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46AEE4" w14:textId="0E5C48AC" w:rsidR="00156E86" w:rsidRDefault="00156E86" w:rsidP="00156E86">
      <w:pPr>
        <w:pStyle w:val="Heading1"/>
      </w:pPr>
      <w:r w:rsidRPr="00DA051B">
        <w:t>Methyl bromide fumigation methodology</w:t>
      </w:r>
    </w:p>
    <w:p w14:paraId="702FD8AF" w14:textId="2930F84F" w:rsidR="00156E86" w:rsidRPr="00DE012D" w:rsidRDefault="00156E86" w:rsidP="00DE012D">
      <w:pPr>
        <w:pStyle w:val="Heading1"/>
        <w:rPr>
          <w:b w:val="0"/>
          <w:bCs w:val="0"/>
          <w:sz w:val="32"/>
          <w:szCs w:val="12"/>
        </w:rPr>
      </w:pPr>
      <w:r w:rsidRPr="00E83105">
        <w:rPr>
          <w:b w:val="0"/>
          <w:bCs w:val="0"/>
          <w:sz w:val="14"/>
          <w:szCs w:val="2"/>
        </w:rPr>
        <w:br/>
      </w:r>
      <w:r w:rsidRPr="00E83105">
        <w:rPr>
          <w:b w:val="0"/>
          <w:bCs w:val="0"/>
          <w:sz w:val="32"/>
          <w:szCs w:val="12"/>
        </w:rPr>
        <w:t xml:space="preserve">Version </w:t>
      </w:r>
      <w:r w:rsidR="00AE33DE">
        <w:rPr>
          <w:b w:val="0"/>
          <w:bCs w:val="0"/>
          <w:sz w:val="32"/>
          <w:szCs w:val="12"/>
        </w:rPr>
        <w:t>3.</w:t>
      </w:r>
      <w:r w:rsidR="003D7625">
        <w:rPr>
          <w:b w:val="0"/>
          <w:bCs w:val="0"/>
          <w:sz w:val="32"/>
          <w:szCs w:val="12"/>
        </w:rPr>
        <w:t>0</w:t>
      </w:r>
    </w:p>
    <w:p w14:paraId="2E14AD93" w14:textId="35A86A33" w:rsidR="002621AF" w:rsidRDefault="00DE557F" w:rsidP="002621AF">
      <w:pPr>
        <w:pStyle w:val="Normalsmall"/>
      </w:pPr>
      <w:r>
        <w:rPr>
          <w:noProof/>
        </w:rPr>
        <mc:AlternateContent>
          <mc:Choice Requires="wps">
            <w:drawing>
              <wp:anchor distT="0" distB="0" distL="114300" distR="114300" simplePos="0" relativeHeight="251658240" behindDoc="0" locked="0" layoutInCell="1" allowOverlap="1" wp14:anchorId="37A48A87" wp14:editId="48F6550A">
                <wp:simplePos x="0" y="0"/>
                <wp:positionH relativeFrom="column">
                  <wp:posOffset>397565</wp:posOffset>
                </wp:positionH>
                <wp:positionV relativeFrom="paragraph">
                  <wp:posOffset>764540</wp:posOffset>
                </wp:positionV>
                <wp:extent cx="3930101" cy="3916051"/>
                <wp:effectExtent l="0" t="0" r="0" b="8255"/>
                <wp:wrapNone/>
                <wp:docPr id="4" name="Freeform: Shap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30101" cy="3916051"/>
                        </a:xfrm>
                        <a:custGeom>
                          <a:avLst/>
                          <a:gdLst>
                            <a:gd name="connsiteX0" fmla="*/ 0 w 1547374"/>
                            <a:gd name="connsiteY0" fmla="*/ 0 h 1541765"/>
                            <a:gd name="connsiteX1" fmla="*/ 1025661 w 1547374"/>
                            <a:gd name="connsiteY1" fmla="*/ 0 h 1541765"/>
                            <a:gd name="connsiteX2" fmla="*/ 1025661 w 1547374"/>
                            <a:gd name="connsiteY2" fmla="*/ 83 h 1541765"/>
                            <a:gd name="connsiteX3" fmla="*/ 1026596 w 1547374"/>
                            <a:gd name="connsiteY3" fmla="*/ 0 h 1541765"/>
                            <a:gd name="connsiteX4" fmla="*/ 1547374 w 1547374"/>
                            <a:gd name="connsiteY4" fmla="*/ 520778 h 1541765"/>
                            <a:gd name="connsiteX5" fmla="*/ 1547267 w 1547374"/>
                            <a:gd name="connsiteY5" fmla="*/ 521990 h 1541765"/>
                            <a:gd name="connsiteX6" fmla="*/ 1547374 w 1547374"/>
                            <a:gd name="connsiteY6" fmla="*/ 521990 h 1541765"/>
                            <a:gd name="connsiteX7" fmla="*/ 1547374 w 1547374"/>
                            <a:gd name="connsiteY7" fmla="*/ 1541765 h 1541765"/>
                            <a:gd name="connsiteX8" fmla="*/ 534190 w 1547374"/>
                            <a:gd name="connsiteY8" fmla="*/ 1541765 h 1541765"/>
                            <a:gd name="connsiteX9" fmla="*/ 534190 w 1547374"/>
                            <a:gd name="connsiteY9" fmla="*/ 1540582 h 1541765"/>
                            <a:gd name="connsiteX10" fmla="*/ 520778 w 1547374"/>
                            <a:gd name="connsiteY10" fmla="*/ 1541765 h 1541765"/>
                            <a:gd name="connsiteX11" fmla="*/ 0 w 1547374"/>
                            <a:gd name="connsiteY11" fmla="*/ 1020987 h 1541765"/>
                            <a:gd name="connsiteX12" fmla="*/ 330 w 1547374"/>
                            <a:gd name="connsiteY12" fmla="*/ 1017247 h 1541765"/>
                            <a:gd name="connsiteX13" fmla="*/ 0 w 1547374"/>
                            <a:gd name="connsiteY13" fmla="*/ 1017247 h 1541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547374" h="1541765">
                              <a:moveTo>
                                <a:pt x="0" y="0"/>
                              </a:moveTo>
                              <a:lnTo>
                                <a:pt x="1025661" y="0"/>
                              </a:lnTo>
                              <a:lnTo>
                                <a:pt x="1025661" y="83"/>
                              </a:lnTo>
                              <a:lnTo>
                                <a:pt x="1026596" y="0"/>
                              </a:lnTo>
                              <a:cubicBezTo>
                                <a:pt x="1314214" y="0"/>
                                <a:pt x="1547374" y="233160"/>
                                <a:pt x="1547374" y="520778"/>
                              </a:cubicBezTo>
                              <a:lnTo>
                                <a:pt x="1547267" y="521990"/>
                              </a:lnTo>
                              <a:lnTo>
                                <a:pt x="1547374" y="521990"/>
                              </a:lnTo>
                              <a:lnTo>
                                <a:pt x="1547374" y="1541765"/>
                              </a:lnTo>
                              <a:lnTo>
                                <a:pt x="534190" y="1541765"/>
                              </a:lnTo>
                              <a:lnTo>
                                <a:pt x="534190" y="1540582"/>
                              </a:lnTo>
                              <a:lnTo>
                                <a:pt x="520778" y="1541765"/>
                              </a:lnTo>
                              <a:cubicBezTo>
                                <a:pt x="233160" y="1541765"/>
                                <a:pt x="0" y="1308605"/>
                                <a:pt x="0" y="1020987"/>
                              </a:cubicBezTo>
                              <a:lnTo>
                                <a:pt x="330" y="1017247"/>
                              </a:lnTo>
                              <a:lnTo>
                                <a:pt x="0" y="1017247"/>
                              </a:lnTo>
                              <a:close/>
                            </a:path>
                          </a:pathLst>
                        </a:custGeom>
                        <a:blipFill>
                          <a:blip r:embed="rId11"/>
                          <a:stretch>
                            <a:fillRect l="-11601" t="-3699" r="-46689" b="-516"/>
                          </a:stretch>
                        </a:bli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4D297FE" id="Freeform: Shape 4" o:spid="_x0000_s1026" alt="&quot;&quot;" style="position:absolute;margin-left:31.3pt;margin-top:60.2pt;width:309.45pt;height:30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47374,1541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" path="m,l1025661,r,83l1026596,v287618,,520778,233160,520778,520778l1547267,521990r107,l1547374,1541765r-1013184,l534190,1540582r-13412,1183c233160,1541765,,1308605,,1020987r330,-3740l,1017247,,xe" stroked="f" strokeweight="1pt">
                <v:fill r:id="rId12" o:title="" recolor="t" rotate="t" type="frame"/>
                <v:stroke joinstyle="miter"/>
                <v:path arrowok="t" o:connecttype="custom" o:connectlocs="0,0;2605027,0;2605027,211;2607402,0;3930101,1322765;3929829,1325844;3930101,1325844;3930101,3916051;1356764,3916051;1356764,3913046;1322699,3916051;0,2593286;838,2583786;0,2583786" o:connectangles="0,0,0,0,0,0,0,0,0,0,0,0,0,0"/>
              </v:shape>
            </w:pict>
          </mc:Fallback>
        </mc:AlternateContent>
      </w:r>
      <w:r>
        <w:rPr>
          <w:noProof/>
        </w:rPr>
        <w:drawing>
          <wp:anchor distT="0" distB="0" distL="114300" distR="114300" simplePos="0" relativeHeight="251658241" behindDoc="0" locked="0" layoutInCell="1" allowOverlap="1" wp14:anchorId="618A0BD3" wp14:editId="791F8320">
            <wp:simplePos x="0" y="0"/>
            <wp:positionH relativeFrom="column">
              <wp:posOffset>1003508</wp:posOffset>
            </wp:positionH>
            <wp:positionV relativeFrom="paragraph">
              <wp:posOffset>1359883</wp:posOffset>
            </wp:positionV>
            <wp:extent cx="4369257" cy="4361857"/>
            <wp:effectExtent l="0" t="0" r="0" b="635"/>
            <wp:wrapNone/>
            <wp:docPr id="9" name="Picture 9">
              <a:extLst xmlns:a="http://schemas.openxmlformats.org/drawingml/2006/main">
                <a:ext uri="{FF2B5EF4-FFF2-40B4-BE49-F238E27FC236}">
                  <a16:creationId xmlns:a16="http://schemas.microsoft.com/office/drawing/2014/main" id="{8FE173DF-5E99-3695-68B2-CC21B0855D2C}"/>
                </a:ext>
                <a:ext uri="{C183D7F6-B498-43B3-948B-1728B52AA6E4}">
                  <adec:decorative xmlns:adec="http://schemas.microsoft.com/office/drawing/2017/decorative" val="1"/>
                </a:ext>
              </a:extLst>
            </wp:docPr>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9" name="Picture 7" descr="A picture containing text, vector graphics, balloon, aircraft&#10;&#10;Description automatically generated">
                      <a:extLst>
                        <a:ext uri="{FF2B5EF4-FFF2-40B4-BE49-F238E27FC236}">
                          <a16:creationId xmlns:a16="http://schemas.microsoft.com/office/drawing/2014/main" id="{8FE173DF-5E99-3695-68B2-CC21B0855D2C}"/>
                        </a:ext>
                      </a:extLst>
                    </pic:cNvPr>
                    <pic:cNvPicPr>
                      <a:picLocks noGrp="1" noChangeAspect="1" noMove="1" noResize="1"/>
                    </pic:cNvPicPr>
                  </pic:nvPicPr>
                  <pic:blipFill>
                    <a:blip r:embed="rId13">
                      <a:alphaModFix amt="80000"/>
                      <a:extLst>
                        <a:ext uri="{28A0092B-C50C-407E-A947-70E740481C1C}">
                          <a14:useLocalDpi xmlns:a14="http://schemas.microsoft.com/office/drawing/2010/main" val="0"/>
                        </a:ext>
                      </a:extLst>
                    </a:blip>
                    <a:stretch>
                      <a:fillRect/>
                    </a:stretch>
                  </pic:blipFill>
                  <pic:spPr>
                    <a:xfrm>
                      <a:off x="0" y="0"/>
                      <a:ext cx="4369257" cy="4361857"/>
                    </a:xfrm>
                    <a:prstGeom prst="rect">
                      <a:avLst/>
                    </a:prstGeom>
                  </pic:spPr>
                </pic:pic>
              </a:graphicData>
            </a:graphic>
          </wp:anchor>
        </w:drawing>
      </w:r>
      <w:r w:rsidR="00156E86">
        <w:br w:type="page"/>
      </w:r>
    </w:p>
    <w:p w14:paraId="5B72E4B9" w14:textId="77777777" w:rsidR="002621AF" w:rsidRDefault="002621AF" w:rsidP="002621AF">
      <w:pPr>
        <w:pStyle w:val="Normalsmall"/>
      </w:pPr>
      <w:r>
        <w:lastRenderedPageBreak/>
        <w:t>© Commonwealth of Australia 2023</w:t>
      </w:r>
    </w:p>
    <w:p w14:paraId="61BD6FD0" w14:textId="77777777" w:rsidR="002621AF" w:rsidRDefault="002621AF" w:rsidP="002621AF">
      <w:pPr>
        <w:pStyle w:val="Normalsmall"/>
        <w:rPr>
          <w:rStyle w:val="Strong"/>
        </w:rPr>
      </w:pPr>
      <w:r>
        <w:rPr>
          <w:rStyle w:val="Strong"/>
        </w:rPr>
        <w:t>Ownership of intellectual property rights</w:t>
      </w:r>
    </w:p>
    <w:p w14:paraId="3B7759E7" w14:textId="77777777" w:rsidR="002621AF" w:rsidRDefault="002621AF" w:rsidP="002621AF">
      <w:pPr>
        <w:pStyle w:val="Normalsmall"/>
      </w:pPr>
      <w:r>
        <w:t>Unless otherwise noted, copyright (and any other intellectual property rights) in this publication is owned by the Commonwealth of Australia (referred to as the Commonwealth).</w:t>
      </w:r>
    </w:p>
    <w:p w14:paraId="6CC0B680" w14:textId="77777777" w:rsidR="002621AF" w:rsidRDefault="002621AF" w:rsidP="002621AF">
      <w:pPr>
        <w:pStyle w:val="Normalsmall"/>
        <w:rPr>
          <w:rStyle w:val="Strong"/>
        </w:rPr>
      </w:pPr>
      <w:r>
        <w:rPr>
          <w:rStyle w:val="Strong"/>
        </w:rPr>
        <w:t>Creative Commons licence</w:t>
      </w:r>
    </w:p>
    <w:p w14:paraId="3826468F" w14:textId="77777777" w:rsidR="002621AF" w:rsidRDefault="002621AF" w:rsidP="002621AF">
      <w:pPr>
        <w:pStyle w:val="Normalsmall"/>
      </w:pPr>
      <w:r>
        <w:t xml:space="preserve">All material in this publication is licensed under a </w:t>
      </w:r>
      <w:hyperlink r:id="rId14" w:history="1">
        <w:r>
          <w:rPr>
            <w:rStyle w:val="Hyperlink"/>
          </w:rPr>
          <w:t>Creative Commons Attribution 4.0 International Licence</w:t>
        </w:r>
      </w:hyperlink>
      <w:r>
        <w:t xml:space="preserve"> except content supplied by third parties, logos and the Commonwealth Coat of Arms.</w:t>
      </w:r>
    </w:p>
    <w:p w14:paraId="2F6DB1BE" w14:textId="77777777" w:rsidR="002621AF" w:rsidRPr="00364A4A" w:rsidRDefault="002621AF" w:rsidP="002621AF">
      <w:pPr>
        <w:pStyle w:val="Normalsmall"/>
      </w:pPr>
      <w:r w:rsidRPr="00364A4A">
        <w:rPr>
          <w:noProof/>
          <w:lang w:eastAsia="en-AU"/>
        </w:rPr>
        <w:drawing>
          <wp:inline distT="0" distB="0" distL="0" distR="0" wp14:anchorId="2F45BF6E" wp14:editId="1C4217D5">
            <wp:extent cx="724535" cy="255270"/>
            <wp:effectExtent l="0" t="0" r="0" b="0"/>
            <wp:docPr id="1" name="Picture 1" descr="A picture containing text, clipart&#10;&#10;Description automatically generate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5"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1E489F0A" w14:textId="77777777" w:rsidR="002621AF" w:rsidRPr="00364A4A" w:rsidRDefault="002621AF" w:rsidP="002621AF">
      <w:pPr>
        <w:pStyle w:val="Normalsmall"/>
        <w:rPr>
          <w:rStyle w:val="Strong"/>
        </w:rPr>
      </w:pPr>
      <w:r w:rsidRPr="00364A4A">
        <w:rPr>
          <w:rStyle w:val="Strong"/>
        </w:rPr>
        <w:t>Cataloguing data</w:t>
      </w:r>
    </w:p>
    <w:p w14:paraId="630A1461" w14:textId="55941087" w:rsidR="002621AF" w:rsidRDefault="002621AF" w:rsidP="002621AF">
      <w:pPr>
        <w:pStyle w:val="Normalsmall"/>
      </w:pPr>
      <w:r w:rsidRPr="004240C7">
        <w:t xml:space="preserve">This publication (and any material sourced from it) should be attributed as: DAFF 2023, </w:t>
      </w:r>
      <w:r w:rsidRPr="004240C7">
        <w:rPr>
          <w:i/>
        </w:rPr>
        <w:t>Methyl</w:t>
      </w:r>
      <w:r w:rsidRPr="002621AF">
        <w:rPr>
          <w:i/>
        </w:rPr>
        <w:t xml:space="preserve"> bromide fumigation methodology</w:t>
      </w:r>
      <w:r>
        <w:t xml:space="preserve">, </w:t>
      </w:r>
      <w:r w:rsidRPr="00DE0AAE">
        <w:t>Department of Agriculture, Fisheries and Forestry</w:t>
      </w:r>
      <w:r>
        <w:t>, Canberra. CC BY 4.0.</w:t>
      </w:r>
    </w:p>
    <w:p w14:paraId="14BCAD99" w14:textId="5A822B2E" w:rsidR="002621AF" w:rsidRDefault="002621AF" w:rsidP="002621AF">
      <w:pPr>
        <w:pStyle w:val="Normalsmall"/>
      </w:pPr>
      <w:r>
        <w:t xml:space="preserve">This </w:t>
      </w:r>
      <w:r w:rsidRPr="00364A4A">
        <w:t xml:space="preserve">publication is available at </w:t>
      </w:r>
      <w:hyperlink r:id="rId16" w:anchor="methyl-bromide-fumigation" w:history="1">
        <w:r w:rsidR="002C280C" w:rsidRPr="002C280C">
          <w:rPr>
            <w:rStyle w:val="Hyperlink"/>
          </w:rPr>
          <w:t>agriculture.gov.au/biosecurity-trade/import/arrival/treatments/treatments-fumigants</w:t>
        </w:r>
      </w:hyperlink>
      <w:r w:rsidRPr="00364A4A">
        <w:t>.</w:t>
      </w:r>
    </w:p>
    <w:p w14:paraId="255C90B0" w14:textId="77777777" w:rsidR="002621AF" w:rsidRDefault="002621AF" w:rsidP="002621AF">
      <w:pPr>
        <w:pStyle w:val="Normalsmall"/>
        <w:spacing w:after="0"/>
      </w:pPr>
      <w:r w:rsidRPr="00DE0AAE">
        <w:t>Department of Agriculture, Fisheries and Forestry</w:t>
      </w:r>
    </w:p>
    <w:p w14:paraId="6B277C10" w14:textId="77777777" w:rsidR="002621AF" w:rsidRPr="00364A4A" w:rsidRDefault="002621AF" w:rsidP="002621AF">
      <w:pPr>
        <w:pStyle w:val="Normalsmall"/>
        <w:spacing w:after="0"/>
      </w:pPr>
      <w:r w:rsidRPr="00364A4A">
        <w:t>GPO Box 858 Canberra ACT 2601</w:t>
      </w:r>
    </w:p>
    <w:p w14:paraId="64CF60A1" w14:textId="77777777" w:rsidR="002621AF" w:rsidRPr="00364A4A" w:rsidRDefault="002621AF" w:rsidP="002621AF">
      <w:pPr>
        <w:pStyle w:val="Normalsmall"/>
        <w:spacing w:after="0"/>
      </w:pPr>
      <w:r w:rsidRPr="00364A4A">
        <w:t>Telephone 1800 900 090</w:t>
      </w:r>
    </w:p>
    <w:p w14:paraId="02BAF335" w14:textId="77777777" w:rsidR="002621AF" w:rsidRPr="00364A4A" w:rsidRDefault="002621AF" w:rsidP="002621AF">
      <w:pPr>
        <w:pStyle w:val="Normalsmall"/>
      </w:pPr>
      <w:r w:rsidRPr="00364A4A">
        <w:t xml:space="preserve">Web </w:t>
      </w:r>
      <w:hyperlink r:id="rId17" w:history="1">
        <w:r w:rsidRPr="00364A4A">
          <w:rPr>
            <w:rStyle w:val="Hyperlink"/>
          </w:rPr>
          <w:t>agriculture.gov.au</w:t>
        </w:r>
      </w:hyperlink>
    </w:p>
    <w:p w14:paraId="5910EF40" w14:textId="77777777" w:rsidR="002621AF" w:rsidRDefault="002621AF" w:rsidP="002621AF">
      <w:pPr>
        <w:pStyle w:val="Normalsmall"/>
      </w:pPr>
      <w:r w:rsidRPr="00364A4A">
        <w:rPr>
          <w:rStyle w:val="Strong"/>
        </w:rPr>
        <w:t>Disclaimer</w:t>
      </w:r>
    </w:p>
    <w:p w14:paraId="79B75087" w14:textId="77777777" w:rsidR="002621AF" w:rsidRDefault="002621AF" w:rsidP="002621AF">
      <w:pPr>
        <w:pStyle w:val="Normalsmall"/>
      </w:pPr>
      <w:r>
        <w:t xml:space="preserve">The Australian Government acting through the </w:t>
      </w:r>
      <w:r w:rsidRPr="00DE0AAE">
        <w:t>Department of Agriculture, Fisheries and Forestry</w:t>
      </w:r>
      <w:r>
        <w:t xml:space="preserve"> has exercised due care and skill in preparing and compiling the information and data in this publication. Notwithstanding, the </w:t>
      </w:r>
      <w:r w:rsidRPr="00DE0AAE">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78D86602" w14:textId="77777777" w:rsidR="002621AF" w:rsidRDefault="002621AF" w:rsidP="002621AF">
      <w:pPr>
        <w:pStyle w:val="Normalsmall"/>
      </w:pPr>
      <w:r>
        <w:rPr>
          <w:rStyle w:val="Strong"/>
        </w:rPr>
        <w:t>Acknowledgement of Country</w:t>
      </w:r>
    </w:p>
    <w:p w14:paraId="20CE6605" w14:textId="77777777" w:rsidR="002621AF" w:rsidRDefault="002621AF" w:rsidP="002621AF">
      <w:pPr>
        <w:pStyle w:val="Normalsmall"/>
      </w:pPr>
      <w:r w:rsidRPr="00D07F7D">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5B005403" w14:textId="36A3D8DF" w:rsidR="00DD1952" w:rsidRDefault="00DD1952">
      <w:pPr>
        <w:spacing w:after="160" w:line="259" w:lineRule="auto"/>
        <w:rPr>
          <w:sz w:val="18"/>
          <w:szCs w:val="18"/>
        </w:rPr>
      </w:pPr>
      <w:r>
        <w:lastRenderedPageBreak/>
        <w:br w:type="page"/>
      </w:r>
    </w:p>
    <w:p w14:paraId="63C6C597" w14:textId="77777777" w:rsidR="00156E86" w:rsidRDefault="00156E86" w:rsidP="00156E86">
      <w:pPr>
        <w:pStyle w:val="Heading2"/>
        <w:widowControl w:val="0"/>
        <w:numPr>
          <w:ilvl w:val="0"/>
          <w:numId w:val="0"/>
        </w:numPr>
        <w:ind w:left="709" w:hanging="709"/>
      </w:pPr>
      <w:bookmarkStart w:id="0" w:name="_Toc430782148"/>
      <w:bookmarkStart w:id="1" w:name="_Toc170468598"/>
      <w:r>
        <w:lastRenderedPageBreak/>
        <w:t>Purpose</w:t>
      </w:r>
      <w:bookmarkEnd w:id="0"/>
      <w:bookmarkEnd w:id="1"/>
    </w:p>
    <w:p w14:paraId="5DB8AD40" w14:textId="2D4C29E7" w:rsidR="00E7133F" w:rsidRDefault="00E7133F" w:rsidP="00E9703E">
      <w:r>
        <w:t>Th</w:t>
      </w:r>
      <w:r w:rsidR="00B74463">
        <w:t>is</w:t>
      </w:r>
      <w:r>
        <w:t xml:space="preserve"> methodology sets out the minimum requirements for treatment providers performing methyl bromide fumigations on </w:t>
      </w:r>
      <w:r w:rsidR="00EE5199">
        <w:t xml:space="preserve">import and export consignments </w:t>
      </w:r>
      <w:r>
        <w:t xml:space="preserve">for </w:t>
      </w:r>
      <w:r w:rsidR="00B51A51">
        <w:t>Q</w:t>
      </w:r>
      <w:r>
        <w:t>uarantine and</w:t>
      </w:r>
      <w:r w:rsidR="00202139">
        <w:t xml:space="preserve"> </w:t>
      </w:r>
      <w:r w:rsidR="00B51A51">
        <w:t>P</w:t>
      </w:r>
      <w:r>
        <w:t>re</w:t>
      </w:r>
      <w:r w:rsidR="00024B1B">
        <w:noBreakHyphen/>
      </w:r>
      <w:r w:rsidR="00B51A51">
        <w:t>S</w:t>
      </w:r>
      <w:r>
        <w:t xml:space="preserve">hipment (QPS) purposes. </w:t>
      </w:r>
      <w:r w:rsidR="006A1403" w:rsidRPr="006A1403">
        <w:t xml:space="preserve">Compliance auditing of treatment providers </w:t>
      </w:r>
      <w:r w:rsidR="00F02BF4">
        <w:t>is</w:t>
      </w:r>
      <w:r w:rsidR="006A1403" w:rsidRPr="006A1403">
        <w:t xml:space="preserve"> </w:t>
      </w:r>
      <w:r w:rsidR="00D079A6">
        <w:t>performed</w:t>
      </w:r>
      <w:r w:rsidR="006A1403" w:rsidRPr="006A1403">
        <w:t xml:space="preserve"> against the requirements in this methodology to gain assurance QPS treatments are performed effectively.</w:t>
      </w:r>
    </w:p>
    <w:p w14:paraId="08F8DAD0" w14:textId="77777777" w:rsidR="00E4564D" w:rsidRDefault="00156E86" w:rsidP="00E9703E">
      <w:r>
        <w:t>Treatment providers required to perform fumigations in accordance with this methodology must have</w:t>
      </w:r>
      <w:r w:rsidR="000464A1">
        <w:t xml:space="preserve"> the</w:t>
      </w:r>
      <w:r w:rsidR="00E4564D">
        <w:t>:</w:t>
      </w:r>
    </w:p>
    <w:p w14:paraId="687BB225" w14:textId="01EE97FA" w:rsidR="003443B7" w:rsidRDefault="00E7133F" w:rsidP="00C2008D">
      <w:pPr>
        <w:pStyle w:val="ListBullet"/>
      </w:pPr>
      <w:r>
        <w:t>equipment</w:t>
      </w:r>
    </w:p>
    <w:p w14:paraId="5A6BD3DB" w14:textId="268A1DBE" w:rsidR="00B51945" w:rsidRDefault="00CE1E25" w:rsidP="00C2008D">
      <w:pPr>
        <w:pStyle w:val="ListBullet"/>
      </w:pPr>
      <w:r>
        <w:t>f</w:t>
      </w:r>
      <w:r w:rsidR="00156E86">
        <w:t xml:space="preserve">acilities </w:t>
      </w:r>
    </w:p>
    <w:p w14:paraId="675DFE26" w14:textId="2594E3F7" w:rsidR="00B51945" w:rsidRDefault="00324137" w:rsidP="00C2008D">
      <w:pPr>
        <w:pStyle w:val="ListBullet"/>
      </w:pPr>
      <w:r>
        <w:t>p</w:t>
      </w:r>
      <w:r w:rsidR="00156E86">
        <w:t>ersonnel</w:t>
      </w:r>
      <w:r w:rsidR="00E7133F">
        <w:t xml:space="preserve"> and</w:t>
      </w:r>
    </w:p>
    <w:p w14:paraId="10DB684A" w14:textId="475E97A2" w:rsidR="00156E86" w:rsidRDefault="00156E86" w:rsidP="00C2008D">
      <w:pPr>
        <w:pStyle w:val="ListBullet"/>
      </w:pPr>
      <w:r>
        <w:t>administrative procedures necessary to comply with these requirements.</w:t>
      </w:r>
    </w:p>
    <w:p w14:paraId="4C3C91E9" w14:textId="5C7EA897" w:rsidR="00E7133F" w:rsidRDefault="00E7133F" w:rsidP="00C2008D">
      <w:r>
        <w:t xml:space="preserve">Importing jurisdictions </w:t>
      </w:r>
      <w:r w:rsidR="0059411C">
        <w:t xml:space="preserve">may </w:t>
      </w:r>
      <w:r>
        <w:t xml:space="preserve">impose more stringent treatment requirements to address </w:t>
      </w:r>
      <w:r w:rsidR="00320B4D">
        <w:t xml:space="preserve">specific </w:t>
      </w:r>
      <w:r>
        <w:t>biosecurity risks. In such cases, those additional requirements</w:t>
      </w:r>
      <w:r w:rsidR="000D73A9">
        <w:t xml:space="preserve">, </w:t>
      </w:r>
      <w:r w:rsidR="00987366">
        <w:t>referred</w:t>
      </w:r>
      <w:r w:rsidR="000D73A9">
        <w:t xml:space="preserve"> to in this document as impor</w:t>
      </w:r>
      <w:r w:rsidR="00987366">
        <w:t>t</w:t>
      </w:r>
      <w:r w:rsidR="000D73A9">
        <w:t xml:space="preserve"> conditions,</w:t>
      </w:r>
      <w:r>
        <w:t xml:space="preserve"> take precedence over the requirements of this methodology and must be complied with to the satisfaction of the relevant authority of the importing jurisdiction.</w:t>
      </w:r>
    </w:p>
    <w:p w14:paraId="1C732C59" w14:textId="1973965D" w:rsidR="004A7596" w:rsidRDefault="004A7596" w:rsidP="004A7596">
      <w:pPr>
        <w:pStyle w:val="Heading2"/>
        <w:widowControl w:val="0"/>
        <w:numPr>
          <w:ilvl w:val="0"/>
          <w:numId w:val="0"/>
        </w:numPr>
      </w:pPr>
      <w:bookmarkStart w:id="2" w:name="_Toc119075051"/>
      <w:bookmarkStart w:id="3" w:name="_Toc170468599"/>
      <w:r>
        <w:t>General</w:t>
      </w:r>
      <w:bookmarkEnd w:id="2"/>
      <w:bookmarkEnd w:id="3"/>
    </w:p>
    <w:p w14:paraId="15D36B01" w14:textId="77777777" w:rsidR="00156E86" w:rsidRDefault="00EB27A2" w:rsidP="00C2008D">
      <w:r>
        <w:t>A</w:t>
      </w:r>
      <w:r w:rsidR="00156E86">
        <w:t xml:space="preserve">ll </w:t>
      </w:r>
      <w:r w:rsidR="00917562">
        <w:t xml:space="preserve">requirements in this methodology must be </w:t>
      </w:r>
      <w:r w:rsidR="00BD24E5">
        <w:t xml:space="preserve">performed </w:t>
      </w:r>
      <w:r w:rsidR="00156E86">
        <w:t>to ensure:</w:t>
      </w:r>
    </w:p>
    <w:p w14:paraId="07AC10A7" w14:textId="40C85769" w:rsidR="004A7596" w:rsidRDefault="004A7596" w:rsidP="00C8750B">
      <w:pPr>
        <w:pStyle w:val="ListBullet"/>
        <w:rPr>
          <w:lang w:eastAsia="ja-JP"/>
        </w:rPr>
      </w:pPr>
      <w:r>
        <w:rPr>
          <w:lang w:eastAsia="ja-JP"/>
        </w:rPr>
        <w:t>target pests are killed</w:t>
      </w:r>
    </w:p>
    <w:p w14:paraId="6F078EB6" w14:textId="48A791C8" w:rsidR="004A7596" w:rsidRDefault="004A7596" w:rsidP="00C2008D">
      <w:pPr>
        <w:pStyle w:val="ListBullet"/>
        <w:rPr>
          <w:lang w:eastAsia="ja-JP"/>
        </w:rPr>
      </w:pPr>
      <w:r>
        <w:rPr>
          <w:lang w:eastAsia="ja-JP"/>
        </w:rPr>
        <w:lastRenderedPageBreak/>
        <w:t xml:space="preserve">the people </w:t>
      </w:r>
      <w:r w:rsidR="002E32E9">
        <w:rPr>
          <w:lang w:eastAsia="ja-JP"/>
        </w:rPr>
        <w:t xml:space="preserve">performing </w:t>
      </w:r>
      <w:r>
        <w:rPr>
          <w:lang w:eastAsia="ja-JP"/>
        </w:rPr>
        <w:t>the treatment remain safe and are not harmed</w:t>
      </w:r>
    </w:p>
    <w:p w14:paraId="0FFAD73A" w14:textId="5F90729B" w:rsidR="004A7596" w:rsidRDefault="004A7596" w:rsidP="00C2008D">
      <w:pPr>
        <w:pStyle w:val="ListBullet"/>
        <w:rPr>
          <w:lang w:eastAsia="ja-JP"/>
        </w:rPr>
      </w:pPr>
      <w:r>
        <w:rPr>
          <w:lang w:eastAsia="ja-JP"/>
        </w:rPr>
        <w:t>all people in the area around the treatment area remain safe and are not harmed</w:t>
      </w:r>
    </w:p>
    <w:p w14:paraId="46F0D290" w14:textId="7FB6E268" w:rsidR="00156E86" w:rsidRDefault="00156E86" w:rsidP="00934009">
      <w:pPr>
        <w:pStyle w:val="ListBullet"/>
        <w:rPr>
          <w:lang w:eastAsia="ja-JP"/>
        </w:rPr>
      </w:pPr>
      <w:r>
        <w:rPr>
          <w:lang w:eastAsia="ja-JP"/>
        </w:rPr>
        <w:t xml:space="preserve">the goods or </w:t>
      </w:r>
      <w:r w:rsidR="004A426C">
        <w:rPr>
          <w:lang w:eastAsia="ja-JP"/>
        </w:rPr>
        <w:t>commodit</w:t>
      </w:r>
      <w:r w:rsidR="009E6AE3">
        <w:rPr>
          <w:lang w:eastAsia="ja-JP"/>
        </w:rPr>
        <w:t>ies</w:t>
      </w:r>
      <w:r>
        <w:rPr>
          <w:lang w:eastAsia="ja-JP"/>
        </w:rPr>
        <w:t xml:space="preserve"> being treated are not damaged or adversely affected.</w:t>
      </w:r>
    </w:p>
    <w:p w14:paraId="1FCAB54E" w14:textId="171C74B2" w:rsidR="008858B3" w:rsidRDefault="00156E86" w:rsidP="00C2008D">
      <w:r>
        <w:t>Methyl bromide is listed as a category 1 ozone depleting substance under the Montreal Protocol 1992. Performing methyl bromide fumigations in accordance with these requirements will reduce the use of methyl bromide by minimising the need for re-treatment of consignments due to ineffective fumigations caused by poor fumigation practices.</w:t>
      </w:r>
    </w:p>
    <w:p w14:paraId="39B58FC1" w14:textId="22E38770" w:rsidR="00783E77" w:rsidRDefault="00783E77" w:rsidP="00C2008D">
      <w:r w:rsidRPr="00783E77">
        <w:t>Use and handling of methyl bromide must not contravene any instructions on the product label, safety data sheet, local regulations or relevant licence requirements.</w:t>
      </w:r>
    </w:p>
    <w:p w14:paraId="3F9936A6" w14:textId="3D71FBB9" w:rsidR="00156E86" w:rsidRDefault="00156E86" w:rsidP="00AD49FE">
      <w:pPr>
        <w:pStyle w:val="Heading2"/>
        <w:widowControl w:val="0"/>
        <w:numPr>
          <w:ilvl w:val="0"/>
          <w:numId w:val="0"/>
        </w:numPr>
      </w:pPr>
      <w:bookmarkStart w:id="4" w:name="_Toc119075052"/>
      <w:bookmarkStart w:id="5" w:name="_Toc170468600"/>
      <w:r>
        <w:t>How to use this document</w:t>
      </w:r>
      <w:bookmarkEnd w:id="4"/>
      <w:bookmarkEnd w:id="5"/>
    </w:p>
    <w:p w14:paraId="42D7ADC9" w14:textId="262BD97A" w:rsidR="00AB2A4F" w:rsidRDefault="00AB2A4F" w:rsidP="00C2008D">
      <w:r>
        <w:t>This document outlines the minimum set of requirements for performing methyl bromide fumigation treatments.</w:t>
      </w:r>
    </w:p>
    <w:p w14:paraId="73D264A7" w14:textId="26D4D78E" w:rsidR="00156E86" w:rsidRDefault="0063449B" w:rsidP="00C2008D">
      <w:r>
        <w:t>T</w:t>
      </w:r>
      <w:r w:rsidR="00C96146">
        <w:t>he</w:t>
      </w:r>
      <w:r w:rsidR="00156E86">
        <w:t xml:space="preserve"> </w:t>
      </w:r>
      <w:hyperlink r:id="rId18" w:anchor="methyl-bromide-fumigation" w:history="1">
        <w:r w:rsidR="00156E86" w:rsidRPr="008B339F">
          <w:rPr>
            <w:rStyle w:val="Hyperlink"/>
          </w:rPr>
          <w:t>Guide to performing QPS fumigations with methyl bromide</w:t>
        </w:r>
      </w:hyperlink>
      <w:r w:rsidR="00156E86">
        <w:t xml:space="preserve"> </w:t>
      </w:r>
      <w:r w:rsidR="00C96146">
        <w:t xml:space="preserve">and </w:t>
      </w:r>
      <w:hyperlink r:id="rId19" w:anchor="methyl-bromide-fumigation" w:history="1">
        <w:r w:rsidR="003230D1" w:rsidRPr="00531EA0">
          <w:rPr>
            <w:rStyle w:val="Hyperlink"/>
          </w:rPr>
          <w:t>Guide to packaging suitability for performing QPS treatments</w:t>
        </w:r>
      </w:hyperlink>
      <w:r w:rsidR="00554562">
        <w:t xml:space="preserve"> provide </w:t>
      </w:r>
      <w:r w:rsidR="00773DB6">
        <w:t xml:space="preserve">information </w:t>
      </w:r>
      <w:r w:rsidR="00156E86">
        <w:t>that may assist in meeting these requirements in commonly encountered situations.</w:t>
      </w:r>
    </w:p>
    <w:p w14:paraId="69C7237A" w14:textId="0698C2B8" w:rsidR="00D56AB9" w:rsidRPr="00BF3154" w:rsidRDefault="00D56AB9" w:rsidP="00C2008D">
      <w:r>
        <w:t>It is important treatment providers and compliance auditors understand the purpose of the requirements of this methodology, the outcomes they are intended to achieve and the circumstances in which they apply</w:t>
      </w:r>
      <w:r w:rsidR="29AB75B9">
        <w:t>.</w:t>
      </w:r>
    </w:p>
    <w:p w14:paraId="696C5F83" w14:textId="78E1EFCC" w:rsidR="00664AE2" w:rsidRDefault="00156E86" w:rsidP="00C2008D">
      <w:r w:rsidRPr="0089665A">
        <w:lastRenderedPageBreak/>
        <w:t xml:space="preserve">The technical terms used in this methodology are defined in the glossary. For all terms not defined in the glossary, refer to the definition used by the </w:t>
      </w:r>
      <w:hyperlink r:id="rId20" w:history="1">
        <w:r w:rsidR="00F05E0A">
          <w:rPr>
            <w:rStyle w:val="Hyperlink"/>
          </w:rPr>
          <w:t>Macquarie Dictionary</w:t>
        </w:r>
      </w:hyperlink>
      <w:r w:rsidR="00F05E0A" w:rsidRPr="00F05E0A">
        <w:t>.</w:t>
      </w:r>
    </w:p>
    <w:p w14:paraId="0EB94EFD" w14:textId="77777777" w:rsidR="00664AE2" w:rsidRDefault="00664AE2">
      <w:pPr>
        <w:spacing w:after="160" w:line="259"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08AB85FB" w14:textId="77777777" w:rsidR="00156E86" w:rsidRDefault="00156E86" w:rsidP="00156E86">
          <w:pPr>
            <w:pStyle w:val="TOCHeading"/>
            <w:widowControl w:val="0"/>
          </w:pPr>
          <w:r>
            <w:t>Contents</w:t>
          </w:r>
        </w:p>
        <w:p w14:paraId="000913B2" w14:textId="03B050BF" w:rsidR="00282E54" w:rsidRDefault="00156E86">
          <w:pPr>
            <w:pStyle w:val="TOC1"/>
            <w:rPr>
              <w:rFonts w:asciiTheme="minorHAnsi" w:eastAsiaTheme="minorEastAsia" w:hAnsiTheme="minorHAnsi"/>
              <w:b w:val="0"/>
              <w:kern w:val="2"/>
              <w:sz w:val="24"/>
              <w:szCs w:val="24"/>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170468598" w:history="1">
            <w:r w:rsidR="00282E54" w:rsidRPr="00D715E5">
              <w:rPr>
                <w:rStyle w:val="Hyperlink"/>
              </w:rPr>
              <w:t>Purpose</w:t>
            </w:r>
            <w:r w:rsidR="00282E54">
              <w:rPr>
                <w:webHidden/>
              </w:rPr>
              <w:tab/>
            </w:r>
            <w:r w:rsidR="00282E54">
              <w:rPr>
                <w:webHidden/>
              </w:rPr>
              <w:fldChar w:fldCharType="begin"/>
            </w:r>
            <w:r w:rsidR="00282E54">
              <w:rPr>
                <w:webHidden/>
              </w:rPr>
              <w:instrText xml:space="preserve"> PAGEREF _Toc170468598 \h </w:instrText>
            </w:r>
            <w:r w:rsidR="00282E54">
              <w:rPr>
                <w:webHidden/>
              </w:rPr>
            </w:r>
            <w:r w:rsidR="00282E54">
              <w:rPr>
                <w:webHidden/>
              </w:rPr>
              <w:fldChar w:fldCharType="separate"/>
            </w:r>
            <w:r w:rsidR="000C4FD2">
              <w:rPr>
                <w:webHidden/>
              </w:rPr>
              <w:t>3</w:t>
            </w:r>
            <w:r w:rsidR="00282E54">
              <w:rPr>
                <w:webHidden/>
              </w:rPr>
              <w:fldChar w:fldCharType="end"/>
            </w:r>
          </w:hyperlink>
        </w:p>
        <w:p w14:paraId="774545A3" w14:textId="07BB4522" w:rsidR="00282E54" w:rsidRDefault="002337A3">
          <w:pPr>
            <w:pStyle w:val="TOC1"/>
            <w:rPr>
              <w:rFonts w:asciiTheme="minorHAnsi" w:eastAsiaTheme="minorEastAsia" w:hAnsiTheme="minorHAnsi"/>
              <w:b w:val="0"/>
              <w:kern w:val="2"/>
              <w:sz w:val="24"/>
              <w:szCs w:val="24"/>
              <w:lang w:eastAsia="en-AU"/>
              <w14:ligatures w14:val="standardContextual"/>
            </w:rPr>
          </w:pPr>
          <w:hyperlink w:anchor="_Toc170468599" w:history="1">
            <w:r w:rsidR="00282E54" w:rsidRPr="00D715E5">
              <w:rPr>
                <w:rStyle w:val="Hyperlink"/>
              </w:rPr>
              <w:t>General</w:t>
            </w:r>
            <w:r w:rsidR="00282E54">
              <w:rPr>
                <w:webHidden/>
              </w:rPr>
              <w:tab/>
            </w:r>
            <w:r w:rsidR="00282E54">
              <w:rPr>
                <w:webHidden/>
              </w:rPr>
              <w:fldChar w:fldCharType="begin"/>
            </w:r>
            <w:r w:rsidR="00282E54">
              <w:rPr>
                <w:webHidden/>
              </w:rPr>
              <w:instrText xml:space="preserve"> PAGEREF _Toc170468599 \h </w:instrText>
            </w:r>
            <w:r w:rsidR="00282E54">
              <w:rPr>
                <w:webHidden/>
              </w:rPr>
            </w:r>
            <w:r w:rsidR="00282E54">
              <w:rPr>
                <w:webHidden/>
              </w:rPr>
              <w:fldChar w:fldCharType="separate"/>
            </w:r>
            <w:r w:rsidR="000C4FD2">
              <w:rPr>
                <w:webHidden/>
              </w:rPr>
              <w:t>3</w:t>
            </w:r>
            <w:r w:rsidR="00282E54">
              <w:rPr>
                <w:webHidden/>
              </w:rPr>
              <w:fldChar w:fldCharType="end"/>
            </w:r>
          </w:hyperlink>
        </w:p>
        <w:p w14:paraId="378D8457" w14:textId="625832DA" w:rsidR="00282E54" w:rsidRDefault="002337A3">
          <w:pPr>
            <w:pStyle w:val="TOC1"/>
            <w:rPr>
              <w:rFonts w:asciiTheme="minorHAnsi" w:eastAsiaTheme="minorEastAsia" w:hAnsiTheme="minorHAnsi"/>
              <w:b w:val="0"/>
              <w:kern w:val="2"/>
              <w:sz w:val="24"/>
              <w:szCs w:val="24"/>
              <w:lang w:eastAsia="en-AU"/>
              <w14:ligatures w14:val="standardContextual"/>
            </w:rPr>
          </w:pPr>
          <w:hyperlink w:anchor="_Toc170468600" w:history="1">
            <w:r w:rsidR="00282E54" w:rsidRPr="00D715E5">
              <w:rPr>
                <w:rStyle w:val="Hyperlink"/>
              </w:rPr>
              <w:t>How to use this document</w:t>
            </w:r>
            <w:r w:rsidR="00282E54">
              <w:rPr>
                <w:webHidden/>
              </w:rPr>
              <w:tab/>
            </w:r>
            <w:r w:rsidR="00282E54">
              <w:rPr>
                <w:webHidden/>
              </w:rPr>
              <w:fldChar w:fldCharType="begin"/>
            </w:r>
            <w:r w:rsidR="00282E54">
              <w:rPr>
                <w:webHidden/>
              </w:rPr>
              <w:instrText xml:space="preserve"> PAGEREF _Toc170468600 \h </w:instrText>
            </w:r>
            <w:r w:rsidR="00282E54">
              <w:rPr>
                <w:webHidden/>
              </w:rPr>
            </w:r>
            <w:r w:rsidR="00282E54">
              <w:rPr>
                <w:webHidden/>
              </w:rPr>
              <w:fldChar w:fldCharType="separate"/>
            </w:r>
            <w:r w:rsidR="000C4FD2">
              <w:rPr>
                <w:webHidden/>
              </w:rPr>
              <w:t>3</w:t>
            </w:r>
            <w:r w:rsidR="00282E54">
              <w:rPr>
                <w:webHidden/>
              </w:rPr>
              <w:fldChar w:fldCharType="end"/>
            </w:r>
          </w:hyperlink>
        </w:p>
        <w:p w14:paraId="4B1AC41D" w14:textId="60E30265" w:rsidR="00282E54" w:rsidRDefault="002337A3">
          <w:pPr>
            <w:pStyle w:val="TOC1"/>
            <w:rPr>
              <w:rFonts w:asciiTheme="minorHAnsi" w:eastAsiaTheme="minorEastAsia" w:hAnsiTheme="minorHAnsi"/>
              <w:b w:val="0"/>
              <w:kern w:val="2"/>
              <w:sz w:val="24"/>
              <w:szCs w:val="24"/>
              <w:lang w:eastAsia="en-AU"/>
              <w14:ligatures w14:val="standardContextual"/>
            </w:rPr>
          </w:pPr>
          <w:hyperlink w:anchor="_Toc170468601" w:history="1">
            <w:r w:rsidR="00282E54" w:rsidRPr="00D715E5">
              <w:rPr>
                <w:rStyle w:val="Hyperlink"/>
              </w:rPr>
              <w:t>1</w:t>
            </w:r>
            <w:r w:rsidR="00282E54">
              <w:rPr>
                <w:rFonts w:asciiTheme="minorHAnsi" w:eastAsiaTheme="minorEastAsia" w:hAnsiTheme="minorHAnsi"/>
                <w:b w:val="0"/>
                <w:kern w:val="2"/>
                <w:sz w:val="24"/>
                <w:szCs w:val="24"/>
                <w:lang w:eastAsia="en-AU"/>
                <w14:ligatures w14:val="standardContextual"/>
              </w:rPr>
              <w:tab/>
            </w:r>
            <w:r w:rsidR="00282E54" w:rsidRPr="00D715E5">
              <w:rPr>
                <w:rStyle w:val="Hyperlink"/>
              </w:rPr>
              <w:t>Fumigator readiness</w:t>
            </w:r>
            <w:r w:rsidR="00282E54">
              <w:rPr>
                <w:webHidden/>
              </w:rPr>
              <w:tab/>
            </w:r>
            <w:r w:rsidR="00282E54">
              <w:rPr>
                <w:webHidden/>
              </w:rPr>
              <w:fldChar w:fldCharType="begin"/>
            </w:r>
            <w:r w:rsidR="00282E54">
              <w:rPr>
                <w:webHidden/>
              </w:rPr>
              <w:instrText xml:space="preserve"> PAGEREF _Toc170468601 \h </w:instrText>
            </w:r>
            <w:r w:rsidR="00282E54">
              <w:rPr>
                <w:webHidden/>
              </w:rPr>
            </w:r>
            <w:r w:rsidR="00282E54">
              <w:rPr>
                <w:webHidden/>
              </w:rPr>
              <w:fldChar w:fldCharType="separate"/>
            </w:r>
            <w:r w:rsidR="000C4FD2">
              <w:rPr>
                <w:webHidden/>
              </w:rPr>
              <w:t>8</w:t>
            </w:r>
            <w:r w:rsidR="00282E54">
              <w:rPr>
                <w:webHidden/>
              </w:rPr>
              <w:fldChar w:fldCharType="end"/>
            </w:r>
          </w:hyperlink>
        </w:p>
        <w:p w14:paraId="5CE26373" w14:textId="450B49D6" w:rsidR="00282E54" w:rsidRDefault="002337A3">
          <w:pPr>
            <w:pStyle w:val="TOC2"/>
            <w:tabs>
              <w:tab w:val="left" w:pos="960"/>
            </w:tabs>
            <w:rPr>
              <w:rFonts w:asciiTheme="minorHAnsi" w:eastAsiaTheme="minorEastAsia" w:hAnsiTheme="minorHAnsi"/>
              <w:kern w:val="2"/>
              <w:sz w:val="24"/>
              <w:szCs w:val="24"/>
              <w:lang w:eastAsia="en-AU"/>
              <w14:ligatures w14:val="standardContextual"/>
            </w:rPr>
          </w:pPr>
          <w:hyperlink w:anchor="_Toc170468602" w:history="1">
            <w:r w:rsidR="00282E54" w:rsidRPr="00D715E5">
              <w:rPr>
                <w:rStyle w:val="Hyperlink"/>
              </w:rPr>
              <w:t>1.1</w:t>
            </w:r>
            <w:r w:rsidR="00282E54">
              <w:rPr>
                <w:rFonts w:asciiTheme="minorHAnsi" w:eastAsiaTheme="minorEastAsia" w:hAnsiTheme="minorHAnsi"/>
                <w:kern w:val="2"/>
                <w:sz w:val="24"/>
                <w:szCs w:val="24"/>
                <w:lang w:eastAsia="en-AU"/>
                <w14:ligatures w14:val="standardContextual"/>
              </w:rPr>
              <w:tab/>
            </w:r>
            <w:r w:rsidR="00282E54" w:rsidRPr="00D715E5">
              <w:rPr>
                <w:rStyle w:val="Hyperlink"/>
              </w:rPr>
              <w:t>Fumigation personnel</w:t>
            </w:r>
            <w:r w:rsidR="00282E54">
              <w:rPr>
                <w:webHidden/>
              </w:rPr>
              <w:tab/>
            </w:r>
            <w:r w:rsidR="00282E54">
              <w:rPr>
                <w:webHidden/>
              </w:rPr>
              <w:fldChar w:fldCharType="begin"/>
            </w:r>
            <w:r w:rsidR="00282E54">
              <w:rPr>
                <w:webHidden/>
              </w:rPr>
              <w:instrText xml:space="preserve"> PAGEREF _Toc170468602 \h </w:instrText>
            </w:r>
            <w:r w:rsidR="00282E54">
              <w:rPr>
                <w:webHidden/>
              </w:rPr>
            </w:r>
            <w:r w:rsidR="00282E54">
              <w:rPr>
                <w:webHidden/>
              </w:rPr>
              <w:fldChar w:fldCharType="separate"/>
            </w:r>
            <w:r w:rsidR="000C4FD2">
              <w:rPr>
                <w:webHidden/>
              </w:rPr>
              <w:t>8</w:t>
            </w:r>
            <w:r w:rsidR="00282E54">
              <w:rPr>
                <w:webHidden/>
              </w:rPr>
              <w:fldChar w:fldCharType="end"/>
            </w:r>
          </w:hyperlink>
        </w:p>
        <w:p w14:paraId="740E2796" w14:textId="26F5575B" w:rsidR="00282E54" w:rsidRDefault="002337A3">
          <w:pPr>
            <w:pStyle w:val="TOC2"/>
            <w:tabs>
              <w:tab w:val="left" w:pos="960"/>
            </w:tabs>
            <w:rPr>
              <w:rFonts w:asciiTheme="minorHAnsi" w:eastAsiaTheme="minorEastAsia" w:hAnsiTheme="minorHAnsi"/>
              <w:kern w:val="2"/>
              <w:sz w:val="24"/>
              <w:szCs w:val="24"/>
              <w:lang w:eastAsia="en-AU"/>
              <w14:ligatures w14:val="standardContextual"/>
            </w:rPr>
          </w:pPr>
          <w:hyperlink w:anchor="_Toc170468603" w:history="1">
            <w:r w:rsidR="00282E54" w:rsidRPr="00D715E5">
              <w:rPr>
                <w:rStyle w:val="Hyperlink"/>
              </w:rPr>
              <w:t>1.2</w:t>
            </w:r>
            <w:r w:rsidR="00282E54">
              <w:rPr>
                <w:rFonts w:asciiTheme="minorHAnsi" w:eastAsiaTheme="minorEastAsia" w:hAnsiTheme="minorHAnsi"/>
                <w:kern w:val="2"/>
                <w:sz w:val="24"/>
                <w:szCs w:val="24"/>
                <w:lang w:eastAsia="en-AU"/>
                <w14:ligatures w14:val="standardContextual"/>
              </w:rPr>
              <w:tab/>
            </w:r>
            <w:r w:rsidR="00282E54" w:rsidRPr="00D715E5">
              <w:rPr>
                <w:rStyle w:val="Hyperlink"/>
              </w:rPr>
              <w:t>Fumigation equipment</w:t>
            </w:r>
            <w:r w:rsidR="00282E54">
              <w:rPr>
                <w:webHidden/>
              </w:rPr>
              <w:tab/>
            </w:r>
            <w:r w:rsidR="00282E54">
              <w:rPr>
                <w:webHidden/>
              </w:rPr>
              <w:fldChar w:fldCharType="begin"/>
            </w:r>
            <w:r w:rsidR="00282E54">
              <w:rPr>
                <w:webHidden/>
              </w:rPr>
              <w:instrText xml:space="preserve"> PAGEREF _Toc170468603 \h </w:instrText>
            </w:r>
            <w:r w:rsidR="00282E54">
              <w:rPr>
                <w:webHidden/>
              </w:rPr>
            </w:r>
            <w:r w:rsidR="00282E54">
              <w:rPr>
                <w:webHidden/>
              </w:rPr>
              <w:fldChar w:fldCharType="separate"/>
            </w:r>
            <w:r w:rsidR="000C4FD2">
              <w:rPr>
                <w:webHidden/>
              </w:rPr>
              <w:t>8</w:t>
            </w:r>
            <w:r w:rsidR="00282E54">
              <w:rPr>
                <w:webHidden/>
              </w:rPr>
              <w:fldChar w:fldCharType="end"/>
            </w:r>
          </w:hyperlink>
        </w:p>
        <w:p w14:paraId="5E11AC83" w14:textId="7EEB1413" w:rsidR="00282E54" w:rsidRDefault="002337A3">
          <w:pPr>
            <w:pStyle w:val="TOC2"/>
            <w:tabs>
              <w:tab w:val="left" w:pos="960"/>
            </w:tabs>
            <w:rPr>
              <w:rFonts w:asciiTheme="minorHAnsi" w:eastAsiaTheme="minorEastAsia" w:hAnsiTheme="minorHAnsi"/>
              <w:kern w:val="2"/>
              <w:sz w:val="24"/>
              <w:szCs w:val="24"/>
              <w:lang w:eastAsia="en-AU"/>
              <w14:ligatures w14:val="standardContextual"/>
            </w:rPr>
          </w:pPr>
          <w:hyperlink w:anchor="_Toc170468604" w:history="1">
            <w:r w:rsidR="00282E54" w:rsidRPr="00D715E5">
              <w:rPr>
                <w:rStyle w:val="Hyperlink"/>
                <w:lang w:eastAsia="ja-JP"/>
              </w:rPr>
              <w:t>1.3</w:t>
            </w:r>
            <w:r w:rsidR="00282E54">
              <w:rPr>
                <w:rFonts w:asciiTheme="minorHAnsi" w:eastAsiaTheme="minorEastAsia" w:hAnsiTheme="minorHAnsi"/>
                <w:kern w:val="2"/>
                <w:sz w:val="24"/>
                <w:szCs w:val="24"/>
                <w:lang w:eastAsia="en-AU"/>
                <w14:ligatures w14:val="standardContextual"/>
              </w:rPr>
              <w:tab/>
            </w:r>
            <w:r w:rsidR="00282E54" w:rsidRPr="00D715E5">
              <w:rPr>
                <w:rStyle w:val="Hyperlink"/>
                <w:lang w:eastAsia="ja-JP"/>
              </w:rPr>
              <w:t>Site suitability</w:t>
            </w:r>
            <w:r w:rsidR="00282E54">
              <w:rPr>
                <w:webHidden/>
              </w:rPr>
              <w:tab/>
            </w:r>
            <w:r w:rsidR="00282E54">
              <w:rPr>
                <w:webHidden/>
              </w:rPr>
              <w:fldChar w:fldCharType="begin"/>
            </w:r>
            <w:r w:rsidR="00282E54">
              <w:rPr>
                <w:webHidden/>
              </w:rPr>
              <w:instrText xml:space="preserve"> PAGEREF _Toc170468604 \h </w:instrText>
            </w:r>
            <w:r w:rsidR="00282E54">
              <w:rPr>
                <w:webHidden/>
              </w:rPr>
            </w:r>
            <w:r w:rsidR="00282E54">
              <w:rPr>
                <w:webHidden/>
              </w:rPr>
              <w:fldChar w:fldCharType="separate"/>
            </w:r>
            <w:r w:rsidR="000C4FD2">
              <w:rPr>
                <w:webHidden/>
              </w:rPr>
              <w:t>8</w:t>
            </w:r>
            <w:r w:rsidR="00282E54">
              <w:rPr>
                <w:webHidden/>
              </w:rPr>
              <w:fldChar w:fldCharType="end"/>
            </w:r>
          </w:hyperlink>
        </w:p>
        <w:p w14:paraId="671403B7" w14:textId="68D87824" w:rsidR="00282E54" w:rsidRDefault="002337A3">
          <w:pPr>
            <w:pStyle w:val="TOC1"/>
            <w:rPr>
              <w:rFonts w:asciiTheme="minorHAnsi" w:eastAsiaTheme="minorEastAsia" w:hAnsiTheme="minorHAnsi"/>
              <w:b w:val="0"/>
              <w:kern w:val="2"/>
              <w:sz w:val="24"/>
              <w:szCs w:val="24"/>
              <w:lang w:eastAsia="en-AU"/>
              <w14:ligatures w14:val="standardContextual"/>
            </w:rPr>
          </w:pPr>
          <w:hyperlink w:anchor="_Toc170468605" w:history="1">
            <w:r w:rsidR="00282E54" w:rsidRPr="00D715E5">
              <w:rPr>
                <w:rStyle w:val="Hyperlink"/>
              </w:rPr>
              <w:t>2</w:t>
            </w:r>
            <w:r w:rsidR="00282E54">
              <w:rPr>
                <w:rFonts w:asciiTheme="minorHAnsi" w:eastAsiaTheme="minorEastAsia" w:hAnsiTheme="minorHAnsi"/>
                <w:b w:val="0"/>
                <w:kern w:val="2"/>
                <w:sz w:val="24"/>
                <w:szCs w:val="24"/>
                <w:lang w:eastAsia="en-AU"/>
                <w14:ligatures w14:val="standardContextual"/>
              </w:rPr>
              <w:tab/>
            </w:r>
            <w:r w:rsidR="00282E54" w:rsidRPr="00D715E5">
              <w:rPr>
                <w:rStyle w:val="Hyperlink"/>
              </w:rPr>
              <w:t>Safety</w:t>
            </w:r>
            <w:r w:rsidR="00282E54">
              <w:rPr>
                <w:webHidden/>
              </w:rPr>
              <w:tab/>
            </w:r>
            <w:r w:rsidR="00282E54">
              <w:rPr>
                <w:webHidden/>
              </w:rPr>
              <w:fldChar w:fldCharType="begin"/>
            </w:r>
            <w:r w:rsidR="00282E54">
              <w:rPr>
                <w:webHidden/>
              </w:rPr>
              <w:instrText xml:space="preserve"> PAGEREF _Toc170468605 \h </w:instrText>
            </w:r>
            <w:r w:rsidR="00282E54">
              <w:rPr>
                <w:webHidden/>
              </w:rPr>
            </w:r>
            <w:r w:rsidR="00282E54">
              <w:rPr>
                <w:webHidden/>
              </w:rPr>
              <w:fldChar w:fldCharType="separate"/>
            </w:r>
            <w:r w:rsidR="000C4FD2">
              <w:rPr>
                <w:webHidden/>
              </w:rPr>
              <w:t>8</w:t>
            </w:r>
            <w:r w:rsidR="00282E54">
              <w:rPr>
                <w:webHidden/>
              </w:rPr>
              <w:fldChar w:fldCharType="end"/>
            </w:r>
          </w:hyperlink>
        </w:p>
        <w:p w14:paraId="05DF736D" w14:textId="550DB371" w:rsidR="00282E54" w:rsidRDefault="002337A3">
          <w:pPr>
            <w:pStyle w:val="TOC2"/>
            <w:tabs>
              <w:tab w:val="left" w:pos="960"/>
            </w:tabs>
            <w:rPr>
              <w:rFonts w:asciiTheme="minorHAnsi" w:eastAsiaTheme="minorEastAsia" w:hAnsiTheme="minorHAnsi"/>
              <w:kern w:val="2"/>
              <w:sz w:val="24"/>
              <w:szCs w:val="24"/>
              <w:lang w:eastAsia="en-AU"/>
              <w14:ligatures w14:val="standardContextual"/>
            </w:rPr>
          </w:pPr>
          <w:hyperlink w:anchor="_Toc170468606" w:history="1">
            <w:r w:rsidR="00282E54" w:rsidRPr="00D715E5">
              <w:rPr>
                <w:rStyle w:val="Hyperlink"/>
                <w:lang w:eastAsia="ja-JP"/>
              </w:rPr>
              <w:t>2.1</w:t>
            </w:r>
            <w:r w:rsidR="00282E54">
              <w:rPr>
                <w:rFonts w:asciiTheme="minorHAnsi" w:eastAsiaTheme="minorEastAsia" w:hAnsiTheme="minorHAnsi"/>
                <w:kern w:val="2"/>
                <w:sz w:val="24"/>
                <w:szCs w:val="24"/>
                <w:lang w:eastAsia="en-AU"/>
                <w14:ligatures w14:val="standardContextual"/>
              </w:rPr>
              <w:tab/>
            </w:r>
            <w:r w:rsidR="00282E54" w:rsidRPr="00D715E5">
              <w:rPr>
                <w:rStyle w:val="Hyperlink"/>
                <w:lang w:eastAsia="ja-JP"/>
              </w:rPr>
              <w:t>Safety considerations</w:t>
            </w:r>
            <w:r w:rsidR="00282E54">
              <w:rPr>
                <w:webHidden/>
              </w:rPr>
              <w:tab/>
            </w:r>
            <w:r w:rsidR="00282E54">
              <w:rPr>
                <w:webHidden/>
              </w:rPr>
              <w:fldChar w:fldCharType="begin"/>
            </w:r>
            <w:r w:rsidR="00282E54">
              <w:rPr>
                <w:webHidden/>
              </w:rPr>
              <w:instrText xml:space="preserve"> PAGEREF _Toc170468606 \h </w:instrText>
            </w:r>
            <w:r w:rsidR="00282E54">
              <w:rPr>
                <w:webHidden/>
              </w:rPr>
            </w:r>
            <w:r w:rsidR="00282E54">
              <w:rPr>
                <w:webHidden/>
              </w:rPr>
              <w:fldChar w:fldCharType="separate"/>
            </w:r>
            <w:r w:rsidR="000C4FD2">
              <w:rPr>
                <w:webHidden/>
              </w:rPr>
              <w:t>9</w:t>
            </w:r>
            <w:r w:rsidR="00282E54">
              <w:rPr>
                <w:webHidden/>
              </w:rPr>
              <w:fldChar w:fldCharType="end"/>
            </w:r>
          </w:hyperlink>
        </w:p>
        <w:p w14:paraId="685BDE4F" w14:textId="53540718" w:rsidR="00282E54" w:rsidRDefault="002337A3">
          <w:pPr>
            <w:pStyle w:val="TOC2"/>
            <w:tabs>
              <w:tab w:val="left" w:pos="960"/>
            </w:tabs>
            <w:rPr>
              <w:rFonts w:asciiTheme="minorHAnsi" w:eastAsiaTheme="minorEastAsia" w:hAnsiTheme="minorHAnsi"/>
              <w:kern w:val="2"/>
              <w:sz w:val="24"/>
              <w:szCs w:val="24"/>
              <w:lang w:eastAsia="en-AU"/>
              <w14:ligatures w14:val="standardContextual"/>
            </w:rPr>
          </w:pPr>
          <w:hyperlink w:anchor="_Toc170468607" w:history="1">
            <w:r w:rsidR="00282E54" w:rsidRPr="00D715E5">
              <w:rPr>
                <w:rStyle w:val="Hyperlink"/>
                <w:lang w:eastAsia="ja-JP"/>
              </w:rPr>
              <w:t>2.2</w:t>
            </w:r>
            <w:r w:rsidR="00282E54">
              <w:rPr>
                <w:rFonts w:asciiTheme="minorHAnsi" w:eastAsiaTheme="minorEastAsia" w:hAnsiTheme="minorHAnsi"/>
                <w:kern w:val="2"/>
                <w:sz w:val="24"/>
                <w:szCs w:val="24"/>
                <w:lang w:eastAsia="en-AU"/>
                <w14:ligatures w14:val="standardContextual"/>
              </w:rPr>
              <w:tab/>
            </w:r>
            <w:r w:rsidR="00282E54" w:rsidRPr="00D715E5">
              <w:rPr>
                <w:rStyle w:val="Hyperlink"/>
                <w:lang w:eastAsia="ja-JP"/>
              </w:rPr>
              <w:t>Risk assessment</w:t>
            </w:r>
            <w:r w:rsidR="00282E54">
              <w:rPr>
                <w:webHidden/>
              </w:rPr>
              <w:tab/>
            </w:r>
            <w:r w:rsidR="00282E54">
              <w:rPr>
                <w:webHidden/>
              </w:rPr>
              <w:fldChar w:fldCharType="begin"/>
            </w:r>
            <w:r w:rsidR="00282E54">
              <w:rPr>
                <w:webHidden/>
              </w:rPr>
              <w:instrText xml:space="preserve"> PAGEREF _Toc170468607 \h </w:instrText>
            </w:r>
            <w:r w:rsidR="00282E54">
              <w:rPr>
                <w:webHidden/>
              </w:rPr>
            </w:r>
            <w:r w:rsidR="00282E54">
              <w:rPr>
                <w:webHidden/>
              </w:rPr>
              <w:fldChar w:fldCharType="separate"/>
            </w:r>
            <w:r w:rsidR="000C4FD2">
              <w:rPr>
                <w:webHidden/>
              </w:rPr>
              <w:t>9</w:t>
            </w:r>
            <w:r w:rsidR="00282E54">
              <w:rPr>
                <w:webHidden/>
              </w:rPr>
              <w:fldChar w:fldCharType="end"/>
            </w:r>
          </w:hyperlink>
        </w:p>
        <w:p w14:paraId="276C6201" w14:textId="1034C83C" w:rsidR="00282E54" w:rsidRDefault="002337A3">
          <w:pPr>
            <w:pStyle w:val="TOC2"/>
            <w:tabs>
              <w:tab w:val="left" w:pos="960"/>
            </w:tabs>
            <w:rPr>
              <w:rFonts w:asciiTheme="minorHAnsi" w:eastAsiaTheme="minorEastAsia" w:hAnsiTheme="minorHAnsi"/>
              <w:kern w:val="2"/>
              <w:sz w:val="24"/>
              <w:szCs w:val="24"/>
              <w:lang w:eastAsia="en-AU"/>
              <w14:ligatures w14:val="standardContextual"/>
            </w:rPr>
          </w:pPr>
          <w:hyperlink w:anchor="_Toc170468608" w:history="1">
            <w:r w:rsidR="00282E54" w:rsidRPr="00D715E5">
              <w:rPr>
                <w:rStyle w:val="Hyperlink"/>
              </w:rPr>
              <w:t>2.3</w:t>
            </w:r>
            <w:r w:rsidR="00282E54">
              <w:rPr>
                <w:rFonts w:asciiTheme="minorHAnsi" w:eastAsiaTheme="minorEastAsia" w:hAnsiTheme="minorHAnsi"/>
                <w:kern w:val="2"/>
                <w:sz w:val="24"/>
                <w:szCs w:val="24"/>
                <w:lang w:eastAsia="en-AU"/>
                <w14:ligatures w14:val="standardContextual"/>
              </w:rPr>
              <w:tab/>
            </w:r>
            <w:r w:rsidR="00282E54" w:rsidRPr="00D715E5">
              <w:rPr>
                <w:rStyle w:val="Hyperlink"/>
              </w:rPr>
              <w:t>Personal protective equipment (PPE)</w:t>
            </w:r>
            <w:r w:rsidR="00282E54">
              <w:rPr>
                <w:webHidden/>
              </w:rPr>
              <w:tab/>
            </w:r>
            <w:r w:rsidR="00282E54">
              <w:rPr>
                <w:webHidden/>
              </w:rPr>
              <w:fldChar w:fldCharType="begin"/>
            </w:r>
            <w:r w:rsidR="00282E54">
              <w:rPr>
                <w:webHidden/>
              </w:rPr>
              <w:instrText xml:space="preserve"> PAGEREF _Toc170468608 \h </w:instrText>
            </w:r>
            <w:r w:rsidR="00282E54">
              <w:rPr>
                <w:webHidden/>
              </w:rPr>
            </w:r>
            <w:r w:rsidR="00282E54">
              <w:rPr>
                <w:webHidden/>
              </w:rPr>
              <w:fldChar w:fldCharType="separate"/>
            </w:r>
            <w:r w:rsidR="000C4FD2">
              <w:rPr>
                <w:webHidden/>
              </w:rPr>
              <w:t>9</w:t>
            </w:r>
            <w:r w:rsidR="00282E54">
              <w:rPr>
                <w:webHidden/>
              </w:rPr>
              <w:fldChar w:fldCharType="end"/>
            </w:r>
          </w:hyperlink>
        </w:p>
        <w:p w14:paraId="03F88A06" w14:textId="172BD801" w:rsidR="00282E54" w:rsidRDefault="002337A3">
          <w:pPr>
            <w:pStyle w:val="TOC1"/>
            <w:rPr>
              <w:rFonts w:asciiTheme="minorHAnsi" w:eastAsiaTheme="minorEastAsia" w:hAnsiTheme="minorHAnsi"/>
              <w:b w:val="0"/>
              <w:kern w:val="2"/>
              <w:sz w:val="24"/>
              <w:szCs w:val="24"/>
              <w:lang w:eastAsia="en-AU"/>
              <w14:ligatures w14:val="standardContextual"/>
            </w:rPr>
          </w:pPr>
          <w:hyperlink w:anchor="_Toc170468609" w:history="1">
            <w:r w:rsidR="00282E54" w:rsidRPr="00D715E5">
              <w:rPr>
                <w:rStyle w:val="Hyperlink"/>
              </w:rPr>
              <w:t>3</w:t>
            </w:r>
            <w:r w:rsidR="00282E54">
              <w:rPr>
                <w:rFonts w:asciiTheme="minorHAnsi" w:eastAsiaTheme="minorEastAsia" w:hAnsiTheme="minorHAnsi"/>
                <w:b w:val="0"/>
                <w:kern w:val="2"/>
                <w:sz w:val="24"/>
                <w:szCs w:val="24"/>
                <w:lang w:eastAsia="en-AU"/>
                <w14:ligatures w14:val="standardContextual"/>
              </w:rPr>
              <w:tab/>
            </w:r>
            <w:r w:rsidR="00282E54" w:rsidRPr="00D715E5">
              <w:rPr>
                <w:rStyle w:val="Hyperlink"/>
              </w:rPr>
              <w:t>Consignment suitability</w:t>
            </w:r>
            <w:r w:rsidR="00282E54">
              <w:rPr>
                <w:webHidden/>
              </w:rPr>
              <w:tab/>
            </w:r>
            <w:r w:rsidR="00282E54">
              <w:rPr>
                <w:webHidden/>
              </w:rPr>
              <w:fldChar w:fldCharType="begin"/>
            </w:r>
            <w:r w:rsidR="00282E54">
              <w:rPr>
                <w:webHidden/>
              </w:rPr>
              <w:instrText xml:space="preserve"> PAGEREF _Toc170468609 \h </w:instrText>
            </w:r>
            <w:r w:rsidR="00282E54">
              <w:rPr>
                <w:webHidden/>
              </w:rPr>
            </w:r>
            <w:r w:rsidR="00282E54">
              <w:rPr>
                <w:webHidden/>
              </w:rPr>
              <w:fldChar w:fldCharType="separate"/>
            </w:r>
            <w:r w:rsidR="000C4FD2">
              <w:rPr>
                <w:webHidden/>
              </w:rPr>
              <w:t>10</w:t>
            </w:r>
            <w:r w:rsidR="00282E54">
              <w:rPr>
                <w:webHidden/>
              </w:rPr>
              <w:fldChar w:fldCharType="end"/>
            </w:r>
          </w:hyperlink>
        </w:p>
        <w:p w14:paraId="70D3AA7F" w14:textId="11007F1D" w:rsidR="00282E54" w:rsidRDefault="002337A3">
          <w:pPr>
            <w:pStyle w:val="TOC2"/>
            <w:tabs>
              <w:tab w:val="left" w:pos="960"/>
            </w:tabs>
            <w:rPr>
              <w:rFonts w:asciiTheme="minorHAnsi" w:eastAsiaTheme="minorEastAsia" w:hAnsiTheme="minorHAnsi"/>
              <w:kern w:val="2"/>
              <w:sz w:val="24"/>
              <w:szCs w:val="24"/>
              <w:lang w:eastAsia="en-AU"/>
              <w14:ligatures w14:val="standardContextual"/>
            </w:rPr>
          </w:pPr>
          <w:hyperlink w:anchor="_Toc170468610" w:history="1">
            <w:r w:rsidR="00282E54" w:rsidRPr="00D715E5">
              <w:rPr>
                <w:rStyle w:val="Hyperlink"/>
                <w:lang w:eastAsia="ja-JP"/>
              </w:rPr>
              <w:t>3.1</w:t>
            </w:r>
            <w:r w:rsidR="00282E54">
              <w:rPr>
                <w:rFonts w:asciiTheme="minorHAnsi" w:eastAsiaTheme="minorEastAsia" w:hAnsiTheme="minorHAnsi"/>
                <w:kern w:val="2"/>
                <w:sz w:val="24"/>
                <w:szCs w:val="24"/>
                <w:lang w:eastAsia="en-AU"/>
                <w14:ligatures w14:val="standardContextual"/>
              </w:rPr>
              <w:tab/>
            </w:r>
            <w:r w:rsidR="00282E54" w:rsidRPr="00D715E5">
              <w:rPr>
                <w:rStyle w:val="Hyperlink"/>
                <w:lang w:eastAsia="ja-JP"/>
              </w:rPr>
              <w:t>Target of fumigation</w:t>
            </w:r>
            <w:r w:rsidR="00282E54">
              <w:rPr>
                <w:webHidden/>
              </w:rPr>
              <w:tab/>
            </w:r>
            <w:r w:rsidR="00282E54">
              <w:rPr>
                <w:webHidden/>
              </w:rPr>
              <w:fldChar w:fldCharType="begin"/>
            </w:r>
            <w:r w:rsidR="00282E54">
              <w:rPr>
                <w:webHidden/>
              </w:rPr>
              <w:instrText xml:space="preserve"> PAGEREF _Toc170468610 \h </w:instrText>
            </w:r>
            <w:r w:rsidR="00282E54">
              <w:rPr>
                <w:webHidden/>
              </w:rPr>
            </w:r>
            <w:r w:rsidR="00282E54">
              <w:rPr>
                <w:webHidden/>
              </w:rPr>
              <w:fldChar w:fldCharType="separate"/>
            </w:r>
            <w:r w:rsidR="000C4FD2">
              <w:rPr>
                <w:webHidden/>
              </w:rPr>
              <w:t>10</w:t>
            </w:r>
            <w:r w:rsidR="00282E54">
              <w:rPr>
                <w:webHidden/>
              </w:rPr>
              <w:fldChar w:fldCharType="end"/>
            </w:r>
          </w:hyperlink>
        </w:p>
        <w:p w14:paraId="0340AB53" w14:textId="721321E7" w:rsidR="00282E54" w:rsidRDefault="002337A3">
          <w:pPr>
            <w:pStyle w:val="TOC2"/>
            <w:tabs>
              <w:tab w:val="left" w:pos="960"/>
            </w:tabs>
            <w:rPr>
              <w:rFonts w:asciiTheme="minorHAnsi" w:eastAsiaTheme="minorEastAsia" w:hAnsiTheme="minorHAnsi"/>
              <w:kern w:val="2"/>
              <w:sz w:val="24"/>
              <w:szCs w:val="24"/>
              <w:lang w:eastAsia="en-AU"/>
              <w14:ligatures w14:val="standardContextual"/>
            </w:rPr>
          </w:pPr>
          <w:hyperlink w:anchor="_Toc170468611" w:history="1">
            <w:r w:rsidR="00282E54" w:rsidRPr="00D715E5">
              <w:rPr>
                <w:rStyle w:val="Hyperlink"/>
              </w:rPr>
              <w:t>3.2</w:t>
            </w:r>
            <w:r w:rsidR="00282E54">
              <w:rPr>
                <w:rFonts w:asciiTheme="minorHAnsi" w:eastAsiaTheme="minorEastAsia" w:hAnsiTheme="minorHAnsi"/>
                <w:kern w:val="2"/>
                <w:sz w:val="24"/>
                <w:szCs w:val="24"/>
                <w:lang w:eastAsia="en-AU"/>
                <w14:ligatures w14:val="standardContextual"/>
              </w:rPr>
              <w:tab/>
            </w:r>
            <w:r w:rsidR="00282E54" w:rsidRPr="00D715E5">
              <w:rPr>
                <w:rStyle w:val="Hyperlink"/>
              </w:rPr>
              <w:t>Impermeable packaging, wrappings and surface coatings</w:t>
            </w:r>
            <w:r w:rsidR="00282E54">
              <w:rPr>
                <w:webHidden/>
              </w:rPr>
              <w:tab/>
            </w:r>
            <w:r w:rsidR="00282E54">
              <w:rPr>
                <w:webHidden/>
              </w:rPr>
              <w:fldChar w:fldCharType="begin"/>
            </w:r>
            <w:r w:rsidR="00282E54">
              <w:rPr>
                <w:webHidden/>
              </w:rPr>
              <w:instrText xml:space="preserve"> PAGEREF _Toc170468611 \h </w:instrText>
            </w:r>
            <w:r w:rsidR="00282E54">
              <w:rPr>
                <w:webHidden/>
              </w:rPr>
            </w:r>
            <w:r w:rsidR="00282E54">
              <w:rPr>
                <w:webHidden/>
              </w:rPr>
              <w:fldChar w:fldCharType="separate"/>
            </w:r>
            <w:r w:rsidR="000C4FD2">
              <w:rPr>
                <w:webHidden/>
              </w:rPr>
              <w:t>10</w:t>
            </w:r>
            <w:r w:rsidR="00282E54">
              <w:rPr>
                <w:webHidden/>
              </w:rPr>
              <w:fldChar w:fldCharType="end"/>
            </w:r>
          </w:hyperlink>
        </w:p>
        <w:p w14:paraId="62F932E4" w14:textId="5B3F7113" w:rsidR="00282E54" w:rsidRDefault="002337A3">
          <w:pPr>
            <w:pStyle w:val="TOC2"/>
            <w:tabs>
              <w:tab w:val="left" w:pos="960"/>
            </w:tabs>
            <w:rPr>
              <w:rFonts w:asciiTheme="minorHAnsi" w:eastAsiaTheme="minorEastAsia" w:hAnsiTheme="minorHAnsi"/>
              <w:kern w:val="2"/>
              <w:sz w:val="24"/>
              <w:szCs w:val="24"/>
              <w:lang w:eastAsia="en-AU"/>
              <w14:ligatures w14:val="standardContextual"/>
            </w:rPr>
          </w:pPr>
          <w:hyperlink w:anchor="_Toc170468612" w:history="1">
            <w:r w:rsidR="00282E54" w:rsidRPr="00D715E5">
              <w:rPr>
                <w:rStyle w:val="Hyperlink"/>
              </w:rPr>
              <w:t>3.3</w:t>
            </w:r>
            <w:r w:rsidR="00282E54">
              <w:rPr>
                <w:rFonts w:asciiTheme="minorHAnsi" w:eastAsiaTheme="minorEastAsia" w:hAnsiTheme="minorHAnsi"/>
                <w:kern w:val="2"/>
                <w:sz w:val="24"/>
                <w:szCs w:val="24"/>
                <w:lang w:eastAsia="en-AU"/>
                <w14:ligatures w14:val="standardContextual"/>
              </w:rPr>
              <w:tab/>
            </w:r>
            <w:r w:rsidR="00282E54" w:rsidRPr="00D715E5">
              <w:rPr>
                <w:rStyle w:val="Hyperlink"/>
              </w:rPr>
              <w:t>Requirements for perishable commodity packaging</w:t>
            </w:r>
            <w:r w:rsidR="00282E54">
              <w:rPr>
                <w:webHidden/>
              </w:rPr>
              <w:tab/>
            </w:r>
            <w:r w:rsidR="00282E54">
              <w:rPr>
                <w:webHidden/>
              </w:rPr>
              <w:fldChar w:fldCharType="begin"/>
            </w:r>
            <w:r w:rsidR="00282E54">
              <w:rPr>
                <w:webHidden/>
              </w:rPr>
              <w:instrText xml:space="preserve"> PAGEREF _Toc170468612 \h </w:instrText>
            </w:r>
            <w:r w:rsidR="00282E54">
              <w:rPr>
                <w:webHidden/>
              </w:rPr>
            </w:r>
            <w:r w:rsidR="00282E54">
              <w:rPr>
                <w:webHidden/>
              </w:rPr>
              <w:fldChar w:fldCharType="separate"/>
            </w:r>
            <w:r w:rsidR="000C4FD2">
              <w:rPr>
                <w:webHidden/>
              </w:rPr>
              <w:t>11</w:t>
            </w:r>
            <w:r w:rsidR="00282E54">
              <w:rPr>
                <w:webHidden/>
              </w:rPr>
              <w:fldChar w:fldCharType="end"/>
            </w:r>
          </w:hyperlink>
        </w:p>
        <w:p w14:paraId="0D224753" w14:textId="114BADC1" w:rsidR="00282E54" w:rsidRDefault="002337A3">
          <w:pPr>
            <w:pStyle w:val="TOC2"/>
            <w:tabs>
              <w:tab w:val="left" w:pos="960"/>
            </w:tabs>
            <w:rPr>
              <w:rFonts w:asciiTheme="minorHAnsi" w:eastAsiaTheme="minorEastAsia" w:hAnsiTheme="minorHAnsi"/>
              <w:kern w:val="2"/>
              <w:sz w:val="24"/>
              <w:szCs w:val="24"/>
              <w:lang w:eastAsia="en-AU"/>
              <w14:ligatures w14:val="standardContextual"/>
            </w:rPr>
          </w:pPr>
          <w:hyperlink w:anchor="_Toc170468613" w:history="1">
            <w:r w:rsidR="00282E54" w:rsidRPr="00D715E5">
              <w:rPr>
                <w:rStyle w:val="Hyperlink"/>
              </w:rPr>
              <w:t>3.4</w:t>
            </w:r>
            <w:r w:rsidR="00282E54">
              <w:rPr>
                <w:rFonts w:asciiTheme="minorHAnsi" w:eastAsiaTheme="minorEastAsia" w:hAnsiTheme="minorHAnsi"/>
                <w:kern w:val="2"/>
                <w:sz w:val="24"/>
                <w:szCs w:val="24"/>
                <w:lang w:eastAsia="en-AU"/>
                <w14:ligatures w14:val="standardContextual"/>
              </w:rPr>
              <w:tab/>
            </w:r>
            <w:r w:rsidR="00282E54" w:rsidRPr="00D715E5">
              <w:rPr>
                <w:rStyle w:val="Hyperlink"/>
              </w:rPr>
              <w:t>Load factor requirements for perishable commodity fumigations</w:t>
            </w:r>
            <w:r w:rsidR="00282E54">
              <w:rPr>
                <w:webHidden/>
              </w:rPr>
              <w:tab/>
            </w:r>
            <w:r w:rsidR="00282E54">
              <w:rPr>
                <w:webHidden/>
              </w:rPr>
              <w:fldChar w:fldCharType="begin"/>
            </w:r>
            <w:r w:rsidR="00282E54">
              <w:rPr>
                <w:webHidden/>
              </w:rPr>
              <w:instrText xml:space="preserve"> PAGEREF _Toc170468613 \h </w:instrText>
            </w:r>
            <w:r w:rsidR="00282E54">
              <w:rPr>
                <w:webHidden/>
              </w:rPr>
            </w:r>
            <w:r w:rsidR="00282E54">
              <w:rPr>
                <w:webHidden/>
              </w:rPr>
              <w:fldChar w:fldCharType="separate"/>
            </w:r>
            <w:r w:rsidR="000C4FD2">
              <w:rPr>
                <w:webHidden/>
              </w:rPr>
              <w:t>11</w:t>
            </w:r>
            <w:r w:rsidR="00282E54">
              <w:rPr>
                <w:webHidden/>
              </w:rPr>
              <w:fldChar w:fldCharType="end"/>
            </w:r>
          </w:hyperlink>
        </w:p>
        <w:p w14:paraId="7716F43F" w14:textId="2F9DCC65" w:rsidR="00282E54" w:rsidRDefault="002337A3">
          <w:pPr>
            <w:pStyle w:val="TOC2"/>
            <w:tabs>
              <w:tab w:val="left" w:pos="960"/>
            </w:tabs>
            <w:rPr>
              <w:rFonts w:asciiTheme="minorHAnsi" w:eastAsiaTheme="minorEastAsia" w:hAnsiTheme="minorHAnsi"/>
              <w:kern w:val="2"/>
              <w:sz w:val="24"/>
              <w:szCs w:val="24"/>
              <w:lang w:eastAsia="en-AU"/>
              <w14:ligatures w14:val="standardContextual"/>
            </w:rPr>
          </w:pPr>
          <w:hyperlink w:anchor="_Toc170468614" w:history="1">
            <w:r w:rsidR="00282E54" w:rsidRPr="00D715E5">
              <w:rPr>
                <w:rStyle w:val="Hyperlink"/>
              </w:rPr>
              <w:t>3.5</w:t>
            </w:r>
            <w:r w:rsidR="00282E54">
              <w:rPr>
                <w:rFonts w:asciiTheme="minorHAnsi" w:eastAsiaTheme="minorEastAsia" w:hAnsiTheme="minorHAnsi"/>
                <w:kern w:val="2"/>
                <w:sz w:val="24"/>
                <w:szCs w:val="24"/>
                <w:lang w:eastAsia="en-AU"/>
                <w14:ligatures w14:val="standardContextual"/>
              </w:rPr>
              <w:tab/>
            </w:r>
            <w:r w:rsidR="00282E54" w:rsidRPr="00D715E5">
              <w:rPr>
                <w:rStyle w:val="Hyperlink"/>
              </w:rPr>
              <w:t>Requirements for timber</w:t>
            </w:r>
            <w:r w:rsidR="00282E54">
              <w:rPr>
                <w:webHidden/>
              </w:rPr>
              <w:tab/>
            </w:r>
            <w:r w:rsidR="00282E54">
              <w:rPr>
                <w:webHidden/>
              </w:rPr>
              <w:fldChar w:fldCharType="begin"/>
            </w:r>
            <w:r w:rsidR="00282E54">
              <w:rPr>
                <w:webHidden/>
              </w:rPr>
              <w:instrText xml:space="preserve"> PAGEREF _Toc170468614 \h </w:instrText>
            </w:r>
            <w:r w:rsidR="00282E54">
              <w:rPr>
                <w:webHidden/>
              </w:rPr>
            </w:r>
            <w:r w:rsidR="00282E54">
              <w:rPr>
                <w:webHidden/>
              </w:rPr>
              <w:fldChar w:fldCharType="separate"/>
            </w:r>
            <w:r w:rsidR="000C4FD2">
              <w:rPr>
                <w:webHidden/>
              </w:rPr>
              <w:t>11</w:t>
            </w:r>
            <w:r w:rsidR="00282E54">
              <w:rPr>
                <w:webHidden/>
              </w:rPr>
              <w:fldChar w:fldCharType="end"/>
            </w:r>
          </w:hyperlink>
        </w:p>
        <w:p w14:paraId="46A4FE76" w14:textId="31F88DCC" w:rsidR="00282E54" w:rsidRDefault="002337A3">
          <w:pPr>
            <w:pStyle w:val="TOC1"/>
            <w:rPr>
              <w:rFonts w:asciiTheme="minorHAnsi" w:eastAsiaTheme="minorEastAsia" w:hAnsiTheme="minorHAnsi"/>
              <w:b w:val="0"/>
              <w:kern w:val="2"/>
              <w:sz w:val="24"/>
              <w:szCs w:val="24"/>
              <w:lang w:eastAsia="en-AU"/>
              <w14:ligatures w14:val="standardContextual"/>
            </w:rPr>
          </w:pPr>
          <w:hyperlink w:anchor="_Toc170468615" w:history="1">
            <w:r w:rsidR="00282E54" w:rsidRPr="00D715E5">
              <w:rPr>
                <w:rStyle w:val="Hyperlink"/>
              </w:rPr>
              <w:t>4</w:t>
            </w:r>
            <w:r w:rsidR="00282E54">
              <w:rPr>
                <w:rFonts w:asciiTheme="minorHAnsi" w:eastAsiaTheme="minorEastAsia" w:hAnsiTheme="minorHAnsi"/>
                <w:b w:val="0"/>
                <w:kern w:val="2"/>
                <w:sz w:val="24"/>
                <w:szCs w:val="24"/>
                <w:lang w:eastAsia="en-AU"/>
                <w14:ligatures w14:val="standardContextual"/>
              </w:rPr>
              <w:tab/>
            </w:r>
            <w:r w:rsidR="00282E54" w:rsidRPr="00D715E5">
              <w:rPr>
                <w:rStyle w:val="Hyperlink"/>
              </w:rPr>
              <w:t>Fumigation enclosures</w:t>
            </w:r>
            <w:r w:rsidR="00282E54">
              <w:rPr>
                <w:webHidden/>
              </w:rPr>
              <w:tab/>
            </w:r>
            <w:r w:rsidR="00282E54">
              <w:rPr>
                <w:webHidden/>
              </w:rPr>
              <w:fldChar w:fldCharType="begin"/>
            </w:r>
            <w:r w:rsidR="00282E54">
              <w:rPr>
                <w:webHidden/>
              </w:rPr>
              <w:instrText xml:space="preserve"> PAGEREF _Toc170468615 \h </w:instrText>
            </w:r>
            <w:r w:rsidR="00282E54">
              <w:rPr>
                <w:webHidden/>
              </w:rPr>
            </w:r>
            <w:r w:rsidR="00282E54">
              <w:rPr>
                <w:webHidden/>
              </w:rPr>
              <w:fldChar w:fldCharType="separate"/>
            </w:r>
            <w:r w:rsidR="000C4FD2">
              <w:rPr>
                <w:webHidden/>
              </w:rPr>
              <w:t>12</w:t>
            </w:r>
            <w:r w:rsidR="00282E54">
              <w:rPr>
                <w:webHidden/>
              </w:rPr>
              <w:fldChar w:fldCharType="end"/>
            </w:r>
          </w:hyperlink>
        </w:p>
        <w:p w14:paraId="42C2CC29" w14:textId="56C061FF" w:rsidR="00282E54" w:rsidRDefault="002337A3">
          <w:pPr>
            <w:pStyle w:val="TOC2"/>
            <w:tabs>
              <w:tab w:val="left" w:pos="960"/>
            </w:tabs>
            <w:rPr>
              <w:rFonts w:asciiTheme="minorHAnsi" w:eastAsiaTheme="minorEastAsia" w:hAnsiTheme="minorHAnsi"/>
              <w:kern w:val="2"/>
              <w:sz w:val="24"/>
              <w:szCs w:val="24"/>
              <w:lang w:eastAsia="en-AU"/>
              <w14:ligatures w14:val="standardContextual"/>
            </w:rPr>
          </w:pPr>
          <w:hyperlink w:anchor="_Toc170468616" w:history="1">
            <w:r w:rsidR="00282E54" w:rsidRPr="00D715E5">
              <w:rPr>
                <w:rStyle w:val="Hyperlink"/>
              </w:rPr>
              <w:t>4.1</w:t>
            </w:r>
            <w:r w:rsidR="00282E54">
              <w:rPr>
                <w:rFonts w:asciiTheme="minorHAnsi" w:eastAsiaTheme="minorEastAsia" w:hAnsiTheme="minorHAnsi"/>
                <w:kern w:val="2"/>
                <w:sz w:val="24"/>
                <w:szCs w:val="24"/>
                <w:lang w:eastAsia="en-AU"/>
                <w14:ligatures w14:val="standardContextual"/>
              </w:rPr>
              <w:tab/>
            </w:r>
            <w:r w:rsidR="00282E54" w:rsidRPr="00D715E5">
              <w:rPr>
                <w:rStyle w:val="Hyperlink"/>
              </w:rPr>
              <w:t>All enclosures</w:t>
            </w:r>
            <w:r w:rsidR="00282E54">
              <w:rPr>
                <w:webHidden/>
              </w:rPr>
              <w:tab/>
            </w:r>
            <w:r w:rsidR="00282E54">
              <w:rPr>
                <w:webHidden/>
              </w:rPr>
              <w:fldChar w:fldCharType="begin"/>
            </w:r>
            <w:r w:rsidR="00282E54">
              <w:rPr>
                <w:webHidden/>
              </w:rPr>
              <w:instrText xml:space="preserve"> PAGEREF _Toc170468616 \h </w:instrText>
            </w:r>
            <w:r w:rsidR="00282E54">
              <w:rPr>
                <w:webHidden/>
              </w:rPr>
            </w:r>
            <w:r w:rsidR="00282E54">
              <w:rPr>
                <w:webHidden/>
              </w:rPr>
              <w:fldChar w:fldCharType="separate"/>
            </w:r>
            <w:r w:rsidR="000C4FD2">
              <w:rPr>
                <w:webHidden/>
              </w:rPr>
              <w:t>12</w:t>
            </w:r>
            <w:r w:rsidR="00282E54">
              <w:rPr>
                <w:webHidden/>
              </w:rPr>
              <w:fldChar w:fldCharType="end"/>
            </w:r>
          </w:hyperlink>
        </w:p>
        <w:p w14:paraId="461F0BD3" w14:textId="17EE0DE1" w:rsidR="00282E54" w:rsidRDefault="002337A3">
          <w:pPr>
            <w:pStyle w:val="TOC2"/>
            <w:tabs>
              <w:tab w:val="left" w:pos="960"/>
            </w:tabs>
            <w:rPr>
              <w:rFonts w:asciiTheme="minorHAnsi" w:eastAsiaTheme="minorEastAsia" w:hAnsiTheme="minorHAnsi"/>
              <w:kern w:val="2"/>
              <w:sz w:val="24"/>
              <w:szCs w:val="24"/>
              <w:lang w:eastAsia="en-AU"/>
              <w14:ligatures w14:val="standardContextual"/>
            </w:rPr>
          </w:pPr>
          <w:hyperlink w:anchor="_Toc170468617" w:history="1">
            <w:r w:rsidR="00282E54" w:rsidRPr="00D715E5">
              <w:rPr>
                <w:rStyle w:val="Hyperlink"/>
              </w:rPr>
              <w:t>4.2</w:t>
            </w:r>
            <w:r w:rsidR="00282E54">
              <w:rPr>
                <w:rFonts w:asciiTheme="minorHAnsi" w:eastAsiaTheme="minorEastAsia" w:hAnsiTheme="minorHAnsi"/>
                <w:kern w:val="2"/>
                <w:sz w:val="24"/>
                <w:szCs w:val="24"/>
                <w:lang w:eastAsia="en-AU"/>
                <w14:ligatures w14:val="standardContextual"/>
              </w:rPr>
              <w:tab/>
            </w:r>
            <w:r w:rsidR="00282E54" w:rsidRPr="00D715E5">
              <w:rPr>
                <w:rStyle w:val="Hyperlink"/>
              </w:rPr>
              <w:t>Sheeted enclosures</w:t>
            </w:r>
            <w:r w:rsidR="00282E54">
              <w:rPr>
                <w:webHidden/>
              </w:rPr>
              <w:tab/>
            </w:r>
            <w:r w:rsidR="00282E54">
              <w:rPr>
                <w:webHidden/>
              </w:rPr>
              <w:fldChar w:fldCharType="begin"/>
            </w:r>
            <w:r w:rsidR="00282E54">
              <w:rPr>
                <w:webHidden/>
              </w:rPr>
              <w:instrText xml:space="preserve"> PAGEREF _Toc170468617 \h </w:instrText>
            </w:r>
            <w:r w:rsidR="00282E54">
              <w:rPr>
                <w:webHidden/>
              </w:rPr>
            </w:r>
            <w:r w:rsidR="00282E54">
              <w:rPr>
                <w:webHidden/>
              </w:rPr>
              <w:fldChar w:fldCharType="separate"/>
            </w:r>
            <w:r w:rsidR="000C4FD2">
              <w:rPr>
                <w:webHidden/>
              </w:rPr>
              <w:t>12</w:t>
            </w:r>
            <w:r w:rsidR="00282E54">
              <w:rPr>
                <w:webHidden/>
              </w:rPr>
              <w:fldChar w:fldCharType="end"/>
            </w:r>
          </w:hyperlink>
        </w:p>
        <w:p w14:paraId="301569B5" w14:textId="1C3DF92E" w:rsidR="00282E54" w:rsidRDefault="002337A3">
          <w:pPr>
            <w:pStyle w:val="TOC2"/>
            <w:tabs>
              <w:tab w:val="left" w:pos="960"/>
            </w:tabs>
            <w:rPr>
              <w:rFonts w:asciiTheme="minorHAnsi" w:eastAsiaTheme="minorEastAsia" w:hAnsiTheme="minorHAnsi"/>
              <w:kern w:val="2"/>
              <w:sz w:val="24"/>
              <w:szCs w:val="24"/>
              <w:lang w:eastAsia="en-AU"/>
              <w14:ligatures w14:val="standardContextual"/>
            </w:rPr>
          </w:pPr>
          <w:hyperlink w:anchor="_Toc170468618" w:history="1">
            <w:r w:rsidR="00282E54" w:rsidRPr="00D715E5">
              <w:rPr>
                <w:rStyle w:val="Hyperlink"/>
              </w:rPr>
              <w:t>4.3</w:t>
            </w:r>
            <w:r w:rsidR="00282E54">
              <w:rPr>
                <w:rFonts w:asciiTheme="minorHAnsi" w:eastAsiaTheme="minorEastAsia" w:hAnsiTheme="minorHAnsi"/>
                <w:kern w:val="2"/>
                <w:sz w:val="24"/>
                <w:szCs w:val="24"/>
                <w:lang w:eastAsia="en-AU"/>
                <w14:ligatures w14:val="standardContextual"/>
              </w:rPr>
              <w:tab/>
            </w:r>
            <w:r w:rsidR="00282E54" w:rsidRPr="00D715E5">
              <w:rPr>
                <w:rStyle w:val="Hyperlink"/>
              </w:rPr>
              <w:t>Fumigation chambers</w:t>
            </w:r>
            <w:r w:rsidR="00282E54">
              <w:rPr>
                <w:webHidden/>
              </w:rPr>
              <w:tab/>
            </w:r>
            <w:r w:rsidR="00282E54">
              <w:rPr>
                <w:webHidden/>
              </w:rPr>
              <w:fldChar w:fldCharType="begin"/>
            </w:r>
            <w:r w:rsidR="00282E54">
              <w:rPr>
                <w:webHidden/>
              </w:rPr>
              <w:instrText xml:space="preserve"> PAGEREF _Toc170468618 \h </w:instrText>
            </w:r>
            <w:r w:rsidR="00282E54">
              <w:rPr>
                <w:webHidden/>
              </w:rPr>
            </w:r>
            <w:r w:rsidR="00282E54">
              <w:rPr>
                <w:webHidden/>
              </w:rPr>
              <w:fldChar w:fldCharType="separate"/>
            </w:r>
            <w:r w:rsidR="000C4FD2">
              <w:rPr>
                <w:webHidden/>
              </w:rPr>
              <w:t>12</w:t>
            </w:r>
            <w:r w:rsidR="00282E54">
              <w:rPr>
                <w:webHidden/>
              </w:rPr>
              <w:fldChar w:fldCharType="end"/>
            </w:r>
          </w:hyperlink>
        </w:p>
        <w:p w14:paraId="4085063E" w14:textId="0FE6491A" w:rsidR="00282E54" w:rsidRDefault="002337A3">
          <w:pPr>
            <w:pStyle w:val="TOC2"/>
            <w:tabs>
              <w:tab w:val="left" w:pos="960"/>
            </w:tabs>
            <w:rPr>
              <w:rFonts w:asciiTheme="minorHAnsi" w:eastAsiaTheme="minorEastAsia" w:hAnsiTheme="minorHAnsi"/>
              <w:kern w:val="2"/>
              <w:sz w:val="24"/>
              <w:szCs w:val="24"/>
              <w:lang w:eastAsia="en-AU"/>
              <w14:ligatures w14:val="standardContextual"/>
            </w:rPr>
          </w:pPr>
          <w:hyperlink w:anchor="_Toc170468619" w:history="1">
            <w:r w:rsidR="00282E54" w:rsidRPr="00D715E5">
              <w:rPr>
                <w:rStyle w:val="Hyperlink"/>
              </w:rPr>
              <w:t>4.4</w:t>
            </w:r>
            <w:r w:rsidR="00282E54">
              <w:rPr>
                <w:rFonts w:asciiTheme="minorHAnsi" w:eastAsiaTheme="minorEastAsia" w:hAnsiTheme="minorHAnsi"/>
                <w:kern w:val="2"/>
                <w:sz w:val="24"/>
                <w:szCs w:val="24"/>
                <w:lang w:eastAsia="en-AU"/>
                <w14:ligatures w14:val="standardContextual"/>
              </w:rPr>
              <w:tab/>
            </w:r>
            <w:r w:rsidR="00282E54" w:rsidRPr="00D715E5">
              <w:rPr>
                <w:rStyle w:val="Hyperlink"/>
              </w:rPr>
              <w:t>Pressure testing a fumigation chamber</w:t>
            </w:r>
            <w:r w:rsidR="00282E54">
              <w:rPr>
                <w:webHidden/>
              </w:rPr>
              <w:tab/>
            </w:r>
            <w:r w:rsidR="00282E54">
              <w:rPr>
                <w:webHidden/>
              </w:rPr>
              <w:fldChar w:fldCharType="begin"/>
            </w:r>
            <w:r w:rsidR="00282E54">
              <w:rPr>
                <w:webHidden/>
              </w:rPr>
              <w:instrText xml:space="preserve"> PAGEREF _Toc170468619 \h </w:instrText>
            </w:r>
            <w:r w:rsidR="00282E54">
              <w:rPr>
                <w:webHidden/>
              </w:rPr>
            </w:r>
            <w:r w:rsidR="00282E54">
              <w:rPr>
                <w:webHidden/>
              </w:rPr>
              <w:fldChar w:fldCharType="separate"/>
            </w:r>
            <w:r w:rsidR="000C4FD2">
              <w:rPr>
                <w:webHidden/>
              </w:rPr>
              <w:t>13</w:t>
            </w:r>
            <w:r w:rsidR="00282E54">
              <w:rPr>
                <w:webHidden/>
              </w:rPr>
              <w:fldChar w:fldCharType="end"/>
            </w:r>
          </w:hyperlink>
        </w:p>
        <w:p w14:paraId="4A4D48EC" w14:textId="5E9E0B58" w:rsidR="00282E54" w:rsidRDefault="002337A3">
          <w:pPr>
            <w:pStyle w:val="TOC2"/>
            <w:tabs>
              <w:tab w:val="left" w:pos="960"/>
            </w:tabs>
            <w:rPr>
              <w:rFonts w:asciiTheme="minorHAnsi" w:eastAsiaTheme="minorEastAsia" w:hAnsiTheme="minorHAnsi"/>
              <w:kern w:val="2"/>
              <w:sz w:val="24"/>
              <w:szCs w:val="24"/>
              <w:lang w:eastAsia="en-AU"/>
              <w14:ligatures w14:val="standardContextual"/>
            </w:rPr>
          </w:pPr>
          <w:hyperlink w:anchor="_Toc170468620" w:history="1">
            <w:r w:rsidR="00282E54" w:rsidRPr="00D715E5">
              <w:rPr>
                <w:rStyle w:val="Hyperlink"/>
              </w:rPr>
              <w:t>4.5</w:t>
            </w:r>
            <w:r w:rsidR="00282E54">
              <w:rPr>
                <w:rFonts w:asciiTheme="minorHAnsi" w:eastAsiaTheme="minorEastAsia" w:hAnsiTheme="minorHAnsi"/>
                <w:kern w:val="2"/>
                <w:sz w:val="24"/>
                <w:szCs w:val="24"/>
                <w:lang w:eastAsia="en-AU"/>
                <w14:ligatures w14:val="standardContextual"/>
              </w:rPr>
              <w:tab/>
            </w:r>
            <w:r w:rsidR="00282E54" w:rsidRPr="00D715E5">
              <w:rPr>
                <w:rStyle w:val="Hyperlink"/>
              </w:rPr>
              <w:t>Vacuum chamber</w:t>
            </w:r>
            <w:r w:rsidR="00282E54">
              <w:rPr>
                <w:webHidden/>
              </w:rPr>
              <w:tab/>
            </w:r>
            <w:r w:rsidR="00282E54">
              <w:rPr>
                <w:webHidden/>
              </w:rPr>
              <w:fldChar w:fldCharType="begin"/>
            </w:r>
            <w:r w:rsidR="00282E54">
              <w:rPr>
                <w:webHidden/>
              </w:rPr>
              <w:instrText xml:space="preserve"> PAGEREF _Toc170468620 \h </w:instrText>
            </w:r>
            <w:r w:rsidR="00282E54">
              <w:rPr>
                <w:webHidden/>
              </w:rPr>
            </w:r>
            <w:r w:rsidR="00282E54">
              <w:rPr>
                <w:webHidden/>
              </w:rPr>
              <w:fldChar w:fldCharType="separate"/>
            </w:r>
            <w:r w:rsidR="000C4FD2">
              <w:rPr>
                <w:webHidden/>
              </w:rPr>
              <w:t>13</w:t>
            </w:r>
            <w:r w:rsidR="00282E54">
              <w:rPr>
                <w:webHidden/>
              </w:rPr>
              <w:fldChar w:fldCharType="end"/>
            </w:r>
          </w:hyperlink>
        </w:p>
        <w:p w14:paraId="11F35BC1" w14:textId="7EF8D5AF" w:rsidR="00282E54" w:rsidRDefault="002337A3">
          <w:pPr>
            <w:pStyle w:val="TOC1"/>
            <w:rPr>
              <w:rFonts w:asciiTheme="minorHAnsi" w:eastAsiaTheme="minorEastAsia" w:hAnsiTheme="minorHAnsi"/>
              <w:b w:val="0"/>
              <w:kern w:val="2"/>
              <w:sz w:val="24"/>
              <w:szCs w:val="24"/>
              <w:lang w:eastAsia="en-AU"/>
              <w14:ligatures w14:val="standardContextual"/>
            </w:rPr>
          </w:pPr>
          <w:hyperlink w:anchor="_Toc170468621" w:history="1">
            <w:r w:rsidR="00282E54" w:rsidRPr="00D715E5">
              <w:rPr>
                <w:rStyle w:val="Hyperlink"/>
              </w:rPr>
              <w:t>5</w:t>
            </w:r>
            <w:r w:rsidR="00282E54">
              <w:rPr>
                <w:rFonts w:asciiTheme="minorHAnsi" w:eastAsiaTheme="minorEastAsia" w:hAnsiTheme="minorHAnsi"/>
                <w:b w:val="0"/>
                <w:kern w:val="2"/>
                <w:sz w:val="24"/>
                <w:szCs w:val="24"/>
                <w:lang w:eastAsia="en-AU"/>
                <w14:ligatures w14:val="standardContextual"/>
              </w:rPr>
              <w:tab/>
            </w:r>
            <w:r w:rsidR="00282E54" w:rsidRPr="00D715E5">
              <w:rPr>
                <w:rStyle w:val="Hyperlink"/>
              </w:rPr>
              <w:t>Preparing to fumigate</w:t>
            </w:r>
            <w:r w:rsidR="00282E54">
              <w:rPr>
                <w:webHidden/>
              </w:rPr>
              <w:tab/>
            </w:r>
            <w:r w:rsidR="00282E54">
              <w:rPr>
                <w:webHidden/>
              </w:rPr>
              <w:fldChar w:fldCharType="begin"/>
            </w:r>
            <w:r w:rsidR="00282E54">
              <w:rPr>
                <w:webHidden/>
              </w:rPr>
              <w:instrText xml:space="preserve"> PAGEREF _Toc170468621 \h </w:instrText>
            </w:r>
            <w:r w:rsidR="00282E54">
              <w:rPr>
                <w:webHidden/>
              </w:rPr>
            </w:r>
            <w:r w:rsidR="00282E54">
              <w:rPr>
                <w:webHidden/>
              </w:rPr>
              <w:fldChar w:fldCharType="separate"/>
            </w:r>
            <w:r w:rsidR="000C4FD2">
              <w:rPr>
                <w:webHidden/>
              </w:rPr>
              <w:t>14</w:t>
            </w:r>
            <w:r w:rsidR="00282E54">
              <w:rPr>
                <w:webHidden/>
              </w:rPr>
              <w:fldChar w:fldCharType="end"/>
            </w:r>
          </w:hyperlink>
        </w:p>
        <w:p w14:paraId="4013C2AC" w14:textId="1E973DFD" w:rsidR="00282E54" w:rsidRDefault="002337A3">
          <w:pPr>
            <w:pStyle w:val="TOC2"/>
            <w:tabs>
              <w:tab w:val="left" w:pos="960"/>
            </w:tabs>
            <w:rPr>
              <w:rFonts w:asciiTheme="minorHAnsi" w:eastAsiaTheme="minorEastAsia" w:hAnsiTheme="minorHAnsi"/>
              <w:kern w:val="2"/>
              <w:sz w:val="24"/>
              <w:szCs w:val="24"/>
              <w:lang w:eastAsia="en-AU"/>
              <w14:ligatures w14:val="standardContextual"/>
            </w:rPr>
          </w:pPr>
          <w:hyperlink w:anchor="_Toc170468622" w:history="1">
            <w:r w:rsidR="00282E54" w:rsidRPr="00D715E5">
              <w:rPr>
                <w:rStyle w:val="Hyperlink"/>
                <w:lang w:eastAsia="ja-JP"/>
              </w:rPr>
              <w:t>5.1</w:t>
            </w:r>
            <w:r w:rsidR="00282E54">
              <w:rPr>
                <w:rFonts w:asciiTheme="minorHAnsi" w:eastAsiaTheme="minorEastAsia" w:hAnsiTheme="minorHAnsi"/>
                <w:kern w:val="2"/>
                <w:sz w:val="24"/>
                <w:szCs w:val="24"/>
                <w:lang w:eastAsia="en-AU"/>
                <w14:ligatures w14:val="standardContextual"/>
              </w:rPr>
              <w:tab/>
            </w:r>
            <w:r w:rsidR="00282E54" w:rsidRPr="00D715E5">
              <w:rPr>
                <w:rStyle w:val="Hyperlink"/>
                <w:lang w:eastAsia="ja-JP"/>
              </w:rPr>
              <w:t>Establish an exclusion zone</w:t>
            </w:r>
            <w:r w:rsidR="00282E54">
              <w:rPr>
                <w:webHidden/>
              </w:rPr>
              <w:tab/>
            </w:r>
            <w:r w:rsidR="00282E54">
              <w:rPr>
                <w:webHidden/>
              </w:rPr>
              <w:fldChar w:fldCharType="begin"/>
            </w:r>
            <w:r w:rsidR="00282E54">
              <w:rPr>
                <w:webHidden/>
              </w:rPr>
              <w:instrText xml:space="preserve"> PAGEREF _Toc170468622 \h </w:instrText>
            </w:r>
            <w:r w:rsidR="00282E54">
              <w:rPr>
                <w:webHidden/>
              </w:rPr>
            </w:r>
            <w:r w:rsidR="00282E54">
              <w:rPr>
                <w:webHidden/>
              </w:rPr>
              <w:fldChar w:fldCharType="separate"/>
            </w:r>
            <w:r w:rsidR="000C4FD2">
              <w:rPr>
                <w:webHidden/>
              </w:rPr>
              <w:t>14</w:t>
            </w:r>
            <w:r w:rsidR="00282E54">
              <w:rPr>
                <w:webHidden/>
              </w:rPr>
              <w:fldChar w:fldCharType="end"/>
            </w:r>
          </w:hyperlink>
        </w:p>
        <w:p w14:paraId="512005DE" w14:textId="30AB6918" w:rsidR="00282E54" w:rsidRDefault="002337A3">
          <w:pPr>
            <w:pStyle w:val="TOC2"/>
            <w:tabs>
              <w:tab w:val="left" w:pos="960"/>
            </w:tabs>
            <w:rPr>
              <w:rFonts w:asciiTheme="minorHAnsi" w:eastAsiaTheme="minorEastAsia" w:hAnsiTheme="minorHAnsi"/>
              <w:kern w:val="2"/>
              <w:sz w:val="24"/>
              <w:szCs w:val="24"/>
              <w:lang w:eastAsia="en-AU"/>
              <w14:ligatures w14:val="standardContextual"/>
            </w:rPr>
          </w:pPr>
          <w:hyperlink w:anchor="_Toc170468623" w:history="1">
            <w:r w:rsidR="00282E54" w:rsidRPr="00D715E5">
              <w:rPr>
                <w:rStyle w:val="Hyperlink"/>
              </w:rPr>
              <w:t>5.2</w:t>
            </w:r>
            <w:r w:rsidR="00282E54">
              <w:rPr>
                <w:rFonts w:asciiTheme="minorHAnsi" w:eastAsiaTheme="minorEastAsia" w:hAnsiTheme="minorHAnsi"/>
                <w:kern w:val="2"/>
                <w:sz w:val="24"/>
                <w:szCs w:val="24"/>
                <w:lang w:eastAsia="en-AU"/>
                <w14:ligatures w14:val="standardContextual"/>
              </w:rPr>
              <w:tab/>
            </w:r>
            <w:r w:rsidR="00282E54" w:rsidRPr="00D715E5">
              <w:rPr>
                <w:rStyle w:val="Hyperlink"/>
              </w:rPr>
              <w:t>Gas concentration monitoring equipment</w:t>
            </w:r>
            <w:r w:rsidR="00282E54">
              <w:rPr>
                <w:webHidden/>
              </w:rPr>
              <w:tab/>
            </w:r>
            <w:r w:rsidR="00282E54">
              <w:rPr>
                <w:webHidden/>
              </w:rPr>
              <w:fldChar w:fldCharType="begin"/>
            </w:r>
            <w:r w:rsidR="00282E54">
              <w:rPr>
                <w:webHidden/>
              </w:rPr>
              <w:instrText xml:space="preserve"> PAGEREF _Toc170468623 \h </w:instrText>
            </w:r>
            <w:r w:rsidR="00282E54">
              <w:rPr>
                <w:webHidden/>
              </w:rPr>
            </w:r>
            <w:r w:rsidR="00282E54">
              <w:rPr>
                <w:webHidden/>
              </w:rPr>
              <w:fldChar w:fldCharType="separate"/>
            </w:r>
            <w:r w:rsidR="000C4FD2">
              <w:rPr>
                <w:webHidden/>
              </w:rPr>
              <w:t>14</w:t>
            </w:r>
            <w:r w:rsidR="00282E54">
              <w:rPr>
                <w:webHidden/>
              </w:rPr>
              <w:fldChar w:fldCharType="end"/>
            </w:r>
          </w:hyperlink>
        </w:p>
        <w:p w14:paraId="548DF721" w14:textId="78A6D733" w:rsidR="00282E54" w:rsidRDefault="002337A3">
          <w:pPr>
            <w:pStyle w:val="TOC2"/>
            <w:tabs>
              <w:tab w:val="left" w:pos="960"/>
            </w:tabs>
            <w:rPr>
              <w:rFonts w:asciiTheme="minorHAnsi" w:eastAsiaTheme="minorEastAsia" w:hAnsiTheme="minorHAnsi"/>
              <w:kern w:val="2"/>
              <w:sz w:val="24"/>
              <w:szCs w:val="24"/>
              <w:lang w:eastAsia="en-AU"/>
              <w14:ligatures w14:val="standardContextual"/>
            </w:rPr>
          </w:pPr>
          <w:hyperlink w:anchor="_Toc170468624" w:history="1">
            <w:r w:rsidR="00282E54" w:rsidRPr="00D715E5">
              <w:rPr>
                <w:rStyle w:val="Hyperlink"/>
              </w:rPr>
              <w:t>5.3</w:t>
            </w:r>
            <w:r w:rsidR="00282E54">
              <w:rPr>
                <w:rFonts w:asciiTheme="minorHAnsi" w:eastAsiaTheme="minorEastAsia" w:hAnsiTheme="minorHAnsi"/>
                <w:kern w:val="2"/>
                <w:sz w:val="24"/>
                <w:szCs w:val="24"/>
                <w:lang w:eastAsia="en-AU"/>
                <w14:ligatures w14:val="standardContextual"/>
              </w:rPr>
              <w:tab/>
            </w:r>
            <w:r w:rsidR="00282E54" w:rsidRPr="00D715E5">
              <w:rPr>
                <w:rStyle w:val="Hyperlink"/>
              </w:rPr>
              <w:t>Gas concentration monitoring locations</w:t>
            </w:r>
            <w:r w:rsidR="00282E54">
              <w:rPr>
                <w:webHidden/>
              </w:rPr>
              <w:tab/>
            </w:r>
            <w:r w:rsidR="00282E54">
              <w:rPr>
                <w:webHidden/>
              </w:rPr>
              <w:fldChar w:fldCharType="begin"/>
            </w:r>
            <w:r w:rsidR="00282E54">
              <w:rPr>
                <w:webHidden/>
              </w:rPr>
              <w:instrText xml:space="preserve"> PAGEREF _Toc170468624 \h </w:instrText>
            </w:r>
            <w:r w:rsidR="00282E54">
              <w:rPr>
                <w:webHidden/>
              </w:rPr>
            </w:r>
            <w:r w:rsidR="00282E54">
              <w:rPr>
                <w:webHidden/>
              </w:rPr>
              <w:fldChar w:fldCharType="separate"/>
            </w:r>
            <w:r w:rsidR="000C4FD2">
              <w:rPr>
                <w:webHidden/>
              </w:rPr>
              <w:t>15</w:t>
            </w:r>
            <w:r w:rsidR="00282E54">
              <w:rPr>
                <w:webHidden/>
              </w:rPr>
              <w:fldChar w:fldCharType="end"/>
            </w:r>
          </w:hyperlink>
        </w:p>
        <w:p w14:paraId="654E92E4" w14:textId="512AAC95" w:rsidR="00282E54" w:rsidRDefault="002337A3">
          <w:pPr>
            <w:pStyle w:val="TOC2"/>
            <w:tabs>
              <w:tab w:val="left" w:pos="960"/>
            </w:tabs>
            <w:rPr>
              <w:rFonts w:asciiTheme="minorHAnsi" w:eastAsiaTheme="minorEastAsia" w:hAnsiTheme="minorHAnsi"/>
              <w:kern w:val="2"/>
              <w:sz w:val="24"/>
              <w:szCs w:val="24"/>
              <w:lang w:eastAsia="en-AU"/>
              <w14:ligatures w14:val="standardContextual"/>
            </w:rPr>
          </w:pPr>
          <w:hyperlink w:anchor="_Toc170468625" w:history="1">
            <w:r w:rsidR="00282E54" w:rsidRPr="00D715E5">
              <w:rPr>
                <w:rStyle w:val="Hyperlink"/>
              </w:rPr>
              <w:t>5.4</w:t>
            </w:r>
            <w:r w:rsidR="00282E54">
              <w:rPr>
                <w:rFonts w:asciiTheme="minorHAnsi" w:eastAsiaTheme="minorEastAsia" w:hAnsiTheme="minorHAnsi"/>
                <w:kern w:val="2"/>
                <w:sz w:val="24"/>
                <w:szCs w:val="24"/>
                <w:lang w:eastAsia="en-AU"/>
                <w14:ligatures w14:val="standardContextual"/>
              </w:rPr>
              <w:tab/>
            </w:r>
            <w:r w:rsidR="00282E54" w:rsidRPr="00D715E5">
              <w:rPr>
                <w:rStyle w:val="Hyperlink"/>
              </w:rPr>
              <w:t>Gas concentration monitoring locations – perishable commodities</w:t>
            </w:r>
            <w:r w:rsidR="00282E54">
              <w:rPr>
                <w:webHidden/>
              </w:rPr>
              <w:tab/>
            </w:r>
            <w:r w:rsidR="00282E54">
              <w:rPr>
                <w:webHidden/>
              </w:rPr>
              <w:fldChar w:fldCharType="begin"/>
            </w:r>
            <w:r w:rsidR="00282E54">
              <w:rPr>
                <w:webHidden/>
              </w:rPr>
              <w:instrText xml:space="preserve"> PAGEREF _Toc170468625 \h </w:instrText>
            </w:r>
            <w:r w:rsidR="00282E54">
              <w:rPr>
                <w:webHidden/>
              </w:rPr>
            </w:r>
            <w:r w:rsidR="00282E54">
              <w:rPr>
                <w:webHidden/>
              </w:rPr>
              <w:fldChar w:fldCharType="separate"/>
            </w:r>
            <w:r w:rsidR="000C4FD2">
              <w:rPr>
                <w:webHidden/>
              </w:rPr>
              <w:t>16</w:t>
            </w:r>
            <w:r w:rsidR="00282E54">
              <w:rPr>
                <w:webHidden/>
              </w:rPr>
              <w:fldChar w:fldCharType="end"/>
            </w:r>
          </w:hyperlink>
        </w:p>
        <w:p w14:paraId="12660FDE" w14:textId="3EAE8612" w:rsidR="00282E54" w:rsidRDefault="002337A3">
          <w:pPr>
            <w:pStyle w:val="TOC2"/>
            <w:tabs>
              <w:tab w:val="left" w:pos="960"/>
            </w:tabs>
            <w:rPr>
              <w:rFonts w:asciiTheme="minorHAnsi" w:eastAsiaTheme="minorEastAsia" w:hAnsiTheme="minorHAnsi"/>
              <w:kern w:val="2"/>
              <w:sz w:val="24"/>
              <w:szCs w:val="24"/>
              <w:lang w:eastAsia="en-AU"/>
              <w14:ligatures w14:val="standardContextual"/>
            </w:rPr>
          </w:pPr>
          <w:hyperlink w:anchor="_Toc170468626" w:history="1">
            <w:r w:rsidR="00282E54" w:rsidRPr="00D715E5">
              <w:rPr>
                <w:rStyle w:val="Hyperlink"/>
              </w:rPr>
              <w:t>5.5</w:t>
            </w:r>
            <w:r w:rsidR="00282E54">
              <w:rPr>
                <w:rFonts w:asciiTheme="minorHAnsi" w:eastAsiaTheme="minorEastAsia" w:hAnsiTheme="minorHAnsi"/>
                <w:kern w:val="2"/>
                <w:sz w:val="24"/>
                <w:szCs w:val="24"/>
                <w:lang w:eastAsia="en-AU"/>
                <w14:ligatures w14:val="standardContextual"/>
              </w:rPr>
              <w:tab/>
            </w:r>
            <w:r w:rsidR="00282E54" w:rsidRPr="00D715E5">
              <w:rPr>
                <w:rStyle w:val="Hyperlink"/>
              </w:rPr>
              <w:t>Temperature monitoring instrument locations</w:t>
            </w:r>
            <w:r w:rsidR="00282E54">
              <w:rPr>
                <w:webHidden/>
              </w:rPr>
              <w:tab/>
            </w:r>
            <w:r w:rsidR="00282E54">
              <w:rPr>
                <w:webHidden/>
              </w:rPr>
              <w:fldChar w:fldCharType="begin"/>
            </w:r>
            <w:r w:rsidR="00282E54">
              <w:rPr>
                <w:webHidden/>
              </w:rPr>
              <w:instrText xml:space="preserve"> PAGEREF _Toc170468626 \h </w:instrText>
            </w:r>
            <w:r w:rsidR="00282E54">
              <w:rPr>
                <w:webHidden/>
              </w:rPr>
            </w:r>
            <w:r w:rsidR="00282E54">
              <w:rPr>
                <w:webHidden/>
              </w:rPr>
              <w:fldChar w:fldCharType="separate"/>
            </w:r>
            <w:r w:rsidR="000C4FD2">
              <w:rPr>
                <w:webHidden/>
              </w:rPr>
              <w:t>17</w:t>
            </w:r>
            <w:r w:rsidR="00282E54">
              <w:rPr>
                <w:webHidden/>
              </w:rPr>
              <w:fldChar w:fldCharType="end"/>
            </w:r>
          </w:hyperlink>
        </w:p>
        <w:p w14:paraId="707B85B9" w14:textId="45035500" w:rsidR="00282E54" w:rsidRDefault="002337A3">
          <w:pPr>
            <w:pStyle w:val="TOC2"/>
            <w:tabs>
              <w:tab w:val="left" w:pos="960"/>
            </w:tabs>
            <w:rPr>
              <w:rFonts w:asciiTheme="minorHAnsi" w:eastAsiaTheme="minorEastAsia" w:hAnsiTheme="minorHAnsi"/>
              <w:kern w:val="2"/>
              <w:sz w:val="24"/>
              <w:szCs w:val="24"/>
              <w:lang w:eastAsia="en-AU"/>
              <w14:ligatures w14:val="standardContextual"/>
            </w:rPr>
          </w:pPr>
          <w:hyperlink w:anchor="_Toc170468627" w:history="1">
            <w:r w:rsidR="00282E54" w:rsidRPr="00D715E5">
              <w:rPr>
                <w:rStyle w:val="Hyperlink"/>
              </w:rPr>
              <w:t>5.6</w:t>
            </w:r>
            <w:r w:rsidR="00282E54">
              <w:rPr>
                <w:rFonts w:asciiTheme="minorHAnsi" w:eastAsiaTheme="minorEastAsia" w:hAnsiTheme="minorHAnsi"/>
                <w:kern w:val="2"/>
                <w:sz w:val="24"/>
                <w:szCs w:val="24"/>
                <w:lang w:eastAsia="en-AU"/>
                <w14:ligatures w14:val="standardContextual"/>
              </w:rPr>
              <w:tab/>
            </w:r>
            <w:r w:rsidR="00282E54" w:rsidRPr="00D715E5">
              <w:rPr>
                <w:rStyle w:val="Hyperlink"/>
              </w:rPr>
              <w:t>Methyl bromide supply pipes</w:t>
            </w:r>
            <w:r w:rsidR="00282E54">
              <w:rPr>
                <w:webHidden/>
              </w:rPr>
              <w:tab/>
            </w:r>
            <w:r w:rsidR="00282E54">
              <w:rPr>
                <w:webHidden/>
              </w:rPr>
              <w:fldChar w:fldCharType="begin"/>
            </w:r>
            <w:r w:rsidR="00282E54">
              <w:rPr>
                <w:webHidden/>
              </w:rPr>
              <w:instrText xml:space="preserve"> PAGEREF _Toc170468627 \h </w:instrText>
            </w:r>
            <w:r w:rsidR="00282E54">
              <w:rPr>
                <w:webHidden/>
              </w:rPr>
            </w:r>
            <w:r w:rsidR="00282E54">
              <w:rPr>
                <w:webHidden/>
              </w:rPr>
              <w:fldChar w:fldCharType="separate"/>
            </w:r>
            <w:r w:rsidR="000C4FD2">
              <w:rPr>
                <w:webHidden/>
              </w:rPr>
              <w:t>18</w:t>
            </w:r>
            <w:r w:rsidR="00282E54">
              <w:rPr>
                <w:webHidden/>
              </w:rPr>
              <w:fldChar w:fldCharType="end"/>
            </w:r>
          </w:hyperlink>
        </w:p>
        <w:p w14:paraId="4DC5EE63" w14:textId="691608A3" w:rsidR="00282E54" w:rsidRDefault="002337A3">
          <w:pPr>
            <w:pStyle w:val="TOC2"/>
            <w:tabs>
              <w:tab w:val="left" w:pos="960"/>
            </w:tabs>
            <w:rPr>
              <w:rFonts w:asciiTheme="minorHAnsi" w:eastAsiaTheme="minorEastAsia" w:hAnsiTheme="minorHAnsi"/>
              <w:kern w:val="2"/>
              <w:sz w:val="24"/>
              <w:szCs w:val="24"/>
              <w:lang w:eastAsia="en-AU"/>
              <w14:ligatures w14:val="standardContextual"/>
            </w:rPr>
          </w:pPr>
          <w:hyperlink w:anchor="_Toc170468628" w:history="1">
            <w:r w:rsidR="00282E54" w:rsidRPr="00D715E5">
              <w:rPr>
                <w:rStyle w:val="Hyperlink"/>
              </w:rPr>
              <w:t>5.7</w:t>
            </w:r>
            <w:r w:rsidR="00282E54">
              <w:rPr>
                <w:rFonts w:asciiTheme="minorHAnsi" w:eastAsiaTheme="minorEastAsia" w:hAnsiTheme="minorHAnsi"/>
                <w:kern w:val="2"/>
                <w:sz w:val="24"/>
                <w:szCs w:val="24"/>
                <w:lang w:eastAsia="en-AU"/>
                <w14:ligatures w14:val="standardContextual"/>
              </w:rPr>
              <w:tab/>
            </w:r>
            <w:r w:rsidR="00282E54" w:rsidRPr="00D715E5">
              <w:rPr>
                <w:rStyle w:val="Hyperlink"/>
              </w:rPr>
              <w:t>Heaters and fans</w:t>
            </w:r>
            <w:r w:rsidR="00282E54">
              <w:rPr>
                <w:webHidden/>
              </w:rPr>
              <w:tab/>
            </w:r>
            <w:r w:rsidR="00282E54">
              <w:rPr>
                <w:webHidden/>
              </w:rPr>
              <w:fldChar w:fldCharType="begin"/>
            </w:r>
            <w:r w:rsidR="00282E54">
              <w:rPr>
                <w:webHidden/>
              </w:rPr>
              <w:instrText xml:space="preserve"> PAGEREF _Toc170468628 \h </w:instrText>
            </w:r>
            <w:r w:rsidR="00282E54">
              <w:rPr>
                <w:webHidden/>
              </w:rPr>
            </w:r>
            <w:r w:rsidR="00282E54">
              <w:rPr>
                <w:webHidden/>
              </w:rPr>
              <w:fldChar w:fldCharType="separate"/>
            </w:r>
            <w:r w:rsidR="000C4FD2">
              <w:rPr>
                <w:webHidden/>
              </w:rPr>
              <w:t>18</w:t>
            </w:r>
            <w:r w:rsidR="00282E54">
              <w:rPr>
                <w:webHidden/>
              </w:rPr>
              <w:fldChar w:fldCharType="end"/>
            </w:r>
          </w:hyperlink>
        </w:p>
        <w:p w14:paraId="3D572042" w14:textId="3EDC37CF" w:rsidR="00282E54" w:rsidRDefault="002337A3">
          <w:pPr>
            <w:pStyle w:val="TOC1"/>
            <w:rPr>
              <w:rFonts w:asciiTheme="minorHAnsi" w:eastAsiaTheme="minorEastAsia" w:hAnsiTheme="minorHAnsi"/>
              <w:b w:val="0"/>
              <w:kern w:val="2"/>
              <w:sz w:val="24"/>
              <w:szCs w:val="24"/>
              <w:lang w:eastAsia="en-AU"/>
              <w14:ligatures w14:val="standardContextual"/>
            </w:rPr>
          </w:pPr>
          <w:hyperlink w:anchor="_Toc170468629" w:history="1">
            <w:r w:rsidR="00282E54" w:rsidRPr="00D715E5">
              <w:rPr>
                <w:rStyle w:val="Hyperlink"/>
              </w:rPr>
              <w:t>6</w:t>
            </w:r>
            <w:r w:rsidR="00282E54">
              <w:rPr>
                <w:rFonts w:asciiTheme="minorHAnsi" w:eastAsiaTheme="minorEastAsia" w:hAnsiTheme="minorHAnsi"/>
                <w:b w:val="0"/>
                <w:kern w:val="2"/>
                <w:sz w:val="24"/>
                <w:szCs w:val="24"/>
                <w:lang w:eastAsia="en-AU"/>
                <w14:ligatures w14:val="standardContextual"/>
              </w:rPr>
              <w:tab/>
            </w:r>
            <w:r w:rsidR="00282E54" w:rsidRPr="00D715E5">
              <w:rPr>
                <w:rStyle w:val="Hyperlink"/>
              </w:rPr>
              <w:t>Temperature used to calculate the dose</w:t>
            </w:r>
            <w:r w:rsidR="00282E54">
              <w:rPr>
                <w:webHidden/>
              </w:rPr>
              <w:tab/>
            </w:r>
            <w:r w:rsidR="00282E54">
              <w:rPr>
                <w:webHidden/>
              </w:rPr>
              <w:fldChar w:fldCharType="begin"/>
            </w:r>
            <w:r w:rsidR="00282E54">
              <w:rPr>
                <w:webHidden/>
              </w:rPr>
              <w:instrText xml:space="preserve"> PAGEREF _Toc170468629 \h </w:instrText>
            </w:r>
            <w:r w:rsidR="00282E54">
              <w:rPr>
                <w:webHidden/>
              </w:rPr>
            </w:r>
            <w:r w:rsidR="00282E54">
              <w:rPr>
                <w:webHidden/>
              </w:rPr>
              <w:fldChar w:fldCharType="separate"/>
            </w:r>
            <w:r w:rsidR="000C4FD2">
              <w:rPr>
                <w:webHidden/>
              </w:rPr>
              <w:t>18</w:t>
            </w:r>
            <w:r w:rsidR="00282E54">
              <w:rPr>
                <w:webHidden/>
              </w:rPr>
              <w:fldChar w:fldCharType="end"/>
            </w:r>
          </w:hyperlink>
        </w:p>
        <w:p w14:paraId="527D6B14" w14:textId="75DF8033" w:rsidR="00282E54" w:rsidRDefault="002337A3">
          <w:pPr>
            <w:pStyle w:val="TOC2"/>
            <w:tabs>
              <w:tab w:val="left" w:pos="960"/>
            </w:tabs>
            <w:rPr>
              <w:rFonts w:asciiTheme="minorHAnsi" w:eastAsiaTheme="minorEastAsia" w:hAnsiTheme="minorHAnsi"/>
              <w:kern w:val="2"/>
              <w:sz w:val="24"/>
              <w:szCs w:val="24"/>
              <w:lang w:eastAsia="en-AU"/>
              <w14:ligatures w14:val="standardContextual"/>
            </w:rPr>
          </w:pPr>
          <w:hyperlink w:anchor="_Toc170468630" w:history="1">
            <w:r w:rsidR="00282E54" w:rsidRPr="00D715E5">
              <w:rPr>
                <w:rStyle w:val="Hyperlink"/>
              </w:rPr>
              <w:t>6.1</w:t>
            </w:r>
            <w:r w:rsidR="00282E54">
              <w:rPr>
                <w:rFonts w:asciiTheme="minorHAnsi" w:eastAsiaTheme="minorEastAsia" w:hAnsiTheme="minorHAnsi"/>
                <w:kern w:val="2"/>
                <w:sz w:val="24"/>
                <w:szCs w:val="24"/>
                <w:lang w:eastAsia="en-AU"/>
                <w14:ligatures w14:val="standardContextual"/>
              </w:rPr>
              <w:tab/>
            </w:r>
            <w:r w:rsidR="00282E54" w:rsidRPr="00D715E5">
              <w:rPr>
                <w:rStyle w:val="Hyperlink"/>
              </w:rPr>
              <w:t>Ambient temperature fumigations</w:t>
            </w:r>
            <w:r w:rsidR="00282E54">
              <w:rPr>
                <w:webHidden/>
              </w:rPr>
              <w:tab/>
            </w:r>
            <w:r w:rsidR="00282E54">
              <w:rPr>
                <w:webHidden/>
              </w:rPr>
              <w:fldChar w:fldCharType="begin"/>
            </w:r>
            <w:r w:rsidR="00282E54">
              <w:rPr>
                <w:webHidden/>
              </w:rPr>
              <w:instrText xml:space="preserve"> PAGEREF _Toc170468630 \h </w:instrText>
            </w:r>
            <w:r w:rsidR="00282E54">
              <w:rPr>
                <w:webHidden/>
              </w:rPr>
            </w:r>
            <w:r w:rsidR="00282E54">
              <w:rPr>
                <w:webHidden/>
              </w:rPr>
              <w:fldChar w:fldCharType="separate"/>
            </w:r>
            <w:r w:rsidR="000C4FD2">
              <w:rPr>
                <w:webHidden/>
              </w:rPr>
              <w:t>18</w:t>
            </w:r>
            <w:r w:rsidR="00282E54">
              <w:rPr>
                <w:webHidden/>
              </w:rPr>
              <w:fldChar w:fldCharType="end"/>
            </w:r>
          </w:hyperlink>
        </w:p>
        <w:p w14:paraId="3081B5B5" w14:textId="0C97D2BE" w:rsidR="00282E54" w:rsidRDefault="002337A3">
          <w:pPr>
            <w:pStyle w:val="TOC2"/>
            <w:tabs>
              <w:tab w:val="left" w:pos="960"/>
            </w:tabs>
            <w:rPr>
              <w:rFonts w:asciiTheme="minorHAnsi" w:eastAsiaTheme="minorEastAsia" w:hAnsiTheme="minorHAnsi"/>
              <w:kern w:val="2"/>
              <w:sz w:val="24"/>
              <w:szCs w:val="24"/>
              <w:lang w:eastAsia="en-AU"/>
              <w14:ligatures w14:val="standardContextual"/>
            </w:rPr>
          </w:pPr>
          <w:hyperlink w:anchor="_Toc170468631" w:history="1">
            <w:r w:rsidR="00282E54" w:rsidRPr="00D715E5">
              <w:rPr>
                <w:rStyle w:val="Hyperlink"/>
              </w:rPr>
              <w:t>6.2</w:t>
            </w:r>
            <w:r w:rsidR="00282E54">
              <w:rPr>
                <w:rFonts w:asciiTheme="minorHAnsi" w:eastAsiaTheme="minorEastAsia" w:hAnsiTheme="minorHAnsi"/>
                <w:kern w:val="2"/>
                <w:sz w:val="24"/>
                <w:szCs w:val="24"/>
                <w:lang w:eastAsia="en-AU"/>
                <w14:ligatures w14:val="standardContextual"/>
              </w:rPr>
              <w:tab/>
            </w:r>
            <w:r w:rsidR="00282E54" w:rsidRPr="00D715E5">
              <w:rPr>
                <w:rStyle w:val="Hyperlink"/>
              </w:rPr>
              <w:t>Controlled temperature fumigations</w:t>
            </w:r>
            <w:r w:rsidR="00282E54">
              <w:rPr>
                <w:webHidden/>
              </w:rPr>
              <w:tab/>
            </w:r>
            <w:r w:rsidR="00282E54">
              <w:rPr>
                <w:webHidden/>
              </w:rPr>
              <w:fldChar w:fldCharType="begin"/>
            </w:r>
            <w:r w:rsidR="00282E54">
              <w:rPr>
                <w:webHidden/>
              </w:rPr>
              <w:instrText xml:space="preserve"> PAGEREF _Toc170468631 \h </w:instrText>
            </w:r>
            <w:r w:rsidR="00282E54">
              <w:rPr>
                <w:webHidden/>
              </w:rPr>
            </w:r>
            <w:r w:rsidR="00282E54">
              <w:rPr>
                <w:webHidden/>
              </w:rPr>
              <w:fldChar w:fldCharType="separate"/>
            </w:r>
            <w:r w:rsidR="000C4FD2">
              <w:rPr>
                <w:webHidden/>
              </w:rPr>
              <w:t>19</w:t>
            </w:r>
            <w:r w:rsidR="00282E54">
              <w:rPr>
                <w:webHidden/>
              </w:rPr>
              <w:fldChar w:fldCharType="end"/>
            </w:r>
          </w:hyperlink>
        </w:p>
        <w:p w14:paraId="7B24B99E" w14:textId="3A9ED7E9" w:rsidR="00282E54" w:rsidRDefault="002337A3">
          <w:pPr>
            <w:pStyle w:val="TOC2"/>
            <w:tabs>
              <w:tab w:val="left" w:pos="960"/>
            </w:tabs>
            <w:rPr>
              <w:rFonts w:asciiTheme="minorHAnsi" w:eastAsiaTheme="minorEastAsia" w:hAnsiTheme="minorHAnsi"/>
              <w:kern w:val="2"/>
              <w:sz w:val="24"/>
              <w:szCs w:val="24"/>
              <w:lang w:eastAsia="en-AU"/>
              <w14:ligatures w14:val="standardContextual"/>
            </w:rPr>
          </w:pPr>
          <w:hyperlink w:anchor="_Toc170468632" w:history="1">
            <w:r w:rsidR="00282E54" w:rsidRPr="00D715E5">
              <w:rPr>
                <w:rStyle w:val="Hyperlink"/>
              </w:rPr>
              <w:t>6.3</w:t>
            </w:r>
            <w:r w:rsidR="00282E54">
              <w:rPr>
                <w:rFonts w:asciiTheme="minorHAnsi" w:eastAsiaTheme="minorEastAsia" w:hAnsiTheme="minorHAnsi"/>
                <w:kern w:val="2"/>
                <w:sz w:val="24"/>
                <w:szCs w:val="24"/>
                <w:lang w:eastAsia="en-AU"/>
                <w14:ligatures w14:val="standardContextual"/>
              </w:rPr>
              <w:tab/>
            </w:r>
            <w:r w:rsidR="00282E54" w:rsidRPr="00D715E5">
              <w:rPr>
                <w:rStyle w:val="Hyperlink"/>
              </w:rPr>
              <w:t>Perishable commodity fumigations</w:t>
            </w:r>
            <w:r w:rsidR="00282E54">
              <w:rPr>
                <w:webHidden/>
              </w:rPr>
              <w:tab/>
            </w:r>
            <w:r w:rsidR="00282E54">
              <w:rPr>
                <w:webHidden/>
              </w:rPr>
              <w:fldChar w:fldCharType="begin"/>
            </w:r>
            <w:r w:rsidR="00282E54">
              <w:rPr>
                <w:webHidden/>
              </w:rPr>
              <w:instrText xml:space="preserve"> PAGEREF _Toc170468632 \h </w:instrText>
            </w:r>
            <w:r w:rsidR="00282E54">
              <w:rPr>
                <w:webHidden/>
              </w:rPr>
            </w:r>
            <w:r w:rsidR="00282E54">
              <w:rPr>
                <w:webHidden/>
              </w:rPr>
              <w:fldChar w:fldCharType="separate"/>
            </w:r>
            <w:r w:rsidR="000C4FD2">
              <w:rPr>
                <w:webHidden/>
              </w:rPr>
              <w:t>19</w:t>
            </w:r>
            <w:r w:rsidR="00282E54">
              <w:rPr>
                <w:webHidden/>
              </w:rPr>
              <w:fldChar w:fldCharType="end"/>
            </w:r>
          </w:hyperlink>
        </w:p>
        <w:p w14:paraId="4AF1CC92" w14:textId="435D33C0" w:rsidR="00282E54" w:rsidRDefault="002337A3">
          <w:pPr>
            <w:pStyle w:val="TOC1"/>
            <w:rPr>
              <w:rFonts w:asciiTheme="minorHAnsi" w:eastAsiaTheme="minorEastAsia" w:hAnsiTheme="minorHAnsi"/>
              <w:b w:val="0"/>
              <w:kern w:val="2"/>
              <w:sz w:val="24"/>
              <w:szCs w:val="24"/>
              <w:lang w:eastAsia="en-AU"/>
              <w14:ligatures w14:val="standardContextual"/>
            </w:rPr>
          </w:pPr>
          <w:hyperlink w:anchor="_Toc170468633" w:history="1">
            <w:r w:rsidR="00282E54" w:rsidRPr="00D715E5">
              <w:rPr>
                <w:rStyle w:val="Hyperlink"/>
              </w:rPr>
              <w:t>7</w:t>
            </w:r>
            <w:r w:rsidR="00282E54">
              <w:rPr>
                <w:rFonts w:asciiTheme="minorHAnsi" w:eastAsiaTheme="minorEastAsia" w:hAnsiTheme="minorHAnsi"/>
                <w:b w:val="0"/>
                <w:kern w:val="2"/>
                <w:sz w:val="24"/>
                <w:szCs w:val="24"/>
                <w:lang w:eastAsia="en-AU"/>
                <w14:ligatures w14:val="standardContextual"/>
              </w:rPr>
              <w:tab/>
            </w:r>
            <w:r w:rsidR="00282E54" w:rsidRPr="00D715E5">
              <w:rPr>
                <w:rStyle w:val="Hyperlink"/>
              </w:rPr>
              <w:t>Temperature during the exposure period</w:t>
            </w:r>
            <w:r w:rsidR="00282E54">
              <w:rPr>
                <w:webHidden/>
              </w:rPr>
              <w:tab/>
            </w:r>
            <w:r w:rsidR="00282E54">
              <w:rPr>
                <w:webHidden/>
              </w:rPr>
              <w:fldChar w:fldCharType="begin"/>
            </w:r>
            <w:r w:rsidR="00282E54">
              <w:rPr>
                <w:webHidden/>
              </w:rPr>
              <w:instrText xml:space="preserve"> PAGEREF _Toc170468633 \h </w:instrText>
            </w:r>
            <w:r w:rsidR="00282E54">
              <w:rPr>
                <w:webHidden/>
              </w:rPr>
            </w:r>
            <w:r w:rsidR="00282E54">
              <w:rPr>
                <w:webHidden/>
              </w:rPr>
              <w:fldChar w:fldCharType="separate"/>
            </w:r>
            <w:r w:rsidR="000C4FD2">
              <w:rPr>
                <w:webHidden/>
              </w:rPr>
              <w:t>20</w:t>
            </w:r>
            <w:r w:rsidR="00282E54">
              <w:rPr>
                <w:webHidden/>
              </w:rPr>
              <w:fldChar w:fldCharType="end"/>
            </w:r>
          </w:hyperlink>
        </w:p>
        <w:p w14:paraId="3941E5B7" w14:textId="662086FE" w:rsidR="00282E54" w:rsidRDefault="002337A3">
          <w:pPr>
            <w:pStyle w:val="TOC2"/>
            <w:tabs>
              <w:tab w:val="left" w:pos="960"/>
            </w:tabs>
            <w:rPr>
              <w:rFonts w:asciiTheme="minorHAnsi" w:eastAsiaTheme="minorEastAsia" w:hAnsiTheme="minorHAnsi"/>
              <w:kern w:val="2"/>
              <w:sz w:val="24"/>
              <w:szCs w:val="24"/>
              <w:lang w:eastAsia="en-AU"/>
              <w14:ligatures w14:val="standardContextual"/>
            </w:rPr>
          </w:pPr>
          <w:hyperlink w:anchor="_Toc170468634" w:history="1">
            <w:r w:rsidR="00282E54" w:rsidRPr="00D715E5">
              <w:rPr>
                <w:rStyle w:val="Hyperlink"/>
              </w:rPr>
              <w:t>7.1</w:t>
            </w:r>
            <w:r w:rsidR="00282E54">
              <w:rPr>
                <w:rFonts w:asciiTheme="minorHAnsi" w:eastAsiaTheme="minorEastAsia" w:hAnsiTheme="minorHAnsi"/>
                <w:kern w:val="2"/>
                <w:sz w:val="24"/>
                <w:szCs w:val="24"/>
                <w:lang w:eastAsia="en-AU"/>
                <w14:ligatures w14:val="standardContextual"/>
              </w:rPr>
              <w:tab/>
            </w:r>
            <w:r w:rsidR="00282E54" w:rsidRPr="00D715E5">
              <w:rPr>
                <w:rStyle w:val="Hyperlink"/>
              </w:rPr>
              <w:t>Ambient temperature fumigations</w:t>
            </w:r>
            <w:r w:rsidR="00282E54">
              <w:rPr>
                <w:webHidden/>
              </w:rPr>
              <w:tab/>
            </w:r>
            <w:r w:rsidR="00282E54">
              <w:rPr>
                <w:webHidden/>
              </w:rPr>
              <w:fldChar w:fldCharType="begin"/>
            </w:r>
            <w:r w:rsidR="00282E54">
              <w:rPr>
                <w:webHidden/>
              </w:rPr>
              <w:instrText xml:space="preserve"> PAGEREF _Toc170468634 \h </w:instrText>
            </w:r>
            <w:r w:rsidR="00282E54">
              <w:rPr>
                <w:webHidden/>
              </w:rPr>
            </w:r>
            <w:r w:rsidR="00282E54">
              <w:rPr>
                <w:webHidden/>
              </w:rPr>
              <w:fldChar w:fldCharType="separate"/>
            </w:r>
            <w:r w:rsidR="000C4FD2">
              <w:rPr>
                <w:webHidden/>
              </w:rPr>
              <w:t>20</w:t>
            </w:r>
            <w:r w:rsidR="00282E54">
              <w:rPr>
                <w:webHidden/>
              </w:rPr>
              <w:fldChar w:fldCharType="end"/>
            </w:r>
          </w:hyperlink>
        </w:p>
        <w:p w14:paraId="30166DCE" w14:textId="39D44A69" w:rsidR="00282E54" w:rsidRDefault="002337A3">
          <w:pPr>
            <w:pStyle w:val="TOC2"/>
            <w:tabs>
              <w:tab w:val="left" w:pos="960"/>
            </w:tabs>
            <w:rPr>
              <w:rFonts w:asciiTheme="minorHAnsi" w:eastAsiaTheme="minorEastAsia" w:hAnsiTheme="minorHAnsi"/>
              <w:kern w:val="2"/>
              <w:sz w:val="24"/>
              <w:szCs w:val="24"/>
              <w:lang w:eastAsia="en-AU"/>
              <w14:ligatures w14:val="standardContextual"/>
            </w:rPr>
          </w:pPr>
          <w:hyperlink w:anchor="_Toc170468635" w:history="1">
            <w:r w:rsidR="00282E54" w:rsidRPr="00D715E5">
              <w:rPr>
                <w:rStyle w:val="Hyperlink"/>
              </w:rPr>
              <w:t>7.2</w:t>
            </w:r>
            <w:r w:rsidR="00282E54">
              <w:rPr>
                <w:rFonts w:asciiTheme="minorHAnsi" w:eastAsiaTheme="minorEastAsia" w:hAnsiTheme="minorHAnsi"/>
                <w:kern w:val="2"/>
                <w:sz w:val="24"/>
                <w:szCs w:val="24"/>
                <w:lang w:eastAsia="en-AU"/>
                <w14:ligatures w14:val="standardContextual"/>
              </w:rPr>
              <w:tab/>
            </w:r>
            <w:r w:rsidR="00282E54" w:rsidRPr="00D715E5">
              <w:rPr>
                <w:rStyle w:val="Hyperlink"/>
              </w:rPr>
              <w:t>Controlled temperature fumigations</w:t>
            </w:r>
            <w:r w:rsidR="00282E54">
              <w:rPr>
                <w:webHidden/>
              </w:rPr>
              <w:tab/>
            </w:r>
            <w:r w:rsidR="00282E54">
              <w:rPr>
                <w:webHidden/>
              </w:rPr>
              <w:fldChar w:fldCharType="begin"/>
            </w:r>
            <w:r w:rsidR="00282E54">
              <w:rPr>
                <w:webHidden/>
              </w:rPr>
              <w:instrText xml:space="preserve"> PAGEREF _Toc170468635 \h </w:instrText>
            </w:r>
            <w:r w:rsidR="00282E54">
              <w:rPr>
                <w:webHidden/>
              </w:rPr>
            </w:r>
            <w:r w:rsidR="00282E54">
              <w:rPr>
                <w:webHidden/>
              </w:rPr>
              <w:fldChar w:fldCharType="separate"/>
            </w:r>
            <w:r w:rsidR="000C4FD2">
              <w:rPr>
                <w:webHidden/>
              </w:rPr>
              <w:t>20</w:t>
            </w:r>
            <w:r w:rsidR="00282E54">
              <w:rPr>
                <w:webHidden/>
              </w:rPr>
              <w:fldChar w:fldCharType="end"/>
            </w:r>
          </w:hyperlink>
        </w:p>
        <w:p w14:paraId="677F46E2" w14:textId="0C4A817B" w:rsidR="00282E54" w:rsidRDefault="002337A3">
          <w:pPr>
            <w:pStyle w:val="TOC2"/>
            <w:tabs>
              <w:tab w:val="left" w:pos="960"/>
            </w:tabs>
            <w:rPr>
              <w:rFonts w:asciiTheme="minorHAnsi" w:eastAsiaTheme="minorEastAsia" w:hAnsiTheme="minorHAnsi"/>
              <w:kern w:val="2"/>
              <w:sz w:val="24"/>
              <w:szCs w:val="24"/>
              <w:lang w:eastAsia="en-AU"/>
              <w14:ligatures w14:val="standardContextual"/>
            </w:rPr>
          </w:pPr>
          <w:hyperlink w:anchor="_Toc170468636" w:history="1">
            <w:r w:rsidR="00282E54" w:rsidRPr="00D715E5">
              <w:rPr>
                <w:rStyle w:val="Hyperlink"/>
              </w:rPr>
              <w:t>7.3</w:t>
            </w:r>
            <w:r w:rsidR="00282E54">
              <w:rPr>
                <w:rFonts w:asciiTheme="minorHAnsi" w:eastAsiaTheme="minorEastAsia" w:hAnsiTheme="minorHAnsi"/>
                <w:kern w:val="2"/>
                <w:sz w:val="24"/>
                <w:szCs w:val="24"/>
                <w:lang w:eastAsia="en-AU"/>
                <w14:ligatures w14:val="standardContextual"/>
              </w:rPr>
              <w:tab/>
            </w:r>
            <w:r w:rsidR="00282E54" w:rsidRPr="00D715E5">
              <w:rPr>
                <w:rStyle w:val="Hyperlink"/>
              </w:rPr>
              <w:t>Perishable commodity fumigations</w:t>
            </w:r>
            <w:r w:rsidR="00282E54">
              <w:rPr>
                <w:webHidden/>
              </w:rPr>
              <w:tab/>
            </w:r>
            <w:r w:rsidR="00282E54">
              <w:rPr>
                <w:webHidden/>
              </w:rPr>
              <w:fldChar w:fldCharType="begin"/>
            </w:r>
            <w:r w:rsidR="00282E54">
              <w:rPr>
                <w:webHidden/>
              </w:rPr>
              <w:instrText xml:space="preserve"> PAGEREF _Toc170468636 \h </w:instrText>
            </w:r>
            <w:r w:rsidR="00282E54">
              <w:rPr>
                <w:webHidden/>
              </w:rPr>
            </w:r>
            <w:r w:rsidR="00282E54">
              <w:rPr>
                <w:webHidden/>
              </w:rPr>
              <w:fldChar w:fldCharType="separate"/>
            </w:r>
            <w:r w:rsidR="000C4FD2">
              <w:rPr>
                <w:webHidden/>
              </w:rPr>
              <w:t>21</w:t>
            </w:r>
            <w:r w:rsidR="00282E54">
              <w:rPr>
                <w:webHidden/>
              </w:rPr>
              <w:fldChar w:fldCharType="end"/>
            </w:r>
          </w:hyperlink>
        </w:p>
        <w:p w14:paraId="18CF3E25" w14:textId="79AF2AA2" w:rsidR="00282E54" w:rsidRDefault="002337A3">
          <w:pPr>
            <w:pStyle w:val="TOC1"/>
            <w:rPr>
              <w:rFonts w:asciiTheme="minorHAnsi" w:eastAsiaTheme="minorEastAsia" w:hAnsiTheme="minorHAnsi"/>
              <w:b w:val="0"/>
              <w:kern w:val="2"/>
              <w:sz w:val="24"/>
              <w:szCs w:val="24"/>
              <w:lang w:eastAsia="en-AU"/>
              <w14:ligatures w14:val="standardContextual"/>
            </w:rPr>
          </w:pPr>
          <w:hyperlink w:anchor="_Toc170468637" w:history="1">
            <w:r w:rsidR="00282E54" w:rsidRPr="00D715E5">
              <w:rPr>
                <w:rStyle w:val="Hyperlink"/>
              </w:rPr>
              <w:t>8</w:t>
            </w:r>
            <w:r w:rsidR="00282E54">
              <w:rPr>
                <w:rFonts w:asciiTheme="minorHAnsi" w:eastAsiaTheme="minorEastAsia" w:hAnsiTheme="minorHAnsi"/>
                <w:b w:val="0"/>
                <w:kern w:val="2"/>
                <w:sz w:val="24"/>
                <w:szCs w:val="24"/>
                <w:lang w:eastAsia="en-AU"/>
                <w14:ligatures w14:val="standardContextual"/>
              </w:rPr>
              <w:tab/>
            </w:r>
            <w:r w:rsidR="00282E54" w:rsidRPr="00D715E5">
              <w:rPr>
                <w:rStyle w:val="Hyperlink"/>
              </w:rPr>
              <w:t>Performing the fumigation</w:t>
            </w:r>
            <w:r w:rsidR="00282E54">
              <w:rPr>
                <w:webHidden/>
              </w:rPr>
              <w:tab/>
            </w:r>
            <w:r w:rsidR="00282E54">
              <w:rPr>
                <w:webHidden/>
              </w:rPr>
              <w:fldChar w:fldCharType="begin"/>
            </w:r>
            <w:r w:rsidR="00282E54">
              <w:rPr>
                <w:webHidden/>
              </w:rPr>
              <w:instrText xml:space="preserve"> PAGEREF _Toc170468637 \h </w:instrText>
            </w:r>
            <w:r w:rsidR="00282E54">
              <w:rPr>
                <w:webHidden/>
              </w:rPr>
            </w:r>
            <w:r w:rsidR="00282E54">
              <w:rPr>
                <w:webHidden/>
              </w:rPr>
              <w:fldChar w:fldCharType="separate"/>
            </w:r>
            <w:r w:rsidR="000C4FD2">
              <w:rPr>
                <w:webHidden/>
              </w:rPr>
              <w:t>21</w:t>
            </w:r>
            <w:r w:rsidR="00282E54">
              <w:rPr>
                <w:webHidden/>
              </w:rPr>
              <w:fldChar w:fldCharType="end"/>
            </w:r>
          </w:hyperlink>
        </w:p>
        <w:p w14:paraId="618FD673" w14:textId="33A4E4B6" w:rsidR="00282E54" w:rsidRDefault="002337A3">
          <w:pPr>
            <w:pStyle w:val="TOC2"/>
            <w:tabs>
              <w:tab w:val="left" w:pos="960"/>
            </w:tabs>
            <w:rPr>
              <w:rFonts w:asciiTheme="minorHAnsi" w:eastAsiaTheme="minorEastAsia" w:hAnsiTheme="minorHAnsi"/>
              <w:kern w:val="2"/>
              <w:sz w:val="24"/>
              <w:szCs w:val="24"/>
              <w:lang w:eastAsia="en-AU"/>
              <w14:ligatures w14:val="standardContextual"/>
            </w:rPr>
          </w:pPr>
          <w:hyperlink w:anchor="_Toc170468638" w:history="1">
            <w:r w:rsidR="00282E54" w:rsidRPr="00D715E5">
              <w:rPr>
                <w:rStyle w:val="Hyperlink"/>
              </w:rPr>
              <w:t>8.1</w:t>
            </w:r>
            <w:r w:rsidR="00282E54">
              <w:rPr>
                <w:rFonts w:asciiTheme="minorHAnsi" w:eastAsiaTheme="minorEastAsia" w:hAnsiTheme="minorHAnsi"/>
                <w:kern w:val="2"/>
                <w:sz w:val="24"/>
                <w:szCs w:val="24"/>
                <w:lang w:eastAsia="en-AU"/>
                <w14:ligatures w14:val="standardContextual"/>
              </w:rPr>
              <w:tab/>
            </w:r>
            <w:r w:rsidR="00282E54" w:rsidRPr="00D715E5">
              <w:rPr>
                <w:rStyle w:val="Hyperlink"/>
              </w:rPr>
              <w:t>Dose rate compensation for temperature variation</w:t>
            </w:r>
            <w:r w:rsidR="00282E54">
              <w:rPr>
                <w:webHidden/>
              </w:rPr>
              <w:tab/>
            </w:r>
            <w:r w:rsidR="00282E54">
              <w:rPr>
                <w:webHidden/>
              </w:rPr>
              <w:fldChar w:fldCharType="begin"/>
            </w:r>
            <w:r w:rsidR="00282E54">
              <w:rPr>
                <w:webHidden/>
              </w:rPr>
              <w:instrText xml:space="preserve"> PAGEREF _Toc170468638 \h </w:instrText>
            </w:r>
            <w:r w:rsidR="00282E54">
              <w:rPr>
                <w:webHidden/>
              </w:rPr>
            </w:r>
            <w:r w:rsidR="00282E54">
              <w:rPr>
                <w:webHidden/>
              </w:rPr>
              <w:fldChar w:fldCharType="separate"/>
            </w:r>
            <w:r w:rsidR="000C4FD2">
              <w:rPr>
                <w:webHidden/>
              </w:rPr>
              <w:t>21</w:t>
            </w:r>
            <w:r w:rsidR="00282E54">
              <w:rPr>
                <w:webHidden/>
              </w:rPr>
              <w:fldChar w:fldCharType="end"/>
            </w:r>
          </w:hyperlink>
        </w:p>
        <w:p w14:paraId="6622DEC7" w14:textId="51C53434" w:rsidR="00282E54" w:rsidRDefault="002337A3">
          <w:pPr>
            <w:pStyle w:val="TOC2"/>
            <w:tabs>
              <w:tab w:val="left" w:pos="960"/>
            </w:tabs>
            <w:rPr>
              <w:rFonts w:asciiTheme="minorHAnsi" w:eastAsiaTheme="minorEastAsia" w:hAnsiTheme="minorHAnsi"/>
              <w:kern w:val="2"/>
              <w:sz w:val="24"/>
              <w:szCs w:val="24"/>
              <w:lang w:eastAsia="en-AU"/>
              <w14:ligatures w14:val="standardContextual"/>
            </w:rPr>
          </w:pPr>
          <w:hyperlink w:anchor="_Toc170468639" w:history="1">
            <w:r w:rsidR="00282E54" w:rsidRPr="00D715E5">
              <w:rPr>
                <w:rStyle w:val="Hyperlink"/>
              </w:rPr>
              <w:t>8.2</w:t>
            </w:r>
            <w:r w:rsidR="00282E54">
              <w:rPr>
                <w:rFonts w:asciiTheme="minorHAnsi" w:eastAsiaTheme="minorEastAsia" w:hAnsiTheme="minorHAnsi"/>
                <w:kern w:val="2"/>
                <w:sz w:val="24"/>
                <w:szCs w:val="24"/>
                <w:lang w:eastAsia="en-AU"/>
                <w14:ligatures w14:val="standardContextual"/>
              </w:rPr>
              <w:tab/>
            </w:r>
            <w:r w:rsidR="00282E54" w:rsidRPr="00D715E5">
              <w:rPr>
                <w:rStyle w:val="Hyperlink"/>
              </w:rPr>
              <w:t>Calculating the dose</w:t>
            </w:r>
            <w:r w:rsidR="00282E54">
              <w:rPr>
                <w:webHidden/>
              </w:rPr>
              <w:tab/>
            </w:r>
            <w:r w:rsidR="00282E54">
              <w:rPr>
                <w:webHidden/>
              </w:rPr>
              <w:fldChar w:fldCharType="begin"/>
            </w:r>
            <w:r w:rsidR="00282E54">
              <w:rPr>
                <w:webHidden/>
              </w:rPr>
              <w:instrText xml:space="preserve"> PAGEREF _Toc170468639 \h </w:instrText>
            </w:r>
            <w:r w:rsidR="00282E54">
              <w:rPr>
                <w:webHidden/>
              </w:rPr>
            </w:r>
            <w:r w:rsidR="00282E54">
              <w:rPr>
                <w:webHidden/>
              </w:rPr>
              <w:fldChar w:fldCharType="separate"/>
            </w:r>
            <w:r w:rsidR="000C4FD2">
              <w:rPr>
                <w:webHidden/>
              </w:rPr>
              <w:t>21</w:t>
            </w:r>
            <w:r w:rsidR="00282E54">
              <w:rPr>
                <w:webHidden/>
              </w:rPr>
              <w:fldChar w:fldCharType="end"/>
            </w:r>
          </w:hyperlink>
        </w:p>
        <w:p w14:paraId="62C972CD" w14:textId="17C7704B" w:rsidR="00282E54" w:rsidRDefault="002337A3">
          <w:pPr>
            <w:pStyle w:val="TOC2"/>
            <w:tabs>
              <w:tab w:val="left" w:pos="960"/>
            </w:tabs>
            <w:rPr>
              <w:rFonts w:asciiTheme="minorHAnsi" w:eastAsiaTheme="minorEastAsia" w:hAnsiTheme="minorHAnsi"/>
              <w:kern w:val="2"/>
              <w:sz w:val="24"/>
              <w:szCs w:val="24"/>
              <w:lang w:eastAsia="en-AU"/>
              <w14:ligatures w14:val="standardContextual"/>
            </w:rPr>
          </w:pPr>
          <w:hyperlink w:anchor="_Toc170468640" w:history="1">
            <w:r w:rsidR="00282E54" w:rsidRPr="00D715E5">
              <w:rPr>
                <w:rStyle w:val="Hyperlink"/>
              </w:rPr>
              <w:t>8.3</w:t>
            </w:r>
            <w:r w:rsidR="00282E54">
              <w:rPr>
                <w:rFonts w:asciiTheme="minorHAnsi" w:eastAsiaTheme="minorEastAsia" w:hAnsiTheme="minorHAnsi"/>
                <w:kern w:val="2"/>
                <w:sz w:val="24"/>
                <w:szCs w:val="24"/>
                <w:lang w:eastAsia="en-AU"/>
                <w14:ligatures w14:val="standardContextual"/>
              </w:rPr>
              <w:tab/>
            </w:r>
            <w:r w:rsidR="00282E54" w:rsidRPr="00D715E5">
              <w:rPr>
                <w:rStyle w:val="Hyperlink"/>
              </w:rPr>
              <w:t>Injecting methyl bromide into the fumigation enclosure</w:t>
            </w:r>
            <w:r w:rsidR="00282E54">
              <w:rPr>
                <w:webHidden/>
              </w:rPr>
              <w:tab/>
            </w:r>
            <w:r w:rsidR="00282E54">
              <w:rPr>
                <w:webHidden/>
              </w:rPr>
              <w:fldChar w:fldCharType="begin"/>
            </w:r>
            <w:r w:rsidR="00282E54">
              <w:rPr>
                <w:webHidden/>
              </w:rPr>
              <w:instrText xml:space="preserve"> PAGEREF _Toc170468640 \h </w:instrText>
            </w:r>
            <w:r w:rsidR="00282E54">
              <w:rPr>
                <w:webHidden/>
              </w:rPr>
            </w:r>
            <w:r w:rsidR="00282E54">
              <w:rPr>
                <w:webHidden/>
              </w:rPr>
              <w:fldChar w:fldCharType="separate"/>
            </w:r>
            <w:r w:rsidR="000C4FD2">
              <w:rPr>
                <w:webHidden/>
              </w:rPr>
              <w:t>22</w:t>
            </w:r>
            <w:r w:rsidR="00282E54">
              <w:rPr>
                <w:webHidden/>
              </w:rPr>
              <w:fldChar w:fldCharType="end"/>
            </w:r>
          </w:hyperlink>
        </w:p>
        <w:p w14:paraId="6545FBA3" w14:textId="78DE9518" w:rsidR="00282E54" w:rsidRDefault="002337A3">
          <w:pPr>
            <w:pStyle w:val="TOC2"/>
            <w:tabs>
              <w:tab w:val="left" w:pos="960"/>
            </w:tabs>
            <w:rPr>
              <w:rFonts w:asciiTheme="minorHAnsi" w:eastAsiaTheme="minorEastAsia" w:hAnsiTheme="minorHAnsi"/>
              <w:kern w:val="2"/>
              <w:sz w:val="24"/>
              <w:szCs w:val="24"/>
              <w:lang w:eastAsia="en-AU"/>
              <w14:ligatures w14:val="standardContextual"/>
            </w:rPr>
          </w:pPr>
          <w:hyperlink w:anchor="_Toc170468641" w:history="1">
            <w:r w:rsidR="00282E54" w:rsidRPr="00D715E5">
              <w:rPr>
                <w:rStyle w:val="Hyperlink"/>
              </w:rPr>
              <w:t>8.4</w:t>
            </w:r>
            <w:r w:rsidR="00282E54">
              <w:rPr>
                <w:rFonts w:asciiTheme="minorHAnsi" w:eastAsiaTheme="minorEastAsia" w:hAnsiTheme="minorHAnsi"/>
                <w:kern w:val="2"/>
                <w:sz w:val="24"/>
                <w:szCs w:val="24"/>
                <w:lang w:eastAsia="en-AU"/>
                <w14:ligatures w14:val="standardContextual"/>
              </w:rPr>
              <w:tab/>
            </w:r>
            <w:r w:rsidR="00282E54" w:rsidRPr="00D715E5">
              <w:rPr>
                <w:rStyle w:val="Hyperlink"/>
              </w:rPr>
              <w:t>Checking for leaks</w:t>
            </w:r>
            <w:r w:rsidR="00282E54">
              <w:rPr>
                <w:webHidden/>
              </w:rPr>
              <w:tab/>
            </w:r>
            <w:r w:rsidR="00282E54">
              <w:rPr>
                <w:webHidden/>
              </w:rPr>
              <w:fldChar w:fldCharType="begin"/>
            </w:r>
            <w:r w:rsidR="00282E54">
              <w:rPr>
                <w:webHidden/>
              </w:rPr>
              <w:instrText xml:space="preserve"> PAGEREF _Toc170468641 \h </w:instrText>
            </w:r>
            <w:r w:rsidR="00282E54">
              <w:rPr>
                <w:webHidden/>
              </w:rPr>
            </w:r>
            <w:r w:rsidR="00282E54">
              <w:rPr>
                <w:webHidden/>
              </w:rPr>
              <w:fldChar w:fldCharType="separate"/>
            </w:r>
            <w:r w:rsidR="000C4FD2">
              <w:rPr>
                <w:webHidden/>
              </w:rPr>
              <w:t>22</w:t>
            </w:r>
            <w:r w:rsidR="00282E54">
              <w:rPr>
                <w:webHidden/>
              </w:rPr>
              <w:fldChar w:fldCharType="end"/>
            </w:r>
          </w:hyperlink>
        </w:p>
        <w:p w14:paraId="48D37BE6" w14:textId="49862758" w:rsidR="00282E54" w:rsidRDefault="002337A3">
          <w:pPr>
            <w:pStyle w:val="TOC2"/>
            <w:tabs>
              <w:tab w:val="left" w:pos="960"/>
            </w:tabs>
            <w:rPr>
              <w:rFonts w:asciiTheme="minorHAnsi" w:eastAsiaTheme="minorEastAsia" w:hAnsiTheme="minorHAnsi"/>
              <w:kern w:val="2"/>
              <w:sz w:val="24"/>
              <w:szCs w:val="24"/>
              <w:lang w:eastAsia="en-AU"/>
              <w14:ligatures w14:val="standardContextual"/>
            </w:rPr>
          </w:pPr>
          <w:hyperlink w:anchor="_Toc170468642" w:history="1">
            <w:r w:rsidR="00282E54" w:rsidRPr="00D715E5">
              <w:rPr>
                <w:rStyle w:val="Hyperlink"/>
              </w:rPr>
              <w:t>8.5</w:t>
            </w:r>
            <w:r w:rsidR="00282E54">
              <w:rPr>
                <w:rFonts w:asciiTheme="minorHAnsi" w:eastAsiaTheme="minorEastAsia" w:hAnsiTheme="minorHAnsi"/>
                <w:kern w:val="2"/>
                <w:sz w:val="24"/>
                <w:szCs w:val="24"/>
                <w:lang w:eastAsia="en-AU"/>
                <w14:ligatures w14:val="standardContextual"/>
              </w:rPr>
              <w:tab/>
            </w:r>
            <w:r w:rsidR="00282E54" w:rsidRPr="00D715E5">
              <w:rPr>
                <w:rStyle w:val="Hyperlink"/>
              </w:rPr>
              <w:t>Even methyl bromide distribution</w:t>
            </w:r>
            <w:r w:rsidR="00282E54">
              <w:rPr>
                <w:webHidden/>
              </w:rPr>
              <w:tab/>
            </w:r>
            <w:r w:rsidR="00282E54">
              <w:rPr>
                <w:webHidden/>
              </w:rPr>
              <w:fldChar w:fldCharType="begin"/>
            </w:r>
            <w:r w:rsidR="00282E54">
              <w:rPr>
                <w:webHidden/>
              </w:rPr>
              <w:instrText xml:space="preserve"> PAGEREF _Toc170468642 \h </w:instrText>
            </w:r>
            <w:r w:rsidR="00282E54">
              <w:rPr>
                <w:webHidden/>
              </w:rPr>
            </w:r>
            <w:r w:rsidR="00282E54">
              <w:rPr>
                <w:webHidden/>
              </w:rPr>
              <w:fldChar w:fldCharType="separate"/>
            </w:r>
            <w:r w:rsidR="000C4FD2">
              <w:rPr>
                <w:webHidden/>
              </w:rPr>
              <w:t>22</w:t>
            </w:r>
            <w:r w:rsidR="00282E54">
              <w:rPr>
                <w:webHidden/>
              </w:rPr>
              <w:fldChar w:fldCharType="end"/>
            </w:r>
          </w:hyperlink>
        </w:p>
        <w:p w14:paraId="7444FEAB" w14:textId="3083CA73" w:rsidR="00282E54" w:rsidRDefault="002337A3">
          <w:pPr>
            <w:pStyle w:val="TOC2"/>
            <w:tabs>
              <w:tab w:val="left" w:pos="960"/>
            </w:tabs>
            <w:rPr>
              <w:rFonts w:asciiTheme="minorHAnsi" w:eastAsiaTheme="minorEastAsia" w:hAnsiTheme="minorHAnsi"/>
              <w:kern w:val="2"/>
              <w:sz w:val="24"/>
              <w:szCs w:val="24"/>
              <w:lang w:eastAsia="en-AU"/>
              <w14:ligatures w14:val="standardContextual"/>
            </w:rPr>
          </w:pPr>
          <w:hyperlink w:anchor="_Toc170468643" w:history="1">
            <w:r w:rsidR="00282E54" w:rsidRPr="00D715E5">
              <w:rPr>
                <w:rStyle w:val="Hyperlink"/>
              </w:rPr>
              <w:t>8.6</w:t>
            </w:r>
            <w:r w:rsidR="00282E54">
              <w:rPr>
                <w:rFonts w:asciiTheme="minorHAnsi" w:eastAsiaTheme="minorEastAsia" w:hAnsiTheme="minorHAnsi"/>
                <w:kern w:val="2"/>
                <w:sz w:val="24"/>
                <w:szCs w:val="24"/>
                <w:lang w:eastAsia="en-AU"/>
                <w14:ligatures w14:val="standardContextual"/>
              </w:rPr>
              <w:tab/>
            </w:r>
            <w:r w:rsidR="00282E54" w:rsidRPr="00D715E5">
              <w:rPr>
                <w:rStyle w:val="Hyperlink"/>
              </w:rPr>
              <w:t>Exposure period</w:t>
            </w:r>
            <w:r w:rsidR="00282E54">
              <w:rPr>
                <w:webHidden/>
              </w:rPr>
              <w:tab/>
            </w:r>
            <w:r w:rsidR="00282E54">
              <w:rPr>
                <w:webHidden/>
              </w:rPr>
              <w:fldChar w:fldCharType="begin"/>
            </w:r>
            <w:r w:rsidR="00282E54">
              <w:rPr>
                <w:webHidden/>
              </w:rPr>
              <w:instrText xml:space="preserve"> PAGEREF _Toc170468643 \h </w:instrText>
            </w:r>
            <w:r w:rsidR="00282E54">
              <w:rPr>
                <w:webHidden/>
              </w:rPr>
            </w:r>
            <w:r w:rsidR="00282E54">
              <w:rPr>
                <w:webHidden/>
              </w:rPr>
              <w:fldChar w:fldCharType="separate"/>
            </w:r>
            <w:r w:rsidR="000C4FD2">
              <w:rPr>
                <w:webHidden/>
              </w:rPr>
              <w:t>23</w:t>
            </w:r>
            <w:r w:rsidR="00282E54">
              <w:rPr>
                <w:webHidden/>
              </w:rPr>
              <w:fldChar w:fldCharType="end"/>
            </w:r>
          </w:hyperlink>
        </w:p>
        <w:p w14:paraId="15EAD757" w14:textId="0208C566" w:rsidR="00282E54" w:rsidRDefault="002337A3">
          <w:pPr>
            <w:pStyle w:val="TOC1"/>
            <w:rPr>
              <w:rFonts w:asciiTheme="minorHAnsi" w:eastAsiaTheme="minorEastAsia" w:hAnsiTheme="minorHAnsi"/>
              <w:b w:val="0"/>
              <w:kern w:val="2"/>
              <w:sz w:val="24"/>
              <w:szCs w:val="24"/>
              <w:lang w:eastAsia="en-AU"/>
              <w14:ligatures w14:val="standardContextual"/>
            </w:rPr>
          </w:pPr>
          <w:hyperlink w:anchor="_Toc170468644" w:history="1">
            <w:r w:rsidR="00282E54" w:rsidRPr="00D715E5">
              <w:rPr>
                <w:rStyle w:val="Hyperlink"/>
              </w:rPr>
              <w:t>9</w:t>
            </w:r>
            <w:r w:rsidR="00282E54">
              <w:rPr>
                <w:rFonts w:asciiTheme="minorHAnsi" w:eastAsiaTheme="minorEastAsia" w:hAnsiTheme="minorHAnsi"/>
                <w:b w:val="0"/>
                <w:kern w:val="2"/>
                <w:sz w:val="24"/>
                <w:szCs w:val="24"/>
                <w:lang w:eastAsia="en-AU"/>
                <w14:ligatures w14:val="standardContextual"/>
              </w:rPr>
              <w:tab/>
            </w:r>
            <w:r w:rsidR="00282E54" w:rsidRPr="00D715E5">
              <w:rPr>
                <w:rStyle w:val="Hyperlink"/>
              </w:rPr>
              <w:t>Monitoring the fumigation</w:t>
            </w:r>
            <w:r w:rsidR="00282E54">
              <w:rPr>
                <w:webHidden/>
              </w:rPr>
              <w:tab/>
            </w:r>
            <w:r w:rsidR="00282E54">
              <w:rPr>
                <w:webHidden/>
              </w:rPr>
              <w:fldChar w:fldCharType="begin"/>
            </w:r>
            <w:r w:rsidR="00282E54">
              <w:rPr>
                <w:webHidden/>
              </w:rPr>
              <w:instrText xml:space="preserve"> PAGEREF _Toc170468644 \h </w:instrText>
            </w:r>
            <w:r w:rsidR="00282E54">
              <w:rPr>
                <w:webHidden/>
              </w:rPr>
            </w:r>
            <w:r w:rsidR="00282E54">
              <w:rPr>
                <w:webHidden/>
              </w:rPr>
              <w:fldChar w:fldCharType="separate"/>
            </w:r>
            <w:r w:rsidR="000C4FD2">
              <w:rPr>
                <w:webHidden/>
              </w:rPr>
              <w:t>24</w:t>
            </w:r>
            <w:r w:rsidR="00282E54">
              <w:rPr>
                <w:webHidden/>
              </w:rPr>
              <w:fldChar w:fldCharType="end"/>
            </w:r>
          </w:hyperlink>
        </w:p>
        <w:p w14:paraId="6D53E9C3" w14:textId="28E20DC3" w:rsidR="00282E54" w:rsidRDefault="002337A3">
          <w:pPr>
            <w:pStyle w:val="TOC2"/>
            <w:tabs>
              <w:tab w:val="left" w:pos="960"/>
            </w:tabs>
            <w:rPr>
              <w:rFonts w:asciiTheme="minorHAnsi" w:eastAsiaTheme="minorEastAsia" w:hAnsiTheme="minorHAnsi"/>
              <w:kern w:val="2"/>
              <w:sz w:val="24"/>
              <w:szCs w:val="24"/>
              <w:lang w:eastAsia="en-AU"/>
              <w14:ligatures w14:val="standardContextual"/>
            </w:rPr>
          </w:pPr>
          <w:hyperlink w:anchor="_Toc170468645" w:history="1">
            <w:r w:rsidR="00282E54" w:rsidRPr="00D715E5">
              <w:rPr>
                <w:rStyle w:val="Hyperlink"/>
              </w:rPr>
              <w:t>9.1</w:t>
            </w:r>
            <w:r w:rsidR="00282E54">
              <w:rPr>
                <w:rFonts w:asciiTheme="minorHAnsi" w:eastAsiaTheme="minorEastAsia" w:hAnsiTheme="minorHAnsi"/>
                <w:kern w:val="2"/>
                <w:sz w:val="24"/>
                <w:szCs w:val="24"/>
                <w:lang w:eastAsia="en-AU"/>
                <w14:ligatures w14:val="standardContextual"/>
              </w:rPr>
              <w:tab/>
            </w:r>
            <w:r w:rsidR="00282E54" w:rsidRPr="00D715E5">
              <w:rPr>
                <w:rStyle w:val="Hyperlink"/>
              </w:rPr>
              <w:t>Gas concentration monitoring</w:t>
            </w:r>
            <w:r w:rsidR="00282E54">
              <w:rPr>
                <w:webHidden/>
              </w:rPr>
              <w:tab/>
            </w:r>
            <w:r w:rsidR="00282E54">
              <w:rPr>
                <w:webHidden/>
              </w:rPr>
              <w:fldChar w:fldCharType="begin"/>
            </w:r>
            <w:r w:rsidR="00282E54">
              <w:rPr>
                <w:webHidden/>
              </w:rPr>
              <w:instrText xml:space="preserve"> PAGEREF _Toc170468645 \h </w:instrText>
            </w:r>
            <w:r w:rsidR="00282E54">
              <w:rPr>
                <w:webHidden/>
              </w:rPr>
            </w:r>
            <w:r w:rsidR="00282E54">
              <w:rPr>
                <w:webHidden/>
              </w:rPr>
              <w:fldChar w:fldCharType="separate"/>
            </w:r>
            <w:r w:rsidR="000C4FD2">
              <w:rPr>
                <w:webHidden/>
              </w:rPr>
              <w:t>24</w:t>
            </w:r>
            <w:r w:rsidR="00282E54">
              <w:rPr>
                <w:webHidden/>
              </w:rPr>
              <w:fldChar w:fldCharType="end"/>
            </w:r>
          </w:hyperlink>
        </w:p>
        <w:p w14:paraId="473BD0C8" w14:textId="6819A4EA" w:rsidR="00282E54" w:rsidRDefault="002337A3">
          <w:pPr>
            <w:pStyle w:val="TOC2"/>
            <w:tabs>
              <w:tab w:val="left" w:pos="960"/>
            </w:tabs>
            <w:rPr>
              <w:rFonts w:asciiTheme="minorHAnsi" w:eastAsiaTheme="minorEastAsia" w:hAnsiTheme="minorHAnsi"/>
              <w:kern w:val="2"/>
              <w:sz w:val="24"/>
              <w:szCs w:val="24"/>
              <w:lang w:eastAsia="en-AU"/>
              <w14:ligatures w14:val="standardContextual"/>
            </w:rPr>
          </w:pPr>
          <w:hyperlink w:anchor="_Toc170468646" w:history="1">
            <w:r w:rsidR="00282E54" w:rsidRPr="00D715E5">
              <w:rPr>
                <w:rStyle w:val="Hyperlink"/>
              </w:rPr>
              <w:t>9.2</w:t>
            </w:r>
            <w:r w:rsidR="00282E54">
              <w:rPr>
                <w:rFonts w:asciiTheme="minorHAnsi" w:eastAsiaTheme="minorEastAsia" w:hAnsiTheme="minorHAnsi"/>
                <w:kern w:val="2"/>
                <w:sz w:val="24"/>
                <w:szCs w:val="24"/>
                <w:lang w:eastAsia="en-AU"/>
                <w14:ligatures w14:val="standardContextual"/>
              </w:rPr>
              <w:tab/>
            </w:r>
            <w:r w:rsidR="00282E54" w:rsidRPr="00D715E5">
              <w:rPr>
                <w:rStyle w:val="Hyperlink"/>
              </w:rPr>
              <w:t>Gas concentration monitoring – multiple sea containers in a sheeted stack</w:t>
            </w:r>
            <w:r w:rsidR="00282E54">
              <w:rPr>
                <w:webHidden/>
              </w:rPr>
              <w:tab/>
            </w:r>
            <w:r w:rsidR="00282E54">
              <w:rPr>
                <w:webHidden/>
              </w:rPr>
              <w:fldChar w:fldCharType="begin"/>
            </w:r>
            <w:r w:rsidR="00282E54">
              <w:rPr>
                <w:webHidden/>
              </w:rPr>
              <w:instrText xml:space="preserve"> PAGEREF _Toc170468646 \h </w:instrText>
            </w:r>
            <w:r w:rsidR="00282E54">
              <w:rPr>
                <w:webHidden/>
              </w:rPr>
            </w:r>
            <w:r w:rsidR="00282E54">
              <w:rPr>
                <w:webHidden/>
              </w:rPr>
              <w:fldChar w:fldCharType="separate"/>
            </w:r>
            <w:r w:rsidR="000C4FD2">
              <w:rPr>
                <w:webHidden/>
              </w:rPr>
              <w:t>24</w:t>
            </w:r>
            <w:r w:rsidR="00282E54">
              <w:rPr>
                <w:webHidden/>
              </w:rPr>
              <w:fldChar w:fldCharType="end"/>
            </w:r>
          </w:hyperlink>
        </w:p>
        <w:p w14:paraId="5CC554B5" w14:textId="2366BB62" w:rsidR="00282E54" w:rsidRDefault="002337A3">
          <w:pPr>
            <w:pStyle w:val="TOC1"/>
            <w:rPr>
              <w:rFonts w:asciiTheme="minorHAnsi" w:eastAsiaTheme="minorEastAsia" w:hAnsiTheme="minorHAnsi"/>
              <w:b w:val="0"/>
              <w:kern w:val="2"/>
              <w:sz w:val="24"/>
              <w:szCs w:val="24"/>
              <w:lang w:eastAsia="en-AU"/>
              <w14:ligatures w14:val="standardContextual"/>
            </w:rPr>
          </w:pPr>
          <w:hyperlink w:anchor="_Toc170468647" w:history="1">
            <w:r w:rsidR="00282E54" w:rsidRPr="00D715E5">
              <w:rPr>
                <w:rStyle w:val="Hyperlink"/>
              </w:rPr>
              <w:t>10</w:t>
            </w:r>
            <w:r w:rsidR="00282E54">
              <w:rPr>
                <w:rFonts w:asciiTheme="minorHAnsi" w:eastAsiaTheme="minorEastAsia" w:hAnsiTheme="minorHAnsi"/>
                <w:b w:val="0"/>
                <w:kern w:val="2"/>
                <w:sz w:val="24"/>
                <w:szCs w:val="24"/>
                <w:lang w:eastAsia="en-AU"/>
                <w14:ligatures w14:val="standardContextual"/>
              </w:rPr>
              <w:tab/>
            </w:r>
            <w:r w:rsidR="00282E54" w:rsidRPr="00D715E5">
              <w:rPr>
                <w:rStyle w:val="Hyperlink"/>
              </w:rPr>
              <w:t>Topping-up methyl bromide levels</w:t>
            </w:r>
            <w:r w:rsidR="00282E54">
              <w:rPr>
                <w:webHidden/>
              </w:rPr>
              <w:tab/>
            </w:r>
            <w:r w:rsidR="00282E54">
              <w:rPr>
                <w:webHidden/>
              </w:rPr>
              <w:fldChar w:fldCharType="begin"/>
            </w:r>
            <w:r w:rsidR="00282E54">
              <w:rPr>
                <w:webHidden/>
              </w:rPr>
              <w:instrText xml:space="preserve"> PAGEREF _Toc170468647 \h </w:instrText>
            </w:r>
            <w:r w:rsidR="00282E54">
              <w:rPr>
                <w:webHidden/>
              </w:rPr>
            </w:r>
            <w:r w:rsidR="00282E54">
              <w:rPr>
                <w:webHidden/>
              </w:rPr>
              <w:fldChar w:fldCharType="separate"/>
            </w:r>
            <w:r w:rsidR="000C4FD2">
              <w:rPr>
                <w:webHidden/>
              </w:rPr>
              <w:t>25</w:t>
            </w:r>
            <w:r w:rsidR="00282E54">
              <w:rPr>
                <w:webHidden/>
              </w:rPr>
              <w:fldChar w:fldCharType="end"/>
            </w:r>
          </w:hyperlink>
        </w:p>
        <w:p w14:paraId="194F8B9B" w14:textId="2E2D3246" w:rsidR="00282E54" w:rsidRDefault="002337A3">
          <w:pPr>
            <w:pStyle w:val="TOC2"/>
            <w:tabs>
              <w:tab w:val="left" w:pos="1200"/>
            </w:tabs>
            <w:rPr>
              <w:rFonts w:asciiTheme="minorHAnsi" w:eastAsiaTheme="minorEastAsia" w:hAnsiTheme="minorHAnsi"/>
              <w:kern w:val="2"/>
              <w:sz w:val="24"/>
              <w:szCs w:val="24"/>
              <w:lang w:eastAsia="en-AU"/>
              <w14:ligatures w14:val="standardContextual"/>
            </w:rPr>
          </w:pPr>
          <w:hyperlink w:anchor="_Toc170468648" w:history="1">
            <w:r w:rsidR="00282E54" w:rsidRPr="00D715E5">
              <w:rPr>
                <w:rStyle w:val="Hyperlink"/>
              </w:rPr>
              <w:t>10.1</w:t>
            </w:r>
            <w:r w:rsidR="00282E54">
              <w:rPr>
                <w:rFonts w:asciiTheme="minorHAnsi" w:eastAsiaTheme="minorEastAsia" w:hAnsiTheme="minorHAnsi"/>
                <w:kern w:val="2"/>
                <w:sz w:val="24"/>
                <w:szCs w:val="24"/>
                <w:lang w:eastAsia="en-AU"/>
                <w14:ligatures w14:val="standardContextual"/>
              </w:rPr>
              <w:tab/>
            </w:r>
            <w:r w:rsidR="00282E54" w:rsidRPr="00D715E5">
              <w:rPr>
                <w:rStyle w:val="Hyperlink"/>
              </w:rPr>
              <w:t>Topping-up during the exposure period</w:t>
            </w:r>
            <w:r w:rsidR="00282E54">
              <w:rPr>
                <w:webHidden/>
              </w:rPr>
              <w:tab/>
            </w:r>
            <w:r w:rsidR="00282E54">
              <w:rPr>
                <w:webHidden/>
              </w:rPr>
              <w:fldChar w:fldCharType="begin"/>
            </w:r>
            <w:r w:rsidR="00282E54">
              <w:rPr>
                <w:webHidden/>
              </w:rPr>
              <w:instrText xml:space="preserve"> PAGEREF _Toc170468648 \h </w:instrText>
            </w:r>
            <w:r w:rsidR="00282E54">
              <w:rPr>
                <w:webHidden/>
              </w:rPr>
            </w:r>
            <w:r w:rsidR="00282E54">
              <w:rPr>
                <w:webHidden/>
              </w:rPr>
              <w:fldChar w:fldCharType="separate"/>
            </w:r>
            <w:r w:rsidR="000C4FD2">
              <w:rPr>
                <w:webHidden/>
              </w:rPr>
              <w:t>25</w:t>
            </w:r>
            <w:r w:rsidR="00282E54">
              <w:rPr>
                <w:webHidden/>
              </w:rPr>
              <w:fldChar w:fldCharType="end"/>
            </w:r>
          </w:hyperlink>
        </w:p>
        <w:p w14:paraId="1BAB89B6" w14:textId="55AE7393" w:rsidR="00282E54" w:rsidRDefault="002337A3">
          <w:pPr>
            <w:pStyle w:val="TOC2"/>
            <w:tabs>
              <w:tab w:val="left" w:pos="1200"/>
            </w:tabs>
            <w:rPr>
              <w:rFonts w:asciiTheme="minorHAnsi" w:eastAsiaTheme="minorEastAsia" w:hAnsiTheme="minorHAnsi"/>
              <w:kern w:val="2"/>
              <w:sz w:val="24"/>
              <w:szCs w:val="24"/>
              <w:lang w:eastAsia="en-AU"/>
              <w14:ligatures w14:val="standardContextual"/>
            </w:rPr>
          </w:pPr>
          <w:hyperlink w:anchor="_Toc170468649" w:history="1">
            <w:r w:rsidR="00282E54" w:rsidRPr="00D715E5">
              <w:rPr>
                <w:rStyle w:val="Hyperlink"/>
              </w:rPr>
              <w:t>10.2</w:t>
            </w:r>
            <w:r w:rsidR="00282E54">
              <w:rPr>
                <w:rFonts w:asciiTheme="minorHAnsi" w:eastAsiaTheme="minorEastAsia" w:hAnsiTheme="minorHAnsi"/>
                <w:kern w:val="2"/>
                <w:sz w:val="24"/>
                <w:szCs w:val="24"/>
                <w:lang w:eastAsia="en-AU"/>
                <w14:ligatures w14:val="standardContextual"/>
              </w:rPr>
              <w:tab/>
            </w:r>
            <w:r w:rsidR="00282E54" w:rsidRPr="00D715E5">
              <w:rPr>
                <w:rStyle w:val="Hyperlink"/>
              </w:rPr>
              <w:t>Topping-up at the end of the exposure period</w:t>
            </w:r>
            <w:r w:rsidR="00282E54">
              <w:rPr>
                <w:webHidden/>
              </w:rPr>
              <w:tab/>
            </w:r>
            <w:r w:rsidR="00282E54">
              <w:rPr>
                <w:webHidden/>
              </w:rPr>
              <w:fldChar w:fldCharType="begin"/>
            </w:r>
            <w:r w:rsidR="00282E54">
              <w:rPr>
                <w:webHidden/>
              </w:rPr>
              <w:instrText xml:space="preserve"> PAGEREF _Toc170468649 \h </w:instrText>
            </w:r>
            <w:r w:rsidR="00282E54">
              <w:rPr>
                <w:webHidden/>
              </w:rPr>
            </w:r>
            <w:r w:rsidR="00282E54">
              <w:rPr>
                <w:webHidden/>
              </w:rPr>
              <w:fldChar w:fldCharType="separate"/>
            </w:r>
            <w:r w:rsidR="000C4FD2">
              <w:rPr>
                <w:webHidden/>
              </w:rPr>
              <w:t>25</w:t>
            </w:r>
            <w:r w:rsidR="00282E54">
              <w:rPr>
                <w:webHidden/>
              </w:rPr>
              <w:fldChar w:fldCharType="end"/>
            </w:r>
          </w:hyperlink>
        </w:p>
        <w:p w14:paraId="1ECEBAC6" w14:textId="04CD2441" w:rsidR="00282E54" w:rsidRDefault="002337A3">
          <w:pPr>
            <w:pStyle w:val="TOC2"/>
            <w:tabs>
              <w:tab w:val="left" w:pos="1200"/>
            </w:tabs>
            <w:rPr>
              <w:rFonts w:asciiTheme="minorHAnsi" w:eastAsiaTheme="minorEastAsia" w:hAnsiTheme="minorHAnsi"/>
              <w:kern w:val="2"/>
              <w:sz w:val="24"/>
              <w:szCs w:val="24"/>
              <w:lang w:eastAsia="en-AU"/>
              <w14:ligatures w14:val="standardContextual"/>
            </w:rPr>
          </w:pPr>
          <w:hyperlink w:anchor="_Toc170468650" w:history="1">
            <w:r w:rsidR="00282E54" w:rsidRPr="00D715E5">
              <w:rPr>
                <w:rStyle w:val="Hyperlink"/>
              </w:rPr>
              <w:t>10.3</w:t>
            </w:r>
            <w:r w:rsidR="00282E54">
              <w:rPr>
                <w:rFonts w:asciiTheme="minorHAnsi" w:eastAsiaTheme="minorEastAsia" w:hAnsiTheme="minorHAnsi"/>
                <w:kern w:val="2"/>
                <w:sz w:val="24"/>
                <w:szCs w:val="24"/>
                <w:lang w:eastAsia="en-AU"/>
                <w14:ligatures w14:val="standardContextual"/>
              </w:rPr>
              <w:tab/>
            </w:r>
            <w:r w:rsidR="00282E54" w:rsidRPr="00D715E5">
              <w:rPr>
                <w:rStyle w:val="Hyperlink"/>
              </w:rPr>
              <w:t>Performing the top-up</w:t>
            </w:r>
            <w:r w:rsidR="00282E54">
              <w:rPr>
                <w:webHidden/>
              </w:rPr>
              <w:tab/>
            </w:r>
            <w:r w:rsidR="00282E54">
              <w:rPr>
                <w:webHidden/>
              </w:rPr>
              <w:fldChar w:fldCharType="begin"/>
            </w:r>
            <w:r w:rsidR="00282E54">
              <w:rPr>
                <w:webHidden/>
              </w:rPr>
              <w:instrText xml:space="preserve"> PAGEREF _Toc170468650 \h </w:instrText>
            </w:r>
            <w:r w:rsidR="00282E54">
              <w:rPr>
                <w:webHidden/>
              </w:rPr>
            </w:r>
            <w:r w:rsidR="00282E54">
              <w:rPr>
                <w:webHidden/>
              </w:rPr>
              <w:fldChar w:fldCharType="separate"/>
            </w:r>
            <w:r w:rsidR="000C4FD2">
              <w:rPr>
                <w:webHidden/>
              </w:rPr>
              <w:t>25</w:t>
            </w:r>
            <w:r w:rsidR="00282E54">
              <w:rPr>
                <w:webHidden/>
              </w:rPr>
              <w:fldChar w:fldCharType="end"/>
            </w:r>
          </w:hyperlink>
        </w:p>
        <w:p w14:paraId="7BE0057C" w14:textId="5E4056E5" w:rsidR="00282E54" w:rsidRDefault="002337A3">
          <w:pPr>
            <w:pStyle w:val="TOC1"/>
            <w:rPr>
              <w:rFonts w:asciiTheme="minorHAnsi" w:eastAsiaTheme="minorEastAsia" w:hAnsiTheme="minorHAnsi"/>
              <w:b w:val="0"/>
              <w:kern w:val="2"/>
              <w:sz w:val="24"/>
              <w:szCs w:val="24"/>
              <w:lang w:eastAsia="en-AU"/>
              <w14:ligatures w14:val="standardContextual"/>
            </w:rPr>
          </w:pPr>
          <w:hyperlink w:anchor="_Toc170468651" w:history="1">
            <w:r w:rsidR="00282E54" w:rsidRPr="00D715E5">
              <w:rPr>
                <w:rStyle w:val="Hyperlink"/>
              </w:rPr>
              <w:t>11</w:t>
            </w:r>
            <w:r w:rsidR="00282E54">
              <w:rPr>
                <w:rFonts w:asciiTheme="minorHAnsi" w:eastAsiaTheme="minorEastAsia" w:hAnsiTheme="minorHAnsi"/>
                <w:b w:val="0"/>
                <w:kern w:val="2"/>
                <w:sz w:val="24"/>
                <w:szCs w:val="24"/>
                <w:lang w:eastAsia="en-AU"/>
                <w14:ligatures w14:val="standardContextual"/>
              </w:rPr>
              <w:tab/>
            </w:r>
            <w:r w:rsidR="00282E54" w:rsidRPr="00D715E5">
              <w:rPr>
                <w:rStyle w:val="Hyperlink"/>
              </w:rPr>
              <w:t>Ventilating the fumigation enclosure</w:t>
            </w:r>
            <w:r w:rsidR="00282E54">
              <w:rPr>
                <w:webHidden/>
              </w:rPr>
              <w:tab/>
            </w:r>
            <w:r w:rsidR="00282E54">
              <w:rPr>
                <w:webHidden/>
              </w:rPr>
              <w:fldChar w:fldCharType="begin"/>
            </w:r>
            <w:r w:rsidR="00282E54">
              <w:rPr>
                <w:webHidden/>
              </w:rPr>
              <w:instrText xml:space="preserve"> PAGEREF _Toc170468651 \h </w:instrText>
            </w:r>
            <w:r w:rsidR="00282E54">
              <w:rPr>
                <w:webHidden/>
              </w:rPr>
            </w:r>
            <w:r w:rsidR="00282E54">
              <w:rPr>
                <w:webHidden/>
              </w:rPr>
              <w:fldChar w:fldCharType="separate"/>
            </w:r>
            <w:r w:rsidR="000C4FD2">
              <w:rPr>
                <w:webHidden/>
              </w:rPr>
              <w:t>26</w:t>
            </w:r>
            <w:r w:rsidR="00282E54">
              <w:rPr>
                <w:webHidden/>
              </w:rPr>
              <w:fldChar w:fldCharType="end"/>
            </w:r>
          </w:hyperlink>
        </w:p>
        <w:p w14:paraId="5C3F51CB" w14:textId="2557CC4C" w:rsidR="00282E54" w:rsidRDefault="002337A3">
          <w:pPr>
            <w:pStyle w:val="TOC2"/>
            <w:tabs>
              <w:tab w:val="left" w:pos="1200"/>
            </w:tabs>
            <w:rPr>
              <w:rFonts w:asciiTheme="minorHAnsi" w:eastAsiaTheme="minorEastAsia" w:hAnsiTheme="minorHAnsi"/>
              <w:kern w:val="2"/>
              <w:sz w:val="24"/>
              <w:szCs w:val="24"/>
              <w:lang w:eastAsia="en-AU"/>
              <w14:ligatures w14:val="standardContextual"/>
            </w:rPr>
          </w:pPr>
          <w:hyperlink w:anchor="_Toc170468652" w:history="1">
            <w:r w:rsidR="00282E54" w:rsidRPr="00D715E5">
              <w:rPr>
                <w:rStyle w:val="Hyperlink"/>
              </w:rPr>
              <w:t>11.1</w:t>
            </w:r>
            <w:r w:rsidR="00282E54">
              <w:rPr>
                <w:rFonts w:asciiTheme="minorHAnsi" w:eastAsiaTheme="minorEastAsia" w:hAnsiTheme="minorHAnsi"/>
                <w:kern w:val="2"/>
                <w:sz w:val="24"/>
                <w:szCs w:val="24"/>
                <w:lang w:eastAsia="en-AU"/>
                <w14:ligatures w14:val="standardContextual"/>
              </w:rPr>
              <w:tab/>
            </w:r>
            <w:r w:rsidR="00282E54" w:rsidRPr="00D715E5">
              <w:rPr>
                <w:rStyle w:val="Hyperlink"/>
              </w:rPr>
              <w:t>Threshold limit value (TLV)</w:t>
            </w:r>
            <w:r w:rsidR="00282E54">
              <w:rPr>
                <w:webHidden/>
              </w:rPr>
              <w:tab/>
            </w:r>
            <w:r w:rsidR="00282E54">
              <w:rPr>
                <w:webHidden/>
              </w:rPr>
              <w:fldChar w:fldCharType="begin"/>
            </w:r>
            <w:r w:rsidR="00282E54">
              <w:rPr>
                <w:webHidden/>
              </w:rPr>
              <w:instrText xml:space="preserve"> PAGEREF _Toc170468652 \h </w:instrText>
            </w:r>
            <w:r w:rsidR="00282E54">
              <w:rPr>
                <w:webHidden/>
              </w:rPr>
            </w:r>
            <w:r w:rsidR="00282E54">
              <w:rPr>
                <w:webHidden/>
              </w:rPr>
              <w:fldChar w:fldCharType="separate"/>
            </w:r>
            <w:r w:rsidR="000C4FD2">
              <w:rPr>
                <w:webHidden/>
              </w:rPr>
              <w:t>26</w:t>
            </w:r>
            <w:r w:rsidR="00282E54">
              <w:rPr>
                <w:webHidden/>
              </w:rPr>
              <w:fldChar w:fldCharType="end"/>
            </w:r>
          </w:hyperlink>
        </w:p>
        <w:p w14:paraId="0431BA62" w14:textId="5F2CF47F" w:rsidR="00282E54" w:rsidRDefault="002337A3">
          <w:pPr>
            <w:pStyle w:val="TOC2"/>
            <w:tabs>
              <w:tab w:val="left" w:pos="1200"/>
            </w:tabs>
            <w:rPr>
              <w:rFonts w:asciiTheme="minorHAnsi" w:eastAsiaTheme="minorEastAsia" w:hAnsiTheme="minorHAnsi"/>
              <w:kern w:val="2"/>
              <w:sz w:val="24"/>
              <w:szCs w:val="24"/>
              <w:lang w:eastAsia="en-AU"/>
              <w14:ligatures w14:val="standardContextual"/>
            </w:rPr>
          </w:pPr>
          <w:hyperlink w:anchor="_Toc170468653" w:history="1">
            <w:r w:rsidR="00282E54" w:rsidRPr="00D715E5">
              <w:rPr>
                <w:rStyle w:val="Hyperlink"/>
                <w:lang w:eastAsia="ja-JP"/>
              </w:rPr>
              <w:t>11.2</w:t>
            </w:r>
            <w:r w:rsidR="00282E54">
              <w:rPr>
                <w:rFonts w:asciiTheme="minorHAnsi" w:eastAsiaTheme="minorEastAsia" w:hAnsiTheme="minorHAnsi"/>
                <w:kern w:val="2"/>
                <w:sz w:val="24"/>
                <w:szCs w:val="24"/>
                <w:lang w:eastAsia="en-AU"/>
                <w14:ligatures w14:val="standardContextual"/>
              </w:rPr>
              <w:tab/>
            </w:r>
            <w:r w:rsidR="00282E54" w:rsidRPr="00D715E5">
              <w:rPr>
                <w:rStyle w:val="Hyperlink"/>
                <w:lang w:eastAsia="ja-JP"/>
              </w:rPr>
              <w:t>Releasing methyl bromide from the enclosure</w:t>
            </w:r>
            <w:r w:rsidR="00282E54">
              <w:rPr>
                <w:webHidden/>
              </w:rPr>
              <w:tab/>
            </w:r>
            <w:r w:rsidR="00282E54">
              <w:rPr>
                <w:webHidden/>
              </w:rPr>
              <w:fldChar w:fldCharType="begin"/>
            </w:r>
            <w:r w:rsidR="00282E54">
              <w:rPr>
                <w:webHidden/>
              </w:rPr>
              <w:instrText xml:space="preserve"> PAGEREF _Toc170468653 \h </w:instrText>
            </w:r>
            <w:r w:rsidR="00282E54">
              <w:rPr>
                <w:webHidden/>
              </w:rPr>
            </w:r>
            <w:r w:rsidR="00282E54">
              <w:rPr>
                <w:webHidden/>
              </w:rPr>
              <w:fldChar w:fldCharType="separate"/>
            </w:r>
            <w:r w:rsidR="000C4FD2">
              <w:rPr>
                <w:webHidden/>
              </w:rPr>
              <w:t>26</w:t>
            </w:r>
            <w:r w:rsidR="00282E54">
              <w:rPr>
                <w:webHidden/>
              </w:rPr>
              <w:fldChar w:fldCharType="end"/>
            </w:r>
          </w:hyperlink>
        </w:p>
        <w:p w14:paraId="02C7E8B8" w14:textId="2AD59461" w:rsidR="00282E54" w:rsidRDefault="002337A3">
          <w:pPr>
            <w:pStyle w:val="TOC2"/>
            <w:tabs>
              <w:tab w:val="left" w:pos="1200"/>
            </w:tabs>
            <w:rPr>
              <w:rFonts w:asciiTheme="minorHAnsi" w:eastAsiaTheme="minorEastAsia" w:hAnsiTheme="minorHAnsi"/>
              <w:kern w:val="2"/>
              <w:sz w:val="24"/>
              <w:szCs w:val="24"/>
              <w:lang w:eastAsia="en-AU"/>
              <w14:ligatures w14:val="standardContextual"/>
            </w:rPr>
          </w:pPr>
          <w:hyperlink w:anchor="_Toc170468654" w:history="1">
            <w:r w:rsidR="00282E54" w:rsidRPr="00D715E5">
              <w:rPr>
                <w:rStyle w:val="Hyperlink"/>
              </w:rPr>
              <w:t>11.3</w:t>
            </w:r>
            <w:r w:rsidR="00282E54">
              <w:rPr>
                <w:rFonts w:asciiTheme="minorHAnsi" w:eastAsiaTheme="minorEastAsia" w:hAnsiTheme="minorHAnsi"/>
                <w:kern w:val="2"/>
                <w:sz w:val="24"/>
                <w:szCs w:val="24"/>
                <w:lang w:eastAsia="en-AU"/>
                <w14:ligatures w14:val="standardContextual"/>
              </w:rPr>
              <w:tab/>
            </w:r>
            <w:r w:rsidR="00282E54" w:rsidRPr="00D715E5">
              <w:rPr>
                <w:rStyle w:val="Hyperlink"/>
              </w:rPr>
              <w:t>Releasing the consignment from the control of the fumigator-in-charge</w:t>
            </w:r>
            <w:r w:rsidR="00282E54">
              <w:rPr>
                <w:webHidden/>
              </w:rPr>
              <w:tab/>
            </w:r>
            <w:r w:rsidR="00282E54">
              <w:rPr>
                <w:webHidden/>
              </w:rPr>
              <w:fldChar w:fldCharType="begin"/>
            </w:r>
            <w:r w:rsidR="00282E54">
              <w:rPr>
                <w:webHidden/>
              </w:rPr>
              <w:instrText xml:space="preserve"> PAGEREF _Toc170468654 \h </w:instrText>
            </w:r>
            <w:r w:rsidR="00282E54">
              <w:rPr>
                <w:webHidden/>
              </w:rPr>
            </w:r>
            <w:r w:rsidR="00282E54">
              <w:rPr>
                <w:webHidden/>
              </w:rPr>
              <w:fldChar w:fldCharType="separate"/>
            </w:r>
            <w:r w:rsidR="000C4FD2">
              <w:rPr>
                <w:webHidden/>
              </w:rPr>
              <w:t>27</w:t>
            </w:r>
            <w:r w:rsidR="00282E54">
              <w:rPr>
                <w:webHidden/>
              </w:rPr>
              <w:fldChar w:fldCharType="end"/>
            </w:r>
          </w:hyperlink>
        </w:p>
        <w:p w14:paraId="4A378747" w14:textId="3BD313AD" w:rsidR="00282E54" w:rsidRDefault="002337A3">
          <w:pPr>
            <w:pStyle w:val="TOC1"/>
            <w:rPr>
              <w:rFonts w:asciiTheme="minorHAnsi" w:eastAsiaTheme="minorEastAsia" w:hAnsiTheme="minorHAnsi"/>
              <w:b w:val="0"/>
              <w:kern w:val="2"/>
              <w:sz w:val="24"/>
              <w:szCs w:val="24"/>
              <w:lang w:eastAsia="en-AU"/>
              <w14:ligatures w14:val="standardContextual"/>
            </w:rPr>
          </w:pPr>
          <w:hyperlink w:anchor="_Toc170468655" w:history="1">
            <w:r w:rsidR="00282E54" w:rsidRPr="00D715E5">
              <w:rPr>
                <w:rStyle w:val="Hyperlink"/>
              </w:rPr>
              <w:t>12</w:t>
            </w:r>
            <w:r w:rsidR="00282E54">
              <w:rPr>
                <w:rFonts w:asciiTheme="minorHAnsi" w:eastAsiaTheme="minorEastAsia" w:hAnsiTheme="minorHAnsi"/>
                <w:b w:val="0"/>
                <w:kern w:val="2"/>
                <w:sz w:val="24"/>
                <w:szCs w:val="24"/>
                <w:lang w:eastAsia="en-AU"/>
                <w14:ligatures w14:val="standardContextual"/>
              </w:rPr>
              <w:tab/>
            </w:r>
            <w:r w:rsidR="00282E54" w:rsidRPr="00D715E5">
              <w:rPr>
                <w:rStyle w:val="Hyperlink"/>
              </w:rPr>
              <w:t>Documentation</w:t>
            </w:r>
            <w:r w:rsidR="00282E54">
              <w:rPr>
                <w:webHidden/>
              </w:rPr>
              <w:tab/>
            </w:r>
            <w:r w:rsidR="00282E54">
              <w:rPr>
                <w:webHidden/>
              </w:rPr>
              <w:fldChar w:fldCharType="begin"/>
            </w:r>
            <w:r w:rsidR="00282E54">
              <w:rPr>
                <w:webHidden/>
              </w:rPr>
              <w:instrText xml:space="preserve"> PAGEREF _Toc170468655 \h </w:instrText>
            </w:r>
            <w:r w:rsidR="00282E54">
              <w:rPr>
                <w:webHidden/>
              </w:rPr>
            </w:r>
            <w:r w:rsidR="00282E54">
              <w:rPr>
                <w:webHidden/>
              </w:rPr>
              <w:fldChar w:fldCharType="separate"/>
            </w:r>
            <w:r w:rsidR="000C4FD2">
              <w:rPr>
                <w:webHidden/>
              </w:rPr>
              <w:t>27</w:t>
            </w:r>
            <w:r w:rsidR="00282E54">
              <w:rPr>
                <w:webHidden/>
              </w:rPr>
              <w:fldChar w:fldCharType="end"/>
            </w:r>
          </w:hyperlink>
        </w:p>
        <w:p w14:paraId="4F4D7D9F" w14:textId="36089799" w:rsidR="00282E54" w:rsidRDefault="002337A3">
          <w:pPr>
            <w:pStyle w:val="TOC2"/>
            <w:tabs>
              <w:tab w:val="left" w:pos="1200"/>
            </w:tabs>
            <w:rPr>
              <w:rFonts w:asciiTheme="minorHAnsi" w:eastAsiaTheme="minorEastAsia" w:hAnsiTheme="minorHAnsi"/>
              <w:kern w:val="2"/>
              <w:sz w:val="24"/>
              <w:szCs w:val="24"/>
              <w:lang w:eastAsia="en-AU"/>
              <w14:ligatures w14:val="standardContextual"/>
            </w:rPr>
          </w:pPr>
          <w:hyperlink w:anchor="_Toc170468656" w:history="1">
            <w:r w:rsidR="00282E54" w:rsidRPr="00D715E5">
              <w:rPr>
                <w:rStyle w:val="Hyperlink"/>
                <w:lang w:eastAsia="ja-JP"/>
              </w:rPr>
              <w:t>12.1</w:t>
            </w:r>
            <w:r w:rsidR="00282E54">
              <w:rPr>
                <w:rFonts w:asciiTheme="minorHAnsi" w:eastAsiaTheme="minorEastAsia" w:hAnsiTheme="minorHAnsi"/>
                <w:kern w:val="2"/>
                <w:sz w:val="24"/>
                <w:szCs w:val="24"/>
                <w:lang w:eastAsia="en-AU"/>
                <w14:ligatures w14:val="standardContextual"/>
              </w:rPr>
              <w:tab/>
            </w:r>
            <w:r w:rsidR="00282E54" w:rsidRPr="00D715E5">
              <w:rPr>
                <w:rStyle w:val="Hyperlink"/>
                <w:lang w:eastAsia="ja-JP"/>
              </w:rPr>
              <w:t>Retainment of fumigation documents</w:t>
            </w:r>
            <w:r w:rsidR="00282E54">
              <w:rPr>
                <w:webHidden/>
              </w:rPr>
              <w:tab/>
            </w:r>
            <w:r w:rsidR="00282E54">
              <w:rPr>
                <w:webHidden/>
              </w:rPr>
              <w:fldChar w:fldCharType="begin"/>
            </w:r>
            <w:r w:rsidR="00282E54">
              <w:rPr>
                <w:webHidden/>
              </w:rPr>
              <w:instrText xml:space="preserve"> PAGEREF _Toc170468656 \h </w:instrText>
            </w:r>
            <w:r w:rsidR="00282E54">
              <w:rPr>
                <w:webHidden/>
              </w:rPr>
            </w:r>
            <w:r w:rsidR="00282E54">
              <w:rPr>
                <w:webHidden/>
              </w:rPr>
              <w:fldChar w:fldCharType="separate"/>
            </w:r>
            <w:r w:rsidR="000C4FD2">
              <w:rPr>
                <w:webHidden/>
              </w:rPr>
              <w:t>27</w:t>
            </w:r>
            <w:r w:rsidR="00282E54">
              <w:rPr>
                <w:webHidden/>
              </w:rPr>
              <w:fldChar w:fldCharType="end"/>
            </w:r>
          </w:hyperlink>
        </w:p>
        <w:p w14:paraId="6AD90A89" w14:textId="35022DD8" w:rsidR="00282E54" w:rsidRDefault="002337A3">
          <w:pPr>
            <w:pStyle w:val="TOC2"/>
            <w:tabs>
              <w:tab w:val="left" w:pos="1200"/>
            </w:tabs>
            <w:rPr>
              <w:rFonts w:asciiTheme="minorHAnsi" w:eastAsiaTheme="minorEastAsia" w:hAnsiTheme="minorHAnsi"/>
              <w:kern w:val="2"/>
              <w:sz w:val="24"/>
              <w:szCs w:val="24"/>
              <w:lang w:eastAsia="en-AU"/>
              <w14:ligatures w14:val="standardContextual"/>
            </w:rPr>
          </w:pPr>
          <w:hyperlink w:anchor="_Toc170468657" w:history="1">
            <w:r w:rsidR="00282E54" w:rsidRPr="00D715E5">
              <w:rPr>
                <w:rStyle w:val="Hyperlink"/>
                <w:lang w:eastAsia="ja-JP"/>
              </w:rPr>
              <w:t>12.2</w:t>
            </w:r>
            <w:r w:rsidR="00282E54">
              <w:rPr>
                <w:rFonts w:asciiTheme="minorHAnsi" w:eastAsiaTheme="minorEastAsia" w:hAnsiTheme="minorHAnsi"/>
                <w:kern w:val="2"/>
                <w:sz w:val="24"/>
                <w:szCs w:val="24"/>
                <w:lang w:eastAsia="en-AU"/>
                <w14:ligatures w14:val="standardContextual"/>
              </w:rPr>
              <w:tab/>
            </w:r>
            <w:r w:rsidR="00282E54" w:rsidRPr="00D715E5">
              <w:rPr>
                <w:rStyle w:val="Hyperlink"/>
                <w:lang w:eastAsia="ja-JP"/>
              </w:rPr>
              <w:t>Record of fumigation</w:t>
            </w:r>
            <w:r w:rsidR="00282E54">
              <w:rPr>
                <w:webHidden/>
              </w:rPr>
              <w:tab/>
            </w:r>
            <w:r w:rsidR="00282E54">
              <w:rPr>
                <w:webHidden/>
              </w:rPr>
              <w:fldChar w:fldCharType="begin"/>
            </w:r>
            <w:r w:rsidR="00282E54">
              <w:rPr>
                <w:webHidden/>
              </w:rPr>
              <w:instrText xml:space="preserve"> PAGEREF _Toc170468657 \h </w:instrText>
            </w:r>
            <w:r w:rsidR="00282E54">
              <w:rPr>
                <w:webHidden/>
              </w:rPr>
            </w:r>
            <w:r w:rsidR="00282E54">
              <w:rPr>
                <w:webHidden/>
              </w:rPr>
              <w:fldChar w:fldCharType="separate"/>
            </w:r>
            <w:r w:rsidR="000C4FD2">
              <w:rPr>
                <w:webHidden/>
              </w:rPr>
              <w:t>27</w:t>
            </w:r>
            <w:r w:rsidR="00282E54">
              <w:rPr>
                <w:webHidden/>
              </w:rPr>
              <w:fldChar w:fldCharType="end"/>
            </w:r>
          </w:hyperlink>
        </w:p>
        <w:p w14:paraId="23761871" w14:textId="7E908330" w:rsidR="00282E54" w:rsidRDefault="002337A3">
          <w:pPr>
            <w:pStyle w:val="TOC2"/>
            <w:tabs>
              <w:tab w:val="left" w:pos="1200"/>
            </w:tabs>
            <w:rPr>
              <w:rFonts w:asciiTheme="minorHAnsi" w:eastAsiaTheme="minorEastAsia" w:hAnsiTheme="minorHAnsi"/>
              <w:kern w:val="2"/>
              <w:sz w:val="24"/>
              <w:szCs w:val="24"/>
              <w:lang w:eastAsia="en-AU"/>
              <w14:ligatures w14:val="standardContextual"/>
            </w:rPr>
          </w:pPr>
          <w:hyperlink w:anchor="_Toc170468658" w:history="1">
            <w:r w:rsidR="00282E54" w:rsidRPr="00D715E5">
              <w:rPr>
                <w:rStyle w:val="Hyperlink"/>
              </w:rPr>
              <w:t>12.3</w:t>
            </w:r>
            <w:r w:rsidR="00282E54">
              <w:rPr>
                <w:rFonts w:asciiTheme="minorHAnsi" w:eastAsiaTheme="minorEastAsia" w:hAnsiTheme="minorHAnsi"/>
                <w:kern w:val="2"/>
                <w:sz w:val="24"/>
                <w:szCs w:val="24"/>
                <w:lang w:eastAsia="en-AU"/>
                <w14:ligatures w14:val="standardContextual"/>
              </w:rPr>
              <w:tab/>
            </w:r>
            <w:r w:rsidR="00282E54" w:rsidRPr="00D715E5">
              <w:rPr>
                <w:rStyle w:val="Hyperlink"/>
              </w:rPr>
              <w:t>Fumigation treatment certificate</w:t>
            </w:r>
            <w:r w:rsidR="00282E54">
              <w:rPr>
                <w:webHidden/>
              </w:rPr>
              <w:tab/>
            </w:r>
            <w:r w:rsidR="00282E54">
              <w:rPr>
                <w:webHidden/>
              </w:rPr>
              <w:fldChar w:fldCharType="begin"/>
            </w:r>
            <w:r w:rsidR="00282E54">
              <w:rPr>
                <w:webHidden/>
              </w:rPr>
              <w:instrText xml:space="preserve"> PAGEREF _Toc170468658 \h </w:instrText>
            </w:r>
            <w:r w:rsidR="00282E54">
              <w:rPr>
                <w:webHidden/>
              </w:rPr>
            </w:r>
            <w:r w:rsidR="00282E54">
              <w:rPr>
                <w:webHidden/>
              </w:rPr>
              <w:fldChar w:fldCharType="separate"/>
            </w:r>
            <w:r w:rsidR="000C4FD2">
              <w:rPr>
                <w:webHidden/>
              </w:rPr>
              <w:t>29</w:t>
            </w:r>
            <w:r w:rsidR="00282E54">
              <w:rPr>
                <w:webHidden/>
              </w:rPr>
              <w:fldChar w:fldCharType="end"/>
            </w:r>
          </w:hyperlink>
        </w:p>
        <w:p w14:paraId="04946578" w14:textId="3EA7050C" w:rsidR="00282E54" w:rsidRDefault="002337A3">
          <w:pPr>
            <w:pStyle w:val="TOC1"/>
            <w:rPr>
              <w:rFonts w:asciiTheme="minorHAnsi" w:eastAsiaTheme="minorEastAsia" w:hAnsiTheme="minorHAnsi"/>
              <w:b w:val="0"/>
              <w:kern w:val="2"/>
              <w:sz w:val="24"/>
              <w:szCs w:val="24"/>
              <w:lang w:eastAsia="en-AU"/>
              <w14:ligatures w14:val="standardContextual"/>
            </w:rPr>
          </w:pPr>
          <w:hyperlink w:anchor="_Toc170468659" w:history="1">
            <w:r w:rsidR="00282E54" w:rsidRPr="00D715E5">
              <w:rPr>
                <w:rStyle w:val="Hyperlink"/>
              </w:rPr>
              <w:t>Appendix 1: Example record of fumigation</w:t>
            </w:r>
            <w:r w:rsidR="00282E54">
              <w:rPr>
                <w:webHidden/>
              </w:rPr>
              <w:tab/>
            </w:r>
            <w:r w:rsidR="00282E54">
              <w:rPr>
                <w:webHidden/>
              </w:rPr>
              <w:fldChar w:fldCharType="begin"/>
            </w:r>
            <w:r w:rsidR="00282E54">
              <w:rPr>
                <w:webHidden/>
              </w:rPr>
              <w:instrText xml:space="preserve"> PAGEREF _Toc170468659 \h </w:instrText>
            </w:r>
            <w:r w:rsidR="00282E54">
              <w:rPr>
                <w:webHidden/>
              </w:rPr>
            </w:r>
            <w:r w:rsidR="00282E54">
              <w:rPr>
                <w:webHidden/>
              </w:rPr>
              <w:fldChar w:fldCharType="separate"/>
            </w:r>
            <w:r w:rsidR="000C4FD2">
              <w:rPr>
                <w:webHidden/>
              </w:rPr>
              <w:t>31</w:t>
            </w:r>
            <w:r w:rsidR="00282E54">
              <w:rPr>
                <w:webHidden/>
              </w:rPr>
              <w:fldChar w:fldCharType="end"/>
            </w:r>
          </w:hyperlink>
        </w:p>
        <w:p w14:paraId="4C056BD5" w14:textId="5890BDAB" w:rsidR="00282E54" w:rsidRDefault="002337A3">
          <w:pPr>
            <w:pStyle w:val="TOC1"/>
            <w:rPr>
              <w:rFonts w:asciiTheme="minorHAnsi" w:eastAsiaTheme="minorEastAsia" w:hAnsiTheme="minorHAnsi"/>
              <w:b w:val="0"/>
              <w:kern w:val="2"/>
              <w:sz w:val="24"/>
              <w:szCs w:val="24"/>
              <w:lang w:eastAsia="en-AU"/>
              <w14:ligatures w14:val="standardContextual"/>
            </w:rPr>
          </w:pPr>
          <w:hyperlink w:anchor="_Toc170468660" w:history="1">
            <w:r w:rsidR="00282E54" w:rsidRPr="00D715E5">
              <w:rPr>
                <w:rStyle w:val="Hyperlink"/>
              </w:rPr>
              <w:t>Appendix 2: Example record of fumigation perishable commodity</w:t>
            </w:r>
            <w:r w:rsidR="00282E54">
              <w:rPr>
                <w:webHidden/>
              </w:rPr>
              <w:tab/>
            </w:r>
            <w:r w:rsidR="00282E54">
              <w:rPr>
                <w:webHidden/>
              </w:rPr>
              <w:fldChar w:fldCharType="begin"/>
            </w:r>
            <w:r w:rsidR="00282E54">
              <w:rPr>
                <w:webHidden/>
              </w:rPr>
              <w:instrText xml:space="preserve"> PAGEREF _Toc170468660 \h </w:instrText>
            </w:r>
            <w:r w:rsidR="00282E54">
              <w:rPr>
                <w:webHidden/>
              </w:rPr>
            </w:r>
            <w:r w:rsidR="00282E54">
              <w:rPr>
                <w:webHidden/>
              </w:rPr>
              <w:fldChar w:fldCharType="separate"/>
            </w:r>
            <w:r w:rsidR="000C4FD2">
              <w:rPr>
                <w:webHidden/>
              </w:rPr>
              <w:t>32</w:t>
            </w:r>
            <w:r w:rsidR="00282E54">
              <w:rPr>
                <w:webHidden/>
              </w:rPr>
              <w:fldChar w:fldCharType="end"/>
            </w:r>
          </w:hyperlink>
        </w:p>
        <w:p w14:paraId="0706AFE9" w14:textId="1AB8B637" w:rsidR="00282E54" w:rsidRDefault="002337A3">
          <w:pPr>
            <w:pStyle w:val="TOC1"/>
            <w:rPr>
              <w:rFonts w:asciiTheme="minorHAnsi" w:eastAsiaTheme="minorEastAsia" w:hAnsiTheme="minorHAnsi"/>
              <w:b w:val="0"/>
              <w:kern w:val="2"/>
              <w:sz w:val="24"/>
              <w:szCs w:val="24"/>
              <w:lang w:eastAsia="en-AU"/>
              <w14:ligatures w14:val="standardContextual"/>
            </w:rPr>
          </w:pPr>
          <w:hyperlink w:anchor="_Toc170468661" w:history="1">
            <w:r w:rsidR="00282E54" w:rsidRPr="00D715E5">
              <w:rPr>
                <w:rStyle w:val="Hyperlink"/>
              </w:rPr>
              <w:t>Appendix 3: Example fumigation treatment certificate</w:t>
            </w:r>
            <w:r w:rsidR="00282E54">
              <w:rPr>
                <w:webHidden/>
              </w:rPr>
              <w:tab/>
            </w:r>
            <w:r w:rsidR="00282E54">
              <w:rPr>
                <w:webHidden/>
              </w:rPr>
              <w:fldChar w:fldCharType="begin"/>
            </w:r>
            <w:r w:rsidR="00282E54">
              <w:rPr>
                <w:webHidden/>
              </w:rPr>
              <w:instrText xml:space="preserve"> PAGEREF _Toc170468661 \h </w:instrText>
            </w:r>
            <w:r w:rsidR="00282E54">
              <w:rPr>
                <w:webHidden/>
              </w:rPr>
            </w:r>
            <w:r w:rsidR="00282E54">
              <w:rPr>
                <w:webHidden/>
              </w:rPr>
              <w:fldChar w:fldCharType="separate"/>
            </w:r>
            <w:r w:rsidR="000C4FD2">
              <w:rPr>
                <w:webHidden/>
              </w:rPr>
              <w:t>33</w:t>
            </w:r>
            <w:r w:rsidR="00282E54">
              <w:rPr>
                <w:webHidden/>
              </w:rPr>
              <w:fldChar w:fldCharType="end"/>
            </w:r>
          </w:hyperlink>
        </w:p>
        <w:p w14:paraId="269735D8" w14:textId="35543A18" w:rsidR="00282E54" w:rsidRDefault="002337A3">
          <w:pPr>
            <w:pStyle w:val="TOC1"/>
            <w:rPr>
              <w:rFonts w:asciiTheme="minorHAnsi" w:eastAsiaTheme="minorEastAsia" w:hAnsiTheme="minorHAnsi"/>
              <w:b w:val="0"/>
              <w:kern w:val="2"/>
              <w:sz w:val="24"/>
              <w:szCs w:val="24"/>
              <w:lang w:eastAsia="en-AU"/>
              <w14:ligatures w14:val="standardContextual"/>
            </w:rPr>
          </w:pPr>
          <w:hyperlink w:anchor="_Toc170468662" w:history="1">
            <w:r w:rsidR="00282E54" w:rsidRPr="00D715E5">
              <w:rPr>
                <w:rStyle w:val="Hyperlink"/>
              </w:rPr>
              <w:t>Appendix 4: Methyl bromide monitoring tables</w:t>
            </w:r>
            <w:r w:rsidR="00282E54">
              <w:rPr>
                <w:webHidden/>
              </w:rPr>
              <w:tab/>
            </w:r>
            <w:r w:rsidR="00282E54">
              <w:rPr>
                <w:webHidden/>
              </w:rPr>
              <w:fldChar w:fldCharType="begin"/>
            </w:r>
            <w:r w:rsidR="00282E54">
              <w:rPr>
                <w:webHidden/>
              </w:rPr>
              <w:instrText xml:space="preserve"> PAGEREF _Toc170468662 \h </w:instrText>
            </w:r>
            <w:r w:rsidR="00282E54">
              <w:rPr>
                <w:webHidden/>
              </w:rPr>
            </w:r>
            <w:r w:rsidR="00282E54">
              <w:rPr>
                <w:webHidden/>
              </w:rPr>
              <w:fldChar w:fldCharType="separate"/>
            </w:r>
            <w:r w:rsidR="000C4FD2">
              <w:rPr>
                <w:webHidden/>
              </w:rPr>
              <w:t>34</w:t>
            </w:r>
            <w:r w:rsidR="00282E54">
              <w:rPr>
                <w:webHidden/>
              </w:rPr>
              <w:fldChar w:fldCharType="end"/>
            </w:r>
          </w:hyperlink>
        </w:p>
        <w:p w14:paraId="11F95BCA" w14:textId="326EB0FB" w:rsidR="00282E54" w:rsidRDefault="002337A3">
          <w:pPr>
            <w:pStyle w:val="TOC1"/>
            <w:rPr>
              <w:rFonts w:asciiTheme="minorHAnsi" w:eastAsiaTheme="minorEastAsia" w:hAnsiTheme="minorHAnsi"/>
              <w:b w:val="0"/>
              <w:kern w:val="2"/>
              <w:sz w:val="24"/>
              <w:szCs w:val="24"/>
              <w:lang w:eastAsia="en-AU"/>
              <w14:ligatures w14:val="standardContextual"/>
            </w:rPr>
          </w:pPr>
          <w:hyperlink w:anchor="_Toc170468663" w:history="1">
            <w:r w:rsidR="00282E54" w:rsidRPr="00D715E5">
              <w:rPr>
                <w:rStyle w:val="Hyperlink"/>
              </w:rPr>
              <w:t>Glossary</w:t>
            </w:r>
            <w:r w:rsidR="00282E54">
              <w:rPr>
                <w:webHidden/>
              </w:rPr>
              <w:tab/>
            </w:r>
            <w:r w:rsidR="00282E54">
              <w:rPr>
                <w:webHidden/>
              </w:rPr>
              <w:fldChar w:fldCharType="begin"/>
            </w:r>
            <w:r w:rsidR="00282E54">
              <w:rPr>
                <w:webHidden/>
              </w:rPr>
              <w:instrText xml:space="preserve"> PAGEREF _Toc170468663 \h </w:instrText>
            </w:r>
            <w:r w:rsidR="00282E54">
              <w:rPr>
                <w:webHidden/>
              </w:rPr>
            </w:r>
            <w:r w:rsidR="00282E54">
              <w:rPr>
                <w:webHidden/>
              </w:rPr>
              <w:fldChar w:fldCharType="separate"/>
            </w:r>
            <w:r w:rsidR="000C4FD2">
              <w:rPr>
                <w:webHidden/>
              </w:rPr>
              <w:t>38</w:t>
            </w:r>
            <w:r w:rsidR="00282E54">
              <w:rPr>
                <w:webHidden/>
              </w:rPr>
              <w:fldChar w:fldCharType="end"/>
            </w:r>
          </w:hyperlink>
        </w:p>
        <w:p w14:paraId="46E1C9DA" w14:textId="26431054" w:rsidR="00156E86" w:rsidRDefault="00156E86" w:rsidP="00156E86">
          <w:pPr>
            <w:widowControl w:val="0"/>
          </w:pPr>
          <w:r>
            <w:rPr>
              <w:b/>
              <w:noProof/>
            </w:rPr>
            <w:fldChar w:fldCharType="end"/>
          </w:r>
        </w:p>
      </w:sdtContent>
    </w:sdt>
    <w:p w14:paraId="3426719E" w14:textId="37F4F7C9" w:rsidR="00D12052" w:rsidRPr="003548F9" w:rsidRDefault="00D12052" w:rsidP="003548F9">
      <w:pPr>
        <w:pStyle w:val="TOCHeading2"/>
        <w:rPr>
          <w:b/>
          <w:bCs/>
          <w:sz w:val="24"/>
          <w:szCs w:val="16"/>
        </w:rPr>
      </w:pPr>
      <w:bookmarkStart w:id="6" w:name="_Prior_to_fumigation"/>
      <w:bookmarkEnd w:id="6"/>
      <w:r w:rsidRPr="003548F9">
        <w:rPr>
          <w:rStyle w:val="Strong"/>
          <w:rFonts w:ascii="Cambria" w:hAnsi="Cambria"/>
          <w:sz w:val="24"/>
          <w:szCs w:val="16"/>
        </w:rPr>
        <w:t>Figures</w:t>
      </w:r>
    </w:p>
    <w:p w14:paraId="0F552A6A" w14:textId="66D69E84" w:rsidR="00255118" w:rsidRDefault="00832040">
      <w:pPr>
        <w:pStyle w:val="TableofFigures"/>
        <w:tabs>
          <w:tab w:val="right" w:leader="dot" w:pos="9016"/>
        </w:tabs>
        <w:rPr>
          <w:rFonts w:asciiTheme="minorHAnsi" w:eastAsiaTheme="minorEastAsia" w:hAnsiTheme="minorHAnsi"/>
          <w:noProof/>
          <w:kern w:val="2"/>
          <w:sz w:val="24"/>
          <w:szCs w:val="24"/>
          <w:lang w:eastAsia="en-AU"/>
          <w14:ligatures w14:val="standardContextual"/>
        </w:rPr>
      </w:pPr>
      <w:r>
        <w:lastRenderedPageBreak/>
        <w:fldChar w:fldCharType="begin"/>
      </w:r>
      <w:r>
        <w:instrText xml:space="preserve"> TOC \h \z \c "Figure" </w:instrText>
      </w:r>
      <w:r>
        <w:fldChar w:fldCharType="separate"/>
      </w:r>
      <w:hyperlink w:anchor="_Toc167708912" w:history="1">
        <w:r w:rsidR="00255118" w:rsidRPr="00206190">
          <w:rPr>
            <w:rStyle w:val="Hyperlink"/>
            <w:noProof/>
          </w:rPr>
          <w:t>Figure 1 Monitoring locations for a sheeted enclosure with one sea container</w:t>
        </w:r>
        <w:r w:rsidR="00255118">
          <w:rPr>
            <w:noProof/>
            <w:webHidden/>
          </w:rPr>
          <w:tab/>
        </w:r>
        <w:r w:rsidR="00255118">
          <w:rPr>
            <w:noProof/>
            <w:webHidden/>
          </w:rPr>
          <w:fldChar w:fldCharType="begin"/>
        </w:r>
        <w:r w:rsidR="00255118">
          <w:rPr>
            <w:noProof/>
            <w:webHidden/>
          </w:rPr>
          <w:instrText xml:space="preserve"> PAGEREF _Toc167708912 \h </w:instrText>
        </w:r>
        <w:r w:rsidR="00255118">
          <w:rPr>
            <w:noProof/>
            <w:webHidden/>
          </w:rPr>
        </w:r>
        <w:r w:rsidR="00255118">
          <w:rPr>
            <w:noProof/>
            <w:webHidden/>
          </w:rPr>
          <w:fldChar w:fldCharType="separate"/>
        </w:r>
        <w:r w:rsidR="000C4FD2">
          <w:rPr>
            <w:noProof/>
            <w:webHidden/>
          </w:rPr>
          <w:t>15</w:t>
        </w:r>
        <w:r w:rsidR="00255118">
          <w:rPr>
            <w:noProof/>
            <w:webHidden/>
          </w:rPr>
          <w:fldChar w:fldCharType="end"/>
        </w:r>
      </w:hyperlink>
    </w:p>
    <w:p w14:paraId="5148DD61" w14:textId="6407C667" w:rsidR="00255118" w:rsidRDefault="002337A3">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67708913" w:history="1">
        <w:r w:rsidR="00255118" w:rsidRPr="00206190">
          <w:rPr>
            <w:rStyle w:val="Hyperlink"/>
            <w:noProof/>
          </w:rPr>
          <w:t>Figure 2 Monitoring locations for a sheeted enclosure with more than one sea container</w:t>
        </w:r>
        <w:r w:rsidR="00255118">
          <w:rPr>
            <w:noProof/>
            <w:webHidden/>
          </w:rPr>
          <w:tab/>
        </w:r>
        <w:r w:rsidR="00255118">
          <w:rPr>
            <w:noProof/>
            <w:webHidden/>
          </w:rPr>
          <w:fldChar w:fldCharType="begin"/>
        </w:r>
        <w:r w:rsidR="00255118">
          <w:rPr>
            <w:noProof/>
            <w:webHidden/>
          </w:rPr>
          <w:instrText xml:space="preserve"> PAGEREF _Toc167708913 \h </w:instrText>
        </w:r>
        <w:r w:rsidR="00255118">
          <w:rPr>
            <w:noProof/>
            <w:webHidden/>
          </w:rPr>
        </w:r>
        <w:r w:rsidR="00255118">
          <w:rPr>
            <w:noProof/>
            <w:webHidden/>
          </w:rPr>
          <w:fldChar w:fldCharType="separate"/>
        </w:r>
        <w:r w:rsidR="000C4FD2">
          <w:rPr>
            <w:noProof/>
            <w:webHidden/>
          </w:rPr>
          <w:t>16</w:t>
        </w:r>
        <w:r w:rsidR="00255118">
          <w:rPr>
            <w:noProof/>
            <w:webHidden/>
          </w:rPr>
          <w:fldChar w:fldCharType="end"/>
        </w:r>
      </w:hyperlink>
    </w:p>
    <w:p w14:paraId="7361A6E8" w14:textId="2CB75FE5" w:rsidR="00255118" w:rsidRDefault="002337A3">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67708914" w:history="1">
        <w:r w:rsidR="00255118" w:rsidRPr="00206190">
          <w:rPr>
            <w:rStyle w:val="Hyperlink"/>
            <w:noProof/>
          </w:rPr>
          <w:t>Figure 3 Monitoring tube in a perishable fruit package</w:t>
        </w:r>
        <w:r w:rsidR="00255118">
          <w:rPr>
            <w:noProof/>
            <w:webHidden/>
          </w:rPr>
          <w:tab/>
        </w:r>
        <w:r w:rsidR="00255118">
          <w:rPr>
            <w:noProof/>
            <w:webHidden/>
          </w:rPr>
          <w:fldChar w:fldCharType="begin"/>
        </w:r>
        <w:r w:rsidR="00255118">
          <w:rPr>
            <w:noProof/>
            <w:webHidden/>
          </w:rPr>
          <w:instrText xml:space="preserve"> PAGEREF _Toc167708914 \h </w:instrText>
        </w:r>
        <w:r w:rsidR="00255118">
          <w:rPr>
            <w:noProof/>
            <w:webHidden/>
          </w:rPr>
        </w:r>
        <w:r w:rsidR="00255118">
          <w:rPr>
            <w:noProof/>
            <w:webHidden/>
          </w:rPr>
          <w:fldChar w:fldCharType="separate"/>
        </w:r>
        <w:r w:rsidR="000C4FD2">
          <w:rPr>
            <w:noProof/>
            <w:webHidden/>
          </w:rPr>
          <w:t>17</w:t>
        </w:r>
        <w:r w:rsidR="00255118">
          <w:rPr>
            <w:noProof/>
            <w:webHidden/>
          </w:rPr>
          <w:fldChar w:fldCharType="end"/>
        </w:r>
      </w:hyperlink>
    </w:p>
    <w:p w14:paraId="044CF5DD" w14:textId="56C0FC55" w:rsidR="00255118" w:rsidRDefault="002337A3">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67708915" w:history="1">
        <w:r w:rsidR="00255118" w:rsidRPr="00206190">
          <w:rPr>
            <w:rStyle w:val="Hyperlink"/>
            <w:noProof/>
          </w:rPr>
          <w:t>Figure 4 Monitoring tube in a package of cut flowers</w:t>
        </w:r>
        <w:r w:rsidR="00255118">
          <w:rPr>
            <w:noProof/>
            <w:webHidden/>
          </w:rPr>
          <w:tab/>
        </w:r>
        <w:r w:rsidR="00255118">
          <w:rPr>
            <w:noProof/>
            <w:webHidden/>
          </w:rPr>
          <w:fldChar w:fldCharType="begin"/>
        </w:r>
        <w:r w:rsidR="00255118">
          <w:rPr>
            <w:noProof/>
            <w:webHidden/>
          </w:rPr>
          <w:instrText xml:space="preserve"> PAGEREF _Toc167708915 \h </w:instrText>
        </w:r>
        <w:r w:rsidR="00255118">
          <w:rPr>
            <w:noProof/>
            <w:webHidden/>
          </w:rPr>
        </w:r>
        <w:r w:rsidR="00255118">
          <w:rPr>
            <w:noProof/>
            <w:webHidden/>
          </w:rPr>
          <w:fldChar w:fldCharType="separate"/>
        </w:r>
        <w:r w:rsidR="000C4FD2">
          <w:rPr>
            <w:noProof/>
            <w:webHidden/>
          </w:rPr>
          <w:t>17</w:t>
        </w:r>
        <w:r w:rsidR="00255118">
          <w:rPr>
            <w:noProof/>
            <w:webHidden/>
          </w:rPr>
          <w:fldChar w:fldCharType="end"/>
        </w:r>
      </w:hyperlink>
    </w:p>
    <w:p w14:paraId="1BB3A7BE" w14:textId="1780E233" w:rsidR="00B879AE" w:rsidRDefault="00832040">
      <w:pPr>
        <w:spacing w:after="160" w:line="259" w:lineRule="auto"/>
      </w:pPr>
      <w:r>
        <w:fldChar w:fldCharType="end"/>
      </w:r>
    </w:p>
    <w:p w14:paraId="149FE522" w14:textId="161E53D5" w:rsidR="00BE66E4" w:rsidRPr="00BE656D" w:rsidRDefault="00B879AE">
      <w:pPr>
        <w:spacing w:after="160" w:line="259" w:lineRule="auto"/>
      </w:pPr>
      <w:r>
        <w:br w:type="page"/>
      </w:r>
    </w:p>
    <w:p w14:paraId="7524BFD4" w14:textId="42A25F32" w:rsidR="00156E86" w:rsidRDefault="00156E86" w:rsidP="00EC0D23">
      <w:pPr>
        <w:pStyle w:val="Heading2"/>
        <w:keepNext/>
        <w:keepLines/>
        <w:widowControl w:val="0"/>
      </w:pPr>
      <w:bookmarkStart w:id="7" w:name="_Toc170468601"/>
      <w:r>
        <w:lastRenderedPageBreak/>
        <w:t xml:space="preserve">Fumigator </w:t>
      </w:r>
      <w:r w:rsidR="00447D7D">
        <w:t>re</w:t>
      </w:r>
      <w:r w:rsidR="005461A8">
        <w:t>a</w:t>
      </w:r>
      <w:r w:rsidR="00447D7D">
        <w:t>diness</w:t>
      </w:r>
      <w:bookmarkEnd w:id="7"/>
    </w:p>
    <w:p w14:paraId="5A7296AE" w14:textId="2BCD617C" w:rsidR="005461A8" w:rsidRPr="0082307B" w:rsidRDefault="00EC200D" w:rsidP="00870203">
      <w:pPr>
        <w:pStyle w:val="BoxText"/>
      </w:pPr>
      <w:r w:rsidRPr="00870203">
        <w:rPr>
          <w:b/>
          <w:bCs/>
          <w:lang w:eastAsia="ja-JP"/>
        </w:rPr>
        <w:t>Note</w:t>
      </w:r>
      <w:r>
        <w:rPr>
          <w:lang w:eastAsia="ja-JP"/>
        </w:rPr>
        <w:t xml:space="preserve">: </w:t>
      </w:r>
      <w:r w:rsidR="001D77ED">
        <w:rPr>
          <w:lang w:eastAsia="ja-JP"/>
        </w:rPr>
        <w:t xml:space="preserve">Prior to fumigation </w:t>
      </w:r>
      <w:r w:rsidR="00736F01">
        <w:rPr>
          <w:lang w:eastAsia="ja-JP"/>
        </w:rPr>
        <w:t xml:space="preserve">the fumigator must </w:t>
      </w:r>
      <w:r w:rsidR="00D86FFB">
        <w:rPr>
          <w:lang w:eastAsia="ja-JP"/>
        </w:rPr>
        <w:t xml:space="preserve">ensure </w:t>
      </w:r>
      <w:r w:rsidR="00057538">
        <w:rPr>
          <w:lang w:eastAsia="ja-JP"/>
        </w:rPr>
        <w:t xml:space="preserve">they have trained personnel, suitable </w:t>
      </w:r>
      <w:r w:rsidR="005433D0">
        <w:rPr>
          <w:lang w:eastAsia="ja-JP"/>
        </w:rPr>
        <w:t>equipment,</w:t>
      </w:r>
      <w:r w:rsidR="00057538">
        <w:rPr>
          <w:lang w:eastAsia="ja-JP"/>
        </w:rPr>
        <w:t xml:space="preserve"> and suitable site to conduct fumigations.</w:t>
      </w:r>
    </w:p>
    <w:p w14:paraId="1DE03016" w14:textId="77777777" w:rsidR="00156E86" w:rsidRPr="00E676E1" w:rsidRDefault="00156E86" w:rsidP="00EC0D23">
      <w:pPr>
        <w:pStyle w:val="Heading3"/>
        <w:widowControl w:val="0"/>
      </w:pPr>
      <w:bookmarkStart w:id="8" w:name="_Toc170468602"/>
      <w:r w:rsidRPr="00E676E1">
        <w:t>Fumigation personnel</w:t>
      </w:r>
      <w:bookmarkEnd w:id="8"/>
    </w:p>
    <w:p w14:paraId="3CA19070" w14:textId="2DC729EC" w:rsidR="00156E86" w:rsidRDefault="00156E86" w:rsidP="00EC0D23">
      <w:pPr>
        <w:pStyle w:val="Methylbromidenumbered"/>
        <w:widowControl w:val="0"/>
      </w:pPr>
      <w:r w:rsidRPr="005C04D8">
        <w:t>The fumigator-in-charge must ensure the requirements of this methodology are complied with.</w:t>
      </w:r>
    </w:p>
    <w:p w14:paraId="2B8E05CA" w14:textId="01791EC0" w:rsidR="007815EA" w:rsidRPr="005C04D8" w:rsidRDefault="007815EA" w:rsidP="00EC0D23">
      <w:pPr>
        <w:pStyle w:val="Methylbromidenumbered"/>
        <w:widowControl w:val="0"/>
      </w:pPr>
      <w:r w:rsidRPr="00AC69A0">
        <w:t>The fumigator</w:t>
      </w:r>
      <w:r w:rsidR="00945260">
        <w:t>-in-charge</w:t>
      </w:r>
      <w:r w:rsidRPr="00AC69A0">
        <w:t xml:space="preserve"> must </w:t>
      </w:r>
      <w:r>
        <w:t>comply</w:t>
      </w:r>
      <w:r w:rsidRPr="00AC69A0">
        <w:t xml:space="preserve"> with the treatment schedule</w:t>
      </w:r>
      <w:r w:rsidR="00D07EAC">
        <w:t>,</w:t>
      </w:r>
      <w:r w:rsidR="00F02900">
        <w:t xml:space="preserve"> </w:t>
      </w:r>
      <w:r w:rsidR="00D07EAC">
        <w:t xml:space="preserve">as </w:t>
      </w:r>
      <w:r w:rsidR="00055C9D">
        <w:t>set</w:t>
      </w:r>
      <w:r w:rsidR="00C95C55">
        <w:t xml:space="preserve"> </w:t>
      </w:r>
      <w:r w:rsidR="00D17F51">
        <w:t>by the relevant authority</w:t>
      </w:r>
      <w:r w:rsidR="00D07EAC">
        <w:t>, for the goods being treated</w:t>
      </w:r>
      <w:r w:rsidRPr="00AC69A0">
        <w:t>.</w:t>
      </w:r>
    </w:p>
    <w:p w14:paraId="1D2EE75D" w14:textId="77777777" w:rsidR="00156E86" w:rsidRDefault="00156E86" w:rsidP="00EC0D23">
      <w:pPr>
        <w:pStyle w:val="Heading3"/>
        <w:widowControl w:val="0"/>
      </w:pPr>
      <w:bookmarkStart w:id="9" w:name="_Fumigation_equipment"/>
      <w:bookmarkStart w:id="10" w:name="_Toc32996882"/>
      <w:bookmarkStart w:id="11" w:name="_Toc71886451"/>
      <w:bookmarkStart w:id="12" w:name="_Toc170468603"/>
      <w:bookmarkEnd w:id="9"/>
      <w:r>
        <w:t>Fumigation equipment</w:t>
      </w:r>
      <w:bookmarkEnd w:id="10"/>
      <w:bookmarkEnd w:id="11"/>
      <w:bookmarkEnd w:id="12"/>
    </w:p>
    <w:p w14:paraId="2B6EA9FC" w14:textId="3482F55B" w:rsidR="00156E86" w:rsidRDefault="00156E86" w:rsidP="00EC0D23">
      <w:pPr>
        <w:pStyle w:val="Methylbromidenumbered"/>
        <w:widowControl w:val="0"/>
      </w:pPr>
      <w:r w:rsidRPr="001C3E76">
        <w:t xml:space="preserve">The equipment </w:t>
      </w:r>
      <w:r>
        <w:t xml:space="preserve">used for </w:t>
      </w:r>
      <w:r w:rsidR="00A70F06">
        <w:t xml:space="preserve">performing </w:t>
      </w:r>
      <w:r>
        <w:t xml:space="preserve">a fumigation </w:t>
      </w:r>
      <w:r w:rsidRPr="001C3E76">
        <w:t>must be fit for purpose and in good working order.</w:t>
      </w:r>
    </w:p>
    <w:p w14:paraId="71AE11EB" w14:textId="030B5140" w:rsidR="00727B05" w:rsidRPr="004D3B35" w:rsidRDefault="00156E86" w:rsidP="004065FE">
      <w:pPr>
        <w:pStyle w:val="Methylbromidenumbered"/>
        <w:widowControl w:val="0"/>
      </w:pPr>
      <w:r w:rsidRPr="004D3B35">
        <w:t>Electronic instruments used to measure temperature</w:t>
      </w:r>
      <w:r w:rsidR="001C3170">
        <w:t xml:space="preserve"> or</w:t>
      </w:r>
      <w:r w:rsidR="00DB0004">
        <w:t xml:space="preserve"> </w:t>
      </w:r>
      <w:r w:rsidRPr="00603E5D">
        <w:t>methyl bromide</w:t>
      </w:r>
      <w:r w:rsidRPr="004D3B35">
        <w:t xml:space="preserve"> concentration or </w:t>
      </w:r>
      <w:r w:rsidR="00107992">
        <w:t xml:space="preserve">to </w:t>
      </w:r>
      <w:r w:rsidRPr="004D3B35">
        <w:t xml:space="preserve">detect the presence of </w:t>
      </w:r>
      <w:r w:rsidRPr="00603E5D">
        <w:t>methyl bromide</w:t>
      </w:r>
      <w:r w:rsidRPr="004D3B35">
        <w:t xml:space="preserve">, must be </w:t>
      </w:r>
      <w:r w:rsidR="00CE1E25">
        <w:t>calibrated</w:t>
      </w:r>
      <w:r w:rsidRPr="004D3B35">
        <w:t xml:space="preserve"> and serviced in accordance with the manufacturer’s instructions.</w:t>
      </w:r>
      <w:r w:rsidR="00D115CC">
        <w:t xml:space="preserve"> </w:t>
      </w:r>
      <w:r w:rsidR="00453961">
        <w:t xml:space="preserve">If </w:t>
      </w:r>
      <w:r w:rsidR="00727B05" w:rsidRPr="00727B05">
        <w:t>the manufacture</w:t>
      </w:r>
      <w:r w:rsidR="00320B4D">
        <w:t>r’</w:t>
      </w:r>
      <w:r w:rsidR="00727B05" w:rsidRPr="00727B05">
        <w:t xml:space="preserve">s instructions </w:t>
      </w:r>
      <w:r w:rsidR="00843BFA">
        <w:t>do not specify</w:t>
      </w:r>
      <w:r w:rsidR="00727B05" w:rsidRPr="00727B05">
        <w:t xml:space="preserve"> calibration</w:t>
      </w:r>
      <w:r w:rsidR="00057F86">
        <w:t xml:space="preserve"> frequency,</w:t>
      </w:r>
      <w:r w:rsidR="00727B05" w:rsidRPr="00727B05">
        <w:t xml:space="preserve"> equipment </w:t>
      </w:r>
      <w:r w:rsidR="00057F86">
        <w:t>must</w:t>
      </w:r>
      <w:r w:rsidR="00727B05" w:rsidRPr="00727B05">
        <w:t xml:space="preserve"> be calibrated every 12 months</w:t>
      </w:r>
      <w:r w:rsidR="00057F86">
        <w:t>.</w:t>
      </w:r>
    </w:p>
    <w:p w14:paraId="636BC206" w14:textId="1D46802A" w:rsidR="00156E86" w:rsidRPr="004D3B35" w:rsidRDefault="00477A5C" w:rsidP="00EC0D23">
      <w:pPr>
        <w:pStyle w:val="Methylbromidenumbered"/>
        <w:widowControl w:val="0"/>
      </w:pPr>
      <w:r>
        <w:t>Gas c</w:t>
      </w:r>
      <w:r w:rsidR="00156E86" w:rsidRPr="004D3B35">
        <w:t>oncentration measuring instruments must be fitted with any filters as specified by the manufacturer to suit the circumstances of the fumigation.</w:t>
      </w:r>
    </w:p>
    <w:p w14:paraId="572AAEED" w14:textId="67337433" w:rsidR="00156E86" w:rsidRPr="009D667A" w:rsidRDefault="00C1184A" w:rsidP="00EC0D23">
      <w:pPr>
        <w:pStyle w:val="Methylbromidenumbered"/>
        <w:rPr>
          <w:rFonts w:eastAsiaTheme="minorEastAsia"/>
        </w:rPr>
      </w:pPr>
      <w:r>
        <w:t>E</w:t>
      </w:r>
      <w:r w:rsidR="00156E86" w:rsidRPr="00757C64">
        <w:t>quipment</w:t>
      </w:r>
      <w:r w:rsidR="00C219F8">
        <w:t xml:space="preserve"> must be used</w:t>
      </w:r>
      <w:r w:rsidR="00156E86" w:rsidRPr="00757C64">
        <w:t xml:space="preserve"> in accordance with the manufacturer's instruction </w:t>
      </w:r>
      <w:r w:rsidR="00156E86" w:rsidRPr="00830E78">
        <w:t>manual</w:t>
      </w:r>
      <w:r w:rsidR="00156E86" w:rsidRPr="004D3B35">
        <w:t>.</w:t>
      </w:r>
    </w:p>
    <w:p w14:paraId="1025541F" w14:textId="471AC474" w:rsidR="009D667A" w:rsidRPr="009D667A" w:rsidRDefault="009D667A" w:rsidP="00EC0D23">
      <w:pPr>
        <w:pStyle w:val="Methylbromidenumbered"/>
        <w:widowControl w:val="0"/>
      </w:pPr>
      <w:r>
        <w:lastRenderedPageBreak/>
        <w:t>Temperature monitoring instruments must be accurate to within +/-1°C.</w:t>
      </w:r>
    </w:p>
    <w:p w14:paraId="6043B640" w14:textId="77777777" w:rsidR="0098047F" w:rsidRDefault="0098047F" w:rsidP="00EC0D23">
      <w:pPr>
        <w:pStyle w:val="Heading3"/>
        <w:widowControl w:val="0"/>
        <w:rPr>
          <w:lang w:eastAsia="ja-JP"/>
        </w:rPr>
      </w:pPr>
      <w:bookmarkStart w:id="13" w:name="_Toc170468604"/>
      <w:r>
        <w:rPr>
          <w:lang w:eastAsia="ja-JP"/>
        </w:rPr>
        <w:t>Site suitability</w:t>
      </w:r>
      <w:bookmarkEnd w:id="13"/>
    </w:p>
    <w:p w14:paraId="20B3934A" w14:textId="77777777" w:rsidR="0098047F" w:rsidRDefault="0098047F" w:rsidP="00EC0D23">
      <w:pPr>
        <w:pStyle w:val="Methylbromidenumbered"/>
        <w:widowControl w:val="0"/>
      </w:pPr>
      <w:r>
        <w:t>The fumigation site must:</w:t>
      </w:r>
    </w:p>
    <w:p w14:paraId="24262FC9" w14:textId="26ADF62F" w:rsidR="0098047F" w:rsidRDefault="0098047F" w:rsidP="003548F9">
      <w:pPr>
        <w:pStyle w:val="Listnumber2-MBr"/>
        <w:numPr>
          <w:ilvl w:val="0"/>
          <w:numId w:val="21"/>
        </w:numPr>
      </w:pPr>
      <w:r>
        <w:t xml:space="preserve">have adequate space to establish an exclusion zone around the </w:t>
      </w:r>
      <w:r w:rsidRPr="0072564B">
        <w:t xml:space="preserve">enclosure </w:t>
      </w:r>
      <w:r w:rsidR="00934DD0">
        <w:t>in accordance with</w:t>
      </w:r>
      <w:r w:rsidRPr="0072564B">
        <w:t xml:space="preserve"> section </w:t>
      </w:r>
      <w:hyperlink w:anchor="_Establish_an_exclusion" w:history="1">
        <w:r w:rsidR="00747B43" w:rsidRPr="00747B43">
          <w:rPr>
            <w:rStyle w:val="Hyperlink"/>
          </w:rPr>
          <w:t xml:space="preserve">5.1 </w:t>
        </w:r>
        <w:r w:rsidRPr="00363C01">
          <w:rPr>
            <w:rStyle w:val="Hyperlink"/>
          </w:rPr>
          <w:t>Establish an exclusion zone</w:t>
        </w:r>
      </w:hyperlink>
      <w:r w:rsidR="00035AC9">
        <w:t>; and</w:t>
      </w:r>
    </w:p>
    <w:p w14:paraId="68040ACF" w14:textId="665EA753" w:rsidR="0098047F" w:rsidRPr="002F050F" w:rsidRDefault="0098047F" w:rsidP="003548F9">
      <w:pPr>
        <w:pStyle w:val="Listnumber2-MBr"/>
      </w:pPr>
      <w:r w:rsidRPr="002F050F">
        <w:t>allow for safe ventilation</w:t>
      </w:r>
      <w:r w:rsidR="00035AC9" w:rsidRPr="002F050F">
        <w:t>; and</w:t>
      </w:r>
    </w:p>
    <w:p w14:paraId="7E1F8A67" w14:textId="0EEB84EA" w:rsidR="0098047F" w:rsidRPr="002F050F" w:rsidRDefault="0098047F" w:rsidP="003548F9">
      <w:pPr>
        <w:pStyle w:val="Listnumber2-MBr"/>
      </w:pPr>
      <w:r w:rsidRPr="002F050F">
        <w:t>be on a flat and even surface</w:t>
      </w:r>
      <w:r w:rsidR="00035AC9" w:rsidRPr="002F050F">
        <w:t>; and</w:t>
      </w:r>
    </w:p>
    <w:p w14:paraId="1B0D7E24" w14:textId="7C56BD6D" w:rsidR="0098047F" w:rsidRPr="002F050F" w:rsidRDefault="0098047F" w:rsidP="003548F9">
      <w:pPr>
        <w:pStyle w:val="Listnumber2-MBr"/>
      </w:pPr>
      <w:r w:rsidRPr="002F050F">
        <w:t>be well ventilated</w:t>
      </w:r>
      <w:r w:rsidR="00035AC9" w:rsidRPr="002F050F">
        <w:t>; and</w:t>
      </w:r>
    </w:p>
    <w:p w14:paraId="1D04A6B8" w14:textId="759771AE" w:rsidR="0098047F" w:rsidRPr="0098047F" w:rsidRDefault="0098047F" w:rsidP="003548F9">
      <w:pPr>
        <w:pStyle w:val="Listnumber2-MBr"/>
      </w:pPr>
      <w:r w:rsidRPr="002F050F">
        <w:t>have power available, either via mains or a generator</w:t>
      </w:r>
      <w:r>
        <w:t>.</w:t>
      </w:r>
    </w:p>
    <w:p w14:paraId="1B85906B" w14:textId="0AF07193" w:rsidR="00156E86" w:rsidRDefault="00156E86" w:rsidP="003548F9">
      <w:pPr>
        <w:pStyle w:val="Heading2"/>
      </w:pPr>
      <w:bookmarkStart w:id="14" w:name="_Safety"/>
      <w:bookmarkStart w:id="15" w:name="_Toc170468605"/>
      <w:bookmarkEnd w:id="14"/>
      <w:r>
        <w:t>Safety</w:t>
      </w:r>
      <w:bookmarkEnd w:id="15"/>
    </w:p>
    <w:p w14:paraId="4541C9FA" w14:textId="73D6D31B" w:rsidR="00405C98" w:rsidRPr="00405C98" w:rsidRDefault="00405C98" w:rsidP="002F050F">
      <w:pPr>
        <w:pStyle w:val="BoxText"/>
        <w:rPr>
          <w:lang w:eastAsia="ja-JP"/>
        </w:rPr>
      </w:pPr>
      <w:r w:rsidRPr="00D4664F">
        <w:rPr>
          <w:b/>
          <w:bCs/>
          <w:lang w:eastAsia="ja-JP"/>
        </w:rPr>
        <w:t>Note:</w:t>
      </w:r>
      <w:r>
        <w:rPr>
          <w:lang w:eastAsia="ja-JP"/>
        </w:rPr>
        <w:t xml:space="preserve"> </w:t>
      </w:r>
      <w:r w:rsidR="00D4664F">
        <w:rPr>
          <w:lang w:eastAsia="ja-JP"/>
        </w:rPr>
        <w:t xml:space="preserve">Local </w:t>
      </w:r>
      <w:r w:rsidR="00D4664F" w:rsidRPr="003548F9">
        <w:t>jurisdictions</w:t>
      </w:r>
      <w:r w:rsidR="00D4664F">
        <w:rPr>
          <w:lang w:eastAsia="ja-JP"/>
        </w:rPr>
        <w:t xml:space="preserve"> may have </w:t>
      </w:r>
      <w:r w:rsidR="00CF2D0D">
        <w:rPr>
          <w:lang w:eastAsia="ja-JP"/>
        </w:rPr>
        <w:t xml:space="preserve">safety </w:t>
      </w:r>
      <w:r w:rsidR="003E6A29">
        <w:rPr>
          <w:lang w:eastAsia="ja-JP"/>
        </w:rPr>
        <w:t xml:space="preserve">legislation and regulations that govern the safe </w:t>
      </w:r>
      <w:r w:rsidR="0099353F">
        <w:rPr>
          <w:lang w:eastAsia="ja-JP"/>
        </w:rPr>
        <w:t>performance of a fumigation</w:t>
      </w:r>
      <w:r w:rsidR="002B33D1">
        <w:rPr>
          <w:lang w:eastAsia="ja-JP"/>
        </w:rPr>
        <w:t xml:space="preserve">. </w:t>
      </w:r>
      <w:r w:rsidR="00227D00">
        <w:rPr>
          <w:lang w:eastAsia="ja-JP"/>
        </w:rPr>
        <w:t>The requirements contained in Section 2 may differ from</w:t>
      </w:r>
      <w:r w:rsidR="00244664">
        <w:rPr>
          <w:lang w:eastAsia="ja-JP"/>
        </w:rPr>
        <w:t xml:space="preserve"> the</w:t>
      </w:r>
      <w:r w:rsidR="00227D00">
        <w:rPr>
          <w:lang w:eastAsia="ja-JP"/>
        </w:rPr>
        <w:t xml:space="preserve"> local laws, </w:t>
      </w:r>
      <w:r w:rsidR="00AD79E1">
        <w:rPr>
          <w:lang w:eastAsia="ja-JP"/>
        </w:rPr>
        <w:t>the fumigator-in-charge</w:t>
      </w:r>
      <w:r w:rsidR="002E6CF4">
        <w:rPr>
          <w:lang w:eastAsia="ja-JP"/>
        </w:rPr>
        <w:t xml:space="preserve"> must comply with </w:t>
      </w:r>
      <w:r w:rsidR="00BB5937">
        <w:rPr>
          <w:lang w:eastAsia="ja-JP"/>
        </w:rPr>
        <w:t xml:space="preserve">the </w:t>
      </w:r>
      <w:r w:rsidR="00740730">
        <w:rPr>
          <w:lang w:eastAsia="ja-JP"/>
        </w:rPr>
        <w:t>laws</w:t>
      </w:r>
      <w:r w:rsidR="00BB5937">
        <w:rPr>
          <w:lang w:eastAsia="ja-JP"/>
        </w:rPr>
        <w:t xml:space="preserve"> relevant </w:t>
      </w:r>
      <w:r w:rsidR="00227D00">
        <w:rPr>
          <w:lang w:eastAsia="ja-JP"/>
        </w:rPr>
        <w:t>to where the</w:t>
      </w:r>
      <w:r w:rsidR="00BB5937">
        <w:rPr>
          <w:lang w:eastAsia="ja-JP"/>
        </w:rPr>
        <w:t xml:space="preserve"> fumigation i</w:t>
      </w:r>
      <w:r w:rsidR="00227D00">
        <w:rPr>
          <w:lang w:eastAsia="ja-JP"/>
        </w:rPr>
        <w:t>s being performed.</w:t>
      </w:r>
    </w:p>
    <w:p w14:paraId="6E0215EF" w14:textId="77777777" w:rsidR="00156E86" w:rsidRDefault="00156E86" w:rsidP="003548F9">
      <w:pPr>
        <w:pStyle w:val="Heading3"/>
        <w:rPr>
          <w:lang w:eastAsia="ja-JP"/>
        </w:rPr>
      </w:pPr>
      <w:bookmarkStart w:id="16" w:name="_Toc170468606"/>
      <w:r>
        <w:rPr>
          <w:lang w:eastAsia="ja-JP"/>
        </w:rPr>
        <w:t>Safety considerations</w:t>
      </w:r>
      <w:bookmarkEnd w:id="16"/>
    </w:p>
    <w:p w14:paraId="68F1B475" w14:textId="77777777" w:rsidR="00E81F37" w:rsidRPr="005C5C4E" w:rsidRDefault="00E81F37" w:rsidP="00E81F37">
      <w:pPr>
        <w:pStyle w:val="Methylbromidenumbered"/>
        <w:widowControl w:val="0"/>
        <w:numPr>
          <w:ilvl w:val="2"/>
          <w:numId w:val="65"/>
        </w:numPr>
      </w:pPr>
      <w:r>
        <w:t>If a</w:t>
      </w:r>
      <w:r w:rsidRPr="005C5C4E">
        <w:t xml:space="preserve"> fumigation is </w:t>
      </w:r>
      <w:r>
        <w:t xml:space="preserve">performed </w:t>
      </w:r>
      <w:r w:rsidRPr="005C5C4E">
        <w:t>in a jurisdiction that does not have legislation</w:t>
      </w:r>
      <w:r>
        <w:t xml:space="preserve"> or local regulations for</w:t>
      </w:r>
      <w:r w:rsidRPr="005C5C4E">
        <w:t xml:space="preserve"> the safe </w:t>
      </w:r>
      <w:r>
        <w:t>performance</w:t>
      </w:r>
      <w:r w:rsidRPr="005C5C4E">
        <w:t xml:space="preserve"> of a fumigation</w:t>
      </w:r>
      <w:r>
        <w:t xml:space="preserve"> </w:t>
      </w:r>
      <w:r w:rsidRPr="00363C01">
        <w:t xml:space="preserve">section </w:t>
      </w:r>
      <w:hyperlink w:anchor="_Safety" w:history="1">
        <w:r w:rsidRPr="00363C01">
          <w:rPr>
            <w:rStyle w:val="Hyperlink"/>
          </w:rPr>
          <w:t>2 Safety</w:t>
        </w:r>
      </w:hyperlink>
      <w:r>
        <w:t xml:space="preserve"> applies.</w:t>
      </w:r>
    </w:p>
    <w:p w14:paraId="4F29E5E8" w14:textId="592D68CA" w:rsidR="00156E86" w:rsidRPr="005C5C4E" w:rsidRDefault="00CE68BC" w:rsidP="00EC0D23">
      <w:pPr>
        <w:pStyle w:val="Methylbromidenumbered"/>
        <w:widowControl w:val="0"/>
      </w:pPr>
      <w:r>
        <w:t>M</w:t>
      </w:r>
      <w:r w:rsidR="00156E86" w:rsidRPr="005C5C4E">
        <w:t xml:space="preserve">ethyl bromide </w:t>
      </w:r>
      <w:r>
        <w:t xml:space="preserve">must be handled </w:t>
      </w:r>
      <w:r w:rsidR="00112608">
        <w:t>in a manner consistent with</w:t>
      </w:r>
      <w:r w:rsidR="00E65A9A">
        <w:t xml:space="preserve"> </w:t>
      </w:r>
      <w:r w:rsidR="00156E86" w:rsidRPr="005C5C4E">
        <w:t xml:space="preserve">instructions on the product label, safety data sheet or </w:t>
      </w:r>
      <w:r w:rsidR="00EB37AB">
        <w:t xml:space="preserve">relevant </w:t>
      </w:r>
      <w:r w:rsidR="00156E86" w:rsidRPr="005C5C4E">
        <w:t>licence requirements.</w:t>
      </w:r>
    </w:p>
    <w:p w14:paraId="7FF986BC" w14:textId="27D1A052" w:rsidR="00D35DD5" w:rsidRDefault="00156E86" w:rsidP="00E81F37">
      <w:pPr>
        <w:pStyle w:val="Heading3"/>
        <w:widowControl w:val="0"/>
        <w:rPr>
          <w:lang w:eastAsia="ja-JP"/>
        </w:rPr>
      </w:pPr>
      <w:bookmarkStart w:id="17" w:name="_Toc170468607"/>
      <w:r>
        <w:rPr>
          <w:lang w:eastAsia="ja-JP"/>
        </w:rPr>
        <w:lastRenderedPageBreak/>
        <w:t>Risk assessment</w:t>
      </w:r>
      <w:bookmarkEnd w:id="17"/>
    </w:p>
    <w:p w14:paraId="7F90B55E" w14:textId="2289150E" w:rsidR="00156E86" w:rsidRDefault="00156E86" w:rsidP="00EC0D23">
      <w:pPr>
        <w:pStyle w:val="Methylbromidenumbered"/>
        <w:widowControl w:val="0"/>
      </w:pPr>
      <w:r w:rsidRPr="00CF63B4">
        <w:t>Before commencing fumigation</w:t>
      </w:r>
      <w:r>
        <w:t>,</w:t>
      </w:r>
      <w:r w:rsidRPr="00CF63B4">
        <w:t xml:space="preserve"> a risk assessment must be carried out to </w:t>
      </w:r>
      <w:r w:rsidR="004B51E6">
        <w:t xml:space="preserve">identify </w:t>
      </w:r>
      <w:r>
        <w:t>the risk of methyl bromide exposure to:</w:t>
      </w:r>
    </w:p>
    <w:p w14:paraId="6D8AD3D4" w14:textId="4E4297D8" w:rsidR="00156E86" w:rsidRDefault="00156E86" w:rsidP="00995119">
      <w:pPr>
        <w:pStyle w:val="Listnumber2-MBr"/>
        <w:keepNext/>
        <w:keepLines/>
        <w:numPr>
          <w:ilvl w:val="0"/>
          <w:numId w:val="35"/>
        </w:numPr>
      </w:pPr>
      <w:r>
        <w:t>fumigation personnel</w:t>
      </w:r>
      <w:r w:rsidR="00583FA8">
        <w:t>; and</w:t>
      </w:r>
    </w:p>
    <w:p w14:paraId="01ED4F73" w14:textId="2D98EA75" w:rsidR="00156E86" w:rsidRDefault="00156E86" w:rsidP="00EC0D23">
      <w:pPr>
        <w:pStyle w:val="Listnumber2-MBr"/>
        <w:keepNext/>
        <w:keepLines/>
      </w:pPr>
      <w:r>
        <w:t>people in the vicinity</w:t>
      </w:r>
      <w:r w:rsidR="00583FA8">
        <w:t>; and</w:t>
      </w:r>
    </w:p>
    <w:p w14:paraId="0E4FE6B4" w14:textId="34EF262E" w:rsidR="00156E86" w:rsidRDefault="00156E86" w:rsidP="00EC0D23">
      <w:pPr>
        <w:pStyle w:val="Listnumber2-MBr"/>
        <w:keepNext/>
        <w:keepLines/>
      </w:pPr>
      <w:r>
        <w:t>occupants of surrounding buildings.</w:t>
      </w:r>
    </w:p>
    <w:p w14:paraId="35ED7FA9" w14:textId="7E6ED056" w:rsidR="00D21181" w:rsidRDefault="00D21181" w:rsidP="00D21181">
      <w:pPr>
        <w:pStyle w:val="Methylbromidenumbered"/>
        <w:widowControl w:val="0"/>
      </w:pPr>
      <w:r w:rsidRPr="00CF63B4">
        <w:t>Before commencing fumigation</w:t>
      </w:r>
      <w:r>
        <w:t>,</w:t>
      </w:r>
      <w:r w:rsidRPr="00CF63B4">
        <w:t xml:space="preserve"> </w:t>
      </w:r>
      <w:r w:rsidR="001659FE">
        <w:t xml:space="preserve">safety measures must be put in place </w:t>
      </w:r>
      <w:r w:rsidR="002F5BAE">
        <w:t xml:space="preserve">to </w:t>
      </w:r>
      <w:r w:rsidR="00593E72">
        <w:t>minimise all</w:t>
      </w:r>
      <w:r w:rsidR="00A80DFA">
        <w:t xml:space="preserve"> </w:t>
      </w:r>
      <w:r w:rsidR="00EE3B09">
        <w:t xml:space="preserve">the </w:t>
      </w:r>
      <w:r w:rsidR="00755A28">
        <w:t>risks identified in the risk assessment.</w:t>
      </w:r>
      <w:r w:rsidR="00A80DFA">
        <w:t xml:space="preserve"> These safety measures must </w:t>
      </w:r>
      <w:r w:rsidR="00535F40">
        <w:t>minimise the risk of methyl bromide exposure</w:t>
      </w:r>
      <w:r w:rsidR="00617E09">
        <w:t xml:space="preserve"> to:</w:t>
      </w:r>
    </w:p>
    <w:p w14:paraId="77709054" w14:textId="3D396CF5" w:rsidR="00617E09" w:rsidRDefault="00617E09" w:rsidP="00627B34">
      <w:pPr>
        <w:pStyle w:val="Listnumber2-MBr"/>
        <w:keepNext/>
        <w:keepLines/>
        <w:numPr>
          <w:ilvl w:val="0"/>
          <w:numId w:val="59"/>
        </w:numPr>
      </w:pPr>
      <w:r>
        <w:t>fumigation personnel</w:t>
      </w:r>
      <w:r w:rsidR="00583FA8">
        <w:t>; and</w:t>
      </w:r>
    </w:p>
    <w:p w14:paraId="345DE31F" w14:textId="27659F6B" w:rsidR="00617E09" w:rsidRDefault="00617E09" w:rsidP="00617E09">
      <w:pPr>
        <w:pStyle w:val="Listnumber2-MBr"/>
        <w:keepNext/>
        <w:keepLines/>
      </w:pPr>
      <w:r>
        <w:t>people in the vicinity</w:t>
      </w:r>
      <w:r w:rsidR="00583FA8">
        <w:t>; and</w:t>
      </w:r>
    </w:p>
    <w:p w14:paraId="7C8AE498" w14:textId="4C03CB7F" w:rsidR="00617E09" w:rsidRDefault="00617E09" w:rsidP="00627B34">
      <w:pPr>
        <w:pStyle w:val="Listnumber2-MBr"/>
        <w:keepNext/>
        <w:keepLines/>
      </w:pPr>
      <w:r>
        <w:t>occupants of surrounding buildings.</w:t>
      </w:r>
    </w:p>
    <w:p w14:paraId="2A524BB8" w14:textId="77777777" w:rsidR="00156E86" w:rsidRDefault="00156E86" w:rsidP="00EC0D23">
      <w:pPr>
        <w:pStyle w:val="Heading3"/>
        <w:widowControl w:val="0"/>
      </w:pPr>
      <w:bookmarkStart w:id="18" w:name="_Risk_area"/>
      <w:bookmarkStart w:id="19" w:name="_Personal_protective_equipment"/>
      <w:bookmarkStart w:id="20" w:name="_Ref72065332"/>
      <w:bookmarkStart w:id="21" w:name="_Toc170468608"/>
      <w:bookmarkEnd w:id="18"/>
      <w:bookmarkEnd w:id="19"/>
      <w:r>
        <w:t>Personal protective equipment (PPE)</w:t>
      </w:r>
      <w:bookmarkEnd w:id="20"/>
      <w:bookmarkEnd w:id="21"/>
    </w:p>
    <w:p w14:paraId="322F8F40" w14:textId="3459B472" w:rsidR="00156E86" w:rsidRDefault="00094293" w:rsidP="00584C7A">
      <w:pPr>
        <w:pStyle w:val="Methylbromidenumbered"/>
      </w:pPr>
      <w:r>
        <w:t>R</w:t>
      </w:r>
      <w:r w:rsidR="00156E86">
        <w:t>espiratory protection equipment must be worn</w:t>
      </w:r>
      <w:r w:rsidR="00097BC7">
        <w:t>, at all times,</w:t>
      </w:r>
      <w:r w:rsidR="00CA5A2C">
        <w:t xml:space="preserve"> by any person</w:t>
      </w:r>
      <w:r w:rsidR="00156E86">
        <w:t xml:space="preserve"> inside the exclusion zone</w:t>
      </w:r>
      <w:r w:rsidR="00F62A59">
        <w:t xml:space="preserve">, </w:t>
      </w:r>
      <w:r w:rsidR="00156E86" w:rsidRPr="00363C01">
        <w:t>including during ventilation</w:t>
      </w:r>
      <w:r w:rsidR="00AF7250">
        <w:t>,</w:t>
      </w:r>
      <w:r w:rsidR="00584C7A">
        <w:t xml:space="preserve"> </w:t>
      </w:r>
      <w:r w:rsidR="00584C7A" w:rsidRPr="00584C7A">
        <w:t xml:space="preserve">from the time of injecting methyl bromide into the fumigation enclosure until the </w:t>
      </w:r>
      <w:r w:rsidR="00F90D1F">
        <w:t xml:space="preserve">threshold </w:t>
      </w:r>
      <w:r w:rsidR="009D4B08">
        <w:t>limit value (</w:t>
      </w:r>
      <w:r w:rsidR="00584C7A" w:rsidRPr="00584C7A">
        <w:t>TLV</w:t>
      </w:r>
      <w:r w:rsidR="009D4B08">
        <w:t>)</w:t>
      </w:r>
      <w:r w:rsidR="00584C7A" w:rsidRPr="00584C7A">
        <w:t xml:space="preserve"> is achieved</w:t>
      </w:r>
      <w:r w:rsidR="00584C7A">
        <w:t>.</w:t>
      </w:r>
    </w:p>
    <w:p w14:paraId="1BBB8129" w14:textId="6D2CE3C8" w:rsidR="0035441C" w:rsidRDefault="00156E86" w:rsidP="00EC0D23">
      <w:pPr>
        <w:pStyle w:val="Methylbromidenumbered"/>
        <w:widowControl w:val="0"/>
      </w:pPr>
      <w:r>
        <w:t>Full-face respirators must be:</w:t>
      </w:r>
    </w:p>
    <w:p w14:paraId="3D99287B" w14:textId="1610EED6" w:rsidR="00FB17CE" w:rsidRPr="00801A73" w:rsidRDefault="0035441C" w:rsidP="00EC0D23">
      <w:pPr>
        <w:pStyle w:val="Listnumber2-MBr"/>
        <w:keepNext/>
        <w:keepLines/>
        <w:numPr>
          <w:ilvl w:val="0"/>
          <w:numId w:val="25"/>
        </w:numPr>
      </w:pPr>
      <w:r w:rsidRPr="00801A73">
        <w:lastRenderedPageBreak/>
        <w:t>operated in accordance with the manufac</w:t>
      </w:r>
      <w:r w:rsidR="006023B7" w:rsidRPr="00801A73">
        <w:t>turer’s instructions</w:t>
      </w:r>
      <w:r w:rsidR="006822DB">
        <w:t>; and</w:t>
      </w:r>
    </w:p>
    <w:p w14:paraId="20D86908" w14:textId="620F0786" w:rsidR="00156E86" w:rsidRPr="00801A73" w:rsidRDefault="00156E86" w:rsidP="00EC0D23">
      <w:pPr>
        <w:pStyle w:val="Listnumber2-MBr"/>
        <w:keepNext/>
        <w:keepLines/>
      </w:pPr>
      <w:r w:rsidRPr="00801A73">
        <w:t xml:space="preserve">fitted with </w:t>
      </w:r>
      <w:r w:rsidR="005432B5">
        <w:t xml:space="preserve">a </w:t>
      </w:r>
      <w:r w:rsidRPr="00801A73">
        <w:t xml:space="preserve">gas filter canister </w:t>
      </w:r>
      <w:r w:rsidR="005432B5">
        <w:t xml:space="preserve">suitable for use with methyl bromide </w:t>
      </w:r>
      <w:r w:rsidRPr="00801A73">
        <w:t>and replaced in accordance with the manufacturer's instructions</w:t>
      </w:r>
      <w:r w:rsidR="006822DB">
        <w:t>; and</w:t>
      </w:r>
    </w:p>
    <w:p w14:paraId="29422D40" w14:textId="72B24C50" w:rsidR="00156E86" w:rsidRPr="00801A73" w:rsidRDefault="00156E86" w:rsidP="00EC0D23">
      <w:pPr>
        <w:pStyle w:val="Listnumber2-MBr"/>
        <w:keepNext/>
        <w:keepLines/>
      </w:pPr>
      <w:r w:rsidRPr="00801A73">
        <w:t xml:space="preserve">maintained </w:t>
      </w:r>
      <w:r w:rsidR="008003BB" w:rsidRPr="00801A73">
        <w:t>in accordance with the manufacturer's instructions</w:t>
      </w:r>
      <w:r w:rsidR="008003BB">
        <w:t xml:space="preserve">, </w:t>
      </w:r>
      <w:r w:rsidRPr="00801A73">
        <w:t>with all valves clean and intact</w:t>
      </w:r>
      <w:r w:rsidR="006822DB">
        <w:t>; and</w:t>
      </w:r>
    </w:p>
    <w:p w14:paraId="6ACEC5D1" w14:textId="05B79D94" w:rsidR="00156E86" w:rsidRPr="00801A73" w:rsidRDefault="00156E86" w:rsidP="00EC0D23">
      <w:pPr>
        <w:pStyle w:val="Listnumber2-MBr"/>
        <w:keepNext/>
        <w:keepLines/>
      </w:pPr>
      <w:r w:rsidRPr="00801A73">
        <w:t>able to form an airtight seal against the face of the fumigator.</w:t>
      </w:r>
    </w:p>
    <w:p w14:paraId="1987CD67" w14:textId="77777777" w:rsidR="00156E86" w:rsidRDefault="00156E86" w:rsidP="00EC0D23">
      <w:pPr>
        <w:pStyle w:val="Methylbromidenumbered"/>
        <w:widowControl w:val="0"/>
      </w:pPr>
      <w:r>
        <w:t>Self-contained breathing apparatus must be:</w:t>
      </w:r>
    </w:p>
    <w:p w14:paraId="09DFA03E" w14:textId="5DBFAB3D" w:rsidR="00156E86" w:rsidRPr="00801A73" w:rsidRDefault="00156E86" w:rsidP="006934EE">
      <w:pPr>
        <w:pStyle w:val="Listnumber2-MBr"/>
        <w:keepLines/>
        <w:numPr>
          <w:ilvl w:val="0"/>
          <w:numId w:val="24"/>
        </w:numPr>
      </w:pPr>
      <w:r w:rsidRPr="00801A73">
        <w:t>operated in accordance with the manufacturer's instructions</w:t>
      </w:r>
      <w:r w:rsidR="006822DB">
        <w:t>; and</w:t>
      </w:r>
    </w:p>
    <w:p w14:paraId="63132A5C" w14:textId="5396BAA3" w:rsidR="00156E86" w:rsidRPr="00801A73" w:rsidRDefault="00156E86" w:rsidP="006934EE">
      <w:pPr>
        <w:pStyle w:val="Listnumber2-MBr"/>
        <w:keepLines/>
      </w:pPr>
      <w:r w:rsidRPr="00801A73">
        <w:t>used only by properly trained personnel</w:t>
      </w:r>
      <w:r w:rsidR="006822DB">
        <w:t>; and</w:t>
      </w:r>
    </w:p>
    <w:p w14:paraId="690E91BB" w14:textId="074CE987" w:rsidR="00AD79E1" w:rsidRPr="00AD79E1" w:rsidRDefault="00156E86" w:rsidP="00AD79E1">
      <w:pPr>
        <w:pStyle w:val="Listnumber2-MBr"/>
        <w:keepLines/>
      </w:pPr>
      <w:r w:rsidRPr="00801A73">
        <w:t xml:space="preserve">maintained </w:t>
      </w:r>
      <w:r w:rsidR="00674329">
        <w:t xml:space="preserve">in good working order and </w:t>
      </w:r>
      <w:r w:rsidR="7D8EB46F">
        <w:t>in accordance with the manufacturer's instructions</w:t>
      </w:r>
      <w:r w:rsidRPr="00801A73">
        <w:t>.</w:t>
      </w:r>
      <w:bookmarkStart w:id="22" w:name="_Consignment_suitability"/>
      <w:bookmarkEnd w:id="22"/>
    </w:p>
    <w:p w14:paraId="0F2C8336" w14:textId="1AB69213" w:rsidR="00156E86" w:rsidRDefault="0098047F" w:rsidP="00EC0D23">
      <w:pPr>
        <w:pStyle w:val="Heading2"/>
        <w:keepNext/>
        <w:keepLines/>
      </w:pPr>
      <w:bookmarkStart w:id="23" w:name="_Toc170468609"/>
      <w:r>
        <w:t>Consignment suitability</w:t>
      </w:r>
      <w:bookmarkEnd w:id="23"/>
    </w:p>
    <w:p w14:paraId="39B25C53" w14:textId="385E7530" w:rsidR="00156E86" w:rsidRPr="00554B14" w:rsidRDefault="0000615E" w:rsidP="00EC0D23">
      <w:pPr>
        <w:pStyle w:val="Heading3"/>
        <w:widowControl w:val="0"/>
        <w:rPr>
          <w:lang w:eastAsia="ja-JP"/>
        </w:rPr>
      </w:pPr>
      <w:bookmarkStart w:id="24" w:name="_Target_of_fumigation"/>
      <w:bookmarkStart w:id="25" w:name="_Toc170468610"/>
      <w:bookmarkEnd w:id="24"/>
      <w:r>
        <w:rPr>
          <w:lang w:eastAsia="ja-JP"/>
        </w:rPr>
        <w:t>Target of fumigation</w:t>
      </w:r>
      <w:bookmarkEnd w:id="25"/>
    </w:p>
    <w:p w14:paraId="4F1FC675" w14:textId="6268CCD4" w:rsidR="00156E86" w:rsidRPr="00363C01" w:rsidRDefault="00FA43BA" w:rsidP="00B00063">
      <w:pPr>
        <w:pStyle w:val="BoxText"/>
      </w:pPr>
      <w:r w:rsidRPr="00B00063">
        <w:rPr>
          <w:b/>
        </w:rPr>
        <w:t xml:space="preserve">Note: </w:t>
      </w:r>
      <w:r w:rsidR="00156E86" w:rsidRPr="00625096">
        <w:t xml:space="preserve">The </w:t>
      </w:r>
      <w:r w:rsidR="00D759EE" w:rsidRPr="00625096">
        <w:t>fumigator</w:t>
      </w:r>
      <w:r w:rsidR="006A3AF2">
        <w:t>-</w:t>
      </w:r>
      <w:r w:rsidR="000B73F2">
        <w:t>in</w:t>
      </w:r>
      <w:r w:rsidR="006A3AF2">
        <w:t>-</w:t>
      </w:r>
      <w:r w:rsidR="00D759EE">
        <w:t>charge</w:t>
      </w:r>
      <w:r w:rsidR="00156E86" w:rsidRPr="00625096">
        <w:t xml:space="preserve"> must determine if the consignment</w:t>
      </w:r>
      <w:r w:rsidR="00156E86">
        <w:t xml:space="preserve"> </w:t>
      </w:r>
      <w:r w:rsidR="00156E86" w:rsidRPr="00625096">
        <w:t xml:space="preserve">and </w:t>
      </w:r>
      <w:r w:rsidR="0000615E">
        <w:t>target of fumigation</w:t>
      </w:r>
      <w:r w:rsidR="00156E86" w:rsidRPr="00625096">
        <w:t xml:space="preserve"> is suitable for fumigation with methyl bromide</w:t>
      </w:r>
      <w:r w:rsidR="002004A5">
        <w:t xml:space="preserve">. </w:t>
      </w:r>
      <w:r w:rsidR="00156E86" w:rsidRPr="00363C01">
        <w:t xml:space="preserve">To be considered suitable, consignments must meet the requirements of </w:t>
      </w:r>
      <w:r w:rsidR="007F3712" w:rsidRPr="00363C01">
        <w:t>s</w:t>
      </w:r>
      <w:r w:rsidR="00156E86" w:rsidRPr="00363C01">
        <w:t xml:space="preserve">ection </w:t>
      </w:r>
      <w:hyperlink w:anchor="_Consignment_suitability" w:history="1">
        <w:r w:rsidR="00156E86" w:rsidRPr="00363C01">
          <w:rPr>
            <w:rStyle w:val="Hyperlink"/>
          </w:rPr>
          <w:t>3</w:t>
        </w:r>
        <w:r w:rsidR="00341391" w:rsidRPr="00363C01">
          <w:rPr>
            <w:rStyle w:val="Hyperlink"/>
          </w:rPr>
          <w:t xml:space="preserve"> Consignment suitability</w:t>
        </w:r>
      </w:hyperlink>
      <w:r w:rsidR="00156E86" w:rsidRPr="00363C01">
        <w:t>.</w:t>
      </w:r>
    </w:p>
    <w:p w14:paraId="2C0C2D63" w14:textId="499BFBDA" w:rsidR="00FA43BA" w:rsidRDefault="00FA43BA" w:rsidP="00FA43BA">
      <w:pPr>
        <w:pStyle w:val="Methylbromidenumbered"/>
        <w:widowControl w:val="0"/>
      </w:pPr>
      <w:r w:rsidRPr="00D47D41">
        <w:t xml:space="preserve">The fumigator must record the </w:t>
      </w:r>
      <w:r>
        <w:t>target of fumigation</w:t>
      </w:r>
      <w:r w:rsidRPr="00D47D41">
        <w:t xml:space="preserve"> </w:t>
      </w:r>
      <w:r w:rsidR="0067695A">
        <w:t>on the record of fumigation</w:t>
      </w:r>
      <w:r w:rsidR="00CC4BAA">
        <w:t xml:space="preserve"> (see</w:t>
      </w:r>
      <w:r>
        <w:t xml:space="preserve"> section </w:t>
      </w:r>
      <w:hyperlink w:anchor="_Documentation" w:history="1">
        <w:r w:rsidRPr="000F511C">
          <w:rPr>
            <w:rStyle w:val="Hyperlink"/>
          </w:rPr>
          <w:t>12 Documentation</w:t>
        </w:r>
      </w:hyperlink>
      <w:r w:rsidR="00CC4BAA">
        <w:rPr>
          <w:rStyle w:val="Hyperlink"/>
          <w:bCs w:val="0"/>
        </w:rPr>
        <w:t>)</w:t>
      </w:r>
      <w:r w:rsidRPr="00D47D41">
        <w:t>.</w:t>
      </w:r>
    </w:p>
    <w:p w14:paraId="110D44E2" w14:textId="7181AF09" w:rsidR="00156E86" w:rsidRDefault="00156E86" w:rsidP="00EC0D23">
      <w:pPr>
        <w:pStyle w:val="Methylbromidenumbered"/>
        <w:widowControl w:val="0"/>
      </w:pPr>
      <w:r w:rsidRPr="00D47D41">
        <w:lastRenderedPageBreak/>
        <w:t>If the consignment is not suitable</w:t>
      </w:r>
      <w:r>
        <w:t xml:space="preserve"> for fumigation</w:t>
      </w:r>
      <w:r w:rsidRPr="00D47D41">
        <w:t>, remedial action must be taken to make</w:t>
      </w:r>
      <w:r w:rsidR="003C235D">
        <w:t xml:space="preserve"> the consignment</w:t>
      </w:r>
      <w:r w:rsidRPr="00D47D41">
        <w:t xml:space="preserve"> suitable</w:t>
      </w:r>
      <w:r w:rsidR="00712313">
        <w:t xml:space="preserve"> prior to fumigation</w:t>
      </w:r>
      <w:r w:rsidRPr="00D47D41">
        <w:t>.</w:t>
      </w:r>
      <w:r>
        <w:t xml:space="preserve"> </w:t>
      </w:r>
      <w:r w:rsidR="00A02F7C">
        <w:t xml:space="preserve">If </w:t>
      </w:r>
      <w:r w:rsidRPr="00D002F3">
        <w:t xml:space="preserve">the </w:t>
      </w:r>
      <w:r w:rsidR="00B46AC7">
        <w:t>consignment</w:t>
      </w:r>
      <w:r w:rsidR="00B46AC7" w:rsidRPr="00D002F3">
        <w:t xml:space="preserve"> </w:t>
      </w:r>
      <w:r w:rsidR="00712313">
        <w:t xml:space="preserve">cannot be made </w:t>
      </w:r>
      <w:r w:rsidRPr="00D002F3">
        <w:t xml:space="preserve">suitable, the </w:t>
      </w:r>
      <w:r w:rsidR="00B46AC7">
        <w:t>consignment</w:t>
      </w:r>
      <w:r w:rsidR="00B46AC7" w:rsidRPr="00D002F3">
        <w:t xml:space="preserve"> </w:t>
      </w:r>
      <w:r w:rsidRPr="00D002F3">
        <w:t>must not be fumigated with methyl bromide.</w:t>
      </w:r>
    </w:p>
    <w:p w14:paraId="782E3CF3" w14:textId="0019B0AB" w:rsidR="00BA2354" w:rsidRDefault="00DA184A" w:rsidP="00EC0D23">
      <w:pPr>
        <w:pStyle w:val="Methylbromidenumbered"/>
        <w:widowControl w:val="0"/>
      </w:pPr>
      <w:r>
        <w:t xml:space="preserve">If </w:t>
      </w:r>
      <w:r w:rsidR="00BA2354">
        <w:t xml:space="preserve">the target of fumigation includes the exterior of a sea container, the fumigation must be </w:t>
      </w:r>
      <w:r w:rsidR="002C12C6">
        <w:t>performed</w:t>
      </w:r>
      <w:r w:rsidR="00BA2354">
        <w:t xml:space="preserve"> as a sheeted enclosure </w:t>
      </w:r>
      <w:r w:rsidR="00010330">
        <w:t>in accordance with</w:t>
      </w:r>
      <w:r w:rsidR="00BA2354">
        <w:t xml:space="preserve"> </w:t>
      </w:r>
      <w:r w:rsidR="00BA2354" w:rsidRPr="0072564B">
        <w:t xml:space="preserve">section </w:t>
      </w:r>
      <w:hyperlink w:anchor="_Sheeted_enclosures">
        <w:r w:rsidR="75BC7E73" w:rsidRPr="3F5E48D4">
          <w:rPr>
            <w:rStyle w:val="Hyperlink"/>
          </w:rPr>
          <w:t>4.</w:t>
        </w:r>
        <w:r w:rsidR="52A15543" w:rsidRPr="3F5E48D4">
          <w:rPr>
            <w:rStyle w:val="Hyperlink"/>
          </w:rPr>
          <w:t>2</w:t>
        </w:r>
        <w:r w:rsidR="1343A8D9" w:rsidRPr="3F5E48D4">
          <w:rPr>
            <w:rStyle w:val="Hyperlink"/>
          </w:rPr>
          <w:t xml:space="preserve"> Sheeted enclosures</w:t>
        </w:r>
      </w:hyperlink>
      <w:r w:rsidR="00BA2354" w:rsidRPr="00363C01">
        <w:t xml:space="preserve"> or</w:t>
      </w:r>
      <w:r w:rsidR="00BA2354">
        <w:t xml:space="preserve"> otherwise made suitable for fumigation.</w:t>
      </w:r>
    </w:p>
    <w:p w14:paraId="30D401D7" w14:textId="349FBC9C" w:rsidR="00636A97" w:rsidRPr="00D47D41" w:rsidRDefault="00636A97" w:rsidP="00C54828">
      <w:pPr>
        <w:pStyle w:val="Methylbromidenumbered"/>
        <w:widowControl w:val="0"/>
      </w:pPr>
      <w:r>
        <w:t xml:space="preserve">If the target of fumigation is inside a sea container, and the sea container is not </w:t>
      </w:r>
      <w:r w:rsidR="00F37E64">
        <w:t>sufficiently gas tight</w:t>
      </w:r>
      <w:r w:rsidR="009A0FFA">
        <w:t xml:space="preserve"> (in accordance with </w:t>
      </w:r>
      <w:r w:rsidR="00F77B9C">
        <w:t>S</w:t>
      </w:r>
      <w:r w:rsidR="009A0FFA">
        <w:t>ect</w:t>
      </w:r>
      <w:r w:rsidR="00124659">
        <w:t xml:space="preserve">ion </w:t>
      </w:r>
      <w:hyperlink w:anchor="_All_enclosures" w:history="1">
        <w:r w:rsidR="00124659" w:rsidRPr="00F77B9C">
          <w:rPr>
            <w:rStyle w:val="Hyperlink"/>
          </w:rPr>
          <w:t>4.1 All Enclosures</w:t>
        </w:r>
      </w:hyperlink>
      <w:r w:rsidR="00124659">
        <w:t xml:space="preserve">), </w:t>
      </w:r>
      <w:r>
        <w:t xml:space="preserve">the fumigation must be performed as a sheeted enclosure in accordance with </w:t>
      </w:r>
      <w:r w:rsidRPr="0072564B">
        <w:t xml:space="preserve">section </w:t>
      </w:r>
      <w:hyperlink w:anchor="_Sheeted_enclosures">
        <w:r w:rsidRPr="3F5E48D4">
          <w:rPr>
            <w:rStyle w:val="Hyperlink"/>
          </w:rPr>
          <w:t>4.2 Sheeted enclosures</w:t>
        </w:r>
      </w:hyperlink>
      <w:r w:rsidRPr="00363C01">
        <w:t xml:space="preserve"> or</w:t>
      </w:r>
      <w:r>
        <w:t xml:space="preserve"> otherwise made suitable for fumigation.</w:t>
      </w:r>
    </w:p>
    <w:p w14:paraId="4F2C50B2" w14:textId="7B20D434" w:rsidR="00156E86" w:rsidRPr="00603E5D" w:rsidRDefault="004B7972" w:rsidP="00EC0D23">
      <w:pPr>
        <w:pStyle w:val="Heading3"/>
        <w:widowControl w:val="0"/>
      </w:pPr>
      <w:bookmarkStart w:id="26" w:name="_Impermeable_packaging,_wrappings"/>
      <w:bookmarkStart w:id="27" w:name="_Toc71886454"/>
      <w:bookmarkStart w:id="28" w:name="_Toc170468611"/>
      <w:bookmarkEnd w:id="26"/>
      <w:r>
        <w:t>Impermeable packag</w:t>
      </w:r>
      <w:r w:rsidR="007C3F34">
        <w:t>ing, wrappings</w:t>
      </w:r>
      <w:r w:rsidR="00156E86" w:rsidRPr="00603E5D">
        <w:t xml:space="preserve"> and surface coatings</w:t>
      </w:r>
      <w:bookmarkEnd w:id="27"/>
      <w:bookmarkEnd w:id="28"/>
    </w:p>
    <w:p w14:paraId="2B576C2F" w14:textId="60944E0D" w:rsidR="00BE5121" w:rsidRDefault="00BE5121" w:rsidP="00EC0D23">
      <w:pPr>
        <w:pStyle w:val="Methylbromidenumbered"/>
        <w:widowControl w:val="0"/>
      </w:pPr>
      <w:bookmarkStart w:id="29" w:name="_Toc71886455"/>
      <w:r>
        <w:t xml:space="preserve">The target of fumigation </w:t>
      </w:r>
      <w:r w:rsidR="00C55976">
        <w:t xml:space="preserve">must not be covered by impermeable packaging, wrapping or surface coatings that impede </w:t>
      </w:r>
      <w:r w:rsidR="00C55976" w:rsidRPr="00576229">
        <w:t xml:space="preserve">methyl bromide </w:t>
      </w:r>
      <w:r w:rsidR="00C55976">
        <w:t>distribution.</w:t>
      </w:r>
    </w:p>
    <w:p w14:paraId="68659715" w14:textId="58E6BBD4" w:rsidR="00156E86" w:rsidRPr="00576229" w:rsidRDefault="00AA38F4" w:rsidP="00EC0D23">
      <w:pPr>
        <w:pStyle w:val="Methylbromidenumbered"/>
        <w:widowControl w:val="0"/>
      </w:pPr>
      <w:r>
        <w:t xml:space="preserve">Impermeable </w:t>
      </w:r>
      <w:r w:rsidR="00C5301B">
        <w:t xml:space="preserve">packaging and </w:t>
      </w:r>
      <w:r>
        <w:t>w</w:t>
      </w:r>
      <w:r w:rsidR="00156E86" w:rsidRPr="00576229">
        <w:t>rapping</w:t>
      </w:r>
      <w:r>
        <w:t>s</w:t>
      </w:r>
      <w:r w:rsidR="00156E86" w:rsidRPr="00576229">
        <w:t xml:space="preserve"> that impede methyl bromide </w:t>
      </w:r>
      <w:r w:rsidR="00BC1960">
        <w:t>dist</w:t>
      </w:r>
      <w:r w:rsidR="001C5FE7">
        <w:t>ribution</w:t>
      </w:r>
      <w:r w:rsidR="00156E86">
        <w:t xml:space="preserve"> </w:t>
      </w:r>
      <w:r w:rsidR="001C5FE7">
        <w:t xml:space="preserve">or </w:t>
      </w:r>
      <w:r w:rsidR="006F307D">
        <w:t xml:space="preserve">impede </w:t>
      </w:r>
      <w:r w:rsidR="00D008E1">
        <w:t xml:space="preserve">methyl bromide </w:t>
      </w:r>
      <w:r w:rsidR="00A14290">
        <w:t>penetration</w:t>
      </w:r>
      <w:r w:rsidR="00454DEE">
        <w:t xml:space="preserve"> </w:t>
      </w:r>
      <w:r w:rsidR="0056285C">
        <w:t>into</w:t>
      </w:r>
      <w:r w:rsidR="00454DEE">
        <w:t xml:space="preserve"> the </w:t>
      </w:r>
      <w:r w:rsidR="0000615E">
        <w:t>target of fumigation</w:t>
      </w:r>
      <w:r w:rsidR="00A14290">
        <w:t xml:space="preserve"> </w:t>
      </w:r>
      <w:r w:rsidR="00156E86" w:rsidRPr="00576229">
        <w:t>must be removed, opened</w:t>
      </w:r>
      <w:r w:rsidR="0056285C">
        <w:t>,</w:t>
      </w:r>
      <w:r w:rsidR="00156E86" w:rsidRPr="00576229">
        <w:t xml:space="preserve"> slashed </w:t>
      </w:r>
      <w:r w:rsidR="0056285C">
        <w:t xml:space="preserve">or </w:t>
      </w:r>
      <w:r w:rsidR="004146A0">
        <w:t xml:space="preserve">made </w:t>
      </w:r>
      <w:r w:rsidR="00A95927">
        <w:t>pervious</w:t>
      </w:r>
      <w:r w:rsidR="001974C3">
        <w:t xml:space="preserve"> </w:t>
      </w:r>
      <w:r w:rsidR="0056285C">
        <w:t>prior to fumigation</w:t>
      </w:r>
      <w:r w:rsidR="00C206AB">
        <w:t xml:space="preserve"> </w:t>
      </w:r>
      <w:r w:rsidR="00445B81">
        <w:t>in accordance with the specifications set out at</w:t>
      </w:r>
      <w:r w:rsidR="00156E86">
        <w:t xml:space="preserve"> </w:t>
      </w:r>
      <w:r w:rsidR="00710CF1">
        <w:fldChar w:fldCharType="begin"/>
      </w:r>
      <w:r w:rsidR="00710CF1">
        <w:instrText xml:space="preserve"> REF _Ref124764434 \r \h </w:instrText>
      </w:r>
      <w:r w:rsidR="00710CF1">
        <w:fldChar w:fldCharType="separate"/>
      </w:r>
      <w:r w:rsidR="000C4FD2">
        <w:t>3.2.3</w:t>
      </w:r>
      <w:r w:rsidR="00710CF1">
        <w:fldChar w:fldCharType="end"/>
      </w:r>
      <w:r w:rsidR="00710CF1">
        <w:t xml:space="preserve"> </w:t>
      </w:r>
      <w:r w:rsidR="00156E86">
        <w:t xml:space="preserve">and </w:t>
      </w:r>
      <w:r w:rsidR="00710CF1">
        <w:fldChar w:fldCharType="begin"/>
      </w:r>
      <w:r w:rsidR="00710CF1">
        <w:instrText xml:space="preserve"> REF _Ref124764458 \r \h </w:instrText>
      </w:r>
      <w:r w:rsidR="00710CF1">
        <w:fldChar w:fldCharType="separate"/>
      </w:r>
      <w:r w:rsidR="000C4FD2">
        <w:t>3.2.4</w:t>
      </w:r>
      <w:r w:rsidR="00710CF1">
        <w:fldChar w:fldCharType="end"/>
      </w:r>
      <w:r w:rsidR="00156E86">
        <w:t>.</w:t>
      </w:r>
    </w:p>
    <w:p w14:paraId="1C61F9F1" w14:textId="47D65540" w:rsidR="00156E86" w:rsidRDefault="00156E86" w:rsidP="00EC0D23">
      <w:pPr>
        <w:pStyle w:val="Methylbromidenumbered"/>
        <w:widowControl w:val="0"/>
      </w:pPr>
      <w:bookmarkStart w:id="30" w:name="_Ref124764434"/>
      <w:r>
        <w:t>To be considered pervious, w</w:t>
      </w:r>
      <w:r w:rsidRPr="00576229">
        <w:t>rappings must have</w:t>
      </w:r>
      <w:r w:rsidR="00165B04">
        <w:t xml:space="preserve"> at least</w:t>
      </w:r>
      <w:r>
        <w:t>:</w:t>
      </w:r>
      <w:bookmarkEnd w:id="30"/>
    </w:p>
    <w:p w14:paraId="7DB1F3EA" w14:textId="25A665E5" w:rsidR="00235D4A" w:rsidRDefault="00156E86" w:rsidP="00EC0D23">
      <w:pPr>
        <w:pStyle w:val="Listnumber2-MBr"/>
        <w:keepNext/>
        <w:keepLines/>
        <w:numPr>
          <w:ilvl w:val="0"/>
          <w:numId w:val="20"/>
        </w:numPr>
      </w:pPr>
      <w:r w:rsidRPr="0062265C">
        <w:lastRenderedPageBreak/>
        <w:t xml:space="preserve">4 holes of 6 mm diameter </w:t>
      </w:r>
      <w:r w:rsidR="002E354D">
        <w:t xml:space="preserve">per </w:t>
      </w:r>
      <w:r w:rsidR="00235D4A" w:rsidRPr="0062265C">
        <w:t>100</w:t>
      </w:r>
      <w:r w:rsidR="00C6026C">
        <w:t> </w:t>
      </w:r>
      <w:r w:rsidR="00235D4A" w:rsidRPr="0062265C">
        <w:t>mm x 100</w:t>
      </w:r>
      <w:r w:rsidR="00C6026C">
        <w:t> </w:t>
      </w:r>
      <w:r w:rsidR="00235D4A" w:rsidRPr="0062265C">
        <w:t>mm surface area</w:t>
      </w:r>
      <w:r w:rsidR="00235D4A">
        <w:t>,</w:t>
      </w:r>
      <w:r w:rsidR="00235D4A" w:rsidRPr="0062265C">
        <w:t xml:space="preserve"> </w:t>
      </w:r>
      <w:r w:rsidRPr="0062265C">
        <w:t xml:space="preserve">or </w:t>
      </w:r>
    </w:p>
    <w:p w14:paraId="75BE48F2" w14:textId="316CB55C" w:rsidR="00156E86" w:rsidRPr="0062265C" w:rsidRDefault="00156E86" w:rsidP="00EC0D23">
      <w:pPr>
        <w:pStyle w:val="Listnumber2-MBr"/>
        <w:keepNext/>
        <w:keepLines/>
        <w:numPr>
          <w:ilvl w:val="0"/>
          <w:numId w:val="20"/>
        </w:numPr>
      </w:pPr>
      <w:r w:rsidRPr="0062265C">
        <w:t>5 holes of 5 mm diameter</w:t>
      </w:r>
      <w:r w:rsidR="00D277CA">
        <w:t xml:space="preserve"> per </w:t>
      </w:r>
      <w:r w:rsidR="00D277CA" w:rsidRPr="0062265C">
        <w:t>100</w:t>
      </w:r>
      <w:r w:rsidR="00C6026C">
        <w:t> </w:t>
      </w:r>
      <w:r w:rsidR="00D277CA" w:rsidRPr="0062265C">
        <w:t>mm x 100</w:t>
      </w:r>
      <w:r w:rsidR="00C6026C">
        <w:t> </w:t>
      </w:r>
      <w:r w:rsidR="00D277CA" w:rsidRPr="0062265C">
        <w:t>mm surface area</w:t>
      </w:r>
      <w:r w:rsidR="00693DE7">
        <w:t>, or</w:t>
      </w:r>
    </w:p>
    <w:p w14:paraId="2001672C" w14:textId="5A00CCF7" w:rsidR="00156E86" w:rsidRPr="0062265C" w:rsidRDefault="00156E86" w:rsidP="00EC0D23">
      <w:pPr>
        <w:pStyle w:val="Listnumber2-MBr"/>
        <w:keepNext/>
        <w:keepLines/>
      </w:pPr>
      <w:r w:rsidRPr="0062265C">
        <w:t>6 pinholes per 10</w:t>
      </w:r>
      <w:r w:rsidR="00C6026C">
        <w:t> </w:t>
      </w:r>
      <w:r w:rsidRPr="0062265C">
        <w:t>mm x 10</w:t>
      </w:r>
      <w:r w:rsidR="00C6026C">
        <w:t> </w:t>
      </w:r>
      <w:r w:rsidRPr="0062265C">
        <w:t>mm surface area</w:t>
      </w:r>
      <w:r w:rsidR="00044664">
        <w:t>.</w:t>
      </w:r>
    </w:p>
    <w:p w14:paraId="70DFD52E" w14:textId="2F849C04" w:rsidR="00156E86" w:rsidRPr="00576229" w:rsidRDefault="00156E86" w:rsidP="00EC0D23">
      <w:pPr>
        <w:pStyle w:val="Methylbromidenumbered"/>
        <w:widowControl w:val="0"/>
      </w:pPr>
      <w:bookmarkStart w:id="31" w:name="_Ref124764458"/>
      <w:r>
        <w:t>Pervious w</w:t>
      </w:r>
      <w:r w:rsidRPr="00576229">
        <w:t>rapping</w:t>
      </w:r>
      <w:r>
        <w:t>s</w:t>
      </w:r>
      <w:r w:rsidRPr="00576229">
        <w:t xml:space="preserve"> must be in a single layer</w:t>
      </w:r>
      <w:r w:rsidR="57FA0EB2">
        <w:t>,</w:t>
      </w:r>
      <w:r w:rsidRPr="00576229">
        <w:t xml:space="preserve"> so the perforations are not blocked by the wrapping overlapping itself.</w:t>
      </w:r>
      <w:bookmarkEnd w:id="31"/>
    </w:p>
    <w:p w14:paraId="2F702E3D" w14:textId="50257E8A" w:rsidR="00636F89" w:rsidRPr="00771AA3" w:rsidRDefault="00385522" w:rsidP="00716B6C">
      <w:pPr>
        <w:pStyle w:val="Methylbromidenumbered"/>
        <w:widowControl w:val="0"/>
      </w:pPr>
      <w:bookmarkStart w:id="32" w:name="_Ref124764519"/>
      <w:r>
        <w:t>If</w:t>
      </w:r>
      <w:r w:rsidRPr="00576229">
        <w:t xml:space="preserve"> </w:t>
      </w:r>
      <w:r w:rsidR="00156E86" w:rsidRPr="00576229">
        <w:t xml:space="preserve">penetration into the target of fumigation is required, the </w:t>
      </w:r>
      <w:r w:rsidR="0000615E">
        <w:t>target of fumigation</w:t>
      </w:r>
      <w:r w:rsidR="00156E86" w:rsidRPr="00576229">
        <w:t xml:space="preserve"> must not be coated in materials that may impede penetration of methyl bromide into the </w:t>
      </w:r>
      <w:r w:rsidR="0000615E">
        <w:t>target of fumigation</w:t>
      </w:r>
      <w:r w:rsidR="00156E86" w:rsidRPr="00576229">
        <w:t xml:space="preserve"> </w:t>
      </w:r>
      <w:r w:rsidR="00E626A9">
        <w:t>(</w:t>
      </w:r>
      <w:r w:rsidR="00CE35BA">
        <w:t>for example:</w:t>
      </w:r>
      <w:r w:rsidR="00B52797">
        <w:t xml:space="preserve"> </w:t>
      </w:r>
      <w:r w:rsidR="00B52797" w:rsidRPr="00576229">
        <w:t>lacquers, paints, waxes, natural</w:t>
      </w:r>
      <w:r w:rsidR="00B52797">
        <w:t xml:space="preserve"> </w:t>
      </w:r>
      <w:r w:rsidR="00B52797" w:rsidRPr="00576229">
        <w:t>oils, veneers or plastic wraps</w:t>
      </w:r>
      <w:r w:rsidR="00E626A9">
        <w:t>)</w:t>
      </w:r>
      <w:r w:rsidR="00B52797">
        <w:t>.</w:t>
      </w:r>
      <w:bookmarkEnd w:id="32"/>
    </w:p>
    <w:p w14:paraId="04926F0B" w14:textId="455FEA9B" w:rsidR="00156E86" w:rsidRDefault="0098047F" w:rsidP="00EC0D23">
      <w:pPr>
        <w:pStyle w:val="Heading3"/>
        <w:widowControl w:val="0"/>
      </w:pPr>
      <w:bookmarkStart w:id="33" w:name="_Requirements_for_perishable"/>
      <w:bookmarkStart w:id="34" w:name="_Toc170468612"/>
      <w:bookmarkEnd w:id="33"/>
      <w:r>
        <w:t>R</w:t>
      </w:r>
      <w:r w:rsidR="00156E86">
        <w:t>equirements for perishable commodity packaging</w:t>
      </w:r>
      <w:bookmarkEnd w:id="34"/>
    </w:p>
    <w:p w14:paraId="5F83B135" w14:textId="73C273A3" w:rsidR="009378CA" w:rsidRDefault="009F506D" w:rsidP="00446CA4">
      <w:pPr>
        <w:pStyle w:val="Methylbromidenumbered"/>
        <w:keepLines w:val="0"/>
      </w:pPr>
      <w:r w:rsidRPr="0069282D">
        <w:t xml:space="preserve">Section 3.3 requirements </w:t>
      </w:r>
      <w:r w:rsidRPr="001F183E">
        <w:t xml:space="preserve">apply to </w:t>
      </w:r>
      <w:r w:rsidRPr="00446CA4">
        <w:t>perishable commodities.</w:t>
      </w:r>
    </w:p>
    <w:p w14:paraId="3FD65352" w14:textId="6A915329" w:rsidR="00527256" w:rsidRPr="00363C01" w:rsidRDefault="00527256" w:rsidP="001A19CC">
      <w:pPr>
        <w:pStyle w:val="BoxText"/>
      </w:pPr>
      <w:r w:rsidRPr="00DF70DE">
        <w:rPr>
          <w:b/>
          <w:bCs/>
        </w:rPr>
        <w:t>Note:</w:t>
      </w:r>
      <w:r>
        <w:t xml:space="preserve"> </w:t>
      </w:r>
      <w:r w:rsidRPr="00363C01">
        <w:t xml:space="preserve">If the target of fumigation is in impermeable packaging, the impermeable packaging must be removed, opened or made pervious </w:t>
      </w:r>
      <w:r w:rsidR="00934DD0">
        <w:t>in accordance with</w:t>
      </w:r>
      <w:r w:rsidRPr="00363C01">
        <w:t xml:space="preserve"> section </w:t>
      </w:r>
      <w:hyperlink w:anchor="_Impermeable_packaging,_wrappings" w:history="1">
        <w:r w:rsidRPr="00363C01">
          <w:rPr>
            <w:rStyle w:val="Hyperlink"/>
          </w:rPr>
          <w:t>3.2 Impermeable packaging, wrappings and surface coatings</w:t>
        </w:r>
      </w:hyperlink>
      <w:r w:rsidRPr="00363C01">
        <w:t xml:space="preserve"> prior to fumigation.</w:t>
      </w:r>
    </w:p>
    <w:p w14:paraId="7F946C82" w14:textId="2F29970C" w:rsidR="00DA4ED9" w:rsidRPr="00363C01" w:rsidRDefault="00156E86" w:rsidP="00EC0D23">
      <w:pPr>
        <w:pStyle w:val="Methylbromidenumbered"/>
        <w:widowControl w:val="0"/>
      </w:pPr>
      <w:r w:rsidRPr="00363C01">
        <w:t>Cartons must</w:t>
      </w:r>
      <w:r w:rsidR="00E64C88">
        <w:t xml:space="preserve"> allow </w:t>
      </w:r>
      <w:r w:rsidR="00D67A80">
        <w:t xml:space="preserve">for </w:t>
      </w:r>
      <w:r w:rsidR="00E64C88">
        <w:t>methyl bromide to</w:t>
      </w:r>
      <w:r w:rsidR="00D67A80">
        <w:t xml:space="preserve"> be</w:t>
      </w:r>
      <w:r w:rsidR="00E64C88">
        <w:t xml:space="preserve"> distribute</w:t>
      </w:r>
      <w:r w:rsidR="00D67A80">
        <w:t>d</w:t>
      </w:r>
      <w:r w:rsidR="00E64C88">
        <w:t xml:space="preserve"> </w:t>
      </w:r>
      <w:r w:rsidR="00732398">
        <w:t xml:space="preserve">within </w:t>
      </w:r>
      <w:r w:rsidR="00E64C88">
        <w:t xml:space="preserve">the cartons </w:t>
      </w:r>
      <w:r w:rsidR="00A1730A" w:rsidRPr="00363C01">
        <w:t>and reach the target of fumigation</w:t>
      </w:r>
      <w:r w:rsidRPr="00363C01">
        <w:t>.</w:t>
      </w:r>
    </w:p>
    <w:p w14:paraId="0A370A8E" w14:textId="292DBCE8" w:rsidR="00B92736" w:rsidRPr="00363C01" w:rsidRDefault="00732398" w:rsidP="00034C6E">
      <w:pPr>
        <w:pStyle w:val="Methylbromidenumbered"/>
        <w:keepNext/>
        <w:widowControl w:val="0"/>
      </w:pPr>
      <w:r>
        <w:t>To achieve the requirement under 3.3.2</w:t>
      </w:r>
      <w:r w:rsidR="00C639FD">
        <w:t>,</w:t>
      </w:r>
      <w:r w:rsidR="00D82CEC" w:rsidRPr="00363C01">
        <w:t xml:space="preserve"> </w:t>
      </w:r>
      <w:r w:rsidR="00B92736" w:rsidRPr="00363C01">
        <w:t>prior to fumigation</w:t>
      </w:r>
      <w:r w:rsidR="00A73C34">
        <w:t>,</w:t>
      </w:r>
      <w:r w:rsidR="00B92736" w:rsidRPr="00363C01">
        <w:t xml:space="preserve"> </w:t>
      </w:r>
      <w:r w:rsidR="00725EE7" w:rsidRPr="00363C01">
        <w:t>all</w:t>
      </w:r>
      <w:r w:rsidR="00B92736" w:rsidRPr="00363C01">
        <w:t xml:space="preserve"> ca</w:t>
      </w:r>
      <w:r w:rsidR="0057454B" w:rsidRPr="00363C01">
        <w:t>rtons</w:t>
      </w:r>
      <w:r w:rsidR="00B92736" w:rsidRPr="00363C01">
        <w:t xml:space="preserve"> </w:t>
      </w:r>
      <w:r w:rsidR="008728D2" w:rsidRPr="00363C01">
        <w:t>must</w:t>
      </w:r>
      <w:r w:rsidR="00C325DB" w:rsidRPr="00363C01">
        <w:t>:</w:t>
      </w:r>
    </w:p>
    <w:p w14:paraId="6615CC3D" w14:textId="446FD773" w:rsidR="00B92736" w:rsidRPr="00363C01" w:rsidRDefault="008728D2" w:rsidP="003B7520">
      <w:pPr>
        <w:pStyle w:val="Listnumber2-MBr"/>
        <w:keepNext/>
        <w:keepLines/>
        <w:numPr>
          <w:ilvl w:val="0"/>
          <w:numId w:val="36"/>
        </w:numPr>
      </w:pPr>
      <w:r w:rsidRPr="00363C01">
        <w:t>be</w:t>
      </w:r>
      <w:r w:rsidR="000D2D1C" w:rsidRPr="00363C01">
        <w:t xml:space="preserve"> opened or</w:t>
      </w:r>
      <w:r w:rsidR="00D22BC0" w:rsidRPr="00363C01">
        <w:t xml:space="preserve"> </w:t>
      </w:r>
      <w:r w:rsidR="00BD6692" w:rsidRPr="00363C01">
        <w:t xml:space="preserve">have </w:t>
      </w:r>
      <w:r w:rsidR="00B92736" w:rsidRPr="00363C01">
        <w:t xml:space="preserve">lids </w:t>
      </w:r>
      <w:r w:rsidR="00D22BC0" w:rsidRPr="00363C01">
        <w:t>removed</w:t>
      </w:r>
      <w:r w:rsidR="00663860" w:rsidRPr="00363C01">
        <w:t>,</w:t>
      </w:r>
      <w:r w:rsidR="00D22BC0" w:rsidRPr="00363C01">
        <w:t xml:space="preserve"> </w:t>
      </w:r>
      <w:r w:rsidR="00156E86" w:rsidRPr="00363C01">
        <w:t>or</w:t>
      </w:r>
    </w:p>
    <w:p w14:paraId="68C59E12" w14:textId="6F13749A" w:rsidR="005B63DC" w:rsidRPr="00363C01" w:rsidRDefault="00C325DB" w:rsidP="0067402D">
      <w:pPr>
        <w:pStyle w:val="Listnumber2-MBr"/>
      </w:pPr>
      <w:r w:rsidRPr="00363C01">
        <w:t>h</w:t>
      </w:r>
      <w:r w:rsidR="0057454B" w:rsidRPr="00363C01">
        <w:t xml:space="preserve">ave </w:t>
      </w:r>
      <w:r w:rsidR="00156E86" w:rsidRPr="00363C01">
        <w:t xml:space="preserve">holes </w:t>
      </w:r>
      <w:r w:rsidR="00D807F4" w:rsidRPr="00363C01">
        <w:t>created</w:t>
      </w:r>
      <w:r w:rsidR="00156E86" w:rsidRPr="00363C01">
        <w:t xml:space="preserve"> </w:t>
      </w:r>
      <w:r w:rsidR="00663860" w:rsidRPr="00363C01">
        <w:t>in the cartons</w:t>
      </w:r>
      <w:r w:rsidR="0045301B" w:rsidRPr="00363C01">
        <w:t xml:space="preserve"> that allow distribution of methyl bromide into the cartons</w:t>
      </w:r>
      <w:r w:rsidR="00E63383" w:rsidRPr="00363C01">
        <w:t xml:space="preserve"> and reach the target of fumigation</w:t>
      </w:r>
      <w:r w:rsidR="005B694D">
        <w:t xml:space="preserve"> (h</w:t>
      </w:r>
      <w:r w:rsidR="00284346">
        <w:t>oles may be covered with insect</w:t>
      </w:r>
      <w:r w:rsidR="003327F4">
        <w:t>-</w:t>
      </w:r>
      <w:r w:rsidR="00284346">
        <w:t>proof mesh</w:t>
      </w:r>
      <w:r w:rsidR="005B694D">
        <w:t>)</w:t>
      </w:r>
      <w:r w:rsidR="00456408">
        <w:t>.</w:t>
      </w:r>
    </w:p>
    <w:p w14:paraId="68757918" w14:textId="1379F940" w:rsidR="00156E86" w:rsidRDefault="00156E86" w:rsidP="0067402D">
      <w:pPr>
        <w:pStyle w:val="Methylbromidenumbered"/>
      </w:pPr>
      <w:r w:rsidRPr="00363C01">
        <w:lastRenderedPageBreak/>
        <w:t xml:space="preserve">Cartons must be arranged in a way that does not block holes or impede methyl bromide </w:t>
      </w:r>
      <w:r w:rsidR="005C7B44" w:rsidRPr="00363C01">
        <w:t>distribution</w:t>
      </w:r>
      <w:r w:rsidRPr="00363C01">
        <w:t>.</w:t>
      </w:r>
    </w:p>
    <w:p w14:paraId="2564E9AF" w14:textId="4FADD023" w:rsidR="00A833F6" w:rsidRPr="00363C01" w:rsidRDefault="00A833F6" w:rsidP="0067402D">
      <w:pPr>
        <w:pStyle w:val="Methylbromidenumbered"/>
      </w:pPr>
      <w:r w:rsidRPr="00D47D41">
        <w:t xml:space="preserve">All packaging material </w:t>
      </w:r>
      <w:r>
        <w:t xml:space="preserve">associated with consignments </w:t>
      </w:r>
      <w:r w:rsidRPr="00D47D41">
        <w:t>must be fumigated</w:t>
      </w:r>
      <w:r>
        <w:t xml:space="preserve"> in accordance with the treatment schedule specific to the consignment.</w:t>
      </w:r>
    </w:p>
    <w:p w14:paraId="41CAC3C1" w14:textId="7FE1E326" w:rsidR="00055171" w:rsidRDefault="008B0266" w:rsidP="00EC0D23">
      <w:pPr>
        <w:pStyle w:val="Heading3"/>
        <w:widowControl w:val="0"/>
      </w:pPr>
      <w:bookmarkStart w:id="35" w:name="_Requirements_for_timber"/>
      <w:bookmarkStart w:id="36" w:name="_Load_factor_requirements"/>
      <w:bookmarkStart w:id="37" w:name="_Toc170468613"/>
      <w:bookmarkStart w:id="38" w:name="_Toc71886456"/>
      <w:bookmarkStart w:id="39" w:name="_Ref72064394"/>
      <w:bookmarkEnd w:id="29"/>
      <w:bookmarkEnd w:id="35"/>
      <w:bookmarkEnd w:id="36"/>
      <w:r>
        <w:t xml:space="preserve">Load factor requirements for perishable commodity </w:t>
      </w:r>
      <w:r w:rsidR="00640A8D">
        <w:t>fumigations</w:t>
      </w:r>
      <w:bookmarkEnd w:id="37"/>
    </w:p>
    <w:p w14:paraId="33E94C5D" w14:textId="65B5751D" w:rsidR="00334179" w:rsidRDefault="00334179" w:rsidP="00053E14">
      <w:pPr>
        <w:pStyle w:val="Methylbromidenumbered"/>
      </w:pPr>
      <w:r>
        <w:t xml:space="preserve">Section 3.4 </w:t>
      </w:r>
      <w:r w:rsidR="00B756F5" w:rsidRPr="003124AA">
        <w:t>requirements apply to perishable commodities.</w:t>
      </w:r>
    </w:p>
    <w:p w14:paraId="17D4354C" w14:textId="78AD858C" w:rsidR="00640A8D" w:rsidRDefault="00053E14" w:rsidP="00053E14">
      <w:pPr>
        <w:pStyle w:val="Methylbromidenumbered"/>
      </w:pPr>
      <w:r>
        <w:t>If the target of the fumigation is</w:t>
      </w:r>
      <w:r w:rsidR="00B41CF7">
        <w:t xml:space="preserve"> a</w:t>
      </w:r>
      <w:r>
        <w:t xml:space="preserve"> perishable commodit</w:t>
      </w:r>
      <w:r w:rsidR="00B41CF7">
        <w:t>y</w:t>
      </w:r>
      <w:r>
        <w:t xml:space="preserve">, </w:t>
      </w:r>
      <w:r w:rsidR="00B41CF7">
        <w:t xml:space="preserve">and the treatment schedule does not specify load factor requirements, </w:t>
      </w:r>
      <w:r>
        <w:t>the following load factor requirements apply</w:t>
      </w:r>
      <w:r w:rsidR="00B41CF7">
        <w:t>:</w:t>
      </w:r>
    </w:p>
    <w:p w14:paraId="140CBE14" w14:textId="5FC82DAE" w:rsidR="00D7645B" w:rsidRDefault="009D0714" w:rsidP="00D7645B">
      <w:pPr>
        <w:pStyle w:val="Listnumber2-MBr"/>
        <w:numPr>
          <w:ilvl w:val="0"/>
          <w:numId w:val="52"/>
        </w:numPr>
      </w:pPr>
      <w:r>
        <w:t>A</w:t>
      </w:r>
      <w:r w:rsidR="00D7645B">
        <w:t xml:space="preserve"> maximum load factor of 80%</w:t>
      </w:r>
      <w:r>
        <w:t>.</w:t>
      </w:r>
    </w:p>
    <w:p w14:paraId="3B3FC437" w14:textId="5060C03C" w:rsidR="00D7645B" w:rsidRPr="00640A8D" w:rsidRDefault="009D0714" w:rsidP="008C4918">
      <w:pPr>
        <w:pStyle w:val="Listnumber2-MBr"/>
        <w:numPr>
          <w:ilvl w:val="0"/>
          <w:numId w:val="52"/>
        </w:numPr>
      </w:pPr>
      <w:r>
        <w:t>P</w:t>
      </w:r>
      <w:r w:rsidR="00D7645B">
        <w:t>ackages must be placed on pallets or raised off the ground by at least 100</w:t>
      </w:r>
      <w:r w:rsidR="00034C6E">
        <w:t> </w:t>
      </w:r>
      <w:r w:rsidR="00D7645B">
        <w:t>mm by other means</w:t>
      </w:r>
      <w:r>
        <w:t>.</w:t>
      </w:r>
    </w:p>
    <w:p w14:paraId="227F057F" w14:textId="1A1564DA" w:rsidR="00156E86" w:rsidRDefault="00156E86" w:rsidP="00EC0D23">
      <w:pPr>
        <w:pStyle w:val="Heading3"/>
        <w:widowControl w:val="0"/>
      </w:pPr>
      <w:bookmarkStart w:id="40" w:name="_Requirements_for_timber_1"/>
      <w:bookmarkStart w:id="41" w:name="_Toc170468614"/>
      <w:bookmarkEnd w:id="40"/>
      <w:r>
        <w:t xml:space="preserve">Requirements for </w:t>
      </w:r>
      <w:r w:rsidRPr="00EE162E">
        <w:t>timber</w:t>
      </w:r>
      <w:bookmarkEnd w:id="38"/>
      <w:bookmarkEnd w:id="39"/>
      <w:bookmarkEnd w:id="41"/>
    </w:p>
    <w:p w14:paraId="7E029201" w14:textId="48508B01" w:rsidR="00156E86" w:rsidRPr="00C81C01" w:rsidRDefault="00B756F5" w:rsidP="00EC0D23">
      <w:pPr>
        <w:pStyle w:val="Methylbromidenumbered"/>
        <w:widowControl w:val="0"/>
      </w:pPr>
      <w:bookmarkStart w:id="42" w:name="_Impervious_wrapping_perforation"/>
      <w:bookmarkStart w:id="43" w:name="_Ref54599285"/>
      <w:bookmarkStart w:id="44" w:name="_Ref54599304"/>
      <w:bookmarkEnd w:id="42"/>
      <w:r>
        <w:t>Section 3.</w:t>
      </w:r>
      <w:r w:rsidR="008E44CB">
        <w:t>5</w:t>
      </w:r>
      <w:r>
        <w:t xml:space="preserve"> requirements apply </w:t>
      </w:r>
      <w:r w:rsidR="008E44CB">
        <w:t>to</w:t>
      </w:r>
      <w:r w:rsidR="00156E86" w:rsidRPr="00C81C01">
        <w:t xml:space="preserve"> timber </w:t>
      </w:r>
      <w:r w:rsidR="00483471">
        <w:t xml:space="preserve">and timber </w:t>
      </w:r>
      <w:r w:rsidR="00156E86" w:rsidRPr="00C81C01">
        <w:t>product</w:t>
      </w:r>
      <w:r w:rsidR="008E44CB">
        <w:t>s.</w:t>
      </w:r>
    </w:p>
    <w:p w14:paraId="5B30CAFF" w14:textId="223FE572" w:rsidR="00412F48" w:rsidRDefault="00FB028F" w:rsidP="00821E59">
      <w:pPr>
        <w:pStyle w:val="BoxText"/>
      </w:pPr>
      <w:bookmarkStart w:id="45" w:name="_Ref124764500"/>
      <w:r w:rsidRPr="00821E59">
        <w:rPr>
          <w:b/>
          <w:bCs/>
        </w:rPr>
        <w:t>Note:</w:t>
      </w:r>
      <w:r>
        <w:t xml:space="preserve"> </w:t>
      </w:r>
      <w:r w:rsidR="00C81AEB">
        <w:t xml:space="preserve">If the target of fumigation is </w:t>
      </w:r>
      <w:r w:rsidR="006D62BB">
        <w:t>timber</w:t>
      </w:r>
      <w:r w:rsidR="00D64119">
        <w:t>,</w:t>
      </w:r>
      <w:r w:rsidR="00CF419C">
        <w:t xml:space="preserve"> </w:t>
      </w:r>
      <w:r w:rsidR="006D62BB">
        <w:t xml:space="preserve">the </w:t>
      </w:r>
      <w:r w:rsidR="001A75BD">
        <w:t>methyl bromide</w:t>
      </w:r>
      <w:r w:rsidR="00304246" w:rsidRPr="00304246">
        <w:t xml:space="preserve"> </w:t>
      </w:r>
      <w:r w:rsidR="003A3067">
        <w:t xml:space="preserve">must be </w:t>
      </w:r>
      <w:r w:rsidR="00304246" w:rsidRPr="00304246">
        <w:t xml:space="preserve">able to </w:t>
      </w:r>
      <w:r w:rsidR="005E125E" w:rsidRPr="00304246">
        <w:t>p</w:t>
      </w:r>
      <w:r w:rsidR="005E125E">
        <w:t>enetrate</w:t>
      </w:r>
      <w:r w:rsidR="00F00AE8">
        <w:t xml:space="preserve"> </w:t>
      </w:r>
      <w:r w:rsidR="003A3067">
        <w:t>every part of the timber.</w:t>
      </w:r>
      <w:bookmarkEnd w:id="45"/>
      <w:r w:rsidR="00C01700">
        <w:t xml:space="preserve"> </w:t>
      </w:r>
      <w:r w:rsidR="00821E59">
        <w:t xml:space="preserve">The accepted depth that </w:t>
      </w:r>
      <w:r w:rsidR="003D29E8">
        <w:t>m</w:t>
      </w:r>
      <w:r w:rsidR="00C01700">
        <w:t xml:space="preserve">ethyl bromide can penetrate </w:t>
      </w:r>
      <w:r w:rsidR="00821E59">
        <w:t xml:space="preserve">into timber is </w:t>
      </w:r>
      <w:r w:rsidR="00C01700">
        <w:t>100</w:t>
      </w:r>
      <w:r w:rsidR="00034C6E">
        <w:t> </w:t>
      </w:r>
      <w:r w:rsidR="00C01700">
        <w:t>mm</w:t>
      </w:r>
      <w:r w:rsidR="007041AD">
        <w:t xml:space="preserve"> </w:t>
      </w:r>
      <w:r w:rsidR="00C01700">
        <w:t xml:space="preserve">from </w:t>
      </w:r>
      <w:r w:rsidR="00AA590B">
        <w:t>the surface of the timber.</w:t>
      </w:r>
    </w:p>
    <w:p w14:paraId="5AE753C9" w14:textId="1A239206" w:rsidR="006159F5" w:rsidRPr="00C81C01" w:rsidRDefault="00BD4754" w:rsidP="00EC0D23">
      <w:pPr>
        <w:pStyle w:val="Methylbromidenumbered"/>
      </w:pPr>
      <w:r>
        <w:t xml:space="preserve">If the target of the fumigation is uncoated </w:t>
      </w:r>
      <w:r w:rsidR="002C206D">
        <w:t>timber,</w:t>
      </w:r>
      <w:r w:rsidR="006F2F3A">
        <w:t xml:space="preserve"> </w:t>
      </w:r>
      <w:r>
        <w:t>a</w:t>
      </w:r>
      <w:r w:rsidR="005F60EB">
        <w:t xml:space="preserve">ll </w:t>
      </w:r>
      <w:r w:rsidR="00763AD4">
        <w:t xml:space="preserve">internal points within the timber </w:t>
      </w:r>
      <w:r w:rsidR="009614CE">
        <w:t>must be no greater than 100</w:t>
      </w:r>
      <w:r w:rsidR="00034C6E">
        <w:t> </w:t>
      </w:r>
      <w:r w:rsidR="009614CE">
        <w:t>mm from</w:t>
      </w:r>
      <w:r w:rsidR="00250F1D">
        <w:t xml:space="preserve"> a</w:t>
      </w:r>
      <w:r w:rsidR="00F200B3">
        <w:t xml:space="preserve"> surface of the timber</w:t>
      </w:r>
      <w:r w:rsidR="00156E86" w:rsidRPr="00C81C01">
        <w:t>.</w:t>
      </w:r>
    </w:p>
    <w:p w14:paraId="4CA6A768" w14:textId="499953C3" w:rsidR="00BC3F26" w:rsidRDefault="00321034" w:rsidP="00EC0D23">
      <w:pPr>
        <w:pStyle w:val="Methylbromidenumbered"/>
        <w:widowControl w:val="0"/>
      </w:pPr>
      <w:r>
        <w:lastRenderedPageBreak/>
        <w:t>If</w:t>
      </w:r>
      <w:r w:rsidR="00387F2F">
        <w:t xml:space="preserve"> </w:t>
      </w:r>
      <w:r w:rsidR="009F77BF">
        <w:t>the target of fumigation is timber</w:t>
      </w:r>
      <w:r w:rsidR="00387F2F">
        <w:t xml:space="preserve"> coated</w:t>
      </w:r>
      <w:r w:rsidR="0089777F">
        <w:t xml:space="preserve"> with an </w:t>
      </w:r>
      <w:r w:rsidR="00C6683D">
        <w:t>impermeable</w:t>
      </w:r>
      <w:r w:rsidR="0089777F">
        <w:t xml:space="preserve"> </w:t>
      </w:r>
      <w:r w:rsidR="00D74A0F">
        <w:t xml:space="preserve">material </w:t>
      </w:r>
      <w:r w:rsidR="006C6181">
        <w:t>the timber must</w:t>
      </w:r>
      <w:r w:rsidR="00BC3F26">
        <w:t>:</w:t>
      </w:r>
    </w:p>
    <w:p w14:paraId="3EDF3631" w14:textId="408E1F7C" w:rsidR="00BC3F26" w:rsidRDefault="00D64119" w:rsidP="00C36A34">
      <w:pPr>
        <w:pStyle w:val="Listnumber2-MBr"/>
        <w:keepNext/>
        <w:keepLines/>
        <w:numPr>
          <w:ilvl w:val="0"/>
          <w:numId w:val="57"/>
        </w:numPr>
      </w:pPr>
      <w:r>
        <w:t>h</w:t>
      </w:r>
      <w:r w:rsidR="00E47317">
        <w:t xml:space="preserve">ave </w:t>
      </w:r>
      <w:r w:rsidR="00156E86" w:rsidRPr="00C81C01">
        <w:t>one uncoated surface</w:t>
      </w:r>
      <w:r w:rsidR="00070A7B">
        <w:t xml:space="preserve"> </w:t>
      </w:r>
      <w:r w:rsidR="00156E86" w:rsidRPr="00C81C01">
        <w:t>no more than 100</w:t>
      </w:r>
      <w:r w:rsidR="00034C6E">
        <w:t> </w:t>
      </w:r>
      <w:r w:rsidR="00156E86" w:rsidRPr="00C81C01">
        <w:t>mm from the coated surface</w:t>
      </w:r>
      <w:r w:rsidR="00BC3F26">
        <w:t>, or</w:t>
      </w:r>
    </w:p>
    <w:p w14:paraId="2595A56C" w14:textId="28A9F4BC" w:rsidR="00156E86" w:rsidRPr="00C81C01" w:rsidRDefault="00D64119" w:rsidP="006F0543">
      <w:pPr>
        <w:pStyle w:val="Listnumber2-MBr"/>
      </w:pPr>
      <w:r>
        <w:t xml:space="preserve">be </w:t>
      </w:r>
      <w:r w:rsidR="00990E9F">
        <w:t>f</w:t>
      </w:r>
      <w:r w:rsidR="00BC3F26" w:rsidRPr="00C81C01">
        <w:t>umigat</w:t>
      </w:r>
      <w:r>
        <w:t>ed</w:t>
      </w:r>
      <w:r w:rsidR="00BC3F26" w:rsidRPr="00C81C01">
        <w:t xml:space="preserve"> before any </w:t>
      </w:r>
      <w:r w:rsidR="005A0335">
        <w:t xml:space="preserve">impermeable </w:t>
      </w:r>
      <w:r w:rsidR="00BC3F26" w:rsidRPr="00C81C01">
        <w:t>surface coatings are applied</w:t>
      </w:r>
      <w:r w:rsidR="00156E86" w:rsidRPr="00C81C01">
        <w:t>.</w:t>
      </w:r>
    </w:p>
    <w:p w14:paraId="6F58620D" w14:textId="3BA41E35" w:rsidR="00746010" w:rsidRPr="0089255A" w:rsidRDefault="00156E86" w:rsidP="00B96DD6">
      <w:pPr>
        <w:pStyle w:val="Methylbromidenumbered"/>
        <w:widowControl w:val="0"/>
      </w:pPr>
      <w:r>
        <w:t>Individual t</w:t>
      </w:r>
      <w:r w:rsidRPr="00AC69A0">
        <w:t>imber</w:t>
      </w:r>
      <w:r>
        <w:t xml:space="preserve"> products</w:t>
      </w:r>
      <w:r w:rsidRPr="00AC69A0">
        <w:t xml:space="preserve"> must be separated </w:t>
      </w:r>
      <w:r>
        <w:t xml:space="preserve">by </w:t>
      </w:r>
      <w:r w:rsidRPr="00AC69A0">
        <w:t>a minimum of 5</w:t>
      </w:r>
      <w:r w:rsidR="00034C6E">
        <w:t> </w:t>
      </w:r>
      <w:r w:rsidRPr="00AC69A0">
        <w:t>mm every 200</w:t>
      </w:r>
      <w:r w:rsidR="00034C6E">
        <w:t> </w:t>
      </w:r>
      <w:r w:rsidRPr="00AC69A0">
        <w:t xml:space="preserve">mm to create space </w:t>
      </w:r>
      <w:r>
        <w:t xml:space="preserve">for fumigant penetration </w:t>
      </w:r>
      <w:r w:rsidRPr="00AC69A0">
        <w:t>along the entire length of the timber. This separation can be horizontal or vertical.</w:t>
      </w:r>
      <w:bookmarkStart w:id="46" w:name="_Installation_of_monitoring"/>
      <w:bookmarkEnd w:id="43"/>
      <w:bookmarkEnd w:id="44"/>
      <w:bookmarkEnd w:id="46"/>
    </w:p>
    <w:p w14:paraId="6631331E" w14:textId="253F6F37" w:rsidR="00156E86" w:rsidRDefault="00156E86" w:rsidP="00A61298">
      <w:pPr>
        <w:pStyle w:val="Heading2"/>
        <w:keepLines/>
      </w:pPr>
      <w:bookmarkStart w:id="47" w:name="_Fumigation_enclosures"/>
      <w:bookmarkStart w:id="48" w:name="_Toc170468615"/>
      <w:bookmarkEnd w:id="47"/>
      <w:r>
        <w:t>Fumigation enclosures</w:t>
      </w:r>
      <w:bookmarkEnd w:id="48"/>
    </w:p>
    <w:p w14:paraId="0690B739" w14:textId="77777777" w:rsidR="00156E86" w:rsidRDefault="00156E86" w:rsidP="00A61298">
      <w:pPr>
        <w:pStyle w:val="Heading3"/>
        <w:keepNext w:val="0"/>
        <w:widowControl w:val="0"/>
      </w:pPr>
      <w:bookmarkStart w:id="49" w:name="_All_enclosures"/>
      <w:bookmarkStart w:id="50" w:name="_Toc170468616"/>
      <w:bookmarkEnd w:id="49"/>
      <w:r>
        <w:t>All enclosures</w:t>
      </w:r>
      <w:bookmarkEnd w:id="50"/>
    </w:p>
    <w:p w14:paraId="78D1B1D6" w14:textId="7A74B416" w:rsidR="00156E86" w:rsidRDefault="00156E86" w:rsidP="00A61298">
      <w:pPr>
        <w:pStyle w:val="Methylbromidenumbered"/>
        <w:widowControl w:val="0"/>
      </w:pPr>
      <w:r w:rsidRPr="008A2BC3">
        <w:t>All fumigation enclosures must be</w:t>
      </w:r>
      <w:r>
        <w:t>:</w:t>
      </w:r>
    </w:p>
    <w:p w14:paraId="1FA05E6C" w14:textId="2A49A44D" w:rsidR="00156E86" w:rsidRDefault="00156E86" w:rsidP="00A61298">
      <w:pPr>
        <w:pStyle w:val="Listnumber2-MBr"/>
        <w:keepLines/>
        <w:numPr>
          <w:ilvl w:val="0"/>
          <w:numId w:val="22"/>
        </w:numPr>
      </w:pPr>
      <w:r w:rsidRPr="008A2BC3">
        <w:t>sufficiently gas-tight to retain the methyl bromide for the duration of the exposure period</w:t>
      </w:r>
      <w:r w:rsidR="00CA609F">
        <w:t>; and</w:t>
      </w:r>
    </w:p>
    <w:p w14:paraId="66531C7D" w14:textId="1E22F9CC" w:rsidR="00156E86" w:rsidRDefault="00156E86" w:rsidP="00A61298">
      <w:pPr>
        <w:pStyle w:val="Listnumber2-MBr"/>
        <w:keepLines/>
      </w:pPr>
      <w:r>
        <w:t>prepared to safely inject and ventilate methyl bromide</w:t>
      </w:r>
      <w:r w:rsidR="00CA609F">
        <w:t>; and</w:t>
      </w:r>
    </w:p>
    <w:p w14:paraId="1D78DDA6" w14:textId="479EA12A" w:rsidR="00156E86" w:rsidRDefault="00156E86" w:rsidP="00A61298">
      <w:pPr>
        <w:pStyle w:val="Listnumber2-MBr"/>
        <w:keepLines/>
      </w:pPr>
      <w:r>
        <w:t>sealed to minimise methyl bromide</w:t>
      </w:r>
      <w:r w:rsidR="00E05888">
        <w:t xml:space="preserve"> escape</w:t>
      </w:r>
      <w:r w:rsidR="00CA609F">
        <w:t>; and</w:t>
      </w:r>
    </w:p>
    <w:p w14:paraId="40DBF4E8" w14:textId="55B8DEDB" w:rsidR="00156E86" w:rsidRDefault="00156E86" w:rsidP="00A61298">
      <w:pPr>
        <w:pStyle w:val="Listnumber2-MBr"/>
        <w:keepLines/>
      </w:pPr>
      <w:r>
        <w:t>prepared to ensure even methyl bromide distribution throughout the enclosure</w:t>
      </w:r>
      <w:r w:rsidR="008D3182">
        <w:t xml:space="preserve"> </w:t>
      </w:r>
      <w:r w:rsidR="00120AF0">
        <w:t xml:space="preserve">and </w:t>
      </w:r>
      <w:r w:rsidR="008D3182" w:rsidRPr="008D3182">
        <w:t xml:space="preserve">the target of </w:t>
      </w:r>
      <w:r w:rsidR="002C6241">
        <w:t>fumigation</w:t>
      </w:r>
      <w:r w:rsidR="00CA609F">
        <w:t>; and</w:t>
      </w:r>
    </w:p>
    <w:p w14:paraId="514F4CAF" w14:textId="6A2DAF38" w:rsidR="00156E86" w:rsidRDefault="00156E86" w:rsidP="00A61298">
      <w:pPr>
        <w:pStyle w:val="Listnumber2-MBr"/>
        <w:keepLines/>
      </w:pPr>
      <w:r>
        <w:t>monitored for temperature if applicable.</w:t>
      </w:r>
    </w:p>
    <w:p w14:paraId="5B152066" w14:textId="75A7E1AA" w:rsidR="00721EAC" w:rsidRDefault="00721EAC" w:rsidP="00EC0D23">
      <w:pPr>
        <w:pStyle w:val="Methylbromidenumbered"/>
        <w:widowControl w:val="0"/>
      </w:pPr>
      <w:r w:rsidRPr="008C1E02">
        <w:t>Each individual enclosure is a separate fumigation and must be recorded on its own record of fumigation</w:t>
      </w:r>
      <w:r>
        <w:t>.</w:t>
      </w:r>
    </w:p>
    <w:p w14:paraId="1CF6EACC" w14:textId="30F616CF" w:rsidR="00156E86" w:rsidRDefault="00156E86" w:rsidP="00EC0D23">
      <w:pPr>
        <w:pStyle w:val="Heading3"/>
        <w:widowControl w:val="0"/>
      </w:pPr>
      <w:bookmarkStart w:id="51" w:name="_Toc121404445"/>
      <w:bookmarkStart w:id="52" w:name="_Sheeted_enclosures"/>
      <w:bookmarkStart w:id="53" w:name="_Ref77156758"/>
      <w:bookmarkStart w:id="54" w:name="_Toc170468617"/>
      <w:bookmarkEnd w:id="51"/>
      <w:bookmarkEnd w:id="52"/>
      <w:r>
        <w:lastRenderedPageBreak/>
        <w:t>Sheeted enclosures</w:t>
      </w:r>
      <w:bookmarkEnd w:id="53"/>
      <w:bookmarkEnd w:id="54"/>
    </w:p>
    <w:p w14:paraId="479A6209" w14:textId="72C43AB6" w:rsidR="00156E86" w:rsidRDefault="00D63DB2" w:rsidP="00EC0D23">
      <w:pPr>
        <w:pStyle w:val="Methylbromidenumbered"/>
        <w:widowControl w:val="0"/>
      </w:pPr>
      <w:r w:rsidRPr="003124AA">
        <w:t xml:space="preserve">Section </w:t>
      </w:r>
      <w:r w:rsidR="00304F1E">
        <w:t>4</w:t>
      </w:r>
      <w:r w:rsidRPr="003124AA">
        <w:t>.</w:t>
      </w:r>
      <w:r w:rsidR="00304F1E">
        <w:t>2</w:t>
      </w:r>
      <w:r w:rsidRPr="003124AA">
        <w:t xml:space="preserve"> requirements apply to </w:t>
      </w:r>
      <w:r>
        <w:t>sheeted enclosures</w:t>
      </w:r>
      <w:r w:rsidR="00275D05">
        <w:t>.</w:t>
      </w:r>
    </w:p>
    <w:p w14:paraId="08AFC984" w14:textId="3C0C7F8B" w:rsidR="00156E86" w:rsidRPr="008A2BC3" w:rsidRDefault="00156E86" w:rsidP="00EC0D23">
      <w:pPr>
        <w:pStyle w:val="Methylbromidenumbered"/>
        <w:widowControl w:val="0"/>
      </w:pPr>
      <w:r w:rsidRPr="008A2BC3">
        <w:t>Surfaces on which sheeted enclosure</w:t>
      </w:r>
      <w:r>
        <w:t>s</w:t>
      </w:r>
      <w:r w:rsidRPr="008A2BC3">
        <w:t xml:space="preserve"> are </w:t>
      </w:r>
      <w:r w:rsidR="009F13BD" w:rsidRPr="008A2BC3">
        <w:t>constructed</w:t>
      </w:r>
      <w:r w:rsidRPr="008A2BC3">
        <w:t xml:space="preserve"> must be </w:t>
      </w:r>
      <w:r w:rsidR="00C6683D">
        <w:t>impermeable</w:t>
      </w:r>
      <w:r w:rsidRPr="008A2BC3">
        <w:t xml:space="preserve"> to methyl bromide or covered with a gas-proof sheet to make it </w:t>
      </w:r>
      <w:r w:rsidR="00C6683D">
        <w:t>impermeable</w:t>
      </w:r>
      <w:r w:rsidRPr="008A2BC3">
        <w:t>.</w:t>
      </w:r>
    </w:p>
    <w:p w14:paraId="5AD2830D" w14:textId="77777777" w:rsidR="00156E86" w:rsidRPr="008A2BC3" w:rsidRDefault="00156E86" w:rsidP="00EC0D23">
      <w:pPr>
        <w:pStyle w:val="Methylbromidenumbered"/>
        <w:widowControl w:val="0"/>
      </w:pPr>
      <w:r w:rsidRPr="008A2BC3">
        <w:t>Fumigation sheets must be weighed down to seal it against the surface and hold it securely in place. The seal must be:</w:t>
      </w:r>
    </w:p>
    <w:p w14:paraId="1B61986C" w14:textId="40DFD3FB" w:rsidR="00581B88" w:rsidRPr="008A2BC3" w:rsidRDefault="00156E86" w:rsidP="00EC0D23">
      <w:pPr>
        <w:pStyle w:val="Listnumber2-MBr"/>
        <w:keepNext/>
        <w:keepLines/>
        <w:numPr>
          <w:ilvl w:val="0"/>
          <w:numId w:val="26"/>
        </w:numPr>
      </w:pPr>
      <w:r w:rsidRPr="008A2BC3">
        <w:t>created using materials that can follow the contour of the surface</w:t>
      </w:r>
      <w:r w:rsidR="00CA609F">
        <w:t>; and</w:t>
      </w:r>
    </w:p>
    <w:p w14:paraId="199F136B" w14:textId="14E12D81" w:rsidR="00156E86" w:rsidRPr="008A2BC3" w:rsidRDefault="00156E86" w:rsidP="00EC0D23">
      <w:pPr>
        <w:pStyle w:val="Listnumber2-MBr"/>
        <w:keepNext/>
        <w:keepLines/>
      </w:pPr>
      <w:r w:rsidRPr="008A2BC3">
        <w:t xml:space="preserve">arranged so there are no gaps or breaks in the seal around the </w:t>
      </w:r>
      <w:r w:rsidR="00FA3603" w:rsidRPr="008A2BC3">
        <w:t>entire enclosure</w:t>
      </w:r>
      <w:r w:rsidR="00205FB9">
        <w:t>.</w:t>
      </w:r>
    </w:p>
    <w:p w14:paraId="06B8A4D9" w14:textId="24249613" w:rsidR="00156E86" w:rsidRDefault="001404E8" w:rsidP="00EC0D23">
      <w:pPr>
        <w:pStyle w:val="Methylbromidenumbered"/>
        <w:widowControl w:val="0"/>
      </w:pPr>
      <w:r>
        <w:t>A</w:t>
      </w:r>
      <w:r w:rsidR="00073508">
        <w:t xml:space="preserve">ll sea containers fumigated in a sheeted enclosure must have at least one door </w:t>
      </w:r>
      <w:r w:rsidR="00FD3CB0">
        <w:t xml:space="preserve">fully </w:t>
      </w:r>
      <w:r w:rsidR="00073508">
        <w:t>open</w:t>
      </w:r>
      <w:r w:rsidR="00073508" w:rsidRPr="008A2BC3" w:rsidDel="00073508">
        <w:t xml:space="preserve"> </w:t>
      </w:r>
      <w:r w:rsidR="00156E86" w:rsidRPr="008A2BC3">
        <w:t>during the fumigation.</w:t>
      </w:r>
    </w:p>
    <w:p w14:paraId="141AC968" w14:textId="13465780" w:rsidR="00C1074F" w:rsidRDefault="00C1074F" w:rsidP="00EC0D23">
      <w:pPr>
        <w:pStyle w:val="Methylbromidenumbered"/>
      </w:pPr>
      <w:r>
        <w:t xml:space="preserve">If </w:t>
      </w:r>
      <w:r w:rsidR="002E5A85">
        <w:t xml:space="preserve">multiple sea containers are fumigated in a sheeted enclosure </w:t>
      </w:r>
      <w:r w:rsidR="000E7554">
        <w:t xml:space="preserve">the fumigation must be </w:t>
      </w:r>
      <w:r w:rsidR="006D0E8C">
        <w:t xml:space="preserve">monitored </w:t>
      </w:r>
      <w:r w:rsidR="00934DD0">
        <w:t>in accordance with</w:t>
      </w:r>
      <w:r w:rsidR="006D0E8C">
        <w:t xml:space="preserve"> section </w:t>
      </w:r>
      <w:hyperlink w:anchor="_Gas_concentration_monitoring" w:history="1">
        <w:r w:rsidR="006D0E8C" w:rsidRPr="0089255A">
          <w:rPr>
            <w:rStyle w:val="Hyperlink"/>
          </w:rPr>
          <w:t>5.</w:t>
        </w:r>
        <w:r w:rsidR="0089255A" w:rsidRPr="0089255A">
          <w:rPr>
            <w:rStyle w:val="Hyperlink"/>
          </w:rPr>
          <w:t>3</w:t>
        </w:r>
        <w:r w:rsidR="001465F0" w:rsidRPr="0089255A">
          <w:rPr>
            <w:rStyle w:val="Hyperlink"/>
          </w:rPr>
          <w:t xml:space="preserve"> Gas concentration monitoring locations</w:t>
        </w:r>
      </w:hyperlink>
      <w:r w:rsidR="001465F0" w:rsidRPr="0089255A">
        <w:t>.</w:t>
      </w:r>
    </w:p>
    <w:p w14:paraId="7498DC6A" w14:textId="56CEDEBE" w:rsidR="00156E86" w:rsidRDefault="00156E86" w:rsidP="00EC0D23">
      <w:pPr>
        <w:pStyle w:val="Heading3"/>
        <w:widowControl w:val="0"/>
      </w:pPr>
      <w:bookmarkStart w:id="55" w:name="_Fumigation_chambers"/>
      <w:bookmarkStart w:id="56" w:name="_Ref72065127"/>
      <w:bookmarkStart w:id="57" w:name="_Toc170468618"/>
      <w:bookmarkEnd w:id="55"/>
      <w:r>
        <w:t>Fumigation chambers</w:t>
      </w:r>
      <w:bookmarkEnd w:id="56"/>
      <w:bookmarkEnd w:id="57"/>
    </w:p>
    <w:p w14:paraId="3CEAC8F6" w14:textId="724A30D5" w:rsidR="007E70E9" w:rsidRDefault="00CE3BD8" w:rsidP="00EC0D23">
      <w:pPr>
        <w:pStyle w:val="Methylbromidenumbered"/>
        <w:widowControl w:val="0"/>
      </w:pPr>
      <w:bookmarkStart w:id="58" w:name="_Pressure_testing"/>
      <w:bookmarkEnd w:id="58"/>
      <w:r>
        <w:t>Section 4.3 requirements</w:t>
      </w:r>
      <w:r w:rsidR="007E70E9">
        <w:t xml:space="preserve"> apply</w:t>
      </w:r>
      <w:r>
        <w:t xml:space="preserve"> to </w:t>
      </w:r>
      <w:r w:rsidR="00304F1E">
        <w:t>fumigation chambers</w:t>
      </w:r>
      <w:r w:rsidR="002D3BCF">
        <w:t>.</w:t>
      </w:r>
    </w:p>
    <w:p w14:paraId="274CC891" w14:textId="1051344A" w:rsidR="00156E86" w:rsidRDefault="002D3BCF" w:rsidP="00372D53">
      <w:pPr>
        <w:pStyle w:val="Methylbromidenumbered"/>
        <w:keepNext/>
        <w:widowControl w:val="0"/>
      </w:pPr>
      <w:r>
        <w:t>A</w:t>
      </w:r>
      <w:r w:rsidR="00156E86">
        <w:t xml:space="preserve"> fumigation </w:t>
      </w:r>
      <w:r w:rsidR="008F3EE6">
        <w:t>chamber</w:t>
      </w:r>
      <w:r w:rsidR="00156E86">
        <w:t xml:space="preserve"> must:</w:t>
      </w:r>
    </w:p>
    <w:p w14:paraId="47B73878" w14:textId="730AC36A" w:rsidR="00156E86" w:rsidRDefault="00156E86" w:rsidP="00185F6A">
      <w:pPr>
        <w:pStyle w:val="Listnumber2-MBr"/>
        <w:numPr>
          <w:ilvl w:val="0"/>
          <w:numId w:val="28"/>
        </w:numPr>
      </w:pPr>
      <w:r>
        <w:t>be permanently sealed along all joins between the walls, ceiling and floor</w:t>
      </w:r>
      <w:r w:rsidR="00847B94">
        <w:t>; and</w:t>
      </w:r>
    </w:p>
    <w:p w14:paraId="5AFE2C9B" w14:textId="0EFF3967" w:rsidR="00156E86" w:rsidRDefault="00156E86" w:rsidP="00185F6A">
      <w:pPr>
        <w:pStyle w:val="Listnumber2-MBr"/>
      </w:pPr>
      <w:r>
        <w:t>be gas-tight once the door is closed without the need to use tape, sealant, sand snakes or any other means</w:t>
      </w:r>
      <w:r w:rsidR="00847B94">
        <w:t>; and</w:t>
      </w:r>
    </w:p>
    <w:p w14:paraId="64022E6B" w14:textId="06520A25" w:rsidR="00156E86" w:rsidRDefault="00156E86" w:rsidP="00185F6A">
      <w:pPr>
        <w:pStyle w:val="Listnumber2-MBr"/>
      </w:pPr>
      <w:r>
        <w:lastRenderedPageBreak/>
        <w:t xml:space="preserve">not have anything, such as </w:t>
      </w:r>
      <w:r w:rsidR="002C4B5E">
        <w:t xml:space="preserve">concentration </w:t>
      </w:r>
      <w:r>
        <w:t>sampling tubes, supply pipes or electrical leads, enter the chamber that will interfere with the seal</w:t>
      </w:r>
      <w:r w:rsidR="00847B94">
        <w:t>; and</w:t>
      </w:r>
    </w:p>
    <w:p w14:paraId="42BB9F3B" w14:textId="38608B44" w:rsidR="00156E86" w:rsidRDefault="00156E86" w:rsidP="00185F6A">
      <w:pPr>
        <w:pStyle w:val="Listnumber2-MBr"/>
      </w:pPr>
      <w:r>
        <w:t>have an inbuilt extraction system that actively removes methyl bromide from the enclosure</w:t>
      </w:r>
      <w:r w:rsidR="00847B94">
        <w:t>; and</w:t>
      </w:r>
    </w:p>
    <w:p w14:paraId="32D8648A" w14:textId="57D14952" w:rsidR="00156E86" w:rsidRPr="008F3EE6" w:rsidRDefault="00156E86" w:rsidP="00185F6A">
      <w:pPr>
        <w:pStyle w:val="Listnumber2-MBr"/>
      </w:pPr>
      <w:r>
        <w:t xml:space="preserve">pass a pressure test at least every six months </w:t>
      </w:r>
      <w:r w:rsidR="00543131">
        <w:t>in accordance with</w:t>
      </w:r>
      <w:r w:rsidRPr="002D709C">
        <w:t xml:space="preserve"> </w:t>
      </w:r>
      <w:r w:rsidRPr="0072564B">
        <w:t>section</w:t>
      </w:r>
      <w:r w:rsidRPr="002D709C">
        <w:t xml:space="preserve"> </w:t>
      </w:r>
      <w:hyperlink w:anchor="_Pressure_testing_a">
        <w:r w:rsidR="00FB48A7" w:rsidRPr="11CE1BF8">
          <w:rPr>
            <w:rStyle w:val="Hyperlink"/>
          </w:rPr>
          <w:t>4.4</w:t>
        </w:r>
        <w:r w:rsidR="00221077" w:rsidRPr="11CE1BF8">
          <w:rPr>
            <w:rStyle w:val="Hyperlink"/>
          </w:rPr>
          <w:t xml:space="preserve"> Pressure testing a fumigation chamber</w:t>
        </w:r>
      </w:hyperlink>
      <w:r w:rsidRPr="008F3EE6">
        <w:t>.</w:t>
      </w:r>
    </w:p>
    <w:p w14:paraId="3295CE43" w14:textId="16122245" w:rsidR="00156E86" w:rsidRDefault="00156E86" w:rsidP="00EC0D23">
      <w:pPr>
        <w:pStyle w:val="Heading3"/>
        <w:widowControl w:val="0"/>
      </w:pPr>
      <w:bookmarkStart w:id="59" w:name="_Pressure_testing_a"/>
      <w:bookmarkStart w:id="60" w:name="_Ref77156825"/>
      <w:bookmarkStart w:id="61" w:name="_Toc170468619"/>
      <w:bookmarkEnd w:id="59"/>
      <w:r>
        <w:t>Pressure testing</w:t>
      </w:r>
      <w:bookmarkEnd w:id="60"/>
      <w:r w:rsidR="00266DC8">
        <w:t xml:space="preserve"> a fumigation chamber</w:t>
      </w:r>
      <w:bookmarkEnd w:id="61"/>
    </w:p>
    <w:p w14:paraId="3816A8CC" w14:textId="67A5E807" w:rsidR="00156E86" w:rsidRDefault="00156E86" w:rsidP="00EC0D23">
      <w:pPr>
        <w:pStyle w:val="Methylbromidenumbered"/>
        <w:widowControl w:val="0"/>
      </w:pPr>
      <w:r>
        <w:t xml:space="preserve">Pressure testing must be performed with </w:t>
      </w:r>
      <w:r w:rsidR="00530058">
        <w:t xml:space="preserve">all </w:t>
      </w:r>
      <w:r w:rsidR="002C4B5E">
        <w:t xml:space="preserve">concentration </w:t>
      </w:r>
      <w:r>
        <w:t>sampling tubes, supply pipes and electrical leads in place as they would be for fumigation.</w:t>
      </w:r>
    </w:p>
    <w:p w14:paraId="58566663" w14:textId="427A2914" w:rsidR="00156E86" w:rsidRDefault="00156E86" w:rsidP="00EC0D23">
      <w:pPr>
        <w:pStyle w:val="Methylbromidenumbered"/>
        <w:widowControl w:val="0"/>
      </w:pPr>
      <w:r w:rsidRPr="008C1E02">
        <w:t xml:space="preserve">To </w:t>
      </w:r>
      <w:r w:rsidR="00F3374A">
        <w:t>perform</w:t>
      </w:r>
      <w:r w:rsidR="00F3374A" w:rsidRPr="008C1E02">
        <w:t xml:space="preserve"> </w:t>
      </w:r>
      <w:r w:rsidRPr="008C1E02">
        <w:t xml:space="preserve">a pressure test, the pressure </w:t>
      </w:r>
      <w:r w:rsidR="00167F9A" w:rsidRPr="008C1E02">
        <w:t>within</w:t>
      </w:r>
      <w:r w:rsidRPr="008C1E02">
        <w:t xml:space="preserve"> the enclosure must be raised by 250 pascals </w:t>
      </w:r>
      <w:r w:rsidR="001F2231">
        <w:t xml:space="preserve">(Pa) </w:t>
      </w:r>
      <w:r w:rsidRPr="008C1E02">
        <w:t>relative to atmospheric pressure. To pass the pressure test, it must take 10 seconds or more for the pressure in the enclosure to fall from 200</w:t>
      </w:r>
      <w:r w:rsidR="000E25BC">
        <w:t> </w:t>
      </w:r>
      <w:r w:rsidR="001F2231">
        <w:t>Pa</w:t>
      </w:r>
      <w:r w:rsidR="001F2231" w:rsidRPr="008C1E02">
        <w:t xml:space="preserve"> </w:t>
      </w:r>
      <w:r w:rsidRPr="008C1E02">
        <w:t>to 100</w:t>
      </w:r>
      <w:r w:rsidR="000E25BC">
        <w:t> </w:t>
      </w:r>
      <w:r w:rsidR="001F2231">
        <w:t>Pa</w:t>
      </w:r>
      <w:r w:rsidR="001F2231" w:rsidRPr="008C1E02">
        <w:t xml:space="preserve"> </w:t>
      </w:r>
      <w:r w:rsidRPr="008C1E02">
        <w:t>relative to atmospheric pressure.</w:t>
      </w:r>
    </w:p>
    <w:p w14:paraId="05A2BA5C" w14:textId="5B0D2814" w:rsidR="00156E86" w:rsidRDefault="00727A30" w:rsidP="00EC0D23">
      <w:pPr>
        <w:pStyle w:val="Methylbromidenumbered"/>
        <w:widowControl w:val="0"/>
      </w:pPr>
      <w:r>
        <w:t>If</w:t>
      </w:r>
      <w:r w:rsidR="00156E86">
        <w:t xml:space="preserve"> the pressure falls from 200</w:t>
      </w:r>
      <w:r w:rsidR="000E25BC">
        <w:t> </w:t>
      </w:r>
      <w:r w:rsidR="00156E86">
        <w:t>Pa to 100</w:t>
      </w:r>
      <w:r w:rsidR="000E25BC">
        <w:t> </w:t>
      </w:r>
      <w:r w:rsidR="00156E86">
        <w:t xml:space="preserve">Pa in less than 10 seconds, the enclosure has not passed the pressure test and an exclusion zone must be maintained throughout the exposure period </w:t>
      </w:r>
      <w:r w:rsidR="00BC4FA3">
        <w:t>in accordance with</w:t>
      </w:r>
      <w:r w:rsidR="00156E86">
        <w:t xml:space="preserve"> </w:t>
      </w:r>
      <w:r w:rsidR="00156E86" w:rsidRPr="0072564B">
        <w:t xml:space="preserve">section </w:t>
      </w:r>
      <w:hyperlink w:anchor="_Concentration_sampling_tubes" w:history="1">
        <w:r w:rsidR="008F3EE6" w:rsidRPr="008F3EE6">
          <w:rPr>
            <w:rStyle w:val="Hyperlink"/>
          </w:rPr>
          <w:t xml:space="preserve">5.1 </w:t>
        </w:r>
        <w:r w:rsidR="00534FB9" w:rsidRPr="008F3EE6">
          <w:rPr>
            <w:rStyle w:val="Hyperlink"/>
          </w:rPr>
          <w:t>Establish an exclusion zone</w:t>
        </w:r>
      </w:hyperlink>
      <w:r w:rsidR="00156E86">
        <w:t>.</w:t>
      </w:r>
    </w:p>
    <w:p w14:paraId="4ED41F75" w14:textId="7B06F827" w:rsidR="00156E86" w:rsidRDefault="00156E86" w:rsidP="00EC0D23">
      <w:pPr>
        <w:pStyle w:val="Methylbromidenumbered"/>
        <w:widowControl w:val="0"/>
      </w:pPr>
      <w:r>
        <w:t xml:space="preserve">A record of </w:t>
      </w:r>
      <w:r w:rsidR="00E31E49">
        <w:t xml:space="preserve">the </w:t>
      </w:r>
      <w:r>
        <w:t>pressure test must be completed for every pressure test and kept for a minimum of two years.</w:t>
      </w:r>
    </w:p>
    <w:p w14:paraId="3AC7A2A5" w14:textId="30EDC4C2" w:rsidR="00156E86" w:rsidRDefault="0000615E" w:rsidP="00EC0D23">
      <w:pPr>
        <w:pStyle w:val="Methylbromidenumbered"/>
        <w:widowControl w:val="0"/>
      </w:pPr>
      <w:r>
        <w:t xml:space="preserve">All </w:t>
      </w:r>
      <w:r w:rsidR="00156E86">
        <w:t>following information must be recorded on a record of pressure test:</w:t>
      </w:r>
    </w:p>
    <w:p w14:paraId="17B7774D" w14:textId="74E915D7" w:rsidR="00156E86" w:rsidRDefault="7A246E44" w:rsidP="00EC0D23">
      <w:pPr>
        <w:pStyle w:val="Listnumber2-MBr"/>
        <w:keepNext/>
        <w:keepLines/>
        <w:numPr>
          <w:ilvl w:val="0"/>
          <w:numId w:val="27"/>
        </w:numPr>
      </w:pPr>
      <w:r>
        <w:lastRenderedPageBreak/>
        <w:t>Location</w:t>
      </w:r>
      <w:r w:rsidR="00156E86">
        <w:t xml:space="preserve"> – the site address where the pressure test </w:t>
      </w:r>
      <w:r w:rsidR="00917A6F">
        <w:t xml:space="preserve">is </w:t>
      </w:r>
      <w:r w:rsidR="00156E86">
        <w:t>performed</w:t>
      </w:r>
      <w:r w:rsidR="0000615E">
        <w:t>.</w:t>
      </w:r>
    </w:p>
    <w:p w14:paraId="746872E7" w14:textId="60FB9285" w:rsidR="00156E86" w:rsidRDefault="00156E86" w:rsidP="00EC0D23">
      <w:pPr>
        <w:pStyle w:val="Listnumber2-MBr"/>
        <w:keepNext/>
        <w:keepLines/>
      </w:pPr>
      <w:r>
        <w:t>Chamber identification details</w:t>
      </w:r>
      <w:r w:rsidR="0000615E">
        <w:t>.</w:t>
      </w:r>
    </w:p>
    <w:p w14:paraId="660CEF04" w14:textId="425FFE53" w:rsidR="00156E86" w:rsidRDefault="00156E86" w:rsidP="00EC0D23">
      <w:pPr>
        <w:pStyle w:val="Listnumber2-MBr"/>
        <w:keepNext/>
        <w:keepLines/>
      </w:pPr>
      <w:r>
        <w:t xml:space="preserve">Time and date the pressure test </w:t>
      </w:r>
      <w:r w:rsidR="0061076D">
        <w:t xml:space="preserve">is </w:t>
      </w:r>
      <w:r w:rsidR="002123D8">
        <w:t>performed</w:t>
      </w:r>
      <w:r w:rsidR="0000615E">
        <w:t>.</w:t>
      </w:r>
    </w:p>
    <w:p w14:paraId="193A6A43" w14:textId="4CDAF9EF" w:rsidR="00156E86" w:rsidRDefault="00156E86" w:rsidP="00EC0D23">
      <w:pPr>
        <w:pStyle w:val="Listnumber2-MBr"/>
        <w:keepNext/>
        <w:keepLines/>
      </w:pPr>
      <w:r>
        <w:t xml:space="preserve">The name and signature of the person who </w:t>
      </w:r>
      <w:r w:rsidR="002123D8">
        <w:t xml:space="preserve">performed </w:t>
      </w:r>
      <w:r>
        <w:t>the pressure test</w:t>
      </w:r>
      <w:r w:rsidR="0000615E">
        <w:t>.</w:t>
      </w:r>
    </w:p>
    <w:p w14:paraId="710B3ED7" w14:textId="73EB67B1" w:rsidR="00156E86" w:rsidRDefault="00156E86" w:rsidP="00EC0D23">
      <w:pPr>
        <w:pStyle w:val="Listnumber2-MBr"/>
        <w:keepNext/>
        <w:keepLines/>
      </w:pPr>
      <w:r>
        <w:t>The time taken for the pressure in the enclosure to fall from 200 Pa to 100 Pa</w:t>
      </w:r>
      <w:r w:rsidR="0000615E">
        <w:t>.</w:t>
      </w:r>
    </w:p>
    <w:p w14:paraId="5776A847" w14:textId="556AF6F7" w:rsidR="00156E86" w:rsidRPr="00182019" w:rsidRDefault="00156E86" w:rsidP="00EC0D23">
      <w:pPr>
        <w:pStyle w:val="Methylbromidenumbered"/>
        <w:widowControl w:val="0"/>
      </w:pPr>
      <w:r>
        <w:t>A record of pressure test must be completed accurately.</w:t>
      </w:r>
    </w:p>
    <w:p w14:paraId="7E229477" w14:textId="5600B2F0" w:rsidR="00156E86" w:rsidRDefault="00156E86" w:rsidP="00EC0D23">
      <w:pPr>
        <w:pStyle w:val="Heading3"/>
        <w:widowControl w:val="0"/>
      </w:pPr>
      <w:bookmarkStart w:id="62" w:name="_Vacuum_chamber"/>
      <w:bookmarkStart w:id="63" w:name="_Toc71886470"/>
      <w:bookmarkStart w:id="64" w:name="_Toc170468620"/>
      <w:bookmarkEnd w:id="62"/>
      <w:r>
        <w:t>Vacuum chamber</w:t>
      </w:r>
      <w:bookmarkEnd w:id="63"/>
      <w:bookmarkEnd w:id="64"/>
    </w:p>
    <w:p w14:paraId="0FA68FEC" w14:textId="473A6E5C" w:rsidR="00156E86" w:rsidRDefault="00133676" w:rsidP="00EC0D23">
      <w:pPr>
        <w:pStyle w:val="Methylbromidenumbered"/>
        <w:widowControl w:val="0"/>
      </w:pPr>
      <w:r>
        <w:t>Section 4.5 requirements apply to</w:t>
      </w:r>
      <w:r w:rsidR="00156E86">
        <w:t xml:space="preserve"> vacuum chamber</w:t>
      </w:r>
      <w:r>
        <w:t>s.</w:t>
      </w:r>
    </w:p>
    <w:p w14:paraId="03EBF96D" w14:textId="6F8F3C07" w:rsidR="00156E86" w:rsidRPr="008470D6" w:rsidRDefault="00156E86" w:rsidP="00EC0D23">
      <w:pPr>
        <w:pStyle w:val="Methylbromidenumbered"/>
        <w:widowControl w:val="0"/>
      </w:pPr>
      <w:r w:rsidRPr="008C1E02">
        <w:t xml:space="preserve">A vacuum chamber must be </w:t>
      </w:r>
      <w:r w:rsidR="00B97C5D">
        <w:t xml:space="preserve">capable of attaining </w:t>
      </w:r>
      <w:r w:rsidRPr="008C1E02">
        <w:t xml:space="preserve">an initial </w:t>
      </w:r>
      <w:r w:rsidR="00167F9A" w:rsidRPr="008C1E02">
        <w:t>vacuum of</w:t>
      </w:r>
      <w:r w:rsidRPr="008C1E02">
        <w:t xml:space="preserve"> at least 660</w:t>
      </w:r>
      <w:r w:rsidR="000B7DCF">
        <w:t> </w:t>
      </w:r>
      <w:r w:rsidRPr="008C1E02">
        <w:t>mm</w:t>
      </w:r>
      <w:r w:rsidR="00092140" w:rsidRPr="008C1E02">
        <w:t>Hg</w:t>
      </w:r>
      <w:r w:rsidR="00092140">
        <w:t xml:space="preserve">, </w:t>
      </w:r>
      <w:r w:rsidR="00092140" w:rsidRPr="008C1E02">
        <w:t>equivalent</w:t>
      </w:r>
      <w:r w:rsidRPr="008C1E02">
        <w:t xml:space="preserve"> to 88</w:t>
      </w:r>
      <w:r w:rsidR="00835D6E">
        <w:t> </w:t>
      </w:r>
      <w:r w:rsidRPr="008C1E02">
        <w:t>kPa</w:t>
      </w:r>
      <w:r>
        <w:t>.</w:t>
      </w:r>
    </w:p>
    <w:p w14:paraId="0ECC6FEA" w14:textId="77777777" w:rsidR="00156E86" w:rsidRPr="008470D6" w:rsidRDefault="00156E86" w:rsidP="00EC0D23">
      <w:pPr>
        <w:pStyle w:val="Methylbromidenumbered"/>
        <w:widowControl w:val="0"/>
      </w:pPr>
      <w:r w:rsidRPr="00211636">
        <w:t>Once</w:t>
      </w:r>
      <w:r w:rsidRPr="008470D6">
        <w:t xml:space="preserve"> methyl bromide</w:t>
      </w:r>
      <w:r w:rsidRPr="00211636">
        <w:t xml:space="preserve"> has </w:t>
      </w:r>
      <w:r w:rsidRPr="000B0BEB">
        <w:t xml:space="preserve">been </w:t>
      </w:r>
      <w:r w:rsidRPr="001C3E76">
        <w:t>injected</w:t>
      </w:r>
      <w:r>
        <w:t>,</w:t>
      </w:r>
      <w:r w:rsidRPr="000B0BEB">
        <w:t xml:space="preserve"> the</w:t>
      </w:r>
      <w:r w:rsidRPr="008470D6">
        <w:t xml:space="preserve"> </w:t>
      </w:r>
      <w:r w:rsidRPr="00211636">
        <w:t xml:space="preserve">resulting </w:t>
      </w:r>
      <w:r w:rsidRPr="008470D6">
        <w:t>vacuum</w:t>
      </w:r>
      <w:r w:rsidRPr="00211636">
        <w:t xml:space="preserve"> pressure </w:t>
      </w:r>
      <w:r>
        <w:t>must</w:t>
      </w:r>
      <w:r w:rsidRPr="008470D6">
        <w:t xml:space="preserve"> be maintained</w:t>
      </w:r>
      <w:r>
        <w:t xml:space="preserve"> without further extraction of gas from the chamber</w:t>
      </w:r>
      <w:r w:rsidRPr="008470D6">
        <w:t xml:space="preserve"> </w:t>
      </w:r>
      <w:r w:rsidRPr="00211636">
        <w:t>for the duration of the exposure period</w:t>
      </w:r>
      <w:r w:rsidRPr="008470D6">
        <w:t>.</w:t>
      </w:r>
    </w:p>
    <w:p w14:paraId="53EE2904" w14:textId="6A3A70BE" w:rsidR="00156E86" w:rsidRPr="008470D6" w:rsidRDefault="00156E86" w:rsidP="00EC0D23">
      <w:pPr>
        <w:pStyle w:val="Methylbromidenumbered"/>
        <w:widowControl w:val="0"/>
      </w:pPr>
      <w:r>
        <w:t xml:space="preserve">The </w:t>
      </w:r>
      <w:r w:rsidRPr="00211636">
        <w:t xml:space="preserve">exposure period </w:t>
      </w:r>
      <w:r>
        <w:t xml:space="preserve">for fumigations </w:t>
      </w:r>
      <w:r w:rsidR="002123D8">
        <w:t xml:space="preserve">performed </w:t>
      </w:r>
      <w:r>
        <w:t xml:space="preserve">in a vacuum chamber </w:t>
      </w:r>
      <w:r w:rsidRPr="00211636">
        <w:t xml:space="preserve">starts at the </w:t>
      </w:r>
      <w:r w:rsidRPr="000B0BEB">
        <w:t xml:space="preserve">completion of </w:t>
      </w:r>
      <w:r w:rsidRPr="008470D6">
        <w:t>methyl bromide</w:t>
      </w:r>
      <w:r w:rsidRPr="001C3E76">
        <w:t xml:space="preserve"> injection</w:t>
      </w:r>
      <w:r>
        <w:t xml:space="preserve"> into the chamber</w:t>
      </w:r>
      <w:r w:rsidRPr="000B0BEB">
        <w:t>.</w:t>
      </w:r>
    </w:p>
    <w:p w14:paraId="545D10C8" w14:textId="0E0F558F" w:rsidR="00983E26" w:rsidRDefault="006130EC" w:rsidP="00EC0D23">
      <w:pPr>
        <w:pStyle w:val="Methylbromidenumbered"/>
      </w:pPr>
      <w:r>
        <w:t xml:space="preserve">Temperature and pressure must be monitored </w:t>
      </w:r>
      <w:r w:rsidR="00A17CC5">
        <w:t xml:space="preserve">within the chamber </w:t>
      </w:r>
      <w:r>
        <w:t>for the duration of the treatment.</w:t>
      </w:r>
    </w:p>
    <w:p w14:paraId="2B21E08C" w14:textId="77777777" w:rsidR="00156E86" w:rsidRDefault="00156E86" w:rsidP="00DB4288">
      <w:pPr>
        <w:pStyle w:val="Heading2"/>
        <w:keepNext/>
      </w:pPr>
      <w:bookmarkStart w:id="65" w:name="_Preparing_to_fumigate"/>
      <w:bookmarkStart w:id="66" w:name="_Toc170468621"/>
      <w:bookmarkEnd w:id="65"/>
      <w:r>
        <w:lastRenderedPageBreak/>
        <w:t>Preparing to fumigate</w:t>
      </w:r>
      <w:bookmarkEnd w:id="66"/>
    </w:p>
    <w:p w14:paraId="4DB01B26" w14:textId="77777777" w:rsidR="00156E86" w:rsidRDefault="00156E86" w:rsidP="00EC0D23">
      <w:pPr>
        <w:pStyle w:val="Heading3"/>
        <w:widowControl w:val="0"/>
        <w:rPr>
          <w:lang w:eastAsia="ja-JP"/>
        </w:rPr>
      </w:pPr>
      <w:bookmarkStart w:id="67" w:name="_Concentration_sampling_tubes"/>
      <w:bookmarkStart w:id="68" w:name="_Establish_an_exclusion"/>
      <w:bookmarkStart w:id="69" w:name="_Ref77156431"/>
      <w:bookmarkStart w:id="70" w:name="_Ref77156732"/>
      <w:bookmarkStart w:id="71" w:name="_Ref77156794"/>
      <w:bookmarkStart w:id="72" w:name="_Ref77156870"/>
      <w:bookmarkStart w:id="73" w:name="_Toc170468622"/>
      <w:bookmarkStart w:id="74" w:name="_Ref54597942"/>
      <w:bookmarkStart w:id="75" w:name="_Ref54597963"/>
      <w:bookmarkStart w:id="76" w:name="_Ref54597983"/>
      <w:bookmarkStart w:id="77" w:name="_Ref54598019"/>
      <w:bookmarkEnd w:id="67"/>
      <w:bookmarkEnd w:id="68"/>
      <w:r w:rsidRPr="00673CC7">
        <w:rPr>
          <w:lang w:eastAsia="ja-JP"/>
        </w:rPr>
        <w:t>Establish an exclusion zone</w:t>
      </w:r>
      <w:bookmarkEnd w:id="69"/>
      <w:bookmarkEnd w:id="70"/>
      <w:bookmarkEnd w:id="71"/>
      <w:bookmarkEnd w:id="72"/>
      <w:bookmarkEnd w:id="73"/>
    </w:p>
    <w:p w14:paraId="7077A9C0" w14:textId="776192C9" w:rsidR="00CA2150" w:rsidRPr="00CA2150" w:rsidRDefault="00CA2150" w:rsidP="00411267">
      <w:pPr>
        <w:pStyle w:val="BoxText"/>
        <w:rPr>
          <w:lang w:eastAsia="ja-JP"/>
        </w:rPr>
      </w:pPr>
      <w:r w:rsidRPr="00D4664F">
        <w:rPr>
          <w:b/>
          <w:bCs/>
          <w:lang w:eastAsia="ja-JP"/>
        </w:rPr>
        <w:t>Note:</w:t>
      </w:r>
      <w:r>
        <w:rPr>
          <w:lang w:eastAsia="ja-JP"/>
        </w:rPr>
        <w:t xml:space="preserve"> Local jurisdictions may have safety legislation and regulations that govern the safe performance of a fumigation. The requirements contained in Section 5.1 may differ from the local laws, the fumigator-in-charge must comply with the laws relevant to where the fumigation is being performed.</w:t>
      </w:r>
    </w:p>
    <w:p w14:paraId="780E54CC" w14:textId="558330A4" w:rsidR="00156E86" w:rsidRDefault="00156E86" w:rsidP="00EC0D23">
      <w:pPr>
        <w:pStyle w:val="Methylbromidenumbered"/>
        <w:widowControl w:val="0"/>
      </w:pPr>
      <w:r>
        <w:t>An exclusion zone must be established around the fumigation enclosure and equipment used for methyl bromide injection.</w:t>
      </w:r>
    </w:p>
    <w:p w14:paraId="58D807B3" w14:textId="039132E2" w:rsidR="00156E86" w:rsidRDefault="00156E86" w:rsidP="00EC0D23">
      <w:pPr>
        <w:pStyle w:val="Methylbromidenumbered"/>
        <w:widowControl w:val="0"/>
      </w:pPr>
      <w:bookmarkStart w:id="78" w:name="_Ref124764627"/>
      <w:r>
        <w:t xml:space="preserve">The exclusion zone must have a physical barrier at </w:t>
      </w:r>
      <w:r w:rsidR="008D2F79">
        <w:t xml:space="preserve">all </w:t>
      </w:r>
      <w:r>
        <w:t>point</w:t>
      </w:r>
      <w:r w:rsidR="008D2F79">
        <w:t>s</w:t>
      </w:r>
      <w:r>
        <w:t xml:space="preserve"> where the enclosure is accessible.</w:t>
      </w:r>
      <w:bookmarkEnd w:id="78"/>
    </w:p>
    <w:p w14:paraId="5CC126C5" w14:textId="37814BCC" w:rsidR="00EF4B9F" w:rsidRDefault="00156E86" w:rsidP="00EC0D23">
      <w:pPr>
        <w:pStyle w:val="Methylbromidenumbered"/>
        <w:widowControl w:val="0"/>
      </w:pPr>
      <w:r>
        <w:t xml:space="preserve">The </w:t>
      </w:r>
      <w:r w:rsidR="00050E2E">
        <w:t xml:space="preserve">exclusion zone </w:t>
      </w:r>
      <w:r>
        <w:t>barrier</w:t>
      </w:r>
      <w:r w:rsidR="00460459">
        <w:t xml:space="preserve"> </w:t>
      </w:r>
      <w:r>
        <w:t xml:space="preserve">must be in place </w:t>
      </w:r>
      <w:r w:rsidR="00320B4D">
        <w:t>when the exclusion zone is in force.</w:t>
      </w:r>
    </w:p>
    <w:p w14:paraId="72AC45F3" w14:textId="40AC0825" w:rsidR="00156E86" w:rsidRDefault="00EF4B9F" w:rsidP="001B135C">
      <w:pPr>
        <w:pStyle w:val="Methylbromidenumbered"/>
        <w:keepNext/>
        <w:widowControl w:val="0"/>
      </w:pPr>
      <w:r>
        <w:t xml:space="preserve">The </w:t>
      </w:r>
      <w:r w:rsidR="00050E2E">
        <w:t xml:space="preserve">exclusion zone </w:t>
      </w:r>
      <w:r>
        <w:t>barrier must</w:t>
      </w:r>
      <w:r w:rsidR="00156E86">
        <w:t xml:space="preserve"> have warning signs that:</w:t>
      </w:r>
    </w:p>
    <w:p w14:paraId="56047902" w14:textId="14841CA6" w:rsidR="00156E86" w:rsidRDefault="00156E86" w:rsidP="00EC0D23">
      <w:pPr>
        <w:pStyle w:val="Listnumber2-MBr"/>
        <w:keepNext/>
        <w:keepLines/>
        <w:numPr>
          <w:ilvl w:val="0"/>
          <w:numId w:val="29"/>
        </w:numPr>
      </w:pPr>
      <w:r>
        <w:t>are visible from all angles of approach</w:t>
      </w:r>
      <w:r w:rsidR="00242753">
        <w:t>; and</w:t>
      </w:r>
    </w:p>
    <w:p w14:paraId="04A313C7" w14:textId="400D9EC5" w:rsidR="00156E86" w:rsidRDefault="00156E86" w:rsidP="00EC0D23">
      <w:pPr>
        <w:pStyle w:val="Listnumber2-MBr"/>
        <w:keepNext/>
        <w:keepLines/>
      </w:pPr>
      <w:r>
        <w:t>display symbols indicating danger and/or toxic gas is in use</w:t>
      </w:r>
      <w:r w:rsidR="00242753">
        <w:t>; and</w:t>
      </w:r>
    </w:p>
    <w:p w14:paraId="7F3A68CB" w14:textId="2B86EFDC" w:rsidR="00156E86" w:rsidRDefault="00156E86" w:rsidP="00EC0D23">
      <w:pPr>
        <w:pStyle w:val="Listnumber2-MBr"/>
        <w:keepNext/>
        <w:keepLines/>
      </w:pPr>
      <w:r>
        <w:t>are in a language spoken by staff at the fumigation site.</w:t>
      </w:r>
    </w:p>
    <w:p w14:paraId="7ED33A17" w14:textId="77777777" w:rsidR="00156E86" w:rsidRDefault="00156E86" w:rsidP="00EC0D23">
      <w:pPr>
        <w:pStyle w:val="Methylbromidenumbered"/>
        <w:widowControl w:val="0"/>
      </w:pPr>
      <w:r>
        <w:t>The size of the exclusion zone must not be less than:</w:t>
      </w:r>
    </w:p>
    <w:p w14:paraId="0868786C" w14:textId="44DA4688" w:rsidR="00156E86" w:rsidRDefault="00156E86" w:rsidP="00EC0D23">
      <w:pPr>
        <w:pStyle w:val="Listnumber2-MBr"/>
        <w:keepNext/>
        <w:keepLines/>
        <w:numPr>
          <w:ilvl w:val="0"/>
          <w:numId w:val="30"/>
        </w:numPr>
      </w:pPr>
      <w:r>
        <w:lastRenderedPageBreak/>
        <w:t>3</w:t>
      </w:r>
      <w:r w:rsidR="00C02EDC">
        <w:t> </w:t>
      </w:r>
      <w:r>
        <w:t xml:space="preserve">metres from the enclosure, </w:t>
      </w:r>
      <w:r w:rsidR="00436923">
        <w:t>if</w:t>
      </w:r>
      <w:r>
        <w:t xml:space="preserve"> the enclosure is located outdoors</w:t>
      </w:r>
      <w:r w:rsidR="001C6D85">
        <w:t>, or</w:t>
      </w:r>
    </w:p>
    <w:p w14:paraId="2AE088A6" w14:textId="53B4AAA9" w:rsidR="00156E86" w:rsidRDefault="00156E86" w:rsidP="00EC0D23">
      <w:pPr>
        <w:pStyle w:val="Listnumber2-MBr"/>
        <w:keepNext/>
        <w:keepLines/>
      </w:pPr>
      <w:r>
        <w:t>6</w:t>
      </w:r>
      <w:r w:rsidR="00C02EDC">
        <w:t> </w:t>
      </w:r>
      <w:r>
        <w:t xml:space="preserve">metres from the enclosure, </w:t>
      </w:r>
      <w:r w:rsidR="00436923">
        <w:t>if</w:t>
      </w:r>
      <w:r>
        <w:t xml:space="preserve"> the enclosure is located inside a building or structure.</w:t>
      </w:r>
    </w:p>
    <w:p w14:paraId="02E711BD" w14:textId="447FB5B0" w:rsidR="00156E86" w:rsidRDefault="00156E86" w:rsidP="00EC0D23">
      <w:pPr>
        <w:pStyle w:val="Methylbromidenumbered"/>
        <w:widowControl w:val="0"/>
      </w:pPr>
      <w:r>
        <w:t>The exclusion zone must be in force from immediately prior to methyl bromide injection and until the enclosure has been ventilated and the methyl bromide concentration is verified at or below the</w:t>
      </w:r>
      <w:r w:rsidR="00BB3FD7">
        <w:t xml:space="preserve"> </w:t>
      </w:r>
      <w:r>
        <w:t>TLV</w:t>
      </w:r>
      <w:r w:rsidR="00317566">
        <w:t xml:space="preserve"> </w:t>
      </w:r>
      <w:r w:rsidR="0063531E">
        <w:t>in accordance with</w:t>
      </w:r>
      <w:r w:rsidR="00317566">
        <w:t xml:space="preserve"> </w:t>
      </w:r>
      <w:r w:rsidR="006878B9">
        <w:t>section</w:t>
      </w:r>
      <w:r w:rsidR="00317566">
        <w:t xml:space="preserve"> </w:t>
      </w:r>
      <w:hyperlink w:anchor="_Ventilating_the_fumigation" w:history="1">
        <w:r w:rsidR="00317566" w:rsidRPr="00BB5E7B">
          <w:rPr>
            <w:rStyle w:val="Hyperlink"/>
          </w:rPr>
          <w:t>1</w:t>
        </w:r>
        <w:r w:rsidR="00BB5E7B" w:rsidRPr="00BB5E7B">
          <w:rPr>
            <w:rStyle w:val="Hyperlink"/>
          </w:rPr>
          <w:t>1</w:t>
        </w:r>
        <w:r w:rsidR="00317566" w:rsidRPr="00BB5E7B">
          <w:rPr>
            <w:rStyle w:val="Hyperlink"/>
          </w:rPr>
          <w:t xml:space="preserve"> Ventilating the fumigation enclosure</w:t>
        </w:r>
      </w:hyperlink>
      <w:r>
        <w:t>.</w:t>
      </w:r>
    </w:p>
    <w:p w14:paraId="433EB503" w14:textId="5EFCCDEF" w:rsidR="009E21AC" w:rsidRDefault="007D67EB" w:rsidP="00EC0D23">
      <w:pPr>
        <w:pStyle w:val="Methylbromidenumbered"/>
      </w:pPr>
      <w:bookmarkStart w:id="79" w:name="_Ref124764650"/>
      <w:r>
        <w:t xml:space="preserve">If </w:t>
      </w:r>
      <w:r w:rsidR="00530684">
        <w:t xml:space="preserve">the </w:t>
      </w:r>
      <w:r w:rsidR="00060BA0">
        <w:t xml:space="preserve">enclosure is a fumigation </w:t>
      </w:r>
      <w:r w:rsidR="00530684">
        <w:t>chamber</w:t>
      </w:r>
      <w:r w:rsidR="006A33AD">
        <w:t>,</w:t>
      </w:r>
      <w:r w:rsidR="00530684">
        <w:t xml:space="preserve"> </w:t>
      </w:r>
      <w:r w:rsidR="00CF4418">
        <w:t>compliant with</w:t>
      </w:r>
      <w:r w:rsidR="00BC2ABA">
        <w:t xml:space="preserve"> </w:t>
      </w:r>
      <w:r w:rsidR="00530684">
        <w:t xml:space="preserve">section </w:t>
      </w:r>
      <w:hyperlink w:anchor="_Fumigation_chambers">
        <w:r w:rsidR="006539D3">
          <w:rPr>
            <w:rStyle w:val="Hyperlink"/>
          </w:rPr>
          <w:t>4.3 Fumigation chambers</w:t>
        </w:r>
      </w:hyperlink>
      <w:r w:rsidR="006A33AD">
        <w:t>,</w:t>
      </w:r>
      <w:r w:rsidR="006926B3">
        <w:t xml:space="preserve"> or </w:t>
      </w:r>
      <w:r w:rsidR="00645E30">
        <w:t xml:space="preserve">a </w:t>
      </w:r>
      <w:r w:rsidR="00A6685A">
        <w:t xml:space="preserve">vacuum chamber, </w:t>
      </w:r>
      <w:r w:rsidR="00CF4418">
        <w:t>compliant</w:t>
      </w:r>
      <w:r w:rsidR="00081AED">
        <w:t xml:space="preserve"> with </w:t>
      </w:r>
      <w:r w:rsidR="00A6685A">
        <w:t>section</w:t>
      </w:r>
      <w:r w:rsidR="000512C1">
        <w:t xml:space="preserve"> </w:t>
      </w:r>
      <w:hyperlink w:anchor="_Vacuum_chamber" w:history="1">
        <w:r w:rsidR="00A11BD1" w:rsidRPr="004C3E82">
          <w:rPr>
            <w:rStyle w:val="Hyperlink"/>
          </w:rPr>
          <w:t>4.5 Vacuum chamber</w:t>
        </w:r>
      </w:hyperlink>
      <w:r w:rsidR="000512C1">
        <w:t>,</w:t>
      </w:r>
      <w:r w:rsidR="00A11BD1">
        <w:t xml:space="preserve"> </w:t>
      </w:r>
      <w:r w:rsidR="00D53DC1">
        <w:t xml:space="preserve">the </w:t>
      </w:r>
      <w:r w:rsidR="0004260D" w:rsidRPr="00162146">
        <w:t>exclusion zone</w:t>
      </w:r>
      <w:r w:rsidR="005A37F2">
        <w:t xml:space="preserve"> </w:t>
      </w:r>
      <w:r w:rsidR="00156E86">
        <w:t>may be removed once the methyl bromide has been injected and the doors are locked</w:t>
      </w:r>
      <w:r w:rsidR="00AD6280">
        <w:t>.</w:t>
      </w:r>
      <w:bookmarkEnd w:id="79"/>
    </w:p>
    <w:p w14:paraId="75A0336F" w14:textId="40D88597" w:rsidR="00156E86" w:rsidRPr="00BB5E7B" w:rsidRDefault="00C52794" w:rsidP="00EC0D23">
      <w:pPr>
        <w:pStyle w:val="Methylbromidenumbered"/>
      </w:pPr>
      <w:r>
        <w:t>If</w:t>
      </w:r>
      <w:r w:rsidR="00CE01A6">
        <w:t xml:space="preserve"> </w:t>
      </w:r>
      <w:r w:rsidR="005A37F2">
        <w:t xml:space="preserve">the exclusion </w:t>
      </w:r>
      <w:r w:rsidR="00CE01A6">
        <w:t>zone is</w:t>
      </w:r>
      <w:r w:rsidR="002F4C37">
        <w:t xml:space="preserve"> removed</w:t>
      </w:r>
      <w:r w:rsidR="00CE01A6">
        <w:t xml:space="preserve"> </w:t>
      </w:r>
      <w:r w:rsidR="002B65C6">
        <w:t>in accordance with</w:t>
      </w:r>
      <w:r w:rsidR="00CE01A6">
        <w:t xml:space="preserve"> requirement </w:t>
      </w:r>
      <w:r w:rsidR="00B47794">
        <w:fldChar w:fldCharType="begin"/>
      </w:r>
      <w:r w:rsidR="00B47794">
        <w:instrText xml:space="preserve"> REF _Ref124764650 \r \h </w:instrText>
      </w:r>
      <w:r w:rsidR="00B47794">
        <w:fldChar w:fldCharType="separate"/>
      </w:r>
      <w:r w:rsidR="000C4FD2">
        <w:t>5.1.7</w:t>
      </w:r>
      <w:r w:rsidR="00B47794">
        <w:fldChar w:fldCharType="end"/>
      </w:r>
      <w:r w:rsidR="002F4C37">
        <w:t xml:space="preserve">, </w:t>
      </w:r>
      <w:r w:rsidR="00CE01A6">
        <w:t xml:space="preserve">the exclusion zone </w:t>
      </w:r>
      <w:r w:rsidR="00156E86">
        <w:t>must be re-established prior to v</w:t>
      </w:r>
      <w:r w:rsidR="00156E86" w:rsidRPr="00933115">
        <w:t xml:space="preserve">entilation </w:t>
      </w:r>
      <w:r w:rsidR="00C91EB3">
        <w:t>and remain in-place</w:t>
      </w:r>
      <w:r w:rsidR="00C91EB3" w:rsidRPr="00933115">
        <w:t xml:space="preserve"> </w:t>
      </w:r>
      <w:r w:rsidR="00156E86" w:rsidRPr="00933115">
        <w:t>until the methyl bromide concentration is verified at or below the TLV</w:t>
      </w:r>
      <w:r w:rsidR="00863C2F">
        <w:t xml:space="preserve"> </w:t>
      </w:r>
      <w:r w:rsidR="004B67F5">
        <w:t xml:space="preserve">in accordance with </w:t>
      </w:r>
      <w:r w:rsidR="006878B9">
        <w:t xml:space="preserve">section </w:t>
      </w:r>
      <w:hyperlink w:anchor="_Ventilating_the_fumigation" w:history="1">
        <w:r w:rsidR="00863C2F" w:rsidRPr="00BB5E7B">
          <w:rPr>
            <w:rStyle w:val="Hyperlink"/>
          </w:rPr>
          <w:t>1</w:t>
        </w:r>
        <w:r w:rsidR="00BB5E7B" w:rsidRPr="00BB5E7B">
          <w:rPr>
            <w:rStyle w:val="Hyperlink"/>
          </w:rPr>
          <w:t>1</w:t>
        </w:r>
        <w:r w:rsidR="00863C2F" w:rsidRPr="00BB5E7B">
          <w:rPr>
            <w:rStyle w:val="Hyperlink"/>
          </w:rPr>
          <w:t xml:space="preserve"> Ventilating the fumigation enclosure</w:t>
        </w:r>
      </w:hyperlink>
      <w:r w:rsidR="00863C2F" w:rsidRPr="00BB5E7B">
        <w:t>.</w:t>
      </w:r>
    </w:p>
    <w:p w14:paraId="33570925" w14:textId="77777777" w:rsidR="00AC2CD2" w:rsidRPr="00933115" w:rsidRDefault="00AC2CD2" w:rsidP="00EC0D23">
      <w:pPr>
        <w:pStyle w:val="Heading3"/>
        <w:widowControl w:val="0"/>
      </w:pPr>
      <w:bookmarkStart w:id="80" w:name="_Gas_concentration_monitoring_3"/>
      <w:bookmarkStart w:id="81" w:name="_Toc170468623"/>
      <w:bookmarkStart w:id="82" w:name="_Ref77156576"/>
      <w:bookmarkEnd w:id="74"/>
      <w:bookmarkEnd w:id="75"/>
      <w:bookmarkEnd w:id="76"/>
      <w:bookmarkEnd w:id="77"/>
      <w:bookmarkEnd w:id="80"/>
      <w:r>
        <w:t>Gas c</w:t>
      </w:r>
      <w:r w:rsidRPr="00933115">
        <w:t xml:space="preserve">oncentration </w:t>
      </w:r>
      <w:r>
        <w:t>monitoring</w:t>
      </w:r>
      <w:r w:rsidRPr="00933115">
        <w:t xml:space="preserve"> </w:t>
      </w:r>
      <w:r>
        <w:t>equipment</w:t>
      </w:r>
      <w:bookmarkEnd w:id="81"/>
    </w:p>
    <w:p w14:paraId="2D06A57D" w14:textId="547F3D2A" w:rsidR="00AC2CD2" w:rsidRDefault="00E73906" w:rsidP="00EC0D23">
      <w:pPr>
        <w:pStyle w:val="Methylbromidenumbered"/>
      </w:pPr>
      <w:r>
        <w:t>G</w:t>
      </w:r>
      <w:r w:rsidR="00AC2CD2">
        <w:t xml:space="preserve">as concentration monitoring equipment must be </w:t>
      </w:r>
      <w:r w:rsidR="00275407">
        <w:t xml:space="preserve">able to detect methyl bromide concentrations </w:t>
      </w:r>
      <w:r w:rsidR="00D11126">
        <w:t xml:space="preserve">within the </w:t>
      </w:r>
      <w:r w:rsidR="00F5058F">
        <w:t xml:space="preserve">treatment </w:t>
      </w:r>
      <w:r w:rsidR="00692B86">
        <w:t xml:space="preserve">dose range for </w:t>
      </w:r>
      <w:r w:rsidR="00762ACC">
        <w:t>all treatment schedules applied</w:t>
      </w:r>
      <w:r w:rsidR="008762CD">
        <w:t xml:space="preserve"> and</w:t>
      </w:r>
      <w:r w:rsidR="00AC2CD2">
        <w:t xml:space="preserve"> </w:t>
      </w:r>
      <w:r w:rsidR="00275407">
        <w:t xml:space="preserve">be </w:t>
      </w:r>
      <w:r w:rsidR="00AC2CD2">
        <w:t>in good working order.</w:t>
      </w:r>
    </w:p>
    <w:p w14:paraId="7307661A" w14:textId="038E1CD7" w:rsidR="00AC2CD2" w:rsidRDefault="00AC2CD2" w:rsidP="00EC0D23">
      <w:pPr>
        <w:pStyle w:val="Methylbromidenumbered"/>
      </w:pPr>
      <w:r>
        <w:t>Gas concentration monitoring instrument must be operated, calibrated and serviced according to the manufacturer’s instructions.</w:t>
      </w:r>
    </w:p>
    <w:p w14:paraId="7DE4EE66" w14:textId="5F1F6985" w:rsidR="00AC2CD2" w:rsidRDefault="00AC2CD2" w:rsidP="00732BF3">
      <w:pPr>
        <w:pStyle w:val="Methylbromidenumbered"/>
        <w:keepLines w:val="0"/>
      </w:pPr>
      <w:r>
        <w:t xml:space="preserve">If using </w:t>
      </w:r>
      <w:r w:rsidR="007E2F16">
        <w:t>concentration sampling tubes</w:t>
      </w:r>
      <w:r w:rsidR="00F00DAE">
        <w:t xml:space="preserve"> that extend outside the enclosure</w:t>
      </w:r>
      <w:r>
        <w:t xml:space="preserve">, each </w:t>
      </w:r>
      <w:r w:rsidR="002C4B5E">
        <w:t>concentration sampling tube</w:t>
      </w:r>
      <w:r>
        <w:t xml:space="preserve"> must:</w:t>
      </w:r>
    </w:p>
    <w:p w14:paraId="161553D0" w14:textId="0DE9C8A1" w:rsidR="00AC2CD2" w:rsidRDefault="00AC2CD2" w:rsidP="00732BF3">
      <w:pPr>
        <w:pStyle w:val="Listnumber2-MBr"/>
        <w:numPr>
          <w:ilvl w:val="0"/>
          <w:numId w:val="37"/>
        </w:numPr>
      </w:pPr>
      <w:r>
        <w:lastRenderedPageBreak/>
        <w:t>be clearly identified according to their location within the enclosure</w:t>
      </w:r>
      <w:r w:rsidR="009601D1">
        <w:t>; and</w:t>
      </w:r>
    </w:p>
    <w:p w14:paraId="4B3D0969" w14:textId="3DF95AE6" w:rsidR="00AC2CD2" w:rsidRDefault="00AC2CD2" w:rsidP="00732BF3">
      <w:pPr>
        <w:pStyle w:val="Listnumber2-MBr"/>
      </w:pPr>
      <w:r>
        <w:t>be free from kinks and blockages</w:t>
      </w:r>
      <w:r w:rsidR="009601D1">
        <w:t>; and</w:t>
      </w:r>
    </w:p>
    <w:p w14:paraId="7F9ED97B" w14:textId="7459B0B6" w:rsidR="00AC2CD2" w:rsidRDefault="00AC2CD2" w:rsidP="00732BF3">
      <w:pPr>
        <w:pStyle w:val="Listnumber2-MBr"/>
      </w:pPr>
      <w:r>
        <w:t>be of a diameter suitable to fit the inlet of the concentration measuring instrument</w:t>
      </w:r>
      <w:r w:rsidR="5BFF452D">
        <w:t>.</w:t>
      </w:r>
    </w:p>
    <w:p w14:paraId="0C0A49CF" w14:textId="2FDD2131" w:rsidR="00AC2CD2" w:rsidRDefault="00D56836" w:rsidP="00A61298">
      <w:pPr>
        <w:pStyle w:val="Methylbromidenumbered"/>
        <w:keepLines w:val="0"/>
        <w:widowControl w:val="0"/>
      </w:pPr>
      <w:r>
        <w:t>If</w:t>
      </w:r>
      <w:r w:rsidR="00AC2CD2">
        <w:t xml:space="preserve"> gas concentration monitoring instruments are placed within the enclosure each instrument must:</w:t>
      </w:r>
    </w:p>
    <w:p w14:paraId="01BE4313" w14:textId="48D5F971" w:rsidR="00AC2CD2" w:rsidRPr="00CD1E3D" w:rsidRDefault="00AC2CD2" w:rsidP="00A61298">
      <w:pPr>
        <w:pStyle w:val="Listnumber2-MBr"/>
        <w:numPr>
          <w:ilvl w:val="0"/>
          <w:numId w:val="63"/>
        </w:numPr>
      </w:pPr>
      <w:r w:rsidRPr="00CD1E3D">
        <w:t xml:space="preserve">allow for readings to be </w:t>
      </w:r>
      <w:r w:rsidR="00204969" w:rsidRPr="00CD1E3D">
        <w:t>read</w:t>
      </w:r>
      <w:r w:rsidRPr="00CD1E3D">
        <w:t xml:space="preserve"> outside of the exclusion zone</w:t>
      </w:r>
      <w:r w:rsidR="009601D1">
        <w:t>; and</w:t>
      </w:r>
    </w:p>
    <w:p w14:paraId="55C2F5A8" w14:textId="514F1E01" w:rsidR="00AC2CD2" w:rsidRDefault="00AC2CD2" w:rsidP="00A61298">
      <w:pPr>
        <w:pStyle w:val="Listnumber2-MBr"/>
      </w:pPr>
      <w:r w:rsidRPr="00CD1E3D">
        <w:t>be clearly identified according to their location within the enclosure</w:t>
      </w:r>
      <w:r>
        <w:t>.</w:t>
      </w:r>
    </w:p>
    <w:p w14:paraId="266C8A7D" w14:textId="6AA1A1A4" w:rsidR="00156E86" w:rsidRPr="00C46380" w:rsidRDefault="00793ACD" w:rsidP="00403461">
      <w:pPr>
        <w:pStyle w:val="Heading3"/>
      </w:pPr>
      <w:bookmarkStart w:id="83" w:name="_Gas_concentration_monitoring"/>
      <w:bookmarkStart w:id="84" w:name="_Toc170468624"/>
      <w:bookmarkEnd w:id="83"/>
      <w:r>
        <w:t>Gas c</w:t>
      </w:r>
      <w:r w:rsidR="00156E86">
        <w:t xml:space="preserve">oncentration </w:t>
      </w:r>
      <w:bookmarkEnd w:id="82"/>
      <w:r>
        <w:t>monitoring location</w:t>
      </w:r>
      <w:r w:rsidR="00B32D4E">
        <w:t>s</w:t>
      </w:r>
      <w:bookmarkEnd w:id="84"/>
    </w:p>
    <w:p w14:paraId="54AA894C" w14:textId="633EF7F5" w:rsidR="00B32D4E" w:rsidRPr="00B32D4E" w:rsidRDefault="00B32D4E" w:rsidP="008B4430">
      <w:pPr>
        <w:pStyle w:val="BoxText"/>
        <w:keepLines/>
      </w:pPr>
      <w:r w:rsidRPr="006D5E0A">
        <w:rPr>
          <w:b/>
          <w:bCs/>
        </w:rPr>
        <w:t>Note:</w:t>
      </w:r>
      <w:r>
        <w:t xml:space="preserve"> Section 5.3 does not apply to perishable commodities. See section </w:t>
      </w:r>
      <w:hyperlink w:anchor="_Gas_concentration_monitoring_1" w:history="1">
        <w:r w:rsidRPr="00BB5E7B">
          <w:rPr>
            <w:rStyle w:val="Hyperlink"/>
          </w:rPr>
          <w:t>5.4</w:t>
        </w:r>
      </w:hyperlink>
      <w:r>
        <w:t xml:space="preserve"> for </w:t>
      </w:r>
      <w:r w:rsidR="006D5E0A">
        <w:t>gas concentration location requirements for perishable commodities.</w:t>
      </w:r>
    </w:p>
    <w:p w14:paraId="2D0994EF" w14:textId="788B4CC9" w:rsidR="00156E86" w:rsidRPr="00C46380" w:rsidRDefault="00156E86" w:rsidP="00EC0D23">
      <w:pPr>
        <w:pStyle w:val="Methylbromidenumbered"/>
        <w:widowControl w:val="0"/>
      </w:pPr>
      <w:r w:rsidRPr="00C46380">
        <w:t xml:space="preserve">Enclosures less </w:t>
      </w:r>
      <w:r w:rsidR="00D56836">
        <w:t xml:space="preserve">than </w:t>
      </w:r>
      <w:r w:rsidR="00D56836" w:rsidRPr="00C46380">
        <w:t>30</w:t>
      </w:r>
      <w:r w:rsidR="00EC2A7A">
        <w:t> </w:t>
      </w:r>
      <w:r w:rsidR="00D56836" w:rsidRPr="00C46380">
        <w:t xml:space="preserve">m³ </w:t>
      </w:r>
      <w:r w:rsidRPr="00C46380">
        <w:t xml:space="preserve">in volume must </w:t>
      </w:r>
      <w:r w:rsidR="00810485">
        <w:t xml:space="preserve">have </w:t>
      </w:r>
      <w:r w:rsidR="00E96A09">
        <w:t xml:space="preserve">at least one </w:t>
      </w:r>
      <w:r w:rsidR="00810485">
        <w:t xml:space="preserve">gas concentration monitoring </w:t>
      </w:r>
      <w:r w:rsidR="00E96A09">
        <w:t>location</w:t>
      </w:r>
      <w:r w:rsidR="00516989">
        <w:t>. The monitoring location</w:t>
      </w:r>
      <w:r w:rsidR="00DE1C82">
        <w:t xml:space="preserve"> must be</w:t>
      </w:r>
      <w:r w:rsidRPr="00C46380">
        <w:t xml:space="preserve"> on </w:t>
      </w:r>
      <w:r>
        <w:t xml:space="preserve">the </w:t>
      </w:r>
      <w:r w:rsidRPr="00C46380">
        <w:t>top</w:t>
      </w:r>
      <w:r w:rsidR="00266BB4">
        <w:t>-</w:t>
      </w:r>
      <w:r w:rsidRPr="00C46380">
        <w:t>centre of the goods.</w:t>
      </w:r>
    </w:p>
    <w:p w14:paraId="63A35F27" w14:textId="3078B125" w:rsidR="00156E86" w:rsidRPr="00C46380" w:rsidRDefault="00156E86" w:rsidP="00EC0D23">
      <w:pPr>
        <w:pStyle w:val="Methylbromidenumbered"/>
        <w:widowControl w:val="0"/>
      </w:pPr>
      <w:bookmarkStart w:id="85" w:name="_Ref77156929"/>
      <w:r w:rsidRPr="00C46380">
        <w:t xml:space="preserve">Enclosures </w:t>
      </w:r>
      <w:r w:rsidR="00507EB3">
        <w:t xml:space="preserve">equal to or </w:t>
      </w:r>
      <w:r w:rsidR="005C5F52">
        <w:t>greater</w:t>
      </w:r>
      <w:r w:rsidR="005C5F52" w:rsidRPr="00C46380">
        <w:t xml:space="preserve"> </w:t>
      </w:r>
      <w:r w:rsidR="008A213B">
        <w:t xml:space="preserve">than </w:t>
      </w:r>
      <w:r w:rsidRPr="00C46380">
        <w:t>30</w:t>
      </w:r>
      <w:r w:rsidR="00EC2A7A">
        <w:t> </w:t>
      </w:r>
      <w:r w:rsidRPr="00C46380">
        <w:t xml:space="preserve">m³ </w:t>
      </w:r>
      <w:r w:rsidR="008A213B">
        <w:t xml:space="preserve">in volume </w:t>
      </w:r>
      <w:r w:rsidRPr="00C46380">
        <w:t xml:space="preserve">must </w:t>
      </w:r>
      <w:r w:rsidR="00F41C1A">
        <w:t xml:space="preserve">have </w:t>
      </w:r>
      <w:r w:rsidR="00E96A09">
        <w:t xml:space="preserve">at least three </w:t>
      </w:r>
      <w:r w:rsidR="00F41C1A">
        <w:t xml:space="preserve">gas concentration monitoring </w:t>
      </w:r>
      <w:r w:rsidR="00E96A09">
        <w:t>locations</w:t>
      </w:r>
      <w:r>
        <w:t>. The</w:t>
      </w:r>
      <w:r w:rsidR="00CD3950">
        <w:t xml:space="preserve"> monitoring </w:t>
      </w:r>
      <w:r w:rsidR="00516989">
        <w:t>locations</w:t>
      </w:r>
      <w:r>
        <w:t xml:space="preserve"> must be</w:t>
      </w:r>
      <w:r w:rsidRPr="00C46380">
        <w:t>:</w:t>
      </w:r>
      <w:bookmarkEnd w:id="85"/>
    </w:p>
    <w:p w14:paraId="0D863C34" w14:textId="41135214" w:rsidR="00156E86" w:rsidRPr="00C46380" w:rsidRDefault="00156E86" w:rsidP="00DA73C1">
      <w:pPr>
        <w:pStyle w:val="Listnumber2-MBr"/>
        <w:numPr>
          <w:ilvl w:val="0"/>
          <w:numId w:val="31"/>
        </w:numPr>
      </w:pPr>
      <w:r w:rsidRPr="00C46380">
        <w:t xml:space="preserve">on top of the goods within </w:t>
      </w:r>
      <w:r w:rsidR="00D54434">
        <w:t>2</w:t>
      </w:r>
      <w:r w:rsidR="00D54434" w:rsidRPr="00C46380">
        <w:t xml:space="preserve"> </w:t>
      </w:r>
      <w:r w:rsidRPr="00C46380">
        <w:t xml:space="preserve">metres of </w:t>
      </w:r>
      <w:r>
        <w:t xml:space="preserve">the </w:t>
      </w:r>
      <w:r w:rsidRPr="00C46380">
        <w:t>end of the enclosure</w:t>
      </w:r>
      <w:r w:rsidR="009601D1">
        <w:t>; and</w:t>
      </w:r>
    </w:p>
    <w:p w14:paraId="71C052FB" w14:textId="1D409EFC" w:rsidR="00156E86" w:rsidRPr="00EF16C8" w:rsidRDefault="00156E86" w:rsidP="00DA73C1">
      <w:pPr>
        <w:pStyle w:val="Listnumber2-MBr"/>
      </w:pPr>
      <w:r w:rsidRPr="00EF16C8">
        <w:t>no more than 250</w:t>
      </w:r>
      <w:r w:rsidR="00EC2A7A" w:rsidRPr="00EF16C8">
        <w:t> </w:t>
      </w:r>
      <w:r w:rsidRPr="00EF16C8">
        <w:t xml:space="preserve">mm above the floor of the enclosure and within </w:t>
      </w:r>
      <w:r w:rsidR="00D54434" w:rsidRPr="00EF16C8">
        <w:t xml:space="preserve">2 </w:t>
      </w:r>
      <w:r w:rsidRPr="00EF16C8">
        <w:t xml:space="preserve">metres of the opposite end from the top </w:t>
      </w:r>
      <w:r w:rsidR="00A37692" w:rsidRPr="00EF16C8">
        <w:t xml:space="preserve">gas </w:t>
      </w:r>
      <w:r w:rsidRPr="00EF16C8">
        <w:t xml:space="preserve">concentration </w:t>
      </w:r>
      <w:r w:rsidR="00A37692" w:rsidRPr="00EF16C8">
        <w:t>monitoring location</w:t>
      </w:r>
      <w:r w:rsidR="009601D1" w:rsidRPr="00EF16C8">
        <w:t>; and</w:t>
      </w:r>
    </w:p>
    <w:p w14:paraId="2EDA0DFE" w14:textId="713358EA" w:rsidR="00760A10" w:rsidRDefault="0038451C" w:rsidP="00DA73C1">
      <w:pPr>
        <w:pStyle w:val="Listnumber2-MBr"/>
      </w:pPr>
      <w:r w:rsidRPr="00EF16C8">
        <w:lastRenderedPageBreak/>
        <w:t xml:space="preserve">in the middle centre of the enclosure </w:t>
      </w:r>
      <w:r w:rsidR="00156E86" w:rsidRPr="00EF16C8">
        <w:t xml:space="preserve">among the goods and at least </w:t>
      </w:r>
      <w:r w:rsidR="00D54434" w:rsidRPr="00EF16C8">
        <w:t xml:space="preserve">2 </w:t>
      </w:r>
      <w:r w:rsidR="00156E86" w:rsidRPr="00EF16C8">
        <w:t>metres from the other</w:t>
      </w:r>
      <w:r w:rsidR="00156E86">
        <w:t xml:space="preserve"> </w:t>
      </w:r>
      <w:r w:rsidR="005618FE">
        <w:t xml:space="preserve">gas </w:t>
      </w:r>
      <w:r w:rsidR="00156E86">
        <w:t xml:space="preserve">concentration </w:t>
      </w:r>
      <w:r w:rsidR="005618FE">
        <w:t>monitoring locations</w:t>
      </w:r>
      <w:r w:rsidR="00156E86">
        <w:t>.</w:t>
      </w:r>
    </w:p>
    <w:p w14:paraId="0026597B" w14:textId="1751B434" w:rsidR="00F6153B" w:rsidRDefault="00F6153B" w:rsidP="00DA73C1">
      <w:pPr>
        <w:pStyle w:val="Caption"/>
      </w:pPr>
      <w:bookmarkStart w:id="86" w:name="_Toc167708912"/>
      <w:r>
        <w:t xml:space="preserve">Figure </w:t>
      </w:r>
      <w:r>
        <w:fldChar w:fldCharType="begin"/>
      </w:r>
      <w:r>
        <w:instrText xml:space="preserve"> SEQ Figure \* ARABIC </w:instrText>
      </w:r>
      <w:r>
        <w:fldChar w:fldCharType="separate"/>
      </w:r>
      <w:r w:rsidR="000C4FD2">
        <w:rPr>
          <w:noProof/>
        </w:rPr>
        <w:t>1</w:t>
      </w:r>
      <w:r>
        <w:fldChar w:fldCharType="end"/>
      </w:r>
      <w:r>
        <w:t xml:space="preserve"> </w:t>
      </w:r>
      <w:r w:rsidR="00DA73C1">
        <w:t>M</w:t>
      </w:r>
      <w:r>
        <w:t>onitoring locations</w:t>
      </w:r>
      <w:r w:rsidR="00DA73C1">
        <w:t xml:space="preserve"> for a sheeted enclosure with one sea container</w:t>
      </w:r>
      <w:bookmarkEnd w:id="86"/>
    </w:p>
    <w:p w14:paraId="03FD722F" w14:textId="67FC9134" w:rsidR="006606A8" w:rsidRPr="00C46380" w:rsidRDefault="007C622B" w:rsidP="00DA73C1">
      <w:pPr>
        <w:pStyle w:val="Picture"/>
      </w:pPr>
      <w:r>
        <w:drawing>
          <wp:inline distT="0" distB="0" distL="0" distR="0" wp14:anchorId="5F5B5E04" wp14:editId="5A380C80">
            <wp:extent cx="5730899" cy="2535555"/>
            <wp:effectExtent l="0" t="0" r="3175" b="0"/>
            <wp:docPr id="303589764" name="Picture 1" descr="A diagram of a sheeted and unsheeted single enclosure demonstrating the three gas monitoring locations where supply pipes need to reach: front base, middle center, and top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589764" name="Picture 1" descr="A diagram of a sheeted and unsheeted single enclosure demonstrating the three gas monitoring locations where supply pipes need to reach: front base, middle center, and top back."/>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0899" cy="2535555"/>
                    </a:xfrm>
                    <a:prstGeom prst="rect">
                      <a:avLst/>
                    </a:prstGeom>
                  </pic:spPr>
                </pic:pic>
              </a:graphicData>
            </a:graphic>
          </wp:inline>
        </w:drawing>
      </w:r>
    </w:p>
    <w:p w14:paraId="77CD06B2" w14:textId="39A0833E" w:rsidR="00156E86" w:rsidRDefault="001902AC" w:rsidP="00EC0D23">
      <w:pPr>
        <w:pStyle w:val="Methylbromidenumbered"/>
        <w:widowControl w:val="0"/>
      </w:pPr>
      <w:r>
        <w:t>If</w:t>
      </w:r>
      <w:r w:rsidR="00156E86" w:rsidRPr="005C5C4E">
        <w:t xml:space="preserve"> </w:t>
      </w:r>
      <w:r w:rsidR="00355994">
        <w:t>a</w:t>
      </w:r>
      <w:r w:rsidR="00D56836">
        <w:t xml:space="preserve"> sheeted enclosure</w:t>
      </w:r>
      <w:r w:rsidR="00355994">
        <w:t xml:space="preserve"> contains multiple sea containers</w:t>
      </w:r>
      <w:r w:rsidR="00156E86" w:rsidRPr="005C5C4E">
        <w:t xml:space="preserve">, each </w:t>
      </w:r>
      <w:r w:rsidR="003428F6">
        <w:t xml:space="preserve">sea </w:t>
      </w:r>
      <w:r w:rsidR="00156E86" w:rsidRPr="005C5C4E">
        <w:t xml:space="preserve">container </w:t>
      </w:r>
      <w:r w:rsidR="009D699F">
        <w:t xml:space="preserve">must </w:t>
      </w:r>
      <w:r w:rsidR="003428F6">
        <w:t xml:space="preserve">have at </w:t>
      </w:r>
      <w:r w:rsidR="009D699F">
        <w:t xml:space="preserve">least three </w:t>
      </w:r>
      <w:r w:rsidR="003428F6">
        <w:t xml:space="preserve">gas concentration monitoring </w:t>
      </w:r>
      <w:r w:rsidR="009D699F">
        <w:t>locations</w:t>
      </w:r>
      <w:r w:rsidR="00156E86" w:rsidRPr="005C5C4E">
        <w:t xml:space="preserve"> </w:t>
      </w:r>
      <w:r w:rsidR="00712A14">
        <w:t>in accordance with</w:t>
      </w:r>
      <w:r w:rsidR="00BA3F79">
        <w:t xml:space="preserve"> </w:t>
      </w:r>
      <w:r w:rsidR="00A2036E">
        <w:t>requirement</w:t>
      </w:r>
      <w:r w:rsidR="00BA3F79">
        <w:t xml:space="preserve"> </w:t>
      </w:r>
      <w:r w:rsidR="00D2098B">
        <w:fldChar w:fldCharType="begin"/>
      </w:r>
      <w:r w:rsidR="00D2098B">
        <w:instrText xml:space="preserve"> REF _Ref77156929 \r \h </w:instrText>
      </w:r>
      <w:r w:rsidR="00D2098B">
        <w:fldChar w:fldCharType="separate"/>
      </w:r>
      <w:r w:rsidR="000C4FD2">
        <w:t>5.3.2</w:t>
      </w:r>
      <w:r w:rsidR="00D2098B">
        <w:fldChar w:fldCharType="end"/>
      </w:r>
      <w:r w:rsidR="00156E86" w:rsidRPr="005C5C4E">
        <w:t>.</w:t>
      </w:r>
    </w:p>
    <w:p w14:paraId="0371B54C" w14:textId="076FD54E" w:rsidR="006E1070" w:rsidRDefault="006F40F0" w:rsidP="00846489">
      <w:pPr>
        <w:pStyle w:val="Caption"/>
      </w:pPr>
      <w:bookmarkStart w:id="87" w:name="_Toc167708913"/>
      <w:r>
        <w:lastRenderedPageBreak/>
        <w:t xml:space="preserve">Figure </w:t>
      </w:r>
      <w:r>
        <w:fldChar w:fldCharType="begin"/>
      </w:r>
      <w:r>
        <w:instrText xml:space="preserve"> SEQ Figure \* ARABIC </w:instrText>
      </w:r>
      <w:r>
        <w:fldChar w:fldCharType="separate"/>
      </w:r>
      <w:r w:rsidR="000C4FD2">
        <w:rPr>
          <w:noProof/>
        </w:rPr>
        <w:t>2</w:t>
      </w:r>
      <w:r>
        <w:fldChar w:fldCharType="end"/>
      </w:r>
      <w:r w:rsidRPr="006F40F0">
        <w:t xml:space="preserve"> </w:t>
      </w:r>
      <w:r w:rsidR="00C43B72">
        <w:t>Mo</w:t>
      </w:r>
      <w:r w:rsidR="00846489">
        <w:t>nitoring locations for a sheeted enclosure with more than one sea container</w:t>
      </w:r>
      <w:bookmarkEnd w:id="87"/>
    </w:p>
    <w:p w14:paraId="54136B9B" w14:textId="33377F13" w:rsidR="006F1FD8" w:rsidRDefault="006E1070" w:rsidP="00846489">
      <w:pPr>
        <w:pStyle w:val="Picture"/>
      </w:pPr>
      <w:r w:rsidRPr="00047AA9">
        <w:drawing>
          <wp:inline distT="0" distB="0" distL="0" distR="0" wp14:anchorId="102FBA39" wp14:editId="1EBF1803">
            <wp:extent cx="3674853" cy="3653681"/>
            <wp:effectExtent l="0" t="0" r="1905" b="4445"/>
            <wp:docPr id="1703286488" name="Picture 2" descr="A diagram of a red rectangular objec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286488" name="Picture 2" descr="A diagram of a red rectangular object with white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74853" cy="3653681"/>
                    </a:xfrm>
                    <a:prstGeom prst="rect">
                      <a:avLst/>
                    </a:prstGeom>
                  </pic:spPr>
                </pic:pic>
              </a:graphicData>
            </a:graphic>
          </wp:inline>
        </w:drawing>
      </w:r>
    </w:p>
    <w:p w14:paraId="6A10EDF3" w14:textId="69954D61" w:rsidR="00156E86" w:rsidRDefault="00156E86" w:rsidP="008844EF">
      <w:pPr>
        <w:pStyle w:val="Methylbromidenumbered"/>
        <w:widowControl w:val="0"/>
      </w:pPr>
      <w:r>
        <w:t xml:space="preserve">Additional </w:t>
      </w:r>
      <w:r w:rsidR="00111D22">
        <w:t xml:space="preserve">gas </w:t>
      </w:r>
      <w:r>
        <w:t xml:space="preserve">concentration monitoring </w:t>
      </w:r>
      <w:r w:rsidR="00A550F9">
        <w:t>locations</w:t>
      </w:r>
      <w:r>
        <w:t xml:space="preserve"> must be used </w:t>
      </w:r>
      <w:r w:rsidR="00935A48">
        <w:t>if</w:t>
      </w:r>
      <w:r>
        <w:t xml:space="preserve"> mandated by import conditions.</w:t>
      </w:r>
    </w:p>
    <w:p w14:paraId="27E196E2" w14:textId="52A92A9A" w:rsidR="00156E86" w:rsidRDefault="00C5336C" w:rsidP="00EC0D23">
      <w:pPr>
        <w:pStyle w:val="Heading3"/>
        <w:widowControl w:val="0"/>
      </w:pPr>
      <w:bookmarkStart w:id="88" w:name="_Gas_concentration_monitoring_1"/>
      <w:bookmarkStart w:id="89" w:name="_Ref77156706"/>
      <w:bookmarkStart w:id="90" w:name="_Toc170468625"/>
      <w:bookmarkEnd w:id="88"/>
      <w:r>
        <w:t>Gas c</w:t>
      </w:r>
      <w:r w:rsidR="00156E86">
        <w:t xml:space="preserve">oncentration </w:t>
      </w:r>
      <w:r>
        <w:t>monitoring locations</w:t>
      </w:r>
      <w:r w:rsidR="00AE6D71">
        <w:t xml:space="preserve"> </w:t>
      </w:r>
      <w:r w:rsidR="00156E86">
        <w:t>– perishable commodities</w:t>
      </w:r>
      <w:bookmarkEnd w:id="89"/>
      <w:bookmarkEnd w:id="90"/>
    </w:p>
    <w:p w14:paraId="146613C7" w14:textId="5F10A932" w:rsidR="00156E86" w:rsidRPr="005C5C4E" w:rsidRDefault="007026C1" w:rsidP="00EC0D23">
      <w:pPr>
        <w:pStyle w:val="Methylbromidenumbered"/>
      </w:pPr>
      <w:bookmarkStart w:id="91" w:name="_Temperature_probes_for"/>
      <w:bookmarkEnd w:id="91"/>
      <w:r>
        <w:t xml:space="preserve">Section 5.4 requirements apply to </w:t>
      </w:r>
      <w:r w:rsidR="00421035">
        <w:t>perishable commodit</w:t>
      </w:r>
      <w:r w:rsidR="00351F5A">
        <w:t>y fumigations</w:t>
      </w:r>
      <w:r w:rsidR="006B2F6A">
        <w:t>.</w:t>
      </w:r>
    </w:p>
    <w:p w14:paraId="61E2DCD5" w14:textId="42BB1B49" w:rsidR="005402CD" w:rsidRDefault="00156E86" w:rsidP="002E0791">
      <w:pPr>
        <w:pStyle w:val="Methylbromidenumbered"/>
      </w:pPr>
      <w:r w:rsidRPr="005C5C4E">
        <w:t xml:space="preserve">If </w:t>
      </w:r>
      <w:r w:rsidR="009C4D69">
        <w:t xml:space="preserve">there is one type of commodity and packaging, and the total </w:t>
      </w:r>
      <w:r w:rsidR="00A249F2">
        <w:t xml:space="preserve">enclosure </w:t>
      </w:r>
      <w:r w:rsidR="009C4D69">
        <w:t xml:space="preserve">volume is less than </w:t>
      </w:r>
      <w:r w:rsidR="00425911">
        <w:t>5</w:t>
      </w:r>
      <w:r w:rsidR="00EB211B">
        <w:t> </w:t>
      </w:r>
      <w:r w:rsidR="009C4D69">
        <w:t>m</w:t>
      </w:r>
      <w:r w:rsidR="009C4D69" w:rsidRPr="008864D5">
        <w:rPr>
          <w:vertAlign w:val="superscript"/>
        </w:rPr>
        <w:t>3</w:t>
      </w:r>
      <w:r w:rsidR="007550C9">
        <w:rPr>
          <w:vertAlign w:val="superscript"/>
        </w:rPr>
        <w:t xml:space="preserve"> </w:t>
      </w:r>
      <w:r w:rsidR="003867D7">
        <w:t xml:space="preserve">the </w:t>
      </w:r>
      <w:r w:rsidR="00284C63">
        <w:t xml:space="preserve">gas concentration </w:t>
      </w:r>
      <w:r w:rsidR="00262154">
        <w:t>must be monitored in at least one location</w:t>
      </w:r>
      <w:r w:rsidRPr="005C5C4E">
        <w:t xml:space="preserve">. </w:t>
      </w:r>
      <w:r w:rsidR="0007010F">
        <w:t xml:space="preserve">The </w:t>
      </w:r>
      <w:r w:rsidR="00C5336C">
        <w:t xml:space="preserve">gas </w:t>
      </w:r>
      <w:r w:rsidR="0007010F">
        <w:t xml:space="preserve">concentration </w:t>
      </w:r>
      <w:r w:rsidR="00075291">
        <w:t>monitoring</w:t>
      </w:r>
      <w:r w:rsidR="0007010F">
        <w:t xml:space="preserve"> </w:t>
      </w:r>
      <w:r w:rsidR="00262154">
        <w:t>location</w:t>
      </w:r>
      <w:r w:rsidR="0007010F" w:rsidRPr="005C5C4E">
        <w:t xml:space="preserve"> </w:t>
      </w:r>
      <w:r w:rsidR="00F760B2">
        <w:t>must be</w:t>
      </w:r>
      <w:r w:rsidR="00503A69">
        <w:t xml:space="preserve"> inside a </w:t>
      </w:r>
      <w:r w:rsidR="00503A69" w:rsidRPr="00A1192B">
        <w:t>carton</w:t>
      </w:r>
      <w:r w:rsidR="005F6A0E">
        <w:t>:</w:t>
      </w:r>
    </w:p>
    <w:p w14:paraId="1D326B39" w14:textId="58B4A49B" w:rsidR="005402CD" w:rsidRDefault="00156E86" w:rsidP="002E0791">
      <w:pPr>
        <w:pStyle w:val="Listnumber2-MBr"/>
        <w:numPr>
          <w:ilvl w:val="0"/>
          <w:numId w:val="39"/>
        </w:numPr>
      </w:pPr>
      <w:r w:rsidRPr="005C5C4E">
        <w:t>in the centre of the stack</w:t>
      </w:r>
      <w:r w:rsidR="005402CD">
        <w:t>,</w:t>
      </w:r>
      <w:r w:rsidRPr="005C5C4E">
        <w:t xml:space="preserve"> or</w:t>
      </w:r>
    </w:p>
    <w:p w14:paraId="2B116B32" w14:textId="2F2DFF9D" w:rsidR="00156E86" w:rsidRPr="005C5C4E" w:rsidRDefault="005F6A0E" w:rsidP="002E0791">
      <w:pPr>
        <w:pStyle w:val="Listnumber2-MBr"/>
      </w:pPr>
      <w:r>
        <w:lastRenderedPageBreak/>
        <w:t xml:space="preserve">in </w:t>
      </w:r>
      <w:r w:rsidR="00156E86" w:rsidRPr="005C5C4E">
        <w:t>the middle of the enclosure</w:t>
      </w:r>
      <w:r w:rsidR="006D36A5">
        <w:t>,</w:t>
      </w:r>
      <w:r w:rsidR="00156E86" w:rsidRPr="005C5C4E">
        <w:t xml:space="preserve"> </w:t>
      </w:r>
      <w:r w:rsidR="006871F1">
        <w:t xml:space="preserve">if </w:t>
      </w:r>
      <w:r w:rsidR="00156E86" w:rsidRPr="005C5C4E">
        <w:t>the cartons are not stacked.</w:t>
      </w:r>
    </w:p>
    <w:p w14:paraId="564A35F4" w14:textId="55377E8E" w:rsidR="00156E86" w:rsidRDefault="00156E86" w:rsidP="002E0791">
      <w:pPr>
        <w:pStyle w:val="Methylbromidenumbered"/>
        <w:widowControl w:val="0"/>
      </w:pPr>
      <w:bookmarkStart w:id="92" w:name="_Ref152250314"/>
      <w:r>
        <w:t xml:space="preserve">If the </w:t>
      </w:r>
      <w:r w:rsidR="00B20488">
        <w:t>enclosure</w:t>
      </w:r>
      <w:r>
        <w:t xml:space="preserve"> is </w:t>
      </w:r>
      <w:r w:rsidR="00872561">
        <w:t xml:space="preserve">equal to or </w:t>
      </w:r>
      <w:r>
        <w:t xml:space="preserve">greater than </w:t>
      </w:r>
      <w:r w:rsidR="009C4D69">
        <w:t>5</w:t>
      </w:r>
      <w:r w:rsidR="00EB211B">
        <w:t> </w:t>
      </w:r>
      <w:r w:rsidR="009C4D69">
        <w:t>m</w:t>
      </w:r>
      <w:r w:rsidR="009C4D69" w:rsidRPr="00731C5C">
        <w:rPr>
          <w:vertAlign w:val="superscript"/>
        </w:rPr>
        <w:t>3</w:t>
      </w:r>
      <w:r w:rsidR="00875A9B">
        <w:t xml:space="preserve"> </w:t>
      </w:r>
      <w:r w:rsidR="00765467">
        <w:t xml:space="preserve">in volume </w:t>
      </w:r>
      <w:r w:rsidR="0003793E">
        <w:t xml:space="preserve">the </w:t>
      </w:r>
      <w:r w:rsidR="00284C63">
        <w:t xml:space="preserve">gas concentration </w:t>
      </w:r>
      <w:r w:rsidR="0003793E">
        <w:t>must be monitored in at least three locations</w:t>
      </w:r>
      <w:r w:rsidR="0003793E" w:rsidRPr="005C5C4E">
        <w:t xml:space="preserve">. </w:t>
      </w:r>
      <w:r w:rsidR="0003793E">
        <w:t xml:space="preserve">The gas concentration </w:t>
      </w:r>
      <w:r w:rsidR="006B1E48">
        <w:t>monitoring</w:t>
      </w:r>
      <w:r w:rsidR="0003793E">
        <w:t xml:space="preserve"> locatio</w:t>
      </w:r>
      <w:r w:rsidR="0001678D">
        <w:t xml:space="preserve">ns </w:t>
      </w:r>
      <w:r>
        <w:t>must be</w:t>
      </w:r>
      <w:r w:rsidR="00507A10">
        <w:t xml:space="preserve"> inside a carton</w:t>
      </w:r>
      <w:r>
        <w:t>:</w:t>
      </w:r>
      <w:bookmarkEnd w:id="92"/>
    </w:p>
    <w:p w14:paraId="7804B4D8" w14:textId="6670FCEB" w:rsidR="00156E86" w:rsidRPr="002A4CD4" w:rsidRDefault="00156E86" w:rsidP="002E0791">
      <w:pPr>
        <w:pStyle w:val="Listnumber2-MBr"/>
        <w:numPr>
          <w:ilvl w:val="0"/>
          <w:numId w:val="40"/>
        </w:numPr>
      </w:pPr>
      <w:r w:rsidRPr="002A4CD4">
        <w:t xml:space="preserve">at </w:t>
      </w:r>
      <w:r w:rsidR="00C63F59">
        <w:t xml:space="preserve">the top of </w:t>
      </w:r>
      <w:r w:rsidR="00E05622">
        <w:t>a</w:t>
      </w:r>
      <w:r w:rsidR="00C63F59">
        <w:t xml:space="preserve"> stack </w:t>
      </w:r>
      <w:r w:rsidR="007E5328">
        <w:t xml:space="preserve">within </w:t>
      </w:r>
      <w:r w:rsidR="00D54434">
        <w:t xml:space="preserve">2 </w:t>
      </w:r>
      <w:r w:rsidR="007E5328">
        <w:t>meters of the end of the enclosure</w:t>
      </w:r>
      <w:r w:rsidR="00F626DC">
        <w:t>; and</w:t>
      </w:r>
    </w:p>
    <w:p w14:paraId="40A6B716" w14:textId="65B947F9" w:rsidR="000F22B7" w:rsidRDefault="000F22B7" w:rsidP="002E0791">
      <w:pPr>
        <w:pStyle w:val="Listnumber2-MBr"/>
      </w:pPr>
      <w:r>
        <w:t>no more than 250</w:t>
      </w:r>
      <w:r w:rsidR="00EB211B">
        <w:t> </w:t>
      </w:r>
      <w:r>
        <w:t xml:space="preserve">mm above the floor of the enclosure and within </w:t>
      </w:r>
      <w:r w:rsidR="00D54434">
        <w:t>2</w:t>
      </w:r>
      <w:r w:rsidR="00D54434" w:rsidRPr="00C46380">
        <w:t xml:space="preserve"> </w:t>
      </w:r>
      <w:r w:rsidRPr="00C46380">
        <w:t xml:space="preserve">metres of the opposite end from the top </w:t>
      </w:r>
      <w:r>
        <w:t>gas concentration</w:t>
      </w:r>
      <w:r w:rsidRPr="00C46380">
        <w:t xml:space="preserve"> </w:t>
      </w:r>
      <w:r>
        <w:t>monitoring location, and</w:t>
      </w:r>
    </w:p>
    <w:p w14:paraId="679AAF30" w14:textId="304E9683" w:rsidR="00156E86" w:rsidRPr="002A4CD4" w:rsidRDefault="000A225C" w:rsidP="002E0791">
      <w:pPr>
        <w:pStyle w:val="Listnumber2-MBr"/>
      </w:pPr>
      <w:r>
        <w:t xml:space="preserve">in the middle centre of the enclosure </w:t>
      </w:r>
      <w:r w:rsidR="001768E6" w:rsidRPr="002A4CD4">
        <w:t xml:space="preserve">halfway up </w:t>
      </w:r>
      <w:r w:rsidR="001768E6">
        <w:t>a</w:t>
      </w:r>
      <w:r w:rsidR="001768E6" w:rsidRPr="002A4CD4">
        <w:t xml:space="preserve"> stack</w:t>
      </w:r>
      <w:r w:rsidR="00825D51">
        <w:t>.</w:t>
      </w:r>
    </w:p>
    <w:p w14:paraId="6EB6EB97" w14:textId="31ACA45D" w:rsidR="006A56B8" w:rsidRDefault="00C9335D" w:rsidP="002E0791">
      <w:pPr>
        <w:pStyle w:val="Methylbromidenumbered"/>
        <w:widowControl w:val="0"/>
      </w:pPr>
      <w:r>
        <w:t xml:space="preserve">If </w:t>
      </w:r>
      <w:r w:rsidR="006A56B8">
        <w:t>the target of</w:t>
      </w:r>
      <w:r w:rsidR="00363E27">
        <w:t xml:space="preserve"> fumigation </w:t>
      </w:r>
      <w:r w:rsidR="006A56B8">
        <w:t xml:space="preserve">is </w:t>
      </w:r>
      <w:r w:rsidR="00D82D7C">
        <w:t>packaged i</w:t>
      </w:r>
      <w:r w:rsidR="00564E68">
        <w:t xml:space="preserve">nside </w:t>
      </w:r>
      <w:r w:rsidR="003D54B1">
        <w:t xml:space="preserve">one or more layers of packaging, the </w:t>
      </w:r>
      <w:r w:rsidR="006B1E48">
        <w:t xml:space="preserve">gas </w:t>
      </w:r>
      <w:r w:rsidR="003D54B1">
        <w:t xml:space="preserve">concentration </w:t>
      </w:r>
      <w:r w:rsidR="00324BC8">
        <w:t xml:space="preserve">monitoring </w:t>
      </w:r>
      <w:r w:rsidR="001D1FEB">
        <w:t>locations</w:t>
      </w:r>
      <w:r w:rsidR="003D54B1">
        <w:t xml:space="preserve"> must be</w:t>
      </w:r>
      <w:r w:rsidR="00350DCF">
        <w:t xml:space="preserve"> </w:t>
      </w:r>
      <w:r w:rsidR="003F7643">
        <w:t>located</w:t>
      </w:r>
      <w:r w:rsidR="007979F0">
        <w:t xml:space="preserve"> </w:t>
      </w:r>
      <w:r w:rsidR="003D54B1">
        <w:t>inside the</w:t>
      </w:r>
      <w:r w:rsidR="003E1145">
        <w:t xml:space="preserve"> </w:t>
      </w:r>
      <w:r w:rsidR="003D54B1">
        <w:t xml:space="preserve">packaging </w:t>
      </w:r>
      <w:r w:rsidR="00363E27">
        <w:t xml:space="preserve">next to the target of </w:t>
      </w:r>
      <w:r w:rsidR="00CC464F">
        <w:t>fumigation</w:t>
      </w:r>
      <w:r w:rsidR="00F00C57">
        <w:t>.</w:t>
      </w:r>
    </w:p>
    <w:p w14:paraId="7A6DC491" w14:textId="6652C847" w:rsidR="006F1FD8" w:rsidRPr="006F1FD8" w:rsidRDefault="008F7C8B" w:rsidP="006F1FD8">
      <w:pPr>
        <w:pStyle w:val="Caption"/>
      </w:pPr>
      <w:bookmarkStart w:id="93" w:name="_Toc167708914"/>
      <w:r>
        <w:t xml:space="preserve">Figure </w:t>
      </w:r>
      <w:r>
        <w:fldChar w:fldCharType="begin"/>
      </w:r>
      <w:r>
        <w:instrText xml:space="preserve"> SEQ Figure \* ARABIC </w:instrText>
      </w:r>
      <w:r>
        <w:fldChar w:fldCharType="separate"/>
      </w:r>
      <w:r w:rsidR="000C4FD2">
        <w:rPr>
          <w:noProof/>
        </w:rPr>
        <w:t>3</w:t>
      </w:r>
      <w:r>
        <w:fldChar w:fldCharType="end"/>
      </w:r>
      <w:r w:rsidRPr="008F7C8B">
        <w:t xml:space="preserve"> Monitoring </w:t>
      </w:r>
      <w:r w:rsidR="00D813F4">
        <w:t>locations</w:t>
      </w:r>
      <w:r w:rsidR="00D813F4" w:rsidRPr="008F7C8B">
        <w:t xml:space="preserve"> </w:t>
      </w:r>
      <w:r w:rsidRPr="008F7C8B">
        <w:t>in a perishable fruit package</w:t>
      </w:r>
      <w:bookmarkEnd w:id="93"/>
    </w:p>
    <w:p w14:paraId="6F1807EA" w14:textId="58EEFCE4" w:rsidR="006F1FD8" w:rsidRDefault="00BF4E8B" w:rsidP="006F1FD8">
      <w:pPr>
        <w:pStyle w:val="Picture"/>
      </w:pPr>
      <w:r>
        <w:drawing>
          <wp:inline distT="0" distB="0" distL="0" distR="0" wp14:anchorId="1CB57F5E" wp14:editId="6D0674E0">
            <wp:extent cx="5731510" cy="2301240"/>
            <wp:effectExtent l="0" t="0" r="2540" b="3810"/>
            <wp:docPr id="1547739230" name="Picture 4" descr="A diagram of a box of oranges with a red monitoring tube going into the box through an existing hole in the pack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739230" name="Picture 4" descr="A diagram of a box of oranges with a red monitoring tube going into the box through an existing hole in the packag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2301240"/>
                    </a:xfrm>
                    <a:prstGeom prst="rect">
                      <a:avLst/>
                    </a:prstGeom>
                  </pic:spPr>
                </pic:pic>
              </a:graphicData>
            </a:graphic>
          </wp:inline>
        </w:drawing>
      </w:r>
    </w:p>
    <w:p w14:paraId="0AE3B639" w14:textId="472A60B2" w:rsidR="00156E86" w:rsidRDefault="00C9335D" w:rsidP="002E0791">
      <w:pPr>
        <w:pStyle w:val="Methylbromidenumbered"/>
        <w:widowControl w:val="0"/>
      </w:pPr>
      <w:r>
        <w:t xml:space="preserve">If </w:t>
      </w:r>
      <w:r w:rsidR="00156E86">
        <w:t xml:space="preserve">the </w:t>
      </w:r>
      <w:r w:rsidR="0000615E">
        <w:t>target of fumigation</w:t>
      </w:r>
      <w:r w:rsidR="00156E86">
        <w:t xml:space="preserve"> is</w:t>
      </w:r>
      <w:r w:rsidR="00156E86" w:rsidRPr="001A3024">
        <w:t xml:space="preserve"> cut flowers</w:t>
      </w:r>
      <w:r w:rsidR="00156E86">
        <w:t xml:space="preserve">, </w:t>
      </w:r>
      <w:r w:rsidR="005556F5">
        <w:t xml:space="preserve">leaf, </w:t>
      </w:r>
      <w:r w:rsidR="005556F5" w:rsidRPr="000306F9">
        <w:t>stem material or bulbs imported as nursery stock,</w:t>
      </w:r>
      <w:r w:rsidR="005556F5">
        <w:t xml:space="preserve"> </w:t>
      </w:r>
      <w:r w:rsidR="00156E86">
        <w:t xml:space="preserve">the </w:t>
      </w:r>
      <w:r w:rsidR="007438CD">
        <w:t xml:space="preserve">gas </w:t>
      </w:r>
      <w:r w:rsidR="00156E86">
        <w:t xml:space="preserve">concentration </w:t>
      </w:r>
      <w:r w:rsidR="00324BC8">
        <w:t xml:space="preserve">monitoring </w:t>
      </w:r>
      <w:r w:rsidR="007438CD">
        <w:t>location</w:t>
      </w:r>
      <w:r w:rsidR="003F7643" w:rsidRPr="001A3024">
        <w:t xml:space="preserve"> </w:t>
      </w:r>
      <w:r w:rsidR="00156E86" w:rsidRPr="001A3024">
        <w:t xml:space="preserve">must </w:t>
      </w:r>
      <w:r w:rsidR="00156E86">
        <w:t xml:space="preserve">be </w:t>
      </w:r>
      <w:r w:rsidR="003F7643">
        <w:t xml:space="preserve">located </w:t>
      </w:r>
      <w:r w:rsidR="00AE3E1B">
        <w:t>within the bunch in the middle of a carton.</w:t>
      </w:r>
    </w:p>
    <w:p w14:paraId="59C3F8E4" w14:textId="3BB8DD46" w:rsidR="006F1FD8" w:rsidRPr="006F1FD8" w:rsidRDefault="00D10EFC" w:rsidP="006F1FD8">
      <w:pPr>
        <w:pStyle w:val="Caption"/>
      </w:pPr>
      <w:bookmarkStart w:id="94" w:name="_Toc167708915"/>
      <w:r>
        <w:lastRenderedPageBreak/>
        <w:t xml:space="preserve">Figure </w:t>
      </w:r>
      <w:r>
        <w:fldChar w:fldCharType="begin"/>
      </w:r>
      <w:r>
        <w:instrText xml:space="preserve"> SEQ Figure \* ARABIC </w:instrText>
      </w:r>
      <w:r>
        <w:fldChar w:fldCharType="separate"/>
      </w:r>
      <w:r w:rsidR="000C4FD2">
        <w:rPr>
          <w:noProof/>
        </w:rPr>
        <w:t>4</w:t>
      </w:r>
      <w:r>
        <w:fldChar w:fldCharType="end"/>
      </w:r>
      <w:r w:rsidRPr="00D10EFC">
        <w:t xml:space="preserve"> Monitoring </w:t>
      </w:r>
      <w:r w:rsidR="006A13BB">
        <w:t>locations</w:t>
      </w:r>
      <w:r w:rsidR="006A13BB" w:rsidRPr="00D10EFC">
        <w:t xml:space="preserve"> </w:t>
      </w:r>
      <w:r w:rsidRPr="00D10EFC">
        <w:t>in a package of cut flowers</w:t>
      </w:r>
      <w:bookmarkEnd w:id="94"/>
    </w:p>
    <w:p w14:paraId="0152BDA0" w14:textId="697148B5" w:rsidR="006F1FD8" w:rsidRDefault="000E5DA0" w:rsidP="006F1FD8">
      <w:pPr>
        <w:pStyle w:val="Picture"/>
      </w:pPr>
      <w:r w:rsidRPr="0003516F">
        <w:drawing>
          <wp:inline distT="0" distB="0" distL="0" distR="0" wp14:anchorId="7EEDAC71" wp14:editId="18B7B46D">
            <wp:extent cx="5731510" cy="2095500"/>
            <wp:effectExtent l="0" t="0" r="2540" b="0"/>
            <wp:docPr id="325328285" name="Picture 3" descr="A diagram of a box of cut flowers wrapped in a plastic sleeve. A monitoring tube has been poked through a hole created into the plastic packaging amongst the cut flowers. The hole that was created has been taped 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328285" name="Picture 3" descr="A diagram of a box of cut flowers wrapped in a plastic sleeve. A monitoring tube has been poked through a hole created into the plastic packaging amongst the cut flowers. The hole that was created has been taped ove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2095500"/>
                    </a:xfrm>
                    <a:prstGeom prst="rect">
                      <a:avLst/>
                    </a:prstGeom>
                  </pic:spPr>
                </pic:pic>
              </a:graphicData>
            </a:graphic>
          </wp:inline>
        </w:drawing>
      </w:r>
    </w:p>
    <w:p w14:paraId="0D720563" w14:textId="5C127DE0" w:rsidR="00156E86" w:rsidRDefault="00156E86" w:rsidP="002E0791">
      <w:pPr>
        <w:pStyle w:val="Methylbromidenumbered"/>
        <w:widowControl w:val="0"/>
      </w:pPr>
      <w:r w:rsidRPr="007E2716">
        <w:t xml:space="preserve">The placement </w:t>
      </w:r>
      <w:r w:rsidR="00D445AA">
        <w:t>and</w:t>
      </w:r>
      <w:r w:rsidR="00D445AA" w:rsidRPr="007E2716">
        <w:t xml:space="preserve"> </w:t>
      </w:r>
      <w:r w:rsidRPr="007E2716">
        <w:t xml:space="preserve">installation of </w:t>
      </w:r>
      <w:r w:rsidR="002572E2">
        <w:t xml:space="preserve">gas </w:t>
      </w:r>
      <w:r w:rsidRPr="007E2716">
        <w:t xml:space="preserve">concentration </w:t>
      </w:r>
      <w:r w:rsidR="001A509D">
        <w:t>monitoring</w:t>
      </w:r>
      <w:r w:rsidR="001A509D" w:rsidRPr="007E2716">
        <w:t xml:space="preserve"> </w:t>
      </w:r>
      <w:r w:rsidR="005E7B28">
        <w:t>equipment</w:t>
      </w:r>
      <w:r w:rsidR="005E7B28" w:rsidRPr="007E2716">
        <w:t xml:space="preserve"> </w:t>
      </w:r>
      <w:r w:rsidRPr="007E2716">
        <w:t>within cartons or packaging must not change the gas penetration properties of the carton or package.</w:t>
      </w:r>
    </w:p>
    <w:p w14:paraId="2274C89C" w14:textId="6B4E5B34" w:rsidR="00751D6E" w:rsidRDefault="00A754AC" w:rsidP="002E0791">
      <w:pPr>
        <w:pStyle w:val="Methylbromidenumbered"/>
        <w:widowControl w:val="0"/>
      </w:pPr>
      <w:r>
        <w:t>If</w:t>
      </w:r>
      <w:r w:rsidR="00751D6E">
        <w:t xml:space="preserve"> there are different types of packaging</w:t>
      </w:r>
      <w:r w:rsidR="00230416">
        <w:t xml:space="preserve"> in the consignment</w:t>
      </w:r>
      <w:r w:rsidR="00751D6E">
        <w:t xml:space="preserve">, </w:t>
      </w:r>
      <w:r w:rsidR="005249A6">
        <w:t xml:space="preserve">there must be one gas </w:t>
      </w:r>
      <w:r w:rsidR="00EE6257">
        <w:t xml:space="preserve">concentration </w:t>
      </w:r>
      <w:r w:rsidR="005249A6">
        <w:t xml:space="preserve">monitoring location </w:t>
      </w:r>
      <w:r w:rsidR="005B58C2">
        <w:t xml:space="preserve">inside </w:t>
      </w:r>
      <w:r w:rsidR="005249A6">
        <w:t xml:space="preserve">each </w:t>
      </w:r>
      <w:r w:rsidR="005B58C2">
        <w:t xml:space="preserve">of the </w:t>
      </w:r>
      <w:r w:rsidR="00751D6E" w:rsidRPr="001A3024">
        <w:t>different packaging type</w:t>
      </w:r>
      <w:r w:rsidR="004A74F9">
        <w:t>s</w:t>
      </w:r>
      <w:r w:rsidR="00751D6E" w:rsidRPr="001A3024">
        <w:t xml:space="preserve">. </w:t>
      </w:r>
      <w:r w:rsidR="008A1C3C">
        <w:t xml:space="preserve">The </w:t>
      </w:r>
      <w:r w:rsidR="002C6062">
        <w:t xml:space="preserve">minimum number of monitoring locations and </w:t>
      </w:r>
      <w:r w:rsidR="00E30D74">
        <w:t xml:space="preserve">position of the monitoring locations must be in accordance with </w:t>
      </w:r>
      <w:r w:rsidR="00F33A3D">
        <w:t xml:space="preserve">section </w:t>
      </w:r>
      <w:r w:rsidR="008D182C">
        <w:fldChar w:fldCharType="begin"/>
      </w:r>
      <w:r w:rsidR="008D182C">
        <w:instrText xml:space="preserve"> REF _Ref152250314 \r \h </w:instrText>
      </w:r>
      <w:r w:rsidR="008D182C">
        <w:fldChar w:fldCharType="separate"/>
      </w:r>
      <w:r w:rsidR="000C4FD2">
        <w:t>5.4.3</w:t>
      </w:r>
      <w:r w:rsidR="008D182C">
        <w:fldChar w:fldCharType="end"/>
      </w:r>
      <w:r w:rsidR="004D56D9">
        <w:t xml:space="preserve">. </w:t>
      </w:r>
      <w:r w:rsidR="00727A30">
        <w:t>If</w:t>
      </w:r>
      <w:r w:rsidR="00EE410F">
        <w:t xml:space="preserve"> </w:t>
      </w:r>
      <w:r w:rsidR="00751D6E" w:rsidRPr="001A3024">
        <w:t xml:space="preserve">there are more than </w:t>
      </w:r>
      <w:r w:rsidR="00D54434">
        <w:t>three</w:t>
      </w:r>
      <w:r w:rsidR="00751D6E" w:rsidRPr="001A3024">
        <w:t xml:space="preserve"> different types of packaging, </w:t>
      </w:r>
      <w:r w:rsidR="00E36E90">
        <w:t>the number of</w:t>
      </w:r>
      <w:r w:rsidR="00576D5E">
        <w:t xml:space="preserve"> gas monitoring location</w:t>
      </w:r>
      <w:r w:rsidR="00E36E90">
        <w:t xml:space="preserve">s must be the same as the number of </w:t>
      </w:r>
      <w:r w:rsidR="00576D5E" w:rsidRPr="001A3024">
        <w:t>different packaging type</w:t>
      </w:r>
      <w:r w:rsidR="00E36E90">
        <w:t>s</w:t>
      </w:r>
      <w:r w:rsidR="00751D6E" w:rsidRPr="001A3024">
        <w:t>.</w:t>
      </w:r>
    </w:p>
    <w:p w14:paraId="6A4561EE" w14:textId="0851F82C" w:rsidR="00156E86" w:rsidRDefault="00156E86" w:rsidP="002E0791">
      <w:pPr>
        <w:pStyle w:val="Methylbromidenumbered"/>
        <w:widowControl w:val="0"/>
      </w:pPr>
      <w:r>
        <w:t xml:space="preserve">Additional concentration monitoring </w:t>
      </w:r>
      <w:r w:rsidR="001837BC">
        <w:t>locations</w:t>
      </w:r>
      <w:r w:rsidR="005E7B28">
        <w:t xml:space="preserve"> </w:t>
      </w:r>
      <w:r>
        <w:t xml:space="preserve">must be used </w:t>
      </w:r>
      <w:r w:rsidR="005F09DE">
        <w:t>if</w:t>
      </w:r>
      <w:r>
        <w:t xml:space="preserve"> mandated by import conditions.</w:t>
      </w:r>
    </w:p>
    <w:p w14:paraId="6B7A54EA" w14:textId="23A12EAF" w:rsidR="00031BFB" w:rsidRDefault="007115CA" w:rsidP="00EC0D23">
      <w:pPr>
        <w:pStyle w:val="Heading3"/>
      </w:pPr>
      <w:bookmarkStart w:id="95" w:name="_Temperature_monitoring_instrument"/>
      <w:bookmarkStart w:id="96" w:name="_Toc170468626"/>
      <w:bookmarkEnd w:id="95"/>
      <w:r>
        <w:t>T</w:t>
      </w:r>
      <w:r w:rsidR="005E74D0">
        <w:t xml:space="preserve">emperature monitoring </w:t>
      </w:r>
      <w:r w:rsidR="00F7139D">
        <w:t>instrument</w:t>
      </w:r>
      <w:r>
        <w:t xml:space="preserve"> locations</w:t>
      </w:r>
      <w:bookmarkEnd w:id="96"/>
    </w:p>
    <w:p w14:paraId="02808CD1" w14:textId="659CAD1A" w:rsidR="00425A9B" w:rsidRPr="00425A9B" w:rsidRDefault="00263C62" w:rsidP="00425A9B">
      <w:pPr>
        <w:pStyle w:val="Methylbromidenumbered"/>
        <w:widowControl w:val="0"/>
      </w:pPr>
      <w:bookmarkStart w:id="97" w:name="_Ref124764580"/>
      <w:r>
        <w:t xml:space="preserve">Section </w:t>
      </w:r>
      <w:r w:rsidR="00194E51">
        <w:t>5.5</w:t>
      </w:r>
      <w:r>
        <w:t xml:space="preserve"> requirements apply </w:t>
      </w:r>
      <w:r w:rsidR="00E75FF7">
        <w:t xml:space="preserve">to </w:t>
      </w:r>
      <w:r w:rsidR="00534CD5">
        <w:t>perishable commodit</w:t>
      </w:r>
      <w:r w:rsidR="00116F04">
        <w:t>y fumigations</w:t>
      </w:r>
      <w:r w:rsidR="00534CD5">
        <w:t xml:space="preserve"> </w:t>
      </w:r>
      <w:r w:rsidR="00E75FF7">
        <w:t xml:space="preserve">and </w:t>
      </w:r>
      <w:r w:rsidR="00C30496">
        <w:t>controlled temperature</w:t>
      </w:r>
      <w:r w:rsidR="00C77F5E">
        <w:t xml:space="preserve"> fumigation</w:t>
      </w:r>
      <w:r w:rsidR="00E75FF7">
        <w:t>s</w:t>
      </w:r>
      <w:r w:rsidR="00534CD5" w:rsidRPr="000140D2">
        <w:t>.</w:t>
      </w:r>
      <w:bookmarkEnd w:id="97"/>
    </w:p>
    <w:p w14:paraId="582FCD72" w14:textId="0EAC7993" w:rsidR="006B38E3" w:rsidRDefault="00374D07" w:rsidP="00EC0D23">
      <w:pPr>
        <w:pStyle w:val="Methylbromidenumbered"/>
        <w:widowControl w:val="0"/>
      </w:pPr>
      <w:r>
        <w:lastRenderedPageBreak/>
        <w:t xml:space="preserve">The </w:t>
      </w:r>
      <w:r w:rsidR="006B38E3">
        <w:t xml:space="preserve">temperature </w:t>
      </w:r>
      <w:r>
        <w:t xml:space="preserve">of the enclosure must be monitored </w:t>
      </w:r>
      <w:r w:rsidR="006A0E81">
        <w:t xml:space="preserve">with a digital thermometer </w:t>
      </w:r>
      <w:r>
        <w:t xml:space="preserve">in </w:t>
      </w:r>
      <w:r w:rsidR="007F555A">
        <w:t xml:space="preserve">at least </w:t>
      </w:r>
      <w:r>
        <w:t xml:space="preserve">one location </w:t>
      </w:r>
      <w:r w:rsidR="006B38E3">
        <w:t>within the enclosure.</w:t>
      </w:r>
    </w:p>
    <w:p w14:paraId="4AB594B8" w14:textId="3FCC6F7F" w:rsidR="00240E0C" w:rsidRPr="001A3024" w:rsidRDefault="00240E0C" w:rsidP="007A4EBD">
      <w:pPr>
        <w:pStyle w:val="Methylbromidenumbered"/>
        <w:widowControl w:val="0"/>
      </w:pPr>
      <w:r>
        <w:t>If</w:t>
      </w:r>
      <w:r w:rsidRPr="00A77B34">
        <w:t xml:space="preserve"> heaters are used, the temperature </w:t>
      </w:r>
      <w:r>
        <w:t>monitoring instruments</w:t>
      </w:r>
      <w:r w:rsidRPr="00A77B34">
        <w:t xml:space="preserve"> must be placed within the enclosure as far away as practical from the heat source.</w:t>
      </w:r>
    </w:p>
    <w:p w14:paraId="331745AA" w14:textId="7F6F699C" w:rsidR="00240E0C" w:rsidRDefault="00045A7E" w:rsidP="00240E0C">
      <w:pPr>
        <w:pStyle w:val="Methylbromidenumbered"/>
        <w:widowControl w:val="0"/>
      </w:pPr>
      <w:r>
        <w:t>T</w:t>
      </w:r>
      <w:r w:rsidR="00240E0C" w:rsidRPr="001A3024">
        <w:t xml:space="preserve">emperature </w:t>
      </w:r>
      <w:r w:rsidR="00240E0C">
        <w:t>monitoring instrument</w:t>
      </w:r>
      <w:r w:rsidR="00240E0C" w:rsidRPr="001A3024">
        <w:t xml:space="preserve">s </w:t>
      </w:r>
      <w:r>
        <w:t>must:</w:t>
      </w:r>
    </w:p>
    <w:p w14:paraId="1B14CF7D" w14:textId="55843235" w:rsidR="00045A7E" w:rsidRPr="00CD1E3D" w:rsidRDefault="00045A7E" w:rsidP="0031604D">
      <w:pPr>
        <w:pStyle w:val="Listnumber2-MBr"/>
        <w:numPr>
          <w:ilvl w:val="0"/>
          <w:numId w:val="64"/>
        </w:numPr>
      </w:pPr>
      <w:r w:rsidRPr="00CD1E3D">
        <w:t>allow for readings to be read outside of the exclusion zone</w:t>
      </w:r>
      <w:r w:rsidR="00725BF1">
        <w:t>; and</w:t>
      </w:r>
    </w:p>
    <w:p w14:paraId="3D52585D" w14:textId="5571C5B5" w:rsidR="00045A7E" w:rsidRDefault="00045A7E" w:rsidP="00045A7E">
      <w:pPr>
        <w:pStyle w:val="Listnumber2-MBr"/>
      </w:pPr>
      <w:r w:rsidRPr="00CD1E3D">
        <w:t>be identified</w:t>
      </w:r>
      <w:r>
        <w:t>.</w:t>
      </w:r>
    </w:p>
    <w:p w14:paraId="02CAE5CB" w14:textId="2381EA81" w:rsidR="00156E86" w:rsidRDefault="00156E86" w:rsidP="00EC0D23">
      <w:pPr>
        <w:pStyle w:val="Heading3"/>
        <w:widowControl w:val="0"/>
      </w:pPr>
      <w:bookmarkStart w:id="98" w:name="_Methyl_bromide_supply"/>
      <w:bookmarkStart w:id="99" w:name="_Toc170468627"/>
      <w:bookmarkEnd w:id="98"/>
      <w:r w:rsidRPr="00933115">
        <w:t>Methyl bromide supply pipes</w:t>
      </w:r>
      <w:bookmarkEnd w:id="99"/>
    </w:p>
    <w:p w14:paraId="3CDE59AA" w14:textId="3E6C593D" w:rsidR="00156E86" w:rsidRDefault="00B57C27" w:rsidP="00EC0D23">
      <w:pPr>
        <w:pStyle w:val="Methylbromidenumbered"/>
        <w:widowControl w:val="0"/>
      </w:pPr>
      <w:r>
        <w:t xml:space="preserve">If </w:t>
      </w:r>
      <w:r w:rsidR="004729B2">
        <w:t xml:space="preserve">a sheeted enclosure contains </w:t>
      </w:r>
      <w:r w:rsidR="00156E86">
        <w:t xml:space="preserve">multiple </w:t>
      </w:r>
      <w:r w:rsidR="00F176A6">
        <w:t xml:space="preserve">sea </w:t>
      </w:r>
      <w:r w:rsidR="00156E86">
        <w:t xml:space="preserve">containers, at least one supply pipe must be placed in each </w:t>
      </w:r>
      <w:r w:rsidR="0004313B">
        <w:t xml:space="preserve">sea </w:t>
      </w:r>
      <w:r w:rsidR="00156E86">
        <w:t>container.</w:t>
      </w:r>
    </w:p>
    <w:p w14:paraId="10E76C8E" w14:textId="77777777" w:rsidR="00C54E6B" w:rsidRDefault="00156E86" w:rsidP="00E53DA8">
      <w:pPr>
        <w:pStyle w:val="Methylbromidenumbered"/>
        <w:widowControl w:val="0"/>
      </w:pPr>
      <w:r>
        <w:t>For sheeted enclosure fumigations, the supply pipes must be left in position for the duration of the exposure period.</w:t>
      </w:r>
    </w:p>
    <w:p w14:paraId="7FCAD3DA" w14:textId="1321C0A0" w:rsidR="00156E86" w:rsidRDefault="003E0A44" w:rsidP="00E53DA8">
      <w:pPr>
        <w:pStyle w:val="Methylbromidenumbered"/>
        <w:widowControl w:val="0"/>
      </w:pPr>
      <w:r>
        <w:t>S</w:t>
      </w:r>
      <w:r w:rsidR="00156E86">
        <w:t>upply pipes left in place must be sealed once the methyl bromide has been injected.</w:t>
      </w:r>
    </w:p>
    <w:p w14:paraId="4155B93C" w14:textId="4A1AE342" w:rsidR="00156E86" w:rsidRPr="00A07EE8" w:rsidRDefault="00AE5FDA" w:rsidP="00EC0D23">
      <w:pPr>
        <w:pStyle w:val="Heading3"/>
        <w:widowControl w:val="0"/>
      </w:pPr>
      <w:bookmarkStart w:id="100" w:name="_Heaters_and_fans"/>
      <w:bookmarkStart w:id="101" w:name="_Toc32996907"/>
      <w:bookmarkStart w:id="102" w:name="_Toc71886481"/>
      <w:bookmarkStart w:id="103" w:name="_Toc170468628"/>
      <w:bookmarkEnd w:id="100"/>
      <w:r>
        <w:t>H</w:t>
      </w:r>
      <w:r w:rsidR="00156E86" w:rsidRPr="00A07EE8">
        <w:t>eaters</w:t>
      </w:r>
      <w:bookmarkEnd w:id="101"/>
      <w:bookmarkEnd w:id="102"/>
      <w:r w:rsidR="00156E86" w:rsidRPr="00A07EE8">
        <w:t xml:space="preserve"> and fans</w:t>
      </w:r>
      <w:bookmarkEnd w:id="103"/>
    </w:p>
    <w:p w14:paraId="2B08F075" w14:textId="720C45AE" w:rsidR="007C69E2" w:rsidRPr="00A07EE8" w:rsidRDefault="00B635B6" w:rsidP="007C69E2">
      <w:pPr>
        <w:pStyle w:val="Methylbromidenumbered"/>
        <w:widowControl w:val="0"/>
      </w:pPr>
      <w:r>
        <w:t>If fans are used to circulate the gas, e</w:t>
      </w:r>
      <w:r w:rsidR="007C69E2" w:rsidRPr="00A07EE8">
        <w:t>nclosures must have at least one fan for each 100</w:t>
      </w:r>
      <w:r w:rsidR="00D54434">
        <w:t> </w:t>
      </w:r>
      <w:r w:rsidR="007C69E2" w:rsidRPr="00A07EE8">
        <w:t>m³ of volume or part thereof.</w:t>
      </w:r>
    </w:p>
    <w:p w14:paraId="2BEE44B8" w14:textId="77777777" w:rsidR="007C69E2" w:rsidRDefault="007C69E2" w:rsidP="007C69E2">
      <w:pPr>
        <w:pStyle w:val="Methylbromidenumbered"/>
        <w:widowControl w:val="0"/>
      </w:pPr>
      <w:r w:rsidRPr="00A07EE8">
        <w:t xml:space="preserve">Multiple </w:t>
      </w:r>
      <w:r>
        <w:t xml:space="preserve">sea </w:t>
      </w:r>
      <w:r w:rsidRPr="00A07EE8">
        <w:t>containers fumigated in a single enclosure must have at least one fan placed in each container.</w:t>
      </w:r>
    </w:p>
    <w:p w14:paraId="10B0121C" w14:textId="05B52DB9" w:rsidR="00156E86" w:rsidRPr="00A07EE8" w:rsidRDefault="00B57C27" w:rsidP="00EC0D23">
      <w:pPr>
        <w:pStyle w:val="Methylbromidenumbered"/>
        <w:widowControl w:val="0"/>
      </w:pPr>
      <w:r>
        <w:t>If</w:t>
      </w:r>
      <w:r w:rsidRPr="00A07EE8">
        <w:t xml:space="preserve"> </w:t>
      </w:r>
      <w:r w:rsidR="00156E86" w:rsidRPr="00A07EE8">
        <w:t>heaters are u</w:t>
      </w:r>
      <w:r w:rsidR="001A6A1A">
        <w:t>sed,</w:t>
      </w:r>
      <w:r w:rsidR="00156E86" w:rsidRPr="00A07EE8">
        <w:t xml:space="preserve"> they must be positioned in such a way to raise and maintain the air temperature throughout the entire enclosure above the treatment temperature used for the dose calculation.</w:t>
      </w:r>
    </w:p>
    <w:p w14:paraId="197DAE7C" w14:textId="77777777" w:rsidR="00640F72" w:rsidRDefault="00640F72" w:rsidP="00EC0D23">
      <w:pPr>
        <w:pStyle w:val="Heading2"/>
        <w:keepNext/>
        <w:keepLines/>
        <w:widowControl w:val="0"/>
        <w:ind w:left="720" w:hanging="720"/>
      </w:pPr>
      <w:bookmarkStart w:id="104" w:name="_Temperature_used_to"/>
      <w:bookmarkStart w:id="105" w:name="_Toc170468629"/>
      <w:bookmarkStart w:id="106" w:name="_Toc71886482"/>
      <w:bookmarkEnd w:id="104"/>
      <w:r w:rsidRPr="00C81C01">
        <w:lastRenderedPageBreak/>
        <w:t>Temperature</w:t>
      </w:r>
      <w:r>
        <w:t xml:space="preserve"> used to calculate the dose</w:t>
      </w:r>
      <w:bookmarkEnd w:id="105"/>
    </w:p>
    <w:p w14:paraId="059B8425" w14:textId="77777777" w:rsidR="00640F72" w:rsidRDefault="00640F72" w:rsidP="00EC0D23">
      <w:pPr>
        <w:pStyle w:val="Heading3"/>
        <w:widowControl w:val="0"/>
      </w:pPr>
      <w:bookmarkStart w:id="107" w:name="_Ambient_temperature_fumigations"/>
      <w:bookmarkStart w:id="108" w:name="_Toc170468630"/>
      <w:bookmarkEnd w:id="107"/>
      <w:r>
        <w:t>Ambient temperature fumigations</w:t>
      </w:r>
      <w:bookmarkEnd w:id="108"/>
    </w:p>
    <w:p w14:paraId="3A2942A7" w14:textId="4FE09121" w:rsidR="00640F72" w:rsidRDefault="001C6FE2" w:rsidP="00EC0D23">
      <w:pPr>
        <w:pStyle w:val="Methylbromidenumbered"/>
        <w:widowControl w:val="0"/>
      </w:pPr>
      <w:r>
        <w:t xml:space="preserve">Section 6.1 requirements apply to </w:t>
      </w:r>
      <w:r w:rsidR="00640F72" w:rsidRPr="00852F79">
        <w:t>ambient temperature</w:t>
      </w:r>
      <w:r>
        <w:t xml:space="preserve"> fumigations.</w:t>
      </w:r>
    </w:p>
    <w:p w14:paraId="5BEED7E2" w14:textId="17232BB5" w:rsidR="00640F72" w:rsidRDefault="00640F72" w:rsidP="00EC0D23">
      <w:pPr>
        <w:pStyle w:val="Methylbromidenumbered"/>
        <w:widowControl w:val="0"/>
      </w:pPr>
      <w:r>
        <w:t>A weather forecast for the location closest to the fumigation site must be obtained</w:t>
      </w:r>
      <w:r w:rsidR="00272A1C">
        <w:t xml:space="preserve"> from a verifiable weather source</w:t>
      </w:r>
      <w:r>
        <w:t xml:space="preserve"> to determine the forecast temperature during the fumigation exposure period.</w:t>
      </w:r>
    </w:p>
    <w:p w14:paraId="74DCE36C" w14:textId="052E6DB3" w:rsidR="00640F72" w:rsidRDefault="00640F72" w:rsidP="00EC0D23">
      <w:pPr>
        <w:pStyle w:val="Methylbromidenumbered"/>
        <w:widowControl w:val="0"/>
      </w:pPr>
      <w:r>
        <w:t>The lowest forecast minimum temperature for the exposure period must be used to calculate the dose as specified in s</w:t>
      </w:r>
      <w:r w:rsidRPr="0072564B">
        <w:t>ection</w:t>
      </w:r>
      <w:r>
        <w:t xml:space="preserve"> </w:t>
      </w:r>
      <w:hyperlink w:anchor="_Calculating_the_dose" w:history="1">
        <w:r w:rsidRPr="001A3410">
          <w:rPr>
            <w:rStyle w:val="Hyperlink"/>
          </w:rPr>
          <w:t>8.</w:t>
        </w:r>
        <w:r w:rsidR="001A3410" w:rsidRPr="001A3410">
          <w:rPr>
            <w:rStyle w:val="Hyperlink"/>
          </w:rPr>
          <w:t>2</w:t>
        </w:r>
        <w:r w:rsidR="000C0991" w:rsidRPr="001A3410">
          <w:rPr>
            <w:rStyle w:val="Hyperlink"/>
          </w:rPr>
          <w:t xml:space="preserve"> Calculating the dose</w:t>
        </w:r>
      </w:hyperlink>
      <w:r>
        <w:t>.</w:t>
      </w:r>
    </w:p>
    <w:p w14:paraId="612EC9BC" w14:textId="283C7019" w:rsidR="000A48D8" w:rsidRDefault="00640F72" w:rsidP="00FC44BB">
      <w:pPr>
        <w:pStyle w:val="Methylbromidenumbered"/>
        <w:widowControl w:val="0"/>
      </w:pPr>
      <w:r>
        <w:t xml:space="preserve">The forecast minimum temperature must be sourced no earlier than the previous day of the start of exposure period and </w:t>
      </w:r>
      <w:r w:rsidR="00BC5A67">
        <w:t xml:space="preserve">a record of </w:t>
      </w:r>
      <w:r>
        <w:t>the source of the information must be retained with the fumigation documentation.</w:t>
      </w:r>
    </w:p>
    <w:p w14:paraId="7A441930" w14:textId="7D220CED" w:rsidR="00640F72" w:rsidRDefault="00640F72" w:rsidP="00EC0D23">
      <w:pPr>
        <w:pStyle w:val="Methylbromidenumbered"/>
        <w:widowControl w:val="0"/>
      </w:pPr>
      <w:r>
        <w:t>The forecast minimum temperature must be recorded on the record of fumigation.</w:t>
      </w:r>
    </w:p>
    <w:p w14:paraId="1E56E8B2" w14:textId="4BAA5479" w:rsidR="00EE62CF" w:rsidRDefault="00EE62CF" w:rsidP="006677FD">
      <w:pPr>
        <w:pStyle w:val="BoxText"/>
      </w:pPr>
      <w:r w:rsidRPr="006677FD">
        <w:rPr>
          <w:b/>
          <w:bCs/>
        </w:rPr>
        <w:t>Note</w:t>
      </w:r>
      <w:r>
        <w:t xml:space="preserve">: If the </w:t>
      </w:r>
      <w:r w:rsidR="00B25652">
        <w:t>ambient</w:t>
      </w:r>
      <w:r>
        <w:t xml:space="preserve"> temperature </w:t>
      </w:r>
      <w:r w:rsidR="005535E9">
        <w:t xml:space="preserve">is </w:t>
      </w:r>
      <w:r w:rsidR="00B25652">
        <w:t xml:space="preserve">forecast </w:t>
      </w:r>
      <w:r w:rsidR="00547884">
        <w:t xml:space="preserve">to be </w:t>
      </w:r>
      <w:r w:rsidR="003E39F4">
        <w:t>10˚C or lower</w:t>
      </w:r>
      <w:r w:rsidR="009B76CD">
        <w:t xml:space="preserve"> the fumigation cannot be performed </w:t>
      </w:r>
      <w:r w:rsidR="00B02562">
        <w:t xml:space="preserve">as an ambient temperature fumigation. </w:t>
      </w:r>
      <w:r w:rsidR="00A20E65">
        <w:t>The temperature of the enclosure will need to be raised a</w:t>
      </w:r>
      <w:r w:rsidR="004C2C8C">
        <w:t>nd</w:t>
      </w:r>
      <w:r w:rsidR="00A20E65">
        <w:t xml:space="preserve"> </w:t>
      </w:r>
      <w:r w:rsidR="004C2C8C">
        <w:t>maintained</w:t>
      </w:r>
      <w:r w:rsidR="008B3E4F">
        <w:t xml:space="preserve"> </w:t>
      </w:r>
      <w:r w:rsidR="004C2C8C">
        <w:t xml:space="preserve">meaning the controlled temperature fumigation </w:t>
      </w:r>
      <w:r w:rsidR="0031604D">
        <w:t>re</w:t>
      </w:r>
      <w:r w:rsidR="008A0C06">
        <w:t>quirements</w:t>
      </w:r>
      <w:r w:rsidR="004C2C8C">
        <w:t xml:space="preserve"> will apply.</w:t>
      </w:r>
    </w:p>
    <w:p w14:paraId="21874EA9" w14:textId="77777777" w:rsidR="00640F72" w:rsidRDefault="00640F72" w:rsidP="00EC0D23">
      <w:pPr>
        <w:pStyle w:val="Heading3"/>
        <w:widowControl w:val="0"/>
      </w:pPr>
      <w:bookmarkStart w:id="109" w:name="_Controlled_temperature_fumigations"/>
      <w:bookmarkStart w:id="110" w:name="_Toc170468631"/>
      <w:bookmarkEnd w:id="109"/>
      <w:r>
        <w:t>Controlled temperature fumigations</w:t>
      </w:r>
      <w:bookmarkEnd w:id="110"/>
    </w:p>
    <w:p w14:paraId="5EE1658F" w14:textId="73F15671" w:rsidR="00640F72" w:rsidRDefault="00FA5D5E" w:rsidP="00EC0D23">
      <w:pPr>
        <w:pStyle w:val="Methylbromidenumbered"/>
        <w:widowControl w:val="0"/>
      </w:pPr>
      <w:r>
        <w:t>Section 6.2 requirements apply to</w:t>
      </w:r>
      <w:r w:rsidR="00640F72">
        <w:t xml:space="preserve"> controlled temperature </w:t>
      </w:r>
      <w:r>
        <w:t>fumigations.</w:t>
      </w:r>
    </w:p>
    <w:p w14:paraId="080219AF" w14:textId="2E404F23" w:rsidR="00640F72" w:rsidRDefault="00640F72" w:rsidP="00EC0D23">
      <w:pPr>
        <w:pStyle w:val="Methylbromidenumbered"/>
        <w:widowControl w:val="0"/>
      </w:pPr>
      <w:r>
        <w:lastRenderedPageBreak/>
        <w:t>The minimum temperature within the enclosure during the exposure period must be predicted</w:t>
      </w:r>
      <w:r w:rsidR="008E1DE8">
        <w:t>.</w:t>
      </w:r>
      <w:r>
        <w:t xml:space="preserve"> </w:t>
      </w:r>
      <w:r w:rsidR="008E1DE8">
        <w:t xml:space="preserve">This predicted temperature </w:t>
      </w:r>
      <w:r w:rsidR="0089769D">
        <w:t>must be</w:t>
      </w:r>
      <w:r>
        <w:t xml:space="preserve"> used to calculate the dose </w:t>
      </w:r>
      <w:r w:rsidR="009C00D3">
        <w:t xml:space="preserve">in accordance with </w:t>
      </w:r>
      <w:r>
        <w:t>s</w:t>
      </w:r>
      <w:r w:rsidRPr="0072564B">
        <w:t xml:space="preserve">ection </w:t>
      </w:r>
      <w:hyperlink w:anchor="_Calculating_the_dose" w:history="1">
        <w:r w:rsidR="001A3410" w:rsidRPr="001A3410">
          <w:rPr>
            <w:rStyle w:val="Hyperlink"/>
          </w:rPr>
          <w:t>8.2 Calculating the dose</w:t>
        </w:r>
      </w:hyperlink>
      <w:r w:rsidRPr="001A3410">
        <w:t>.</w:t>
      </w:r>
    </w:p>
    <w:p w14:paraId="53A01648" w14:textId="75B31314" w:rsidR="00640F72" w:rsidRDefault="00051AB9" w:rsidP="00EC0D23">
      <w:pPr>
        <w:pStyle w:val="Heading3"/>
        <w:widowControl w:val="0"/>
      </w:pPr>
      <w:bookmarkStart w:id="111" w:name="_Perishable_commodity_fumigations"/>
      <w:bookmarkStart w:id="112" w:name="_Toc170468632"/>
      <w:bookmarkEnd w:id="111"/>
      <w:r>
        <w:t>P</w:t>
      </w:r>
      <w:r w:rsidR="00640F72">
        <w:t xml:space="preserve">erishable </w:t>
      </w:r>
      <w:r>
        <w:t xml:space="preserve">commodity </w:t>
      </w:r>
      <w:r w:rsidR="00640F72">
        <w:t>fumigations</w:t>
      </w:r>
      <w:bookmarkEnd w:id="112"/>
    </w:p>
    <w:p w14:paraId="3F839B7A" w14:textId="786DB565" w:rsidR="00640F72" w:rsidRDefault="00D314F1" w:rsidP="00EC0D23">
      <w:pPr>
        <w:pStyle w:val="Methylbromidenumbered"/>
        <w:widowControl w:val="0"/>
      </w:pPr>
      <w:r>
        <w:t>Section 6.3 requirements apply</w:t>
      </w:r>
      <w:r w:rsidR="00E1518E">
        <w:t xml:space="preserve"> to perishable commodit</w:t>
      </w:r>
      <w:r w:rsidR="00116F04">
        <w:t>y fumigations</w:t>
      </w:r>
      <w:r w:rsidR="000754E4">
        <w:t>.</w:t>
      </w:r>
    </w:p>
    <w:p w14:paraId="46EA502E" w14:textId="34194DC7" w:rsidR="00DE743E" w:rsidRPr="00DE743E" w:rsidRDefault="002B472B" w:rsidP="00DE743E">
      <w:pPr>
        <w:pStyle w:val="Methylbromidenumbered"/>
        <w:widowControl w:val="0"/>
      </w:pPr>
      <w:r>
        <w:t>Dose calculations must be based on the</w:t>
      </w:r>
      <w:r w:rsidR="00923A28">
        <w:t xml:space="preserve"> core temperature specified in the</w:t>
      </w:r>
      <w:r>
        <w:t xml:space="preserve"> </w:t>
      </w:r>
      <w:r w:rsidR="00923A28">
        <w:t>treatment schedule</w:t>
      </w:r>
      <w:r w:rsidR="00B978FC">
        <w:t>.</w:t>
      </w:r>
    </w:p>
    <w:p w14:paraId="08F97029" w14:textId="4497A22E" w:rsidR="006C2C27" w:rsidRDefault="006C2C27" w:rsidP="00EC0D23">
      <w:pPr>
        <w:pStyle w:val="Methylbromidenumbered"/>
        <w:widowControl w:val="0"/>
      </w:pPr>
      <w:bookmarkStart w:id="113" w:name="_Ref124764714"/>
      <w:r>
        <w:t>P</w:t>
      </w:r>
      <w:r w:rsidR="006A212C">
        <w:t>rior to applying the dose</w:t>
      </w:r>
      <w:r>
        <w:t>:</w:t>
      </w:r>
    </w:p>
    <w:p w14:paraId="4C6F84B3" w14:textId="1059562B" w:rsidR="006C2C27" w:rsidRDefault="006C2C27" w:rsidP="006C2C27">
      <w:pPr>
        <w:pStyle w:val="Listnumber2-MBr"/>
        <w:numPr>
          <w:ilvl w:val="0"/>
          <w:numId w:val="60"/>
        </w:numPr>
      </w:pPr>
      <w:r>
        <w:t xml:space="preserve">the fumigator must </w:t>
      </w:r>
      <w:r w:rsidR="0023228D">
        <w:t>measure</w:t>
      </w:r>
      <w:r w:rsidR="006A212C">
        <w:t xml:space="preserve"> </w:t>
      </w:r>
      <w:r w:rsidR="00950EA5">
        <w:t xml:space="preserve">the </w:t>
      </w:r>
      <w:r w:rsidR="007C06D4">
        <w:t xml:space="preserve">core </w:t>
      </w:r>
      <w:r w:rsidR="00950EA5">
        <w:t>temperature of the goods</w:t>
      </w:r>
      <w:r w:rsidR="0010669A">
        <w:t>;</w:t>
      </w:r>
      <w:r>
        <w:t xml:space="preserve"> and</w:t>
      </w:r>
    </w:p>
    <w:bookmarkEnd w:id="113"/>
    <w:p w14:paraId="02026E64" w14:textId="737402AD" w:rsidR="002C4537" w:rsidRDefault="006C2C27" w:rsidP="009F4559">
      <w:pPr>
        <w:pStyle w:val="Listnumber2-MBr"/>
        <w:numPr>
          <w:ilvl w:val="0"/>
          <w:numId w:val="60"/>
        </w:numPr>
      </w:pPr>
      <w:r>
        <w:t>t</w:t>
      </w:r>
      <w:r w:rsidR="00E67E5A">
        <w:t xml:space="preserve">he core temperature of the goods must be at or above the temperature specified in the </w:t>
      </w:r>
      <w:r w:rsidR="003A13D8">
        <w:t>treatment schedule</w:t>
      </w:r>
      <w:r w:rsidR="0074742A">
        <w:t>.</w:t>
      </w:r>
    </w:p>
    <w:p w14:paraId="0432D67D" w14:textId="02BD2734" w:rsidR="00BA7D1D" w:rsidRPr="00B977B0" w:rsidRDefault="00BA7D1D" w:rsidP="002D0BDA">
      <w:pPr>
        <w:pStyle w:val="Methylbromidenumbered"/>
      </w:pPr>
      <w:r w:rsidRPr="00534CD5">
        <w:t xml:space="preserve">The minimum number of temperature </w:t>
      </w:r>
      <w:r w:rsidR="001C429C">
        <w:t>reading</w:t>
      </w:r>
      <w:r w:rsidR="007C5473">
        <w:t>s</w:t>
      </w:r>
      <w:r w:rsidRPr="00534CD5">
        <w:t xml:space="preserve"> </w:t>
      </w:r>
      <w:r w:rsidR="00C85DE8">
        <w:t>require</w:t>
      </w:r>
      <w:r w:rsidR="007046B7">
        <w:t>d in</w:t>
      </w:r>
      <w:r w:rsidR="00C85DE8">
        <w:t xml:space="preserve"> </w:t>
      </w:r>
      <w:r w:rsidR="0003427A">
        <w:fldChar w:fldCharType="begin"/>
      </w:r>
      <w:r w:rsidR="0003427A">
        <w:instrText xml:space="preserve"> REF _Ref124764714 \r \h </w:instrText>
      </w:r>
      <w:r w:rsidR="0003427A">
        <w:fldChar w:fldCharType="separate"/>
      </w:r>
      <w:r w:rsidR="000C4FD2">
        <w:t>6.3.3</w:t>
      </w:r>
      <w:r w:rsidR="0003427A">
        <w:fldChar w:fldCharType="end"/>
      </w:r>
      <w:r w:rsidR="00C85DE8">
        <w:t xml:space="preserve"> </w:t>
      </w:r>
      <w:r w:rsidRPr="00534CD5">
        <w:t xml:space="preserve">is the same as the </w:t>
      </w:r>
      <w:r w:rsidR="00C70427">
        <w:t xml:space="preserve">number of </w:t>
      </w:r>
      <w:r w:rsidRPr="00534CD5">
        <w:t xml:space="preserve">concentration </w:t>
      </w:r>
      <w:r>
        <w:t>monitoring</w:t>
      </w:r>
      <w:r w:rsidRPr="00534CD5">
        <w:t xml:space="preserve"> </w:t>
      </w:r>
      <w:r>
        <w:t>location</w:t>
      </w:r>
      <w:r w:rsidR="00C70427">
        <w:t>s</w:t>
      </w:r>
      <w:r w:rsidRPr="00534CD5">
        <w:t xml:space="preserve"> </w:t>
      </w:r>
      <w:r w:rsidR="00E62304">
        <w:t>required in</w:t>
      </w:r>
      <w:r w:rsidRPr="00534CD5">
        <w:t xml:space="preserve"> </w:t>
      </w:r>
      <w:r w:rsidRPr="00D55722">
        <w:t xml:space="preserve">section </w:t>
      </w:r>
      <w:hyperlink w:anchor="_Gas_concentration_monitoring_1" w:history="1">
        <w:r w:rsidRPr="00D56836">
          <w:rPr>
            <w:rStyle w:val="Hyperlink"/>
          </w:rPr>
          <w:t>5.4 Gas concentration monitoring locations – perishable commodities</w:t>
        </w:r>
      </w:hyperlink>
      <w:r w:rsidRPr="007115CA">
        <w:t>.</w:t>
      </w:r>
    </w:p>
    <w:p w14:paraId="2D5B2877" w14:textId="4DE5199F" w:rsidR="00BA7D1D" w:rsidRPr="001A3024" w:rsidRDefault="00BA7D1D" w:rsidP="00A10953">
      <w:pPr>
        <w:pStyle w:val="Methylbromidenumbered"/>
        <w:keepNext/>
      </w:pPr>
      <w:r w:rsidRPr="001A3024">
        <w:t xml:space="preserve">Temperature </w:t>
      </w:r>
      <w:r w:rsidR="001C429C">
        <w:t>reading</w:t>
      </w:r>
      <w:r>
        <w:t>s</w:t>
      </w:r>
      <w:r w:rsidRPr="001A3024">
        <w:t xml:space="preserve"> must be </w:t>
      </w:r>
      <w:r w:rsidR="001C429C">
        <w:t>obtaine</w:t>
      </w:r>
      <w:r w:rsidRPr="001A3024">
        <w:t>d:</w:t>
      </w:r>
    </w:p>
    <w:p w14:paraId="1D2C39C5" w14:textId="2237BF61" w:rsidR="00BA7D1D" w:rsidRPr="003F0E07" w:rsidRDefault="005F4E17" w:rsidP="00A10953">
      <w:pPr>
        <w:pStyle w:val="Listnumber2-MBr"/>
        <w:keepNext/>
        <w:keepLines/>
        <w:numPr>
          <w:ilvl w:val="0"/>
          <w:numId w:val="41"/>
        </w:numPr>
        <w:ind w:left="1349" w:hanging="357"/>
      </w:pPr>
      <w:r>
        <w:t xml:space="preserve">from </w:t>
      </w:r>
      <w:r w:rsidR="00BA7D1D" w:rsidRPr="003F0E07">
        <w:t>the same positions as the concentration monitoring locations, or</w:t>
      </w:r>
    </w:p>
    <w:p w14:paraId="44B0FA8E" w14:textId="20A22995" w:rsidR="00BA7D1D" w:rsidRPr="003F0E07" w:rsidRDefault="00BA7D1D" w:rsidP="00A10953">
      <w:pPr>
        <w:pStyle w:val="Listnumber2-MBr"/>
        <w:keepNext/>
        <w:keepLines/>
      </w:pPr>
      <w:r w:rsidRPr="003F0E07">
        <w:t xml:space="preserve">with at least one temperature </w:t>
      </w:r>
      <w:r w:rsidR="001C429C" w:rsidRPr="003F0E07">
        <w:t>reading</w:t>
      </w:r>
      <w:r w:rsidRPr="003F0E07">
        <w:t xml:space="preserve"> </w:t>
      </w:r>
      <w:r w:rsidR="001C429C" w:rsidRPr="003F0E07">
        <w:t>from</w:t>
      </w:r>
      <w:r w:rsidRPr="003F0E07">
        <w:t xml:space="preserve"> each different type of perishable </w:t>
      </w:r>
      <w:r w:rsidR="00F77632">
        <w:t>commodity</w:t>
      </w:r>
      <w:r w:rsidRPr="003F0E07">
        <w:t xml:space="preserve"> within the enclosure.</w:t>
      </w:r>
    </w:p>
    <w:p w14:paraId="5488F812" w14:textId="5AC8AF3D" w:rsidR="00BA7D1D" w:rsidRDefault="00BA7D1D" w:rsidP="00445CCF">
      <w:pPr>
        <w:pStyle w:val="Methylbromidenumbered"/>
      </w:pPr>
      <w:r>
        <w:t xml:space="preserve">If the target of fumigation is fruit or vegetables, the pulp temperature must be </w:t>
      </w:r>
      <w:r w:rsidRPr="00445CCF">
        <w:t>measured</w:t>
      </w:r>
      <w:r>
        <w:t xml:space="preserve">. The temperature </w:t>
      </w:r>
      <w:r w:rsidR="00572584">
        <w:t>measuring</w:t>
      </w:r>
      <w:r>
        <w:t xml:space="preserve"> instrument must be:</w:t>
      </w:r>
    </w:p>
    <w:p w14:paraId="4573CBAD" w14:textId="5B929BE3" w:rsidR="00BA7D1D" w:rsidRDefault="00BA7D1D" w:rsidP="00135E1A">
      <w:pPr>
        <w:pStyle w:val="Listnumber2-MBr"/>
        <w:keepNext/>
        <w:keepLines/>
        <w:numPr>
          <w:ilvl w:val="0"/>
          <w:numId w:val="42"/>
        </w:numPr>
      </w:pPr>
      <w:r>
        <w:lastRenderedPageBreak/>
        <w:t>inserted into the centre of the fruit or vegetable</w:t>
      </w:r>
      <w:r w:rsidR="00D65285">
        <w:t>,</w:t>
      </w:r>
      <w:r>
        <w:t xml:space="preserve"> or</w:t>
      </w:r>
      <w:r w:rsidR="00D65285">
        <w:t xml:space="preserve"> </w:t>
      </w:r>
      <w:r>
        <w:t>adjacent to the pit</w:t>
      </w:r>
      <w:r w:rsidR="00AB7333">
        <w:t>;</w:t>
      </w:r>
      <w:r>
        <w:t xml:space="preserve"> and</w:t>
      </w:r>
    </w:p>
    <w:p w14:paraId="0659914E" w14:textId="22733FF7" w:rsidR="00BA7D1D" w:rsidRDefault="00BA7D1D" w:rsidP="00BA7D1D">
      <w:pPr>
        <w:pStyle w:val="Listnumber2-MBr"/>
        <w:keepNext/>
        <w:keepLines/>
      </w:pPr>
      <w:r>
        <w:t>covering the whole temperature instrument probe (multiple pieces of fruit may be inserted onto the instrument if the fruit is small)</w:t>
      </w:r>
      <w:r w:rsidR="00AB7333">
        <w:t>;</w:t>
      </w:r>
      <w:r>
        <w:t xml:space="preserve"> and</w:t>
      </w:r>
    </w:p>
    <w:p w14:paraId="35280E91" w14:textId="538AC8BA" w:rsidR="00BA7D1D" w:rsidRDefault="00BA7D1D" w:rsidP="00BA7D1D">
      <w:pPr>
        <w:pStyle w:val="Listnumber2-MBr"/>
        <w:keepNext/>
        <w:keepLines/>
      </w:pPr>
      <w:r>
        <w:t>placed into the largest sized commodity in mixed consignments</w:t>
      </w:r>
      <w:r w:rsidR="00AB7333">
        <w:t>; and</w:t>
      </w:r>
    </w:p>
    <w:p w14:paraId="5CC3911D" w14:textId="77777777" w:rsidR="00BA7D1D" w:rsidRPr="000306F9" w:rsidRDefault="00BA7D1D" w:rsidP="00BA7D1D">
      <w:pPr>
        <w:pStyle w:val="Listnumber2-MBr"/>
        <w:keepNext/>
        <w:keepLines/>
      </w:pPr>
      <w:r>
        <w:t>placed in the middle of the carton.</w:t>
      </w:r>
    </w:p>
    <w:p w14:paraId="2F88954F" w14:textId="2FDB9602" w:rsidR="00BA7D1D" w:rsidRDefault="00BA7D1D" w:rsidP="00BA7D1D">
      <w:pPr>
        <w:pStyle w:val="Methylbromidenumbered"/>
        <w:widowControl w:val="0"/>
      </w:pPr>
      <w:r>
        <w:t xml:space="preserve">If the target of fumigation is cut flowers, leaf, </w:t>
      </w:r>
      <w:r w:rsidRPr="000306F9">
        <w:t>stem material or bulbs imported as nursery stock,</w:t>
      </w:r>
      <w:r>
        <w:t xml:space="preserve"> temperature </w:t>
      </w:r>
      <w:r w:rsidR="00590DC3">
        <w:t>readings</w:t>
      </w:r>
      <w:r>
        <w:t xml:space="preserve"> must be placed within the bunch in the middle of a carton.</w:t>
      </w:r>
    </w:p>
    <w:p w14:paraId="352E0BB9" w14:textId="5A16AF4C" w:rsidR="00D40BE2" w:rsidRDefault="00FB4CB0" w:rsidP="00EC0D23">
      <w:pPr>
        <w:pStyle w:val="Methylbromidenumbered"/>
        <w:widowControl w:val="0"/>
      </w:pPr>
      <w:r>
        <w:t>Dose</w:t>
      </w:r>
      <w:r w:rsidR="00D40BE2">
        <w:t xml:space="preserve"> compensation </w:t>
      </w:r>
      <w:r w:rsidR="00C75F0C">
        <w:t xml:space="preserve">for temperature variation </w:t>
      </w:r>
      <w:r w:rsidR="00707A8B">
        <w:t>does not apply</w:t>
      </w:r>
      <w:r w:rsidR="00D40BE2">
        <w:t xml:space="preserve"> to perishable commodities unless specified by the </w:t>
      </w:r>
      <w:r w:rsidR="00BA6793">
        <w:t>treatment schedule</w:t>
      </w:r>
      <w:r w:rsidR="00D40BE2">
        <w:t>.</w:t>
      </w:r>
    </w:p>
    <w:p w14:paraId="6F708748" w14:textId="4E1E4BB5" w:rsidR="001E1C1A" w:rsidRDefault="003838AC" w:rsidP="00135E1A">
      <w:pPr>
        <w:pStyle w:val="Methylbromidenumbered"/>
        <w:keepNext/>
        <w:widowControl w:val="0"/>
      </w:pPr>
      <w:r>
        <w:t xml:space="preserve">If </w:t>
      </w:r>
      <w:r w:rsidR="00D40BE2">
        <w:t xml:space="preserve">the </w:t>
      </w:r>
      <w:r w:rsidR="007175DE">
        <w:t>treatment schedule</w:t>
      </w:r>
      <w:r w:rsidR="008558C7">
        <w:t xml:space="preserve"> </w:t>
      </w:r>
      <w:r>
        <w:t>allows</w:t>
      </w:r>
      <w:r w:rsidR="007D71AF">
        <w:t xml:space="preserve"> dose compensation for temperature variation,</w:t>
      </w:r>
      <w:r w:rsidR="00471AD7">
        <w:t xml:space="preserve"> </w:t>
      </w:r>
      <w:r w:rsidR="00B639FC">
        <w:t>the temperature used for dose compensation must be the lowest of</w:t>
      </w:r>
      <w:r w:rsidR="001E1C1A">
        <w:t>:</w:t>
      </w:r>
    </w:p>
    <w:p w14:paraId="6ABDB19A" w14:textId="2E882460" w:rsidR="001E1C1A" w:rsidRDefault="00640F72" w:rsidP="0070108D">
      <w:pPr>
        <w:pStyle w:val="Listnumber2-MBr"/>
        <w:keepNext/>
        <w:keepLines/>
        <w:numPr>
          <w:ilvl w:val="0"/>
          <w:numId w:val="43"/>
        </w:numPr>
      </w:pPr>
      <w:r>
        <w:t>the temperature of the goods</w:t>
      </w:r>
      <w:r w:rsidR="003838AC">
        <w:t>,</w:t>
      </w:r>
      <w:r>
        <w:t xml:space="preserve"> or</w:t>
      </w:r>
    </w:p>
    <w:p w14:paraId="025AA0E6" w14:textId="331F79CF" w:rsidR="00640F72" w:rsidRDefault="00640F72" w:rsidP="00135E1A">
      <w:pPr>
        <w:pStyle w:val="Listnumber2-MBr"/>
        <w:keepLines/>
      </w:pPr>
      <w:r>
        <w:t>the expected minimum temperature within the enclosure during the exposure period</w:t>
      </w:r>
      <w:r w:rsidR="000A7E47">
        <w:t xml:space="preserve"> and</w:t>
      </w:r>
      <w:r w:rsidR="002973E5">
        <w:t xml:space="preserve"> </w:t>
      </w:r>
      <w:r w:rsidR="00B639FC">
        <w:t xml:space="preserve">compliant with </w:t>
      </w:r>
      <w:r>
        <w:t xml:space="preserve">section </w:t>
      </w:r>
      <w:hyperlink w:anchor="_Ambient_temperature_fumigations">
        <w:r w:rsidRPr="11CE1BF8">
          <w:rPr>
            <w:rStyle w:val="Hyperlink"/>
          </w:rPr>
          <w:t>6.1</w:t>
        </w:r>
        <w:r w:rsidR="008B4F76" w:rsidRPr="11CE1BF8">
          <w:rPr>
            <w:rStyle w:val="Hyperlink"/>
          </w:rPr>
          <w:t xml:space="preserve"> </w:t>
        </w:r>
        <w:r w:rsidR="003D5F1B" w:rsidRPr="11CE1BF8">
          <w:rPr>
            <w:rStyle w:val="Hyperlink"/>
          </w:rPr>
          <w:t xml:space="preserve">Ambient temperature </w:t>
        </w:r>
        <w:r w:rsidR="00E03C55" w:rsidRPr="11CE1BF8">
          <w:rPr>
            <w:rStyle w:val="Hyperlink"/>
          </w:rPr>
          <w:t>fumigations</w:t>
        </w:r>
      </w:hyperlink>
      <w:r w:rsidR="00E03C55">
        <w:t xml:space="preserve"> </w:t>
      </w:r>
      <w:r w:rsidR="006A0508">
        <w:t xml:space="preserve">or </w:t>
      </w:r>
      <w:hyperlink w:anchor="_Controlled_temperature_fumigations">
        <w:r w:rsidR="006A0508" w:rsidRPr="11CE1BF8">
          <w:rPr>
            <w:rStyle w:val="Hyperlink"/>
          </w:rPr>
          <w:t>6.2</w:t>
        </w:r>
        <w:r w:rsidR="00E03C55" w:rsidRPr="11CE1BF8">
          <w:rPr>
            <w:rStyle w:val="Hyperlink"/>
          </w:rPr>
          <w:t xml:space="preserve"> Controlled temperature fumigations</w:t>
        </w:r>
      </w:hyperlink>
      <w:r>
        <w:t>.</w:t>
      </w:r>
    </w:p>
    <w:p w14:paraId="69DB4FE6" w14:textId="77777777" w:rsidR="00640F72" w:rsidRDefault="00640F72" w:rsidP="00EC0D23">
      <w:pPr>
        <w:pStyle w:val="Heading2"/>
        <w:keepNext/>
        <w:keepLines/>
        <w:widowControl w:val="0"/>
        <w:ind w:left="720" w:hanging="720"/>
      </w:pPr>
      <w:bookmarkStart w:id="114" w:name="_Temperature_during_the"/>
      <w:bookmarkStart w:id="115" w:name="_Toc170468633"/>
      <w:bookmarkEnd w:id="114"/>
      <w:r w:rsidRPr="00C81C01">
        <w:lastRenderedPageBreak/>
        <w:t>Temperature</w:t>
      </w:r>
      <w:r>
        <w:t xml:space="preserve"> during the exposure period</w:t>
      </w:r>
      <w:bookmarkEnd w:id="115"/>
    </w:p>
    <w:p w14:paraId="1D951B2D" w14:textId="77777777" w:rsidR="00640F72" w:rsidRDefault="00640F72" w:rsidP="00EC0D23">
      <w:pPr>
        <w:pStyle w:val="Heading3"/>
        <w:widowControl w:val="0"/>
      </w:pPr>
      <w:bookmarkStart w:id="116" w:name="_Ambient_temperature_fumigations_1"/>
      <w:bookmarkStart w:id="117" w:name="_Toc170468634"/>
      <w:bookmarkEnd w:id="116"/>
      <w:r>
        <w:t>Ambient temperature fumigations</w:t>
      </w:r>
      <w:bookmarkEnd w:id="117"/>
    </w:p>
    <w:p w14:paraId="1218E912" w14:textId="06398FA4" w:rsidR="00F92182" w:rsidRDefault="00F92182" w:rsidP="00F92182">
      <w:pPr>
        <w:pStyle w:val="Methylbromidenumbered"/>
        <w:widowControl w:val="0"/>
      </w:pPr>
      <w:r>
        <w:t xml:space="preserve">Section 7.1 requirements apply to </w:t>
      </w:r>
      <w:r w:rsidRPr="00852F79">
        <w:t>ambient temperature</w:t>
      </w:r>
      <w:r>
        <w:t xml:space="preserve"> fumigations.</w:t>
      </w:r>
    </w:p>
    <w:p w14:paraId="097ED331" w14:textId="0C0D90C5" w:rsidR="00395095" w:rsidRDefault="00FF261C" w:rsidP="00247C3C">
      <w:pPr>
        <w:pStyle w:val="Methylbromidenumbered"/>
        <w:widowControl w:val="0"/>
      </w:pPr>
      <w:r>
        <w:t xml:space="preserve">The </w:t>
      </w:r>
      <w:r w:rsidR="00B135C6">
        <w:t>minimum ambient temperature</w:t>
      </w:r>
      <w:r w:rsidR="009C00D3">
        <w:t xml:space="preserve"> </w:t>
      </w:r>
      <w:r w:rsidR="00A22E5D">
        <w:t xml:space="preserve">must be </w:t>
      </w:r>
      <w:r w:rsidR="00FC7171">
        <w:t>obtained</w:t>
      </w:r>
      <w:r w:rsidR="00A22E5D">
        <w:t xml:space="preserve"> </w:t>
      </w:r>
      <w:r w:rsidR="00127506">
        <w:t>u</w:t>
      </w:r>
      <w:r w:rsidR="00A22E5D">
        <w:t>sing</w:t>
      </w:r>
      <w:r w:rsidR="0036312D">
        <w:t>:</w:t>
      </w:r>
    </w:p>
    <w:p w14:paraId="162CF0DB" w14:textId="4CE66444" w:rsidR="00C33C56" w:rsidRDefault="00A22E5D" w:rsidP="00C33C56">
      <w:pPr>
        <w:pStyle w:val="Listnumber2-MBr"/>
        <w:numPr>
          <w:ilvl w:val="0"/>
          <w:numId w:val="53"/>
        </w:numPr>
      </w:pPr>
      <w:r>
        <w:t xml:space="preserve">a </w:t>
      </w:r>
      <w:r w:rsidR="0013426D">
        <w:t>verifiable</w:t>
      </w:r>
      <w:r>
        <w:t xml:space="preserve"> weather source</w:t>
      </w:r>
      <w:r w:rsidR="00C33C56">
        <w:t>,</w:t>
      </w:r>
      <w:r>
        <w:t xml:space="preserve"> </w:t>
      </w:r>
      <w:r w:rsidR="0013426D">
        <w:t>or</w:t>
      </w:r>
    </w:p>
    <w:p w14:paraId="17234860" w14:textId="00D4CA2B" w:rsidR="00CC6936" w:rsidRDefault="00727A66" w:rsidP="008C4918">
      <w:pPr>
        <w:pStyle w:val="Listnumber2-MBr"/>
        <w:keepLines/>
        <w:widowControl w:val="0"/>
        <w:numPr>
          <w:ilvl w:val="0"/>
          <w:numId w:val="53"/>
        </w:numPr>
      </w:pPr>
      <w:r>
        <w:t xml:space="preserve">temperature </w:t>
      </w:r>
      <w:r w:rsidR="0013426D">
        <w:t xml:space="preserve">monitoring equipment compliant with section </w:t>
      </w:r>
      <w:hyperlink w:anchor="_Fumigation_equipment" w:history="1">
        <w:r w:rsidR="0013426D" w:rsidRPr="00565268">
          <w:rPr>
            <w:rStyle w:val="Hyperlink"/>
          </w:rPr>
          <w:t>1.2 Fumigation equipment</w:t>
        </w:r>
      </w:hyperlink>
      <w:r w:rsidR="00127506">
        <w:t>.</w:t>
      </w:r>
    </w:p>
    <w:p w14:paraId="3A2BF6AF" w14:textId="5C7392FA" w:rsidR="00DB3B3F" w:rsidRPr="00255600" w:rsidRDefault="005216B2" w:rsidP="001E730D">
      <w:pPr>
        <w:pStyle w:val="Methylbromidenumbered"/>
        <w:keepNext/>
        <w:rPr>
          <w:rStyle w:val="ui-provider"/>
        </w:rPr>
      </w:pPr>
      <w:r>
        <w:rPr>
          <w:rStyle w:val="ui-provider"/>
          <w:rFonts w:eastAsiaTheme="minorEastAsia"/>
        </w:rPr>
        <w:t>During the exposure period</w:t>
      </w:r>
      <w:r w:rsidR="00D4567D">
        <w:rPr>
          <w:rStyle w:val="ui-provider"/>
          <w:rFonts w:eastAsiaTheme="minorEastAsia"/>
        </w:rPr>
        <w:t>:</w:t>
      </w:r>
    </w:p>
    <w:p w14:paraId="28DD8B0A" w14:textId="73BA7F91" w:rsidR="00DB3B3F" w:rsidRPr="00255600" w:rsidRDefault="005216B2" w:rsidP="00DB3B3F">
      <w:pPr>
        <w:pStyle w:val="Listnumber2-MBr"/>
        <w:numPr>
          <w:ilvl w:val="0"/>
          <w:numId w:val="62"/>
        </w:numPr>
        <w:rPr>
          <w:rStyle w:val="ui-provider"/>
        </w:rPr>
      </w:pPr>
      <w:r>
        <w:rPr>
          <w:rStyle w:val="ui-provider"/>
          <w:rFonts w:eastAsiaTheme="minorEastAsia"/>
        </w:rPr>
        <w:t>the minimum temperature must be</w:t>
      </w:r>
      <w:r w:rsidRPr="00D4567D">
        <w:rPr>
          <w:rStyle w:val="ui-provider"/>
          <w:rFonts w:eastAsiaTheme="minorEastAsia"/>
        </w:rPr>
        <w:t xml:space="preserve"> </w:t>
      </w:r>
      <w:r w:rsidR="00F0322B" w:rsidRPr="00D4567D">
        <w:rPr>
          <w:rStyle w:val="ui-provider"/>
          <w:rFonts w:eastAsiaTheme="minorEastAsia"/>
        </w:rPr>
        <w:t xml:space="preserve">equal to or above the temperature </w:t>
      </w:r>
      <w:r w:rsidR="00E94529" w:rsidRPr="00D4567D">
        <w:rPr>
          <w:rStyle w:val="ui-provider"/>
          <w:rFonts w:eastAsiaTheme="minorEastAsia"/>
        </w:rPr>
        <w:t>used for dosing</w:t>
      </w:r>
      <w:r w:rsidR="00F0322B" w:rsidRPr="00D4567D">
        <w:rPr>
          <w:rStyle w:val="ui-provider"/>
          <w:rFonts w:eastAsiaTheme="minorEastAsia"/>
        </w:rPr>
        <w:t>, or</w:t>
      </w:r>
    </w:p>
    <w:p w14:paraId="6767E8BB" w14:textId="1426FF58" w:rsidR="00AD24C9" w:rsidRDefault="001D1EDD" w:rsidP="00255600">
      <w:pPr>
        <w:pStyle w:val="Listnumber2-MBr"/>
        <w:numPr>
          <w:ilvl w:val="0"/>
          <w:numId w:val="62"/>
        </w:numPr>
      </w:pPr>
      <w:r w:rsidRPr="00255600">
        <w:rPr>
          <w:rStyle w:val="ui-provider"/>
          <w:rFonts w:eastAsiaTheme="minorEastAsia"/>
        </w:rPr>
        <w:t>if</w:t>
      </w:r>
      <w:r w:rsidR="00F0322B" w:rsidRPr="00255600">
        <w:rPr>
          <w:rStyle w:val="ui-provider"/>
          <w:rFonts w:eastAsiaTheme="minorEastAsia"/>
        </w:rPr>
        <w:t xml:space="preserve"> dose calculations for temperature variation is </w:t>
      </w:r>
      <w:r w:rsidR="00E015BC">
        <w:rPr>
          <w:rStyle w:val="ui-provider"/>
          <w:rFonts w:eastAsiaTheme="minorEastAsia"/>
        </w:rPr>
        <w:t>permitted</w:t>
      </w:r>
      <w:r w:rsidR="00F0322B" w:rsidRPr="00255600">
        <w:rPr>
          <w:rStyle w:val="ui-provider"/>
          <w:rFonts w:eastAsiaTheme="minorEastAsia"/>
        </w:rPr>
        <w:t xml:space="preserve"> </w:t>
      </w:r>
      <w:r w:rsidR="00DB3B3F">
        <w:rPr>
          <w:rStyle w:val="ui-provider"/>
          <w:rFonts w:eastAsiaTheme="minorEastAsia"/>
        </w:rPr>
        <w:t xml:space="preserve">and the </w:t>
      </w:r>
      <w:r w:rsidR="007473B8">
        <w:rPr>
          <w:rStyle w:val="ui-provider"/>
          <w:rFonts w:eastAsiaTheme="minorEastAsia"/>
        </w:rPr>
        <w:t xml:space="preserve">minimum </w:t>
      </w:r>
      <w:r w:rsidR="00DB3B3F">
        <w:rPr>
          <w:rStyle w:val="ui-provider"/>
          <w:rFonts w:eastAsiaTheme="minorEastAsia"/>
        </w:rPr>
        <w:t>temperature is above 10</w:t>
      </w:r>
      <w:r w:rsidR="00252757">
        <w:rPr>
          <w:rStyle w:val="ui-provider"/>
          <w:rFonts w:eastAsiaTheme="minorEastAsia"/>
        </w:rPr>
        <w:t xml:space="preserve">˚C, </w:t>
      </w:r>
      <w:r w:rsidR="00F0322B" w:rsidRPr="00DB3B3F">
        <w:rPr>
          <w:rStyle w:val="ui-provider"/>
          <w:rFonts w:eastAsiaTheme="minorEastAsia"/>
        </w:rPr>
        <w:t xml:space="preserve">all concentration readings must be equal to or above the standard concentration requirements in </w:t>
      </w:r>
      <w:hyperlink w:anchor="_Appendix_4:_Methyl" w:history="1">
        <w:r w:rsidR="00F0322B" w:rsidRPr="002122E0">
          <w:rPr>
            <w:rStyle w:val="Hyperlink"/>
            <w:rFonts w:eastAsiaTheme="minorEastAsia"/>
          </w:rPr>
          <w:t>Appendix 4: Methyl bromide monitoring tables</w:t>
        </w:r>
      </w:hyperlink>
      <w:r w:rsidR="00F0322B" w:rsidRPr="00DB3B3F">
        <w:rPr>
          <w:rStyle w:val="ui-provider"/>
          <w:rFonts w:eastAsiaTheme="minorEastAsia"/>
        </w:rPr>
        <w:t xml:space="preserve"> for the minimum temperature obtained.</w:t>
      </w:r>
    </w:p>
    <w:p w14:paraId="02A80F1A" w14:textId="2F153107" w:rsidR="00435A13" w:rsidRDefault="00144EBF" w:rsidP="00435A13">
      <w:pPr>
        <w:pStyle w:val="BoxText"/>
      </w:pPr>
      <w:r w:rsidRPr="00255600">
        <w:rPr>
          <w:b/>
          <w:bCs/>
        </w:rPr>
        <w:t>Note</w:t>
      </w:r>
      <w:r>
        <w:t xml:space="preserve">: </w:t>
      </w:r>
      <w:r w:rsidR="00093213">
        <w:t>If t</w:t>
      </w:r>
      <w:r w:rsidR="00B55520">
        <w:t xml:space="preserve">he temperature obtained during the exposure period </w:t>
      </w:r>
      <w:r w:rsidR="000360AF">
        <w:t>is equal to or below 10˚C the fumigation has failed.</w:t>
      </w:r>
      <w:bookmarkStart w:id="118" w:name="_Controlled_temperature_fumigations_1"/>
      <w:bookmarkEnd w:id="118"/>
    </w:p>
    <w:p w14:paraId="59D473A5" w14:textId="299CE273" w:rsidR="00640F72" w:rsidRDefault="00640F72" w:rsidP="00EC0D23">
      <w:pPr>
        <w:pStyle w:val="Heading3"/>
        <w:widowControl w:val="0"/>
      </w:pPr>
      <w:bookmarkStart w:id="119" w:name="_Toc170468635"/>
      <w:r>
        <w:t>Controlled temperature fumigations</w:t>
      </w:r>
      <w:bookmarkEnd w:id="119"/>
    </w:p>
    <w:p w14:paraId="46657694" w14:textId="5BBAD02A" w:rsidR="00640F72" w:rsidRDefault="00011654" w:rsidP="00EC0D23">
      <w:pPr>
        <w:pStyle w:val="Methylbromidenumbered"/>
        <w:widowControl w:val="0"/>
      </w:pPr>
      <w:r>
        <w:t>Section 7.2 requirements apply to controlled temperature fumigations</w:t>
      </w:r>
      <w:r w:rsidR="00640F72">
        <w:t>.</w:t>
      </w:r>
    </w:p>
    <w:p w14:paraId="35EBE7E2" w14:textId="268601F1" w:rsidR="00483628" w:rsidRDefault="00640F72" w:rsidP="00EC0D23">
      <w:pPr>
        <w:pStyle w:val="Methylbromidenumbered"/>
        <w:widowControl w:val="0"/>
      </w:pPr>
      <w:r>
        <w:lastRenderedPageBreak/>
        <w:t xml:space="preserve">The temperature within the enclosure must be monitored with a minimum of one temperature </w:t>
      </w:r>
      <w:r w:rsidR="0089255A">
        <w:t>instrument</w:t>
      </w:r>
      <w:r w:rsidR="00483628">
        <w:t>.</w:t>
      </w:r>
    </w:p>
    <w:p w14:paraId="3D82EC59" w14:textId="19BECF13" w:rsidR="00640F72" w:rsidRDefault="00483628" w:rsidP="00EC0D23">
      <w:pPr>
        <w:pStyle w:val="Methylbromidenumbered"/>
        <w:widowControl w:val="0"/>
      </w:pPr>
      <w:r>
        <w:t>The temperature within the enclosure must be monitored</w:t>
      </w:r>
      <w:r w:rsidR="00640F72">
        <w:t xml:space="preserve"> and recorded at least once every </w:t>
      </w:r>
      <w:r w:rsidR="00E52A82">
        <w:t xml:space="preserve">15 </w:t>
      </w:r>
      <w:r w:rsidR="00640F72">
        <w:t xml:space="preserve">minutes for the entirety of the exposure period. </w:t>
      </w:r>
      <w:r w:rsidR="007E501F">
        <w:t>These records must be retained with the fumigation documentation.</w:t>
      </w:r>
    </w:p>
    <w:p w14:paraId="58C6DAEE" w14:textId="33F9A4FD" w:rsidR="00175779" w:rsidRDefault="00175779" w:rsidP="00EC0D23">
      <w:pPr>
        <w:pStyle w:val="Methylbromidenumbered"/>
        <w:widowControl w:val="0"/>
      </w:pPr>
      <w:r>
        <w:t xml:space="preserve">The </w:t>
      </w:r>
      <w:r w:rsidR="0016345A">
        <w:t>temperature</w:t>
      </w:r>
      <w:r w:rsidR="00C1354B">
        <w:t>s</w:t>
      </w:r>
      <w:r w:rsidR="0016345A">
        <w:t xml:space="preserve"> recorded within the enclosure during the exposure period must be </w:t>
      </w:r>
      <w:r w:rsidR="004B560C">
        <w:t>equal to or above the temperature used for dosing</w:t>
      </w:r>
      <w:r w:rsidR="00C1354B">
        <w:t>.</w:t>
      </w:r>
    </w:p>
    <w:p w14:paraId="63745961" w14:textId="628411F6" w:rsidR="003D71B8" w:rsidRDefault="003D71B8" w:rsidP="003D71B8">
      <w:pPr>
        <w:pStyle w:val="Methylbromidenumbered"/>
        <w:widowControl w:val="0"/>
      </w:pPr>
      <w:r>
        <w:t>The minimum temperature recorded within the enclosure during the exposure period must be recorded on the record of fumigation.</w:t>
      </w:r>
    </w:p>
    <w:p w14:paraId="1AFED228" w14:textId="20A41B04" w:rsidR="00640F72" w:rsidRDefault="00EA4CBA" w:rsidP="00EC0D23">
      <w:pPr>
        <w:pStyle w:val="Heading3"/>
        <w:widowControl w:val="0"/>
      </w:pPr>
      <w:bookmarkStart w:id="120" w:name="_Perishable_commodity_fumigations_1"/>
      <w:bookmarkStart w:id="121" w:name="_Toc170468636"/>
      <w:bookmarkEnd w:id="120"/>
      <w:r>
        <w:t>P</w:t>
      </w:r>
      <w:r w:rsidR="00640F72">
        <w:t>erishable</w:t>
      </w:r>
      <w:r>
        <w:t xml:space="preserve"> commodity</w:t>
      </w:r>
      <w:r w:rsidR="00640F72">
        <w:t xml:space="preserve"> fumigations</w:t>
      </w:r>
      <w:bookmarkEnd w:id="121"/>
    </w:p>
    <w:p w14:paraId="19A6315E" w14:textId="1C1EC352" w:rsidR="00A302A8" w:rsidRDefault="00A302A8" w:rsidP="00A302A8">
      <w:pPr>
        <w:pStyle w:val="Methylbromidenumbered"/>
        <w:widowControl w:val="0"/>
      </w:pPr>
      <w:r>
        <w:t>Section 7.3 requirements apply to perishable commodity fumigations</w:t>
      </w:r>
      <w:r w:rsidR="0057453A">
        <w:t>.</w:t>
      </w:r>
    </w:p>
    <w:p w14:paraId="3AF00CEA" w14:textId="303EDDC3" w:rsidR="00640F72" w:rsidRDefault="00640F72" w:rsidP="00EC0D23">
      <w:pPr>
        <w:pStyle w:val="Methylbromidenumbered"/>
        <w:widowControl w:val="0"/>
      </w:pPr>
      <w:r w:rsidRPr="009944E2">
        <w:t xml:space="preserve">The temperature of the </w:t>
      </w:r>
      <w:r w:rsidR="0025323B">
        <w:t>enclosure</w:t>
      </w:r>
      <w:r w:rsidR="0025323B" w:rsidRPr="009944E2">
        <w:t xml:space="preserve"> </w:t>
      </w:r>
      <w:r w:rsidRPr="009944E2">
        <w:t xml:space="preserve">must be monitored and recorded at least once every </w:t>
      </w:r>
      <w:r w:rsidR="0077711D">
        <w:t>15</w:t>
      </w:r>
      <w:r w:rsidR="0077711D" w:rsidRPr="009944E2">
        <w:t xml:space="preserve"> </w:t>
      </w:r>
      <w:r w:rsidRPr="009944E2">
        <w:t xml:space="preserve">minutes for the entirety of the exposure period. </w:t>
      </w:r>
      <w:r>
        <w:t>These records must be retained with the fumigation documentation.</w:t>
      </w:r>
    </w:p>
    <w:p w14:paraId="26597FC4" w14:textId="799ABBBC" w:rsidR="00AA79E2" w:rsidRDefault="00BD014C" w:rsidP="00BD014C">
      <w:pPr>
        <w:pStyle w:val="Methylbromidenumbered"/>
        <w:widowControl w:val="0"/>
      </w:pPr>
      <w:r>
        <w:t>The temperature</w:t>
      </w:r>
      <w:r w:rsidR="004D345E">
        <w:t>s</w:t>
      </w:r>
      <w:r>
        <w:t xml:space="preserve"> recorded</w:t>
      </w:r>
      <w:r w:rsidR="004D345E">
        <w:t xml:space="preserve"> during the exposure period</w:t>
      </w:r>
      <w:r w:rsidR="00F325D6">
        <w:t>,</w:t>
      </w:r>
      <w:r>
        <w:t xml:space="preserve"> </w:t>
      </w:r>
      <w:r w:rsidR="00F325D6">
        <w:t xml:space="preserve">including </w:t>
      </w:r>
      <w:r>
        <w:t>enclosure</w:t>
      </w:r>
      <w:r w:rsidR="00A7041C">
        <w:t xml:space="preserve"> </w:t>
      </w:r>
      <w:r w:rsidR="00F325D6">
        <w:t xml:space="preserve">temperature </w:t>
      </w:r>
      <w:r w:rsidR="00A7041C">
        <w:t>and all core/pulp temperatures</w:t>
      </w:r>
      <w:r w:rsidR="00F325D6">
        <w:t xml:space="preserve">, </w:t>
      </w:r>
      <w:r>
        <w:t>must be equal to or above the temperature used for dosing</w:t>
      </w:r>
      <w:r w:rsidR="00F325D6">
        <w:t>.</w:t>
      </w:r>
    </w:p>
    <w:p w14:paraId="6A922A13" w14:textId="2B021750" w:rsidR="00B16AC1" w:rsidRDefault="00B16AC1" w:rsidP="00B16AC1">
      <w:pPr>
        <w:pStyle w:val="Methylbromidenumbered"/>
        <w:widowControl w:val="0"/>
      </w:pPr>
      <w:r>
        <w:t>The minimum temperature of the goods achieved for the exposure period must be recorded on the record of fumigation.</w:t>
      </w:r>
    </w:p>
    <w:p w14:paraId="26E19EC9" w14:textId="3D071381" w:rsidR="00156E86" w:rsidRDefault="002123D8" w:rsidP="00DD0E0E">
      <w:pPr>
        <w:pStyle w:val="Heading2"/>
        <w:keepNext/>
      </w:pPr>
      <w:bookmarkStart w:id="122" w:name="_Toc170468637"/>
      <w:r w:rsidRPr="00C61443">
        <w:lastRenderedPageBreak/>
        <w:t>Performing</w:t>
      </w:r>
      <w:r>
        <w:t xml:space="preserve"> </w:t>
      </w:r>
      <w:r w:rsidR="00156E86">
        <w:t>the fumigation</w:t>
      </w:r>
      <w:bookmarkEnd w:id="106"/>
      <w:bookmarkEnd w:id="122"/>
    </w:p>
    <w:p w14:paraId="2A48CF98" w14:textId="3065BD63" w:rsidR="00B548FA" w:rsidRDefault="005C7984" w:rsidP="00C61443">
      <w:pPr>
        <w:pStyle w:val="Heading3"/>
      </w:pPr>
      <w:bookmarkStart w:id="123" w:name="_Dose_rate_compensation"/>
      <w:bookmarkStart w:id="124" w:name="_Toc170468638"/>
      <w:bookmarkStart w:id="125" w:name="_Toc71886484"/>
      <w:bookmarkStart w:id="126" w:name="_Ref77157147"/>
      <w:bookmarkEnd w:id="123"/>
      <w:r>
        <w:t xml:space="preserve">Dose </w:t>
      </w:r>
      <w:r w:rsidRPr="00C61443">
        <w:t>rate</w:t>
      </w:r>
      <w:r>
        <w:t xml:space="preserve"> compensation</w:t>
      </w:r>
      <w:r w:rsidR="007C7F20">
        <w:t xml:space="preserve"> for temperature variation</w:t>
      </w:r>
      <w:bookmarkEnd w:id="124"/>
    </w:p>
    <w:p w14:paraId="70900DDD" w14:textId="55D2CE9E" w:rsidR="00BA4930" w:rsidRDefault="005C7984" w:rsidP="00EC0D23">
      <w:pPr>
        <w:pStyle w:val="Methylbromidenumbered"/>
        <w:widowControl w:val="0"/>
      </w:pPr>
      <w:bookmarkStart w:id="127" w:name="_Ref143262860"/>
      <w:r>
        <w:t xml:space="preserve">If the treatment schedule </w:t>
      </w:r>
      <w:r w:rsidR="00D624E5">
        <w:t xml:space="preserve">or import conditions </w:t>
      </w:r>
      <w:r>
        <w:t>allow dose compensation for temperature variation</w:t>
      </w:r>
      <w:r w:rsidR="003E44A9">
        <w:t>,</w:t>
      </w:r>
      <w:r>
        <w:t xml:space="preserve"> </w:t>
      </w:r>
      <w:r w:rsidR="00FA52D8">
        <w:t xml:space="preserve">and </w:t>
      </w:r>
      <w:r w:rsidR="001265A2">
        <w:t xml:space="preserve">the enclosure temperature </w:t>
      </w:r>
      <w:r w:rsidR="00282403">
        <w:t>is expected to fall below the temperature specified in the treatment schedule</w:t>
      </w:r>
      <w:r w:rsidR="003E44A9">
        <w:t>,</w:t>
      </w:r>
      <w:r w:rsidR="00282403">
        <w:t xml:space="preserve"> </w:t>
      </w:r>
      <w:r>
        <w:t>the</w:t>
      </w:r>
      <w:r w:rsidR="00FA52D8">
        <w:t xml:space="preserve"> dose rate may be adjusted to compensate for the lower temperature.</w:t>
      </w:r>
      <w:bookmarkEnd w:id="127"/>
    </w:p>
    <w:p w14:paraId="2C04F815" w14:textId="6F755E0B" w:rsidR="00BA4930" w:rsidRPr="00207B0E" w:rsidRDefault="00EB76D6" w:rsidP="00207B0E">
      <w:pPr>
        <w:pStyle w:val="Methylbromidenumbered"/>
        <w:widowControl w:val="0"/>
      </w:pPr>
      <w:r>
        <w:t>If the treatment schedule allows dose compensation for temperature variation</w:t>
      </w:r>
      <w:r w:rsidR="006F4BF8">
        <w:t xml:space="preserve"> </w:t>
      </w:r>
      <w:r w:rsidR="541E1D66">
        <w:t>(</w:t>
      </w:r>
      <w:r w:rsidR="00033C1A">
        <w:t>in accordance with</w:t>
      </w:r>
      <w:r w:rsidR="006F4BF8">
        <w:t xml:space="preserve"> </w:t>
      </w:r>
      <w:r w:rsidR="003937A6">
        <w:t>requirement</w:t>
      </w:r>
      <w:r w:rsidR="005C62AD">
        <w:t xml:space="preserve"> </w:t>
      </w:r>
      <w:r w:rsidR="00542D25">
        <w:fldChar w:fldCharType="begin"/>
      </w:r>
      <w:r w:rsidR="00542D25">
        <w:instrText xml:space="preserve"> REF _Ref143262860 \r \h </w:instrText>
      </w:r>
      <w:r w:rsidR="00542D25">
        <w:fldChar w:fldCharType="separate"/>
      </w:r>
      <w:r w:rsidR="000C4FD2">
        <w:t>8.1.1</w:t>
      </w:r>
      <w:r w:rsidR="00542D25">
        <w:fldChar w:fldCharType="end"/>
      </w:r>
      <w:r w:rsidR="005C62AD">
        <w:t>)</w:t>
      </w:r>
      <w:r w:rsidR="0099178B">
        <w:t>,</w:t>
      </w:r>
      <w:r>
        <w:t xml:space="preserve"> and the treatment schedule does not </w:t>
      </w:r>
      <w:r w:rsidR="004F1F1D">
        <w:t>specify</w:t>
      </w:r>
      <w:r>
        <w:t xml:space="preserve"> </w:t>
      </w:r>
      <w:r w:rsidR="004F1F1D">
        <w:t xml:space="preserve">dose compensation </w:t>
      </w:r>
      <w:r w:rsidR="008D70E7">
        <w:t>requirements</w:t>
      </w:r>
      <w:r w:rsidR="00707A92">
        <w:t>,</w:t>
      </w:r>
      <w:r w:rsidR="008D70E7">
        <w:t xml:space="preserve"> </w:t>
      </w:r>
      <w:r w:rsidR="005C62AD">
        <w:t xml:space="preserve">the following </w:t>
      </w:r>
      <w:r w:rsidR="0067136E">
        <w:t>calculation</w:t>
      </w:r>
      <w:r w:rsidR="0073768E">
        <w:t xml:space="preserve"> </w:t>
      </w:r>
      <w:r w:rsidR="001D263A">
        <w:t>must be used: f</w:t>
      </w:r>
      <w:r w:rsidR="00FD6B03">
        <w:t>or each 5°C</w:t>
      </w:r>
      <w:r w:rsidR="009B4F98">
        <w:t>,</w:t>
      </w:r>
      <w:r w:rsidR="00FD6B03">
        <w:t xml:space="preserve"> or part thereof, the temperature is expected to fall below 21°C add 8</w:t>
      </w:r>
      <w:r w:rsidR="007F6FF8">
        <w:t> </w:t>
      </w:r>
      <w:r w:rsidR="00FD6B03">
        <w:t>g/m³ to the prescribed dose rate.</w:t>
      </w:r>
    </w:p>
    <w:p w14:paraId="38954FF3" w14:textId="3C26744F" w:rsidR="00156E86" w:rsidRDefault="00156E86" w:rsidP="00C61443">
      <w:pPr>
        <w:pStyle w:val="Heading3"/>
      </w:pPr>
      <w:bookmarkStart w:id="128" w:name="_Calculating_the_dose"/>
      <w:bookmarkStart w:id="129" w:name="_Toc170468639"/>
      <w:bookmarkEnd w:id="128"/>
      <w:r w:rsidRPr="00C61443">
        <w:t>Calculating</w:t>
      </w:r>
      <w:r>
        <w:t xml:space="preserve"> the dose</w:t>
      </w:r>
      <w:bookmarkEnd w:id="125"/>
      <w:bookmarkEnd w:id="126"/>
      <w:bookmarkEnd w:id="129"/>
    </w:p>
    <w:p w14:paraId="5328E954" w14:textId="62D4753D" w:rsidR="00156E86" w:rsidRPr="00CD61B9" w:rsidRDefault="00156E86" w:rsidP="00EC0D23">
      <w:pPr>
        <w:pStyle w:val="Methylbromidenumbered"/>
        <w:widowControl w:val="0"/>
      </w:pPr>
      <w:r>
        <w:t xml:space="preserve">The weight of methyl bromide needed to achieve the prescribed concentration must be calculated </w:t>
      </w:r>
      <w:r w:rsidRPr="00CD61B9">
        <w:t xml:space="preserve">by multiplying the dose rate </w:t>
      </w:r>
      <w:r>
        <w:t xml:space="preserve">(temperature adjusted </w:t>
      </w:r>
      <w:r w:rsidR="007A7C28">
        <w:t>in accordance with</w:t>
      </w:r>
      <w:r w:rsidR="00146494">
        <w:t xml:space="preserve"> section </w:t>
      </w:r>
      <w:hyperlink w:anchor="_Dose_rate_compensation" w:history="1">
        <w:r w:rsidR="007C7F20">
          <w:rPr>
            <w:rStyle w:val="Hyperlink"/>
          </w:rPr>
          <w:t>8.1 Dose rate compensation for temperature variation</w:t>
        </w:r>
      </w:hyperlink>
      <w:r>
        <w:t xml:space="preserve">) </w:t>
      </w:r>
      <w:r w:rsidRPr="00CD61B9">
        <w:t>by the volume of the enclosure. The formula is:</w:t>
      </w:r>
    </w:p>
    <w:p w14:paraId="638C235D" w14:textId="77777777" w:rsidR="00156E86" w:rsidRPr="00E0123F" w:rsidRDefault="00156E86" w:rsidP="00EC0D23">
      <w:pPr>
        <w:keepNext/>
        <w:keepLines/>
        <w:widowControl w:val="0"/>
        <w:ind w:left="244" w:firstLine="720"/>
        <w:rPr>
          <w:rStyle w:val="Strong"/>
        </w:rPr>
      </w:pPr>
      <w:r w:rsidRPr="00E0123F">
        <w:rPr>
          <w:rStyle w:val="Strong"/>
        </w:rPr>
        <w:lastRenderedPageBreak/>
        <w:t>Dose (g) = Enclosure Volume (m</w:t>
      </w:r>
      <w:r w:rsidRPr="0024485C">
        <w:rPr>
          <w:rStyle w:val="Strong"/>
          <w:vertAlign w:val="superscript"/>
        </w:rPr>
        <w:t>3</w:t>
      </w:r>
      <w:r w:rsidRPr="00E0123F">
        <w:rPr>
          <w:rStyle w:val="Strong"/>
        </w:rPr>
        <w:t>) x Dose Rate (g/m</w:t>
      </w:r>
      <w:r w:rsidRPr="0024485C">
        <w:rPr>
          <w:rStyle w:val="Strong"/>
          <w:vertAlign w:val="superscript"/>
        </w:rPr>
        <w:t>3</w:t>
      </w:r>
      <w:r w:rsidRPr="00E0123F">
        <w:rPr>
          <w:rStyle w:val="Strong"/>
        </w:rPr>
        <w:t>)</w:t>
      </w:r>
    </w:p>
    <w:p w14:paraId="12359D8D" w14:textId="1BA4B742" w:rsidR="00156E86" w:rsidRPr="00CD61B9" w:rsidRDefault="00156E86" w:rsidP="00EC0D23">
      <w:pPr>
        <w:pStyle w:val="Methylbromidenumbered"/>
        <w:widowControl w:val="0"/>
      </w:pPr>
      <w:r w:rsidRPr="00CD61B9">
        <w:t xml:space="preserve">If the fumigation is </w:t>
      </w:r>
      <w:r w:rsidR="002123D8">
        <w:t>performed</w:t>
      </w:r>
      <w:r w:rsidRPr="00CD61B9">
        <w:t xml:space="preserve"> </w:t>
      </w:r>
      <w:r>
        <w:t>as a sheeted enclosure</w:t>
      </w:r>
      <w:r w:rsidRPr="00CD61B9">
        <w:t xml:space="preserve">, the external dimensions </w:t>
      </w:r>
      <w:r w:rsidR="00366062">
        <w:t xml:space="preserve">of the enclosure </w:t>
      </w:r>
      <w:r w:rsidRPr="00CD61B9">
        <w:t xml:space="preserve">must be measured </w:t>
      </w:r>
      <w:r w:rsidR="007A6185">
        <w:t xml:space="preserve">prior to </w:t>
      </w:r>
      <w:r w:rsidRPr="00CD61B9">
        <w:t xml:space="preserve">each </w:t>
      </w:r>
      <w:r w:rsidR="007A6185">
        <w:t>fumigation</w:t>
      </w:r>
      <w:r w:rsidRPr="00CD61B9">
        <w:t xml:space="preserve"> and used to calculate the </w:t>
      </w:r>
      <w:r w:rsidR="00041213">
        <w:t xml:space="preserve">enclosure </w:t>
      </w:r>
      <w:r w:rsidRPr="00CD61B9">
        <w:t>volume.</w:t>
      </w:r>
    </w:p>
    <w:p w14:paraId="2DE9D9E1" w14:textId="5BAA9196" w:rsidR="00156E86" w:rsidRDefault="00665F72" w:rsidP="00EC0D23">
      <w:pPr>
        <w:pStyle w:val="Methylbromidenumbered"/>
        <w:widowControl w:val="0"/>
      </w:pPr>
      <w:r>
        <w:t>If the</w:t>
      </w:r>
      <w:r w:rsidR="00477BE9">
        <w:t xml:space="preserve"> fumigation is performed in a</w:t>
      </w:r>
      <w:r w:rsidR="00156E86" w:rsidRPr="00CD61B9">
        <w:t xml:space="preserve"> fixed</w:t>
      </w:r>
      <w:r w:rsidR="0046252E">
        <w:t>-</w:t>
      </w:r>
      <w:r w:rsidR="00156E86" w:rsidRPr="00CD61B9">
        <w:t>sized enclosure</w:t>
      </w:r>
      <w:r>
        <w:t>,</w:t>
      </w:r>
      <w:r w:rsidR="00156E86" w:rsidRPr="00CD61B9">
        <w:t xml:space="preserve"> the internal </w:t>
      </w:r>
      <w:r w:rsidR="00D040F0">
        <w:t>dimensions</w:t>
      </w:r>
      <w:r w:rsidR="00156E86" w:rsidRPr="00CD61B9">
        <w:t xml:space="preserve"> </w:t>
      </w:r>
      <w:r w:rsidR="00366062">
        <w:t xml:space="preserve">of the enclosure </w:t>
      </w:r>
      <w:r w:rsidR="00156E86" w:rsidRPr="00CD61B9">
        <w:t>must be used</w:t>
      </w:r>
      <w:r w:rsidR="00156E86">
        <w:t xml:space="preserve"> </w:t>
      </w:r>
      <w:r w:rsidR="00156E86" w:rsidRPr="00CD61B9">
        <w:t xml:space="preserve">to calculate the </w:t>
      </w:r>
      <w:r w:rsidR="00041213">
        <w:t xml:space="preserve">enclosure </w:t>
      </w:r>
      <w:r w:rsidR="00156E86" w:rsidRPr="00CD61B9">
        <w:t>volume.</w:t>
      </w:r>
    </w:p>
    <w:p w14:paraId="7F58544B" w14:textId="17B81B45" w:rsidR="00156E86" w:rsidRPr="009B0A4C" w:rsidRDefault="00156E86" w:rsidP="00EC0D23">
      <w:pPr>
        <w:pStyle w:val="Methylbromidenumbered"/>
        <w:widowControl w:val="0"/>
      </w:pPr>
      <w:r>
        <w:t xml:space="preserve">If the methyl bromide is mixed with another gas, compensation must be made to the dose </w:t>
      </w:r>
      <w:r w:rsidR="00167F9A">
        <w:t>amount,</w:t>
      </w:r>
      <w:r>
        <w:t xml:space="preserve"> so the full amount of methyl bromide required is injected into the enclosure. For methyl bromide supplied </w:t>
      </w:r>
      <w:r w:rsidRPr="009B0A4C">
        <w:t>with 2% chloropicrin the formula is:</w:t>
      </w:r>
    </w:p>
    <w:p w14:paraId="7AA6ACFD" w14:textId="77777777" w:rsidR="00156E86" w:rsidRPr="00E0123F" w:rsidRDefault="00156E86" w:rsidP="00EC0D23">
      <w:pPr>
        <w:keepNext/>
        <w:keepLines/>
        <w:widowControl w:val="0"/>
        <w:ind w:left="244" w:firstLine="720"/>
        <w:rPr>
          <w:rStyle w:val="Strong"/>
        </w:rPr>
      </w:pPr>
      <w:r w:rsidRPr="00E0123F">
        <w:rPr>
          <w:rStyle w:val="Strong"/>
        </w:rPr>
        <w:t>Dose (g) = (Enclosure Volume (m³) x Dose Rate (g/m³)) ÷ 0.98</w:t>
      </w:r>
    </w:p>
    <w:p w14:paraId="3737CBB2" w14:textId="68890AD7" w:rsidR="004B5B33" w:rsidRDefault="00156E86" w:rsidP="00EC0D23">
      <w:pPr>
        <w:pStyle w:val="Methylbromidenumbered"/>
        <w:widowControl w:val="0"/>
      </w:pPr>
      <w:r w:rsidRPr="00CD61B9">
        <w:t>Once the dose has been calculated</w:t>
      </w:r>
      <w:r>
        <w:t>,</w:t>
      </w:r>
      <w:r w:rsidRPr="00CD61B9">
        <w:t xml:space="preserve"> </w:t>
      </w:r>
      <w:r>
        <w:t xml:space="preserve">the injected dose must be </w:t>
      </w:r>
      <w:r w:rsidRPr="00CD61B9">
        <w:t>round</w:t>
      </w:r>
      <w:r>
        <w:t>ed</w:t>
      </w:r>
      <w:r w:rsidRPr="00CD61B9">
        <w:t xml:space="preserve"> up to </w:t>
      </w:r>
      <w:r>
        <w:t xml:space="preserve">the </w:t>
      </w:r>
      <w:r w:rsidRPr="00CD61B9">
        <w:t>next increment that can be accurately measured by the equip</w:t>
      </w:r>
      <w:r>
        <w:t>ment used to dispense methyl bromide.</w:t>
      </w:r>
      <w:r w:rsidRPr="00FA792D">
        <w:t xml:space="preserve"> </w:t>
      </w:r>
      <w:r>
        <w:t>If methyl bromide is supplied in cans</w:t>
      </w:r>
      <w:r w:rsidR="00E575B1">
        <w:t>,</w:t>
      </w:r>
      <w:r>
        <w:t xml:space="preserve"> the dose must be rounded up to the next full can.</w:t>
      </w:r>
    </w:p>
    <w:p w14:paraId="3A502AD5" w14:textId="3E347364" w:rsidR="00156E86" w:rsidRDefault="00156E86" w:rsidP="00EC0D23">
      <w:pPr>
        <w:pStyle w:val="Heading3"/>
        <w:widowControl w:val="0"/>
      </w:pPr>
      <w:bookmarkStart w:id="130" w:name="_Injecting_methyl_bromide"/>
      <w:bookmarkStart w:id="131" w:name="_Toc71886485"/>
      <w:bookmarkStart w:id="132" w:name="_Ref77157160"/>
      <w:bookmarkStart w:id="133" w:name="_Toc170468640"/>
      <w:bookmarkEnd w:id="130"/>
      <w:r w:rsidRPr="00CD07D0">
        <w:t xml:space="preserve">Injecting </w:t>
      </w:r>
      <w:r>
        <w:t xml:space="preserve">methyl bromide </w:t>
      </w:r>
      <w:r w:rsidRPr="00CD07D0">
        <w:t xml:space="preserve">into the </w:t>
      </w:r>
      <w:r>
        <w:t xml:space="preserve">fumigation </w:t>
      </w:r>
      <w:r w:rsidRPr="00CD07D0">
        <w:t>enclosure</w:t>
      </w:r>
      <w:bookmarkEnd w:id="131"/>
      <w:bookmarkEnd w:id="132"/>
      <w:bookmarkEnd w:id="133"/>
    </w:p>
    <w:p w14:paraId="02724349" w14:textId="5D3A9178" w:rsidR="0083116D" w:rsidRDefault="00156E86" w:rsidP="00EC0D23">
      <w:pPr>
        <w:pStyle w:val="Methylbromidenumbered"/>
        <w:widowControl w:val="0"/>
      </w:pPr>
      <w:r>
        <w:t>A vaporiser must be used when methyl bromide is injected into the enclosure. The vaporiser must maintain a water temperature of at least 65°C while the methyl bromide is being injected to the enclosure.</w:t>
      </w:r>
    </w:p>
    <w:p w14:paraId="30880725" w14:textId="5043E5F5" w:rsidR="00156E86" w:rsidRDefault="00156E86" w:rsidP="00EC0D23">
      <w:pPr>
        <w:pStyle w:val="Methylbromidenumbered"/>
        <w:widowControl w:val="0"/>
      </w:pPr>
      <w:r>
        <w:t>A fan</w:t>
      </w:r>
      <w:r w:rsidR="008B55A8">
        <w:t>(s)</w:t>
      </w:r>
      <w:r w:rsidR="00CD79BC">
        <w:t xml:space="preserve">, or </w:t>
      </w:r>
      <w:r w:rsidR="00FA68D5">
        <w:t>alternate way of evenly distributing the gas,</w:t>
      </w:r>
      <w:r>
        <w:t xml:space="preserve"> must be used</w:t>
      </w:r>
      <w:r w:rsidR="005264B5">
        <w:t xml:space="preserve"> while injecting methyl bromide into the enclosure</w:t>
      </w:r>
      <w:r w:rsidR="00A07BBD">
        <w:t>.</w:t>
      </w:r>
    </w:p>
    <w:p w14:paraId="6D86E124" w14:textId="77777777" w:rsidR="00156E86" w:rsidRDefault="00156E86" w:rsidP="00EC0D23">
      <w:pPr>
        <w:pStyle w:val="Methylbromidenumbered"/>
        <w:widowControl w:val="0"/>
      </w:pPr>
      <w:r>
        <w:lastRenderedPageBreak/>
        <w:t>Supply cylinders and the vaporiser must be inside the exclusion zone while methyl bromide is being injected into the enclosure.</w:t>
      </w:r>
    </w:p>
    <w:p w14:paraId="6A7825F3" w14:textId="41536B70" w:rsidR="00156E86" w:rsidRDefault="00156E86" w:rsidP="00EC0D23">
      <w:pPr>
        <w:pStyle w:val="Methylbromidenumbered"/>
        <w:widowControl w:val="0"/>
      </w:pPr>
      <w:r>
        <w:t xml:space="preserve">The time methyl bromide injection </w:t>
      </w:r>
      <w:r w:rsidR="002F3641">
        <w:t xml:space="preserve">is </w:t>
      </w:r>
      <w:r>
        <w:t>completed must be recorded on the record of fumigation.</w:t>
      </w:r>
    </w:p>
    <w:p w14:paraId="3F65B4FE" w14:textId="55FCC63E" w:rsidR="00145DC8" w:rsidRDefault="00145DC8" w:rsidP="009F0246">
      <w:pPr>
        <w:pStyle w:val="Heading3"/>
      </w:pPr>
      <w:bookmarkStart w:id="134" w:name="_Even_methyl_bromide"/>
      <w:bookmarkStart w:id="135" w:name="_Toc170468641"/>
      <w:bookmarkStart w:id="136" w:name="_Ref77156993"/>
      <w:bookmarkEnd w:id="134"/>
      <w:r>
        <w:t>Checking for leaks</w:t>
      </w:r>
      <w:bookmarkEnd w:id="135"/>
    </w:p>
    <w:p w14:paraId="5E435268" w14:textId="6CC5D8ED" w:rsidR="00145DC8" w:rsidRDefault="00145DC8" w:rsidP="009F0246">
      <w:pPr>
        <w:pStyle w:val="Methylbromidenumbered"/>
      </w:pPr>
      <w:r>
        <w:t xml:space="preserve">During the injection of </w:t>
      </w:r>
      <w:r w:rsidR="007E02E2">
        <w:t>methyl bromide,</w:t>
      </w:r>
      <w:r>
        <w:t xml:space="preserve"> the supply system must be checked for leaks. If a leak is detected the problem must be rectified before continuing to inject the dose.</w:t>
      </w:r>
    </w:p>
    <w:p w14:paraId="4DAD2417" w14:textId="4D14DC92" w:rsidR="001D707D" w:rsidRPr="00145DC8" w:rsidRDefault="00145DC8" w:rsidP="009F0246">
      <w:pPr>
        <w:pStyle w:val="Methylbromidenumbered"/>
      </w:pPr>
      <w:r>
        <w:t>The fumigation enclosure must be checked for leaks</w:t>
      </w:r>
      <w:r w:rsidR="009F0246">
        <w:t xml:space="preserve"> (unless the fumigation is being performed in a pressure tested enclosure)</w:t>
      </w:r>
      <w:r>
        <w:t xml:space="preserve">. If leaks are </w:t>
      </w:r>
      <w:r w:rsidR="00E526D9">
        <w:t>detected,</w:t>
      </w:r>
      <w:r>
        <w:t xml:space="preserve"> they must be rectified.</w:t>
      </w:r>
    </w:p>
    <w:p w14:paraId="1E54CF7E" w14:textId="66906CDC" w:rsidR="00156E86" w:rsidRDefault="00156E86" w:rsidP="00EC0D23">
      <w:pPr>
        <w:pStyle w:val="Heading3"/>
        <w:widowControl w:val="0"/>
      </w:pPr>
      <w:bookmarkStart w:id="137" w:name="_Even_methyl_bromide_1"/>
      <w:bookmarkStart w:id="138" w:name="_Toc170468642"/>
      <w:bookmarkEnd w:id="137"/>
      <w:r>
        <w:t>Even methyl bromide distribution</w:t>
      </w:r>
      <w:bookmarkEnd w:id="136"/>
      <w:bookmarkEnd w:id="138"/>
    </w:p>
    <w:p w14:paraId="36A8E40C" w14:textId="77777777" w:rsidR="00156E86" w:rsidRPr="00C9447A" w:rsidRDefault="00156E86" w:rsidP="00EC0D23">
      <w:pPr>
        <w:pStyle w:val="Methylbromidenumbered"/>
        <w:widowControl w:val="0"/>
      </w:pPr>
      <w:r>
        <w:t>The methyl bromide must be evenly distributed throughout the enclosure. This is verified by equilibrium.</w:t>
      </w:r>
    </w:p>
    <w:p w14:paraId="56736C7A" w14:textId="60779167" w:rsidR="002601FA" w:rsidRDefault="00156E86" w:rsidP="00EC0D23">
      <w:pPr>
        <w:pStyle w:val="Methylbromidenumbered"/>
        <w:widowControl w:val="0"/>
      </w:pPr>
      <w:bookmarkStart w:id="139" w:name="_Ref137553880"/>
      <w:r>
        <w:t>Equilibrium is achieved when the highest concentration reading is within 15% of the lowest concentration reading.</w:t>
      </w:r>
    </w:p>
    <w:p w14:paraId="084180F2" w14:textId="24B03B0E" w:rsidR="00156E86" w:rsidRDefault="002601FA" w:rsidP="002601FA">
      <w:pPr>
        <w:pStyle w:val="BoxText"/>
      </w:pPr>
      <w:r w:rsidRPr="002601FA">
        <w:rPr>
          <w:b/>
          <w:bCs/>
        </w:rPr>
        <w:t>Note:</w:t>
      </w:r>
      <w:r>
        <w:t xml:space="preserve"> </w:t>
      </w:r>
      <w:r w:rsidR="00AA6AB1">
        <w:t>E</w:t>
      </w:r>
      <w:r w:rsidR="00156E86">
        <w:t>quilibrium</w:t>
      </w:r>
      <w:r w:rsidR="00B64C35">
        <w:t xml:space="preserve"> result</w:t>
      </w:r>
      <w:r w:rsidR="00156E86">
        <w:t xml:space="preserve"> is</w:t>
      </w:r>
      <w:r w:rsidR="00563C50">
        <w:t xml:space="preserve"> </w:t>
      </w:r>
      <w:r w:rsidR="002F7B8D">
        <w:t>expressed as a percentage</w:t>
      </w:r>
      <w:r w:rsidR="003F726A">
        <w:t xml:space="preserve"> and is equal to </w:t>
      </w:r>
      <w:r w:rsidR="00DB7FB6">
        <w:t>the highest concentration reading minus the lowest concentration reading</w:t>
      </w:r>
      <w:r w:rsidR="00A37EFD">
        <w:t>, then</w:t>
      </w:r>
      <w:r w:rsidR="00DA70F0">
        <w:t xml:space="preserve"> divided by the lo</w:t>
      </w:r>
      <w:r w:rsidR="00471A85">
        <w:t xml:space="preserve">west </w:t>
      </w:r>
      <w:r w:rsidR="0053756C">
        <w:t xml:space="preserve">concentration </w:t>
      </w:r>
      <w:r w:rsidR="00471A85">
        <w:t>reading</w:t>
      </w:r>
      <w:r w:rsidR="00A37EFD">
        <w:t>, then</w:t>
      </w:r>
      <w:r w:rsidR="00D13216">
        <w:t xml:space="preserve"> multiplied by 100. </w:t>
      </w:r>
      <w:r w:rsidR="00F306F6">
        <w:t xml:space="preserve">The </w:t>
      </w:r>
      <w:r w:rsidR="001F45A1">
        <w:t>calculation fo</w:t>
      </w:r>
      <w:r w:rsidR="002B5A5A">
        <w:t>r</w:t>
      </w:r>
      <w:r w:rsidR="001F45A1">
        <w:t xml:space="preserve"> equilibrium is</w:t>
      </w:r>
      <w:r w:rsidR="00F306F6">
        <w:t xml:space="preserve"> </w:t>
      </w:r>
      <w:bookmarkEnd w:id="139"/>
      <w:r w:rsidR="0046396C">
        <w:t>pictured:</w:t>
      </w:r>
    </w:p>
    <w:p w14:paraId="535E0F80" w14:textId="413A3A20" w:rsidR="002601FA" w:rsidRDefault="002601FA" w:rsidP="0046396C">
      <w:pPr>
        <w:pStyle w:val="BoxText"/>
      </w:pPr>
      <w:r w:rsidRPr="00A741AA">
        <w:rPr>
          <w:noProof/>
        </w:rPr>
        <w:drawing>
          <wp:inline distT="0" distB="0" distL="0" distR="0" wp14:anchorId="4F0C8A48" wp14:editId="38188759">
            <wp:extent cx="5502584" cy="832032"/>
            <wp:effectExtent l="0" t="0" r="3175" b="6350"/>
            <wp:docPr id="3" name="Picture 3" descr="Equilibrium calc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22783" cy="850207"/>
                    </a:xfrm>
                    <a:prstGeom prst="rect">
                      <a:avLst/>
                    </a:prstGeom>
                  </pic:spPr>
                </pic:pic>
              </a:graphicData>
            </a:graphic>
          </wp:inline>
        </w:drawing>
      </w:r>
    </w:p>
    <w:p w14:paraId="79FD01BB" w14:textId="77777777" w:rsidR="00156E86" w:rsidRDefault="00156E86" w:rsidP="00EC0D23">
      <w:pPr>
        <w:pStyle w:val="Methylbromidenumbered"/>
        <w:widowControl w:val="0"/>
      </w:pPr>
      <w:r>
        <w:lastRenderedPageBreak/>
        <w:t>If the result of this calculation is more than 15%, equilibrium has not been achieved and additional time is needed to allow the methyl bromide to further distribute throughout the enclosure.</w:t>
      </w:r>
    </w:p>
    <w:p w14:paraId="7A386036" w14:textId="23B8D824" w:rsidR="00156E86" w:rsidRPr="0092578A" w:rsidRDefault="00156E86" w:rsidP="000802FB">
      <w:pPr>
        <w:pStyle w:val="BoxText"/>
      </w:pPr>
      <w:r w:rsidRPr="006674FB">
        <w:rPr>
          <w:b/>
        </w:rPr>
        <w:t>Note:</w:t>
      </w:r>
      <w:r w:rsidRPr="0092578A">
        <w:t xml:space="preserve"> Once equilibrium has been achieved it is not required at any other time.</w:t>
      </w:r>
    </w:p>
    <w:p w14:paraId="1787B803" w14:textId="2D217AD5" w:rsidR="00156E86" w:rsidRDefault="00156E86" w:rsidP="00EC0D23">
      <w:pPr>
        <w:pStyle w:val="Heading3"/>
        <w:widowControl w:val="0"/>
      </w:pPr>
      <w:bookmarkStart w:id="140" w:name="_Exposure_period"/>
      <w:bookmarkStart w:id="141" w:name="_Toc71886489"/>
      <w:bookmarkStart w:id="142" w:name="_Ref170218287"/>
      <w:bookmarkStart w:id="143" w:name="_Ref170218301"/>
      <w:bookmarkStart w:id="144" w:name="_Toc170468643"/>
      <w:bookmarkEnd w:id="140"/>
      <w:r>
        <w:t>Exposure period</w:t>
      </w:r>
      <w:bookmarkEnd w:id="141"/>
      <w:bookmarkEnd w:id="142"/>
      <w:bookmarkEnd w:id="143"/>
      <w:bookmarkEnd w:id="144"/>
    </w:p>
    <w:p w14:paraId="4CAB072F" w14:textId="77777777" w:rsidR="00156E86" w:rsidRDefault="00156E86" w:rsidP="00C61443">
      <w:pPr>
        <w:pStyle w:val="Methylbromidenumbered"/>
      </w:pPr>
      <w:r w:rsidRPr="00C61443">
        <w:t>The</w:t>
      </w:r>
      <w:r>
        <w:t xml:space="preserve"> fumigation exposure period must not start until:</w:t>
      </w:r>
    </w:p>
    <w:p w14:paraId="12D80B27" w14:textId="58DCF5F1" w:rsidR="00156E86" w:rsidRDefault="00156E86" w:rsidP="00C61443">
      <w:pPr>
        <w:pStyle w:val="Listnumber2-MBr"/>
        <w:numPr>
          <w:ilvl w:val="0"/>
          <w:numId w:val="44"/>
        </w:numPr>
      </w:pPr>
      <w:r>
        <w:t xml:space="preserve">all concentration readings are equal to or above the retention rate in the treatment schedule or, in the absence of specific retention information, the retention rates in </w:t>
      </w:r>
      <w:hyperlink w:anchor="Table1" w:history="1">
        <w:r w:rsidR="00A80F25" w:rsidRPr="00A80F25">
          <w:rPr>
            <w:rStyle w:val="Hyperlink"/>
          </w:rPr>
          <w:t>Table 1</w:t>
        </w:r>
      </w:hyperlink>
      <w:r w:rsidR="00A80F25">
        <w:t xml:space="preserve">, </w:t>
      </w:r>
      <w:r>
        <w:t>and</w:t>
      </w:r>
    </w:p>
    <w:p w14:paraId="053083C1" w14:textId="6C5A3D88" w:rsidR="00156E86" w:rsidRDefault="00156E86" w:rsidP="00C61443">
      <w:pPr>
        <w:pStyle w:val="Listnumber2-MBr"/>
      </w:pPr>
      <w:r>
        <w:t xml:space="preserve">equilibrium has been achieved </w:t>
      </w:r>
      <w:r w:rsidR="00434C31">
        <w:t>in accordance with</w:t>
      </w:r>
      <w:r w:rsidRPr="0072564B">
        <w:t xml:space="preserve"> section </w:t>
      </w:r>
      <w:hyperlink w:anchor="_Even_methyl_bromide_1">
        <w:r w:rsidR="006F40E3" w:rsidRPr="11CE1BF8">
          <w:rPr>
            <w:rStyle w:val="Hyperlink"/>
          </w:rPr>
          <w:t>8.</w:t>
        </w:r>
        <w:r w:rsidR="00792293">
          <w:rPr>
            <w:rStyle w:val="Hyperlink"/>
          </w:rPr>
          <w:t>5</w:t>
        </w:r>
        <w:r w:rsidR="00490778" w:rsidRPr="11CE1BF8">
          <w:rPr>
            <w:rStyle w:val="Hyperlink"/>
          </w:rPr>
          <w:t xml:space="preserve"> Even methyl bromide distribution</w:t>
        </w:r>
      </w:hyperlink>
      <w:r w:rsidRPr="00764B02">
        <w:rPr>
          <w:i/>
          <w:iCs/>
        </w:rPr>
        <w:t>.</w:t>
      </w:r>
    </w:p>
    <w:p w14:paraId="313B3983" w14:textId="2AEB8DD3" w:rsidR="00156E86" w:rsidRDefault="00156E86" w:rsidP="00EC0D23">
      <w:pPr>
        <w:pStyle w:val="TableHeading"/>
        <w:keepLines/>
        <w:ind w:left="992"/>
      </w:pPr>
      <w:bookmarkStart w:id="145" w:name="_Ref72136922"/>
      <w:r>
        <w:br/>
      </w:r>
      <w:bookmarkStart w:id="146" w:name="Table1"/>
      <w:r>
        <w:t xml:space="preserve">Table </w:t>
      </w:r>
      <w:r w:rsidR="00ED47E5">
        <w:t>1</w:t>
      </w:r>
      <w:bookmarkEnd w:id="145"/>
      <w:r w:rsidRPr="00B30A79">
        <w:t xml:space="preserve"> </w:t>
      </w:r>
      <w:bookmarkEnd w:id="146"/>
      <w:r w:rsidRPr="006004C9">
        <w:t xml:space="preserve">Time of concentration readings after methyl bromide injection and </w:t>
      </w:r>
      <w:r>
        <w:t>required retention rate</w:t>
      </w:r>
      <w:r w:rsidRPr="006004C9">
        <w:t xml:space="preserve"> of initial dose rate</w:t>
      </w:r>
    </w:p>
    <w:tbl>
      <w:tblPr>
        <w:tblW w:w="4264" w:type="pct"/>
        <w:tblInd w:w="993" w:type="dxa"/>
        <w:tblBorders>
          <w:top w:val="single" w:sz="4" w:space="0" w:color="auto"/>
          <w:bottom w:val="single" w:sz="4" w:space="0" w:color="auto"/>
        </w:tblBorders>
        <w:tblLook w:val="01E0" w:firstRow="1" w:lastRow="1" w:firstColumn="1" w:lastColumn="1" w:noHBand="0" w:noVBand="0"/>
        <w:tblCaption w:val="Table 2 time concentration readings after methyl bromide injection and percentage of initial concentration dose rate required"/>
        <w:tblDescription w:val="A table that outlines the mtheyl bromide concentration in percent at specific times after injection. "/>
      </w:tblPr>
      <w:tblGrid>
        <w:gridCol w:w="3585"/>
        <w:gridCol w:w="4112"/>
      </w:tblGrid>
      <w:tr w:rsidR="00156E86" w:rsidRPr="006E7F8B" w14:paraId="22107C76" w14:textId="77777777" w:rsidTr="00E70EFE">
        <w:trPr>
          <w:cantSplit/>
          <w:tblHeader/>
        </w:trPr>
        <w:tc>
          <w:tcPr>
            <w:tcW w:w="2329" w:type="pct"/>
            <w:shd w:val="clear" w:color="auto" w:fill="auto"/>
            <w:vAlign w:val="center"/>
          </w:tcPr>
          <w:p w14:paraId="481A2B7C" w14:textId="77777777" w:rsidR="00156E86" w:rsidRPr="006E7F8B" w:rsidRDefault="00156E86" w:rsidP="00EC0D23">
            <w:pPr>
              <w:keepNext/>
              <w:keepLines/>
              <w:widowControl w:val="0"/>
              <w:spacing w:before="60" w:after="60" w:line="240" w:lineRule="auto"/>
              <w:ind w:left="38"/>
              <w:rPr>
                <w:b/>
                <w:sz w:val="18"/>
              </w:rPr>
            </w:pPr>
            <w:bookmarkStart w:id="147" w:name="OLE_LINK1"/>
            <w:bookmarkStart w:id="148" w:name="OLE_LINK2"/>
            <w:r w:rsidRPr="006E7F8B">
              <w:rPr>
                <w:b/>
                <w:sz w:val="18"/>
              </w:rPr>
              <w:t>Time after methyl bromide injection</w:t>
            </w:r>
          </w:p>
        </w:tc>
        <w:tc>
          <w:tcPr>
            <w:tcW w:w="2671" w:type="pct"/>
            <w:shd w:val="clear" w:color="auto" w:fill="auto"/>
            <w:vAlign w:val="center"/>
          </w:tcPr>
          <w:p w14:paraId="2F03062B" w14:textId="77777777" w:rsidR="00156E86" w:rsidRPr="006E7F8B" w:rsidRDefault="00156E86" w:rsidP="00EC0D23">
            <w:pPr>
              <w:keepNext/>
              <w:keepLines/>
              <w:widowControl w:val="0"/>
              <w:spacing w:before="60" w:after="60" w:line="240" w:lineRule="auto"/>
              <w:ind w:left="38"/>
              <w:rPr>
                <w:b/>
                <w:sz w:val="18"/>
              </w:rPr>
            </w:pPr>
            <w:r>
              <w:rPr>
                <w:b/>
                <w:sz w:val="18"/>
              </w:rPr>
              <w:t xml:space="preserve">Retention rate </w:t>
            </w:r>
            <w:r w:rsidRPr="006E7F8B">
              <w:rPr>
                <w:b/>
                <w:sz w:val="18"/>
              </w:rPr>
              <w:t>of initial dose rate concentration</w:t>
            </w:r>
          </w:p>
        </w:tc>
      </w:tr>
      <w:tr w:rsidR="00156E86" w:rsidRPr="006E7F8B" w14:paraId="07925318" w14:textId="77777777" w:rsidTr="00E70EFE">
        <w:trPr>
          <w:cantSplit/>
          <w:tblHeader/>
        </w:trPr>
        <w:tc>
          <w:tcPr>
            <w:tcW w:w="2329" w:type="pct"/>
          </w:tcPr>
          <w:p w14:paraId="6D83705D" w14:textId="77777777" w:rsidR="00156E86" w:rsidRPr="006E7F8B" w:rsidRDefault="00156E86" w:rsidP="00EC0D23">
            <w:pPr>
              <w:keepNext/>
              <w:keepLines/>
              <w:widowControl w:val="0"/>
              <w:spacing w:before="60" w:after="60" w:line="240" w:lineRule="auto"/>
              <w:ind w:left="38"/>
              <w:rPr>
                <w:sz w:val="18"/>
              </w:rPr>
            </w:pPr>
            <w:r w:rsidRPr="006E7F8B">
              <w:rPr>
                <w:sz w:val="18"/>
              </w:rPr>
              <w:t>15 to 30 minutes</w:t>
            </w:r>
          </w:p>
        </w:tc>
        <w:tc>
          <w:tcPr>
            <w:tcW w:w="2671" w:type="pct"/>
          </w:tcPr>
          <w:p w14:paraId="667A9426" w14:textId="77777777" w:rsidR="00156E86" w:rsidRPr="006E7F8B" w:rsidRDefault="00156E86" w:rsidP="00EC0D23">
            <w:pPr>
              <w:keepNext/>
              <w:keepLines/>
              <w:widowControl w:val="0"/>
              <w:spacing w:before="60" w:after="60" w:line="240" w:lineRule="auto"/>
              <w:ind w:left="38"/>
              <w:rPr>
                <w:sz w:val="18"/>
              </w:rPr>
            </w:pPr>
            <w:r w:rsidRPr="006E7F8B">
              <w:rPr>
                <w:sz w:val="18"/>
              </w:rPr>
              <w:t>85% or more</w:t>
            </w:r>
          </w:p>
        </w:tc>
      </w:tr>
      <w:tr w:rsidR="00156E86" w:rsidRPr="006E7F8B" w14:paraId="42F71B26" w14:textId="77777777" w:rsidTr="00E70EFE">
        <w:trPr>
          <w:cantSplit/>
          <w:tblHeader/>
        </w:trPr>
        <w:tc>
          <w:tcPr>
            <w:tcW w:w="2329" w:type="pct"/>
          </w:tcPr>
          <w:p w14:paraId="138A78AB" w14:textId="77777777" w:rsidR="00156E86" w:rsidRPr="006E7F8B" w:rsidRDefault="00156E86" w:rsidP="00EC0D23">
            <w:pPr>
              <w:keepNext/>
              <w:keepLines/>
              <w:widowControl w:val="0"/>
              <w:spacing w:before="60" w:after="60" w:line="240" w:lineRule="auto"/>
              <w:ind w:left="38"/>
              <w:rPr>
                <w:sz w:val="18"/>
              </w:rPr>
            </w:pPr>
            <w:r w:rsidRPr="006E7F8B">
              <w:rPr>
                <w:sz w:val="18"/>
              </w:rPr>
              <w:t>30 minutes to 1 hour</w:t>
            </w:r>
          </w:p>
        </w:tc>
        <w:tc>
          <w:tcPr>
            <w:tcW w:w="2671" w:type="pct"/>
          </w:tcPr>
          <w:p w14:paraId="4243ED65" w14:textId="77777777" w:rsidR="00156E86" w:rsidRPr="006E7F8B" w:rsidRDefault="00156E86" w:rsidP="00EC0D23">
            <w:pPr>
              <w:keepNext/>
              <w:keepLines/>
              <w:widowControl w:val="0"/>
              <w:spacing w:before="60" w:after="60" w:line="240" w:lineRule="auto"/>
              <w:ind w:left="38"/>
              <w:rPr>
                <w:sz w:val="18"/>
              </w:rPr>
            </w:pPr>
            <w:r w:rsidRPr="006E7F8B">
              <w:rPr>
                <w:sz w:val="18"/>
              </w:rPr>
              <w:t>75% or more</w:t>
            </w:r>
          </w:p>
        </w:tc>
      </w:tr>
      <w:tr w:rsidR="00156E86" w:rsidRPr="006E7F8B" w14:paraId="44466677" w14:textId="77777777" w:rsidTr="00E70EFE">
        <w:trPr>
          <w:cantSplit/>
          <w:tblHeader/>
        </w:trPr>
        <w:tc>
          <w:tcPr>
            <w:tcW w:w="2329" w:type="pct"/>
          </w:tcPr>
          <w:p w14:paraId="1CD96A62" w14:textId="63AC475C" w:rsidR="00156E86" w:rsidRPr="006E7F8B" w:rsidRDefault="00156E86" w:rsidP="00EC0D23">
            <w:pPr>
              <w:keepNext/>
              <w:keepLines/>
              <w:widowControl w:val="0"/>
              <w:spacing w:before="60" w:after="60" w:line="240" w:lineRule="auto"/>
              <w:ind w:left="38"/>
              <w:rPr>
                <w:sz w:val="18"/>
              </w:rPr>
            </w:pPr>
            <w:r w:rsidRPr="006E7F8B">
              <w:rPr>
                <w:sz w:val="18"/>
              </w:rPr>
              <w:t>More than 1 hour</w:t>
            </w:r>
          </w:p>
        </w:tc>
        <w:tc>
          <w:tcPr>
            <w:tcW w:w="2671" w:type="pct"/>
          </w:tcPr>
          <w:p w14:paraId="5BD2E274" w14:textId="77777777" w:rsidR="00156E86" w:rsidRPr="006E7F8B" w:rsidRDefault="00156E86" w:rsidP="00EC0D23">
            <w:pPr>
              <w:keepNext/>
              <w:keepLines/>
              <w:widowControl w:val="0"/>
              <w:spacing w:before="60" w:after="60" w:line="240" w:lineRule="auto"/>
              <w:ind w:left="38"/>
              <w:rPr>
                <w:sz w:val="18"/>
              </w:rPr>
            </w:pPr>
            <w:r w:rsidRPr="006E7F8B">
              <w:rPr>
                <w:sz w:val="18"/>
              </w:rPr>
              <w:t>70% or more</w:t>
            </w:r>
          </w:p>
        </w:tc>
      </w:tr>
    </w:tbl>
    <w:bookmarkEnd w:id="147"/>
    <w:bookmarkEnd w:id="148"/>
    <w:p w14:paraId="5BD5B367" w14:textId="6DB0BCF0" w:rsidR="00156E86" w:rsidRPr="006E7F8B" w:rsidRDefault="00156E86" w:rsidP="00EC0D23">
      <w:pPr>
        <w:pStyle w:val="FigureTableNoteSource"/>
        <w:keepNext/>
        <w:keepLines/>
        <w:widowControl w:val="0"/>
        <w:ind w:left="993"/>
      </w:pPr>
      <w:r w:rsidRPr="006E7F8B">
        <w:rPr>
          <w:b/>
          <w:bCs/>
        </w:rPr>
        <w:t>Note:</w:t>
      </w:r>
      <w:r w:rsidRPr="006E7F8B">
        <w:t xml:space="preserve"> See </w:t>
      </w:r>
      <w:r w:rsidR="0097230D">
        <w:rPr>
          <w:color w:val="0070C0"/>
        </w:rPr>
        <w:fldChar w:fldCharType="begin"/>
      </w:r>
      <w:r w:rsidR="0097230D">
        <w:instrText xml:space="preserve"> REF _Ref136875310 \h </w:instrText>
      </w:r>
      <w:r w:rsidR="0097230D">
        <w:rPr>
          <w:color w:val="0070C0"/>
        </w:rPr>
      </w:r>
      <w:r w:rsidR="0097230D">
        <w:rPr>
          <w:color w:val="0070C0"/>
        </w:rPr>
        <w:fldChar w:fldCharType="separate"/>
      </w:r>
      <w:r w:rsidR="000C4FD2">
        <w:t>Appendix 4: Methyl bromide monitoring tables</w:t>
      </w:r>
      <w:r w:rsidR="0097230D">
        <w:rPr>
          <w:color w:val="0070C0"/>
        </w:rPr>
        <w:fldChar w:fldCharType="end"/>
      </w:r>
      <w:r w:rsidR="0097230D">
        <w:rPr>
          <w:color w:val="0070C0"/>
        </w:rPr>
        <w:t xml:space="preserve"> </w:t>
      </w:r>
      <w:r w:rsidRPr="00995A4A">
        <w:t>for the retention rates for a range of initial dose rates at different time increments.</w:t>
      </w:r>
    </w:p>
    <w:p w14:paraId="30505DE5" w14:textId="48F45468" w:rsidR="00156E86" w:rsidRDefault="00156E86" w:rsidP="00EC0D23">
      <w:pPr>
        <w:pStyle w:val="Methylbromidenumbered"/>
        <w:widowControl w:val="0"/>
      </w:pPr>
      <w:r>
        <w:t>Retention rates and standard concentrations must be determined based on actual dose rate applied.</w:t>
      </w:r>
    </w:p>
    <w:p w14:paraId="162EEE1D" w14:textId="0FF57FCC" w:rsidR="00156E86" w:rsidRDefault="00156E86" w:rsidP="00A61298">
      <w:pPr>
        <w:pStyle w:val="Methylbromidenumbered"/>
        <w:keepLines w:val="0"/>
        <w:widowControl w:val="0"/>
      </w:pPr>
      <w:r w:rsidRPr="006E7F8B">
        <w:t>If additional methyl bromide needs to be added before start point has been reached, the amount must be calculated by subtracting the lowest concentration reading from the initial dose rate and multiplying that by the volume of the enclosure.</w:t>
      </w:r>
    </w:p>
    <w:p w14:paraId="217192CC" w14:textId="022EF86E" w:rsidR="00156E86" w:rsidRDefault="00156E86" w:rsidP="00A61298">
      <w:pPr>
        <w:widowControl w:val="0"/>
        <w:ind w:left="964"/>
        <w:rPr>
          <w:rStyle w:val="Strong"/>
        </w:rPr>
      </w:pPr>
      <w:r>
        <w:rPr>
          <w:rStyle w:val="Strong"/>
        </w:rPr>
        <w:lastRenderedPageBreak/>
        <w:t>Additional dose</w:t>
      </w:r>
      <w:r w:rsidR="00AF3BEC">
        <w:rPr>
          <w:rStyle w:val="Strong"/>
        </w:rPr>
        <w:t> </w:t>
      </w:r>
      <w:r w:rsidRPr="00E0123F">
        <w:rPr>
          <w:rStyle w:val="Strong"/>
        </w:rPr>
        <w:t>(g) = Enclosure volume (m³) x (Initial dose rate – Lowest concentration reading</w:t>
      </w:r>
      <w:r>
        <w:rPr>
          <w:rStyle w:val="Strong"/>
        </w:rPr>
        <w:t>)</w:t>
      </w:r>
    </w:p>
    <w:p w14:paraId="5934C6DE" w14:textId="68C49990" w:rsidR="00A71FF3" w:rsidRPr="009A3656" w:rsidRDefault="000E3E2A" w:rsidP="00140B70">
      <w:pPr>
        <w:pStyle w:val="Methylbromidenumbered"/>
        <w:rPr>
          <w:rStyle w:val="Strong"/>
          <w:b w:val="0"/>
        </w:rPr>
      </w:pPr>
      <w:r>
        <w:t xml:space="preserve">If </w:t>
      </w:r>
      <w:r w:rsidR="00FE7774">
        <w:t>additional</w:t>
      </w:r>
      <w:r>
        <w:t xml:space="preserve"> </w:t>
      </w:r>
      <w:r w:rsidR="00FE7774" w:rsidRPr="00FE7774">
        <w:t>methyl bromide needs to be added before start point</w:t>
      </w:r>
      <w:r w:rsidR="00FE7774">
        <w:t xml:space="preserve"> </w:t>
      </w:r>
      <w:r w:rsidR="00196EC3">
        <w:t xml:space="preserve">has been reached </w:t>
      </w:r>
      <w:r w:rsidR="00FE7774">
        <w:t>and the</w:t>
      </w:r>
      <w:r>
        <w:t xml:space="preserve"> </w:t>
      </w:r>
      <w:r w:rsidR="008530BA">
        <w:t>formulation contain</w:t>
      </w:r>
      <w:r w:rsidR="00FE7774">
        <w:t>s</w:t>
      </w:r>
      <w:r w:rsidR="009A3656">
        <w:t xml:space="preserve"> less than 100</w:t>
      </w:r>
      <w:r w:rsidR="008530BA">
        <w:t xml:space="preserve">% </w:t>
      </w:r>
      <w:r w:rsidR="009A3656" w:rsidRPr="009A3656">
        <w:t>methyl bromide</w:t>
      </w:r>
      <w:r>
        <w:t xml:space="preserve">, the amount </w:t>
      </w:r>
      <w:r w:rsidR="008530BA">
        <w:t xml:space="preserve">must be </w:t>
      </w:r>
      <w:r w:rsidR="005E0E37">
        <w:t>calculated</w:t>
      </w:r>
      <w:r w:rsidR="008530BA">
        <w:t xml:space="preserve"> in accordance with section </w:t>
      </w:r>
      <w:r w:rsidR="008530BA" w:rsidRPr="003E2718">
        <w:t>8.2</w:t>
      </w:r>
      <w:r w:rsidR="005E0E37" w:rsidRPr="003E2718">
        <w:t>.4</w:t>
      </w:r>
      <w:r w:rsidR="008530BA">
        <w:t>.</w:t>
      </w:r>
    </w:p>
    <w:p w14:paraId="1D1961CC" w14:textId="2D8240A7" w:rsidR="00156E86" w:rsidRDefault="00156E86" w:rsidP="00EC0D23">
      <w:pPr>
        <w:pStyle w:val="Methylbromidenumbered"/>
        <w:widowControl w:val="0"/>
      </w:pPr>
      <w:r w:rsidRPr="006E7F8B">
        <w:t xml:space="preserve">If </w:t>
      </w:r>
      <w:r>
        <w:t>additional</w:t>
      </w:r>
      <w:r w:rsidRPr="006E7F8B">
        <w:t xml:space="preserve"> methyl bromide is added to the enclosure before the</w:t>
      </w:r>
      <w:r>
        <w:t xml:space="preserve"> start of the</w:t>
      </w:r>
      <w:r w:rsidRPr="006E7F8B">
        <w:t xml:space="preserve"> </w:t>
      </w:r>
      <w:r>
        <w:t>exposure period</w:t>
      </w:r>
      <w:r w:rsidRPr="006E7F8B">
        <w:t>, the time the injection of additional methyl bromide is completed becomes the new injection time for determining the required start time concentration.</w:t>
      </w:r>
    </w:p>
    <w:p w14:paraId="5A364B14" w14:textId="77777777" w:rsidR="00156E86" w:rsidRDefault="00156E86" w:rsidP="00EC0D23">
      <w:pPr>
        <w:pStyle w:val="Methylbromidenumbered"/>
        <w:widowControl w:val="0"/>
      </w:pPr>
      <w:r w:rsidRPr="006E7F8B">
        <w:t>The elapsed time between the start time and the end time of the fumigation must not be less than the exposure period prescribed in the treatment schedule.</w:t>
      </w:r>
    </w:p>
    <w:p w14:paraId="328CB0A9" w14:textId="3F3A6CA4" w:rsidR="00C8542D" w:rsidRPr="006E7F8B" w:rsidRDefault="00C8542D" w:rsidP="00C8542D">
      <w:pPr>
        <w:pStyle w:val="Methylbromidenumbered"/>
      </w:pPr>
      <w:r w:rsidRPr="00C8542D">
        <w:t xml:space="preserve">After the specified exposure period has elapsed, final concentration readings must be taken from all monitoring locations. The readings and the time they </w:t>
      </w:r>
      <w:r w:rsidR="001C0A18">
        <w:t>are</w:t>
      </w:r>
      <w:r w:rsidR="001C0A18" w:rsidRPr="00C8542D">
        <w:t xml:space="preserve"> </w:t>
      </w:r>
      <w:r w:rsidRPr="00C8542D">
        <w:t>taken must be recorded on the record of fumigation</w:t>
      </w:r>
      <w:r>
        <w:t>.</w:t>
      </w:r>
    </w:p>
    <w:p w14:paraId="0AD753E5" w14:textId="7FB0EDFA" w:rsidR="0082307B" w:rsidRDefault="00156E86" w:rsidP="00140B70">
      <w:pPr>
        <w:pStyle w:val="Methylbromidenumbered"/>
      </w:pPr>
      <w:r w:rsidRPr="00F772EB">
        <w:t>At the end of the exposure period all concentration readings must be equal to or above the concentration in the treatment schedule or, in the absence of specific retention information, the standard concentrations in</w:t>
      </w:r>
      <w:r w:rsidR="00BF65DD">
        <w:t xml:space="preserve"> </w:t>
      </w:r>
      <w:hyperlink w:anchor="_Appendix_4:_Methyl" w:history="1">
        <w:r w:rsidR="00BF65DD" w:rsidRPr="00BF65DD">
          <w:rPr>
            <w:rStyle w:val="Hyperlink"/>
          </w:rPr>
          <w:t>Appendix 4: Methyl bromide monitoring tables</w:t>
        </w:r>
      </w:hyperlink>
      <w:r w:rsidR="00BF65DD" w:rsidRPr="00BF65DD">
        <w:t>.</w:t>
      </w:r>
    </w:p>
    <w:p w14:paraId="566E19F4" w14:textId="4738ABEE" w:rsidR="00B900D4" w:rsidRDefault="00B900D4" w:rsidP="00EC0D23">
      <w:pPr>
        <w:pStyle w:val="Heading2"/>
        <w:keepNext/>
        <w:keepLines/>
        <w:widowControl w:val="0"/>
      </w:pPr>
      <w:bookmarkStart w:id="149" w:name="_Toc170468644"/>
      <w:bookmarkStart w:id="150" w:name="_Toc71886490"/>
      <w:bookmarkStart w:id="151" w:name="_Ref77157018"/>
      <w:r>
        <w:lastRenderedPageBreak/>
        <w:t>Monitoring the fumigation</w:t>
      </w:r>
      <w:bookmarkEnd w:id="149"/>
    </w:p>
    <w:p w14:paraId="58A442CB" w14:textId="77777777" w:rsidR="00280F5C" w:rsidRDefault="00280F5C" w:rsidP="00EC0D23">
      <w:pPr>
        <w:pStyle w:val="Heading3"/>
      </w:pPr>
      <w:bookmarkStart w:id="152" w:name="_Gas_concentration_monitoring_2"/>
      <w:bookmarkStart w:id="153" w:name="_Toc71886487"/>
      <w:bookmarkStart w:id="154" w:name="_Toc170468645"/>
      <w:bookmarkEnd w:id="152"/>
      <w:r>
        <w:t xml:space="preserve">Gas </w:t>
      </w:r>
      <w:r w:rsidRPr="00003F56">
        <w:t>concentration</w:t>
      </w:r>
      <w:r w:rsidRPr="000A5D6F">
        <w:t xml:space="preserve"> monitoring</w:t>
      </w:r>
      <w:bookmarkEnd w:id="153"/>
      <w:bookmarkEnd w:id="154"/>
    </w:p>
    <w:p w14:paraId="3167C4C7" w14:textId="1B50C79D" w:rsidR="003E2DBE" w:rsidRDefault="003E2DBE" w:rsidP="003E2DBE">
      <w:pPr>
        <w:pStyle w:val="Methylbromidenumbered"/>
      </w:pPr>
      <w:r w:rsidRPr="003E2DBE">
        <w:t>Fans used to circulate methyl bromide must be turned off before taking gas concentration readings.</w:t>
      </w:r>
    </w:p>
    <w:p w14:paraId="30A33ED6" w14:textId="0035F795" w:rsidR="00280F5C" w:rsidRDefault="00280F5C" w:rsidP="00EC0D23">
      <w:pPr>
        <w:pStyle w:val="Methylbromidenumbered"/>
      </w:pPr>
      <w:r>
        <w:t xml:space="preserve">Gas concentration readings must be taken from all </w:t>
      </w:r>
      <w:r w:rsidR="00E2025A">
        <w:t xml:space="preserve">gas </w:t>
      </w:r>
      <w:r>
        <w:t xml:space="preserve">concentration </w:t>
      </w:r>
      <w:r w:rsidR="00FB6723">
        <w:t>monitoring</w:t>
      </w:r>
      <w:r>
        <w:t xml:space="preserve"> locations at the start of the exposure period and at the end of the exposure period.</w:t>
      </w:r>
    </w:p>
    <w:p w14:paraId="01AE7076" w14:textId="301C6B3B" w:rsidR="00280F5C" w:rsidRDefault="00280F5C" w:rsidP="00EC0D23">
      <w:pPr>
        <w:pStyle w:val="Methylbromidenumbered"/>
      </w:pPr>
      <w:r>
        <w:t xml:space="preserve">If the exposure period is longer than 24 hours, concentration readings must be taken from all concentration </w:t>
      </w:r>
      <w:r w:rsidR="004B6EDC">
        <w:t>monitoring</w:t>
      </w:r>
      <w:r>
        <w:t xml:space="preserve"> locations at least every 24 hours in addition to the start and end point readings.</w:t>
      </w:r>
    </w:p>
    <w:p w14:paraId="1C1D14BE" w14:textId="4D4A93B8" w:rsidR="00280F5C" w:rsidRDefault="00280F5C" w:rsidP="00EC0D23">
      <w:pPr>
        <w:pStyle w:val="Methylbromidenumbered"/>
        <w:widowControl w:val="0"/>
      </w:pPr>
      <w:r>
        <w:t>All gas concentration readings must be recorded on the record of fumigation at the time they are taken. This includes readings taken prior to achieving start time or optional readings during the exposure period. Readings from additional concentration monitoring l</w:t>
      </w:r>
      <w:r w:rsidR="00EE2095">
        <w:t>ocations</w:t>
      </w:r>
      <w:r>
        <w:t xml:space="preserve"> that are mandated by import conditions must also be recorded.</w:t>
      </w:r>
    </w:p>
    <w:p w14:paraId="22B18782" w14:textId="5E64B7BA" w:rsidR="00280F5C" w:rsidRDefault="00280F5C" w:rsidP="00EC0D23">
      <w:pPr>
        <w:pStyle w:val="Methylbromidenumbered"/>
        <w:widowControl w:val="0"/>
      </w:pPr>
      <w:r>
        <w:t xml:space="preserve">The time each set of concentration readings </w:t>
      </w:r>
      <w:r w:rsidR="00D06FD9">
        <w:t xml:space="preserve">is </w:t>
      </w:r>
      <w:r>
        <w:t xml:space="preserve">taken must be recorded. If there is more than one reading in a set, the time the last reading </w:t>
      </w:r>
      <w:r w:rsidR="006311CD">
        <w:t xml:space="preserve">is </w:t>
      </w:r>
      <w:r>
        <w:t>completed must be the time recorded.</w:t>
      </w:r>
    </w:p>
    <w:p w14:paraId="0FA83F7A" w14:textId="77777777" w:rsidR="00280F5C" w:rsidRDefault="00280F5C" w:rsidP="00EC0D23">
      <w:pPr>
        <w:pStyle w:val="BoxText"/>
        <w:keepNext/>
        <w:keepLines/>
      </w:pPr>
      <w:r w:rsidRPr="000C6409">
        <w:rPr>
          <w:b/>
          <w:bCs/>
        </w:rPr>
        <w:lastRenderedPageBreak/>
        <w:t>Note:</w:t>
      </w:r>
      <w:r>
        <w:t xml:space="preserve"> Additional readings can be taken at any time during the exposure period to </w:t>
      </w:r>
      <w:r w:rsidRPr="0092578A">
        <w:t xml:space="preserve">check </w:t>
      </w:r>
      <w:r w:rsidRPr="007361E5">
        <w:t>concentrations</w:t>
      </w:r>
      <w:r w:rsidRPr="0092578A">
        <w:t xml:space="preserve"> are equal to or above the levels required for an effective treatment.</w:t>
      </w:r>
    </w:p>
    <w:p w14:paraId="53D323F0" w14:textId="3509691B" w:rsidR="000541B6" w:rsidRDefault="00294B36" w:rsidP="000541B6">
      <w:pPr>
        <w:pStyle w:val="Heading3"/>
      </w:pPr>
      <w:bookmarkStart w:id="155" w:name="_Toc170468646"/>
      <w:r>
        <w:t>Gas concentration monitoring – multiple sea containers in a sheeted stack</w:t>
      </w:r>
      <w:bookmarkEnd w:id="155"/>
    </w:p>
    <w:p w14:paraId="0D91EBE5" w14:textId="77777777" w:rsidR="00467147" w:rsidRDefault="00467147" w:rsidP="00467147">
      <w:pPr>
        <w:pStyle w:val="Methylbromidenumbered"/>
      </w:pPr>
      <w:r>
        <w:t>S</w:t>
      </w:r>
      <w:r w:rsidRPr="00467147">
        <w:t xml:space="preserve">ection 9.2 applies </w:t>
      </w:r>
      <w:r>
        <w:t>i</w:t>
      </w:r>
      <w:r w:rsidR="00014228">
        <w:t>f</w:t>
      </w:r>
      <w:r>
        <w:t>:</w:t>
      </w:r>
    </w:p>
    <w:p w14:paraId="6DCD68D1" w14:textId="29D8A3CF" w:rsidR="00AA45E6" w:rsidRDefault="00014228" w:rsidP="00AA45E6">
      <w:pPr>
        <w:pStyle w:val="Listnumber2-MBr"/>
        <w:numPr>
          <w:ilvl w:val="0"/>
          <w:numId w:val="71"/>
        </w:numPr>
      </w:pPr>
      <w:r>
        <w:t xml:space="preserve">the fumigation enclosure is a sheeted </w:t>
      </w:r>
      <w:r w:rsidR="00AA704B">
        <w:t>enclosure</w:t>
      </w:r>
      <w:r>
        <w:t xml:space="preserve"> </w:t>
      </w:r>
      <w:r w:rsidR="00FA313D">
        <w:t>with multiple sea containers</w:t>
      </w:r>
      <w:r w:rsidR="00AA45E6">
        <w:t>,</w:t>
      </w:r>
      <w:r w:rsidR="00FA313D">
        <w:t xml:space="preserve"> and</w:t>
      </w:r>
    </w:p>
    <w:p w14:paraId="326D8B69" w14:textId="57416FC8" w:rsidR="00294B36" w:rsidRDefault="00FA313D" w:rsidP="00711A13">
      <w:pPr>
        <w:pStyle w:val="Listnumber2-MBr"/>
        <w:numPr>
          <w:ilvl w:val="0"/>
          <w:numId w:val="71"/>
        </w:numPr>
      </w:pPr>
      <w:r>
        <w:t xml:space="preserve">the target of the fumigation </w:t>
      </w:r>
      <w:r w:rsidR="00510C23">
        <w:t>is</w:t>
      </w:r>
      <w:r>
        <w:t xml:space="preserve"> contained wholly </w:t>
      </w:r>
      <w:r w:rsidR="00003E46">
        <w:t>inside</w:t>
      </w:r>
      <w:r>
        <w:t xml:space="preserve"> the sea containers</w:t>
      </w:r>
      <w:r w:rsidR="00467147">
        <w:t>.</w:t>
      </w:r>
    </w:p>
    <w:p w14:paraId="09BB2DA4" w14:textId="1593E6C0" w:rsidR="008023AB" w:rsidRDefault="008023AB" w:rsidP="008023AB">
      <w:pPr>
        <w:pStyle w:val="Methylbromidenumbered"/>
      </w:pPr>
      <w:r>
        <w:t xml:space="preserve">The </w:t>
      </w:r>
      <w:r w:rsidRPr="008023AB">
        <w:t xml:space="preserve">fumigator may fail </w:t>
      </w:r>
      <w:r>
        <w:t>one single container in the sheeted</w:t>
      </w:r>
      <w:r w:rsidR="00603F02">
        <w:t xml:space="preserve"> enclosure, and pass the remain</w:t>
      </w:r>
      <w:r w:rsidR="00D016BB">
        <w:t>d</w:t>
      </w:r>
      <w:r w:rsidR="00603F02">
        <w:t>er o</w:t>
      </w:r>
      <w:r w:rsidR="00D016BB">
        <w:t>f</w:t>
      </w:r>
      <w:r w:rsidR="00603F02">
        <w:t xml:space="preserve"> the sea containers in that enclosure,</w:t>
      </w:r>
      <w:r>
        <w:t xml:space="preserve"> i</w:t>
      </w:r>
      <w:r w:rsidR="00A83C9A">
        <w:t>f</w:t>
      </w:r>
      <w:r>
        <w:t>:</w:t>
      </w:r>
    </w:p>
    <w:p w14:paraId="66AD4895" w14:textId="28CF1CF7" w:rsidR="004A1E34" w:rsidRDefault="00A71ABE" w:rsidP="00711A13">
      <w:pPr>
        <w:pStyle w:val="Listnumber2-MBr"/>
        <w:numPr>
          <w:ilvl w:val="0"/>
          <w:numId w:val="72"/>
        </w:numPr>
      </w:pPr>
      <w:r>
        <w:t xml:space="preserve">concentration readings fall below </w:t>
      </w:r>
      <w:r w:rsidR="008F7EF6">
        <w:t xml:space="preserve">the </w:t>
      </w:r>
      <w:r w:rsidR="006B6E04">
        <w:t xml:space="preserve">standard in </w:t>
      </w:r>
      <w:r w:rsidR="001A78BC">
        <w:t>one</w:t>
      </w:r>
      <w:r w:rsidR="006B6E04">
        <w:t xml:space="preserve"> single container, and</w:t>
      </w:r>
      <w:r w:rsidR="004A1E34">
        <w:t>,</w:t>
      </w:r>
    </w:p>
    <w:p w14:paraId="4089018C" w14:textId="50C705E4" w:rsidR="008023AB" w:rsidRDefault="00C82F6A" w:rsidP="008023AB">
      <w:pPr>
        <w:pStyle w:val="Listnumber2-MBr"/>
      </w:pPr>
      <w:r>
        <w:t>t</w:t>
      </w:r>
      <w:r w:rsidR="00FE1FC1">
        <w:t>he enclosure is not, or cannot be, topped up in compliance with the topping up requirements, and</w:t>
      </w:r>
    </w:p>
    <w:p w14:paraId="2D295173" w14:textId="114869D4" w:rsidR="00734143" w:rsidRPr="00294B36" w:rsidRDefault="006B6E04" w:rsidP="00711A13">
      <w:pPr>
        <w:pStyle w:val="Listnumber2-MBr"/>
      </w:pPr>
      <w:r>
        <w:t xml:space="preserve">all other concentration readings in all other containers </w:t>
      </w:r>
      <w:r w:rsidR="003B5DB4">
        <w:t>are above the standard for all other concentration read</w:t>
      </w:r>
      <w:r w:rsidR="001A78BC">
        <w:t>ings during the exposure period.</w:t>
      </w:r>
    </w:p>
    <w:p w14:paraId="4B424D49" w14:textId="6F81823C" w:rsidR="00156E86" w:rsidRDefault="00156E86" w:rsidP="00EC0D23">
      <w:pPr>
        <w:pStyle w:val="Heading2"/>
        <w:keepNext/>
        <w:keepLines/>
        <w:widowControl w:val="0"/>
      </w:pPr>
      <w:bookmarkStart w:id="156" w:name="_Topping-up_methyl_bromide"/>
      <w:bookmarkStart w:id="157" w:name="_Toc170468647"/>
      <w:bookmarkEnd w:id="156"/>
      <w:r w:rsidRPr="005854CB">
        <w:lastRenderedPageBreak/>
        <w:t xml:space="preserve">Topping-up </w:t>
      </w:r>
      <w:bookmarkEnd w:id="150"/>
      <w:r>
        <w:t>methyl bromide levels</w:t>
      </w:r>
      <w:bookmarkEnd w:id="151"/>
      <w:bookmarkEnd w:id="157"/>
    </w:p>
    <w:p w14:paraId="499BD32B" w14:textId="77777777" w:rsidR="00156E86" w:rsidRPr="00820517" w:rsidRDefault="00156E86" w:rsidP="00EC0D23">
      <w:pPr>
        <w:pStyle w:val="Heading3"/>
        <w:widowControl w:val="0"/>
      </w:pPr>
      <w:bookmarkStart w:id="158" w:name="_Toc71886499"/>
      <w:bookmarkStart w:id="159" w:name="_Toc170468648"/>
      <w:r w:rsidRPr="00820517">
        <w:t>Topping-up during the exposure period</w:t>
      </w:r>
      <w:bookmarkEnd w:id="158"/>
      <w:bookmarkEnd w:id="159"/>
    </w:p>
    <w:p w14:paraId="4F47D831" w14:textId="2D9EAD8B" w:rsidR="00791476" w:rsidRDefault="00791476" w:rsidP="00EC0D23">
      <w:pPr>
        <w:pStyle w:val="Methylbromidenumbered"/>
      </w:pPr>
      <w:r>
        <w:t xml:space="preserve">Additional methyl bromide may be added to the enclosure at any time during the exposure period </w:t>
      </w:r>
      <w:r w:rsidR="00F10531">
        <w:t>if</w:t>
      </w:r>
      <w:r>
        <w:t>:</w:t>
      </w:r>
    </w:p>
    <w:p w14:paraId="123D9E7B" w14:textId="1AA23E91" w:rsidR="00791476" w:rsidRDefault="00791476" w:rsidP="00C61443">
      <w:pPr>
        <w:pStyle w:val="Listnumber2-MBr"/>
        <w:keepNext/>
        <w:keepLines/>
        <w:numPr>
          <w:ilvl w:val="0"/>
          <w:numId w:val="45"/>
        </w:numPr>
      </w:pPr>
      <w:r>
        <w:t xml:space="preserve">all the concentration readings are </w:t>
      </w:r>
      <w:r w:rsidR="00C96DBD">
        <w:t xml:space="preserve">equal to or </w:t>
      </w:r>
      <w:r>
        <w:t>above the standard concentration (</w:t>
      </w:r>
      <w:r w:rsidR="00FA3FD3">
        <w:t xml:space="preserve">Appendix 4: </w:t>
      </w:r>
      <w:hyperlink w:anchor="_Appendix_4:_Methyl" w:history="1">
        <w:r w:rsidR="00B7517A">
          <w:rPr>
            <w:rStyle w:val="Hyperlink"/>
          </w:rPr>
          <w:t>Table 3 Methyl bromide monitoring table, fumigation phase</w:t>
        </w:r>
      </w:hyperlink>
      <w:r w:rsidR="00FA3FD3">
        <w:t>)</w:t>
      </w:r>
      <w:r w:rsidR="00FA3FD3" w:rsidRPr="00FA3FD3" w:rsidDel="00FA3FD3">
        <w:t xml:space="preserve"> </w:t>
      </w:r>
      <w:r>
        <w:t>and</w:t>
      </w:r>
    </w:p>
    <w:p w14:paraId="60F57D85" w14:textId="7E9D58B5" w:rsidR="00791476" w:rsidRDefault="00791476" w:rsidP="00EC0D23">
      <w:pPr>
        <w:pStyle w:val="Listnumber2-MBr"/>
        <w:keepNext/>
        <w:keepLines/>
      </w:pPr>
      <w:r>
        <w:t>the lowest concentration reading is below the maximum top-up concentration (</w:t>
      </w:r>
      <w:r w:rsidR="00FA3FD3">
        <w:t xml:space="preserve">Appendix 4: </w:t>
      </w:r>
      <w:hyperlink w:anchor="_Appendix_4:_Methyl">
        <w:r w:rsidR="00B7517A" w:rsidRPr="11CE1BF8">
          <w:rPr>
            <w:rStyle w:val="Hyperlink"/>
          </w:rPr>
          <w:t>Table 3 Methyl bromide monitoring table, fumigation phase</w:t>
        </w:r>
      </w:hyperlink>
      <w:r w:rsidR="00FA3FD3">
        <w:t>)</w:t>
      </w:r>
      <w:r>
        <w:t>, and</w:t>
      </w:r>
    </w:p>
    <w:p w14:paraId="7A00F6CE" w14:textId="6056F38B" w:rsidR="00156E86" w:rsidRDefault="00791476" w:rsidP="00EC0D23">
      <w:pPr>
        <w:pStyle w:val="Listnumber2-MBr"/>
        <w:keepNext/>
        <w:keepLines/>
      </w:pPr>
      <w:r>
        <w:t>the treatment schedule allows top-ups</w:t>
      </w:r>
      <w:r w:rsidR="00156E86">
        <w:t>.</w:t>
      </w:r>
    </w:p>
    <w:p w14:paraId="168C005C" w14:textId="77777777" w:rsidR="00230B20" w:rsidRPr="00D300E6" w:rsidRDefault="00230B20" w:rsidP="00EC0D23">
      <w:pPr>
        <w:pStyle w:val="Methylbromidenumbered"/>
        <w:widowControl w:val="0"/>
      </w:pPr>
      <w:r w:rsidRPr="00D300E6">
        <w:t>If a top-up is</w:t>
      </w:r>
      <w:r>
        <w:t xml:space="preserve"> performed</w:t>
      </w:r>
      <w:r w:rsidRPr="00D300E6">
        <w:t xml:space="preserve"> during the </w:t>
      </w:r>
      <w:r>
        <w:t>original</w:t>
      </w:r>
      <w:r w:rsidRPr="00D300E6">
        <w:t xml:space="preserve"> exposure period, no extension of the exposure period is required.</w:t>
      </w:r>
    </w:p>
    <w:p w14:paraId="52EC3D42" w14:textId="27242E5B" w:rsidR="00230B20" w:rsidRDefault="00230B20" w:rsidP="00EC0D23">
      <w:pPr>
        <w:pStyle w:val="Methylbromidenumbered"/>
        <w:widowControl w:val="0"/>
      </w:pPr>
      <w:r w:rsidRPr="00D300E6">
        <w:t>Multiple top-ups are permitted during the exposure period.</w:t>
      </w:r>
    </w:p>
    <w:p w14:paraId="79E91BDD" w14:textId="77777777" w:rsidR="00156E86" w:rsidRDefault="00156E86" w:rsidP="00EC0D23">
      <w:pPr>
        <w:pStyle w:val="Heading3"/>
        <w:widowControl w:val="0"/>
      </w:pPr>
      <w:bookmarkStart w:id="160" w:name="_Toc71886500"/>
      <w:bookmarkStart w:id="161" w:name="_Toc170468649"/>
      <w:r>
        <w:t>Topping-up at the end of the exposure period</w:t>
      </w:r>
      <w:bookmarkEnd w:id="160"/>
      <w:bookmarkEnd w:id="161"/>
    </w:p>
    <w:p w14:paraId="7EDEE996" w14:textId="20957351" w:rsidR="00156E86" w:rsidRDefault="00156E86" w:rsidP="00482227">
      <w:pPr>
        <w:pStyle w:val="Methylbromidenumbered"/>
      </w:pPr>
      <w:r>
        <w:t>If the lowest concentration reading at the end of the exposure period is below the standard concentration but not below the minimum concentration to allow top-up (</w:t>
      </w:r>
      <w:hyperlink w:anchor="_Appendix_4:_Methyl" w:history="1">
        <w:r w:rsidR="00482227" w:rsidRPr="00482227">
          <w:rPr>
            <w:rStyle w:val="Hyperlink"/>
          </w:rPr>
          <w:t>Appendix 4: Methyl bromide monitoring tables</w:t>
        </w:r>
      </w:hyperlink>
      <w:r w:rsidR="00482227">
        <w:t>)</w:t>
      </w:r>
      <w:r>
        <w:t>, additional methyl bromide may be added to the enclosure.</w:t>
      </w:r>
    </w:p>
    <w:p w14:paraId="48B42CE2" w14:textId="2ADA6A8A" w:rsidR="00156E86" w:rsidRDefault="00E86DEC" w:rsidP="00EC0D23">
      <w:pPr>
        <w:pStyle w:val="Methylbromidenumbered"/>
        <w:widowControl w:val="0"/>
      </w:pPr>
      <w:r>
        <w:lastRenderedPageBreak/>
        <w:t>If</w:t>
      </w:r>
      <w:r w:rsidR="00156E86">
        <w:t xml:space="preserve"> a top-up is </w:t>
      </w:r>
      <w:r w:rsidR="00FB3F99">
        <w:t xml:space="preserve">performed </w:t>
      </w:r>
      <w:r w:rsidR="00156E86">
        <w:t xml:space="preserve">at the end of the exposure period, the fumigation must be extended for </w:t>
      </w:r>
      <w:r w:rsidR="001B0E55">
        <w:t xml:space="preserve">the minimum time specified in the treatment schedule. If no time extension </w:t>
      </w:r>
      <w:r w:rsidR="00856198">
        <w:t xml:space="preserve">is </w:t>
      </w:r>
      <w:r w:rsidR="001B0E55">
        <w:t xml:space="preserve">specified, the minimum time extension is </w:t>
      </w:r>
      <w:r w:rsidR="00156E86">
        <w:t>four hours.</w:t>
      </w:r>
    </w:p>
    <w:p w14:paraId="432AAAA6" w14:textId="77777777" w:rsidR="00156E86" w:rsidRDefault="00156E86" w:rsidP="00EC0D23">
      <w:pPr>
        <w:pStyle w:val="Methylbromidenumbered"/>
        <w:widowControl w:val="0"/>
      </w:pPr>
      <w:r>
        <w:t>After the minimum four-hour extension time, readings must be taken from all sampling lines and the concentrations must be equal to or above the standard concentration required for the original exposure period, if not, the fumigation has failed.</w:t>
      </w:r>
    </w:p>
    <w:p w14:paraId="6497682E" w14:textId="77777777" w:rsidR="0084506F" w:rsidRDefault="0084506F" w:rsidP="00EC0D23">
      <w:pPr>
        <w:pStyle w:val="Methylbromidenumbered"/>
        <w:widowControl w:val="0"/>
      </w:pPr>
      <w:bookmarkStart w:id="162" w:name="_Toc71886491"/>
      <w:r>
        <w:t>Only one top-up at the end of the exposure period is permitted.</w:t>
      </w:r>
    </w:p>
    <w:p w14:paraId="1F849AEF" w14:textId="77777777" w:rsidR="0084506F" w:rsidRDefault="0084506F" w:rsidP="00025B3E">
      <w:pPr>
        <w:pStyle w:val="Methylbromidenumbered"/>
        <w:keepNext/>
        <w:widowControl w:val="0"/>
      </w:pPr>
      <w:r>
        <w:t>Topping-up the concentration at the end of the exposure period is not permitted if:</w:t>
      </w:r>
    </w:p>
    <w:p w14:paraId="3B3BCCD8" w14:textId="3079ED6A" w:rsidR="0084506F" w:rsidRDefault="0084506F" w:rsidP="00025B3E">
      <w:pPr>
        <w:pStyle w:val="Listnumber2-MBr"/>
        <w:keepLines/>
        <w:numPr>
          <w:ilvl w:val="0"/>
          <w:numId w:val="46"/>
        </w:numPr>
        <w:ind w:left="1349" w:hanging="357"/>
      </w:pPr>
      <w:r>
        <w:t xml:space="preserve">the lowest concentration reading is below the minimum concentration to allow top-up </w:t>
      </w:r>
      <w:r w:rsidR="00D04FD6">
        <w:t xml:space="preserve">(Appendix 4: </w:t>
      </w:r>
      <w:hyperlink w:anchor="_Appendix_4:_Methyl" w:history="1">
        <w:r w:rsidR="00D9477D">
          <w:rPr>
            <w:rStyle w:val="Hyperlink"/>
          </w:rPr>
          <w:t>Table 3 Methyl bromide monitoring table, fumigation phase</w:t>
        </w:r>
      </w:hyperlink>
      <w:r w:rsidR="00D04FD6">
        <w:t>)</w:t>
      </w:r>
      <w:r w:rsidR="003D7807">
        <w:t xml:space="preserve">; </w:t>
      </w:r>
      <w:r w:rsidR="00B76754">
        <w:t>or</w:t>
      </w:r>
    </w:p>
    <w:p w14:paraId="0BD0B2E6" w14:textId="5095CCA8" w:rsidR="009C3373" w:rsidRPr="007E2716" w:rsidRDefault="0084506F" w:rsidP="00025B3E">
      <w:pPr>
        <w:pStyle w:val="Listnumber2-MBr"/>
        <w:keepLines/>
      </w:pPr>
      <w:r w:rsidRPr="007E2716">
        <w:t>the treatment schedule prohibits topping-up.</w:t>
      </w:r>
    </w:p>
    <w:p w14:paraId="575A57C7" w14:textId="7709A3D2" w:rsidR="00156E86" w:rsidRPr="008E5D3E" w:rsidRDefault="00636CE0" w:rsidP="00EC0D23">
      <w:pPr>
        <w:pStyle w:val="Heading3"/>
        <w:widowControl w:val="0"/>
      </w:pPr>
      <w:bookmarkStart w:id="163" w:name="_Toc170468650"/>
      <w:bookmarkStart w:id="164" w:name="_Toc71886492"/>
      <w:bookmarkEnd w:id="162"/>
      <w:r>
        <w:t>Performing</w:t>
      </w:r>
      <w:r w:rsidRPr="008E5D3E">
        <w:t xml:space="preserve"> </w:t>
      </w:r>
      <w:r w:rsidR="00156E86" w:rsidRPr="008E5D3E">
        <w:t>the top-up</w:t>
      </w:r>
      <w:bookmarkEnd w:id="163"/>
      <w:r w:rsidR="00156E86" w:rsidRPr="008E5D3E">
        <w:t xml:space="preserve"> </w:t>
      </w:r>
      <w:bookmarkEnd w:id="164"/>
    </w:p>
    <w:p w14:paraId="3FE64C74" w14:textId="6BC1C709" w:rsidR="00156E86" w:rsidRDefault="00156E86" w:rsidP="00FA6954">
      <w:pPr>
        <w:pStyle w:val="Methylbromidenumbered"/>
      </w:pPr>
      <w:r>
        <w:t>The weight of methyl bromide for top-up must be calculated by s</w:t>
      </w:r>
      <w:r w:rsidRPr="006E7F8B">
        <w:t>ubtract</w:t>
      </w:r>
      <w:r>
        <w:t>ing</w:t>
      </w:r>
      <w:r w:rsidRPr="006E7F8B">
        <w:t xml:space="preserve"> the lowest concentration reading from the maximum </w:t>
      </w:r>
      <w:r w:rsidR="00B0353F">
        <w:t xml:space="preserve">to allow </w:t>
      </w:r>
      <w:r w:rsidRPr="006E7F8B">
        <w:t>top-up concentration</w:t>
      </w:r>
      <w:r>
        <w:t xml:space="preserve"> </w:t>
      </w:r>
      <w:r w:rsidR="007A3AD3">
        <w:t>contained in</w:t>
      </w:r>
      <w:r w:rsidR="001E4ED1">
        <w:t xml:space="preserve"> </w:t>
      </w:r>
      <w:hyperlink w:anchor="_Appendix_4:_Methyl" w:history="1">
        <w:r w:rsidR="00FA6954" w:rsidRPr="00E57269">
          <w:rPr>
            <w:rStyle w:val="Hyperlink"/>
          </w:rPr>
          <w:t>Appendix 4: Methyl bromide monitoring tables</w:t>
        </w:r>
      </w:hyperlink>
      <w:r w:rsidR="007A3AD3">
        <w:t>,</w:t>
      </w:r>
      <w:r w:rsidRPr="006E7F8B">
        <w:t xml:space="preserve"> and</w:t>
      </w:r>
      <w:r w:rsidR="002C6296">
        <w:t xml:space="preserve"> </w:t>
      </w:r>
      <w:r w:rsidRPr="006E7F8B">
        <w:t>multipl</w:t>
      </w:r>
      <w:r w:rsidR="002C6296">
        <w:t>ied</w:t>
      </w:r>
      <w:r w:rsidRPr="006E7F8B">
        <w:t xml:space="preserve"> by the volume of the enclosure.</w:t>
      </w:r>
    </w:p>
    <w:p w14:paraId="010FCBD8" w14:textId="7AA24D4C" w:rsidR="00156E86" w:rsidRPr="00706BE2" w:rsidRDefault="00156E86" w:rsidP="00EC0D23">
      <w:pPr>
        <w:keepNext/>
        <w:keepLines/>
        <w:widowControl w:val="0"/>
        <w:ind w:left="964"/>
        <w:rPr>
          <w:rStyle w:val="Strong"/>
        </w:rPr>
      </w:pPr>
      <w:r w:rsidRPr="00706BE2">
        <w:rPr>
          <w:rStyle w:val="Strong"/>
        </w:rPr>
        <w:t xml:space="preserve">Top-up amount (g) = </w:t>
      </w:r>
      <w:r>
        <w:rPr>
          <w:rStyle w:val="Strong"/>
        </w:rPr>
        <w:t>Enclosure volume (</w:t>
      </w:r>
      <w:r w:rsidRPr="00706BE2">
        <w:rPr>
          <w:rStyle w:val="Strong"/>
        </w:rPr>
        <w:t>m³</w:t>
      </w:r>
      <w:r>
        <w:rPr>
          <w:rStyle w:val="Strong"/>
        </w:rPr>
        <w:t xml:space="preserve">) x </w:t>
      </w:r>
      <w:r w:rsidRPr="00706BE2">
        <w:rPr>
          <w:rStyle w:val="Strong"/>
        </w:rPr>
        <w:t>(</w:t>
      </w:r>
      <w:r w:rsidR="00404FA8" w:rsidRPr="00404FA8">
        <w:rPr>
          <w:b/>
          <w:bCs/>
        </w:rPr>
        <w:t>Maximum to allow top-up</w:t>
      </w:r>
      <w:r w:rsidRPr="00706BE2">
        <w:rPr>
          <w:rStyle w:val="Strong"/>
        </w:rPr>
        <w:t xml:space="preserve"> – Lowest concentration reading)</w:t>
      </w:r>
    </w:p>
    <w:p w14:paraId="560BDECE" w14:textId="46E08C0C" w:rsidR="00156E86" w:rsidRDefault="00156E86" w:rsidP="00EC0D23">
      <w:pPr>
        <w:pStyle w:val="Methylbromidenumbered"/>
        <w:widowControl w:val="0"/>
      </w:pPr>
      <w:r>
        <w:t xml:space="preserve">The top-up amount for formulations that contain less than 100% methyl bromide and round up must be </w:t>
      </w:r>
      <w:r w:rsidR="00FB3F99">
        <w:t xml:space="preserve">performed </w:t>
      </w:r>
      <w:r w:rsidR="00434C31">
        <w:t>in accordance with</w:t>
      </w:r>
      <w:r w:rsidR="00891253">
        <w:t xml:space="preserve"> </w:t>
      </w:r>
      <w:r w:rsidR="00026D78">
        <w:t xml:space="preserve">section </w:t>
      </w:r>
      <w:hyperlink w:anchor="_Calculating_the_dose" w:history="1">
        <w:r w:rsidR="004376D9" w:rsidRPr="004376D9">
          <w:rPr>
            <w:rStyle w:val="Hyperlink"/>
          </w:rPr>
          <w:t>8.2</w:t>
        </w:r>
        <w:r w:rsidR="0010521F" w:rsidRPr="004376D9">
          <w:rPr>
            <w:rStyle w:val="Hyperlink"/>
          </w:rPr>
          <w:t xml:space="preserve"> Calculating the dose</w:t>
        </w:r>
      </w:hyperlink>
      <w:r>
        <w:t>.</w:t>
      </w:r>
    </w:p>
    <w:p w14:paraId="0998746F" w14:textId="7DA0911A" w:rsidR="004F6525" w:rsidRPr="0072564B" w:rsidRDefault="00156E86" w:rsidP="00747CAA">
      <w:pPr>
        <w:pStyle w:val="Methylbromidenumbered"/>
      </w:pPr>
      <w:r>
        <w:lastRenderedPageBreak/>
        <w:t xml:space="preserve">The top-up amount must be injected into the fumigation enclosure </w:t>
      </w:r>
      <w:r w:rsidR="00434C31">
        <w:t>in accordance with</w:t>
      </w:r>
      <w:r>
        <w:t xml:space="preserve"> </w:t>
      </w:r>
      <w:r w:rsidR="00A2036E">
        <w:t>section</w:t>
      </w:r>
      <w:r w:rsidRPr="0072564B">
        <w:t xml:space="preserve"> </w:t>
      </w:r>
      <w:hyperlink w:anchor="_Injecting_methyl_bromide" w:history="1">
        <w:r w:rsidR="00747CAA">
          <w:rPr>
            <w:rStyle w:val="Hyperlink"/>
          </w:rPr>
          <w:t>8.3 Injecting methyl bromide into the fumigation enclosure</w:t>
        </w:r>
      </w:hyperlink>
      <w:r w:rsidR="00747CAA">
        <w:t>.</w:t>
      </w:r>
    </w:p>
    <w:p w14:paraId="6DCED61E" w14:textId="51671F3B" w:rsidR="00156E86" w:rsidRDefault="00156E86" w:rsidP="00EC0D23">
      <w:pPr>
        <w:pStyle w:val="Methylbromidenumbered"/>
        <w:widowControl w:val="0"/>
      </w:pPr>
      <w:r>
        <w:t xml:space="preserve">When the additional methyl bromide has circulated, a concentration reading must be taken from the </w:t>
      </w:r>
      <w:r w:rsidR="003C5D26">
        <w:t>monitoring</w:t>
      </w:r>
      <w:r>
        <w:t xml:space="preserve"> </w:t>
      </w:r>
      <w:r w:rsidR="003C5D26">
        <w:t>location</w:t>
      </w:r>
      <w:r w:rsidR="00803EAF">
        <w:t xml:space="preserve"> </w:t>
      </w:r>
      <w:r>
        <w:t xml:space="preserve">that had the lowest reading to verify that the methyl bromide is </w:t>
      </w:r>
      <w:r w:rsidR="0096370F">
        <w:t xml:space="preserve">at or </w:t>
      </w:r>
      <w:r>
        <w:t>above the standard concentration.</w:t>
      </w:r>
    </w:p>
    <w:p w14:paraId="1A9C2EF5" w14:textId="125E412A" w:rsidR="00156E86" w:rsidRDefault="00156E86" w:rsidP="00EC0D23">
      <w:pPr>
        <w:pStyle w:val="Methylbromidenumbered"/>
        <w:widowControl w:val="0"/>
      </w:pPr>
      <w:r>
        <w:t>Top-up details (amount, time and concentration readings) must be recorded on the record of fumigation.</w:t>
      </w:r>
    </w:p>
    <w:p w14:paraId="44F6A639" w14:textId="4E76133A" w:rsidR="00076CCC" w:rsidRDefault="00076CCC" w:rsidP="00EC0D23">
      <w:pPr>
        <w:pStyle w:val="Methylbromidenumbered"/>
        <w:widowControl w:val="0"/>
      </w:pPr>
      <w:r>
        <w:t>If top-ups are performed equilibrium is not required.</w:t>
      </w:r>
    </w:p>
    <w:p w14:paraId="572577B1" w14:textId="7B7F581E" w:rsidR="00156E86" w:rsidRDefault="00156E86" w:rsidP="00EC0D23">
      <w:pPr>
        <w:pStyle w:val="Heading2"/>
        <w:keepNext/>
        <w:keepLines/>
        <w:widowControl w:val="0"/>
      </w:pPr>
      <w:bookmarkStart w:id="165" w:name="_Ventilating_the_fumigation"/>
      <w:bookmarkStart w:id="166" w:name="_Toc71886501"/>
      <w:bookmarkStart w:id="167" w:name="_Ref72065368"/>
      <w:bookmarkStart w:id="168" w:name="_Ref77156432"/>
      <w:bookmarkStart w:id="169" w:name="_Ref77156486"/>
      <w:bookmarkStart w:id="170" w:name="_Toc170468651"/>
      <w:bookmarkEnd w:id="165"/>
      <w:r>
        <w:t>Ventilating the fumigation enclosure</w:t>
      </w:r>
      <w:bookmarkEnd w:id="166"/>
      <w:bookmarkEnd w:id="167"/>
      <w:bookmarkEnd w:id="168"/>
      <w:bookmarkEnd w:id="169"/>
      <w:bookmarkEnd w:id="170"/>
    </w:p>
    <w:p w14:paraId="536D9332" w14:textId="77777777" w:rsidR="00156E86" w:rsidRDefault="00156E86" w:rsidP="00EC0D23">
      <w:pPr>
        <w:pStyle w:val="Heading3"/>
        <w:widowControl w:val="0"/>
      </w:pPr>
      <w:bookmarkStart w:id="171" w:name="_Toc71886503"/>
      <w:bookmarkStart w:id="172" w:name="_Ref72065207"/>
      <w:bookmarkStart w:id="173" w:name="_Toc170468652"/>
      <w:r>
        <w:t>Threshold limit value (TLV)</w:t>
      </w:r>
      <w:bookmarkEnd w:id="171"/>
      <w:bookmarkEnd w:id="172"/>
      <w:bookmarkEnd w:id="173"/>
    </w:p>
    <w:p w14:paraId="2DB4D376" w14:textId="2B5C4219" w:rsidR="00156E86" w:rsidRDefault="00156E86" w:rsidP="00EC0D23">
      <w:pPr>
        <w:pStyle w:val="Methylbromidenumbered"/>
        <w:widowControl w:val="0"/>
      </w:pPr>
      <w:r w:rsidRPr="00F772EB">
        <w:t xml:space="preserve">The TLV is 5 </w:t>
      </w:r>
      <w:r w:rsidR="00934998">
        <w:t>parts per million (</w:t>
      </w:r>
      <w:r w:rsidRPr="00F772EB">
        <w:t>ppm</w:t>
      </w:r>
      <w:r w:rsidR="00934998">
        <w:t>)</w:t>
      </w:r>
      <w:r w:rsidRPr="00F772EB">
        <w:t xml:space="preserve"> for methyl bromide unless a lower concentration is imposed by the relevant authorities in the jurisdiction </w:t>
      </w:r>
      <w:r w:rsidR="00A80049">
        <w:t>where</w:t>
      </w:r>
      <w:r w:rsidRPr="00F772EB">
        <w:t xml:space="preserve"> the fumigation takes place or the consignment destination.</w:t>
      </w:r>
    </w:p>
    <w:p w14:paraId="0D2117BC" w14:textId="20E6F185" w:rsidR="00156E86" w:rsidRDefault="00156E86" w:rsidP="00EC0D23">
      <w:pPr>
        <w:pStyle w:val="Methylbromidenumbered"/>
        <w:widowControl w:val="0"/>
      </w:pPr>
      <w:r>
        <w:t>The equipment used for measuring TLV must be able to measure the actual concentration, not just the presence of methyl bromide, to at least 1</w:t>
      </w:r>
      <w:r w:rsidR="00C6412D">
        <w:t> </w:t>
      </w:r>
      <w:r>
        <w:t>ppm.</w:t>
      </w:r>
    </w:p>
    <w:p w14:paraId="7E72B016" w14:textId="3EC60A1E" w:rsidR="00C675A0" w:rsidRDefault="00156E86" w:rsidP="00D12F04">
      <w:pPr>
        <w:pStyle w:val="Methylbromidenumbered"/>
        <w:keepNext/>
        <w:widowControl w:val="0"/>
      </w:pPr>
      <w:r>
        <w:lastRenderedPageBreak/>
        <w:t>If stain tubes are used to detect methyl bromide, they must be used</w:t>
      </w:r>
      <w:r w:rsidR="005F5B84">
        <w:t>:</w:t>
      </w:r>
    </w:p>
    <w:p w14:paraId="61D2DB9C" w14:textId="2BE06847" w:rsidR="00604CA6" w:rsidRDefault="00604CA6" w:rsidP="002E4000">
      <w:pPr>
        <w:pStyle w:val="Listnumber2-MBr"/>
        <w:keepNext/>
        <w:keepLines/>
        <w:numPr>
          <w:ilvl w:val="0"/>
          <w:numId w:val="47"/>
        </w:numPr>
      </w:pPr>
      <w:r>
        <w:t>in accordance with the manufacturer’s instructions; and</w:t>
      </w:r>
    </w:p>
    <w:p w14:paraId="0D5CEACB" w14:textId="3F66B24C" w:rsidR="00C675A0" w:rsidRDefault="00156E86" w:rsidP="002E4000">
      <w:pPr>
        <w:pStyle w:val="Listnumber2-MBr"/>
        <w:keepNext/>
        <w:keepLines/>
        <w:numPr>
          <w:ilvl w:val="0"/>
          <w:numId w:val="47"/>
        </w:numPr>
      </w:pPr>
      <w:r>
        <w:t>in conjunction with the sampling pump specified by the manufacturer</w:t>
      </w:r>
      <w:r w:rsidR="002339E5">
        <w:t>; and</w:t>
      </w:r>
    </w:p>
    <w:p w14:paraId="49982DCF" w14:textId="56CEF793" w:rsidR="00156E86" w:rsidRDefault="00156E86" w:rsidP="00EC0D23">
      <w:pPr>
        <w:pStyle w:val="Listnumber2-MBr"/>
        <w:keepNext/>
        <w:keepLines/>
      </w:pPr>
      <w:r>
        <w:t>before the expiry date.</w:t>
      </w:r>
    </w:p>
    <w:p w14:paraId="6E2245F9" w14:textId="7961DE26" w:rsidR="00156E86" w:rsidRDefault="00156E86" w:rsidP="00EC0D23">
      <w:pPr>
        <w:pStyle w:val="Heading3"/>
        <w:widowControl w:val="0"/>
        <w:rPr>
          <w:lang w:eastAsia="ja-JP"/>
        </w:rPr>
      </w:pPr>
      <w:bookmarkStart w:id="174" w:name="_Toc170468653"/>
      <w:r>
        <w:rPr>
          <w:lang w:eastAsia="ja-JP"/>
        </w:rPr>
        <w:t>Releasing methyl bromide from the enclosure</w:t>
      </w:r>
      <w:bookmarkEnd w:id="174"/>
    </w:p>
    <w:p w14:paraId="33E35140" w14:textId="77777777" w:rsidR="00156E86" w:rsidRDefault="00156E86" w:rsidP="00EC0D23">
      <w:pPr>
        <w:pStyle w:val="Methylbromidenumbered"/>
        <w:widowControl w:val="0"/>
      </w:pPr>
      <w:r>
        <w:t>At the end of the exposure period, the methyl bromide must be fully ventilated from the enclosure in a controlled and safe manner.</w:t>
      </w:r>
    </w:p>
    <w:p w14:paraId="32B0DE64" w14:textId="2D00D2BB" w:rsidR="00156E86" w:rsidRDefault="00156E86" w:rsidP="00243FEF">
      <w:pPr>
        <w:pStyle w:val="Methylbromidenumbered"/>
        <w:keepLines w:val="0"/>
        <w:widowControl w:val="0"/>
      </w:pPr>
      <w:r>
        <w:t xml:space="preserve">A risk assessment must be </w:t>
      </w:r>
      <w:r w:rsidR="007E67B9">
        <w:t xml:space="preserve">performed </w:t>
      </w:r>
      <w:r>
        <w:t>to manage the ventilation process and ensure it is safe by considering:</w:t>
      </w:r>
    </w:p>
    <w:p w14:paraId="46506983" w14:textId="2D4AF6B3" w:rsidR="00156E86" w:rsidRDefault="00156E86" w:rsidP="00243FEF">
      <w:pPr>
        <w:pStyle w:val="Listnumber2-MBr"/>
        <w:numPr>
          <w:ilvl w:val="0"/>
          <w:numId w:val="48"/>
        </w:numPr>
        <w:ind w:left="1349" w:hanging="357"/>
      </w:pPr>
      <w:r>
        <w:t>prevailing wind direction</w:t>
      </w:r>
      <w:r w:rsidR="002339E5">
        <w:t>; and</w:t>
      </w:r>
    </w:p>
    <w:p w14:paraId="15EC8F7F" w14:textId="0458AC12" w:rsidR="00156E86" w:rsidRDefault="00156E86" w:rsidP="00243FEF">
      <w:pPr>
        <w:pStyle w:val="Listnumber2-MBr"/>
      </w:pPr>
      <w:r>
        <w:t>location and proximity of unprotected personnel</w:t>
      </w:r>
      <w:r w:rsidR="002339E5">
        <w:t>; and</w:t>
      </w:r>
    </w:p>
    <w:p w14:paraId="2F49CADD" w14:textId="2B99CA9B" w:rsidR="00156E86" w:rsidRPr="007E2716" w:rsidRDefault="00156E86" w:rsidP="00243FEF">
      <w:pPr>
        <w:pStyle w:val="Listnumber2-MBr"/>
      </w:pPr>
      <w:r w:rsidRPr="007E2716">
        <w:t xml:space="preserve">extension of the exclusion zone </w:t>
      </w:r>
      <w:r w:rsidR="00A17280">
        <w:t>(</w:t>
      </w:r>
      <w:r w:rsidR="00D30F52">
        <w:t xml:space="preserve">see </w:t>
      </w:r>
      <w:r w:rsidR="00A17280">
        <w:t xml:space="preserve">section </w:t>
      </w:r>
      <w:hyperlink w:anchor="_Concentration_sampling_tubes">
        <w:r w:rsidR="00A17280" w:rsidRPr="11CE1BF8">
          <w:rPr>
            <w:rStyle w:val="Hyperlink"/>
          </w:rPr>
          <w:t>5.1</w:t>
        </w:r>
        <w:r w:rsidR="00D30F52" w:rsidRPr="11CE1BF8">
          <w:rPr>
            <w:rStyle w:val="Hyperlink"/>
          </w:rPr>
          <w:t xml:space="preserve"> Establish an exclusion zone</w:t>
        </w:r>
      </w:hyperlink>
      <w:r w:rsidR="00A17280">
        <w:t xml:space="preserve">) </w:t>
      </w:r>
      <w:r w:rsidRPr="007E2716">
        <w:t>around the enclosure if required to prevent unprotected personnel in the vicinity from being exposed to methyl bromide levels above the TLV.</w:t>
      </w:r>
    </w:p>
    <w:p w14:paraId="3CF83DF4" w14:textId="4DE76D54" w:rsidR="00156E86" w:rsidRDefault="00156E86" w:rsidP="00EC0D23">
      <w:pPr>
        <w:pStyle w:val="Methylbromidenumbered"/>
        <w:widowControl w:val="0"/>
      </w:pPr>
      <w:r>
        <w:t>Personnel who are not wearing PPE (</w:t>
      </w:r>
      <w:r w:rsidR="00434C31">
        <w:t>in accordance with</w:t>
      </w:r>
      <w:r>
        <w:t xml:space="preserve"> section </w:t>
      </w:r>
      <w:hyperlink w:anchor="_Risk_area">
        <w:r w:rsidR="688F7B0A" w:rsidRPr="6F8D9074">
          <w:rPr>
            <w:rStyle w:val="Hyperlink"/>
          </w:rPr>
          <w:t>2.3 Personal protective equipment (PPE)</w:t>
        </w:r>
      </w:hyperlink>
      <w:r>
        <w:t>) are not permitted to enter the exclusion zone until the fumigator</w:t>
      </w:r>
      <w:r w:rsidR="00A449AA">
        <w:t>-</w:t>
      </w:r>
      <w:r w:rsidR="00C43B0D">
        <w:t>in</w:t>
      </w:r>
      <w:r w:rsidR="00A449AA">
        <w:t>-</w:t>
      </w:r>
      <w:r w:rsidR="00C43B0D">
        <w:t>charge</w:t>
      </w:r>
      <w:r>
        <w:t xml:space="preserve"> verifies </w:t>
      </w:r>
      <w:r w:rsidR="00C43B0D">
        <w:t xml:space="preserve">the </w:t>
      </w:r>
      <w:r>
        <w:t>concentration in the area and throughout the enclosure is at or below the TLV.</w:t>
      </w:r>
    </w:p>
    <w:p w14:paraId="6C6B4C78" w14:textId="7B97ABC9" w:rsidR="4621CCDB" w:rsidRDefault="4621CCDB" w:rsidP="00A27612">
      <w:pPr>
        <w:pStyle w:val="Methylbromidenumbered"/>
      </w:pPr>
      <w:r>
        <w:t>The enclosure must be ventilated until the concentration of methyl bromide within the enclosure remains at or below the TLV.</w:t>
      </w:r>
    </w:p>
    <w:p w14:paraId="1A6D7FED" w14:textId="45E41469" w:rsidR="00156E86" w:rsidRDefault="002E3060" w:rsidP="00EC0D23">
      <w:pPr>
        <w:pStyle w:val="Methylbromidenumbered"/>
        <w:widowControl w:val="0"/>
      </w:pPr>
      <w:r>
        <w:lastRenderedPageBreak/>
        <w:t>If</w:t>
      </w:r>
      <w:r w:rsidR="00D259A1">
        <w:t xml:space="preserve"> </w:t>
      </w:r>
      <w:r w:rsidR="00156E86">
        <w:t xml:space="preserve">the consignment is fumigated in the </w:t>
      </w:r>
      <w:r w:rsidR="00296DEB">
        <w:t xml:space="preserve">sea </w:t>
      </w:r>
      <w:r w:rsidR="00156E86">
        <w:t xml:space="preserve">container(s) that will be used to transport the goods, each container must be checked individually to verify concentration at or below </w:t>
      </w:r>
      <w:r w:rsidR="00D54434">
        <w:t xml:space="preserve">the </w:t>
      </w:r>
      <w:r w:rsidR="00156E86">
        <w:t>TLV.</w:t>
      </w:r>
    </w:p>
    <w:p w14:paraId="0C06AB9E" w14:textId="1B9BCF2F" w:rsidR="00923528" w:rsidRDefault="00923528" w:rsidP="00A37E90">
      <w:pPr>
        <w:pStyle w:val="Methylbromidenumbered"/>
        <w:widowControl w:val="0"/>
      </w:pPr>
      <w:r>
        <w:t>If the consignment is fumigated in an u</w:t>
      </w:r>
      <w:r w:rsidRPr="00F30000">
        <w:t>n-sheeted</w:t>
      </w:r>
      <w:r>
        <w:t xml:space="preserve"> sea</w:t>
      </w:r>
      <w:r w:rsidRPr="00F30000">
        <w:t xml:space="preserve"> container</w:t>
      </w:r>
      <w:r w:rsidR="00D335CC">
        <w:t xml:space="preserve">, the </w:t>
      </w:r>
      <w:r w:rsidR="00320314">
        <w:t>sea</w:t>
      </w:r>
      <w:r w:rsidR="00297F5C">
        <w:t xml:space="preserve"> </w:t>
      </w:r>
      <w:r w:rsidR="00D335CC">
        <w:t>container</w:t>
      </w:r>
      <w:r w:rsidRPr="00F30000">
        <w:t xml:space="preserve"> must not be moved until </w:t>
      </w:r>
      <w:r>
        <w:t xml:space="preserve">the methyl bromide concentration inside the </w:t>
      </w:r>
      <w:r w:rsidR="00297F5C">
        <w:t>enclosure</w:t>
      </w:r>
      <w:r w:rsidRPr="00F30000">
        <w:t xml:space="preserve"> </w:t>
      </w:r>
      <w:r>
        <w:t>is</w:t>
      </w:r>
      <w:r w:rsidR="00641D89">
        <w:t xml:space="preserve"> at or</w:t>
      </w:r>
      <w:r w:rsidRPr="00AC69A0">
        <w:t xml:space="preserve"> </w:t>
      </w:r>
      <w:r w:rsidR="00D335CC">
        <w:t>below</w:t>
      </w:r>
      <w:r w:rsidRPr="00AC69A0">
        <w:t xml:space="preserve"> the TL</w:t>
      </w:r>
      <w:r>
        <w:t>V</w:t>
      </w:r>
      <w:r w:rsidR="00D335CC">
        <w:t>.</w:t>
      </w:r>
    </w:p>
    <w:p w14:paraId="5D3BA68B" w14:textId="5B3A9D63" w:rsidR="00E631B2" w:rsidRDefault="00E631B2" w:rsidP="00E631B2">
      <w:pPr>
        <w:pStyle w:val="Methylbromidenumbered"/>
      </w:pPr>
      <w:r>
        <w:t>If the consignment is a perishable commodity fumigation, packed in c</w:t>
      </w:r>
      <w:r w:rsidRPr="00363C01">
        <w:t>artons and/or bags</w:t>
      </w:r>
      <w:r>
        <w:t xml:space="preserve"> that have been opened during fumigation, the cartons and/or bags</w:t>
      </w:r>
      <w:r w:rsidRPr="00363C01">
        <w:t xml:space="preserve"> can only be closed once the methyl bromide concentration inside the cartons and</w:t>
      </w:r>
      <w:r w:rsidR="00B4586D">
        <w:t>/or</w:t>
      </w:r>
      <w:r w:rsidRPr="00363C01">
        <w:t xml:space="preserve"> bags is under the TLV</w:t>
      </w:r>
      <w:r>
        <w:t>.</w:t>
      </w:r>
    </w:p>
    <w:p w14:paraId="7DBA31FB" w14:textId="7BE4BC85" w:rsidR="00156E86" w:rsidRDefault="00156E86" w:rsidP="00EC0D23">
      <w:pPr>
        <w:pStyle w:val="Methylbromidenumbered"/>
        <w:widowControl w:val="0"/>
      </w:pPr>
      <w:r>
        <w:t xml:space="preserve">The TLV readings and the time they </w:t>
      </w:r>
      <w:r w:rsidR="00847B85">
        <w:t xml:space="preserve">are </w:t>
      </w:r>
      <w:r>
        <w:t>taken must be recorded on the record of fumigation.</w:t>
      </w:r>
    </w:p>
    <w:p w14:paraId="6B1C7014" w14:textId="72B4BCD9" w:rsidR="00156E86" w:rsidRDefault="00156E86" w:rsidP="00EC0D23">
      <w:pPr>
        <w:pStyle w:val="Heading3"/>
        <w:widowControl w:val="0"/>
      </w:pPr>
      <w:bookmarkStart w:id="175" w:name="_Toc71886514"/>
      <w:bookmarkStart w:id="176" w:name="_Toc170468654"/>
      <w:r>
        <w:t xml:space="preserve">Releasing the consignment from the </w:t>
      </w:r>
      <w:r w:rsidR="00D54434">
        <w:t xml:space="preserve">control of the </w:t>
      </w:r>
      <w:r>
        <w:t>fumigator</w:t>
      </w:r>
      <w:r w:rsidR="00CC0F85">
        <w:t>-</w:t>
      </w:r>
      <w:r w:rsidR="00C702E9">
        <w:t>in</w:t>
      </w:r>
      <w:r w:rsidR="00CC0F85">
        <w:t>-</w:t>
      </w:r>
      <w:r w:rsidR="00C702E9">
        <w:t>charge</w:t>
      </w:r>
      <w:bookmarkEnd w:id="175"/>
      <w:bookmarkEnd w:id="176"/>
    </w:p>
    <w:p w14:paraId="3D049FE2" w14:textId="7CB612B5" w:rsidR="00156E86" w:rsidRDefault="00156E86" w:rsidP="00EC0D23">
      <w:pPr>
        <w:pStyle w:val="Methylbromidenumbered"/>
        <w:widowControl w:val="0"/>
      </w:pPr>
      <w:r>
        <w:t xml:space="preserve">Following a fumigation, the consignment can only be released from the </w:t>
      </w:r>
      <w:r w:rsidR="00D54434">
        <w:t xml:space="preserve">control of the </w:t>
      </w:r>
      <w:r>
        <w:t>fumigator</w:t>
      </w:r>
      <w:r w:rsidR="00CC0F85">
        <w:t>-</w:t>
      </w:r>
      <w:r w:rsidR="00F3004F">
        <w:t>in</w:t>
      </w:r>
      <w:r w:rsidR="00CC0F85">
        <w:t>-</w:t>
      </w:r>
      <w:r w:rsidR="00F3004F">
        <w:t>charge</w:t>
      </w:r>
      <w:r>
        <w:t xml:space="preserve"> once the following requirements have been met:</w:t>
      </w:r>
    </w:p>
    <w:p w14:paraId="5D62C0B4" w14:textId="55CF967D" w:rsidR="00156E86" w:rsidRPr="00955F8E" w:rsidRDefault="00156E86" w:rsidP="002E4000">
      <w:pPr>
        <w:pStyle w:val="Listnumber2-MBr"/>
        <w:numPr>
          <w:ilvl w:val="0"/>
          <w:numId w:val="49"/>
        </w:numPr>
      </w:pPr>
      <w:r w:rsidRPr="00955F8E">
        <w:t xml:space="preserve">the fumigation </w:t>
      </w:r>
      <w:r w:rsidR="00A45E2B" w:rsidRPr="00955F8E">
        <w:t xml:space="preserve">complies with the requirements of this </w:t>
      </w:r>
      <w:r w:rsidRPr="00955F8E">
        <w:t>methodology</w:t>
      </w:r>
      <w:r w:rsidR="002F7FF7">
        <w:t xml:space="preserve"> and </w:t>
      </w:r>
      <w:r w:rsidR="002F7FF7" w:rsidRPr="00955F8E">
        <w:t>the methyl bromide concentration has been verified at or below the TLV</w:t>
      </w:r>
      <w:r w:rsidR="002F7FF7">
        <w:t>,</w:t>
      </w:r>
      <w:r w:rsidR="002F7FF7" w:rsidRPr="00955F8E">
        <w:t xml:space="preserve"> </w:t>
      </w:r>
      <w:r w:rsidRPr="00955F8E">
        <w:t>or</w:t>
      </w:r>
    </w:p>
    <w:p w14:paraId="6B0E2CF8" w14:textId="1A65B1A6" w:rsidR="00A22B63" w:rsidRPr="00955F8E" w:rsidRDefault="00156E86" w:rsidP="002F7FF7">
      <w:pPr>
        <w:pStyle w:val="Listnumber2-MBr"/>
      </w:pPr>
      <w:r w:rsidRPr="00955F8E">
        <w:t>the fumigation has failed, and it is subsequently unsuitable for further fumigation with methyl bromide</w:t>
      </w:r>
      <w:r w:rsidR="002F7FF7">
        <w:t xml:space="preserve"> and </w:t>
      </w:r>
      <w:r w:rsidR="002F7FF7" w:rsidRPr="00955F8E">
        <w:t>the methyl bromide concentration has been verified at or below the TLV.</w:t>
      </w:r>
    </w:p>
    <w:p w14:paraId="4D128923" w14:textId="77777777" w:rsidR="00156E86" w:rsidRDefault="00156E86" w:rsidP="00EC0D23">
      <w:pPr>
        <w:pStyle w:val="Heading2"/>
        <w:keepNext/>
        <w:keepLines/>
        <w:widowControl w:val="0"/>
      </w:pPr>
      <w:bookmarkStart w:id="177" w:name="_Documentation"/>
      <w:bookmarkStart w:id="178" w:name="_Toc71886515"/>
      <w:bookmarkStart w:id="179" w:name="_Ref72064848"/>
      <w:bookmarkStart w:id="180" w:name="_Ref72064853"/>
      <w:bookmarkStart w:id="181" w:name="_Ref72064927"/>
      <w:bookmarkStart w:id="182" w:name="_Ref72064936"/>
      <w:bookmarkStart w:id="183" w:name="_Toc170468655"/>
      <w:bookmarkEnd w:id="177"/>
      <w:r>
        <w:lastRenderedPageBreak/>
        <w:t>Documentation</w:t>
      </w:r>
      <w:bookmarkEnd w:id="178"/>
      <w:bookmarkEnd w:id="179"/>
      <w:bookmarkEnd w:id="180"/>
      <w:bookmarkEnd w:id="181"/>
      <w:bookmarkEnd w:id="182"/>
      <w:bookmarkEnd w:id="183"/>
    </w:p>
    <w:p w14:paraId="6A701129" w14:textId="07BA3F74" w:rsidR="00D1280E" w:rsidRDefault="00434677" w:rsidP="00434677">
      <w:pPr>
        <w:pStyle w:val="Heading3"/>
        <w:rPr>
          <w:lang w:eastAsia="ja-JP"/>
        </w:rPr>
      </w:pPr>
      <w:bookmarkStart w:id="184" w:name="_Toc170468656"/>
      <w:r>
        <w:rPr>
          <w:lang w:eastAsia="ja-JP"/>
        </w:rPr>
        <w:t>Retainment of fumigation documents</w:t>
      </w:r>
      <w:bookmarkEnd w:id="184"/>
    </w:p>
    <w:p w14:paraId="40DAFDFC" w14:textId="28FF8B0E" w:rsidR="00434677" w:rsidRPr="00434677" w:rsidRDefault="00434677" w:rsidP="00443642">
      <w:pPr>
        <w:pStyle w:val="Methylbromidenumbered"/>
      </w:pPr>
      <w:r w:rsidRPr="00434677">
        <w:t>The treatment provider must keep a copy of all fumigation documentation for a minimum of two years.</w:t>
      </w:r>
    </w:p>
    <w:p w14:paraId="5B23DBAE" w14:textId="137CAB8B" w:rsidR="00156E86" w:rsidRDefault="00156E86" w:rsidP="00EC0D23">
      <w:pPr>
        <w:pStyle w:val="Heading3"/>
        <w:widowControl w:val="0"/>
        <w:ind w:left="851" w:hanging="851"/>
        <w:rPr>
          <w:lang w:eastAsia="ja-JP"/>
        </w:rPr>
      </w:pPr>
      <w:bookmarkStart w:id="185" w:name="_Toc71886516"/>
      <w:bookmarkStart w:id="186" w:name="_Ref72064923"/>
      <w:bookmarkStart w:id="187" w:name="_Toc170468657"/>
      <w:r>
        <w:rPr>
          <w:lang w:eastAsia="ja-JP"/>
        </w:rPr>
        <w:t xml:space="preserve">Record of </w:t>
      </w:r>
      <w:bookmarkEnd w:id="185"/>
      <w:bookmarkEnd w:id="186"/>
      <w:r w:rsidR="007F40AE">
        <w:rPr>
          <w:lang w:eastAsia="ja-JP"/>
        </w:rPr>
        <w:t>fumigation</w:t>
      </w:r>
      <w:bookmarkEnd w:id="187"/>
    </w:p>
    <w:p w14:paraId="09AF857F" w14:textId="5368EFC6" w:rsidR="00156E86" w:rsidRDefault="00157BE0" w:rsidP="00EC0D23">
      <w:pPr>
        <w:pStyle w:val="Methylbromidenumbered"/>
        <w:widowControl w:val="0"/>
      </w:pPr>
      <w:r>
        <w:t>A</w:t>
      </w:r>
      <w:r w:rsidR="00E37801">
        <w:t xml:space="preserve"> </w:t>
      </w:r>
      <w:r w:rsidR="00156E86">
        <w:t xml:space="preserve">record of fumigation </w:t>
      </w:r>
      <w:r>
        <w:t xml:space="preserve">must be produced </w:t>
      </w:r>
      <w:r w:rsidR="00156E86">
        <w:t>to demonstrate the fumigation complied with the requirements of this methodology.</w:t>
      </w:r>
    </w:p>
    <w:p w14:paraId="5C4C84A2" w14:textId="77777777" w:rsidR="00D35811" w:rsidRDefault="00156E86" w:rsidP="00EC0D23">
      <w:pPr>
        <w:pStyle w:val="Methylbromidenumbered"/>
        <w:widowControl w:val="0"/>
      </w:pPr>
      <w:r>
        <w:t>The record of fumigation must be completed on the fumigation site as the tasks are performed</w:t>
      </w:r>
      <w:r w:rsidR="00D35811">
        <w:t>.</w:t>
      </w:r>
    </w:p>
    <w:p w14:paraId="2DA1001A" w14:textId="17BD478F" w:rsidR="00156E86" w:rsidRDefault="00D35811" w:rsidP="00EC0D23">
      <w:pPr>
        <w:pStyle w:val="Methylbromidenumbered"/>
        <w:widowControl w:val="0"/>
      </w:pPr>
      <w:r>
        <w:t>The record of fumigation</w:t>
      </w:r>
      <w:r w:rsidR="00156E86">
        <w:t xml:space="preserve"> must be retained </w:t>
      </w:r>
      <w:r w:rsidR="00156E86" w:rsidRPr="007E2716">
        <w:t>by the treatment provider</w:t>
      </w:r>
      <w:r w:rsidR="00156E86">
        <w:t xml:space="preserve"> for a minimum of two years.</w:t>
      </w:r>
    </w:p>
    <w:p w14:paraId="775C098F" w14:textId="750ADC2C" w:rsidR="00F00140" w:rsidRDefault="00F00140" w:rsidP="00EC0D23">
      <w:pPr>
        <w:pStyle w:val="Methylbromidenumbered"/>
        <w:widowControl w:val="0"/>
      </w:pPr>
      <w:r>
        <w:t>False or misleading information must not be recorded on a record of fumigation.</w:t>
      </w:r>
    </w:p>
    <w:p w14:paraId="148DAA4F" w14:textId="3CAD6C83" w:rsidR="00156E86" w:rsidRDefault="00156E86" w:rsidP="00EC0D23">
      <w:pPr>
        <w:pStyle w:val="Methylbromidenumbered"/>
        <w:widowControl w:val="0"/>
      </w:pPr>
      <w:r>
        <w:t>At a minimum the record of fumigation must include:</w:t>
      </w:r>
    </w:p>
    <w:p w14:paraId="19CB4968" w14:textId="082E62EE" w:rsidR="00156E86" w:rsidRPr="00886CB8" w:rsidRDefault="00156E86" w:rsidP="002E4000">
      <w:pPr>
        <w:pStyle w:val="Listnumber2-MBr"/>
        <w:numPr>
          <w:ilvl w:val="0"/>
          <w:numId w:val="50"/>
        </w:numPr>
      </w:pPr>
      <w:r w:rsidRPr="00886CB8">
        <w:t>treatment provider identification</w:t>
      </w:r>
    </w:p>
    <w:p w14:paraId="74164740" w14:textId="77777777" w:rsidR="00156E86" w:rsidRPr="00886CB8" w:rsidRDefault="00156E86" w:rsidP="00886CB8">
      <w:pPr>
        <w:pStyle w:val="Listnumber2-MBr"/>
      </w:pPr>
      <w:r w:rsidRPr="00886CB8">
        <w:t>client name</w:t>
      </w:r>
    </w:p>
    <w:p w14:paraId="15B848FB" w14:textId="7AE16ED2" w:rsidR="00156E86" w:rsidRPr="00886CB8" w:rsidRDefault="00156E86" w:rsidP="00886CB8">
      <w:pPr>
        <w:pStyle w:val="Listnumber2-MBr"/>
      </w:pPr>
      <w:r w:rsidRPr="00886CB8">
        <w:t xml:space="preserve">start date </w:t>
      </w:r>
      <w:r w:rsidR="00A42E46">
        <w:t xml:space="preserve">and time </w:t>
      </w:r>
      <w:r w:rsidRPr="00886CB8">
        <w:t>of the fumigation</w:t>
      </w:r>
    </w:p>
    <w:p w14:paraId="59D479DB" w14:textId="11213906" w:rsidR="00156E86" w:rsidRPr="00886CB8" w:rsidRDefault="00156E86" w:rsidP="00886CB8">
      <w:pPr>
        <w:pStyle w:val="Listnumber2-MBr"/>
      </w:pPr>
      <w:r w:rsidRPr="00886CB8">
        <w:t>location</w:t>
      </w:r>
      <w:r w:rsidR="00FA0193" w:rsidRPr="00886CB8">
        <w:t xml:space="preserve"> – </w:t>
      </w:r>
      <w:r w:rsidRPr="00886CB8">
        <w:t>the</w:t>
      </w:r>
      <w:r w:rsidR="00FA0193" w:rsidRPr="00886CB8">
        <w:t xml:space="preserve"> </w:t>
      </w:r>
      <w:r w:rsidRPr="00886CB8">
        <w:t xml:space="preserve">site address where the fumigation </w:t>
      </w:r>
      <w:r w:rsidR="00A07FBF">
        <w:t>is</w:t>
      </w:r>
      <w:r w:rsidR="00A07FBF" w:rsidRPr="00886CB8">
        <w:t xml:space="preserve"> </w:t>
      </w:r>
      <w:r w:rsidRPr="00886CB8">
        <w:t>performed</w:t>
      </w:r>
    </w:p>
    <w:p w14:paraId="4753BAFF" w14:textId="77777777" w:rsidR="00156E86" w:rsidRPr="00886CB8" w:rsidRDefault="00156E86" w:rsidP="00886CB8">
      <w:pPr>
        <w:pStyle w:val="Listnumber2-MBr"/>
      </w:pPr>
      <w:r w:rsidRPr="00886CB8">
        <w:t>a description of the consignment</w:t>
      </w:r>
    </w:p>
    <w:p w14:paraId="7239ACD0" w14:textId="5CADCEF1" w:rsidR="00156E86" w:rsidRPr="00886CB8" w:rsidRDefault="00156E86" w:rsidP="00886CB8">
      <w:pPr>
        <w:pStyle w:val="Listnumber2-MBr"/>
      </w:pPr>
      <w:r w:rsidRPr="00886CB8">
        <w:t xml:space="preserve">the </w:t>
      </w:r>
      <w:r w:rsidR="0000615E" w:rsidRPr="00886CB8">
        <w:t>target of fumigation</w:t>
      </w:r>
    </w:p>
    <w:p w14:paraId="29A7A226" w14:textId="6546D5B1" w:rsidR="00156E86" w:rsidRPr="00886CB8" w:rsidRDefault="00156E86" w:rsidP="00886CB8">
      <w:pPr>
        <w:pStyle w:val="Listnumber2-MBr"/>
      </w:pPr>
      <w:r w:rsidRPr="00886CB8">
        <w:lastRenderedPageBreak/>
        <w:t>consignment identification</w:t>
      </w:r>
      <w:r w:rsidR="00E80B04" w:rsidRPr="00886CB8">
        <w:t xml:space="preserve"> - </w:t>
      </w:r>
      <w:r w:rsidRPr="00886CB8">
        <w:t>container number(s), bill of lading, silo/shed number or other means to clearly identify the consignment</w:t>
      </w:r>
    </w:p>
    <w:p w14:paraId="1F044594" w14:textId="589CA86A" w:rsidR="00156E86" w:rsidRPr="00886CB8" w:rsidRDefault="00156E86" w:rsidP="00886CB8">
      <w:pPr>
        <w:pStyle w:val="Listnumber2-MBr"/>
      </w:pPr>
      <w:r w:rsidRPr="00886CB8">
        <w:t>a declaration that the consignment complies with</w:t>
      </w:r>
      <w:r w:rsidR="00072577" w:rsidRPr="00072577">
        <w:t xml:space="preserve"> the treatment schedule, import conditions, and</w:t>
      </w:r>
      <w:r w:rsidR="00072577">
        <w:t xml:space="preserve"> all </w:t>
      </w:r>
      <w:r w:rsidR="009E2B4B">
        <w:t>requirements of the Methyl Bromide Fumigation Methodology</w:t>
      </w:r>
    </w:p>
    <w:p w14:paraId="01EDF3F8" w14:textId="77777777" w:rsidR="00156E86" w:rsidRPr="00886CB8" w:rsidRDefault="00156E86" w:rsidP="00886CB8">
      <w:pPr>
        <w:pStyle w:val="Listnumber2-MBr"/>
      </w:pPr>
      <w:r w:rsidRPr="00886CB8">
        <w:t>type of enclosure used</w:t>
      </w:r>
    </w:p>
    <w:p w14:paraId="20B52339" w14:textId="77777777" w:rsidR="00156E86" w:rsidRPr="00886CB8" w:rsidRDefault="00156E86" w:rsidP="00886CB8">
      <w:pPr>
        <w:pStyle w:val="Listnumber2-MBr"/>
      </w:pPr>
      <w:r w:rsidRPr="00886CB8">
        <w:t>enclosure volume</w:t>
      </w:r>
    </w:p>
    <w:p w14:paraId="6015090A" w14:textId="570ADB01" w:rsidR="00156E86" w:rsidRDefault="00156E86" w:rsidP="00886CB8">
      <w:pPr>
        <w:pStyle w:val="Listnumber2-MBr"/>
      </w:pPr>
      <w:r w:rsidRPr="00886CB8">
        <w:t xml:space="preserve">the specified </w:t>
      </w:r>
      <w:r w:rsidR="001E778B">
        <w:t xml:space="preserve">treatment schedule - </w:t>
      </w:r>
      <w:r w:rsidRPr="00886CB8">
        <w:t>dose rate</w:t>
      </w:r>
      <w:r w:rsidR="00736097">
        <w:t>,</w:t>
      </w:r>
      <w:r w:rsidRPr="00886CB8">
        <w:t xml:space="preserve"> exposure period</w:t>
      </w:r>
      <w:r w:rsidR="00736097">
        <w:t>, and temp</w:t>
      </w:r>
      <w:r w:rsidR="00C542FC">
        <w:t>erature</w:t>
      </w:r>
    </w:p>
    <w:p w14:paraId="32614FB6" w14:textId="213F2F17" w:rsidR="0045720B" w:rsidRPr="00886CB8" w:rsidRDefault="006A4E6A" w:rsidP="00886CB8">
      <w:pPr>
        <w:pStyle w:val="Listnumber2-MBr"/>
      </w:pPr>
      <w:r>
        <w:t>dose rate used – the dos</w:t>
      </w:r>
      <w:r w:rsidR="0069310A">
        <w:t>e</w:t>
      </w:r>
      <w:r>
        <w:t xml:space="preserve"> rate used for the </w:t>
      </w:r>
      <w:r w:rsidR="002F667D">
        <w:t>fumigation</w:t>
      </w:r>
      <w:r>
        <w:t xml:space="preserve"> </w:t>
      </w:r>
      <w:r w:rsidR="0038490A">
        <w:t>(i</w:t>
      </w:r>
      <w:r w:rsidR="00731AEB">
        <w:t xml:space="preserve">f </w:t>
      </w:r>
      <w:r w:rsidR="008C3085">
        <w:t xml:space="preserve">dose compensation for temperature variation is applied the </w:t>
      </w:r>
      <w:r>
        <w:t>temperature adjusted</w:t>
      </w:r>
      <w:r w:rsidR="008C3085">
        <w:t xml:space="preserve"> dose rate</w:t>
      </w:r>
      <w:r w:rsidR="005605BE">
        <w:t xml:space="preserve"> is recorded</w:t>
      </w:r>
      <w:r w:rsidR="0038490A">
        <w:t>)</w:t>
      </w:r>
      <w:r w:rsidR="008C3085">
        <w:t xml:space="preserve"> </w:t>
      </w:r>
    </w:p>
    <w:p w14:paraId="14BAECDD" w14:textId="66CC59D9" w:rsidR="001E1D52" w:rsidRDefault="00507082" w:rsidP="00886CB8">
      <w:pPr>
        <w:pStyle w:val="Listnumber2-MBr"/>
      </w:pPr>
      <w:r>
        <w:t xml:space="preserve">calculated </w:t>
      </w:r>
      <w:r w:rsidR="00156E86" w:rsidRPr="00886CB8">
        <w:t>dose</w:t>
      </w:r>
      <w:r w:rsidR="00186245" w:rsidRPr="00886CB8">
        <w:t xml:space="preserve"> –</w:t>
      </w:r>
      <w:r w:rsidR="00D16F8B">
        <w:t xml:space="preserve"> </w:t>
      </w:r>
      <w:r w:rsidR="00330FE1">
        <w:t>dose rate</w:t>
      </w:r>
      <w:r w:rsidR="007732D1">
        <w:t xml:space="preserve"> used</w:t>
      </w:r>
      <w:r w:rsidR="00330FE1">
        <w:t xml:space="preserve"> </w:t>
      </w:r>
      <w:r w:rsidR="001E1D52">
        <w:t>multiplied by the enclosure volume</w:t>
      </w:r>
      <w:r w:rsidR="00AC021E">
        <w:t xml:space="preserve">, </w:t>
      </w:r>
      <w:r w:rsidR="008A1C36">
        <w:t xml:space="preserve">expressed as </w:t>
      </w:r>
      <w:r w:rsidR="00835301">
        <w:t xml:space="preserve">weight </w:t>
      </w:r>
      <w:r w:rsidR="00AC021E">
        <w:t>of methyl bromide</w:t>
      </w:r>
    </w:p>
    <w:p w14:paraId="76798219" w14:textId="4F7D960D" w:rsidR="00156E86" w:rsidRPr="00886CB8" w:rsidRDefault="004E46AF" w:rsidP="00886CB8">
      <w:pPr>
        <w:pStyle w:val="Listnumber2-MBr"/>
      </w:pPr>
      <w:r>
        <w:t>a</w:t>
      </w:r>
      <w:r w:rsidRPr="004E46AF">
        <w:t xml:space="preserve">mount </w:t>
      </w:r>
      <w:r>
        <w:t>methyl bromide</w:t>
      </w:r>
      <w:r w:rsidRPr="004E46AF">
        <w:t xml:space="preserve"> applied </w:t>
      </w:r>
      <w:r w:rsidR="001E1D52">
        <w:t xml:space="preserve">- </w:t>
      </w:r>
      <w:r w:rsidR="00156E86" w:rsidRPr="00886CB8">
        <w:t xml:space="preserve">the actual </w:t>
      </w:r>
      <w:r w:rsidR="001E1D52">
        <w:t>volume of methyl bromide injected into the enclosure</w:t>
      </w:r>
      <w:r w:rsidR="00835301">
        <w:t>, expressed as weight of methyl bromide</w:t>
      </w:r>
    </w:p>
    <w:p w14:paraId="2E80FE02" w14:textId="5C7662A6" w:rsidR="00156E86" w:rsidRPr="00886CB8" w:rsidRDefault="00156E86" w:rsidP="00886CB8">
      <w:pPr>
        <w:pStyle w:val="Listnumber2-MBr"/>
      </w:pPr>
      <w:r w:rsidRPr="00886CB8">
        <w:t xml:space="preserve">the time </w:t>
      </w:r>
      <w:r w:rsidR="005E2E82" w:rsidRPr="00886CB8">
        <w:t>the</w:t>
      </w:r>
      <w:r w:rsidRPr="00886CB8">
        <w:t xml:space="preserve"> methyl bromide injection into the enclosure </w:t>
      </w:r>
      <w:r w:rsidR="00E419BE">
        <w:t>is</w:t>
      </w:r>
      <w:r w:rsidR="00E419BE" w:rsidRPr="00886CB8">
        <w:t xml:space="preserve"> </w:t>
      </w:r>
      <w:r w:rsidRPr="00886CB8">
        <w:t>complete</w:t>
      </w:r>
    </w:p>
    <w:p w14:paraId="259D4F32" w14:textId="10C01C58" w:rsidR="00156E86" w:rsidRPr="00886CB8" w:rsidRDefault="00156E86" w:rsidP="00886CB8">
      <w:pPr>
        <w:pStyle w:val="Listnumber2-MBr"/>
      </w:pPr>
      <w:r w:rsidRPr="00886CB8">
        <w:t xml:space="preserve">the concentration readings from each concentration </w:t>
      </w:r>
      <w:r w:rsidR="78705DCE" w:rsidRPr="00886CB8">
        <w:t>monitoring</w:t>
      </w:r>
      <w:r w:rsidRPr="00886CB8">
        <w:t xml:space="preserve"> </w:t>
      </w:r>
      <w:r w:rsidR="009D1660" w:rsidRPr="00886CB8">
        <w:t xml:space="preserve">location </w:t>
      </w:r>
      <w:r w:rsidRPr="00886CB8">
        <w:t xml:space="preserve">and the time they </w:t>
      </w:r>
      <w:r w:rsidR="00E419BE">
        <w:t>are</w:t>
      </w:r>
      <w:r w:rsidR="00E419BE" w:rsidRPr="00886CB8">
        <w:t xml:space="preserve"> </w:t>
      </w:r>
      <w:r w:rsidRPr="00886CB8">
        <w:t>taken</w:t>
      </w:r>
    </w:p>
    <w:p w14:paraId="64BDBED8" w14:textId="18532000" w:rsidR="00B539A1" w:rsidRPr="00886CB8" w:rsidRDefault="00E22B08" w:rsidP="00886CB8">
      <w:pPr>
        <w:pStyle w:val="Listnumber2-MBr"/>
      </w:pPr>
      <w:r w:rsidRPr="00886CB8">
        <w:t>result of the equilibrium calculation</w:t>
      </w:r>
    </w:p>
    <w:p w14:paraId="6B33B851" w14:textId="5B2F8F5A" w:rsidR="00DB3438" w:rsidRPr="00886CB8" w:rsidRDefault="003D4AB6" w:rsidP="00886CB8">
      <w:pPr>
        <w:pStyle w:val="Listnumber2-MBr"/>
      </w:pPr>
      <w:r w:rsidRPr="00886CB8">
        <w:t xml:space="preserve">serial number </w:t>
      </w:r>
      <w:r w:rsidR="00AF4C91" w:rsidRPr="00886CB8">
        <w:t xml:space="preserve">of the </w:t>
      </w:r>
      <w:r w:rsidR="00DB3438" w:rsidRPr="00886CB8">
        <w:t xml:space="preserve">gas </w:t>
      </w:r>
      <w:r w:rsidR="00B10AB8" w:rsidRPr="00886CB8">
        <w:t>concentration</w:t>
      </w:r>
      <w:r w:rsidR="00DB3438" w:rsidRPr="00886CB8">
        <w:t xml:space="preserve"> monitoring device</w:t>
      </w:r>
      <w:r w:rsidR="00AF4C91" w:rsidRPr="00886CB8">
        <w:t>(s) used</w:t>
      </w:r>
      <w:r w:rsidR="00D25DFE" w:rsidRPr="00886CB8">
        <w:t xml:space="preserve"> (m</w:t>
      </w:r>
      <w:r w:rsidR="00D01206" w:rsidRPr="00886CB8">
        <w:t>inimum last 4 digits of the serial number)</w:t>
      </w:r>
    </w:p>
    <w:p w14:paraId="10F2B296" w14:textId="33609336" w:rsidR="00156E86" w:rsidRPr="00886CB8" w:rsidRDefault="00156E86" w:rsidP="00886CB8">
      <w:pPr>
        <w:pStyle w:val="Listnumber2-MBr"/>
      </w:pPr>
      <w:r w:rsidRPr="00886CB8">
        <w:t xml:space="preserve">the TLV readings and the time and date they </w:t>
      </w:r>
      <w:r w:rsidR="000A75FC">
        <w:t>are</w:t>
      </w:r>
      <w:r w:rsidR="000A75FC" w:rsidRPr="00886CB8">
        <w:t xml:space="preserve"> </w:t>
      </w:r>
      <w:r w:rsidRPr="00886CB8">
        <w:t>taken</w:t>
      </w:r>
    </w:p>
    <w:p w14:paraId="5DCDEDFB" w14:textId="77777777" w:rsidR="00D420E3" w:rsidRPr="00886CB8" w:rsidRDefault="00156E86" w:rsidP="00886CB8">
      <w:pPr>
        <w:pStyle w:val="Listnumber2-MBr"/>
      </w:pPr>
      <w:r w:rsidRPr="00886CB8">
        <w:t>the name and signature of the fumigator</w:t>
      </w:r>
      <w:r w:rsidR="00D420E3" w:rsidRPr="00886CB8">
        <w:t>-in-charge</w:t>
      </w:r>
    </w:p>
    <w:p w14:paraId="495E7BFF" w14:textId="489FD982" w:rsidR="00431989" w:rsidRPr="00886CB8" w:rsidRDefault="00E53A8A" w:rsidP="00886CB8">
      <w:pPr>
        <w:pStyle w:val="Listnumber2-MBr"/>
      </w:pPr>
      <w:r>
        <w:lastRenderedPageBreak/>
        <w:t xml:space="preserve">initial </w:t>
      </w:r>
      <w:r w:rsidR="0056035D">
        <w:t xml:space="preserve">or </w:t>
      </w:r>
      <w:r w:rsidR="00D420E3" w:rsidRPr="00886CB8">
        <w:t>signature of the fumigator</w:t>
      </w:r>
      <w:r w:rsidR="00156E86" w:rsidRPr="00886CB8">
        <w:t xml:space="preserve"> </w:t>
      </w:r>
      <w:r w:rsidR="00F748FA">
        <w:t>at</w:t>
      </w:r>
      <w:r w:rsidR="00E41153">
        <w:t xml:space="preserve"> </w:t>
      </w:r>
      <w:r w:rsidR="007E2FF1">
        <w:t xml:space="preserve">each </w:t>
      </w:r>
      <w:r w:rsidR="00391297">
        <w:t>concentration reading</w:t>
      </w:r>
      <w:r w:rsidR="00AB7390">
        <w:t xml:space="preserve"> stage</w:t>
      </w:r>
      <w:r w:rsidR="003E456D">
        <w:t xml:space="preserve"> and </w:t>
      </w:r>
      <w:r w:rsidR="00F748FA">
        <w:t>TLV reading</w:t>
      </w:r>
      <w:r w:rsidR="003E456D">
        <w:t>,</w:t>
      </w:r>
    </w:p>
    <w:p w14:paraId="1CB6309D" w14:textId="561AC4F0" w:rsidR="0077264B" w:rsidRDefault="0024510B" w:rsidP="00EC0D23">
      <w:pPr>
        <w:pStyle w:val="Methylbromidenumbered"/>
      </w:pPr>
      <w:r>
        <w:t>I</w:t>
      </w:r>
      <w:r w:rsidR="00232FB1">
        <w:t>f</w:t>
      </w:r>
      <w:r>
        <w:t xml:space="preserve"> the </w:t>
      </w:r>
      <w:r w:rsidR="00232FB1">
        <w:t>fumigation is an a</w:t>
      </w:r>
      <w:r w:rsidR="00232FB1" w:rsidRPr="002D709C">
        <w:t xml:space="preserve">mbient temperature fumigation </w:t>
      </w:r>
      <w:r w:rsidR="00232FB1">
        <w:t xml:space="preserve">(section </w:t>
      </w:r>
      <w:hyperlink w:anchor="_Ambient_temperature_fumigations" w:history="1">
        <w:r w:rsidR="00232FB1" w:rsidRPr="002A469C">
          <w:rPr>
            <w:rStyle w:val="Hyperlink"/>
          </w:rPr>
          <w:t>6.1 Ambient temperature fumigations</w:t>
        </w:r>
      </w:hyperlink>
      <w:r w:rsidR="00232FB1" w:rsidRPr="002A469C">
        <w:t>),</w:t>
      </w:r>
      <w:r w:rsidR="00232FB1" w:rsidRPr="00956A71">
        <w:t xml:space="preserve"> </w:t>
      </w:r>
      <w:r w:rsidR="00232FB1" w:rsidRPr="002D709C">
        <w:t xml:space="preserve">the forecast minimum temperature </w:t>
      </w:r>
      <w:r w:rsidR="00232FB1">
        <w:t xml:space="preserve">must be recorded on the </w:t>
      </w:r>
      <w:r w:rsidR="0077264B">
        <w:t>record of fumigation</w:t>
      </w:r>
      <w:r w:rsidR="00232FB1">
        <w:t>.</w:t>
      </w:r>
    </w:p>
    <w:p w14:paraId="1EA9DC5E" w14:textId="5C021B47" w:rsidR="0077264B" w:rsidRPr="002D709C" w:rsidRDefault="00232FB1" w:rsidP="00EC0D23">
      <w:pPr>
        <w:pStyle w:val="Methylbromidenumbered"/>
      </w:pPr>
      <w:r>
        <w:t>If the fumigation is a c</w:t>
      </w:r>
      <w:r w:rsidR="0077264B" w:rsidRPr="002D709C">
        <w:t>ontrolled temperature fumigation</w:t>
      </w:r>
      <w:r w:rsidR="0077264B">
        <w:t xml:space="preserve"> (section </w:t>
      </w:r>
      <w:hyperlink w:anchor="_Controlled_temperature_fumigations">
        <w:r w:rsidR="0077264B" w:rsidRPr="3935569C">
          <w:rPr>
            <w:rStyle w:val="Hyperlink"/>
          </w:rPr>
          <w:t>6.2 Controlled temperature fumigations</w:t>
        </w:r>
      </w:hyperlink>
      <w:r w:rsidR="0077264B" w:rsidRPr="002A469C">
        <w:t>)</w:t>
      </w:r>
      <w:r w:rsidRPr="002A469C">
        <w:t>,</w:t>
      </w:r>
      <w:r w:rsidR="0077264B" w:rsidRPr="00956A71">
        <w:t xml:space="preserve"> </w:t>
      </w:r>
      <w:r w:rsidR="0077264B" w:rsidRPr="002D709C">
        <w:t>the minimum temperature achieved within the enclosure</w:t>
      </w:r>
      <w:r>
        <w:t xml:space="preserve"> must be recorded on the record of fumigation</w:t>
      </w:r>
      <w:r w:rsidR="67089520">
        <w:t>.</w:t>
      </w:r>
    </w:p>
    <w:p w14:paraId="3260382A" w14:textId="57DD68CE" w:rsidR="00D42959" w:rsidRDefault="00232FB1" w:rsidP="00EC0D23">
      <w:pPr>
        <w:pStyle w:val="Methylbromidenumbered"/>
      </w:pPr>
      <w:r>
        <w:t xml:space="preserve">If the </w:t>
      </w:r>
      <w:r w:rsidR="00E03040">
        <w:t>fumigation is a p</w:t>
      </w:r>
      <w:r w:rsidR="0077264B">
        <w:t xml:space="preserve">erishable commodity fumigation or </w:t>
      </w:r>
      <w:r w:rsidR="00D57D48">
        <w:t>if</w:t>
      </w:r>
      <w:r w:rsidR="0077264B">
        <w:t xml:space="preserve"> the temperature of the goods must be verified (</w:t>
      </w:r>
      <w:r w:rsidR="0077264B" w:rsidRPr="002A469C">
        <w:t xml:space="preserve">section </w:t>
      </w:r>
      <w:hyperlink w:anchor="_Perishable_commodity_fumigations" w:history="1">
        <w:r w:rsidR="0077264B" w:rsidRPr="002A469C">
          <w:rPr>
            <w:rStyle w:val="Hyperlink"/>
          </w:rPr>
          <w:t>6.3 Perishable commodity fumigation</w:t>
        </w:r>
      </w:hyperlink>
      <w:r w:rsidR="0077264B">
        <w:t>)</w:t>
      </w:r>
      <w:r w:rsidR="00E03040">
        <w:t xml:space="preserve">, </w:t>
      </w:r>
      <w:r w:rsidR="0077264B" w:rsidRPr="002D709C">
        <w:t>the temperature of the goods</w:t>
      </w:r>
      <w:r w:rsidR="00E03040">
        <w:t xml:space="preserve"> must be recorded on the record of fumigation.</w:t>
      </w:r>
    </w:p>
    <w:p w14:paraId="244713FD" w14:textId="1091F663" w:rsidR="006D07F3" w:rsidRDefault="006D07F3" w:rsidP="004065FE">
      <w:pPr>
        <w:pStyle w:val="Methylbromidenumbered"/>
      </w:pPr>
      <w:r>
        <w:t>If the fumigation is a perishable commodity fumigation (</w:t>
      </w:r>
      <w:r w:rsidRPr="002A469C">
        <w:t xml:space="preserve">section </w:t>
      </w:r>
      <w:hyperlink w:anchor="_Perishable_commodity_fumigations" w:history="1">
        <w:r w:rsidRPr="002A469C">
          <w:rPr>
            <w:rStyle w:val="Hyperlink"/>
          </w:rPr>
          <w:t>6.3 Perishable commodity fumigation</w:t>
        </w:r>
      </w:hyperlink>
      <w:r>
        <w:t xml:space="preserve">), </w:t>
      </w:r>
      <w:r w:rsidRPr="002D709C">
        <w:t xml:space="preserve">the </w:t>
      </w:r>
      <w:r w:rsidR="00DE5336">
        <w:t>load factor</w:t>
      </w:r>
      <w:r w:rsidR="00497FC7">
        <w:t xml:space="preserve"> and retention rate</w:t>
      </w:r>
      <w:r>
        <w:t xml:space="preserve"> must be recorded on the record of fumigation</w:t>
      </w:r>
      <w:r w:rsidR="00441638">
        <w:t>.</w:t>
      </w:r>
    </w:p>
    <w:p w14:paraId="12918ADF" w14:textId="073B3FB1" w:rsidR="00B10AB8" w:rsidRDefault="00E03040" w:rsidP="00EC0D23">
      <w:pPr>
        <w:pStyle w:val="Methylbromidenumbered"/>
      </w:pPr>
      <w:r>
        <w:t xml:space="preserve">If </w:t>
      </w:r>
      <w:r w:rsidR="000A1169">
        <w:t xml:space="preserve">additional fumigant </w:t>
      </w:r>
      <w:r w:rsidR="004633F9">
        <w:t>is</w:t>
      </w:r>
      <w:r w:rsidR="000A1169">
        <w:t xml:space="preserve"> added</w:t>
      </w:r>
      <w:r w:rsidR="005D7138">
        <w:t xml:space="preserve"> </w:t>
      </w:r>
      <w:r>
        <w:t xml:space="preserve">to the fumigation </w:t>
      </w:r>
      <w:r w:rsidR="00C16F23">
        <w:t>(</w:t>
      </w:r>
      <w:r w:rsidR="008E5AC5">
        <w:t>in accordance with</w:t>
      </w:r>
      <w:r w:rsidR="00C16F23">
        <w:t xml:space="preserve"> </w:t>
      </w:r>
      <w:r w:rsidR="002A469C">
        <w:t>s</w:t>
      </w:r>
      <w:r w:rsidR="00B71C47">
        <w:t xml:space="preserve">ection </w:t>
      </w:r>
      <w:hyperlink w:anchor="_Topping-up_methyl_bromide">
        <w:r w:rsidR="00B71C47" w:rsidRPr="3935569C">
          <w:rPr>
            <w:rStyle w:val="Hyperlink"/>
          </w:rPr>
          <w:t>10 Topping up the methyl bromide levels</w:t>
        </w:r>
      </w:hyperlink>
      <w:r w:rsidR="00B71C47">
        <w:t>)</w:t>
      </w:r>
      <w:r w:rsidR="001708DA">
        <w:t>, the t</w:t>
      </w:r>
      <w:r w:rsidR="005D7138">
        <w:t>op-up amount, time and concentration</w:t>
      </w:r>
      <w:r w:rsidR="001708DA">
        <w:t xml:space="preserve"> must be recorded on the record of fumigation.</w:t>
      </w:r>
    </w:p>
    <w:p w14:paraId="7DBC0495" w14:textId="27B1C573" w:rsidR="00A37D32" w:rsidRPr="002D709C" w:rsidRDefault="00061E35" w:rsidP="00EC0D23">
      <w:pPr>
        <w:pStyle w:val="Methylbromidenumbered"/>
      </w:pPr>
      <w:r>
        <w:t xml:space="preserve">If additional fumigant </w:t>
      </w:r>
      <w:r w:rsidR="005D7960">
        <w:t xml:space="preserve">is </w:t>
      </w:r>
      <w:r>
        <w:t xml:space="preserve">added (in accordance with </w:t>
      </w:r>
      <w:r w:rsidR="00EF44C5">
        <w:t>section</w:t>
      </w:r>
      <w:r w:rsidR="00657C21">
        <w:t xml:space="preserve"> </w:t>
      </w:r>
      <w:hyperlink w:anchor="_Exposure_period" w:history="1">
        <w:r w:rsidR="00250101">
          <w:rPr>
            <w:rStyle w:val="Hyperlink"/>
          </w:rPr>
          <w:t>8.6 Exposure period</w:t>
        </w:r>
      </w:hyperlink>
      <w:r w:rsidR="00796DE7">
        <w:t>)</w:t>
      </w:r>
      <w:r w:rsidR="00997E7A">
        <w:t>, the additional amount and time injected must be recorded on the record of fumigation.</w:t>
      </w:r>
    </w:p>
    <w:p w14:paraId="78DE7F6D" w14:textId="6FC3167C" w:rsidR="00156E86" w:rsidRPr="00955F8E" w:rsidRDefault="00156E86" w:rsidP="00955F8E">
      <w:pPr>
        <w:pStyle w:val="BoxText"/>
      </w:pPr>
      <w:r w:rsidRPr="007857C4">
        <w:rPr>
          <w:b/>
          <w:bCs/>
          <w:lang w:eastAsia="ja-JP"/>
        </w:rPr>
        <w:t>Note:</w:t>
      </w:r>
      <w:r w:rsidRPr="007857C4">
        <w:rPr>
          <w:lang w:eastAsia="ja-JP"/>
        </w:rPr>
        <w:t xml:space="preserve"> </w:t>
      </w:r>
      <w:r w:rsidR="00E74359">
        <w:rPr>
          <w:lang w:eastAsia="ja-JP"/>
        </w:rPr>
        <w:t>A</w:t>
      </w:r>
      <w:r w:rsidR="00FE3B28">
        <w:rPr>
          <w:lang w:eastAsia="ja-JP"/>
        </w:rPr>
        <w:t xml:space="preserve">n example </w:t>
      </w:r>
      <w:r w:rsidR="00E74359">
        <w:rPr>
          <w:lang w:eastAsia="ja-JP"/>
        </w:rPr>
        <w:t>record of treatment is provided at</w:t>
      </w:r>
      <w:r w:rsidR="002E4000">
        <w:rPr>
          <w:lang w:eastAsia="ja-JP"/>
        </w:rPr>
        <w:t xml:space="preserve"> </w:t>
      </w:r>
      <w:hyperlink w:anchor="_Appendix_1:_Example" w:history="1">
        <w:r w:rsidR="009B5D37" w:rsidRPr="009B5D37">
          <w:rPr>
            <w:rStyle w:val="Hyperlink"/>
          </w:rPr>
          <w:t>Appendix 1: Example record of fumigation</w:t>
        </w:r>
      </w:hyperlink>
      <w:r w:rsidR="009B5D37">
        <w:t xml:space="preserve"> and </w:t>
      </w:r>
      <w:hyperlink w:anchor="_Appendix_3:_Example" w:history="1">
        <w:r w:rsidR="009B5D37" w:rsidRPr="009B5D37">
          <w:rPr>
            <w:rStyle w:val="Hyperlink"/>
          </w:rPr>
          <w:t>Appendix 2: Example record of fumigation perishable commodity</w:t>
        </w:r>
      </w:hyperlink>
      <w:r w:rsidR="009B5D37">
        <w:t>.</w:t>
      </w:r>
    </w:p>
    <w:p w14:paraId="3BF73602" w14:textId="400B3C10" w:rsidR="00156E86" w:rsidRPr="001C3E76" w:rsidRDefault="00156E86" w:rsidP="00EC0D23">
      <w:pPr>
        <w:pStyle w:val="Heading3"/>
        <w:widowControl w:val="0"/>
        <w:ind w:left="851" w:hanging="851"/>
      </w:pPr>
      <w:bookmarkStart w:id="188" w:name="_Toc71886517"/>
      <w:bookmarkStart w:id="189" w:name="_Ref72064915"/>
      <w:bookmarkStart w:id="190" w:name="_Toc170468658"/>
      <w:r w:rsidRPr="001C3E76">
        <w:lastRenderedPageBreak/>
        <w:t>Fumigation treatment certificate</w:t>
      </w:r>
      <w:bookmarkEnd w:id="188"/>
      <w:bookmarkEnd w:id="189"/>
      <w:bookmarkEnd w:id="190"/>
    </w:p>
    <w:p w14:paraId="15DFCA30" w14:textId="6FF8B292" w:rsidR="00156E86" w:rsidRDefault="00156E86" w:rsidP="00EC0D23">
      <w:pPr>
        <w:pStyle w:val="Methylbromidenumbered"/>
        <w:widowControl w:val="0"/>
      </w:pPr>
      <w:r>
        <w:t>A</w:t>
      </w:r>
      <w:r w:rsidRPr="007E42FC">
        <w:t xml:space="preserve"> fumigation treatment certificate is issued</w:t>
      </w:r>
      <w:r>
        <w:t xml:space="preserve"> once </w:t>
      </w:r>
      <w:r w:rsidR="0045503C">
        <w:t xml:space="preserve">the fumigator-in-charge </w:t>
      </w:r>
      <w:r>
        <w:t>determin</w:t>
      </w:r>
      <w:r w:rsidR="00D54434">
        <w:t>es</w:t>
      </w:r>
      <w:r>
        <w:t xml:space="preserve"> the fumigation</w:t>
      </w:r>
      <w:r w:rsidR="005F4BDB">
        <w:t xml:space="preserve"> has</w:t>
      </w:r>
      <w:r w:rsidR="00F46CB4">
        <w:t xml:space="preserve"> </w:t>
      </w:r>
      <w:r w:rsidR="005F4BDB">
        <w:t>complied with</w:t>
      </w:r>
      <w:r>
        <w:t xml:space="preserve"> requirements of this methodology.</w:t>
      </w:r>
    </w:p>
    <w:p w14:paraId="455C56A6" w14:textId="77777777" w:rsidR="00156E86" w:rsidRDefault="00156E86" w:rsidP="00EC0D23">
      <w:pPr>
        <w:pStyle w:val="Methylbromidenumbered"/>
        <w:widowControl w:val="0"/>
      </w:pPr>
      <w:r>
        <w:t>False or misleading information must not be recorded on a fumigation treatment certificate.</w:t>
      </w:r>
    </w:p>
    <w:p w14:paraId="0274F586" w14:textId="5231DC3A" w:rsidR="00156E86" w:rsidRDefault="00156E86" w:rsidP="00FF55BB">
      <w:pPr>
        <w:pStyle w:val="Methylbromidenumbered"/>
      </w:pPr>
      <w:r>
        <w:t xml:space="preserve">At a </w:t>
      </w:r>
      <w:r w:rsidRPr="00FF55BB">
        <w:t>minimum</w:t>
      </w:r>
      <w:r>
        <w:t xml:space="preserve"> the fumigation treatment certificate must include:</w:t>
      </w:r>
    </w:p>
    <w:p w14:paraId="4BE2D79B" w14:textId="5C773183" w:rsidR="005E2A0D" w:rsidRPr="00FF55BB" w:rsidRDefault="005E2A0D" w:rsidP="002E4000">
      <w:pPr>
        <w:pStyle w:val="Listnumber2-MBr"/>
        <w:numPr>
          <w:ilvl w:val="0"/>
          <w:numId w:val="51"/>
        </w:numPr>
      </w:pPr>
      <w:r w:rsidRPr="00FF55BB">
        <w:t>treatment provider’s letterhead including name and physical address</w:t>
      </w:r>
    </w:p>
    <w:p w14:paraId="28980A92" w14:textId="6F43EC67" w:rsidR="00597636" w:rsidRPr="00FF55BB" w:rsidRDefault="005E2A0D" w:rsidP="00FF55BB">
      <w:pPr>
        <w:pStyle w:val="Listnumber2-MBr"/>
      </w:pPr>
      <w:r w:rsidRPr="00FF55BB">
        <w:t>treatment provider’s</w:t>
      </w:r>
      <w:r w:rsidR="00E46F08" w:rsidRPr="00FF55BB">
        <w:t xml:space="preserve"> identification</w:t>
      </w:r>
      <w:r w:rsidR="009640DC" w:rsidRPr="00FF55BB">
        <w:t xml:space="preserve"> </w:t>
      </w:r>
      <w:r w:rsidRPr="00FF55BB">
        <w:t>(</w:t>
      </w:r>
      <w:r w:rsidR="009640DC" w:rsidRPr="00FF55BB">
        <w:t xml:space="preserve">AEI </w:t>
      </w:r>
      <w:r w:rsidR="00354696" w:rsidRPr="00FF55BB">
        <w:t>if</w:t>
      </w:r>
      <w:r w:rsidRPr="00FF55BB">
        <w:t xml:space="preserve"> </w:t>
      </w:r>
      <w:r w:rsidR="00B97716">
        <w:t>an AEI is required</w:t>
      </w:r>
      <w:r w:rsidR="00D47749">
        <w:t xml:space="preserve"> by the treatment scheme or </w:t>
      </w:r>
      <w:r w:rsidR="00737322">
        <w:t>import conditions</w:t>
      </w:r>
      <w:r w:rsidRPr="00FF55BB">
        <w:t>)</w:t>
      </w:r>
    </w:p>
    <w:p w14:paraId="5BFBD9A3" w14:textId="62EB36CD" w:rsidR="00156E86" w:rsidRPr="00FF55BB" w:rsidRDefault="00597636" w:rsidP="00FF55BB">
      <w:pPr>
        <w:pStyle w:val="Listnumber2-MBr"/>
      </w:pPr>
      <w:r w:rsidRPr="00FF55BB">
        <w:t>c</w:t>
      </w:r>
      <w:r w:rsidR="00156E86" w:rsidRPr="00FF55BB">
        <w:t>ertificate number</w:t>
      </w:r>
    </w:p>
    <w:p w14:paraId="3833DFD2" w14:textId="043AC64B" w:rsidR="007C6257" w:rsidRPr="00FF55BB" w:rsidRDefault="00D317BC" w:rsidP="00FF55BB">
      <w:pPr>
        <w:pStyle w:val="Listnumber2-MBr"/>
      </w:pPr>
      <w:r w:rsidRPr="00FF55BB">
        <w:t>name of fumigant</w:t>
      </w:r>
    </w:p>
    <w:p w14:paraId="13631C3B" w14:textId="74A234E1" w:rsidR="00156E86" w:rsidRPr="00FF55BB" w:rsidRDefault="00597636" w:rsidP="00FF55BB">
      <w:pPr>
        <w:pStyle w:val="Listnumber2-MBr"/>
      </w:pPr>
      <w:r w:rsidRPr="00FF55BB">
        <w:t>t</w:t>
      </w:r>
      <w:r w:rsidR="00156E86" w:rsidRPr="00FF55BB">
        <w:t>arget of fumigation</w:t>
      </w:r>
    </w:p>
    <w:p w14:paraId="5C3ECE49" w14:textId="7B54FDF0" w:rsidR="00156E86" w:rsidRPr="00FF55BB" w:rsidRDefault="00C17DE7" w:rsidP="00FF55BB">
      <w:pPr>
        <w:pStyle w:val="Listnumber2-MBr"/>
      </w:pPr>
      <w:r>
        <w:t>description</w:t>
      </w:r>
    </w:p>
    <w:p w14:paraId="707CB1F7" w14:textId="2DA07433" w:rsidR="00156E86" w:rsidRPr="00FF55BB" w:rsidRDefault="00597636" w:rsidP="00FF55BB">
      <w:pPr>
        <w:pStyle w:val="Listnumber2-MBr"/>
      </w:pPr>
      <w:r w:rsidRPr="00FF55BB">
        <w:t>q</w:t>
      </w:r>
      <w:r w:rsidR="00156E86" w:rsidRPr="00FF55BB">
        <w:t>uantity</w:t>
      </w:r>
    </w:p>
    <w:p w14:paraId="7AC43CB3" w14:textId="7F96A50F" w:rsidR="00156E86" w:rsidRPr="00FF55BB" w:rsidRDefault="00597636" w:rsidP="00FF55BB">
      <w:pPr>
        <w:pStyle w:val="Listnumber2-MBr"/>
      </w:pPr>
      <w:r w:rsidRPr="00FF55BB">
        <w:t>c</w:t>
      </w:r>
      <w:r w:rsidR="00156E86" w:rsidRPr="00FF55BB">
        <w:t>onsignment link (such as container number, bill of lading, invoice number)</w:t>
      </w:r>
    </w:p>
    <w:p w14:paraId="5559957D" w14:textId="22FCBEAA" w:rsidR="00156E86" w:rsidRPr="00DE3794" w:rsidRDefault="00597636" w:rsidP="00FF55BB">
      <w:pPr>
        <w:pStyle w:val="Listnumber2-MBr"/>
      </w:pPr>
      <w:r w:rsidRPr="00DE3794">
        <w:t>c</w:t>
      </w:r>
      <w:r w:rsidR="00156E86" w:rsidRPr="00DE3794">
        <w:t>ountry or origin</w:t>
      </w:r>
    </w:p>
    <w:p w14:paraId="68C8BCFE" w14:textId="552B55D9" w:rsidR="00156E86" w:rsidRPr="00DE3794" w:rsidRDefault="00597636" w:rsidP="00FF55BB">
      <w:pPr>
        <w:pStyle w:val="Listnumber2-MBr"/>
      </w:pPr>
      <w:r w:rsidRPr="00DE3794">
        <w:t>p</w:t>
      </w:r>
      <w:r w:rsidR="00156E86" w:rsidRPr="00DE3794">
        <w:t>ort of loading</w:t>
      </w:r>
    </w:p>
    <w:p w14:paraId="78073B48" w14:textId="3532DE7A" w:rsidR="00156E86" w:rsidRPr="00DE3794" w:rsidRDefault="00597636" w:rsidP="00FF55BB">
      <w:pPr>
        <w:pStyle w:val="Listnumber2-MBr"/>
      </w:pPr>
      <w:r w:rsidRPr="00DE3794">
        <w:t>c</w:t>
      </w:r>
      <w:r w:rsidR="00156E86" w:rsidRPr="00DE3794">
        <w:t>ountry of destination</w:t>
      </w:r>
    </w:p>
    <w:p w14:paraId="100EFD2D" w14:textId="2967582A" w:rsidR="00156E86" w:rsidRPr="00FF55BB" w:rsidRDefault="00597636" w:rsidP="00FF55BB">
      <w:pPr>
        <w:pStyle w:val="Listnumber2-MBr"/>
      </w:pPr>
      <w:r w:rsidRPr="00FF55BB">
        <w:t>d</w:t>
      </w:r>
      <w:r w:rsidR="00156E86" w:rsidRPr="00FF55BB">
        <w:t xml:space="preserve">ate </w:t>
      </w:r>
      <w:r w:rsidR="007E7FFC" w:rsidRPr="00FF55BB">
        <w:t xml:space="preserve">and time </w:t>
      </w:r>
      <w:r w:rsidR="00156E86" w:rsidRPr="00FF55BB">
        <w:t>fumigation commenced</w:t>
      </w:r>
    </w:p>
    <w:p w14:paraId="2A137008" w14:textId="094EC718" w:rsidR="00156E86" w:rsidRPr="00FF55BB" w:rsidRDefault="00597636" w:rsidP="00FF55BB">
      <w:pPr>
        <w:pStyle w:val="Listnumber2-MBr"/>
      </w:pPr>
      <w:r w:rsidRPr="00FF55BB">
        <w:t>d</w:t>
      </w:r>
      <w:r w:rsidR="00156E86" w:rsidRPr="00FF55BB">
        <w:t xml:space="preserve">ate </w:t>
      </w:r>
      <w:r w:rsidR="007E7FFC" w:rsidRPr="00FF55BB">
        <w:t xml:space="preserve">and time </w:t>
      </w:r>
      <w:r w:rsidR="00156E86" w:rsidRPr="00FF55BB">
        <w:t>fumigation completed</w:t>
      </w:r>
    </w:p>
    <w:p w14:paraId="46BD9DBA" w14:textId="2E38A967" w:rsidR="00156E86" w:rsidRPr="00FF55BB" w:rsidRDefault="00597636" w:rsidP="00FF55BB">
      <w:pPr>
        <w:pStyle w:val="Listnumber2-MBr"/>
      </w:pPr>
      <w:r w:rsidRPr="00FF55BB">
        <w:t>p</w:t>
      </w:r>
      <w:r w:rsidR="00156E86" w:rsidRPr="00FF55BB">
        <w:t>lace of fumigation</w:t>
      </w:r>
      <w:r w:rsidR="00E64C39">
        <w:t xml:space="preserve"> </w:t>
      </w:r>
      <w:r w:rsidR="002B4EFF">
        <w:t>(</w:t>
      </w:r>
      <w:r w:rsidR="00983A5A">
        <w:t xml:space="preserve">site </w:t>
      </w:r>
      <w:r w:rsidR="00E64C39">
        <w:t>registration number if applicable</w:t>
      </w:r>
      <w:r w:rsidR="002B4EFF">
        <w:t>)</w:t>
      </w:r>
    </w:p>
    <w:p w14:paraId="7358B299" w14:textId="43A6A4F8" w:rsidR="00156E86" w:rsidRPr="00FF55BB" w:rsidRDefault="007E7FFC" w:rsidP="00FF55BB">
      <w:pPr>
        <w:pStyle w:val="Listnumber2-MBr"/>
      </w:pPr>
      <w:bookmarkStart w:id="191" w:name="_Hlk87540535"/>
      <w:r w:rsidRPr="00FF55BB">
        <w:lastRenderedPageBreak/>
        <w:t>t</w:t>
      </w:r>
      <w:r w:rsidR="00156E86" w:rsidRPr="00FF55BB">
        <w:t>ype of enclosure used</w:t>
      </w:r>
    </w:p>
    <w:bookmarkEnd w:id="191"/>
    <w:p w14:paraId="235A6F76" w14:textId="1BF1A86C" w:rsidR="00156E86" w:rsidRPr="00FF55BB" w:rsidRDefault="00CA52B1" w:rsidP="00FF55BB">
      <w:pPr>
        <w:pStyle w:val="Listnumber2-MBr"/>
      </w:pPr>
      <w:r>
        <w:t>treatment schedule [</w:t>
      </w:r>
      <w:r w:rsidR="007E7FFC" w:rsidRPr="00FF55BB">
        <w:t>p</w:t>
      </w:r>
      <w:r w:rsidR="00156E86" w:rsidRPr="00FF55BB">
        <w:t>rescribed dose rate/ specified dose rate (g/m</w:t>
      </w:r>
      <w:r w:rsidR="00156E86" w:rsidRPr="008C4918">
        <w:rPr>
          <w:vertAlign w:val="superscript"/>
        </w:rPr>
        <w:t>3</w:t>
      </w:r>
      <w:r w:rsidR="00156E86" w:rsidRPr="00FF55BB">
        <w:t>)</w:t>
      </w:r>
      <w:r>
        <w:t>]</w:t>
      </w:r>
    </w:p>
    <w:p w14:paraId="5F72D4BC" w14:textId="03F1A6F7" w:rsidR="00156E86" w:rsidRPr="00FF55BB" w:rsidRDefault="007E7FFC" w:rsidP="00FF55BB">
      <w:pPr>
        <w:pStyle w:val="Listnumber2-MBr"/>
      </w:pPr>
      <w:r w:rsidRPr="00FF55BB">
        <w:t>e</w:t>
      </w:r>
      <w:r w:rsidR="00156E86" w:rsidRPr="00FF55BB">
        <w:t>xposure period (</w:t>
      </w:r>
      <w:r w:rsidR="7A246E44" w:rsidRPr="00FF55BB">
        <w:t>h</w:t>
      </w:r>
      <w:r w:rsidR="7C19F2C2" w:rsidRPr="00FF55BB">
        <w:t>ou</w:t>
      </w:r>
      <w:r w:rsidR="7A246E44" w:rsidRPr="00FF55BB">
        <w:t>rs</w:t>
      </w:r>
      <w:r w:rsidR="00156E86" w:rsidRPr="00FF55BB">
        <w:t>)</w:t>
      </w:r>
    </w:p>
    <w:p w14:paraId="53582C74" w14:textId="12CAC8BB" w:rsidR="00156E86" w:rsidRPr="00FF55BB" w:rsidRDefault="00924543" w:rsidP="00FF55BB">
      <w:pPr>
        <w:pStyle w:val="Listnumber2-MBr"/>
      </w:pPr>
      <w:r w:rsidRPr="00FF55BB">
        <w:t>f</w:t>
      </w:r>
      <w:r w:rsidR="00156E86" w:rsidRPr="00FF55BB">
        <w:t>orecast minimum temperature (</w:t>
      </w:r>
      <w:r w:rsidR="003C1C4E">
        <w:t>˚</w:t>
      </w:r>
      <w:r w:rsidR="00156E86" w:rsidRPr="00FF55BB">
        <w:t>C) or minimum temperature achieved in the enclosure</w:t>
      </w:r>
      <w:r w:rsidR="007E7FFC" w:rsidRPr="00FF55BB">
        <w:t xml:space="preserve"> or </w:t>
      </w:r>
      <w:r w:rsidRPr="00FF55BB">
        <w:t xml:space="preserve">commodity </w:t>
      </w:r>
      <w:r w:rsidR="002843A5">
        <w:t xml:space="preserve">core </w:t>
      </w:r>
      <w:r w:rsidRPr="00FF55BB">
        <w:t>temperature</w:t>
      </w:r>
      <w:r w:rsidR="00E664A9">
        <w:t>.</w:t>
      </w:r>
    </w:p>
    <w:p w14:paraId="78AE3727" w14:textId="41951374" w:rsidR="00156E86" w:rsidRPr="00FF55BB" w:rsidRDefault="00924543" w:rsidP="00FF55BB">
      <w:pPr>
        <w:pStyle w:val="Listnumber2-MBr"/>
      </w:pPr>
      <w:r w:rsidRPr="00FF55BB">
        <w:t>a</w:t>
      </w:r>
      <w:r w:rsidR="00156E86" w:rsidRPr="00FF55BB">
        <w:t>pplied dose rate (g/m</w:t>
      </w:r>
      <w:r w:rsidR="00156E86" w:rsidRPr="008C4918">
        <w:rPr>
          <w:vertAlign w:val="superscript"/>
        </w:rPr>
        <w:t>3</w:t>
      </w:r>
      <w:r w:rsidR="00156E86" w:rsidRPr="00FF55BB">
        <w:t>)</w:t>
      </w:r>
    </w:p>
    <w:p w14:paraId="4E86CB47" w14:textId="0F182767" w:rsidR="00156E86" w:rsidRPr="00FF55BB" w:rsidRDefault="00924543" w:rsidP="00FF55BB">
      <w:pPr>
        <w:pStyle w:val="Listnumber2-MBr"/>
      </w:pPr>
      <w:r w:rsidRPr="00FF55BB">
        <w:t>f</w:t>
      </w:r>
      <w:r w:rsidR="00156E86" w:rsidRPr="00FF55BB">
        <w:t>inal TLV reading (ppm)</w:t>
      </w:r>
    </w:p>
    <w:p w14:paraId="62C3FF92" w14:textId="77777777" w:rsidR="00F20E64" w:rsidRPr="00886CB8" w:rsidRDefault="00F20E64" w:rsidP="00F20E64">
      <w:pPr>
        <w:pStyle w:val="Listnumber2-MBr"/>
      </w:pPr>
      <w:r w:rsidRPr="00886CB8">
        <w:t>a declaration that the consignment complies with</w:t>
      </w:r>
      <w:r w:rsidRPr="00072577">
        <w:t xml:space="preserve"> the treatment schedule, import conditions, and</w:t>
      </w:r>
      <w:r>
        <w:t xml:space="preserve"> all requirements of the Methyl Bromide Fumigation Methodology</w:t>
      </w:r>
    </w:p>
    <w:p w14:paraId="161FF343" w14:textId="3396B05B" w:rsidR="00F20E64" w:rsidRPr="00FF55BB" w:rsidRDefault="00F20E64" w:rsidP="00F20E64">
      <w:pPr>
        <w:pStyle w:val="Listnumber2-MBr"/>
      </w:pPr>
      <w:r w:rsidRPr="00FF55BB">
        <w:t xml:space="preserve">the </w:t>
      </w:r>
      <w:r w:rsidR="00D54434">
        <w:t xml:space="preserve">signature of the </w:t>
      </w:r>
      <w:r w:rsidRPr="00FF55BB">
        <w:t xml:space="preserve">fumigator-in-charge </w:t>
      </w:r>
      <w:r w:rsidR="009C44AE">
        <w:t>and</w:t>
      </w:r>
      <w:r w:rsidRPr="00FF55BB">
        <w:t xml:space="preserve"> date</w:t>
      </w:r>
      <w:r w:rsidR="009C44AE">
        <w:t xml:space="preserve"> of signing</w:t>
      </w:r>
    </w:p>
    <w:p w14:paraId="10ECD925" w14:textId="7D262D92" w:rsidR="00156E86" w:rsidRPr="00FF55BB" w:rsidRDefault="00924543" w:rsidP="00FF55BB">
      <w:pPr>
        <w:pStyle w:val="Listnumber2-MBr"/>
      </w:pPr>
      <w:r w:rsidRPr="00FF55BB">
        <w:t>d</w:t>
      </w:r>
      <w:r w:rsidR="00156E86" w:rsidRPr="00FF55BB">
        <w:t xml:space="preserve">ate the certificate </w:t>
      </w:r>
      <w:r w:rsidR="00FC3E51">
        <w:t>is</w:t>
      </w:r>
      <w:r w:rsidR="00156E86" w:rsidRPr="00FF55BB">
        <w:t xml:space="preserve"> endorsed and issued</w:t>
      </w:r>
      <w:r w:rsidR="00513400">
        <w:t>.</w:t>
      </w:r>
    </w:p>
    <w:p w14:paraId="42BB0EC0" w14:textId="3FDC7304" w:rsidR="00156E86" w:rsidRDefault="00156E86" w:rsidP="009B5D37">
      <w:pPr>
        <w:pStyle w:val="BoxText"/>
      </w:pPr>
      <w:r w:rsidRPr="006674FB">
        <w:rPr>
          <w:b/>
          <w:bCs/>
        </w:rPr>
        <w:t>Note:</w:t>
      </w:r>
      <w:r>
        <w:t xml:space="preserve"> An example fumigation treatment certificate is provided at</w:t>
      </w:r>
      <w:r w:rsidR="009B5D37">
        <w:t xml:space="preserve"> </w:t>
      </w:r>
      <w:hyperlink w:anchor="_Appendix_3:_Example_1" w:history="1">
        <w:r w:rsidR="009B5D37" w:rsidRPr="009B5D37">
          <w:rPr>
            <w:rStyle w:val="Hyperlink"/>
          </w:rPr>
          <w:t>Appendix 3: Example fumigation treatment certificate</w:t>
        </w:r>
      </w:hyperlink>
    </w:p>
    <w:p w14:paraId="1D31A1A9" w14:textId="0EFFDE54" w:rsidR="00156E86" w:rsidRDefault="0012401C" w:rsidP="00EC0D23">
      <w:pPr>
        <w:pStyle w:val="Methylbromidenumbered"/>
        <w:widowControl w:val="0"/>
      </w:pPr>
      <w:r>
        <w:t xml:space="preserve">The treatment provider must make all fumigation documentation available </w:t>
      </w:r>
      <w:r w:rsidR="00C0345A">
        <w:t>on request</w:t>
      </w:r>
      <w:r w:rsidR="001D1579">
        <w:t>, by the relevant authorities,</w:t>
      </w:r>
      <w:r w:rsidR="00C0345A">
        <w:t xml:space="preserve"> for audit and registration purposes</w:t>
      </w:r>
      <w:r w:rsidR="00156E86" w:rsidRPr="006B674B">
        <w:t>.</w:t>
      </w:r>
    </w:p>
    <w:p w14:paraId="141395EE" w14:textId="5CD8B45A" w:rsidR="00156E86" w:rsidRDefault="00156E86" w:rsidP="00EC0D23">
      <w:pPr>
        <w:pStyle w:val="Methylbromidenumbered"/>
        <w:widowControl w:val="0"/>
      </w:pPr>
      <w:r>
        <w:t>The fumigation treatment certificate must</w:t>
      </w:r>
      <w:r w:rsidR="00115364">
        <w:t xml:space="preserve"> be</w:t>
      </w:r>
      <w:r>
        <w:t xml:space="preserve"> </w:t>
      </w:r>
      <w:r w:rsidR="009036CF">
        <w:t xml:space="preserve">clearly linked </w:t>
      </w:r>
      <w:r w:rsidR="008839F1">
        <w:t xml:space="preserve">to </w:t>
      </w:r>
      <w:r>
        <w:t>the consignment</w:t>
      </w:r>
      <w:r w:rsidR="008839F1">
        <w:t>.</w:t>
      </w:r>
    </w:p>
    <w:p w14:paraId="6FEE9D96" w14:textId="69A65865" w:rsidR="002F6C09" w:rsidRDefault="00156E86" w:rsidP="00D5669E">
      <w:pPr>
        <w:pStyle w:val="Heading2"/>
        <w:numPr>
          <w:ilvl w:val="0"/>
          <w:numId w:val="0"/>
        </w:numPr>
        <w:rPr>
          <w:noProof/>
        </w:rPr>
      </w:pPr>
      <w:bookmarkStart w:id="192" w:name="_Appendix_1:_Example"/>
      <w:bookmarkStart w:id="193" w:name="_Ref54363123"/>
      <w:bookmarkEnd w:id="192"/>
      <w:r>
        <w:br w:type="page"/>
      </w:r>
      <w:bookmarkStart w:id="194" w:name="_Ref136876474"/>
      <w:bookmarkStart w:id="195" w:name="_Toc170468659"/>
      <w:r>
        <w:lastRenderedPageBreak/>
        <w:t xml:space="preserve">Appendix 1: Example record of </w:t>
      </w:r>
      <w:bookmarkEnd w:id="193"/>
      <w:bookmarkEnd w:id="194"/>
      <w:r w:rsidR="007F40AE">
        <w:t>fumigation</w:t>
      </w:r>
      <w:bookmarkEnd w:id="195"/>
    </w:p>
    <w:p w14:paraId="469CF3C3" w14:textId="7D1B00A0" w:rsidR="007B6BB2" w:rsidRPr="007B6BB2" w:rsidRDefault="00EE6398" w:rsidP="007B6BB2">
      <w:r>
        <w:rPr>
          <w:noProof/>
        </w:rPr>
        <w:lastRenderedPageBreak/>
        <w:drawing>
          <wp:inline distT="0" distB="0" distL="0" distR="0" wp14:anchorId="0FF3E8A6" wp14:editId="30EFF017">
            <wp:extent cx="5490805" cy="7835317"/>
            <wp:effectExtent l="0" t="0" r="0" b="0"/>
            <wp:docPr id="7" name="Picture 7" descr="Example record of fum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xample record of fumigation"/>
                    <pic:cNvPicPr/>
                  </pic:nvPicPr>
                  <pic:blipFill>
                    <a:blip r:embed="rId26"/>
                    <a:stretch>
                      <a:fillRect/>
                    </a:stretch>
                  </pic:blipFill>
                  <pic:spPr>
                    <a:xfrm>
                      <a:off x="0" y="0"/>
                      <a:ext cx="5497271" cy="7844543"/>
                    </a:xfrm>
                    <a:prstGeom prst="rect">
                      <a:avLst/>
                    </a:prstGeom>
                  </pic:spPr>
                </pic:pic>
              </a:graphicData>
            </a:graphic>
          </wp:inline>
        </w:drawing>
      </w:r>
    </w:p>
    <w:p w14:paraId="75C57957" w14:textId="526DFFF3" w:rsidR="00D57547" w:rsidRDefault="00D57547" w:rsidP="00D5669E">
      <w:pPr>
        <w:pStyle w:val="Heading2"/>
        <w:numPr>
          <w:ilvl w:val="0"/>
          <w:numId w:val="0"/>
        </w:numPr>
      </w:pPr>
      <w:bookmarkStart w:id="196" w:name="_Appendix_3:_Example"/>
      <w:bookmarkStart w:id="197" w:name="_Appendix_2:_Example"/>
      <w:bookmarkStart w:id="198" w:name="_Ref136876505"/>
      <w:bookmarkStart w:id="199" w:name="_Toc170468660"/>
      <w:bookmarkStart w:id="200" w:name="_Ref54363033"/>
      <w:bookmarkEnd w:id="196"/>
      <w:bookmarkEnd w:id="197"/>
      <w:r w:rsidRPr="00E0747B">
        <w:lastRenderedPageBreak/>
        <w:t>Appendix</w:t>
      </w:r>
      <w:r>
        <w:t xml:space="preserve"> 2: Example record of fumigation perishable commodity</w:t>
      </w:r>
      <w:bookmarkEnd w:id="198"/>
      <w:bookmarkEnd w:id="199"/>
    </w:p>
    <w:p w14:paraId="6100FE91" w14:textId="7308EF4A" w:rsidR="004A6810" w:rsidRPr="004A6810" w:rsidRDefault="00FF224A" w:rsidP="004A6810">
      <w:pPr>
        <w:rPr>
          <w:lang w:eastAsia="ja-JP"/>
        </w:rPr>
      </w:pPr>
      <w:r>
        <w:rPr>
          <w:noProof/>
        </w:rPr>
        <w:lastRenderedPageBreak/>
        <w:drawing>
          <wp:inline distT="0" distB="0" distL="0" distR="0" wp14:anchorId="38D0E2E5" wp14:editId="0AA8206B">
            <wp:extent cx="5286849" cy="7499758"/>
            <wp:effectExtent l="0" t="0" r="9525" b="6350"/>
            <wp:docPr id="2" name="Picture 2" descr="Example record of fumigation perishable commod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xample record of fumigation perishable commodity"/>
                    <pic:cNvPicPr/>
                  </pic:nvPicPr>
                  <pic:blipFill>
                    <a:blip r:embed="rId27"/>
                    <a:stretch>
                      <a:fillRect/>
                    </a:stretch>
                  </pic:blipFill>
                  <pic:spPr>
                    <a:xfrm>
                      <a:off x="0" y="0"/>
                      <a:ext cx="5288380" cy="7501930"/>
                    </a:xfrm>
                    <a:prstGeom prst="rect">
                      <a:avLst/>
                    </a:prstGeom>
                  </pic:spPr>
                </pic:pic>
              </a:graphicData>
            </a:graphic>
          </wp:inline>
        </w:drawing>
      </w:r>
    </w:p>
    <w:p w14:paraId="0BEB4C04" w14:textId="77777777" w:rsidR="005B1E39" w:rsidRDefault="00156E86" w:rsidP="00981F0A">
      <w:pPr>
        <w:pStyle w:val="Heading2"/>
        <w:numPr>
          <w:ilvl w:val="0"/>
          <w:numId w:val="0"/>
        </w:numPr>
      </w:pPr>
      <w:bookmarkStart w:id="201" w:name="_Appendix_3:_Example_1"/>
      <w:bookmarkStart w:id="202" w:name="_Ref136876635"/>
      <w:bookmarkStart w:id="203" w:name="_Toc170468661"/>
      <w:bookmarkEnd w:id="201"/>
      <w:r w:rsidRPr="00E0747B">
        <w:lastRenderedPageBreak/>
        <w:t>Appendix</w:t>
      </w:r>
      <w:r>
        <w:t xml:space="preserve"> 3: Example fumigation treatment certificate</w:t>
      </w:r>
      <w:bookmarkEnd w:id="200"/>
      <w:bookmarkEnd w:id="202"/>
      <w:bookmarkEnd w:id="203"/>
    </w:p>
    <w:p w14:paraId="0FCE1858" w14:textId="78DB30C7" w:rsidR="00DF12D3" w:rsidRPr="00DF12D3" w:rsidRDefault="005F6466" w:rsidP="005B1E39">
      <w:pPr>
        <w:rPr>
          <w:lang w:eastAsia="ja-JP"/>
        </w:rPr>
      </w:pPr>
      <w:r w:rsidRPr="005F6466">
        <w:rPr>
          <w:noProof/>
        </w:rPr>
        <w:lastRenderedPageBreak/>
        <w:drawing>
          <wp:inline distT="0" distB="0" distL="0" distR="0" wp14:anchorId="7CB2E048" wp14:editId="5394E09A">
            <wp:extent cx="5035469" cy="7457704"/>
            <wp:effectExtent l="0" t="0" r="0" b="0"/>
            <wp:docPr id="1126148459" name="Picture 1" descr="Example fumigation treatment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148459" name="Picture 1" descr="Example fumigation treatment certificate"/>
                    <pic:cNvPicPr/>
                  </pic:nvPicPr>
                  <pic:blipFill>
                    <a:blip r:embed="rId28"/>
                    <a:stretch>
                      <a:fillRect/>
                    </a:stretch>
                  </pic:blipFill>
                  <pic:spPr>
                    <a:xfrm>
                      <a:off x="0" y="0"/>
                      <a:ext cx="5040368" cy="7464959"/>
                    </a:xfrm>
                    <a:prstGeom prst="rect">
                      <a:avLst/>
                    </a:prstGeom>
                  </pic:spPr>
                </pic:pic>
              </a:graphicData>
            </a:graphic>
          </wp:inline>
        </w:drawing>
      </w:r>
    </w:p>
    <w:p w14:paraId="55807A09" w14:textId="698CF8B2" w:rsidR="00156E86" w:rsidRDefault="00156E86" w:rsidP="009A1C6B">
      <w:pPr>
        <w:pStyle w:val="BoxText"/>
        <w:rPr>
          <w:lang w:eastAsia="ja-JP"/>
        </w:rPr>
        <w:sectPr w:rsidR="00156E86" w:rsidSect="00DB2179">
          <w:headerReference w:type="default" r:id="rId29"/>
          <w:footerReference w:type="default" r:id="rId30"/>
          <w:headerReference w:type="first" r:id="rId31"/>
          <w:footerReference w:type="first" r:id="rId32"/>
          <w:pgSz w:w="11906" w:h="16838"/>
          <w:pgMar w:top="1440" w:right="1440" w:bottom="1440" w:left="1440" w:header="567" w:footer="283" w:gutter="0"/>
          <w:pgNumType w:start="1"/>
          <w:cols w:space="708"/>
          <w:titlePg/>
          <w:docGrid w:linePitch="360"/>
        </w:sectPr>
      </w:pPr>
    </w:p>
    <w:p w14:paraId="3CD69AD7" w14:textId="5BBEDB51" w:rsidR="00156E86" w:rsidRDefault="00156E86" w:rsidP="00156E86">
      <w:pPr>
        <w:pStyle w:val="Heading2"/>
        <w:widowControl w:val="0"/>
        <w:numPr>
          <w:ilvl w:val="0"/>
          <w:numId w:val="0"/>
        </w:numPr>
      </w:pPr>
      <w:bookmarkStart w:id="204" w:name="_Appendix_4:_Methyl"/>
      <w:bookmarkStart w:id="205" w:name="_Ref54363423"/>
      <w:bookmarkStart w:id="206" w:name="_Ref136875285"/>
      <w:bookmarkStart w:id="207" w:name="_Ref136875288"/>
      <w:bookmarkStart w:id="208" w:name="_Ref136875310"/>
      <w:bookmarkStart w:id="209" w:name="_Ref136875360"/>
      <w:bookmarkStart w:id="210" w:name="_Toc170468662"/>
      <w:bookmarkEnd w:id="204"/>
      <w:r>
        <w:lastRenderedPageBreak/>
        <w:t>Appendix 4: Methyl bromide monitoring table</w:t>
      </w:r>
      <w:bookmarkEnd w:id="205"/>
      <w:r w:rsidR="00C36623">
        <w:t>s</w:t>
      </w:r>
      <w:bookmarkEnd w:id="206"/>
      <w:bookmarkEnd w:id="207"/>
      <w:bookmarkEnd w:id="208"/>
      <w:bookmarkEnd w:id="209"/>
      <w:bookmarkEnd w:id="210"/>
    </w:p>
    <w:p w14:paraId="615596D0" w14:textId="5565137F" w:rsidR="00B25E3C" w:rsidRPr="00531AD4" w:rsidRDefault="00B25E3C" w:rsidP="00B25E3C">
      <w:pPr>
        <w:pStyle w:val="Caption"/>
      </w:pPr>
      <w:r>
        <w:t xml:space="preserve">Table </w:t>
      </w:r>
      <w:r w:rsidR="00084BD2">
        <w:t>2</w:t>
      </w:r>
      <w:r>
        <w:t xml:space="preserve"> Methyl bromide monitoring table, gas distribution phase</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135"/>
        <w:gridCol w:w="1560"/>
        <w:gridCol w:w="1983"/>
        <w:gridCol w:w="1036"/>
        <w:gridCol w:w="1036"/>
        <w:gridCol w:w="1036"/>
        <w:gridCol w:w="1036"/>
        <w:gridCol w:w="1036"/>
        <w:gridCol w:w="1036"/>
        <w:gridCol w:w="1036"/>
        <w:gridCol w:w="1036"/>
        <w:gridCol w:w="1036"/>
      </w:tblGrid>
      <w:tr w:rsidR="00B25E3C" w14:paraId="7B4A96BF" w14:textId="77777777" w:rsidTr="00A4065C">
        <w:trPr>
          <w:cantSplit/>
          <w:tblHeader/>
        </w:trPr>
        <w:tc>
          <w:tcPr>
            <w:tcW w:w="405" w:type="pct"/>
          </w:tcPr>
          <w:p w14:paraId="2B87A1D3" w14:textId="77777777" w:rsidR="00B25E3C" w:rsidRDefault="00B25E3C" w:rsidP="00262EBF">
            <w:pPr>
              <w:pStyle w:val="TableHeading"/>
            </w:pPr>
            <w:bookmarkStart w:id="211" w:name="Title_1"/>
            <w:bookmarkEnd w:id="211"/>
            <w:r>
              <w:t>Category</w:t>
            </w:r>
          </w:p>
        </w:tc>
        <w:tc>
          <w:tcPr>
            <w:tcW w:w="557" w:type="pct"/>
          </w:tcPr>
          <w:p w14:paraId="0D57E396" w14:textId="77777777" w:rsidR="00B25E3C" w:rsidRDefault="00B25E3C" w:rsidP="00262EBF">
            <w:pPr>
              <w:pStyle w:val="TableHeading"/>
            </w:pPr>
            <w:r>
              <w:t>Timing</w:t>
            </w:r>
          </w:p>
        </w:tc>
        <w:tc>
          <w:tcPr>
            <w:tcW w:w="708" w:type="pct"/>
          </w:tcPr>
          <w:p w14:paraId="7FC2B35A" w14:textId="77777777" w:rsidR="00B25E3C" w:rsidRDefault="00B25E3C" w:rsidP="00262EBF">
            <w:pPr>
              <w:pStyle w:val="TableHeading"/>
            </w:pPr>
            <w:r>
              <w:t xml:space="preserve">Dose </w:t>
            </w:r>
            <w:r w:rsidRPr="00763C79">
              <w:rPr>
                <w:vertAlign w:val="superscript"/>
              </w:rPr>
              <w:t>a</w:t>
            </w:r>
          </w:p>
        </w:tc>
        <w:tc>
          <w:tcPr>
            <w:tcW w:w="3330" w:type="pct"/>
            <w:gridSpan w:val="9"/>
          </w:tcPr>
          <w:p w14:paraId="6B6776EF" w14:textId="77777777" w:rsidR="00B25E3C" w:rsidRDefault="00B25E3C" w:rsidP="00262EBF">
            <w:pPr>
              <w:pStyle w:val="TableHeading"/>
              <w:jc w:val="center"/>
            </w:pPr>
            <w:r>
              <w:t>Standard concentration (g/</w:t>
            </w:r>
            <w:r w:rsidRPr="00293C43">
              <w:t>m</w:t>
            </w:r>
            <w:r w:rsidRPr="00293C43">
              <w:rPr>
                <w:vertAlign w:val="superscript"/>
              </w:rPr>
              <w:t>3</w:t>
            </w:r>
            <w:r>
              <w:t>)</w:t>
            </w:r>
          </w:p>
        </w:tc>
      </w:tr>
      <w:tr w:rsidR="00B25E3C" w14:paraId="067B5F7A" w14:textId="77777777" w:rsidTr="00A4065C">
        <w:tc>
          <w:tcPr>
            <w:tcW w:w="405" w:type="pct"/>
          </w:tcPr>
          <w:p w14:paraId="77861B30" w14:textId="77777777" w:rsidR="00B25E3C" w:rsidRDefault="00B25E3C" w:rsidP="00262EBF">
            <w:pPr>
              <w:pStyle w:val="TableText"/>
            </w:pPr>
            <w:r>
              <w:t>Initial dose</w:t>
            </w:r>
          </w:p>
        </w:tc>
        <w:tc>
          <w:tcPr>
            <w:tcW w:w="557" w:type="pct"/>
          </w:tcPr>
          <w:p w14:paraId="6ECDFFBD" w14:textId="77777777" w:rsidR="00B25E3C" w:rsidRDefault="00B25E3C" w:rsidP="00262EBF">
            <w:pPr>
              <w:pStyle w:val="TableText"/>
            </w:pPr>
            <w:r>
              <w:t>0 hours</w:t>
            </w:r>
          </w:p>
        </w:tc>
        <w:tc>
          <w:tcPr>
            <w:tcW w:w="708" w:type="pct"/>
          </w:tcPr>
          <w:p w14:paraId="6FD8E6E0" w14:textId="77777777" w:rsidR="00B25E3C" w:rsidRDefault="00B25E3C" w:rsidP="00262EBF">
            <w:pPr>
              <w:pStyle w:val="TableText"/>
            </w:pPr>
            <w:r>
              <w:t>100%</w:t>
            </w:r>
          </w:p>
        </w:tc>
        <w:tc>
          <w:tcPr>
            <w:tcW w:w="370" w:type="pct"/>
          </w:tcPr>
          <w:p w14:paraId="6F1E0AE5" w14:textId="77777777" w:rsidR="00B25E3C" w:rsidRDefault="00B25E3C" w:rsidP="00262EBF">
            <w:pPr>
              <w:pStyle w:val="TableText"/>
              <w:jc w:val="right"/>
            </w:pPr>
            <w:r>
              <w:t>32</w:t>
            </w:r>
          </w:p>
        </w:tc>
        <w:tc>
          <w:tcPr>
            <w:tcW w:w="370" w:type="pct"/>
          </w:tcPr>
          <w:p w14:paraId="6E94E634" w14:textId="77777777" w:rsidR="00B25E3C" w:rsidRDefault="00B25E3C" w:rsidP="00262EBF">
            <w:pPr>
              <w:pStyle w:val="TableText"/>
              <w:jc w:val="right"/>
            </w:pPr>
            <w:r>
              <w:t>40</w:t>
            </w:r>
          </w:p>
        </w:tc>
        <w:tc>
          <w:tcPr>
            <w:tcW w:w="370" w:type="pct"/>
          </w:tcPr>
          <w:p w14:paraId="61505233" w14:textId="77777777" w:rsidR="00B25E3C" w:rsidRDefault="00B25E3C" w:rsidP="00262EBF">
            <w:pPr>
              <w:pStyle w:val="TableText"/>
              <w:jc w:val="right"/>
            </w:pPr>
            <w:r>
              <w:t>48</w:t>
            </w:r>
          </w:p>
        </w:tc>
        <w:tc>
          <w:tcPr>
            <w:tcW w:w="370" w:type="pct"/>
          </w:tcPr>
          <w:p w14:paraId="616E4B5D" w14:textId="77777777" w:rsidR="00B25E3C" w:rsidRDefault="00B25E3C" w:rsidP="00262EBF">
            <w:pPr>
              <w:pStyle w:val="TableText"/>
              <w:jc w:val="right"/>
            </w:pPr>
            <w:r>
              <w:t>56</w:t>
            </w:r>
          </w:p>
        </w:tc>
        <w:tc>
          <w:tcPr>
            <w:tcW w:w="370" w:type="pct"/>
          </w:tcPr>
          <w:p w14:paraId="5F4E0AA5" w14:textId="77777777" w:rsidR="00B25E3C" w:rsidRDefault="00B25E3C" w:rsidP="00262EBF">
            <w:pPr>
              <w:pStyle w:val="TableText"/>
              <w:jc w:val="right"/>
            </w:pPr>
            <w:r>
              <w:t>64</w:t>
            </w:r>
          </w:p>
        </w:tc>
        <w:tc>
          <w:tcPr>
            <w:tcW w:w="370" w:type="pct"/>
          </w:tcPr>
          <w:p w14:paraId="4FFB504E" w14:textId="77777777" w:rsidR="00B25E3C" w:rsidRDefault="00B25E3C" w:rsidP="00262EBF">
            <w:pPr>
              <w:pStyle w:val="TableText"/>
              <w:jc w:val="right"/>
            </w:pPr>
            <w:r>
              <w:t>72</w:t>
            </w:r>
          </w:p>
        </w:tc>
        <w:tc>
          <w:tcPr>
            <w:tcW w:w="370" w:type="pct"/>
          </w:tcPr>
          <w:p w14:paraId="77449D8B" w14:textId="77777777" w:rsidR="00B25E3C" w:rsidRDefault="00B25E3C" w:rsidP="00262EBF">
            <w:pPr>
              <w:pStyle w:val="TableText"/>
              <w:jc w:val="right"/>
            </w:pPr>
            <w:r>
              <w:t>80</w:t>
            </w:r>
          </w:p>
        </w:tc>
        <w:tc>
          <w:tcPr>
            <w:tcW w:w="370" w:type="pct"/>
          </w:tcPr>
          <w:p w14:paraId="1E5CDC34" w14:textId="77777777" w:rsidR="00B25E3C" w:rsidRDefault="00B25E3C" w:rsidP="00262EBF">
            <w:pPr>
              <w:pStyle w:val="TableText"/>
              <w:jc w:val="right"/>
            </w:pPr>
            <w:r>
              <w:t>88</w:t>
            </w:r>
          </w:p>
        </w:tc>
        <w:tc>
          <w:tcPr>
            <w:tcW w:w="370" w:type="pct"/>
          </w:tcPr>
          <w:p w14:paraId="6B78705C" w14:textId="77777777" w:rsidR="00B25E3C" w:rsidRDefault="00B25E3C" w:rsidP="00262EBF">
            <w:pPr>
              <w:pStyle w:val="TableText"/>
              <w:jc w:val="right"/>
            </w:pPr>
            <w:r>
              <w:t>128</w:t>
            </w:r>
          </w:p>
        </w:tc>
      </w:tr>
      <w:tr w:rsidR="00B25E3C" w14:paraId="1CA2DB00" w14:textId="77777777" w:rsidTr="008719F0">
        <w:tc>
          <w:tcPr>
            <w:tcW w:w="405" w:type="pct"/>
            <w:vMerge w:val="restart"/>
          </w:tcPr>
          <w:p w14:paraId="460A8E15" w14:textId="77777777" w:rsidR="00B25E3C" w:rsidRDefault="00B25E3C" w:rsidP="00262EBF">
            <w:pPr>
              <w:pStyle w:val="TableText"/>
            </w:pPr>
            <w:r>
              <w:t>Start point</w:t>
            </w:r>
          </w:p>
        </w:tc>
        <w:tc>
          <w:tcPr>
            <w:tcW w:w="557" w:type="pct"/>
            <w:shd w:val="clear" w:color="auto" w:fill="E7E6E6" w:themeFill="background2"/>
          </w:tcPr>
          <w:p w14:paraId="1DF98F67" w14:textId="77777777" w:rsidR="00B25E3C" w:rsidRDefault="00B25E3C" w:rsidP="00262EBF">
            <w:pPr>
              <w:pStyle w:val="TableText"/>
            </w:pPr>
            <w:r>
              <w:t>¼ to ½ hour</w:t>
            </w:r>
          </w:p>
        </w:tc>
        <w:tc>
          <w:tcPr>
            <w:tcW w:w="708" w:type="pct"/>
            <w:shd w:val="clear" w:color="auto" w:fill="E7E6E6" w:themeFill="background2"/>
          </w:tcPr>
          <w:p w14:paraId="09FF18BF" w14:textId="77777777" w:rsidR="00B25E3C" w:rsidRDefault="00B25E3C" w:rsidP="00262EBF">
            <w:pPr>
              <w:pStyle w:val="TableText"/>
            </w:pPr>
            <w:r>
              <w:t>85% or more</w:t>
            </w:r>
          </w:p>
        </w:tc>
        <w:tc>
          <w:tcPr>
            <w:tcW w:w="370" w:type="pct"/>
            <w:shd w:val="clear" w:color="auto" w:fill="E7E6E6" w:themeFill="background2"/>
          </w:tcPr>
          <w:p w14:paraId="1A64FEF4" w14:textId="77777777" w:rsidR="00B25E3C" w:rsidRDefault="00B25E3C" w:rsidP="00262EBF">
            <w:pPr>
              <w:pStyle w:val="TableText"/>
              <w:jc w:val="right"/>
            </w:pPr>
            <w:r>
              <w:t>27.2</w:t>
            </w:r>
          </w:p>
        </w:tc>
        <w:tc>
          <w:tcPr>
            <w:tcW w:w="370" w:type="pct"/>
            <w:shd w:val="clear" w:color="auto" w:fill="E7E6E6" w:themeFill="background2"/>
          </w:tcPr>
          <w:p w14:paraId="2F958685" w14:textId="77777777" w:rsidR="00B25E3C" w:rsidRDefault="00B25E3C" w:rsidP="00262EBF">
            <w:pPr>
              <w:pStyle w:val="TableText"/>
              <w:jc w:val="right"/>
            </w:pPr>
            <w:r>
              <w:t>34</w:t>
            </w:r>
          </w:p>
        </w:tc>
        <w:tc>
          <w:tcPr>
            <w:tcW w:w="370" w:type="pct"/>
            <w:shd w:val="clear" w:color="auto" w:fill="E7E6E6" w:themeFill="background2"/>
          </w:tcPr>
          <w:p w14:paraId="165678C8" w14:textId="77777777" w:rsidR="00B25E3C" w:rsidRDefault="00B25E3C" w:rsidP="00262EBF">
            <w:pPr>
              <w:pStyle w:val="TableText"/>
              <w:jc w:val="right"/>
            </w:pPr>
            <w:r>
              <w:t>40.8</w:t>
            </w:r>
          </w:p>
        </w:tc>
        <w:tc>
          <w:tcPr>
            <w:tcW w:w="370" w:type="pct"/>
            <w:shd w:val="clear" w:color="auto" w:fill="E7E6E6" w:themeFill="background2"/>
          </w:tcPr>
          <w:p w14:paraId="0E6449AE" w14:textId="77777777" w:rsidR="00B25E3C" w:rsidRDefault="00B25E3C" w:rsidP="00262EBF">
            <w:pPr>
              <w:pStyle w:val="TableText"/>
              <w:jc w:val="right"/>
            </w:pPr>
            <w:r>
              <w:t>47.6</w:t>
            </w:r>
          </w:p>
        </w:tc>
        <w:tc>
          <w:tcPr>
            <w:tcW w:w="370" w:type="pct"/>
            <w:shd w:val="clear" w:color="auto" w:fill="E7E6E6" w:themeFill="background2"/>
          </w:tcPr>
          <w:p w14:paraId="386B5474" w14:textId="77777777" w:rsidR="00B25E3C" w:rsidRDefault="00B25E3C" w:rsidP="00262EBF">
            <w:pPr>
              <w:pStyle w:val="TableText"/>
              <w:jc w:val="right"/>
            </w:pPr>
            <w:r>
              <w:t>54.4</w:t>
            </w:r>
          </w:p>
        </w:tc>
        <w:tc>
          <w:tcPr>
            <w:tcW w:w="370" w:type="pct"/>
            <w:shd w:val="clear" w:color="auto" w:fill="E7E6E6" w:themeFill="background2"/>
          </w:tcPr>
          <w:p w14:paraId="0893C17B" w14:textId="77777777" w:rsidR="00B25E3C" w:rsidRDefault="00B25E3C" w:rsidP="00262EBF">
            <w:pPr>
              <w:pStyle w:val="TableText"/>
              <w:jc w:val="right"/>
            </w:pPr>
            <w:r>
              <w:t>61.2</w:t>
            </w:r>
          </w:p>
        </w:tc>
        <w:tc>
          <w:tcPr>
            <w:tcW w:w="370" w:type="pct"/>
            <w:shd w:val="clear" w:color="auto" w:fill="E7E6E6" w:themeFill="background2"/>
          </w:tcPr>
          <w:p w14:paraId="27724F45" w14:textId="77777777" w:rsidR="00B25E3C" w:rsidRDefault="00B25E3C" w:rsidP="00262EBF">
            <w:pPr>
              <w:pStyle w:val="TableText"/>
              <w:jc w:val="right"/>
            </w:pPr>
            <w:r>
              <w:t>68</w:t>
            </w:r>
          </w:p>
        </w:tc>
        <w:tc>
          <w:tcPr>
            <w:tcW w:w="370" w:type="pct"/>
            <w:shd w:val="clear" w:color="auto" w:fill="E7E6E6" w:themeFill="background2"/>
          </w:tcPr>
          <w:p w14:paraId="6757DDC2" w14:textId="77777777" w:rsidR="00B25E3C" w:rsidRDefault="00B25E3C" w:rsidP="00262EBF">
            <w:pPr>
              <w:pStyle w:val="TableText"/>
              <w:jc w:val="right"/>
            </w:pPr>
            <w:r>
              <w:t>74.8</w:t>
            </w:r>
          </w:p>
        </w:tc>
        <w:tc>
          <w:tcPr>
            <w:tcW w:w="370" w:type="pct"/>
            <w:shd w:val="clear" w:color="auto" w:fill="E7E6E6" w:themeFill="background2"/>
          </w:tcPr>
          <w:p w14:paraId="30E3578F" w14:textId="77777777" w:rsidR="00B25E3C" w:rsidRDefault="00B25E3C" w:rsidP="00262EBF">
            <w:pPr>
              <w:pStyle w:val="TableText"/>
              <w:jc w:val="right"/>
            </w:pPr>
            <w:r>
              <w:t>108.8</w:t>
            </w:r>
          </w:p>
        </w:tc>
      </w:tr>
      <w:tr w:rsidR="00B25E3C" w14:paraId="2E5D9975" w14:textId="77777777" w:rsidTr="00A4065C">
        <w:tc>
          <w:tcPr>
            <w:tcW w:w="405" w:type="pct"/>
            <w:vMerge/>
          </w:tcPr>
          <w:p w14:paraId="2EB83E82" w14:textId="77777777" w:rsidR="00B25E3C" w:rsidRDefault="00B25E3C" w:rsidP="00262EBF">
            <w:pPr>
              <w:pStyle w:val="TableText"/>
            </w:pPr>
          </w:p>
        </w:tc>
        <w:tc>
          <w:tcPr>
            <w:tcW w:w="557" w:type="pct"/>
          </w:tcPr>
          <w:p w14:paraId="6D42BAD8" w14:textId="77777777" w:rsidR="00B25E3C" w:rsidRDefault="00B25E3C" w:rsidP="00262EBF">
            <w:pPr>
              <w:pStyle w:val="TableText"/>
            </w:pPr>
            <w:r>
              <w:t>½ to 1 hour</w:t>
            </w:r>
          </w:p>
        </w:tc>
        <w:tc>
          <w:tcPr>
            <w:tcW w:w="708" w:type="pct"/>
          </w:tcPr>
          <w:p w14:paraId="3406E475" w14:textId="77777777" w:rsidR="00B25E3C" w:rsidRDefault="00B25E3C" w:rsidP="00262EBF">
            <w:pPr>
              <w:pStyle w:val="TableText"/>
            </w:pPr>
            <w:r>
              <w:t>75% or more</w:t>
            </w:r>
          </w:p>
        </w:tc>
        <w:tc>
          <w:tcPr>
            <w:tcW w:w="370" w:type="pct"/>
          </w:tcPr>
          <w:p w14:paraId="07773D3D" w14:textId="77777777" w:rsidR="00B25E3C" w:rsidRDefault="00B25E3C" w:rsidP="00262EBF">
            <w:pPr>
              <w:pStyle w:val="TableText"/>
              <w:jc w:val="right"/>
            </w:pPr>
            <w:r>
              <w:t>24</w:t>
            </w:r>
          </w:p>
        </w:tc>
        <w:tc>
          <w:tcPr>
            <w:tcW w:w="370" w:type="pct"/>
          </w:tcPr>
          <w:p w14:paraId="047513BF" w14:textId="77777777" w:rsidR="00B25E3C" w:rsidRDefault="00B25E3C" w:rsidP="00262EBF">
            <w:pPr>
              <w:pStyle w:val="TableText"/>
              <w:jc w:val="right"/>
            </w:pPr>
            <w:r>
              <w:t>30</w:t>
            </w:r>
          </w:p>
        </w:tc>
        <w:tc>
          <w:tcPr>
            <w:tcW w:w="370" w:type="pct"/>
          </w:tcPr>
          <w:p w14:paraId="1A833DE9" w14:textId="77777777" w:rsidR="00B25E3C" w:rsidRDefault="00B25E3C" w:rsidP="00262EBF">
            <w:pPr>
              <w:pStyle w:val="TableText"/>
              <w:jc w:val="right"/>
            </w:pPr>
            <w:r>
              <w:t>36</w:t>
            </w:r>
          </w:p>
        </w:tc>
        <w:tc>
          <w:tcPr>
            <w:tcW w:w="370" w:type="pct"/>
          </w:tcPr>
          <w:p w14:paraId="37EADDF9" w14:textId="77777777" w:rsidR="00B25E3C" w:rsidRDefault="00B25E3C" w:rsidP="00262EBF">
            <w:pPr>
              <w:pStyle w:val="TableText"/>
              <w:jc w:val="right"/>
            </w:pPr>
            <w:r>
              <w:t>42</w:t>
            </w:r>
          </w:p>
        </w:tc>
        <w:tc>
          <w:tcPr>
            <w:tcW w:w="370" w:type="pct"/>
          </w:tcPr>
          <w:p w14:paraId="48527A7D" w14:textId="77777777" w:rsidR="00B25E3C" w:rsidRDefault="00B25E3C" w:rsidP="00262EBF">
            <w:pPr>
              <w:pStyle w:val="TableText"/>
              <w:jc w:val="right"/>
            </w:pPr>
            <w:r>
              <w:t>48</w:t>
            </w:r>
          </w:p>
        </w:tc>
        <w:tc>
          <w:tcPr>
            <w:tcW w:w="370" w:type="pct"/>
          </w:tcPr>
          <w:p w14:paraId="1F31EFDE" w14:textId="77777777" w:rsidR="00B25E3C" w:rsidRDefault="00B25E3C" w:rsidP="00262EBF">
            <w:pPr>
              <w:pStyle w:val="TableText"/>
              <w:jc w:val="right"/>
            </w:pPr>
            <w:r>
              <w:t>54</w:t>
            </w:r>
          </w:p>
        </w:tc>
        <w:tc>
          <w:tcPr>
            <w:tcW w:w="370" w:type="pct"/>
          </w:tcPr>
          <w:p w14:paraId="59CBE50C" w14:textId="77777777" w:rsidR="00B25E3C" w:rsidRDefault="00B25E3C" w:rsidP="00262EBF">
            <w:pPr>
              <w:pStyle w:val="TableText"/>
              <w:jc w:val="right"/>
            </w:pPr>
            <w:r>
              <w:t>60</w:t>
            </w:r>
          </w:p>
        </w:tc>
        <w:tc>
          <w:tcPr>
            <w:tcW w:w="370" w:type="pct"/>
          </w:tcPr>
          <w:p w14:paraId="7E1EEF8C" w14:textId="77777777" w:rsidR="00B25E3C" w:rsidRDefault="00B25E3C" w:rsidP="00262EBF">
            <w:pPr>
              <w:pStyle w:val="TableText"/>
              <w:jc w:val="right"/>
            </w:pPr>
            <w:r>
              <w:t>66</w:t>
            </w:r>
          </w:p>
        </w:tc>
        <w:tc>
          <w:tcPr>
            <w:tcW w:w="370" w:type="pct"/>
          </w:tcPr>
          <w:p w14:paraId="03D8C72C" w14:textId="77777777" w:rsidR="00B25E3C" w:rsidRDefault="00B25E3C" w:rsidP="00262EBF">
            <w:pPr>
              <w:pStyle w:val="TableText"/>
              <w:jc w:val="right"/>
            </w:pPr>
            <w:r>
              <w:t>96</w:t>
            </w:r>
          </w:p>
        </w:tc>
      </w:tr>
      <w:tr w:rsidR="00B25E3C" w14:paraId="39865345" w14:textId="77777777" w:rsidTr="008719F0">
        <w:tc>
          <w:tcPr>
            <w:tcW w:w="405" w:type="pct"/>
            <w:vMerge/>
          </w:tcPr>
          <w:p w14:paraId="57D4F95D" w14:textId="77777777" w:rsidR="00B25E3C" w:rsidRDefault="00B25E3C" w:rsidP="00262EBF">
            <w:pPr>
              <w:pStyle w:val="TableText"/>
            </w:pPr>
          </w:p>
        </w:tc>
        <w:tc>
          <w:tcPr>
            <w:tcW w:w="557" w:type="pct"/>
            <w:shd w:val="clear" w:color="auto" w:fill="E7E6E6" w:themeFill="background2"/>
          </w:tcPr>
          <w:p w14:paraId="206F5927" w14:textId="77777777" w:rsidR="00B25E3C" w:rsidRDefault="00B25E3C" w:rsidP="00262EBF">
            <w:pPr>
              <w:pStyle w:val="TableText"/>
            </w:pPr>
            <w:r>
              <w:t>More than 1 hour</w:t>
            </w:r>
          </w:p>
        </w:tc>
        <w:tc>
          <w:tcPr>
            <w:tcW w:w="708" w:type="pct"/>
            <w:shd w:val="clear" w:color="auto" w:fill="E7E6E6" w:themeFill="background2"/>
          </w:tcPr>
          <w:p w14:paraId="6ABBE403" w14:textId="77777777" w:rsidR="00B25E3C" w:rsidRDefault="00B25E3C" w:rsidP="00262EBF">
            <w:pPr>
              <w:pStyle w:val="TableText"/>
            </w:pPr>
            <w:r>
              <w:t>70% or more</w:t>
            </w:r>
          </w:p>
        </w:tc>
        <w:tc>
          <w:tcPr>
            <w:tcW w:w="370" w:type="pct"/>
            <w:shd w:val="clear" w:color="auto" w:fill="E7E6E6" w:themeFill="background2"/>
          </w:tcPr>
          <w:p w14:paraId="452745CB" w14:textId="77777777" w:rsidR="00B25E3C" w:rsidRDefault="00B25E3C" w:rsidP="00262EBF">
            <w:pPr>
              <w:pStyle w:val="TableText"/>
              <w:jc w:val="right"/>
            </w:pPr>
            <w:r>
              <w:t>22.4</w:t>
            </w:r>
          </w:p>
        </w:tc>
        <w:tc>
          <w:tcPr>
            <w:tcW w:w="370" w:type="pct"/>
            <w:shd w:val="clear" w:color="auto" w:fill="E7E6E6" w:themeFill="background2"/>
          </w:tcPr>
          <w:p w14:paraId="0EAD5C82" w14:textId="77777777" w:rsidR="00B25E3C" w:rsidRDefault="00B25E3C" w:rsidP="00262EBF">
            <w:pPr>
              <w:pStyle w:val="TableText"/>
              <w:jc w:val="right"/>
            </w:pPr>
            <w:r>
              <w:t>28</w:t>
            </w:r>
          </w:p>
        </w:tc>
        <w:tc>
          <w:tcPr>
            <w:tcW w:w="370" w:type="pct"/>
            <w:shd w:val="clear" w:color="auto" w:fill="E7E6E6" w:themeFill="background2"/>
          </w:tcPr>
          <w:p w14:paraId="2BC29FF3" w14:textId="77777777" w:rsidR="00B25E3C" w:rsidRDefault="00B25E3C" w:rsidP="00262EBF">
            <w:pPr>
              <w:pStyle w:val="TableText"/>
              <w:jc w:val="right"/>
            </w:pPr>
            <w:r>
              <w:t>33.6</w:t>
            </w:r>
          </w:p>
        </w:tc>
        <w:tc>
          <w:tcPr>
            <w:tcW w:w="370" w:type="pct"/>
            <w:shd w:val="clear" w:color="auto" w:fill="E7E6E6" w:themeFill="background2"/>
          </w:tcPr>
          <w:p w14:paraId="647EF402" w14:textId="77777777" w:rsidR="00B25E3C" w:rsidRDefault="00B25E3C" w:rsidP="00262EBF">
            <w:pPr>
              <w:pStyle w:val="TableText"/>
              <w:jc w:val="right"/>
            </w:pPr>
            <w:r>
              <w:t>39.2</w:t>
            </w:r>
          </w:p>
        </w:tc>
        <w:tc>
          <w:tcPr>
            <w:tcW w:w="370" w:type="pct"/>
            <w:shd w:val="clear" w:color="auto" w:fill="E7E6E6" w:themeFill="background2"/>
          </w:tcPr>
          <w:p w14:paraId="7563DC8C" w14:textId="77777777" w:rsidR="00B25E3C" w:rsidRDefault="00B25E3C" w:rsidP="00262EBF">
            <w:pPr>
              <w:pStyle w:val="TableText"/>
              <w:jc w:val="right"/>
            </w:pPr>
            <w:r>
              <w:t>44.8</w:t>
            </w:r>
          </w:p>
        </w:tc>
        <w:tc>
          <w:tcPr>
            <w:tcW w:w="370" w:type="pct"/>
            <w:shd w:val="clear" w:color="auto" w:fill="E7E6E6" w:themeFill="background2"/>
          </w:tcPr>
          <w:p w14:paraId="1310CF50" w14:textId="77777777" w:rsidR="00B25E3C" w:rsidRDefault="00B25E3C" w:rsidP="00262EBF">
            <w:pPr>
              <w:pStyle w:val="TableText"/>
              <w:jc w:val="right"/>
            </w:pPr>
            <w:r>
              <w:t>50.4</w:t>
            </w:r>
          </w:p>
        </w:tc>
        <w:tc>
          <w:tcPr>
            <w:tcW w:w="370" w:type="pct"/>
            <w:shd w:val="clear" w:color="auto" w:fill="E7E6E6" w:themeFill="background2"/>
          </w:tcPr>
          <w:p w14:paraId="06EDEBA2" w14:textId="77777777" w:rsidR="00B25E3C" w:rsidRDefault="00B25E3C" w:rsidP="00262EBF">
            <w:pPr>
              <w:pStyle w:val="TableText"/>
              <w:jc w:val="right"/>
            </w:pPr>
            <w:r>
              <w:t>56</w:t>
            </w:r>
          </w:p>
        </w:tc>
        <w:tc>
          <w:tcPr>
            <w:tcW w:w="370" w:type="pct"/>
            <w:shd w:val="clear" w:color="auto" w:fill="E7E6E6" w:themeFill="background2"/>
          </w:tcPr>
          <w:p w14:paraId="707568D6" w14:textId="77777777" w:rsidR="00B25E3C" w:rsidRDefault="00B25E3C" w:rsidP="00262EBF">
            <w:pPr>
              <w:pStyle w:val="TableText"/>
              <w:jc w:val="right"/>
            </w:pPr>
            <w:r>
              <w:t>61.6</w:t>
            </w:r>
          </w:p>
        </w:tc>
        <w:tc>
          <w:tcPr>
            <w:tcW w:w="370" w:type="pct"/>
            <w:shd w:val="clear" w:color="auto" w:fill="E7E6E6" w:themeFill="background2"/>
          </w:tcPr>
          <w:p w14:paraId="6343C26A" w14:textId="77777777" w:rsidR="00B25E3C" w:rsidRDefault="00B25E3C" w:rsidP="00262EBF">
            <w:pPr>
              <w:pStyle w:val="TableText"/>
              <w:jc w:val="right"/>
            </w:pPr>
            <w:r>
              <w:t>89.6</w:t>
            </w:r>
          </w:p>
        </w:tc>
      </w:tr>
    </w:tbl>
    <w:p w14:paraId="71355415" w14:textId="77777777" w:rsidR="00B25E3C" w:rsidRDefault="00B25E3C" w:rsidP="00B25E3C">
      <w:pPr>
        <w:pStyle w:val="FigureTableNoteSource"/>
      </w:pPr>
      <w:r w:rsidRPr="005A028F">
        <w:rPr>
          <w:rStyle w:val="Strong"/>
        </w:rPr>
        <w:t>a</w:t>
      </w:r>
      <w:r>
        <w:t xml:space="preserve"> % of initial dose</w:t>
      </w:r>
    </w:p>
    <w:p w14:paraId="25E7978D" w14:textId="77777777" w:rsidR="00B25E3C" w:rsidRDefault="00B25E3C" w:rsidP="00B25E3C">
      <w:pPr>
        <w:pStyle w:val="FigureTableNoteSource"/>
      </w:pPr>
      <w:r w:rsidRPr="00531AD4">
        <w:rPr>
          <w:b/>
          <w:bCs/>
        </w:rPr>
        <w:t>Note</w:t>
      </w:r>
      <w:r>
        <w:rPr>
          <w:b/>
          <w:bCs/>
        </w:rPr>
        <w:t>s</w:t>
      </w:r>
      <w:r w:rsidRPr="00531AD4">
        <w:rPr>
          <w:b/>
          <w:bCs/>
        </w:rPr>
        <w:t>:</w:t>
      </w:r>
      <w:r>
        <w:t xml:space="preserve"> Dosing is complete once the required amount of gas has been applied to the enclosure. </w:t>
      </w:r>
      <w:r w:rsidRPr="00763C79">
        <w:t>Start Point is achieved when all concentration readings are at or above the standard.</w:t>
      </w:r>
      <w:r>
        <w:t xml:space="preserve"> Maximum top-up concentration is 100% of initial dose.</w:t>
      </w:r>
    </w:p>
    <w:p w14:paraId="40ADC1AE" w14:textId="0C89AE39" w:rsidR="00B25E3C" w:rsidRPr="00531AD4" w:rsidRDefault="00B25E3C" w:rsidP="00B25E3C">
      <w:pPr>
        <w:pStyle w:val="Caption"/>
      </w:pPr>
      <w:r>
        <w:t xml:space="preserve">Table </w:t>
      </w:r>
      <w:r w:rsidR="00084BD2">
        <w:t>3</w:t>
      </w:r>
      <w:r>
        <w:t xml:space="preserve"> Methyl bromide monitoring table, fumigation phase</w:t>
      </w:r>
    </w:p>
    <w:tbl>
      <w:tblPr>
        <w:tblW w:w="5011" w:type="pct"/>
        <w:tblBorders>
          <w:top w:val="single" w:sz="4" w:space="0" w:color="auto"/>
          <w:bottom w:val="single" w:sz="4" w:space="0" w:color="auto"/>
          <w:insideH w:val="single" w:sz="4" w:space="0" w:color="auto"/>
        </w:tblBorders>
        <w:tblLook w:val="04A0" w:firstRow="1" w:lastRow="0" w:firstColumn="1" w:lastColumn="0" w:noHBand="0" w:noVBand="1"/>
      </w:tblPr>
      <w:tblGrid>
        <w:gridCol w:w="1697"/>
        <w:gridCol w:w="1563"/>
        <w:gridCol w:w="2546"/>
        <w:gridCol w:w="915"/>
        <w:gridCol w:w="915"/>
        <w:gridCol w:w="915"/>
        <w:gridCol w:w="915"/>
        <w:gridCol w:w="915"/>
        <w:gridCol w:w="915"/>
        <w:gridCol w:w="915"/>
        <w:gridCol w:w="915"/>
        <w:gridCol w:w="907"/>
      </w:tblGrid>
      <w:tr w:rsidR="00B25E3C" w14:paraId="09B7CB45" w14:textId="77777777" w:rsidTr="00282AEB">
        <w:trPr>
          <w:cantSplit/>
          <w:tblHeader/>
        </w:trPr>
        <w:tc>
          <w:tcPr>
            <w:tcW w:w="605" w:type="pct"/>
          </w:tcPr>
          <w:p w14:paraId="64EC18A9" w14:textId="77777777" w:rsidR="00B25E3C" w:rsidRDefault="00B25E3C" w:rsidP="00262EBF">
            <w:pPr>
              <w:pStyle w:val="TableHeading"/>
            </w:pPr>
            <w:bookmarkStart w:id="212" w:name="Title_2"/>
            <w:bookmarkEnd w:id="212"/>
            <w:r>
              <w:t>Timing</w:t>
            </w:r>
          </w:p>
        </w:tc>
        <w:tc>
          <w:tcPr>
            <w:tcW w:w="557" w:type="pct"/>
          </w:tcPr>
          <w:p w14:paraId="507AED2D" w14:textId="77777777" w:rsidR="00B25E3C" w:rsidRDefault="00B25E3C" w:rsidP="00262EBF">
            <w:pPr>
              <w:pStyle w:val="TableHeading"/>
            </w:pPr>
            <w:r>
              <w:t xml:space="preserve">Dose </w:t>
            </w:r>
            <w:r w:rsidRPr="00763C79">
              <w:rPr>
                <w:vertAlign w:val="superscript"/>
              </w:rPr>
              <w:t>a</w:t>
            </w:r>
          </w:p>
        </w:tc>
        <w:tc>
          <w:tcPr>
            <w:tcW w:w="907" w:type="pct"/>
          </w:tcPr>
          <w:p w14:paraId="16E9B2C3" w14:textId="77777777" w:rsidR="00B25E3C" w:rsidRDefault="00B25E3C" w:rsidP="00262EBF">
            <w:pPr>
              <w:pStyle w:val="TableHeading"/>
            </w:pPr>
            <w:r>
              <w:t>Concentration (category)</w:t>
            </w:r>
          </w:p>
        </w:tc>
        <w:tc>
          <w:tcPr>
            <w:tcW w:w="2931" w:type="pct"/>
            <w:gridSpan w:val="9"/>
          </w:tcPr>
          <w:p w14:paraId="1E7BAD65" w14:textId="77777777" w:rsidR="00B25E3C" w:rsidRDefault="00B25E3C" w:rsidP="00262EBF">
            <w:pPr>
              <w:pStyle w:val="TableHeading"/>
              <w:jc w:val="center"/>
            </w:pPr>
            <w:r>
              <w:t>Concentration (g/</w:t>
            </w:r>
            <w:r w:rsidRPr="00293C43">
              <w:t>m</w:t>
            </w:r>
            <w:r w:rsidRPr="00293C43">
              <w:rPr>
                <w:vertAlign w:val="superscript"/>
              </w:rPr>
              <w:t>3</w:t>
            </w:r>
            <w:r>
              <w:t>)</w:t>
            </w:r>
          </w:p>
        </w:tc>
      </w:tr>
      <w:tr w:rsidR="00B25E3C" w14:paraId="3AA5315D" w14:textId="77777777" w:rsidTr="00282AEB">
        <w:tc>
          <w:tcPr>
            <w:tcW w:w="605" w:type="pct"/>
          </w:tcPr>
          <w:p w14:paraId="6AFDC5CB" w14:textId="77777777" w:rsidR="00B25E3C" w:rsidRDefault="00B25E3C" w:rsidP="00262EBF">
            <w:pPr>
              <w:pStyle w:val="TableText"/>
            </w:pPr>
            <w:r>
              <w:t>0 hours: initial dose</w:t>
            </w:r>
          </w:p>
        </w:tc>
        <w:tc>
          <w:tcPr>
            <w:tcW w:w="557" w:type="pct"/>
          </w:tcPr>
          <w:p w14:paraId="2499F1A3" w14:textId="77777777" w:rsidR="00B25E3C" w:rsidRDefault="00B25E3C" w:rsidP="00262EBF">
            <w:pPr>
              <w:pStyle w:val="TableText"/>
            </w:pPr>
            <w:r>
              <w:t>100%</w:t>
            </w:r>
          </w:p>
        </w:tc>
        <w:tc>
          <w:tcPr>
            <w:tcW w:w="907" w:type="pct"/>
          </w:tcPr>
          <w:p w14:paraId="40D7BB7A" w14:textId="77777777" w:rsidR="00B25E3C" w:rsidRDefault="00B25E3C" w:rsidP="00262EBF">
            <w:pPr>
              <w:pStyle w:val="TableText"/>
            </w:pPr>
            <w:r>
              <w:t>Standard</w:t>
            </w:r>
          </w:p>
        </w:tc>
        <w:tc>
          <w:tcPr>
            <w:tcW w:w="326" w:type="pct"/>
          </w:tcPr>
          <w:p w14:paraId="2F40192E" w14:textId="77777777" w:rsidR="00B25E3C" w:rsidRDefault="00B25E3C" w:rsidP="00262EBF">
            <w:pPr>
              <w:pStyle w:val="TableText"/>
              <w:jc w:val="right"/>
            </w:pPr>
            <w:r>
              <w:t>32.0</w:t>
            </w:r>
          </w:p>
        </w:tc>
        <w:tc>
          <w:tcPr>
            <w:tcW w:w="326" w:type="pct"/>
          </w:tcPr>
          <w:p w14:paraId="4912B5BA" w14:textId="77777777" w:rsidR="00B25E3C" w:rsidRDefault="00B25E3C" w:rsidP="00262EBF">
            <w:pPr>
              <w:pStyle w:val="TableText"/>
              <w:jc w:val="right"/>
            </w:pPr>
            <w:r>
              <w:t>40.0</w:t>
            </w:r>
          </w:p>
        </w:tc>
        <w:tc>
          <w:tcPr>
            <w:tcW w:w="326" w:type="pct"/>
          </w:tcPr>
          <w:p w14:paraId="6DD28D5D" w14:textId="77777777" w:rsidR="00B25E3C" w:rsidRDefault="00B25E3C" w:rsidP="00262EBF">
            <w:pPr>
              <w:pStyle w:val="TableText"/>
              <w:jc w:val="right"/>
            </w:pPr>
            <w:r>
              <w:t>48.0</w:t>
            </w:r>
          </w:p>
        </w:tc>
        <w:tc>
          <w:tcPr>
            <w:tcW w:w="326" w:type="pct"/>
          </w:tcPr>
          <w:p w14:paraId="41861F19" w14:textId="77777777" w:rsidR="00B25E3C" w:rsidRDefault="00B25E3C" w:rsidP="00262EBF">
            <w:pPr>
              <w:pStyle w:val="TableText"/>
              <w:jc w:val="right"/>
            </w:pPr>
            <w:r>
              <w:t>56.0</w:t>
            </w:r>
          </w:p>
        </w:tc>
        <w:tc>
          <w:tcPr>
            <w:tcW w:w="326" w:type="pct"/>
          </w:tcPr>
          <w:p w14:paraId="5163D4BA" w14:textId="77777777" w:rsidR="00B25E3C" w:rsidRDefault="00B25E3C" w:rsidP="00262EBF">
            <w:pPr>
              <w:pStyle w:val="TableText"/>
              <w:jc w:val="right"/>
            </w:pPr>
            <w:r>
              <w:t>64.0</w:t>
            </w:r>
          </w:p>
        </w:tc>
        <w:tc>
          <w:tcPr>
            <w:tcW w:w="326" w:type="pct"/>
          </w:tcPr>
          <w:p w14:paraId="7DE4CAD1" w14:textId="77777777" w:rsidR="00B25E3C" w:rsidRDefault="00B25E3C" w:rsidP="00262EBF">
            <w:pPr>
              <w:pStyle w:val="TableText"/>
              <w:jc w:val="right"/>
            </w:pPr>
            <w:r>
              <w:t>72.0</w:t>
            </w:r>
          </w:p>
        </w:tc>
        <w:tc>
          <w:tcPr>
            <w:tcW w:w="326" w:type="pct"/>
          </w:tcPr>
          <w:p w14:paraId="4D45BFAB" w14:textId="77777777" w:rsidR="00B25E3C" w:rsidRDefault="00B25E3C" w:rsidP="00262EBF">
            <w:pPr>
              <w:pStyle w:val="TableText"/>
              <w:jc w:val="right"/>
            </w:pPr>
            <w:r>
              <w:t>80.0</w:t>
            </w:r>
          </w:p>
        </w:tc>
        <w:tc>
          <w:tcPr>
            <w:tcW w:w="326" w:type="pct"/>
          </w:tcPr>
          <w:p w14:paraId="07D6D3D3" w14:textId="77777777" w:rsidR="00B25E3C" w:rsidRDefault="00B25E3C" w:rsidP="00262EBF">
            <w:pPr>
              <w:pStyle w:val="TableText"/>
              <w:jc w:val="right"/>
            </w:pPr>
            <w:r>
              <w:t>88.0</w:t>
            </w:r>
          </w:p>
        </w:tc>
        <w:tc>
          <w:tcPr>
            <w:tcW w:w="323" w:type="pct"/>
          </w:tcPr>
          <w:p w14:paraId="5788EAD1" w14:textId="77777777" w:rsidR="00B25E3C" w:rsidRDefault="00B25E3C" w:rsidP="00262EBF">
            <w:pPr>
              <w:pStyle w:val="TableText"/>
              <w:jc w:val="right"/>
            </w:pPr>
            <w:r>
              <w:t>128.0</w:t>
            </w:r>
          </w:p>
        </w:tc>
      </w:tr>
      <w:tr w:rsidR="00B25E3C" w14:paraId="61F77D1A" w14:textId="77777777" w:rsidTr="008719F0">
        <w:tc>
          <w:tcPr>
            <w:tcW w:w="605" w:type="pct"/>
            <w:vMerge w:val="restart"/>
          </w:tcPr>
          <w:p w14:paraId="6E6383AA" w14:textId="77777777" w:rsidR="00B25E3C" w:rsidRDefault="00B25E3C" w:rsidP="00262EBF">
            <w:pPr>
              <w:pStyle w:val="TableText"/>
            </w:pPr>
            <w:r>
              <w:t>2 hours</w:t>
            </w:r>
          </w:p>
        </w:tc>
        <w:tc>
          <w:tcPr>
            <w:tcW w:w="557" w:type="pct"/>
            <w:vMerge w:val="restart"/>
          </w:tcPr>
          <w:p w14:paraId="7ABF0A83" w14:textId="77777777" w:rsidR="00B25E3C" w:rsidRDefault="00B25E3C" w:rsidP="00262EBF">
            <w:pPr>
              <w:pStyle w:val="TableText"/>
            </w:pPr>
            <w:r>
              <w:t>60% or more</w:t>
            </w:r>
          </w:p>
        </w:tc>
        <w:tc>
          <w:tcPr>
            <w:tcW w:w="907" w:type="pct"/>
            <w:shd w:val="clear" w:color="auto" w:fill="E7E6E6" w:themeFill="background2"/>
          </w:tcPr>
          <w:p w14:paraId="0E034A3D" w14:textId="77777777" w:rsidR="00B25E3C" w:rsidRDefault="00B25E3C" w:rsidP="00262EBF">
            <w:pPr>
              <w:pStyle w:val="TableText"/>
            </w:pPr>
            <w:r>
              <w:t>Standard</w:t>
            </w:r>
          </w:p>
        </w:tc>
        <w:tc>
          <w:tcPr>
            <w:tcW w:w="326" w:type="pct"/>
            <w:shd w:val="clear" w:color="auto" w:fill="E7E6E6" w:themeFill="background2"/>
          </w:tcPr>
          <w:p w14:paraId="2F43C95F" w14:textId="77777777" w:rsidR="00B25E3C" w:rsidRDefault="00B25E3C" w:rsidP="00262EBF">
            <w:pPr>
              <w:pStyle w:val="TableText"/>
              <w:jc w:val="right"/>
            </w:pPr>
            <w:r>
              <w:t>19.2</w:t>
            </w:r>
          </w:p>
        </w:tc>
        <w:tc>
          <w:tcPr>
            <w:tcW w:w="326" w:type="pct"/>
            <w:shd w:val="clear" w:color="auto" w:fill="E7E6E6" w:themeFill="background2"/>
          </w:tcPr>
          <w:p w14:paraId="569118BA" w14:textId="4E9EDB9C" w:rsidR="00B25E3C" w:rsidRDefault="00B25E3C" w:rsidP="00262EBF">
            <w:pPr>
              <w:pStyle w:val="TableText"/>
              <w:jc w:val="right"/>
            </w:pPr>
            <w:r>
              <w:t>24</w:t>
            </w:r>
            <w:r w:rsidR="00BB15F7">
              <w:t>.0</w:t>
            </w:r>
          </w:p>
        </w:tc>
        <w:tc>
          <w:tcPr>
            <w:tcW w:w="326" w:type="pct"/>
            <w:shd w:val="clear" w:color="auto" w:fill="E7E6E6" w:themeFill="background2"/>
          </w:tcPr>
          <w:p w14:paraId="176E81E5" w14:textId="77777777" w:rsidR="00B25E3C" w:rsidRDefault="00B25E3C" w:rsidP="00262EBF">
            <w:pPr>
              <w:pStyle w:val="TableText"/>
              <w:jc w:val="right"/>
            </w:pPr>
            <w:r>
              <w:t>28.8</w:t>
            </w:r>
          </w:p>
        </w:tc>
        <w:tc>
          <w:tcPr>
            <w:tcW w:w="326" w:type="pct"/>
            <w:shd w:val="clear" w:color="auto" w:fill="E7E6E6" w:themeFill="background2"/>
          </w:tcPr>
          <w:p w14:paraId="0579FE5E" w14:textId="77777777" w:rsidR="00B25E3C" w:rsidRDefault="00B25E3C" w:rsidP="00262EBF">
            <w:pPr>
              <w:pStyle w:val="TableText"/>
              <w:jc w:val="right"/>
            </w:pPr>
            <w:r>
              <w:t>33.6</w:t>
            </w:r>
          </w:p>
        </w:tc>
        <w:tc>
          <w:tcPr>
            <w:tcW w:w="326" w:type="pct"/>
            <w:shd w:val="clear" w:color="auto" w:fill="E7E6E6" w:themeFill="background2"/>
          </w:tcPr>
          <w:p w14:paraId="34201D43" w14:textId="77777777" w:rsidR="00B25E3C" w:rsidRDefault="00B25E3C" w:rsidP="00262EBF">
            <w:pPr>
              <w:pStyle w:val="TableText"/>
              <w:jc w:val="right"/>
            </w:pPr>
            <w:r>
              <w:t>38.4</w:t>
            </w:r>
          </w:p>
        </w:tc>
        <w:tc>
          <w:tcPr>
            <w:tcW w:w="326" w:type="pct"/>
            <w:shd w:val="clear" w:color="auto" w:fill="E7E6E6" w:themeFill="background2"/>
          </w:tcPr>
          <w:p w14:paraId="4F0F6742" w14:textId="77777777" w:rsidR="00B25E3C" w:rsidRDefault="00B25E3C" w:rsidP="00262EBF">
            <w:pPr>
              <w:pStyle w:val="TableText"/>
              <w:jc w:val="right"/>
            </w:pPr>
            <w:r>
              <w:t>43.2</w:t>
            </w:r>
          </w:p>
        </w:tc>
        <w:tc>
          <w:tcPr>
            <w:tcW w:w="326" w:type="pct"/>
            <w:shd w:val="clear" w:color="auto" w:fill="E7E6E6" w:themeFill="background2"/>
          </w:tcPr>
          <w:p w14:paraId="1CF9399A" w14:textId="403A2DA8" w:rsidR="00B25E3C" w:rsidRDefault="00B25E3C" w:rsidP="00262EBF">
            <w:pPr>
              <w:pStyle w:val="TableText"/>
              <w:jc w:val="right"/>
            </w:pPr>
            <w:r>
              <w:t>48</w:t>
            </w:r>
            <w:r w:rsidR="00BB15F7">
              <w:t>.0</w:t>
            </w:r>
          </w:p>
        </w:tc>
        <w:tc>
          <w:tcPr>
            <w:tcW w:w="326" w:type="pct"/>
            <w:shd w:val="clear" w:color="auto" w:fill="E7E6E6" w:themeFill="background2"/>
          </w:tcPr>
          <w:p w14:paraId="20238EA2" w14:textId="77777777" w:rsidR="00B25E3C" w:rsidRDefault="00B25E3C" w:rsidP="00262EBF">
            <w:pPr>
              <w:pStyle w:val="TableText"/>
              <w:jc w:val="right"/>
            </w:pPr>
            <w:r>
              <w:t>52.8</w:t>
            </w:r>
          </w:p>
        </w:tc>
        <w:tc>
          <w:tcPr>
            <w:tcW w:w="323" w:type="pct"/>
            <w:shd w:val="clear" w:color="auto" w:fill="E7E6E6" w:themeFill="background2"/>
          </w:tcPr>
          <w:p w14:paraId="0F238D7C" w14:textId="77777777" w:rsidR="00B25E3C" w:rsidRDefault="00B25E3C" w:rsidP="00262EBF">
            <w:pPr>
              <w:pStyle w:val="TableText"/>
              <w:jc w:val="right"/>
            </w:pPr>
            <w:r>
              <w:t>76.8</w:t>
            </w:r>
          </w:p>
        </w:tc>
      </w:tr>
      <w:tr w:rsidR="00B25E3C" w14:paraId="74852136" w14:textId="77777777" w:rsidTr="00282AEB">
        <w:tc>
          <w:tcPr>
            <w:tcW w:w="605" w:type="pct"/>
            <w:vMerge/>
          </w:tcPr>
          <w:p w14:paraId="6E872AFB" w14:textId="77777777" w:rsidR="00B25E3C" w:rsidRDefault="00B25E3C" w:rsidP="00262EBF">
            <w:pPr>
              <w:pStyle w:val="TableText"/>
            </w:pPr>
          </w:p>
        </w:tc>
        <w:tc>
          <w:tcPr>
            <w:tcW w:w="557" w:type="pct"/>
            <w:vMerge/>
          </w:tcPr>
          <w:p w14:paraId="5288C589" w14:textId="77777777" w:rsidR="00B25E3C" w:rsidRDefault="00B25E3C" w:rsidP="00262EBF">
            <w:pPr>
              <w:pStyle w:val="TableText"/>
            </w:pPr>
          </w:p>
        </w:tc>
        <w:tc>
          <w:tcPr>
            <w:tcW w:w="907" w:type="pct"/>
          </w:tcPr>
          <w:p w14:paraId="640EF767" w14:textId="1E2149D4" w:rsidR="00B25E3C" w:rsidRPr="002C555C" w:rsidRDefault="00B25E3C" w:rsidP="00262EBF">
            <w:pPr>
              <w:pStyle w:val="TableText"/>
              <w:rPr>
                <w:b/>
                <w:bCs/>
              </w:rPr>
            </w:pPr>
            <w:r>
              <w:t>Minimum to allow top-up</w:t>
            </w:r>
            <w:r w:rsidR="002C555C">
              <w:t xml:space="preserve"> </w:t>
            </w:r>
          </w:p>
        </w:tc>
        <w:tc>
          <w:tcPr>
            <w:tcW w:w="326" w:type="pct"/>
          </w:tcPr>
          <w:p w14:paraId="2D361411" w14:textId="77777777" w:rsidR="00B25E3C" w:rsidRDefault="00B25E3C" w:rsidP="00262EBF">
            <w:pPr>
              <w:pStyle w:val="TableText"/>
              <w:jc w:val="right"/>
            </w:pPr>
            <w:r>
              <w:t>14.2</w:t>
            </w:r>
          </w:p>
        </w:tc>
        <w:tc>
          <w:tcPr>
            <w:tcW w:w="326" w:type="pct"/>
          </w:tcPr>
          <w:p w14:paraId="0EACAE5D" w14:textId="4F767D52" w:rsidR="00B25E3C" w:rsidRDefault="00B25E3C" w:rsidP="00262EBF">
            <w:pPr>
              <w:pStyle w:val="TableText"/>
              <w:jc w:val="right"/>
            </w:pPr>
            <w:r>
              <w:t>19</w:t>
            </w:r>
            <w:r w:rsidR="00BB15F7">
              <w:t>.0</w:t>
            </w:r>
          </w:p>
        </w:tc>
        <w:tc>
          <w:tcPr>
            <w:tcW w:w="326" w:type="pct"/>
          </w:tcPr>
          <w:p w14:paraId="11A9E5A1" w14:textId="77777777" w:rsidR="00B25E3C" w:rsidRDefault="00B25E3C" w:rsidP="00262EBF">
            <w:pPr>
              <w:pStyle w:val="TableText"/>
              <w:jc w:val="right"/>
            </w:pPr>
            <w:r>
              <w:t>23.8</w:t>
            </w:r>
          </w:p>
        </w:tc>
        <w:tc>
          <w:tcPr>
            <w:tcW w:w="326" w:type="pct"/>
          </w:tcPr>
          <w:p w14:paraId="3DDAFBAC" w14:textId="77777777" w:rsidR="00B25E3C" w:rsidRDefault="00B25E3C" w:rsidP="00262EBF">
            <w:pPr>
              <w:pStyle w:val="TableText"/>
              <w:jc w:val="right"/>
            </w:pPr>
            <w:r>
              <w:t>28.6</w:t>
            </w:r>
          </w:p>
        </w:tc>
        <w:tc>
          <w:tcPr>
            <w:tcW w:w="326" w:type="pct"/>
          </w:tcPr>
          <w:p w14:paraId="14F5D971" w14:textId="77777777" w:rsidR="00B25E3C" w:rsidRDefault="00B25E3C" w:rsidP="00262EBF">
            <w:pPr>
              <w:pStyle w:val="TableText"/>
              <w:jc w:val="right"/>
            </w:pPr>
            <w:r>
              <w:t>30.4</w:t>
            </w:r>
          </w:p>
        </w:tc>
        <w:tc>
          <w:tcPr>
            <w:tcW w:w="326" w:type="pct"/>
          </w:tcPr>
          <w:p w14:paraId="36A3835E" w14:textId="77777777" w:rsidR="00B25E3C" w:rsidRDefault="00B25E3C" w:rsidP="00262EBF">
            <w:pPr>
              <w:pStyle w:val="TableText"/>
              <w:jc w:val="right"/>
            </w:pPr>
            <w:r>
              <w:t>35.2</w:t>
            </w:r>
          </w:p>
        </w:tc>
        <w:tc>
          <w:tcPr>
            <w:tcW w:w="326" w:type="pct"/>
          </w:tcPr>
          <w:p w14:paraId="39F37348" w14:textId="11D133CA" w:rsidR="00B25E3C" w:rsidRDefault="00B25E3C" w:rsidP="00262EBF">
            <w:pPr>
              <w:pStyle w:val="TableText"/>
              <w:jc w:val="right"/>
            </w:pPr>
            <w:r>
              <w:t>40</w:t>
            </w:r>
            <w:r w:rsidR="00BB15F7">
              <w:t>.0</w:t>
            </w:r>
          </w:p>
        </w:tc>
        <w:tc>
          <w:tcPr>
            <w:tcW w:w="326" w:type="pct"/>
          </w:tcPr>
          <w:p w14:paraId="4B9A6B98" w14:textId="77777777" w:rsidR="00B25E3C" w:rsidRDefault="00B25E3C" w:rsidP="00262EBF">
            <w:pPr>
              <w:pStyle w:val="TableText"/>
              <w:jc w:val="right"/>
            </w:pPr>
            <w:r>
              <w:t>44.8</w:t>
            </w:r>
          </w:p>
        </w:tc>
        <w:tc>
          <w:tcPr>
            <w:tcW w:w="323" w:type="pct"/>
          </w:tcPr>
          <w:p w14:paraId="7E1E8945" w14:textId="77777777" w:rsidR="00B25E3C" w:rsidRDefault="00B25E3C" w:rsidP="00262EBF">
            <w:pPr>
              <w:pStyle w:val="TableText"/>
              <w:jc w:val="right"/>
            </w:pPr>
            <w:r>
              <w:t>68.8</w:t>
            </w:r>
          </w:p>
        </w:tc>
      </w:tr>
      <w:tr w:rsidR="00B25E3C" w14:paraId="6A526B32" w14:textId="77777777" w:rsidTr="008719F0">
        <w:tc>
          <w:tcPr>
            <w:tcW w:w="605" w:type="pct"/>
            <w:vMerge/>
          </w:tcPr>
          <w:p w14:paraId="32580C47" w14:textId="77777777" w:rsidR="00B25E3C" w:rsidRDefault="00B25E3C" w:rsidP="00262EBF">
            <w:pPr>
              <w:pStyle w:val="TableText"/>
            </w:pPr>
          </w:p>
        </w:tc>
        <w:tc>
          <w:tcPr>
            <w:tcW w:w="557" w:type="pct"/>
            <w:vMerge/>
          </w:tcPr>
          <w:p w14:paraId="76DBDCC7" w14:textId="77777777" w:rsidR="00B25E3C" w:rsidRDefault="00B25E3C" w:rsidP="00262EBF">
            <w:pPr>
              <w:pStyle w:val="TableText"/>
            </w:pPr>
          </w:p>
        </w:tc>
        <w:tc>
          <w:tcPr>
            <w:tcW w:w="907" w:type="pct"/>
            <w:shd w:val="clear" w:color="auto" w:fill="E7E6E6" w:themeFill="background2"/>
          </w:tcPr>
          <w:p w14:paraId="6BB1A817" w14:textId="77777777" w:rsidR="00B25E3C" w:rsidRDefault="00B25E3C" w:rsidP="00262EBF">
            <w:pPr>
              <w:pStyle w:val="TableText"/>
            </w:pPr>
            <w:r>
              <w:t>Maximum top-up</w:t>
            </w:r>
          </w:p>
        </w:tc>
        <w:tc>
          <w:tcPr>
            <w:tcW w:w="326" w:type="pct"/>
            <w:shd w:val="clear" w:color="auto" w:fill="E7E6E6" w:themeFill="background2"/>
          </w:tcPr>
          <w:p w14:paraId="198A667B" w14:textId="77777777" w:rsidR="00B25E3C" w:rsidRDefault="00B25E3C" w:rsidP="00262EBF">
            <w:pPr>
              <w:pStyle w:val="TableText"/>
              <w:jc w:val="right"/>
            </w:pPr>
            <w:r>
              <w:t>24.2</w:t>
            </w:r>
          </w:p>
        </w:tc>
        <w:tc>
          <w:tcPr>
            <w:tcW w:w="326" w:type="pct"/>
            <w:shd w:val="clear" w:color="auto" w:fill="E7E6E6" w:themeFill="background2"/>
          </w:tcPr>
          <w:p w14:paraId="6D8A345A" w14:textId="2C9CEC70" w:rsidR="00B25E3C" w:rsidRDefault="00B25E3C" w:rsidP="00262EBF">
            <w:pPr>
              <w:pStyle w:val="TableText"/>
              <w:jc w:val="right"/>
            </w:pPr>
            <w:r>
              <w:t>29</w:t>
            </w:r>
            <w:r w:rsidR="00BB15F7">
              <w:t>.0</w:t>
            </w:r>
          </w:p>
        </w:tc>
        <w:tc>
          <w:tcPr>
            <w:tcW w:w="326" w:type="pct"/>
            <w:shd w:val="clear" w:color="auto" w:fill="E7E6E6" w:themeFill="background2"/>
          </w:tcPr>
          <w:p w14:paraId="6A075F52" w14:textId="77777777" w:rsidR="00B25E3C" w:rsidRDefault="00B25E3C" w:rsidP="00262EBF">
            <w:pPr>
              <w:pStyle w:val="TableText"/>
              <w:jc w:val="right"/>
            </w:pPr>
            <w:r>
              <w:t>33.8</w:t>
            </w:r>
          </w:p>
        </w:tc>
        <w:tc>
          <w:tcPr>
            <w:tcW w:w="326" w:type="pct"/>
            <w:shd w:val="clear" w:color="auto" w:fill="E7E6E6" w:themeFill="background2"/>
          </w:tcPr>
          <w:p w14:paraId="37E0CC18" w14:textId="77777777" w:rsidR="00B25E3C" w:rsidRDefault="00B25E3C" w:rsidP="00262EBF">
            <w:pPr>
              <w:pStyle w:val="TableText"/>
              <w:jc w:val="right"/>
            </w:pPr>
            <w:r>
              <w:t>38.6</w:t>
            </w:r>
          </w:p>
        </w:tc>
        <w:tc>
          <w:tcPr>
            <w:tcW w:w="326" w:type="pct"/>
            <w:shd w:val="clear" w:color="auto" w:fill="E7E6E6" w:themeFill="background2"/>
          </w:tcPr>
          <w:p w14:paraId="46027F7F" w14:textId="77777777" w:rsidR="00B25E3C" w:rsidRDefault="00B25E3C" w:rsidP="00262EBF">
            <w:pPr>
              <w:pStyle w:val="TableText"/>
              <w:jc w:val="right"/>
            </w:pPr>
            <w:r>
              <w:t>46.4</w:t>
            </w:r>
          </w:p>
        </w:tc>
        <w:tc>
          <w:tcPr>
            <w:tcW w:w="326" w:type="pct"/>
            <w:shd w:val="clear" w:color="auto" w:fill="E7E6E6" w:themeFill="background2"/>
          </w:tcPr>
          <w:p w14:paraId="68E20F9D" w14:textId="77777777" w:rsidR="00B25E3C" w:rsidRDefault="00B25E3C" w:rsidP="00262EBF">
            <w:pPr>
              <w:pStyle w:val="TableText"/>
              <w:jc w:val="right"/>
            </w:pPr>
            <w:r>
              <w:t>51.2</w:t>
            </w:r>
          </w:p>
        </w:tc>
        <w:tc>
          <w:tcPr>
            <w:tcW w:w="326" w:type="pct"/>
            <w:shd w:val="clear" w:color="auto" w:fill="E7E6E6" w:themeFill="background2"/>
          </w:tcPr>
          <w:p w14:paraId="437DEA21" w14:textId="581D259C" w:rsidR="00B25E3C" w:rsidRDefault="00B25E3C" w:rsidP="00262EBF">
            <w:pPr>
              <w:pStyle w:val="TableText"/>
              <w:jc w:val="right"/>
            </w:pPr>
            <w:r>
              <w:t>56</w:t>
            </w:r>
            <w:r w:rsidR="00BB15F7">
              <w:t>.0</w:t>
            </w:r>
          </w:p>
        </w:tc>
        <w:tc>
          <w:tcPr>
            <w:tcW w:w="326" w:type="pct"/>
            <w:shd w:val="clear" w:color="auto" w:fill="E7E6E6" w:themeFill="background2"/>
          </w:tcPr>
          <w:p w14:paraId="508BC3A3" w14:textId="77777777" w:rsidR="00B25E3C" w:rsidRDefault="00B25E3C" w:rsidP="00262EBF">
            <w:pPr>
              <w:pStyle w:val="TableText"/>
              <w:jc w:val="right"/>
            </w:pPr>
            <w:r>
              <w:t>60.8</w:t>
            </w:r>
          </w:p>
        </w:tc>
        <w:tc>
          <w:tcPr>
            <w:tcW w:w="323" w:type="pct"/>
            <w:shd w:val="clear" w:color="auto" w:fill="E7E6E6" w:themeFill="background2"/>
          </w:tcPr>
          <w:p w14:paraId="1CDD2147" w14:textId="77777777" w:rsidR="00B25E3C" w:rsidRDefault="00B25E3C" w:rsidP="00262EBF">
            <w:pPr>
              <w:pStyle w:val="TableText"/>
              <w:jc w:val="right"/>
            </w:pPr>
            <w:r>
              <w:t>84.8</w:t>
            </w:r>
          </w:p>
        </w:tc>
      </w:tr>
      <w:tr w:rsidR="00B25E3C" w14:paraId="5263D04D" w14:textId="77777777" w:rsidTr="00282AEB">
        <w:tc>
          <w:tcPr>
            <w:tcW w:w="605" w:type="pct"/>
            <w:vMerge w:val="restart"/>
          </w:tcPr>
          <w:p w14:paraId="76E74529" w14:textId="77777777" w:rsidR="00B25E3C" w:rsidRDefault="00B25E3C" w:rsidP="00262EBF">
            <w:pPr>
              <w:pStyle w:val="TableText"/>
            </w:pPr>
            <w:r>
              <w:t>4 hours</w:t>
            </w:r>
          </w:p>
        </w:tc>
        <w:tc>
          <w:tcPr>
            <w:tcW w:w="557" w:type="pct"/>
            <w:vMerge w:val="restart"/>
          </w:tcPr>
          <w:p w14:paraId="21553A98" w14:textId="77777777" w:rsidR="00B25E3C" w:rsidRDefault="00B25E3C" w:rsidP="00262EBF">
            <w:pPr>
              <w:pStyle w:val="TableText"/>
            </w:pPr>
            <w:r>
              <w:t>50% or more</w:t>
            </w:r>
          </w:p>
        </w:tc>
        <w:tc>
          <w:tcPr>
            <w:tcW w:w="907" w:type="pct"/>
          </w:tcPr>
          <w:p w14:paraId="5DB5A711" w14:textId="77777777" w:rsidR="00B25E3C" w:rsidRDefault="00B25E3C" w:rsidP="00262EBF">
            <w:pPr>
              <w:pStyle w:val="TableText"/>
            </w:pPr>
            <w:r>
              <w:t>Standard</w:t>
            </w:r>
          </w:p>
        </w:tc>
        <w:tc>
          <w:tcPr>
            <w:tcW w:w="326" w:type="pct"/>
          </w:tcPr>
          <w:p w14:paraId="1CD72CD1" w14:textId="55D141C7" w:rsidR="00B25E3C" w:rsidRDefault="00BB15F7" w:rsidP="00262EBF">
            <w:pPr>
              <w:pStyle w:val="TableText"/>
              <w:jc w:val="right"/>
            </w:pPr>
            <w:r>
              <w:t>16.0</w:t>
            </w:r>
          </w:p>
        </w:tc>
        <w:tc>
          <w:tcPr>
            <w:tcW w:w="326" w:type="pct"/>
          </w:tcPr>
          <w:p w14:paraId="05DF0826" w14:textId="68BA6AE7" w:rsidR="00B25E3C" w:rsidRDefault="00516B08" w:rsidP="00262EBF">
            <w:pPr>
              <w:pStyle w:val="TableText"/>
              <w:jc w:val="right"/>
            </w:pPr>
            <w:r>
              <w:t>20.0</w:t>
            </w:r>
          </w:p>
        </w:tc>
        <w:tc>
          <w:tcPr>
            <w:tcW w:w="326" w:type="pct"/>
          </w:tcPr>
          <w:p w14:paraId="58485273" w14:textId="7F045AD2" w:rsidR="00B25E3C" w:rsidRDefault="00516B08" w:rsidP="00262EBF">
            <w:pPr>
              <w:pStyle w:val="TableText"/>
              <w:jc w:val="right"/>
            </w:pPr>
            <w:r>
              <w:t>24.0</w:t>
            </w:r>
          </w:p>
        </w:tc>
        <w:tc>
          <w:tcPr>
            <w:tcW w:w="326" w:type="pct"/>
          </w:tcPr>
          <w:p w14:paraId="698FEBE7" w14:textId="6FBE2414" w:rsidR="00B25E3C" w:rsidRDefault="00516B08" w:rsidP="00262EBF">
            <w:pPr>
              <w:pStyle w:val="TableText"/>
              <w:jc w:val="right"/>
            </w:pPr>
            <w:r>
              <w:t>28.0</w:t>
            </w:r>
          </w:p>
        </w:tc>
        <w:tc>
          <w:tcPr>
            <w:tcW w:w="326" w:type="pct"/>
          </w:tcPr>
          <w:p w14:paraId="5159ECDC" w14:textId="2BC91114" w:rsidR="00B25E3C" w:rsidRDefault="00685B9E" w:rsidP="00262EBF">
            <w:pPr>
              <w:pStyle w:val="TableText"/>
              <w:jc w:val="right"/>
            </w:pPr>
            <w:r>
              <w:t>32.0</w:t>
            </w:r>
          </w:p>
        </w:tc>
        <w:tc>
          <w:tcPr>
            <w:tcW w:w="326" w:type="pct"/>
          </w:tcPr>
          <w:p w14:paraId="01E09C00" w14:textId="080AF7C1" w:rsidR="00B25E3C" w:rsidRDefault="00685B9E" w:rsidP="00262EBF">
            <w:pPr>
              <w:pStyle w:val="TableText"/>
              <w:jc w:val="right"/>
            </w:pPr>
            <w:r>
              <w:t>36.0</w:t>
            </w:r>
          </w:p>
        </w:tc>
        <w:tc>
          <w:tcPr>
            <w:tcW w:w="326" w:type="pct"/>
          </w:tcPr>
          <w:p w14:paraId="20CD6AF1" w14:textId="6181D9F9" w:rsidR="00B25E3C" w:rsidRDefault="00C85E67" w:rsidP="00262EBF">
            <w:pPr>
              <w:pStyle w:val="TableText"/>
              <w:jc w:val="right"/>
            </w:pPr>
            <w:r>
              <w:t>40.0</w:t>
            </w:r>
          </w:p>
        </w:tc>
        <w:tc>
          <w:tcPr>
            <w:tcW w:w="326" w:type="pct"/>
          </w:tcPr>
          <w:p w14:paraId="038C6936" w14:textId="4E09D4E5" w:rsidR="00B25E3C" w:rsidRDefault="00C85E67" w:rsidP="00262EBF">
            <w:pPr>
              <w:pStyle w:val="TableText"/>
              <w:jc w:val="right"/>
            </w:pPr>
            <w:r>
              <w:t>44.0</w:t>
            </w:r>
          </w:p>
        </w:tc>
        <w:tc>
          <w:tcPr>
            <w:tcW w:w="323" w:type="pct"/>
          </w:tcPr>
          <w:p w14:paraId="3CACF5F0" w14:textId="0164DAA6" w:rsidR="00B25E3C" w:rsidRDefault="00C85E67" w:rsidP="00262EBF">
            <w:pPr>
              <w:pStyle w:val="TableText"/>
              <w:jc w:val="right"/>
            </w:pPr>
            <w:r>
              <w:t>64.0</w:t>
            </w:r>
          </w:p>
        </w:tc>
      </w:tr>
      <w:tr w:rsidR="0084364F" w14:paraId="5A20B746" w14:textId="77777777" w:rsidTr="008719F0">
        <w:tc>
          <w:tcPr>
            <w:tcW w:w="605" w:type="pct"/>
            <w:vMerge/>
          </w:tcPr>
          <w:p w14:paraId="5A3B0B30" w14:textId="77777777" w:rsidR="0084364F" w:rsidRDefault="0084364F" w:rsidP="0084364F">
            <w:pPr>
              <w:pStyle w:val="TableText"/>
            </w:pPr>
          </w:p>
        </w:tc>
        <w:tc>
          <w:tcPr>
            <w:tcW w:w="557" w:type="pct"/>
            <w:vMerge/>
          </w:tcPr>
          <w:p w14:paraId="26291BE3" w14:textId="77777777" w:rsidR="0084364F" w:rsidRDefault="0084364F" w:rsidP="0084364F">
            <w:pPr>
              <w:pStyle w:val="TableText"/>
            </w:pPr>
          </w:p>
        </w:tc>
        <w:tc>
          <w:tcPr>
            <w:tcW w:w="907" w:type="pct"/>
            <w:shd w:val="clear" w:color="auto" w:fill="E7E6E6" w:themeFill="background2"/>
          </w:tcPr>
          <w:p w14:paraId="121F9914" w14:textId="4824052B" w:rsidR="0084364F" w:rsidRDefault="0084364F" w:rsidP="0084364F">
            <w:pPr>
              <w:pStyle w:val="TableText"/>
            </w:pPr>
            <w:r>
              <w:t>Minimum to allow top-up</w:t>
            </w:r>
          </w:p>
        </w:tc>
        <w:tc>
          <w:tcPr>
            <w:tcW w:w="326" w:type="pct"/>
            <w:shd w:val="clear" w:color="auto" w:fill="E7E6E6" w:themeFill="background2"/>
          </w:tcPr>
          <w:p w14:paraId="61403DED" w14:textId="0FE3C05E" w:rsidR="0084364F" w:rsidRDefault="0084364F" w:rsidP="0084364F">
            <w:pPr>
              <w:pStyle w:val="TableText"/>
              <w:jc w:val="right"/>
            </w:pPr>
            <w:r>
              <w:t>11.0</w:t>
            </w:r>
          </w:p>
        </w:tc>
        <w:tc>
          <w:tcPr>
            <w:tcW w:w="326" w:type="pct"/>
            <w:shd w:val="clear" w:color="auto" w:fill="E7E6E6" w:themeFill="background2"/>
          </w:tcPr>
          <w:p w14:paraId="789486A2" w14:textId="3CBC5320" w:rsidR="0084364F" w:rsidRPr="0084364F" w:rsidRDefault="0084364F" w:rsidP="0084364F">
            <w:pPr>
              <w:pStyle w:val="TableText"/>
              <w:jc w:val="right"/>
              <w:rPr>
                <w:b/>
                <w:bCs/>
              </w:rPr>
            </w:pPr>
            <w:r>
              <w:t>15.0</w:t>
            </w:r>
          </w:p>
        </w:tc>
        <w:tc>
          <w:tcPr>
            <w:tcW w:w="326" w:type="pct"/>
            <w:shd w:val="clear" w:color="auto" w:fill="E7E6E6" w:themeFill="background2"/>
          </w:tcPr>
          <w:p w14:paraId="74FDF760" w14:textId="3260E2FA" w:rsidR="0084364F" w:rsidRPr="0084364F" w:rsidRDefault="0084364F" w:rsidP="0084364F">
            <w:pPr>
              <w:pStyle w:val="TableText"/>
              <w:jc w:val="right"/>
              <w:rPr>
                <w:b/>
                <w:bCs/>
              </w:rPr>
            </w:pPr>
            <w:r>
              <w:t>19.0</w:t>
            </w:r>
          </w:p>
        </w:tc>
        <w:tc>
          <w:tcPr>
            <w:tcW w:w="326" w:type="pct"/>
            <w:shd w:val="clear" w:color="auto" w:fill="E7E6E6" w:themeFill="background2"/>
          </w:tcPr>
          <w:p w14:paraId="4E0807E6" w14:textId="25167FA4" w:rsidR="0084364F" w:rsidRPr="0084364F" w:rsidRDefault="0084364F" w:rsidP="0084364F">
            <w:pPr>
              <w:pStyle w:val="TableText"/>
              <w:jc w:val="right"/>
              <w:rPr>
                <w:b/>
                <w:bCs/>
              </w:rPr>
            </w:pPr>
            <w:r>
              <w:t>23.0</w:t>
            </w:r>
          </w:p>
        </w:tc>
        <w:tc>
          <w:tcPr>
            <w:tcW w:w="326" w:type="pct"/>
            <w:shd w:val="clear" w:color="auto" w:fill="E7E6E6" w:themeFill="background2"/>
          </w:tcPr>
          <w:p w14:paraId="2523DD4B" w14:textId="3B21F336" w:rsidR="0084364F" w:rsidRPr="0084364F" w:rsidRDefault="0084364F" w:rsidP="0084364F">
            <w:pPr>
              <w:pStyle w:val="TableText"/>
              <w:jc w:val="right"/>
              <w:rPr>
                <w:b/>
                <w:bCs/>
              </w:rPr>
            </w:pPr>
            <w:r>
              <w:t>24.0</w:t>
            </w:r>
          </w:p>
        </w:tc>
        <w:tc>
          <w:tcPr>
            <w:tcW w:w="326" w:type="pct"/>
            <w:shd w:val="clear" w:color="auto" w:fill="E7E6E6" w:themeFill="background2"/>
          </w:tcPr>
          <w:p w14:paraId="6BED5ECF" w14:textId="58AB70E2" w:rsidR="0084364F" w:rsidRPr="0084364F" w:rsidRDefault="0084364F" w:rsidP="0084364F">
            <w:pPr>
              <w:pStyle w:val="TableText"/>
              <w:jc w:val="right"/>
              <w:rPr>
                <w:b/>
                <w:bCs/>
              </w:rPr>
            </w:pPr>
            <w:r>
              <w:t>28.0</w:t>
            </w:r>
          </w:p>
        </w:tc>
        <w:tc>
          <w:tcPr>
            <w:tcW w:w="326" w:type="pct"/>
            <w:shd w:val="clear" w:color="auto" w:fill="E7E6E6" w:themeFill="background2"/>
          </w:tcPr>
          <w:p w14:paraId="0C5B1FDE" w14:textId="2A1FDFEA" w:rsidR="0084364F" w:rsidRPr="0084364F" w:rsidRDefault="0084364F" w:rsidP="0084364F">
            <w:pPr>
              <w:pStyle w:val="TableText"/>
              <w:jc w:val="right"/>
              <w:rPr>
                <w:b/>
                <w:bCs/>
              </w:rPr>
            </w:pPr>
            <w:r>
              <w:t>32.0</w:t>
            </w:r>
          </w:p>
        </w:tc>
        <w:tc>
          <w:tcPr>
            <w:tcW w:w="326" w:type="pct"/>
            <w:shd w:val="clear" w:color="auto" w:fill="E7E6E6" w:themeFill="background2"/>
          </w:tcPr>
          <w:p w14:paraId="1EE23415" w14:textId="0ABE1F89" w:rsidR="0084364F" w:rsidRDefault="0084364F" w:rsidP="0084364F">
            <w:pPr>
              <w:pStyle w:val="TableText"/>
              <w:jc w:val="right"/>
            </w:pPr>
            <w:r>
              <w:t>3</w:t>
            </w:r>
            <w:r w:rsidR="006C6196">
              <w:t>6.0</w:t>
            </w:r>
          </w:p>
        </w:tc>
        <w:tc>
          <w:tcPr>
            <w:tcW w:w="323" w:type="pct"/>
            <w:shd w:val="clear" w:color="auto" w:fill="E7E6E6" w:themeFill="background2"/>
          </w:tcPr>
          <w:p w14:paraId="66F4D874" w14:textId="75F3ED51" w:rsidR="0084364F" w:rsidRDefault="006C6196" w:rsidP="0084364F">
            <w:pPr>
              <w:pStyle w:val="TableText"/>
              <w:jc w:val="right"/>
            </w:pPr>
            <w:r>
              <w:t>56.0</w:t>
            </w:r>
          </w:p>
        </w:tc>
      </w:tr>
      <w:tr w:rsidR="003E3DA0" w14:paraId="286852D9" w14:textId="77777777" w:rsidTr="00282AEB">
        <w:tc>
          <w:tcPr>
            <w:tcW w:w="605" w:type="pct"/>
            <w:vMerge/>
          </w:tcPr>
          <w:p w14:paraId="3423F02B" w14:textId="77777777" w:rsidR="003E3DA0" w:rsidRDefault="003E3DA0" w:rsidP="003E3DA0">
            <w:pPr>
              <w:pStyle w:val="TableText"/>
            </w:pPr>
          </w:p>
        </w:tc>
        <w:tc>
          <w:tcPr>
            <w:tcW w:w="557" w:type="pct"/>
            <w:vMerge/>
          </w:tcPr>
          <w:p w14:paraId="61C15F23" w14:textId="77777777" w:rsidR="003E3DA0" w:rsidRDefault="003E3DA0" w:rsidP="003E3DA0">
            <w:pPr>
              <w:pStyle w:val="TableText"/>
            </w:pPr>
          </w:p>
        </w:tc>
        <w:tc>
          <w:tcPr>
            <w:tcW w:w="907" w:type="pct"/>
          </w:tcPr>
          <w:p w14:paraId="526BA06C" w14:textId="77777777" w:rsidR="003E3DA0" w:rsidRDefault="003E3DA0" w:rsidP="003E3DA0">
            <w:pPr>
              <w:pStyle w:val="TableText"/>
            </w:pPr>
            <w:r>
              <w:t>Maximum top-up</w:t>
            </w:r>
          </w:p>
        </w:tc>
        <w:tc>
          <w:tcPr>
            <w:tcW w:w="326" w:type="pct"/>
          </w:tcPr>
          <w:p w14:paraId="05F63FDB" w14:textId="0B0CC9E1" w:rsidR="003E3DA0" w:rsidRDefault="003E3DA0" w:rsidP="003E3DA0">
            <w:pPr>
              <w:pStyle w:val="TableText"/>
              <w:jc w:val="right"/>
            </w:pPr>
            <w:r>
              <w:t>21.0</w:t>
            </w:r>
          </w:p>
        </w:tc>
        <w:tc>
          <w:tcPr>
            <w:tcW w:w="326" w:type="pct"/>
          </w:tcPr>
          <w:p w14:paraId="52FC6842" w14:textId="04A97F47" w:rsidR="003E3DA0" w:rsidRDefault="003E3DA0" w:rsidP="003E3DA0">
            <w:pPr>
              <w:pStyle w:val="TableText"/>
              <w:jc w:val="right"/>
            </w:pPr>
            <w:r>
              <w:t>25.0</w:t>
            </w:r>
          </w:p>
        </w:tc>
        <w:tc>
          <w:tcPr>
            <w:tcW w:w="326" w:type="pct"/>
          </w:tcPr>
          <w:p w14:paraId="3838928E" w14:textId="758485A8" w:rsidR="003E3DA0" w:rsidRDefault="003E3DA0" w:rsidP="003E3DA0">
            <w:pPr>
              <w:pStyle w:val="TableText"/>
              <w:jc w:val="right"/>
            </w:pPr>
            <w:r>
              <w:t>29.0</w:t>
            </w:r>
          </w:p>
        </w:tc>
        <w:tc>
          <w:tcPr>
            <w:tcW w:w="326" w:type="pct"/>
          </w:tcPr>
          <w:p w14:paraId="6D5B1E9C" w14:textId="78086714" w:rsidR="003E3DA0" w:rsidRDefault="003E3DA0" w:rsidP="003E3DA0">
            <w:pPr>
              <w:pStyle w:val="TableText"/>
              <w:jc w:val="right"/>
            </w:pPr>
            <w:r>
              <w:t>33.0</w:t>
            </w:r>
          </w:p>
        </w:tc>
        <w:tc>
          <w:tcPr>
            <w:tcW w:w="326" w:type="pct"/>
          </w:tcPr>
          <w:p w14:paraId="5BB23C62" w14:textId="75675D94" w:rsidR="003E3DA0" w:rsidRDefault="003E3DA0" w:rsidP="003E3DA0">
            <w:pPr>
              <w:pStyle w:val="TableText"/>
              <w:jc w:val="right"/>
            </w:pPr>
            <w:r>
              <w:t>40.0</w:t>
            </w:r>
          </w:p>
        </w:tc>
        <w:tc>
          <w:tcPr>
            <w:tcW w:w="326" w:type="pct"/>
          </w:tcPr>
          <w:p w14:paraId="5FC3633A" w14:textId="197DE596" w:rsidR="003E3DA0" w:rsidRDefault="003E3DA0" w:rsidP="003E3DA0">
            <w:pPr>
              <w:pStyle w:val="TableText"/>
              <w:jc w:val="right"/>
            </w:pPr>
            <w:r>
              <w:t>44.0</w:t>
            </w:r>
          </w:p>
        </w:tc>
        <w:tc>
          <w:tcPr>
            <w:tcW w:w="326" w:type="pct"/>
          </w:tcPr>
          <w:p w14:paraId="65C289ED" w14:textId="0DDD77D9" w:rsidR="003E3DA0" w:rsidRDefault="003E3DA0" w:rsidP="003E3DA0">
            <w:pPr>
              <w:pStyle w:val="TableText"/>
              <w:jc w:val="right"/>
            </w:pPr>
            <w:r>
              <w:t>48.0</w:t>
            </w:r>
          </w:p>
        </w:tc>
        <w:tc>
          <w:tcPr>
            <w:tcW w:w="326" w:type="pct"/>
          </w:tcPr>
          <w:p w14:paraId="73322B7A" w14:textId="044B76D5" w:rsidR="003E3DA0" w:rsidRDefault="003E3DA0" w:rsidP="003E3DA0">
            <w:pPr>
              <w:pStyle w:val="TableText"/>
              <w:jc w:val="right"/>
            </w:pPr>
            <w:r>
              <w:t>52.0</w:t>
            </w:r>
          </w:p>
        </w:tc>
        <w:tc>
          <w:tcPr>
            <w:tcW w:w="323" w:type="pct"/>
          </w:tcPr>
          <w:p w14:paraId="66BAD41D" w14:textId="000A02B7" w:rsidR="003E3DA0" w:rsidRDefault="003E3DA0" w:rsidP="003E3DA0">
            <w:pPr>
              <w:pStyle w:val="TableText"/>
              <w:jc w:val="right"/>
            </w:pPr>
            <w:r>
              <w:t>72.0</w:t>
            </w:r>
          </w:p>
        </w:tc>
      </w:tr>
      <w:tr w:rsidR="00B25E3C" w14:paraId="1D8D8AD3" w14:textId="77777777" w:rsidTr="008719F0">
        <w:tc>
          <w:tcPr>
            <w:tcW w:w="605" w:type="pct"/>
            <w:vMerge w:val="restart"/>
          </w:tcPr>
          <w:p w14:paraId="453F2167" w14:textId="77777777" w:rsidR="00B25E3C" w:rsidRDefault="00B25E3C" w:rsidP="00262EBF">
            <w:pPr>
              <w:pStyle w:val="TableText"/>
            </w:pPr>
            <w:r>
              <w:t>12 hours</w:t>
            </w:r>
          </w:p>
        </w:tc>
        <w:tc>
          <w:tcPr>
            <w:tcW w:w="557" w:type="pct"/>
            <w:vMerge w:val="restart"/>
          </w:tcPr>
          <w:p w14:paraId="21F14CB4" w14:textId="77777777" w:rsidR="00B25E3C" w:rsidRDefault="00B25E3C" w:rsidP="00262EBF">
            <w:pPr>
              <w:pStyle w:val="TableText"/>
            </w:pPr>
            <w:r>
              <w:t>35% or more</w:t>
            </w:r>
          </w:p>
        </w:tc>
        <w:tc>
          <w:tcPr>
            <w:tcW w:w="907" w:type="pct"/>
            <w:shd w:val="clear" w:color="auto" w:fill="E7E6E6" w:themeFill="background2"/>
          </w:tcPr>
          <w:p w14:paraId="41185887" w14:textId="77777777" w:rsidR="00B25E3C" w:rsidRDefault="00B25E3C" w:rsidP="00262EBF">
            <w:pPr>
              <w:pStyle w:val="TableText"/>
            </w:pPr>
            <w:r>
              <w:t>Standard</w:t>
            </w:r>
          </w:p>
        </w:tc>
        <w:tc>
          <w:tcPr>
            <w:tcW w:w="326" w:type="pct"/>
            <w:shd w:val="clear" w:color="auto" w:fill="E7E6E6" w:themeFill="background2"/>
          </w:tcPr>
          <w:p w14:paraId="5E09034A" w14:textId="4750A567" w:rsidR="00B25E3C" w:rsidRDefault="008D0ED5" w:rsidP="00262EBF">
            <w:pPr>
              <w:pStyle w:val="TableText"/>
              <w:jc w:val="right"/>
            </w:pPr>
            <w:r>
              <w:t>11.2</w:t>
            </w:r>
          </w:p>
        </w:tc>
        <w:tc>
          <w:tcPr>
            <w:tcW w:w="326" w:type="pct"/>
            <w:shd w:val="clear" w:color="auto" w:fill="E7E6E6" w:themeFill="background2"/>
          </w:tcPr>
          <w:p w14:paraId="1AD01C54" w14:textId="0EAFBB9C" w:rsidR="00B25E3C" w:rsidRDefault="008D0ED5" w:rsidP="00262EBF">
            <w:pPr>
              <w:pStyle w:val="TableText"/>
              <w:jc w:val="right"/>
            </w:pPr>
            <w:r>
              <w:t>14.0</w:t>
            </w:r>
          </w:p>
        </w:tc>
        <w:tc>
          <w:tcPr>
            <w:tcW w:w="326" w:type="pct"/>
            <w:shd w:val="clear" w:color="auto" w:fill="E7E6E6" w:themeFill="background2"/>
          </w:tcPr>
          <w:p w14:paraId="3CDB9251" w14:textId="178513B7" w:rsidR="00B25E3C" w:rsidRDefault="008D0ED5" w:rsidP="00262EBF">
            <w:pPr>
              <w:pStyle w:val="TableText"/>
              <w:jc w:val="right"/>
            </w:pPr>
            <w:r>
              <w:t>16.8</w:t>
            </w:r>
          </w:p>
        </w:tc>
        <w:tc>
          <w:tcPr>
            <w:tcW w:w="326" w:type="pct"/>
            <w:shd w:val="clear" w:color="auto" w:fill="E7E6E6" w:themeFill="background2"/>
          </w:tcPr>
          <w:p w14:paraId="4E88F20F" w14:textId="676FF225" w:rsidR="00B25E3C" w:rsidRDefault="008D0ED5" w:rsidP="00262EBF">
            <w:pPr>
              <w:pStyle w:val="TableText"/>
              <w:jc w:val="right"/>
            </w:pPr>
            <w:r>
              <w:t>19.6</w:t>
            </w:r>
          </w:p>
        </w:tc>
        <w:tc>
          <w:tcPr>
            <w:tcW w:w="326" w:type="pct"/>
            <w:shd w:val="clear" w:color="auto" w:fill="E7E6E6" w:themeFill="background2"/>
          </w:tcPr>
          <w:p w14:paraId="76BB11F9" w14:textId="172D1729" w:rsidR="00B25E3C" w:rsidRDefault="008D0ED5" w:rsidP="00262EBF">
            <w:pPr>
              <w:pStyle w:val="TableText"/>
              <w:jc w:val="right"/>
            </w:pPr>
            <w:r>
              <w:t>22.4</w:t>
            </w:r>
          </w:p>
        </w:tc>
        <w:tc>
          <w:tcPr>
            <w:tcW w:w="326" w:type="pct"/>
            <w:shd w:val="clear" w:color="auto" w:fill="E7E6E6" w:themeFill="background2"/>
          </w:tcPr>
          <w:p w14:paraId="01AD6636" w14:textId="69754E5A" w:rsidR="00B25E3C" w:rsidRDefault="008D0ED5" w:rsidP="00262EBF">
            <w:pPr>
              <w:pStyle w:val="TableText"/>
              <w:jc w:val="right"/>
            </w:pPr>
            <w:r>
              <w:t>25.2</w:t>
            </w:r>
          </w:p>
        </w:tc>
        <w:tc>
          <w:tcPr>
            <w:tcW w:w="326" w:type="pct"/>
            <w:shd w:val="clear" w:color="auto" w:fill="E7E6E6" w:themeFill="background2"/>
          </w:tcPr>
          <w:p w14:paraId="7436D6B1" w14:textId="752464DB" w:rsidR="00B25E3C" w:rsidRDefault="008D0ED5" w:rsidP="00262EBF">
            <w:pPr>
              <w:pStyle w:val="TableText"/>
              <w:jc w:val="right"/>
            </w:pPr>
            <w:r>
              <w:t>28.0</w:t>
            </w:r>
          </w:p>
        </w:tc>
        <w:tc>
          <w:tcPr>
            <w:tcW w:w="326" w:type="pct"/>
            <w:shd w:val="clear" w:color="auto" w:fill="E7E6E6" w:themeFill="background2"/>
          </w:tcPr>
          <w:p w14:paraId="76D74387" w14:textId="069A01CB" w:rsidR="00B25E3C" w:rsidRDefault="008D0ED5" w:rsidP="00262EBF">
            <w:pPr>
              <w:pStyle w:val="TableText"/>
              <w:jc w:val="right"/>
            </w:pPr>
            <w:r>
              <w:t>30.8</w:t>
            </w:r>
          </w:p>
        </w:tc>
        <w:tc>
          <w:tcPr>
            <w:tcW w:w="323" w:type="pct"/>
            <w:shd w:val="clear" w:color="auto" w:fill="E7E6E6" w:themeFill="background2"/>
          </w:tcPr>
          <w:p w14:paraId="3B46934B" w14:textId="32F17404" w:rsidR="00B25E3C" w:rsidRDefault="008D0ED5" w:rsidP="00262EBF">
            <w:pPr>
              <w:pStyle w:val="TableText"/>
              <w:jc w:val="right"/>
            </w:pPr>
            <w:r>
              <w:t>44.8</w:t>
            </w:r>
          </w:p>
        </w:tc>
      </w:tr>
      <w:tr w:rsidR="00B25E3C" w14:paraId="6FB3A1D6" w14:textId="77777777" w:rsidTr="00282AEB">
        <w:tc>
          <w:tcPr>
            <w:tcW w:w="605" w:type="pct"/>
            <w:vMerge/>
          </w:tcPr>
          <w:p w14:paraId="5A138DAD" w14:textId="77777777" w:rsidR="00B25E3C" w:rsidRDefault="00B25E3C" w:rsidP="00262EBF">
            <w:pPr>
              <w:pStyle w:val="TableText"/>
            </w:pPr>
          </w:p>
        </w:tc>
        <w:tc>
          <w:tcPr>
            <w:tcW w:w="557" w:type="pct"/>
            <w:vMerge/>
          </w:tcPr>
          <w:p w14:paraId="3B2F1B90" w14:textId="77777777" w:rsidR="00B25E3C" w:rsidRDefault="00B25E3C" w:rsidP="00262EBF">
            <w:pPr>
              <w:pStyle w:val="TableText"/>
            </w:pPr>
          </w:p>
        </w:tc>
        <w:tc>
          <w:tcPr>
            <w:tcW w:w="907" w:type="pct"/>
          </w:tcPr>
          <w:p w14:paraId="19412481" w14:textId="4341C34D" w:rsidR="00B25E3C" w:rsidRDefault="00B25E3C" w:rsidP="00262EBF">
            <w:pPr>
              <w:pStyle w:val="TableText"/>
            </w:pPr>
            <w:r>
              <w:t>Minimum to allow top-up</w:t>
            </w:r>
          </w:p>
        </w:tc>
        <w:tc>
          <w:tcPr>
            <w:tcW w:w="326" w:type="pct"/>
          </w:tcPr>
          <w:p w14:paraId="73221D63" w14:textId="1E2D1DFB" w:rsidR="00B25E3C" w:rsidRDefault="006316E1" w:rsidP="00262EBF">
            <w:pPr>
              <w:pStyle w:val="TableText"/>
              <w:jc w:val="right"/>
            </w:pPr>
            <w:r>
              <w:t>6.2</w:t>
            </w:r>
          </w:p>
        </w:tc>
        <w:tc>
          <w:tcPr>
            <w:tcW w:w="326" w:type="pct"/>
          </w:tcPr>
          <w:p w14:paraId="7ECE4577" w14:textId="43E3FA07" w:rsidR="00B25E3C" w:rsidRDefault="006316E1" w:rsidP="00262EBF">
            <w:pPr>
              <w:pStyle w:val="TableText"/>
              <w:jc w:val="right"/>
            </w:pPr>
            <w:r>
              <w:t>9</w:t>
            </w:r>
            <w:r w:rsidR="00A51DAF">
              <w:t>.0</w:t>
            </w:r>
          </w:p>
        </w:tc>
        <w:tc>
          <w:tcPr>
            <w:tcW w:w="326" w:type="pct"/>
          </w:tcPr>
          <w:p w14:paraId="4A4BD2A7" w14:textId="6F3DA9E8" w:rsidR="00B25E3C" w:rsidRDefault="006316E1" w:rsidP="00262EBF">
            <w:pPr>
              <w:pStyle w:val="TableText"/>
              <w:jc w:val="right"/>
            </w:pPr>
            <w:r>
              <w:t>11.8</w:t>
            </w:r>
          </w:p>
        </w:tc>
        <w:tc>
          <w:tcPr>
            <w:tcW w:w="326" w:type="pct"/>
          </w:tcPr>
          <w:p w14:paraId="59DD2436" w14:textId="46C0A788" w:rsidR="00B25E3C" w:rsidRDefault="006316E1" w:rsidP="00262EBF">
            <w:pPr>
              <w:pStyle w:val="TableText"/>
              <w:jc w:val="right"/>
            </w:pPr>
            <w:r>
              <w:t>14.6</w:t>
            </w:r>
          </w:p>
        </w:tc>
        <w:tc>
          <w:tcPr>
            <w:tcW w:w="326" w:type="pct"/>
          </w:tcPr>
          <w:p w14:paraId="13C319C4" w14:textId="4AE703CF" w:rsidR="00B25E3C" w:rsidRDefault="006316E1" w:rsidP="00262EBF">
            <w:pPr>
              <w:pStyle w:val="TableText"/>
              <w:jc w:val="right"/>
            </w:pPr>
            <w:r>
              <w:t>14.4</w:t>
            </w:r>
          </w:p>
        </w:tc>
        <w:tc>
          <w:tcPr>
            <w:tcW w:w="326" w:type="pct"/>
          </w:tcPr>
          <w:p w14:paraId="3EC02821" w14:textId="4A252857" w:rsidR="00B25E3C" w:rsidRDefault="006316E1" w:rsidP="00262EBF">
            <w:pPr>
              <w:pStyle w:val="TableText"/>
              <w:jc w:val="right"/>
            </w:pPr>
            <w:r>
              <w:t>17.2</w:t>
            </w:r>
          </w:p>
        </w:tc>
        <w:tc>
          <w:tcPr>
            <w:tcW w:w="326" w:type="pct"/>
          </w:tcPr>
          <w:p w14:paraId="6CD04F1B" w14:textId="70604E1D" w:rsidR="00B25E3C" w:rsidRDefault="006316E1" w:rsidP="00262EBF">
            <w:pPr>
              <w:pStyle w:val="TableText"/>
              <w:jc w:val="right"/>
            </w:pPr>
            <w:r>
              <w:t>20.0</w:t>
            </w:r>
          </w:p>
        </w:tc>
        <w:tc>
          <w:tcPr>
            <w:tcW w:w="326" w:type="pct"/>
          </w:tcPr>
          <w:p w14:paraId="0E77A5D7" w14:textId="05C8EE44" w:rsidR="00B25E3C" w:rsidRDefault="006316E1" w:rsidP="00262EBF">
            <w:pPr>
              <w:pStyle w:val="TableText"/>
              <w:jc w:val="right"/>
            </w:pPr>
            <w:r>
              <w:t>22.8</w:t>
            </w:r>
          </w:p>
        </w:tc>
        <w:tc>
          <w:tcPr>
            <w:tcW w:w="323" w:type="pct"/>
          </w:tcPr>
          <w:p w14:paraId="1F21D34B" w14:textId="3102DD73" w:rsidR="00B25E3C" w:rsidRDefault="006316E1" w:rsidP="00262EBF">
            <w:pPr>
              <w:pStyle w:val="TableText"/>
              <w:jc w:val="right"/>
            </w:pPr>
            <w:r>
              <w:t>36.8</w:t>
            </w:r>
          </w:p>
        </w:tc>
      </w:tr>
      <w:tr w:rsidR="00B25E3C" w14:paraId="378C6AE9" w14:textId="77777777" w:rsidTr="008719F0">
        <w:tc>
          <w:tcPr>
            <w:tcW w:w="605" w:type="pct"/>
            <w:vMerge/>
            <w:tcBorders>
              <w:bottom w:val="single" w:sz="4" w:space="0" w:color="auto"/>
            </w:tcBorders>
          </w:tcPr>
          <w:p w14:paraId="5954746B" w14:textId="77777777" w:rsidR="00B25E3C" w:rsidRDefault="00B25E3C" w:rsidP="00262EBF">
            <w:pPr>
              <w:pStyle w:val="TableText"/>
            </w:pPr>
          </w:p>
        </w:tc>
        <w:tc>
          <w:tcPr>
            <w:tcW w:w="557" w:type="pct"/>
            <w:vMerge/>
            <w:tcBorders>
              <w:bottom w:val="single" w:sz="4" w:space="0" w:color="auto"/>
            </w:tcBorders>
          </w:tcPr>
          <w:p w14:paraId="18031972" w14:textId="77777777" w:rsidR="00B25E3C" w:rsidRDefault="00B25E3C" w:rsidP="00262EBF">
            <w:pPr>
              <w:pStyle w:val="TableText"/>
            </w:pPr>
          </w:p>
        </w:tc>
        <w:tc>
          <w:tcPr>
            <w:tcW w:w="907" w:type="pct"/>
            <w:tcBorders>
              <w:bottom w:val="single" w:sz="4" w:space="0" w:color="auto"/>
            </w:tcBorders>
            <w:shd w:val="clear" w:color="auto" w:fill="E7E6E6" w:themeFill="background2"/>
          </w:tcPr>
          <w:p w14:paraId="49F3E575" w14:textId="77777777" w:rsidR="00B25E3C" w:rsidRDefault="00B25E3C" w:rsidP="00262EBF">
            <w:pPr>
              <w:pStyle w:val="TableText"/>
            </w:pPr>
            <w:r>
              <w:t>Maximum top-up</w:t>
            </w:r>
          </w:p>
        </w:tc>
        <w:tc>
          <w:tcPr>
            <w:tcW w:w="326" w:type="pct"/>
            <w:tcBorders>
              <w:bottom w:val="single" w:sz="4" w:space="0" w:color="auto"/>
            </w:tcBorders>
            <w:shd w:val="clear" w:color="auto" w:fill="E7E6E6" w:themeFill="background2"/>
          </w:tcPr>
          <w:p w14:paraId="2CB69871" w14:textId="6C03BBC7" w:rsidR="00B25E3C" w:rsidRDefault="00A51DAF" w:rsidP="00262EBF">
            <w:pPr>
              <w:pStyle w:val="TableText"/>
              <w:jc w:val="right"/>
            </w:pPr>
            <w:r>
              <w:t>16.2</w:t>
            </w:r>
          </w:p>
        </w:tc>
        <w:tc>
          <w:tcPr>
            <w:tcW w:w="326" w:type="pct"/>
            <w:tcBorders>
              <w:bottom w:val="single" w:sz="4" w:space="0" w:color="auto"/>
            </w:tcBorders>
            <w:shd w:val="clear" w:color="auto" w:fill="E7E6E6" w:themeFill="background2"/>
          </w:tcPr>
          <w:p w14:paraId="7402DFD8" w14:textId="78E350B1" w:rsidR="00B25E3C" w:rsidRDefault="00A51DAF" w:rsidP="00262EBF">
            <w:pPr>
              <w:pStyle w:val="TableText"/>
              <w:jc w:val="right"/>
            </w:pPr>
            <w:r>
              <w:t>19.0</w:t>
            </w:r>
          </w:p>
        </w:tc>
        <w:tc>
          <w:tcPr>
            <w:tcW w:w="326" w:type="pct"/>
            <w:tcBorders>
              <w:bottom w:val="single" w:sz="4" w:space="0" w:color="auto"/>
            </w:tcBorders>
            <w:shd w:val="clear" w:color="auto" w:fill="E7E6E6" w:themeFill="background2"/>
          </w:tcPr>
          <w:p w14:paraId="2D525589" w14:textId="4AF77014" w:rsidR="00B25E3C" w:rsidRDefault="00896417" w:rsidP="00262EBF">
            <w:pPr>
              <w:pStyle w:val="TableText"/>
              <w:jc w:val="right"/>
            </w:pPr>
            <w:r>
              <w:t>21.8</w:t>
            </w:r>
          </w:p>
        </w:tc>
        <w:tc>
          <w:tcPr>
            <w:tcW w:w="326" w:type="pct"/>
            <w:tcBorders>
              <w:bottom w:val="single" w:sz="4" w:space="0" w:color="auto"/>
            </w:tcBorders>
            <w:shd w:val="clear" w:color="auto" w:fill="E7E6E6" w:themeFill="background2"/>
          </w:tcPr>
          <w:p w14:paraId="4AA82A2E" w14:textId="438AFC14" w:rsidR="00B25E3C" w:rsidRDefault="00896417" w:rsidP="00262EBF">
            <w:pPr>
              <w:pStyle w:val="TableText"/>
              <w:jc w:val="right"/>
            </w:pPr>
            <w:r>
              <w:t>24.6</w:t>
            </w:r>
          </w:p>
        </w:tc>
        <w:tc>
          <w:tcPr>
            <w:tcW w:w="326" w:type="pct"/>
            <w:tcBorders>
              <w:bottom w:val="single" w:sz="4" w:space="0" w:color="auto"/>
            </w:tcBorders>
            <w:shd w:val="clear" w:color="auto" w:fill="E7E6E6" w:themeFill="background2"/>
          </w:tcPr>
          <w:p w14:paraId="30671681" w14:textId="6A764E18" w:rsidR="00B25E3C" w:rsidRDefault="00B717E0" w:rsidP="00262EBF">
            <w:pPr>
              <w:pStyle w:val="TableText"/>
              <w:jc w:val="right"/>
            </w:pPr>
            <w:r>
              <w:t>30.4</w:t>
            </w:r>
          </w:p>
        </w:tc>
        <w:tc>
          <w:tcPr>
            <w:tcW w:w="326" w:type="pct"/>
            <w:tcBorders>
              <w:bottom w:val="single" w:sz="4" w:space="0" w:color="auto"/>
            </w:tcBorders>
            <w:shd w:val="clear" w:color="auto" w:fill="E7E6E6" w:themeFill="background2"/>
          </w:tcPr>
          <w:p w14:paraId="7DD72D00" w14:textId="6DBCB2B4" w:rsidR="00B25E3C" w:rsidRDefault="00B717E0" w:rsidP="00262EBF">
            <w:pPr>
              <w:pStyle w:val="TableText"/>
              <w:jc w:val="right"/>
            </w:pPr>
            <w:r>
              <w:t>33.2</w:t>
            </w:r>
          </w:p>
        </w:tc>
        <w:tc>
          <w:tcPr>
            <w:tcW w:w="326" w:type="pct"/>
            <w:tcBorders>
              <w:bottom w:val="single" w:sz="4" w:space="0" w:color="auto"/>
            </w:tcBorders>
            <w:shd w:val="clear" w:color="auto" w:fill="E7E6E6" w:themeFill="background2"/>
          </w:tcPr>
          <w:p w14:paraId="42E6468C" w14:textId="5308F277" w:rsidR="00B25E3C" w:rsidRDefault="00B717E0" w:rsidP="00262EBF">
            <w:pPr>
              <w:pStyle w:val="TableText"/>
              <w:jc w:val="right"/>
            </w:pPr>
            <w:r>
              <w:t>36.0</w:t>
            </w:r>
          </w:p>
        </w:tc>
        <w:tc>
          <w:tcPr>
            <w:tcW w:w="326" w:type="pct"/>
            <w:tcBorders>
              <w:bottom w:val="single" w:sz="4" w:space="0" w:color="auto"/>
            </w:tcBorders>
            <w:shd w:val="clear" w:color="auto" w:fill="E7E6E6" w:themeFill="background2"/>
          </w:tcPr>
          <w:p w14:paraId="172D31EB" w14:textId="4689DD35" w:rsidR="00B25E3C" w:rsidRDefault="00B717E0" w:rsidP="00262EBF">
            <w:pPr>
              <w:pStyle w:val="TableText"/>
              <w:jc w:val="right"/>
            </w:pPr>
            <w:r>
              <w:t>38.8</w:t>
            </w:r>
          </w:p>
        </w:tc>
        <w:tc>
          <w:tcPr>
            <w:tcW w:w="323" w:type="pct"/>
            <w:tcBorders>
              <w:bottom w:val="single" w:sz="4" w:space="0" w:color="auto"/>
            </w:tcBorders>
            <w:shd w:val="clear" w:color="auto" w:fill="E7E6E6" w:themeFill="background2"/>
          </w:tcPr>
          <w:p w14:paraId="3BE0BBAB" w14:textId="70A6BAC2" w:rsidR="00B25E3C" w:rsidRDefault="00B717E0" w:rsidP="00262EBF">
            <w:pPr>
              <w:pStyle w:val="TableText"/>
              <w:jc w:val="right"/>
            </w:pPr>
            <w:r>
              <w:t>52.8</w:t>
            </w:r>
          </w:p>
        </w:tc>
      </w:tr>
      <w:tr w:rsidR="00B25E3C" w14:paraId="58D56043" w14:textId="77777777" w:rsidTr="00282AEB">
        <w:tblPrEx>
          <w:tblBorders>
            <w:top w:val="none" w:sz="0" w:space="0" w:color="auto"/>
            <w:bottom w:val="none" w:sz="0" w:space="0" w:color="auto"/>
            <w:insideH w:val="none" w:sz="0" w:space="0" w:color="auto"/>
          </w:tblBorders>
        </w:tblPrEx>
        <w:tc>
          <w:tcPr>
            <w:tcW w:w="605" w:type="pct"/>
            <w:vMerge w:val="restart"/>
            <w:tcBorders>
              <w:top w:val="single" w:sz="4" w:space="0" w:color="auto"/>
              <w:left w:val="nil"/>
              <w:right w:val="nil"/>
            </w:tcBorders>
          </w:tcPr>
          <w:p w14:paraId="20EE33AE" w14:textId="77777777" w:rsidR="00B25E3C" w:rsidRDefault="00B25E3C" w:rsidP="00262EBF">
            <w:pPr>
              <w:pStyle w:val="TableText"/>
            </w:pPr>
            <w:r>
              <w:t>24 hours</w:t>
            </w:r>
          </w:p>
        </w:tc>
        <w:tc>
          <w:tcPr>
            <w:tcW w:w="557" w:type="pct"/>
            <w:vMerge w:val="restart"/>
            <w:tcBorders>
              <w:top w:val="single" w:sz="4" w:space="0" w:color="auto"/>
              <w:left w:val="nil"/>
              <w:right w:val="nil"/>
            </w:tcBorders>
          </w:tcPr>
          <w:p w14:paraId="6D41552D" w14:textId="77777777" w:rsidR="00B25E3C" w:rsidRDefault="00B25E3C" w:rsidP="00262EBF">
            <w:pPr>
              <w:pStyle w:val="TableText"/>
            </w:pPr>
            <w:r>
              <w:t>30% or more</w:t>
            </w:r>
          </w:p>
        </w:tc>
        <w:tc>
          <w:tcPr>
            <w:tcW w:w="907" w:type="pct"/>
            <w:tcBorders>
              <w:top w:val="single" w:sz="4" w:space="0" w:color="auto"/>
              <w:left w:val="nil"/>
              <w:bottom w:val="single" w:sz="4" w:space="0" w:color="auto"/>
              <w:right w:val="nil"/>
            </w:tcBorders>
          </w:tcPr>
          <w:p w14:paraId="7E6D9DAC" w14:textId="77777777" w:rsidR="00B25E3C" w:rsidRDefault="00B25E3C" w:rsidP="00262EBF">
            <w:pPr>
              <w:pStyle w:val="TableText"/>
            </w:pPr>
            <w:r>
              <w:t>Standard</w:t>
            </w:r>
          </w:p>
        </w:tc>
        <w:tc>
          <w:tcPr>
            <w:tcW w:w="326" w:type="pct"/>
            <w:tcBorders>
              <w:top w:val="single" w:sz="4" w:space="0" w:color="auto"/>
              <w:left w:val="nil"/>
              <w:bottom w:val="single" w:sz="4" w:space="0" w:color="auto"/>
              <w:right w:val="nil"/>
            </w:tcBorders>
          </w:tcPr>
          <w:p w14:paraId="4E46D947" w14:textId="7114BC0C" w:rsidR="00B25E3C" w:rsidRDefault="00DD32F9" w:rsidP="00262EBF">
            <w:pPr>
              <w:pStyle w:val="TableText"/>
              <w:jc w:val="right"/>
            </w:pPr>
            <w:r>
              <w:t>9.6</w:t>
            </w:r>
          </w:p>
        </w:tc>
        <w:tc>
          <w:tcPr>
            <w:tcW w:w="326" w:type="pct"/>
            <w:tcBorders>
              <w:top w:val="single" w:sz="4" w:space="0" w:color="auto"/>
              <w:left w:val="nil"/>
              <w:bottom w:val="single" w:sz="4" w:space="0" w:color="auto"/>
              <w:right w:val="nil"/>
            </w:tcBorders>
          </w:tcPr>
          <w:p w14:paraId="0F0A5422" w14:textId="7B1AFDDF" w:rsidR="00B25E3C" w:rsidRDefault="00DD32F9" w:rsidP="00262EBF">
            <w:pPr>
              <w:pStyle w:val="TableText"/>
              <w:jc w:val="right"/>
            </w:pPr>
            <w:r>
              <w:t>12</w:t>
            </w:r>
          </w:p>
        </w:tc>
        <w:tc>
          <w:tcPr>
            <w:tcW w:w="326" w:type="pct"/>
            <w:tcBorders>
              <w:top w:val="single" w:sz="4" w:space="0" w:color="auto"/>
              <w:left w:val="nil"/>
              <w:bottom w:val="single" w:sz="4" w:space="0" w:color="auto"/>
              <w:right w:val="nil"/>
            </w:tcBorders>
          </w:tcPr>
          <w:p w14:paraId="1A4A5FF1" w14:textId="664BFEB3" w:rsidR="00B25E3C" w:rsidRDefault="00DD32F9" w:rsidP="00262EBF">
            <w:pPr>
              <w:pStyle w:val="TableText"/>
              <w:jc w:val="right"/>
            </w:pPr>
            <w:r>
              <w:t>14.4</w:t>
            </w:r>
          </w:p>
        </w:tc>
        <w:tc>
          <w:tcPr>
            <w:tcW w:w="326" w:type="pct"/>
            <w:tcBorders>
              <w:top w:val="single" w:sz="4" w:space="0" w:color="auto"/>
              <w:left w:val="nil"/>
              <w:bottom w:val="single" w:sz="4" w:space="0" w:color="auto"/>
              <w:right w:val="nil"/>
            </w:tcBorders>
          </w:tcPr>
          <w:p w14:paraId="324F4DE2" w14:textId="47193BD6" w:rsidR="00B25E3C" w:rsidRDefault="00DD32F9" w:rsidP="00262EBF">
            <w:pPr>
              <w:pStyle w:val="TableText"/>
              <w:jc w:val="right"/>
            </w:pPr>
            <w:r>
              <w:t>16.8</w:t>
            </w:r>
          </w:p>
        </w:tc>
        <w:tc>
          <w:tcPr>
            <w:tcW w:w="326" w:type="pct"/>
            <w:tcBorders>
              <w:top w:val="single" w:sz="4" w:space="0" w:color="auto"/>
              <w:left w:val="nil"/>
              <w:bottom w:val="single" w:sz="4" w:space="0" w:color="auto"/>
              <w:right w:val="nil"/>
            </w:tcBorders>
          </w:tcPr>
          <w:p w14:paraId="276BACD2" w14:textId="5FD773D4" w:rsidR="00B25E3C" w:rsidRDefault="00DD32F9" w:rsidP="00262EBF">
            <w:pPr>
              <w:pStyle w:val="TableText"/>
              <w:jc w:val="right"/>
            </w:pPr>
            <w:r>
              <w:t>19.2</w:t>
            </w:r>
          </w:p>
        </w:tc>
        <w:tc>
          <w:tcPr>
            <w:tcW w:w="326" w:type="pct"/>
            <w:tcBorders>
              <w:top w:val="single" w:sz="4" w:space="0" w:color="auto"/>
              <w:left w:val="nil"/>
              <w:bottom w:val="single" w:sz="4" w:space="0" w:color="auto"/>
              <w:right w:val="nil"/>
            </w:tcBorders>
          </w:tcPr>
          <w:p w14:paraId="68D1C655" w14:textId="3439B079" w:rsidR="00B25E3C" w:rsidRDefault="00DD32F9" w:rsidP="00262EBF">
            <w:pPr>
              <w:pStyle w:val="TableText"/>
              <w:jc w:val="right"/>
            </w:pPr>
            <w:r>
              <w:t>21.6</w:t>
            </w:r>
          </w:p>
        </w:tc>
        <w:tc>
          <w:tcPr>
            <w:tcW w:w="326" w:type="pct"/>
            <w:tcBorders>
              <w:top w:val="single" w:sz="4" w:space="0" w:color="auto"/>
              <w:left w:val="nil"/>
              <w:bottom w:val="single" w:sz="4" w:space="0" w:color="auto"/>
              <w:right w:val="nil"/>
            </w:tcBorders>
          </w:tcPr>
          <w:p w14:paraId="52B2A71C" w14:textId="1A558D7B" w:rsidR="00B25E3C" w:rsidRDefault="001F239B" w:rsidP="00262EBF">
            <w:pPr>
              <w:pStyle w:val="TableText"/>
              <w:jc w:val="right"/>
            </w:pPr>
            <w:r>
              <w:t>24</w:t>
            </w:r>
          </w:p>
        </w:tc>
        <w:tc>
          <w:tcPr>
            <w:tcW w:w="326" w:type="pct"/>
            <w:tcBorders>
              <w:top w:val="single" w:sz="4" w:space="0" w:color="auto"/>
              <w:left w:val="nil"/>
              <w:bottom w:val="single" w:sz="4" w:space="0" w:color="auto"/>
              <w:right w:val="nil"/>
            </w:tcBorders>
          </w:tcPr>
          <w:p w14:paraId="2AC1BD28" w14:textId="386A68A8" w:rsidR="00B25E3C" w:rsidRDefault="001F239B" w:rsidP="00262EBF">
            <w:pPr>
              <w:pStyle w:val="TableText"/>
              <w:jc w:val="right"/>
            </w:pPr>
            <w:r>
              <w:t>26.4</w:t>
            </w:r>
          </w:p>
        </w:tc>
        <w:tc>
          <w:tcPr>
            <w:tcW w:w="323" w:type="pct"/>
            <w:tcBorders>
              <w:top w:val="single" w:sz="4" w:space="0" w:color="auto"/>
              <w:left w:val="nil"/>
              <w:bottom w:val="single" w:sz="4" w:space="0" w:color="auto"/>
              <w:right w:val="nil"/>
            </w:tcBorders>
          </w:tcPr>
          <w:p w14:paraId="65827528" w14:textId="382A80D4" w:rsidR="00B25E3C" w:rsidRDefault="001F239B" w:rsidP="00262EBF">
            <w:pPr>
              <w:pStyle w:val="TableText"/>
              <w:jc w:val="right"/>
            </w:pPr>
            <w:r>
              <w:t>38.4</w:t>
            </w:r>
          </w:p>
        </w:tc>
      </w:tr>
      <w:tr w:rsidR="00B25E3C" w14:paraId="5AA5B4C7" w14:textId="77777777" w:rsidTr="008719F0">
        <w:tblPrEx>
          <w:tblBorders>
            <w:top w:val="none" w:sz="0" w:space="0" w:color="auto"/>
            <w:bottom w:val="none" w:sz="0" w:space="0" w:color="auto"/>
            <w:insideH w:val="none" w:sz="0" w:space="0" w:color="auto"/>
          </w:tblBorders>
        </w:tblPrEx>
        <w:tc>
          <w:tcPr>
            <w:tcW w:w="605" w:type="pct"/>
            <w:vMerge/>
            <w:tcBorders>
              <w:left w:val="nil"/>
              <w:right w:val="nil"/>
            </w:tcBorders>
          </w:tcPr>
          <w:p w14:paraId="0CDAD74A" w14:textId="77777777" w:rsidR="00B25E3C" w:rsidRDefault="00B25E3C" w:rsidP="00262EBF">
            <w:pPr>
              <w:pStyle w:val="TableText"/>
            </w:pPr>
          </w:p>
        </w:tc>
        <w:tc>
          <w:tcPr>
            <w:tcW w:w="557" w:type="pct"/>
            <w:vMerge/>
            <w:tcBorders>
              <w:left w:val="nil"/>
              <w:right w:val="nil"/>
            </w:tcBorders>
          </w:tcPr>
          <w:p w14:paraId="4281E968" w14:textId="77777777" w:rsidR="00B25E3C" w:rsidRDefault="00B25E3C" w:rsidP="00262EBF">
            <w:pPr>
              <w:pStyle w:val="TableText"/>
            </w:pPr>
          </w:p>
        </w:tc>
        <w:tc>
          <w:tcPr>
            <w:tcW w:w="907" w:type="pct"/>
            <w:tcBorders>
              <w:top w:val="single" w:sz="4" w:space="0" w:color="auto"/>
              <w:left w:val="nil"/>
              <w:bottom w:val="single" w:sz="4" w:space="0" w:color="auto"/>
              <w:right w:val="nil"/>
            </w:tcBorders>
            <w:shd w:val="clear" w:color="auto" w:fill="E7E6E6" w:themeFill="background2"/>
          </w:tcPr>
          <w:p w14:paraId="0CE4051D" w14:textId="77777777" w:rsidR="00B25E3C" w:rsidRDefault="00B25E3C" w:rsidP="00262EBF">
            <w:pPr>
              <w:pStyle w:val="TableText"/>
            </w:pPr>
            <w:r>
              <w:t>Minimum to allow top-up</w:t>
            </w:r>
          </w:p>
        </w:tc>
        <w:tc>
          <w:tcPr>
            <w:tcW w:w="326" w:type="pct"/>
            <w:tcBorders>
              <w:top w:val="single" w:sz="4" w:space="0" w:color="auto"/>
              <w:left w:val="nil"/>
              <w:bottom w:val="single" w:sz="4" w:space="0" w:color="auto"/>
              <w:right w:val="nil"/>
            </w:tcBorders>
            <w:shd w:val="clear" w:color="auto" w:fill="E7E6E6" w:themeFill="background2"/>
          </w:tcPr>
          <w:p w14:paraId="22A4E435" w14:textId="03C8BC61" w:rsidR="00B25E3C" w:rsidRDefault="00AF7C0E" w:rsidP="00262EBF">
            <w:pPr>
              <w:pStyle w:val="TableText"/>
              <w:jc w:val="right"/>
            </w:pPr>
            <w:r>
              <w:t>4.6</w:t>
            </w:r>
          </w:p>
        </w:tc>
        <w:tc>
          <w:tcPr>
            <w:tcW w:w="326" w:type="pct"/>
            <w:tcBorders>
              <w:top w:val="single" w:sz="4" w:space="0" w:color="auto"/>
              <w:left w:val="nil"/>
              <w:bottom w:val="single" w:sz="4" w:space="0" w:color="auto"/>
              <w:right w:val="nil"/>
            </w:tcBorders>
            <w:shd w:val="clear" w:color="auto" w:fill="E7E6E6" w:themeFill="background2"/>
          </w:tcPr>
          <w:p w14:paraId="2AD38159" w14:textId="774BE4CA" w:rsidR="00B25E3C" w:rsidRDefault="00AF7C0E" w:rsidP="00262EBF">
            <w:pPr>
              <w:pStyle w:val="TableText"/>
              <w:jc w:val="right"/>
            </w:pPr>
            <w:r>
              <w:t>7.0</w:t>
            </w:r>
          </w:p>
        </w:tc>
        <w:tc>
          <w:tcPr>
            <w:tcW w:w="326" w:type="pct"/>
            <w:tcBorders>
              <w:top w:val="single" w:sz="4" w:space="0" w:color="auto"/>
              <w:left w:val="nil"/>
              <w:bottom w:val="single" w:sz="4" w:space="0" w:color="auto"/>
              <w:right w:val="nil"/>
            </w:tcBorders>
            <w:shd w:val="clear" w:color="auto" w:fill="E7E6E6" w:themeFill="background2"/>
          </w:tcPr>
          <w:p w14:paraId="0F1600BC" w14:textId="4FB49EA3" w:rsidR="00B25E3C" w:rsidRDefault="00AF7C0E" w:rsidP="00262EBF">
            <w:pPr>
              <w:pStyle w:val="TableText"/>
              <w:jc w:val="right"/>
            </w:pPr>
            <w:r>
              <w:t>9.4</w:t>
            </w:r>
          </w:p>
        </w:tc>
        <w:tc>
          <w:tcPr>
            <w:tcW w:w="326" w:type="pct"/>
            <w:tcBorders>
              <w:top w:val="single" w:sz="4" w:space="0" w:color="auto"/>
              <w:left w:val="nil"/>
              <w:bottom w:val="single" w:sz="4" w:space="0" w:color="auto"/>
              <w:right w:val="nil"/>
            </w:tcBorders>
            <w:shd w:val="clear" w:color="auto" w:fill="E7E6E6" w:themeFill="background2"/>
          </w:tcPr>
          <w:p w14:paraId="5A26F81F" w14:textId="75C69843" w:rsidR="00B25E3C" w:rsidRDefault="00AF7C0E" w:rsidP="00262EBF">
            <w:pPr>
              <w:pStyle w:val="TableText"/>
              <w:jc w:val="right"/>
            </w:pPr>
            <w:r>
              <w:t>11.8</w:t>
            </w:r>
          </w:p>
        </w:tc>
        <w:tc>
          <w:tcPr>
            <w:tcW w:w="326" w:type="pct"/>
            <w:tcBorders>
              <w:top w:val="single" w:sz="4" w:space="0" w:color="auto"/>
              <w:left w:val="nil"/>
              <w:bottom w:val="single" w:sz="4" w:space="0" w:color="auto"/>
              <w:right w:val="nil"/>
            </w:tcBorders>
            <w:shd w:val="clear" w:color="auto" w:fill="E7E6E6" w:themeFill="background2"/>
          </w:tcPr>
          <w:p w14:paraId="2409B693" w14:textId="7B34A8FC" w:rsidR="00B25E3C" w:rsidRDefault="00AF7C0E" w:rsidP="00262EBF">
            <w:pPr>
              <w:pStyle w:val="TableText"/>
              <w:jc w:val="right"/>
            </w:pPr>
            <w:r>
              <w:t>11.2</w:t>
            </w:r>
          </w:p>
        </w:tc>
        <w:tc>
          <w:tcPr>
            <w:tcW w:w="326" w:type="pct"/>
            <w:tcBorders>
              <w:top w:val="single" w:sz="4" w:space="0" w:color="auto"/>
              <w:left w:val="nil"/>
              <w:bottom w:val="single" w:sz="4" w:space="0" w:color="auto"/>
              <w:right w:val="nil"/>
            </w:tcBorders>
            <w:shd w:val="clear" w:color="auto" w:fill="E7E6E6" w:themeFill="background2"/>
          </w:tcPr>
          <w:p w14:paraId="23ADDBCD" w14:textId="46FE0E5B" w:rsidR="00B25E3C" w:rsidRDefault="00AF7C0E" w:rsidP="00262EBF">
            <w:pPr>
              <w:pStyle w:val="TableText"/>
              <w:jc w:val="right"/>
            </w:pPr>
            <w:r>
              <w:t>13.6</w:t>
            </w:r>
          </w:p>
        </w:tc>
        <w:tc>
          <w:tcPr>
            <w:tcW w:w="326" w:type="pct"/>
            <w:tcBorders>
              <w:top w:val="single" w:sz="4" w:space="0" w:color="auto"/>
              <w:left w:val="nil"/>
              <w:bottom w:val="single" w:sz="4" w:space="0" w:color="auto"/>
              <w:right w:val="nil"/>
            </w:tcBorders>
            <w:shd w:val="clear" w:color="auto" w:fill="E7E6E6" w:themeFill="background2"/>
          </w:tcPr>
          <w:p w14:paraId="5FD61C5D" w14:textId="3BDB3297" w:rsidR="00B25E3C" w:rsidRDefault="00AF7C0E" w:rsidP="00262EBF">
            <w:pPr>
              <w:pStyle w:val="TableText"/>
              <w:jc w:val="right"/>
            </w:pPr>
            <w:r>
              <w:t>16.0</w:t>
            </w:r>
          </w:p>
        </w:tc>
        <w:tc>
          <w:tcPr>
            <w:tcW w:w="326" w:type="pct"/>
            <w:tcBorders>
              <w:top w:val="single" w:sz="4" w:space="0" w:color="auto"/>
              <w:left w:val="nil"/>
              <w:bottom w:val="single" w:sz="4" w:space="0" w:color="auto"/>
              <w:right w:val="nil"/>
            </w:tcBorders>
            <w:shd w:val="clear" w:color="auto" w:fill="E7E6E6" w:themeFill="background2"/>
          </w:tcPr>
          <w:p w14:paraId="340B1445" w14:textId="0EFA361F" w:rsidR="00B25E3C" w:rsidRDefault="00AF7C0E" w:rsidP="00262EBF">
            <w:pPr>
              <w:pStyle w:val="TableText"/>
              <w:jc w:val="right"/>
            </w:pPr>
            <w:r>
              <w:t>18.4</w:t>
            </w:r>
          </w:p>
        </w:tc>
        <w:tc>
          <w:tcPr>
            <w:tcW w:w="323" w:type="pct"/>
            <w:tcBorders>
              <w:top w:val="single" w:sz="4" w:space="0" w:color="auto"/>
              <w:left w:val="nil"/>
              <w:bottom w:val="single" w:sz="4" w:space="0" w:color="auto"/>
              <w:right w:val="nil"/>
            </w:tcBorders>
            <w:shd w:val="clear" w:color="auto" w:fill="E7E6E6" w:themeFill="background2"/>
          </w:tcPr>
          <w:p w14:paraId="281577E8" w14:textId="43F8100F" w:rsidR="00B25E3C" w:rsidRDefault="00AF7C0E" w:rsidP="00262EBF">
            <w:pPr>
              <w:pStyle w:val="TableText"/>
              <w:jc w:val="right"/>
            </w:pPr>
            <w:r>
              <w:t>30.4</w:t>
            </w:r>
          </w:p>
        </w:tc>
      </w:tr>
      <w:tr w:rsidR="00B25E3C" w14:paraId="5946D422" w14:textId="77777777" w:rsidTr="00282AEB">
        <w:tblPrEx>
          <w:tblBorders>
            <w:top w:val="none" w:sz="0" w:space="0" w:color="auto"/>
            <w:bottom w:val="none" w:sz="0" w:space="0" w:color="auto"/>
            <w:insideH w:val="none" w:sz="0" w:space="0" w:color="auto"/>
          </w:tblBorders>
        </w:tblPrEx>
        <w:tc>
          <w:tcPr>
            <w:tcW w:w="605" w:type="pct"/>
            <w:vMerge/>
            <w:tcBorders>
              <w:left w:val="nil"/>
              <w:bottom w:val="single" w:sz="4" w:space="0" w:color="auto"/>
              <w:right w:val="nil"/>
            </w:tcBorders>
          </w:tcPr>
          <w:p w14:paraId="22152AA9" w14:textId="77777777" w:rsidR="00B25E3C" w:rsidRDefault="00B25E3C" w:rsidP="00262EBF">
            <w:pPr>
              <w:pStyle w:val="TableText"/>
            </w:pPr>
          </w:p>
        </w:tc>
        <w:tc>
          <w:tcPr>
            <w:tcW w:w="557" w:type="pct"/>
            <w:vMerge/>
            <w:tcBorders>
              <w:left w:val="nil"/>
              <w:bottom w:val="single" w:sz="4" w:space="0" w:color="auto"/>
              <w:right w:val="nil"/>
            </w:tcBorders>
          </w:tcPr>
          <w:p w14:paraId="21124C3F" w14:textId="77777777" w:rsidR="00B25E3C" w:rsidRDefault="00B25E3C" w:rsidP="00262EBF">
            <w:pPr>
              <w:pStyle w:val="TableText"/>
            </w:pPr>
          </w:p>
        </w:tc>
        <w:tc>
          <w:tcPr>
            <w:tcW w:w="907" w:type="pct"/>
            <w:tcBorders>
              <w:top w:val="single" w:sz="4" w:space="0" w:color="auto"/>
              <w:left w:val="nil"/>
              <w:bottom w:val="single" w:sz="4" w:space="0" w:color="auto"/>
              <w:right w:val="nil"/>
            </w:tcBorders>
          </w:tcPr>
          <w:p w14:paraId="5603BEDD" w14:textId="77777777" w:rsidR="00B25E3C" w:rsidRDefault="00B25E3C" w:rsidP="00262EBF">
            <w:pPr>
              <w:pStyle w:val="TableText"/>
            </w:pPr>
            <w:r>
              <w:t>Maximum top-up</w:t>
            </w:r>
          </w:p>
        </w:tc>
        <w:tc>
          <w:tcPr>
            <w:tcW w:w="326" w:type="pct"/>
            <w:tcBorders>
              <w:top w:val="single" w:sz="4" w:space="0" w:color="auto"/>
              <w:left w:val="nil"/>
              <w:bottom w:val="single" w:sz="4" w:space="0" w:color="auto"/>
              <w:right w:val="nil"/>
            </w:tcBorders>
          </w:tcPr>
          <w:p w14:paraId="68BE040B" w14:textId="46912B92" w:rsidR="00B25E3C" w:rsidRDefault="00F66A6E" w:rsidP="00262EBF">
            <w:pPr>
              <w:pStyle w:val="TableText"/>
              <w:jc w:val="right"/>
            </w:pPr>
            <w:r>
              <w:t>14.6</w:t>
            </w:r>
          </w:p>
        </w:tc>
        <w:tc>
          <w:tcPr>
            <w:tcW w:w="326" w:type="pct"/>
            <w:tcBorders>
              <w:top w:val="single" w:sz="4" w:space="0" w:color="auto"/>
              <w:left w:val="nil"/>
              <w:bottom w:val="single" w:sz="4" w:space="0" w:color="auto"/>
              <w:right w:val="nil"/>
            </w:tcBorders>
          </w:tcPr>
          <w:p w14:paraId="5CADF914" w14:textId="47B4A353" w:rsidR="00B25E3C" w:rsidRDefault="00F66A6E" w:rsidP="00262EBF">
            <w:pPr>
              <w:pStyle w:val="TableText"/>
              <w:jc w:val="right"/>
            </w:pPr>
            <w:r>
              <w:t>17</w:t>
            </w:r>
          </w:p>
        </w:tc>
        <w:tc>
          <w:tcPr>
            <w:tcW w:w="326" w:type="pct"/>
            <w:tcBorders>
              <w:top w:val="single" w:sz="4" w:space="0" w:color="auto"/>
              <w:left w:val="nil"/>
              <w:bottom w:val="single" w:sz="4" w:space="0" w:color="auto"/>
              <w:right w:val="nil"/>
            </w:tcBorders>
          </w:tcPr>
          <w:p w14:paraId="1939615D" w14:textId="12A337AE" w:rsidR="00B25E3C" w:rsidRDefault="00F66A6E" w:rsidP="00262EBF">
            <w:pPr>
              <w:pStyle w:val="TableText"/>
              <w:jc w:val="right"/>
            </w:pPr>
            <w:r>
              <w:t>19.4</w:t>
            </w:r>
          </w:p>
        </w:tc>
        <w:tc>
          <w:tcPr>
            <w:tcW w:w="326" w:type="pct"/>
            <w:tcBorders>
              <w:top w:val="single" w:sz="4" w:space="0" w:color="auto"/>
              <w:left w:val="nil"/>
              <w:bottom w:val="single" w:sz="4" w:space="0" w:color="auto"/>
              <w:right w:val="nil"/>
            </w:tcBorders>
          </w:tcPr>
          <w:p w14:paraId="4958F23E" w14:textId="609CD2A7" w:rsidR="00B25E3C" w:rsidRDefault="00F66A6E" w:rsidP="00262EBF">
            <w:pPr>
              <w:pStyle w:val="TableText"/>
              <w:jc w:val="right"/>
            </w:pPr>
            <w:r>
              <w:t>21.8</w:t>
            </w:r>
          </w:p>
        </w:tc>
        <w:tc>
          <w:tcPr>
            <w:tcW w:w="326" w:type="pct"/>
            <w:tcBorders>
              <w:top w:val="single" w:sz="4" w:space="0" w:color="auto"/>
              <w:left w:val="nil"/>
              <w:bottom w:val="single" w:sz="4" w:space="0" w:color="auto"/>
              <w:right w:val="nil"/>
            </w:tcBorders>
          </w:tcPr>
          <w:p w14:paraId="74521CF8" w14:textId="67BE402D" w:rsidR="00B25E3C" w:rsidRDefault="00F66A6E" w:rsidP="00262EBF">
            <w:pPr>
              <w:pStyle w:val="TableText"/>
              <w:jc w:val="right"/>
            </w:pPr>
            <w:r>
              <w:t>27.2</w:t>
            </w:r>
          </w:p>
        </w:tc>
        <w:tc>
          <w:tcPr>
            <w:tcW w:w="326" w:type="pct"/>
            <w:tcBorders>
              <w:top w:val="single" w:sz="4" w:space="0" w:color="auto"/>
              <w:left w:val="nil"/>
              <w:bottom w:val="single" w:sz="4" w:space="0" w:color="auto"/>
              <w:right w:val="nil"/>
            </w:tcBorders>
          </w:tcPr>
          <w:p w14:paraId="0D2E5E3E" w14:textId="0D5AB2F9" w:rsidR="00B25E3C" w:rsidRDefault="00F66A6E" w:rsidP="00262EBF">
            <w:pPr>
              <w:pStyle w:val="TableText"/>
              <w:jc w:val="right"/>
            </w:pPr>
            <w:r>
              <w:t>29.6</w:t>
            </w:r>
          </w:p>
        </w:tc>
        <w:tc>
          <w:tcPr>
            <w:tcW w:w="326" w:type="pct"/>
            <w:tcBorders>
              <w:top w:val="single" w:sz="4" w:space="0" w:color="auto"/>
              <w:left w:val="nil"/>
              <w:bottom w:val="single" w:sz="4" w:space="0" w:color="auto"/>
              <w:right w:val="nil"/>
            </w:tcBorders>
          </w:tcPr>
          <w:p w14:paraId="46E225A6" w14:textId="1031489C" w:rsidR="00B25E3C" w:rsidRDefault="00F66A6E" w:rsidP="00262EBF">
            <w:pPr>
              <w:pStyle w:val="TableText"/>
              <w:jc w:val="right"/>
            </w:pPr>
            <w:r>
              <w:t>32.0</w:t>
            </w:r>
          </w:p>
        </w:tc>
        <w:tc>
          <w:tcPr>
            <w:tcW w:w="326" w:type="pct"/>
            <w:tcBorders>
              <w:top w:val="single" w:sz="4" w:space="0" w:color="auto"/>
              <w:left w:val="nil"/>
              <w:bottom w:val="single" w:sz="4" w:space="0" w:color="auto"/>
              <w:right w:val="nil"/>
            </w:tcBorders>
          </w:tcPr>
          <w:p w14:paraId="6CCB22D3" w14:textId="615AD81A" w:rsidR="00B25E3C" w:rsidRDefault="00F66A6E" w:rsidP="00262EBF">
            <w:pPr>
              <w:pStyle w:val="TableText"/>
              <w:jc w:val="right"/>
            </w:pPr>
            <w:r>
              <w:t>34.4</w:t>
            </w:r>
          </w:p>
        </w:tc>
        <w:tc>
          <w:tcPr>
            <w:tcW w:w="323" w:type="pct"/>
            <w:tcBorders>
              <w:top w:val="single" w:sz="4" w:space="0" w:color="auto"/>
              <w:left w:val="nil"/>
              <w:bottom w:val="single" w:sz="4" w:space="0" w:color="auto"/>
              <w:right w:val="nil"/>
            </w:tcBorders>
          </w:tcPr>
          <w:p w14:paraId="4803EA78" w14:textId="282CF1B2" w:rsidR="00B25E3C" w:rsidRDefault="005D17C9" w:rsidP="00262EBF">
            <w:pPr>
              <w:pStyle w:val="TableText"/>
              <w:jc w:val="right"/>
            </w:pPr>
            <w:r>
              <w:t>46.4</w:t>
            </w:r>
          </w:p>
        </w:tc>
      </w:tr>
      <w:tr w:rsidR="00B25E3C" w14:paraId="3219CFA3" w14:textId="77777777" w:rsidTr="008719F0">
        <w:tblPrEx>
          <w:tblBorders>
            <w:top w:val="none" w:sz="0" w:space="0" w:color="auto"/>
            <w:bottom w:val="none" w:sz="0" w:space="0" w:color="auto"/>
            <w:insideH w:val="none" w:sz="0" w:space="0" w:color="auto"/>
          </w:tblBorders>
        </w:tblPrEx>
        <w:tc>
          <w:tcPr>
            <w:tcW w:w="605" w:type="pct"/>
            <w:vMerge w:val="restart"/>
            <w:tcBorders>
              <w:top w:val="single" w:sz="4" w:space="0" w:color="auto"/>
              <w:left w:val="nil"/>
              <w:right w:val="nil"/>
            </w:tcBorders>
          </w:tcPr>
          <w:p w14:paraId="0D4514B1" w14:textId="77777777" w:rsidR="00B25E3C" w:rsidRDefault="00B25E3C" w:rsidP="00262EBF">
            <w:pPr>
              <w:pStyle w:val="TableText"/>
            </w:pPr>
            <w:r>
              <w:t>48 hours</w:t>
            </w:r>
          </w:p>
        </w:tc>
        <w:tc>
          <w:tcPr>
            <w:tcW w:w="557" w:type="pct"/>
            <w:vMerge w:val="restart"/>
            <w:tcBorders>
              <w:top w:val="single" w:sz="4" w:space="0" w:color="auto"/>
              <w:left w:val="nil"/>
              <w:right w:val="nil"/>
            </w:tcBorders>
          </w:tcPr>
          <w:p w14:paraId="2E3772D7" w14:textId="77777777" w:rsidR="00B25E3C" w:rsidRDefault="00B25E3C" w:rsidP="00262EBF">
            <w:pPr>
              <w:pStyle w:val="TableText"/>
            </w:pPr>
            <w:r>
              <w:t>25% or more</w:t>
            </w:r>
          </w:p>
        </w:tc>
        <w:tc>
          <w:tcPr>
            <w:tcW w:w="907" w:type="pct"/>
            <w:tcBorders>
              <w:top w:val="single" w:sz="4" w:space="0" w:color="auto"/>
              <w:left w:val="nil"/>
              <w:bottom w:val="single" w:sz="4" w:space="0" w:color="auto"/>
              <w:right w:val="nil"/>
            </w:tcBorders>
            <w:shd w:val="clear" w:color="auto" w:fill="E7E6E6" w:themeFill="background2"/>
          </w:tcPr>
          <w:p w14:paraId="203D5FD9" w14:textId="77777777" w:rsidR="00B25E3C" w:rsidRDefault="00B25E3C" w:rsidP="00262EBF">
            <w:pPr>
              <w:pStyle w:val="TableText"/>
            </w:pPr>
            <w:r>
              <w:t>Standard</w:t>
            </w:r>
          </w:p>
        </w:tc>
        <w:tc>
          <w:tcPr>
            <w:tcW w:w="326" w:type="pct"/>
            <w:tcBorders>
              <w:top w:val="single" w:sz="4" w:space="0" w:color="auto"/>
              <w:left w:val="nil"/>
              <w:bottom w:val="single" w:sz="4" w:space="0" w:color="auto"/>
              <w:right w:val="nil"/>
            </w:tcBorders>
            <w:shd w:val="clear" w:color="auto" w:fill="E7E6E6" w:themeFill="background2"/>
          </w:tcPr>
          <w:p w14:paraId="6D92D515" w14:textId="0E313EF8" w:rsidR="00B25E3C" w:rsidRDefault="005D17C9" w:rsidP="00262EBF">
            <w:pPr>
              <w:pStyle w:val="TableText"/>
              <w:jc w:val="right"/>
            </w:pPr>
            <w:r>
              <w:t>8</w:t>
            </w:r>
            <w:r w:rsidR="00EB3820">
              <w:t>.0</w:t>
            </w:r>
          </w:p>
        </w:tc>
        <w:tc>
          <w:tcPr>
            <w:tcW w:w="326" w:type="pct"/>
            <w:tcBorders>
              <w:top w:val="single" w:sz="4" w:space="0" w:color="auto"/>
              <w:left w:val="nil"/>
              <w:bottom w:val="single" w:sz="4" w:space="0" w:color="auto"/>
              <w:right w:val="nil"/>
            </w:tcBorders>
            <w:shd w:val="clear" w:color="auto" w:fill="E7E6E6" w:themeFill="background2"/>
          </w:tcPr>
          <w:p w14:paraId="35056AE2" w14:textId="27E1C2A8" w:rsidR="00B25E3C" w:rsidRDefault="005D17C9" w:rsidP="00262EBF">
            <w:pPr>
              <w:pStyle w:val="TableText"/>
              <w:jc w:val="right"/>
            </w:pPr>
            <w:r>
              <w:t>10</w:t>
            </w:r>
            <w:r w:rsidR="00EB3820">
              <w:t>.0</w:t>
            </w:r>
          </w:p>
        </w:tc>
        <w:tc>
          <w:tcPr>
            <w:tcW w:w="326" w:type="pct"/>
            <w:tcBorders>
              <w:top w:val="single" w:sz="4" w:space="0" w:color="auto"/>
              <w:left w:val="nil"/>
              <w:bottom w:val="single" w:sz="4" w:space="0" w:color="auto"/>
              <w:right w:val="nil"/>
            </w:tcBorders>
            <w:shd w:val="clear" w:color="auto" w:fill="E7E6E6" w:themeFill="background2"/>
          </w:tcPr>
          <w:p w14:paraId="2BE23B71" w14:textId="0F8E6DCC" w:rsidR="00B25E3C" w:rsidRDefault="005D17C9" w:rsidP="00262EBF">
            <w:pPr>
              <w:pStyle w:val="TableText"/>
              <w:jc w:val="right"/>
            </w:pPr>
            <w:r>
              <w:t>12</w:t>
            </w:r>
            <w:r w:rsidR="00EB3820">
              <w:t>.0</w:t>
            </w:r>
          </w:p>
        </w:tc>
        <w:tc>
          <w:tcPr>
            <w:tcW w:w="326" w:type="pct"/>
            <w:tcBorders>
              <w:top w:val="single" w:sz="4" w:space="0" w:color="auto"/>
              <w:left w:val="nil"/>
              <w:bottom w:val="single" w:sz="4" w:space="0" w:color="auto"/>
              <w:right w:val="nil"/>
            </w:tcBorders>
            <w:shd w:val="clear" w:color="auto" w:fill="E7E6E6" w:themeFill="background2"/>
          </w:tcPr>
          <w:p w14:paraId="210F21A3" w14:textId="167FD101" w:rsidR="00B25E3C" w:rsidRDefault="005D17C9" w:rsidP="00262EBF">
            <w:pPr>
              <w:pStyle w:val="TableText"/>
              <w:jc w:val="right"/>
            </w:pPr>
            <w:r>
              <w:t>14</w:t>
            </w:r>
            <w:r w:rsidR="00EB3820">
              <w:t>.0</w:t>
            </w:r>
          </w:p>
        </w:tc>
        <w:tc>
          <w:tcPr>
            <w:tcW w:w="326" w:type="pct"/>
            <w:tcBorders>
              <w:top w:val="single" w:sz="4" w:space="0" w:color="auto"/>
              <w:left w:val="nil"/>
              <w:bottom w:val="single" w:sz="4" w:space="0" w:color="auto"/>
              <w:right w:val="nil"/>
            </w:tcBorders>
            <w:shd w:val="clear" w:color="auto" w:fill="E7E6E6" w:themeFill="background2"/>
          </w:tcPr>
          <w:p w14:paraId="5C8A3DE9" w14:textId="4DD5965B" w:rsidR="00B25E3C" w:rsidRDefault="005D17C9" w:rsidP="00262EBF">
            <w:pPr>
              <w:pStyle w:val="TableText"/>
              <w:jc w:val="right"/>
            </w:pPr>
            <w:r>
              <w:t>16</w:t>
            </w:r>
            <w:r w:rsidR="00EB3820">
              <w:t>.0</w:t>
            </w:r>
          </w:p>
        </w:tc>
        <w:tc>
          <w:tcPr>
            <w:tcW w:w="326" w:type="pct"/>
            <w:tcBorders>
              <w:top w:val="single" w:sz="4" w:space="0" w:color="auto"/>
              <w:left w:val="nil"/>
              <w:bottom w:val="single" w:sz="4" w:space="0" w:color="auto"/>
              <w:right w:val="nil"/>
            </w:tcBorders>
            <w:shd w:val="clear" w:color="auto" w:fill="E7E6E6" w:themeFill="background2"/>
          </w:tcPr>
          <w:p w14:paraId="3E75E95D" w14:textId="178A8808" w:rsidR="00B25E3C" w:rsidRDefault="005D17C9" w:rsidP="00262EBF">
            <w:pPr>
              <w:pStyle w:val="TableText"/>
              <w:jc w:val="right"/>
            </w:pPr>
            <w:r>
              <w:t>18</w:t>
            </w:r>
            <w:r w:rsidR="00EB3820">
              <w:t>.0</w:t>
            </w:r>
          </w:p>
        </w:tc>
        <w:tc>
          <w:tcPr>
            <w:tcW w:w="326" w:type="pct"/>
            <w:tcBorders>
              <w:top w:val="single" w:sz="4" w:space="0" w:color="auto"/>
              <w:left w:val="nil"/>
              <w:bottom w:val="single" w:sz="4" w:space="0" w:color="auto"/>
              <w:right w:val="nil"/>
            </w:tcBorders>
            <w:shd w:val="clear" w:color="auto" w:fill="E7E6E6" w:themeFill="background2"/>
          </w:tcPr>
          <w:p w14:paraId="4C8666D5" w14:textId="3D0DCE05" w:rsidR="00B25E3C" w:rsidRDefault="005D17C9" w:rsidP="00262EBF">
            <w:pPr>
              <w:pStyle w:val="TableText"/>
              <w:jc w:val="right"/>
            </w:pPr>
            <w:r>
              <w:t>20</w:t>
            </w:r>
            <w:r w:rsidR="00EB3820">
              <w:t>.0</w:t>
            </w:r>
          </w:p>
        </w:tc>
        <w:tc>
          <w:tcPr>
            <w:tcW w:w="326" w:type="pct"/>
            <w:tcBorders>
              <w:top w:val="single" w:sz="4" w:space="0" w:color="auto"/>
              <w:left w:val="nil"/>
              <w:bottom w:val="single" w:sz="4" w:space="0" w:color="auto"/>
              <w:right w:val="nil"/>
            </w:tcBorders>
            <w:shd w:val="clear" w:color="auto" w:fill="E7E6E6" w:themeFill="background2"/>
          </w:tcPr>
          <w:p w14:paraId="5B23CF3F" w14:textId="451E4432" w:rsidR="00B25E3C" w:rsidRDefault="005D17C9" w:rsidP="00262EBF">
            <w:pPr>
              <w:pStyle w:val="TableText"/>
              <w:jc w:val="right"/>
            </w:pPr>
            <w:r>
              <w:t>22</w:t>
            </w:r>
            <w:r w:rsidR="00EB3820">
              <w:t>.0</w:t>
            </w:r>
          </w:p>
        </w:tc>
        <w:tc>
          <w:tcPr>
            <w:tcW w:w="323" w:type="pct"/>
            <w:tcBorders>
              <w:top w:val="single" w:sz="4" w:space="0" w:color="auto"/>
              <w:left w:val="nil"/>
              <w:bottom w:val="single" w:sz="4" w:space="0" w:color="auto"/>
              <w:right w:val="nil"/>
            </w:tcBorders>
            <w:shd w:val="clear" w:color="auto" w:fill="E7E6E6" w:themeFill="background2"/>
          </w:tcPr>
          <w:p w14:paraId="07D283E0" w14:textId="517ADCE3" w:rsidR="00B25E3C" w:rsidRDefault="005D17C9" w:rsidP="00262EBF">
            <w:pPr>
              <w:pStyle w:val="TableText"/>
              <w:jc w:val="right"/>
            </w:pPr>
            <w:r>
              <w:t>32</w:t>
            </w:r>
            <w:r w:rsidR="00EB3820">
              <w:t>.0</w:t>
            </w:r>
          </w:p>
        </w:tc>
      </w:tr>
      <w:tr w:rsidR="00B25E3C" w14:paraId="5945D232" w14:textId="77777777" w:rsidTr="00282AEB">
        <w:tblPrEx>
          <w:tblBorders>
            <w:top w:val="none" w:sz="0" w:space="0" w:color="auto"/>
            <w:bottom w:val="none" w:sz="0" w:space="0" w:color="auto"/>
            <w:insideH w:val="none" w:sz="0" w:space="0" w:color="auto"/>
          </w:tblBorders>
        </w:tblPrEx>
        <w:tc>
          <w:tcPr>
            <w:tcW w:w="605" w:type="pct"/>
            <w:vMerge/>
            <w:tcBorders>
              <w:left w:val="nil"/>
              <w:right w:val="nil"/>
            </w:tcBorders>
          </w:tcPr>
          <w:p w14:paraId="233F80F3" w14:textId="77777777" w:rsidR="00B25E3C" w:rsidRDefault="00B25E3C" w:rsidP="00262EBF">
            <w:pPr>
              <w:pStyle w:val="TableText"/>
            </w:pPr>
          </w:p>
        </w:tc>
        <w:tc>
          <w:tcPr>
            <w:tcW w:w="557" w:type="pct"/>
            <w:vMerge/>
            <w:tcBorders>
              <w:left w:val="nil"/>
              <w:right w:val="nil"/>
            </w:tcBorders>
          </w:tcPr>
          <w:p w14:paraId="5642B0DC" w14:textId="77777777" w:rsidR="00B25E3C" w:rsidRDefault="00B25E3C" w:rsidP="00262EBF">
            <w:pPr>
              <w:pStyle w:val="TableText"/>
            </w:pPr>
          </w:p>
        </w:tc>
        <w:tc>
          <w:tcPr>
            <w:tcW w:w="907" w:type="pct"/>
            <w:tcBorders>
              <w:top w:val="single" w:sz="4" w:space="0" w:color="auto"/>
              <w:left w:val="nil"/>
              <w:bottom w:val="single" w:sz="4" w:space="0" w:color="auto"/>
              <w:right w:val="nil"/>
            </w:tcBorders>
          </w:tcPr>
          <w:p w14:paraId="5787C5CE" w14:textId="77777777" w:rsidR="00B25E3C" w:rsidRDefault="00B25E3C" w:rsidP="00262EBF">
            <w:pPr>
              <w:pStyle w:val="TableText"/>
            </w:pPr>
            <w:r>
              <w:t>Minimum to allow top-up</w:t>
            </w:r>
          </w:p>
        </w:tc>
        <w:tc>
          <w:tcPr>
            <w:tcW w:w="326" w:type="pct"/>
            <w:tcBorders>
              <w:top w:val="single" w:sz="4" w:space="0" w:color="auto"/>
              <w:left w:val="nil"/>
              <w:bottom w:val="single" w:sz="4" w:space="0" w:color="auto"/>
              <w:right w:val="nil"/>
            </w:tcBorders>
          </w:tcPr>
          <w:p w14:paraId="0EBC6088" w14:textId="409453EA" w:rsidR="00B25E3C" w:rsidRDefault="00EB3820" w:rsidP="00262EBF">
            <w:pPr>
              <w:pStyle w:val="TableText"/>
              <w:jc w:val="right"/>
            </w:pPr>
            <w:r>
              <w:t>3.0</w:t>
            </w:r>
          </w:p>
        </w:tc>
        <w:tc>
          <w:tcPr>
            <w:tcW w:w="326" w:type="pct"/>
            <w:tcBorders>
              <w:top w:val="single" w:sz="4" w:space="0" w:color="auto"/>
              <w:left w:val="nil"/>
              <w:bottom w:val="single" w:sz="4" w:space="0" w:color="auto"/>
              <w:right w:val="nil"/>
            </w:tcBorders>
          </w:tcPr>
          <w:p w14:paraId="6BCFFC13" w14:textId="3C38760E" w:rsidR="00B25E3C" w:rsidRDefault="00EB3820" w:rsidP="00262EBF">
            <w:pPr>
              <w:pStyle w:val="TableText"/>
              <w:jc w:val="right"/>
            </w:pPr>
            <w:r>
              <w:t>5.0</w:t>
            </w:r>
          </w:p>
        </w:tc>
        <w:tc>
          <w:tcPr>
            <w:tcW w:w="326" w:type="pct"/>
            <w:tcBorders>
              <w:top w:val="single" w:sz="4" w:space="0" w:color="auto"/>
              <w:left w:val="nil"/>
              <w:bottom w:val="single" w:sz="4" w:space="0" w:color="auto"/>
              <w:right w:val="nil"/>
            </w:tcBorders>
          </w:tcPr>
          <w:p w14:paraId="2506475C" w14:textId="27EEB1EE" w:rsidR="00B25E3C" w:rsidRDefault="00EB3820" w:rsidP="00262EBF">
            <w:pPr>
              <w:pStyle w:val="TableText"/>
              <w:jc w:val="right"/>
            </w:pPr>
            <w:r>
              <w:t>7.0</w:t>
            </w:r>
          </w:p>
        </w:tc>
        <w:tc>
          <w:tcPr>
            <w:tcW w:w="326" w:type="pct"/>
            <w:tcBorders>
              <w:top w:val="single" w:sz="4" w:space="0" w:color="auto"/>
              <w:left w:val="nil"/>
              <w:bottom w:val="single" w:sz="4" w:space="0" w:color="auto"/>
              <w:right w:val="nil"/>
            </w:tcBorders>
          </w:tcPr>
          <w:p w14:paraId="7CEC61F8" w14:textId="4C25052B" w:rsidR="00B25E3C" w:rsidRDefault="00EB3820" w:rsidP="00262EBF">
            <w:pPr>
              <w:pStyle w:val="TableText"/>
              <w:jc w:val="right"/>
            </w:pPr>
            <w:r>
              <w:t>9.0</w:t>
            </w:r>
          </w:p>
        </w:tc>
        <w:tc>
          <w:tcPr>
            <w:tcW w:w="326" w:type="pct"/>
            <w:tcBorders>
              <w:top w:val="single" w:sz="4" w:space="0" w:color="auto"/>
              <w:left w:val="nil"/>
              <w:bottom w:val="single" w:sz="4" w:space="0" w:color="auto"/>
              <w:right w:val="nil"/>
            </w:tcBorders>
          </w:tcPr>
          <w:p w14:paraId="13776739" w14:textId="6B6C97A2" w:rsidR="00B25E3C" w:rsidRDefault="0087228E" w:rsidP="00262EBF">
            <w:pPr>
              <w:pStyle w:val="TableText"/>
              <w:jc w:val="right"/>
            </w:pPr>
            <w:r>
              <w:t>8.0</w:t>
            </w:r>
          </w:p>
        </w:tc>
        <w:tc>
          <w:tcPr>
            <w:tcW w:w="326" w:type="pct"/>
            <w:tcBorders>
              <w:top w:val="single" w:sz="4" w:space="0" w:color="auto"/>
              <w:left w:val="nil"/>
              <w:bottom w:val="single" w:sz="4" w:space="0" w:color="auto"/>
              <w:right w:val="nil"/>
            </w:tcBorders>
          </w:tcPr>
          <w:p w14:paraId="66BFC08F" w14:textId="67927354" w:rsidR="00B25E3C" w:rsidRDefault="0087228E" w:rsidP="00262EBF">
            <w:pPr>
              <w:pStyle w:val="TableText"/>
              <w:jc w:val="right"/>
            </w:pPr>
            <w:r>
              <w:t>10.0</w:t>
            </w:r>
          </w:p>
        </w:tc>
        <w:tc>
          <w:tcPr>
            <w:tcW w:w="326" w:type="pct"/>
            <w:tcBorders>
              <w:top w:val="single" w:sz="4" w:space="0" w:color="auto"/>
              <w:left w:val="nil"/>
              <w:bottom w:val="single" w:sz="4" w:space="0" w:color="auto"/>
              <w:right w:val="nil"/>
            </w:tcBorders>
          </w:tcPr>
          <w:p w14:paraId="654B1965" w14:textId="168270AD" w:rsidR="00B25E3C" w:rsidRDefault="0087228E" w:rsidP="00262EBF">
            <w:pPr>
              <w:pStyle w:val="TableText"/>
              <w:jc w:val="right"/>
            </w:pPr>
            <w:r>
              <w:t>12.0</w:t>
            </w:r>
          </w:p>
        </w:tc>
        <w:tc>
          <w:tcPr>
            <w:tcW w:w="326" w:type="pct"/>
            <w:tcBorders>
              <w:top w:val="single" w:sz="4" w:space="0" w:color="auto"/>
              <w:left w:val="nil"/>
              <w:bottom w:val="single" w:sz="4" w:space="0" w:color="auto"/>
              <w:right w:val="nil"/>
            </w:tcBorders>
          </w:tcPr>
          <w:p w14:paraId="0D1A23AB" w14:textId="186ED6B8" w:rsidR="00B25E3C" w:rsidRDefault="0087228E" w:rsidP="00262EBF">
            <w:pPr>
              <w:pStyle w:val="TableText"/>
              <w:jc w:val="right"/>
            </w:pPr>
            <w:r>
              <w:t>14.0</w:t>
            </w:r>
          </w:p>
        </w:tc>
        <w:tc>
          <w:tcPr>
            <w:tcW w:w="323" w:type="pct"/>
            <w:tcBorders>
              <w:top w:val="single" w:sz="4" w:space="0" w:color="auto"/>
              <w:left w:val="nil"/>
              <w:bottom w:val="single" w:sz="4" w:space="0" w:color="auto"/>
              <w:right w:val="nil"/>
            </w:tcBorders>
          </w:tcPr>
          <w:p w14:paraId="3ED700C8" w14:textId="5EAED1FA" w:rsidR="00B25E3C" w:rsidRDefault="00F154A5" w:rsidP="00262EBF">
            <w:pPr>
              <w:pStyle w:val="TableText"/>
              <w:jc w:val="right"/>
            </w:pPr>
            <w:r>
              <w:t>24.0</w:t>
            </w:r>
          </w:p>
        </w:tc>
      </w:tr>
      <w:tr w:rsidR="00B25E3C" w14:paraId="646856D4" w14:textId="77777777" w:rsidTr="008719F0">
        <w:tblPrEx>
          <w:tblBorders>
            <w:top w:val="none" w:sz="0" w:space="0" w:color="auto"/>
            <w:bottom w:val="none" w:sz="0" w:space="0" w:color="auto"/>
            <w:insideH w:val="none" w:sz="0" w:space="0" w:color="auto"/>
          </w:tblBorders>
        </w:tblPrEx>
        <w:tc>
          <w:tcPr>
            <w:tcW w:w="605" w:type="pct"/>
            <w:vMerge/>
            <w:tcBorders>
              <w:left w:val="nil"/>
              <w:bottom w:val="single" w:sz="4" w:space="0" w:color="auto"/>
              <w:right w:val="nil"/>
            </w:tcBorders>
          </w:tcPr>
          <w:p w14:paraId="669DA453" w14:textId="77777777" w:rsidR="00B25E3C" w:rsidRDefault="00B25E3C" w:rsidP="00262EBF">
            <w:pPr>
              <w:pStyle w:val="TableText"/>
            </w:pPr>
          </w:p>
        </w:tc>
        <w:tc>
          <w:tcPr>
            <w:tcW w:w="557" w:type="pct"/>
            <w:vMerge/>
            <w:tcBorders>
              <w:left w:val="nil"/>
              <w:bottom w:val="single" w:sz="4" w:space="0" w:color="auto"/>
              <w:right w:val="nil"/>
            </w:tcBorders>
          </w:tcPr>
          <w:p w14:paraId="48B5EE07" w14:textId="77777777" w:rsidR="00B25E3C" w:rsidRDefault="00B25E3C" w:rsidP="00262EBF">
            <w:pPr>
              <w:pStyle w:val="TableText"/>
            </w:pPr>
          </w:p>
        </w:tc>
        <w:tc>
          <w:tcPr>
            <w:tcW w:w="907" w:type="pct"/>
            <w:tcBorders>
              <w:top w:val="single" w:sz="4" w:space="0" w:color="auto"/>
              <w:left w:val="nil"/>
              <w:bottom w:val="single" w:sz="4" w:space="0" w:color="auto"/>
              <w:right w:val="nil"/>
            </w:tcBorders>
            <w:shd w:val="clear" w:color="auto" w:fill="E7E6E6" w:themeFill="background2"/>
          </w:tcPr>
          <w:p w14:paraId="06794F46" w14:textId="77777777" w:rsidR="00B25E3C" w:rsidRDefault="00B25E3C" w:rsidP="00262EBF">
            <w:pPr>
              <w:pStyle w:val="TableText"/>
            </w:pPr>
            <w:r>
              <w:t>Maximum top-up</w:t>
            </w:r>
          </w:p>
        </w:tc>
        <w:tc>
          <w:tcPr>
            <w:tcW w:w="326" w:type="pct"/>
            <w:tcBorders>
              <w:top w:val="single" w:sz="4" w:space="0" w:color="auto"/>
              <w:left w:val="nil"/>
              <w:bottom w:val="single" w:sz="4" w:space="0" w:color="auto"/>
              <w:right w:val="nil"/>
            </w:tcBorders>
            <w:shd w:val="clear" w:color="auto" w:fill="E7E6E6" w:themeFill="background2"/>
          </w:tcPr>
          <w:p w14:paraId="76E2E3E7" w14:textId="4903842A" w:rsidR="00B25E3C" w:rsidRDefault="00F154A5" w:rsidP="00262EBF">
            <w:pPr>
              <w:pStyle w:val="TableText"/>
              <w:jc w:val="right"/>
            </w:pPr>
            <w:r>
              <w:t>13.0</w:t>
            </w:r>
          </w:p>
        </w:tc>
        <w:tc>
          <w:tcPr>
            <w:tcW w:w="326" w:type="pct"/>
            <w:tcBorders>
              <w:top w:val="single" w:sz="4" w:space="0" w:color="auto"/>
              <w:left w:val="nil"/>
              <w:bottom w:val="single" w:sz="4" w:space="0" w:color="auto"/>
              <w:right w:val="nil"/>
            </w:tcBorders>
            <w:shd w:val="clear" w:color="auto" w:fill="E7E6E6" w:themeFill="background2"/>
          </w:tcPr>
          <w:p w14:paraId="794E0CF3" w14:textId="33C13287" w:rsidR="00B25E3C" w:rsidRDefault="00F154A5" w:rsidP="00262EBF">
            <w:pPr>
              <w:pStyle w:val="TableText"/>
              <w:jc w:val="right"/>
            </w:pPr>
            <w:r>
              <w:t>15.1</w:t>
            </w:r>
          </w:p>
        </w:tc>
        <w:tc>
          <w:tcPr>
            <w:tcW w:w="326" w:type="pct"/>
            <w:tcBorders>
              <w:top w:val="single" w:sz="4" w:space="0" w:color="auto"/>
              <w:left w:val="nil"/>
              <w:bottom w:val="single" w:sz="4" w:space="0" w:color="auto"/>
              <w:right w:val="nil"/>
            </w:tcBorders>
            <w:shd w:val="clear" w:color="auto" w:fill="E7E6E6" w:themeFill="background2"/>
          </w:tcPr>
          <w:p w14:paraId="4253C62E" w14:textId="632E6887" w:rsidR="00B25E3C" w:rsidRDefault="00F154A5" w:rsidP="00262EBF">
            <w:pPr>
              <w:pStyle w:val="TableText"/>
              <w:jc w:val="right"/>
            </w:pPr>
            <w:r>
              <w:t>17.0</w:t>
            </w:r>
          </w:p>
        </w:tc>
        <w:tc>
          <w:tcPr>
            <w:tcW w:w="326" w:type="pct"/>
            <w:tcBorders>
              <w:top w:val="single" w:sz="4" w:space="0" w:color="auto"/>
              <w:left w:val="nil"/>
              <w:bottom w:val="single" w:sz="4" w:space="0" w:color="auto"/>
              <w:right w:val="nil"/>
            </w:tcBorders>
            <w:shd w:val="clear" w:color="auto" w:fill="E7E6E6" w:themeFill="background2"/>
          </w:tcPr>
          <w:p w14:paraId="22E6AEF3" w14:textId="3E033462" w:rsidR="00B25E3C" w:rsidRDefault="00F154A5" w:rsidP="00262EBF">
            <w:pPr>
              <w:pStyle w:val="TableText"/>
              <w:jc w:val="right"/>
            </w:pPr>
            <w:r>
              <w:t>19.0</w:t>
            </w:r>
          </w:p>
        </w:tc>
        <w:tc>
          <w:tcPr>
            <w:tcW w:w="326" w:type="pct"/>
            <w:tcBorders>
              <w:top w:val="single" w:sz="4" w:space="0" w:color="auto"/>
              <w:left w:val="nil"/>
              <w:bottom w:val="single" w:sz="4" w:space="0" w:color="auto"/>
              <w:right w:val="nil"/>
            </w:tcBorders>
            <w:shd w:val="clear" w:color="auto" w:fill="E7E6E6" w:themeFill="background2"/>
          </w:tcPr>
          <w:p w14:paraId="06D26AC3" w14:textId="1F0DD292" w:rsidR="00B25E3C" w:rsidRDefault="00F154A5" w:rsidP="00262EBF">
            <w:pPr>
              <w:pStyle w:val="TableText"/>
              <w:jc w:val="right"/>
            </w:pPr>
            <w:r>
              <w:t>24.0</w:t>
            </w:r>
          </w:p>
        </w:tc>
        <w:tc>
          <w:tcPr>
            <w:tcW w:w="326" w:type="pct"/>
            <w:tcBorders>
              <w:top w:val="single" w:sz="4" w:space="0" w:color="auto"/>
              <w:left w:val="nil"/>
              <w:bottom w:val="single" w:sz="4" w:space="0" w:color="auto"/>
              <w:right w:val="nil"/>
            </w:tcBorders>
            <w:shd w:val="clear" w:color="auto" w:fill="E7E6E6" w:themeFill="background2"/>
          </w:tcPr>
          <w:p w14:paraId="51565D15" w14:textId="633F306C" w:rsidR="00B25E3C" w:rsidRDefault="00F154A5" w:rsidP="00262EBF">
            <w:pPr>
              <w:pStyle w:val="TableText"/>
              <w:jc w:val="right"/>
            </w:pPr>
            <w:r>
              <w:t>26.0</w:t>
            </w:r>
          </w:p>
        </w:tc>
        <w:tc>
          <w:tcPr>
            <w:tcW w:w="326" w:type="pct"/>
            <w:tcBorders>
              <w:top w:val="single" w:sz="4" w:space="0" w:color="auto"/>
              <w:left w:val="nil"/>
              <w:bottom w:val="single" w:sz="4" w:space="0" w:color="auto"/>
              <w:right w:val="nil"/>
            </w:tcBorders>
            <w:shd w:val="clear" w:color="auto" w:fill="E7E6E6" w:themeFill="background2"/>
          </w:tcPr>
          <w:p w14:paraId="793DC8D7" w14:textId="4B848E3E" w:rsidR="00B25E3C" w:rsidRDefault="00F154A5" w:rsidP="00262EBF">
            <w:pPr>
              <w:pStyle w:val="TableText"/>
              <w:jc w:val="right"/>
            </w:pPr>
            <w:r>
              <w:t>28.0</w:t>
            </w:r>
          </w:p>
        </w:tc>
        <w:tc>
          <w:tcPr>
            <w:tcW w:w="326" w:type="pct"/>
            <w:tcBorders>
              <w:top w:val="single" w:sz="4" w:space="0" w:color="auto"/>
              <w:left w:val="nil"/>
              <w:bottom w:val="single" w:sz="4" w:space="0" w:color="auto"/>
              <w:right w:val="nil"/>
            </w:tcBorders>
            <w:shd w:val="clear" w:color="auto" w:fill="E7E6E6" w:themeFill="background2"/>
          </w:tcPr>
          <w:p w14:paraId="524ED49E" w14:textId="6906B197" w:rsidR="00B25E3C" w:rsidRDefault="00F154A5" w:rsidP="00262EBF">
            <w:pPr>
              <w:pStyle w:val="TableText"/>
              <w:jc w:val="right"/>
            </w:pPr>
            <w:r>
              <w:t>30.0</w:t>
            </w:r>
          </w:p>
        </w:tc>
        <w:tc>
          <w:tcPr>
            <w:tcW w:w="323" w:type="pct"/>
            <w:tcBorders>
              <w:top w:val="single" w:sz="4" w:space="0" w:color="auto"/>
              <w:left w:val="nil"/>
              <w:bottom w:val="single" w:sz="4" w:space="0" w:color="auto"/>
              <w:right w:val="nil"/>
            </w:tcBorders>
            <w:shd w:val="clear" w:color="auto" w:fill="E7E6E6" w:themeFill="background2"/>
          </w:tcPr>
          <w:p w14:paraId="353F9C9F" w14:textId="2C63AA0B" w:rsidR="00B25E3C" w:rsidRDefault="00F154A5" w:rsidP="00262EBF">
            <w:pPr>
              <w:pStyle w:val="TableText"/>
              <w:jc w:val="right"/>
            </w:pPr>
            <w:r>
              <w:t>40.0</w:t>
            </w:r>
          </w:p>
        </w:tc>
      </w:tr>
    </w:tbl>
    <w:p w14:paraId="11D7DF68" w14:textId="77777777" w:rsidR="00B25E3C" w:rsidRDefault="00B25E3C" w:rsidP="00B25E3C">
      <w:pPr>
        <w:pStyle w:val="FigureTableNoteSource"/>
      </w:pPr>
      <w:r w:rsidRPr="005A028F">
        <w:rPr>
          <w:rStyle w:val="Strong"/>
        </w:rPr>
        <w:t>a</w:t>
      </w:r>
      <w:r>
        <w:t xml:space="preserve"> % of initial dose</w:t>
      </w:r>
    </w:p>
    <w:p w14:paraId="21A24AD6" w14:textId="26C12C03" w:rsidR="00D860D3" w:rsidRDefault="00B25E3C" w:rsidP="00B25E3C">
      <w:pPr>
        <w:pStyle w:val="FigureTableNoteSource"/>
      </w:pPr>
      <w:r w:rsidRPr="001C076D">
        <w:rPr>
          <w:rStyle w:val="Strong"/>
        </w:rPr>
        <w:t>Note</w:t>
      </w:r>
      <w:r>
        <w:rPr>
          <w:rStyle w:val="Strong"/>
        </w:rPr>
        <w:t>s</w:t>
      </w:r>
      <w:r w:rsidRPr="001C076D">
        <w:rPr>
          <w:rStyle w:val="Strong"/>
        </w:rPr>
        <w:t>:</w:t>
      </w:r>
      <w:r>
        <w:t xml:space="preserve"> </w:t>
      </w:r>
      <w:r w:rsidRPr="001C076D">
        <w:t xml:space="preserve">Dosing is complete once </w:t>
      </w:r>
      <w:r>
        <w:t>all</w:t>
      </w:r>
      <w:r w:rsidRPr="001C076D">
        <w:t xml:space="preserve"> the required amount of gas has been applied to the enclosure.</w:t>
      </w:r>
      <w:r>
        <w:t xml:space="preserve"> </w:t>
      </w:r>
      <w:r w:rsidRPr="001C076D">
        <w:t xml:space="preserve">Start </w:t>
      </w:r>
      <w:r w:rsidR="00EA0061">
        <w:t>p</w:t>
      </w:r>
      <w:r w:rsidRPr="001C076D">
        <w:t xml:space="preserve">oint is achieved when </w:t>
      </w:r>
      <w:r>
        <w:t>all</w:t>
      </w:r>
      <w:r w:rsidRPr="001C076D">
        <w:t xml:space="preserve"> concentration readings are at or above the </w:t>
      </w:r>
      <w:r>
        <w:t>s</w:t>
      </w:r>
      <w:r w:rsidRPr="001C076D">
        <w:t>tandard.</w:t>
      </w:r>
      <w:r>
        <w:t xml:space="preserve"> </w:t>
      </w:r>
      <w:r w:rsidRPr="001C076D">
        <w:t xml:space="preserve">The duration of the fumigation is measured from when the </w:t>
      </w:r>
      <w:r>
        <w:t>s</w:t>
      </w:r>
      <w:r w:rsidRPr="001C076D">
        <w:t xml:space="preserve">tart </w:t>
      </w:r>
      <w:r>
        <w:t>p</w:t>
      </w:r>
      <w:r w:rsidRPr="001C076D">
        <w:t>oint is achieved. For example, if a 24</w:t>
      </w:r>
      <w:r>
        <w:t>-</w:t>
      </w:r>
      <w:r w:rsidRPr="001C076D">
        <w:t>h</w:t>
      </w:r>
      <w:r>
        <w:t>ou</w:t>
      </w:r>
      <w:r w:rsidRPr="001C076D">
        <w:t xml:space="preserve">r </w:t>
      </w:r>
      <w:r w:rsidRPr="001C076D">
        <w:lastRenderedPageBreak/>
        <w:t xml:space="preserve">fumigation reaches </w:t>
      </w:r>
      <w:r>
        <w:t>s</w:t>
      </w:r>
      <w:r w:rsidRPr="001C076D">
        <w:t xml:space="preserve">tart </w:t>
      </w:r>
      <w:r>
        <w:t>p</w:t>
      </w:r>
      <w:r w:rsidRPr="001C076D">
        <w:t>oint 1½ h</w:t>
      </w:r>
      <w:r>
        <w:t>ou</w:t>
      </w:r>
      <w:r w:rsidRPr="001C076D">
        <w:t>rs after dosing, the fumigation is completed 25½ h</w:t>
      </w:r>
      <w:r>
        <w:t>ou</w:t>
      </w:r>
      <w:r w:rsidRPr="001C076D">
        <w:t xml:space="preserve">rs after applying the dose and </w:t>
      </w:r>
      <w:r>
        <w:t xml:space="preserve">all </w:t>
      </w:r>
      <w:r w:rsidRPr="001C076D">
        <w:t>concentrations are at or above the standard specified for 24</w:t>
      </w:r>
      <w:r>
        <w:t> hours</w:t>
      </w:r>
      <w:r w:rsidRPr="001C076D">
        <w:t>.</w:t>
      </w:r>
    </w:p>
    <w:p w14:paraId="6A1DB41A" w14:textId="6B8E7E37" w:rsidR="00B25E3C" w:rsidRDefault="00B25E3C" w:rsidP="00B25E3C">
      <w:pPr>
        <w:pStyle w:val="Caption"/>
      </w:pPr>
      <w:r>
        <w:t xml:space="preserve">Table </w:t>
      </w:r>
      <w:r w:rsidR="00084BD2">
        <w:t>4</w:t>
      </w:r>
      <w:r>
        <w:t xml:space="preserve"> Methyl bromide m</w:t>
      </w:r>
      <w:r w:rsidRPr="00BF2529">
        <w:t>inimum</w:t>
      </w:r>
      <w:r w:rsidR="00411B02">
        <w:t xml:space="preserve"> standard</w:t>
      </w:r>
      <w:r w:rsidRPr="00BF2529">
        <w:t xml:space="preserve"> </w:t>
      </w:r>
      <w:r>
        <w:t>c</w:t>
      </w:r>
      <w:r w:rsidRPr="00BF2529">
        <w:t>oncentrations</w:t>
      </w:r>
    </w:p>
    <w:tbl>
      <w:tblPr>
        <w:tblW w:w="4996" w:type="pct"/>
        <w:tblBorders>
          <w:top w:val="single" w:sz="4" w:space="0" w:color="auto"/>
          <w:bottom w:val="single" w:sz="4" w:space="0" w:color="auto"/>
          <w:insideH w:val="single" w:sz="4" w:space="0" w:color="auto"/>
        </w:tblBorders>
        <w:tblLook w:val="04A0" w:firstRow="1" w:lastRow="0" w:firstColumn="1" w:lastColumn="0" w:noHBand="0" w:noVBand="1"/>
      </w:tblPr>
      <w:tblGrid>
        <w:gridCol w:w="1406"/>
        <w:gridCol w:w="1438"/>
        <w:gridCol w:w="856"/>
        <w:gridCol w:w="856"/>
        <w:gridCol w:w="856"/>
        <w:gridCol w:w="859"/>
        <w:gridCol w:w="859"/>
        <w:gridCol w:w="859"/>
        <w:gridCol w:w="859"/>
        <w:gridCol w:w="859"/>
        <w:gridCol w:w="859"/>
        <w:gridCol w:w="859"/>
        <w:gridCol w:w="859"/>
        <w:gridCol w:w="859"/>
        <w:gridCol w:w="848"/>
      </w:tblGrid>
      <w:tr w:rsidR="00B25E3C" w14:paraId="67E20EE2" w14:textId="77777777" w:rsidTr="00B75A33">
        <w:trPr>
          <w:cantSplit/>
          <w:tblHeader/>
        </w:trPr>
        <w:tc>
          <w:tcPr>
            <w:tcW w:w="502" w:type="pct"/>
          </w:tcPr>
          <w:p w14:paraId="10934AC6" w14:textId="77777777" w:rsidR="00B25E3C" w:rsidRDefault="00B25E3C" w:rsidP="00262EBF">
            <w:pPr>
              <w:pStyle w:val="TableHeading"/>
            </w:pPr>
            <w:bookmarkStart w:id="213" w:name="Title_3"/>
            <w:bookmarkEnd w:id="213"/>
            <w:r>
              <w:t>Timing (hours)</w:t>
            </w:r>
          </w:p>
        </w:tc>
        <w:tc>
          <w:tcPr>
            <w:tcW w:w="514" w:type="pct"/>
          </w:tcPr>
          <w:p w14:paraId="7DA85508" w14:textId="77777777" w:rsidR="00B25E3C" w:rsidRDefault="00B25E3C" w:rsidP="00262EBF">
            <w:pPr>
              <w:pStyle w:val="TableHeading"/>
            </w:pPr>
            <w:r>
              <w:t>Retention (%)</w:t>
            </w:r>
          </w:p>
        </w:tc>
        <w:tc>
          <w:tcPr>
            <w:tcW w:w="3984" w:type="pct"/>
            <w:gridSpan w:val="13"/>
          </w:tcPr>
          <w:p w14:paraId="3DD32292" w14:textId="77777777" w:rsidR="00B25E3C" w:rsidRDefault="00B25E3C" w:rsidP="00262EBF">
            <w:pPr>
              <w:pStyle w:val="TableHeading"/>
              <w:jc w:val="center"/>
            </w:pPr>
            <w:r>
              <w:t>Minimum standard concentration required (g/</w:t>
            </w:r>
            <w:r w:rsidRPr="00293C43">
              <w:t>m</w:t>
            </w:r>
            <w:r w:rsidRPr="00293C43">
              <w:rPr>
                <w:vertAlign w:val="superscript"/>
              </w:rPr>
              <w:t>3</w:t>
            </w:r>
            <w:r>
              <w:t xml:space="preserve">) </w:t>
            </w:r>
            <w:r w:rsidRPr="00763C79">
              <w:rPr>
                <w:vertAlign w:val="superscript"/>
              </w:rPr>
              <w:t>a</w:t>
            </w:r>
          </w:p>
        </w:tc>
      </w:tr>
      <w:tr w:rsidR="009B357C" w:rsidRPr="00C92520" w14:paraId="524DD119" w14:textId="77777777" w:rsidTr="00B75A33">
        <w:tc>
          <w:tcPr>
            <w:tcW w:w="502" w:type="pct"/>
          </w:tcPr>
          <w:p w14:paraId="6661D7C1" w14:textId="77777777" w:rsidR="00B25E3C" w:rsidRDefault="00B25E3C" w:rsidP="00262EBF">
            <w:pPr>
              <w:pStyle w:val="TableText"/>
              <w:jc w:val="right"/>
            </w:pPr>
            <w:r>
              <w:t xml:space="preserve">0 </w:t>
            </w:r>
            <w:r w:rsidRPr="00AD50ED">
              <w:rPr>
                <w:vertAlign w:val="superscript"/>
              </w:rPr>
              <w:t>b</w:t>
            </w:r>
          </w:p>
        </w:tc>
        <w:tc>
          <w:tcPr>
            <w:tcW w:w="514" w:type="pct"/>
          </w:tcPr>
          <w:p w14:paraId="529EF748" w14:textId="77777777" w:rsidR="00B25E3C" w:rsidRPr="00CA5A22" w:rsidRDefault="00B25E3C" w:rsidP="00C92520">
            <w:pPr>
              <w:pStyle w:val="TableText"/>
            </w:pPr>
            <w:r w:rsidRPr="00CA5A22">
              <w:t>100.00</w:t>
            </w:r>
          </w:p>
        </w:tc>
        <w:tc>
          <w:tcPr>
            <w:tcW w:w="306" w:type="pct"/>
          </w:tcPr>
          <w:p w14:paraId="37815BC6" w14:textId="77777777" w:rsidR="00B25E3C" w:rsidRPr="00CA5A22" w:rsidRDefault="00B25E3C" w:rsidP="00C92520">
            <w:pPr>
              <w:pStyle w:val="TableText"/>
            </w:pPr>
            <w:r w:rsidRPr="00CA5A22">
              <w:t>32</w:t>
            </w:r>
          </w:p>
        </w:tc>
        <w:tc>
          <w:tcPr>
            <w:tcW w:w="306" w:type="pct"/>
          </w:tcPr>
          <w:p w14:paraId="78AA93DE" w14:textId="77777777" w:rsidR="00B25E3C" w:rsidRPr="00CA5A22" w:rsidRDefault="00B25E3C" w:rsidP="00C92520">
            <w:pPr>
              <w:pStyle w:val="TableText"/>
            </w:pPr>
            <w:r w:rsidRPr="00CA5A22">
              <w:t>48</w:t>
            </w:r>
          </w:p>
        </w:tc>
        <w:tc>
          <w:tcPr>
            <w:tcW w:w="306" w:type="pct"/>
          </w:tcPr>
          <w:p w14:paraId="42F79CCA" w14:textId="77777777" w:rsidR="00B25E3C" w:rsidRPr="00C92520" w:rsidRDefault="00B25E3C" w:rsidP="00C92520">
            <w:pPr>
              <w:pStyle w:val="TableText"/>
            </w:pPr>
            <w:r w:rsidRPr="00CA5A22">
              <w:t>56</w:t>
            </w:r>
          </w:p>
        </w:tc>
        <w:tc>
          <w:tcPr>
            <w:tcW w:w="307" w:type="pct"/>
          </w:tcPr>
          <w:p w14:paraId="3046D603" w14:textId="77777777" w:rsidR="00B25E3C" w:rsidRPr="00C92520" w:rsidRDefault="00B25E3C" w:rsidP="00C92520">
            <w:pPr>
              <w:pStyle w:val="TableText"/>
            </w:pPr>
            <w:r w:rsidRPr="00C92520">
              <w:t>64</w:t>
            </w:r>
          </w:p>
        </w:tc>
        <w:tc>
          <w:tcPr>
            <w:tcW w:w="307" w:type="pct"/>
          </w:tcPr>
          <w:p w14:paraId="288D08C2" w14:textId="77777777" w:rsidR="00B25E3C" w:rsidRPr="00C92520" w:rsidRDefault="00B25E3C" w:rsidP="00C92520">
            <w:pPr>
              <w:pStyle w:val="TableText"/>
            </w:pPr>
            <w:r w:rsidRPr="00C92520">
              <w:t>72</w:t>
            </w:r>
          </w:p>
        </w:tc>
        <w:tc>
          <w:tcPr>
            <w:tcW w:w="307" w:type="pct"/>
          </w:tcPr>
          <w:p w14:paraId="4595C1E2" w14:textId="77777777" w:rsidR="00B25E3C" w:rsidRPr="00C92520" w:rsidRDefault="00B25E3C" w:rsidP="00C92520">
            <w:pPr>
              <w:pStyle w:val="TableText"/>
            </w:pPr>
            <w:r w:rsidRPr="00C92520">
              <w:t>80</w:t>
            </w:r>
          </w:p>
        </w:tc>
        <w:tc>
          <w:tcPr>
            <w:tcW w:w="307" w:type="pct"/>
          </w:tcPr>
          <w:p w14:paraId="1D3BD8EA" w14:textId="77777777" w:rsidR="00B25E3C" w:rsidRPr="00C92520" w:rsidRDefault="00B25E3C" w:rsidP="00C92520">
            <w:pPr>
              <w:pStyle w:val="TableText"/>
            </w:pPr>
            <w:r w:rsidRPr="00C92520">
              <w:t>88</w:t>
            </w:r>
          </w:p>
        </w:tc>
        <w:tc>
          <w:tcPr>
            <w:tcW w:w="307" w:type="pct"/>
          </w:tcPr>
          <w:p w14:paraId="1BFD4C5F" w14:textId="77777777" w:rsidR="00B25E3C" w:rsidRPr="00C92520" w:rsidRDefault="00B25E3C" w:rsidP="00C92520">
            <w:pPr>
              <w:pStyle w:val="TableText"/>
            </w:pPr>
            <w:r w:rsidRPr="00C92520">
              <w:t>96</w:t>
            </w:r>
          </w:p>
        </w:tc>
        <w:tc>
          <w:tcPr>
            <w:tcW w:w="307" w:type="pct"/>
          </w:tcPr>
          <w:p w14:paraId="5F67974D" w14:textId="77777777" w:rsidR="00B25E3C" w:rsidRPr="00C92520" w:rsidRDefault="00B25E3C" w:rsidP="00C92520">
            <w:pPr>
              <w:pStyle w:val="TableText"/>
            </w:pPr>
            <w:r w:rsidRPr="00C92520">
              <w:t>104</w:t>
            </w:r>
          </w:p>
        </w:tc>
        <w:tc>
          <w:tcPr>
            <w:tcW w:w="307" w:type="pct"/>
          </w:tcPr>
          <w:p w14:paraId="2424470E" w14:textId="77777777" w:rsidR="00B25E3C" w:rsidRPr="00C92520" w:rsidRDefault="00B25E3C" w:rsidP="00C92520">
            <w:pPr>
              <w:pStyle w:val="TableText"/>
            </w:pPr>
            <w:r w:rsidRPr="00C92520">
              <w:t>128</w:t>
            </w:r>
          </w:p>
        </w:tc>
        <w:tc>
          <w:tcPr>
            <w:tcW w:w="307" w:type="pct"/>
          </w:tcPr>
          <w:p w14:paraId="1EC6B503" w14:textId="77777777" w:rsidR="00B25E3C" w:rsidRPr="00C92520" w:rsidRDefault="00B25E3C" w:rsidP="00C92520">
            <w:pPr>
              <w:pStyle w:val="TableText"/>
            </w:pPr>
            <w:r w:rsidRPr="00C92520">
              <w:t>136</w:t>
            </w:r>
          </w:p>
        </w:tc>
        <w:tc>
          <w:tcPr>
            <w:tcW w:w="307" w:type="pct"/>
          </w:tcPr>
          <w:p w14:paraId="481AEE29" w14:textId="77777777" w:rsidR="00B25E3C" w:rsidRPr="00C92520" w:rsidRDefault="00B25E3C" w:rsidP="00C92520">
            <w:pPr>
              <w:pStyle w:val="TableText"/>
            </w:pPr>
            <w:r w:rsidRPr="00C92520">
              <w:t>144</w:t>
            </w:r>
          </w:p>
        </w:tc>
        <w:tc>
          <w:tcPr>
            <w:tcW w:w="303" w:type="pct"/>
          </w:tcPr>
          <w:p w14:paraId="4C2F6BF7" w14:textId="77777777" w:rsidR="00B25E3C" w:rsidRPr="00C92520" w:rsidRDefault="00B25E3C" w:rsidP="00C92520">
            <w:pPr>
              <w:pStyle w:val="TableText"/>
            </w:pPr>
            <w:r w:rsidRPr="00C92520">
              <w:t>152</w:t>
            </w:r>
          </w:p>
        </w:tc>
      </w:tr>
      <w:tr w:rsidR="00D66EF9" w:rsidRPr="00C92520" w14:paraId="61A2ECEA" w14:textId="77777777" w:rsidTr="008719F0">
        <w:tc>
          <w:tcPr>
            <w:tcW w:w="502" w:type="pct"/>
            <w:shd w:val="clear" w:color="auto" w:fill="E7E6E6" w:themeFill="background2"/>
          </w:tcPr>
          <w:p w14:paraId="0E5B9B47" w14:textId="77777777" w:rsidR="00B75A33" w:rsidRDefault="00B75A33" w:rsidP="00B75A33">
            <w:pPr>
              <w:pStyle w:val="TableText"/>
              <w:jc w:val="right"/>
            </w:pPr>
            <w:r>
              <w:t>½</w:t>
            </w:r>
          </w:p>
        </w:tc>
        <w:tc>
          <w:tcPr>
            <w:tcW w:w="514" w:type="pct"/>
            <w:shd w:val="clear" w:color="auto" w:fill="E7E6E6" w:themeFill="background2"/>
          </w:tcPr>
          <w:p w14:paraId="6B60BB8C" w14:textId="77777777" w:rsidR="00B75A33" w:rsidRPr="00CA5A22" w:rsidRDefault="00B75A33" w:rsidP="00C92520">
            <w:pPr>
              <w:pStyle w:val="TableText"/>
            </w:pPr>
            <w:r w:rsidRPr="00CA5A22">
              <w:t>75.00</w:t>
            </w:r>
          </w:p>
        </w:tc>
        <w:tc>
          <w:tcPr>
            <w:tcW w:w="306" w:type="pct"/>
            <w:shd w:val="clear" w:color="auto" w:fill="E7E6E6" w:themeFill="background2"/>
            <w:vAlign w:val="bottom"/>
          </w:tcPr>
          <w:p w14:paraId="7907D202" w14:textId="03973BEF" w:rsidR="00B75A33" w:rsidRPr="00CA5A22" w:rsidRDefault="00B75A33" w:rsidP="00C92520">
            <w:pPr>
              <w:pStyle w:val="TableText"/>
            </w:pPr>
            <w:r w:rsidRPr="00C92520">
              <w:t>24.00</w:t>
            </w:r>
          </w:p>
        </w:tc>
        <w:tc>
          <w:tcPr>
            <w:tcW w:w="306" w:type="pct"/>
            <w:shd w:val="clear" w:color="auto" w:fill="E7E6E6" w:themeFill="background2"/>
            <w:vAlign w:val="bottom"/>
          </w:tcPr>
          <w:p w14:paraId="3C108326" w14:textId="2F0F4674" w:rsidR="00B75A33" w:rsidRPr="00CA5A22" w:rsidRDefault="00B75A33" w:rsidP="00C92520">
            <w:pPr>
              <w:pStyle w:val="TableText"/>
            </w:pPr>
            <w:r w:rsidRPr="00C92520">
              <w:t>36.00</w:t>
            </w:r>
          </w:p>
        </w:tc>
        <w:tc>
          <w:tcPr>
            <w:tcW w:w="306" w:type="pct"/>
            <w:shd w:val="clear" w:color="auto" w:fill="E7E6E6" w:themeFill="background2"/>
            <w:vAlign w:val="bottom"/>
          </w:tcPr>
          <w:p w14:paraId="60841C59" w14:textId="6323704E" w:rsidR="00B75A33" w:rsidRPr="00CA5A22" w:rsidRDefault="00B75A33" w:rsidP="00C92520">
            <w:pPr>
              <w:pStyle w:val="TableText"/>
            </w:pPr>
            <w:r w:rsidRPr="00C92520">
              <w:t>42.00</w:t>
            </w:r>
          </w:p>
        </w:tc>
        <w:tc>
          <w:tcPr>
            <w:tcW w:w="307" w:type="pct"/>
            <w:shd w:val="clear" w:color="auto" w:fill="E7E6E6" w:themeFill="background2"/>
            <w:vAlign w:val="bottom"/>
          </w:tcPr>
          <w:p w14:paraId="4740707A" w14:textId="2B9478A3" w:rsidR="00B75A33" w:rsidRPr="00CA5A22" w:rsidRDefault="00B75A33" w:rsidP="00C92520">
            <w:pPr>
              <w:pStyle w:val="TableText"/>
            </w:pPr>
            <w:r w:rsidRPr="00C92520">
              <w:t>48.00</w:t>
            </w:r>
          </w:p>
        </w:tc>
        <w:tc>
          <w:tcPr>
            <w:tcW w:w="307" w:type="pct"/>
            <w:shd w:val="clear" w:color="auto" w:fill="E7E6E6" w:themeFill="background2"/>
            <w:vAlign w:val="bottom"/>
          </w:tcPr>
          <w:p w14:paraId="0E27D29D" w14:textId="5A14C75D" w:rsidR="00B75A33" w:rsidRPr="00CA5A22" w:rsidRDefault="00B75A33" w:rsidP="00C92520">
            <w:pPr>
              <w:pStyle w:val="TableText"/>
            </w:pPr>
            <w:r w:rsidRPr="00C92520">
              <w:t>54.00</w:t>
            </w:r>
          </w:p>
        </w:tc>
        <w:tc>
          <w:tcPr>
            <w:tcW w:w="307" w:type="pct"/>
            <w:shd w:val="clear" w:color="auto" w:fill="E7E6E6" w:themeFill="background2"/>
            <w:vAlign w:val="bottom"/>
          </w:tcPr>
          <w:p w14:paraId="28C77FCB" w14:textId="796C7EB9" w:rsidR="00B75A33" w:rsidRPr="00CA5A22" w:rsidRDefault="00B75A33" w:rsidP="00C92520">
            <w:pPr>
              <w:pStyle w:val="TableText"/>
            </w:pPr>
            <w:r w:rsidRPr="00C92520">
              <w:t>60.00</w:t>
            </w:r>
          </w:p>
        </w:tc>
        <w:tc>
          <w:tcPr>
            <w:tcW w:w="307" w:type="pct"/>
            <w:shd w:val="clear" w:color="auto" w:fill="E7E6E6" w:themeFill="background2"/>
            <w:vAlign w:val="bottom"/>
          </w:tcPr>
          <w:p w14:paraId="087E4F6A" w14:textId="7478FD90" w:rsidR="00B75A33" w:rsidRPr="00CA5A22" w:rsidRDefault="00B75A33" w:rsidP="00C92520">
            <w:pPr>
              <w:pStyle w:val="TableText"/>
            </w:pPr>
            <w:r w:rsidRPr="00C92520">
              <w:t>66.00</w:t>
            </w:r>
          </w:p>
        </w:tc>
        <w:tc>
          <w:tcPr>
            <w:tcW w:w="307" w:type="pct"/>
            <w:shd w:val="clear" w:color="auto" w:fill="E7E6E6" w:themeFill="background2"/>
            <w:vAlign w:val="bottom"/>
          </w:tcPr>
          <w:p w14:paraId="70B93F9D" w14:textId="1FB276AC" w:rsidR="00B75A33" w:rsidRPr="00CA5A22" w:rsidRDefault="00B75A33" w:rsidP="00C92520">
            <w:pPr>
              <w:pStyle w:val="TableText"/>
            </w:pPr>
            <w:r w:rsidRPr="00C92520">
              <w:t>72.00</w:t>
            </w:r>
          </w:p>
        </w:tc>
        <w:tc>
          <w:tcPr>
            <w:tcW w:w="307" w:type="pct"/>
            <w:shd w:val="clear" w:color="auto" w:fill="E7E6E6" w:themeFill="background2"/>
            <w:vAlign w:val="bottom"/>
          </w:tcPr>
          <w:p w14:paraId="0DCA6D63" w14:textId="600A3FBF" w:rsidR="00B75A33" w:rsidRPr="00CA5A22" w:rsidRDefault="00B75A33" w:rsidP="00C92520">
            <w:pPr>
              <w:pStyle w:val="TableText"/>
            </w:pPr>
            <w:r w:rsidRPr="00C92520">
              <w:t>78.00</w:t>
            </w:r>
          </w:p>
        </w:tc>
        <w:tc>
          <w:tcPr>
            <w:tcW w:w="307" w:type="pct"/>
            <w:shd w:val="clear" w:color="auto" w:fill="E7E6E6" w:themeFill="background2"/>
            <w:vAlign w:val="bottom"/>
          </w:tcPr>
          <w:p w14:paraId="29D3327A" w14:textId="1F9E95B6" w:rsidR="00B75A33" w:rsidRPr="00CA5A22" w:rsidRDefault="00B75A33" w:rsidP="00C92520">
            <w:pPr>
              <w:pStyle w:val="TableText"/>
            </w:pPr>
            <w:r w:rsidRPr="00C92520">
              <w:t>96.00</w:t>
            </w:r>
          </w:p>
        </w:tc>
        <w:tc>
          <w:tcPr>
            <w:tcW w:w="307" w:type="pct"/>
            <w:shd w:val="clear" w:color="auto" w:fill="E7E6E6" w:themeFill="background2"/>
            <w:vAlign w:val="bottom"/>
          </w:tcPr>
          <w:p w14:paraId="26443F0C" w14:textId="7DAC8226" w:rsidR="00B75A33" w:rsidRPr="00CA5A22" w:rsidRDefault="00B75A33" w:rsidP="00C92520">
            <w:pPr>
              <w:pStyle w:val="TableText"/>
            </w:pPr>
            <w:r w:rsidRPr="00C92520">
              <w:t>102.00</w:t>
            </w:r>
          </w:p>
        </w:tc>
        <w:tc>
          <w:tcPr>
            <w:tcW w:w="307" w:type="pct"/>
            <w:shd w:val="clear" w:color="auto" w:fill="E7E6E6" w:themeFill="background2"/>
            <w:vAlign w:val="bottom"/>
          </w:tcPr>
          <w:p w14:paraId="23338933" w14:textId="3E8D3071" w:rsidR="00B75A33" w:rsidRPr="00CA5A22" w:rsidRDefault="00B75A33" w:rsidP="00C92520">
            <w:pPr>
              <w:pStyle w:val="TableText"/>
            </w:pPr>
            <w:r w:rsidRPr="00C92520">
              <w:t>108.00</w:t>
            </w:r>
          </w:p>
        </w:tc>
        <w:tc>
          <w:tcPr>
            <w:tcW w:w="303" w:type="pct"/>
            <w:shd w:val="clear" w:color="auto" w:fill="E7E6E6" w:themeFill="background2"/>
            <w:vAlign w:val="bottom"/>
          </w:tcPr>
          <w:p w14:paraId="0B233B34" w14:textId="085A8742" w:rsidR="00B75A33" w:rsidRPr="00CA5A22" w:rsidRDefault="00B75A33" w:rsidP="00C92520">
            <w:pPr>
              <w:pStyle w:val="TableText"/>
            </w:pPr>
            <w:r w:rsidRPr="00C92520">
              <w:t>114.00</w:t>
            </w:r>
          </w:p>
        </w:tc>
      </w:tr>
      <w:tr w:rsidR="00D66EF9" w:rsidRPr="00C92520" w14:paraId="4CD56A3D" w14:textId="77777777" w:rsidTr="00B75A33">
        <w:tc>
          <w:tcPr>
            <w:tcW w:w="502" w:type="pct"/>
          </w:tcPr>
          <w:p w14:paraId="4267C199" w14:textId="77777777" w:rsidR="00B75A33" w:rsidRDefault="00B75A33" w:rsidP="00B75A33">
            <w:pPr>
              <w:pStyle w:val="TableText"/>
              <w:jc w:val="right"/>
            </w:pPr>
            <w:r>
              <w:t>1</w:t>
            </w:r>
          </w:p>
        </w:tc>
        <w:tc>
          <w:tcPr>
            <w:tcW w:w="514" w:type="pct"/>
          </w:tcPr>
          <w:p w14:paraId="217AD656" w14:textId="77777777" w:rsidR="00B75A33" w:rsidRPr="00CA5A22" w:rsidRDefault="00B75A33" w:rsidP="00C92520">
            <w:pPr>
              <w:pStyle w:val="TableText"/>
            </w:pPr>
            <w:r w:rsidRPr="00CA5A22">
              <w:t>70.00</w:t>
            </w:r>
          </w:p>
        </w:tc>
        <w:tc>
          <w:tcPr>
            <w:tcW w:w="306" w:type="pct"/>
            <w:vAlign w:val="bottom"/>
          </w:tcPr>
          <w:p w14:paraId="007D6D39" w14:textId="67FB0AA6" w:rsidR="00B75A33" w:rsidRPr="00CA5A22" w:rsidRDefault="00B75A33" w:rsidP="00C92520">
            <w:pPr>
              <w:pStyle w:val="TableText"/>
            </w:pPr>
            <w:r w:rsidRPr="00C92520">
              <w:t>22.40</w:t>
            </w:r>
          </w:p>
        </w:tc>
        <w:tc>
          <w:tcPr>
            <w:tcW w:w="306" w:type="pct"/>
            <w:vAlign w:val="bottom"/>
          </w:tcPr>
          <w:p w14:paraId="66D3DE39" w14:textId="074C2AA7" w:rsidR="00B75A33" w:rsidRPr="00CA5A22" w:rsidRDefault="00B75A33" w:rsidP="00C92520">
            <w:pPr>
              <w:pStyle w:val="TableText"/>
            </w:pPr>
            <w:r w:rsidRPr="00C92520">
              <w:t>33.60</w:t>
            </w:r>
          </w:p>
        </w:tc>
        <w:tc>
          <w:tcPr>
            <w:tcW w:w="306" w:type="pct"/>
            <w:vAlign w:val="bottom"/>
          </w:tcPr>
          <w:p w14:paraId="69012B97" w14:textId="5DCA4242" w:rsidR="00B75A33" w:rsidRPr="00CA5A22" w:rsidRDefault="00B75A33" w:rsidP="00C92520">
            <w:pPr>
              <w:pStyle w:val="TableText"/>
            </w:pPr>
            <w:r w:rsidRPr="00C92520">
              <w:t>39.20</w:t>
            </w:r>
          </w:p>
        </w:tc>
        <w:tc>
          <w:tcPr>
            <w:tcW w:w="307" w:type="pct"/>
            <w:vAlign w:val="bottom"/>
          </w:tcPr>
          <w:p w14:paraId="6CF220F6" w14:textId="08B6AB13" w:rsidR="00B75A33" w:rsidRPr="00CA5A22" w:rsidRDefault="00B75A33" w:rsidP="00C92520">
            <w:pPr>
              <w:pStyle w:val="TableText"/>
            </w:pPr>
            <w:r w:rsidRPr="00C92520">
              <w:t>44.80</w:t>
            </w:r>
          </w:p>
        </w:tc>
        <w:tc>
          <w:tcPr>
            <w:tcW w:w="307" w:type="pct"/>
            <w:vAlign w:val="bottom"/>
          </w:tcPr>
          <w:p w14:paraId="1FE766CB" w14:textId="05DE694E" w:rsidR="00B75A33" w:rsidRPr="00CA5A22" w:rsidRDefault="00B75A33" w:rsidP="00C92520">
            <w:pPr>
              <w:pStyle w:val="TableText"/>
            </w:pPr>
            <w:r w:rsidRPr="00C92520">
              <w:t>50.40</w:t>
            </w:r>
          </w:p>
        </w:tc>
        <w:tc>
          <w:tcPr>
            <w:tcW w:w="307" w:type="pct"/>
            <w:vAlign w:val="bottom"/>
          </w:tcPr>
          <w:p w14:paraId="0B5F431B" w14:textId="368F145E" w:rsidR="00B75A33" w:rsidRPr="00CA5A22" w:rsidRDefault="00B75A33" w:rsidP="00C92520">
            <w:pPr>
              <w:pStyle w:val="TableText"/>
            </w:pPr>
            <w:r w:rsidRPr="00C92520">
              <w:t>56.00</w:t>
            </w:r>
          </w:p>
        </w:tc>
        <w:tc>
          <w:tcPr>
            <w:tcW w:w="307" w:type="pct"/>
            <w:vAlign w:val="bottom"/>
          </w:tcPr>
          <w:p w14:paraId="609E0F9D" w14:textId="5503BFF0" w:rsidR="00B75A33" w:rsidRPr="00CA5A22" w:rsidRDefault="00B75A33" w:rsidP="00C92520">
            <w:pPr>
              <w:pStyle w:val="TableText"/>
            </w:pPr>
            <w:r w:rsidRPr="00C92520">
              <w:t>61.60</w:t>
            </w:r>
          </w:p>
        </w:tc>
        <w:tc>
          <w:tcPr>
            <w:tcW w:w="307" w:type="pct"/>
            <w:vAlign w:val="bottom"/>
          </w:tcPr>
          <w:p w14:paraId="2AC9EBB4" w14:textId="41E8C984" w:rsidR="00B75A33" w:rsidRPr="00CA5A22" w:rsidRDefault="00B75A33" w:rsidP="00C92520">
            <w:pPr>
              <w:pStyle w:val="TableText"/>
            </w:pPr>
            <w:r w:rsidRPr="00C92520">
              <w:t>67.20</w:t>
            </w:r>
          </w:p>
        </w:tc>
        <w:tc>
          <w:tcPr>
            <w:tcW w:w="307" w:type="pct"/>
            <w:vAlign w:val="bottom"/>
          </w:tcPr>
          <w:p w14:paraId="1F6420EC" w14:textId="5E0B8E77" w:rsidR="00B75A33" w:rsidRPr="00CA5A22" w:rsidRDefault="00B75A33" w:rsidP="00C92520">
            <w:pPr>
              <w:pStyle w:val="TableText"/>
            </w:pPr>
            <w:r w:rsidRPr="00C92520">
              <w:t>72.80</w:t>
            </w:r>
          </w:p>
        </w:tc>
        <w:tc>
          <w:tcPr>
            <w:tcW w:w="307" w:type="pct"/>
            <w:vAlign w:val="bottom"/>
          </w:tcPr>
          <w:p w14:paraId="5F4FD0FA" w14:textId="54AA2E9D" w:rsidR="00B75A33" w:rsidRPr="00CA5A22" w:rsidRDefault="00B75A33" w:rsidP="00C92520">
            <w:pPr>
              <w:pStyle w:val="TableText"/>
            </w:pPr>
            <w:r w:rsidRPr="00C92520">
              <w:t>89.60</w:t>
            </w:r>
          </w:p>
        </w:tc>
        <w:tc>
          <w:tcPr>
            <w:tcW w:w="307" w:type="pct"/>
            <w:vAlign w:val="bottom"/>
          </w:tcPr>
          <w:p w14:paraId="1410FF75" w14:textId="502A7F2A" w:rsidR="00B75A33" w:rsidRPr="00CA5A22" w:rsidRDefault="00B75A33" w:rsidP="00C92520">
            <w:pPr>
              <w:pStyle w:val="TableText"/>
            </w:pPr>
            <w:r w:rsidRPr="00C92520">
              <w:t>95.20</w:t>
            </w:r>
          </w:p>
        </w:tc>
        <w:tc>
          <w:tcPr>
            <w:tcW w:w="307" w:type="pct"/>
            <w:vAlign w:val="bottom"/>
          </w:tcPr>
          <w:p w14:paraId="6B24EFE9" w14:textId="59BDC319" w:rsidR="00B75A33" w:rsidRPr="00CA5A22" w:rsidRDefault="00B75A33" w:rsidP="00C92520">
            <w:pPr>
              <w:pStyle w:val="TableText"/>
            </w:pPr>
            <w:r w:rsidRPr="00C92520">
              <w:t>100.80</w:t>
            </w:r>
          </w:p>
        </w:tc>
        <w:tc>
          <w:tcPr>
            <w:tcW w:w="303" w:type="pct"/>
            <w:vAlign w:val="bottom"/>
          </w:tcPr>
          <w:p w14:paraId="0314B7A2" w14:textId="76151BDD" w:rsidR="00B75A33" w:rsidRPr="00CA5A22" w:rsidRDefault="00B75A33" w:rsidP="00C92520">
            <w:pPr>
              <w:pStyle w:val="TableText"/>
            </w:pPr>
            <w:r w:rsidRPr="00C92520">
              <w:t>106.40</w:t>
            </w:r>
          </w:p>
        </w:tc>
      </w:tr>
      <w:tr w:rsidR="00D66EF9" w:rsidRPr="00C92520" w14:paraId="79C346CD" w14:textId="77777777" w:rsidTr="008719F0">
        <w:tc>
          <w:tcPr>
            <w:tcW w:w="502" w:type="pct"/>
            <w:shd w:val="clear" w:color="auto" w:fill="E7E6E6" w:themeFill="background2"/>
          </w:tcPr>
          <w:p w14:paraId="32597C55" w14:textId="34BCAD7B" w:rsidR="00B75A33" w:rsidRDefault="00B75A33" w:rsidP="00B75A33">
            <w:pPr>
              <w:pStyle w:val="TableText"/>
              <w:jc w:val="right"/>
            </w:pPr>
            <w:r>
              <w:t>2</w:t>
            </w:r>
          </w:p>
        </w:tc>
        <w:tc>
          <w:tcPr>
            <w:tcW w:w="514" w:type="pct"/>
            <w:shd w:val="clear" w:color="auto" w:fill="E7E6E6" w:themeFill="background2"/>
          </w:tcPr>
          <w:p w14:paraId="2E038F03" w14:textId="0DF9CDAA" w:rsidR="00B75A33" w:rsidRPr="00CA5A22" w:rsidRDefault="00B75A33" w:rsidP="00C92520">
            <w:pPr>
              <w:pStyle w:val="TableText"/>
            </w:pPr>
            <w:r w:rsidRPr="00CA5A22">
              <w:t>60.00</w:t>
            </w:r>
          </w:p>
        </w:tc>
        <w:tc>
          <w:tcPr>
            <w:tcW w:w="306" w:type="pct"/>
            <w:shd w:val="clear" w:color="auto" w:fill="E7E6E6" w:themeFill="background2"/>
            <w:vAlign w:val="bottom"/>
          </w:tcPr>
          <w:p w14:paraId="59924087" w14:textId="43B327B5" w:rsidR="00B75A33" w:rsidRPr="00CA5A22" w:rsidRDefault="00B75A33" w:rsidP="00C92520">
            <w:pPr>
              <w:pStyle w:val="TableText"/>
            </w:pPr>
            <w:r w:rsidRPr="00C92520">
              <w:t>19.20</w:t>
            </w:r>
          </w:p>
        </w:tc>
        <w:tc>
          <w:tcPr>
            <w:tcW w:w="306" w:type="pct"/>
            <w:shd w:val="clear" w:color="auto" w:fill="E7E6E6" w:themeFill="background2"/>
            <w:vAlign w:val="bottom"/>
          </w:tcPr>
          <w:p w14:paraId="5AC25E19" w14:textId="6EB72E7F" w:rsidR="00B75A33" w:rsidRPr="00CA5A22" w:rsidRDefault="00B75A33" w:rsidP="00C92520">
            <w:pPr>
              <w:pStyle w:val="TableText"/>
            </w:pPr>
            <w:r w:rsidRPr="00C92520">
              <w:t>28.80</w:t>
            </w:r>
          </w:p>
        </w:tc>
        <w:tc>
          <w:tcPr>
            <w:tcW w:w="306" w:type="pct"/>
            <w:shd w:val="clear" w:color="auto" w:fill="E7E6E6" w:themeFill="background2"/>
            <w:vAlign w:val="bottom"/>
          </w:tcPr>
          <w:p w14:paraId="6DA0C3DD" w14:textId="047FB487" w:rsidR="00B75A33" w:rsidRPr="00CA5A22" w:rsidRDefault="00B75A33" w:rsidP="00C92520">
            <w:pPr>
              <w:pStyle w:val="TableText"/>
            </w:pPr>
            <w:r w:rsidRPr="00C92520">
              <w:t>33.60</w:t>
            </w:r>
          </w:p>
        </w:tc>
        <w:tc>
          <w:tcPr>
            <w:tcW w:w="307" w:type="pct"/>
            <w:shd w:val="clear" w:color="auto" w:fill="E7E6E6" w:themeFill="background2"/>
            <w:vAlign w:val="bottom"/>
          </w:tcPr>
          <w:p w14:paraId="4B86ECDF" w14:textId="323D5238" w:rsidR="00B75A33" w:rsidRPr="00CA5A22" w:rsidRDefault="00B75A33" w:rsidP="00C92520">
            <w:pPr>
              <w:pStyle w:val="TableText"/>
            </w:pPr>
            <w:r w:rsidRPr="00C92520">
              <w:t>38.40</w:t>
            </w:r>
          </w:p>
        </w:tc>
        <w:tc>
          <w:tcPr>
            <w:tcW w:w="307" w:type="pct"/>
            <w:shd w:val="clear" w:color="auto" w:fill="E7E6E6" w:themeFill="background2"/>
            <w:vAlign w:val="bottom"/>
          </w:tcPr>
          <w:p w14:paraId="1239FCF5" w14:textId="75880A81" w:rsidR="00B75A33" w:rsidRPr="00CA5A22" w:rsidRDefault="00B75A33" w:rsidP="00C92520">
            <w:pPr>
              <w:pStyle w:val="TableText"/>
            </w:pPr>
            <w:r w:rsidRPr="00C92520">
              <w:t>43.20</w:t>
            </w:r>
          </w:p>
        </w:tc>
        <w:tc>
          <w:tcPr>
            <w:tcW w:w="307" w:type="pct"/>
            <w:shd w:val="clear" w:color="auto" w:fill="E7E6E6" w:themeFill="background2"/>
            <w:vAlign w:val="bottom"/>
          </w:tcPr>
          <w:p w14:paraId="55AA0397" w14:textId="7F07E0BC" w:rsidR="00B75A33" w:rsidRPr="00CA5A22" w:rsidRDefault="00B75A33" w:rsidP="00C92520">
            <w:pPr>
              <w:pStyle w:val="TableText"/>
            </w:pPr>
            <w:r w:rsidRPr="00C92520">
              <w:t>48.00</w:t>
            </w:r>
          </w:p>
        </w:tc>
        <w:tc>
          <w:tcPr>
            <w:tcW w:w="307" w:type="pct"/>
            <w:shd w:val="clear" w:color="auto" w:fill="E7E6E6" w:themeFill="background2"/>
            <w:vAlign w:val="bottom"/>
          </w:tcPr>
          <w:p w14:paraId="7658A7B8" w14:textId="6C457F76" w:rsidR="00B75A33" w:rsidRPr="00CA5A22" w:rsidRDefault="00B75A33" w:rsidP="00C92520">
            <w:pPr>
              <w:pStyle w:val="TableText"/>
            </w:pPr>
            <w:r w:rsidRPr="00C92520">
              <w:t>52.80</w:t>
            </w:r>
          </w:p>
        </w:tc>
        <w:tc>
          <w:tcPr>
            <w:tcW w:w="307" w:type="pct"/>
            <w:shd w:val="clear" w:color="auto" w:fill="E7E6E6" w:themeFill="background2"/>
            <w:vAlign w:val="bottom"/>
          </w:tcPr>
          <w:p w14:paraId="42274550" w14:textId="4137B2C0" w:rsidR="00B75A33" w:rsidRPr="00CA5A22" w:rsidRDefault="00B75A33" w:rsidP="00C92520">
            <w:pPr>
              <w:pStyle w:val="TableText"/>
            </w:pPr>
            <w:r w:rsidRPr="00C92520">
              <w:t>57.60</w:t>
            </w:r>
          </w:p>
        </w:tc>
        <w:tc>
          <w:tcPr>
            <w:tcW w:w="307" w:type="pct"/>
            <w:shd w:val="clear" w:color="auto" w:fill="E7E6E6" w:themeFill="background2"/>
            <w:vAlign w:val="bottom"/>
          </w:tcPr>
          <w:p w14:paraId="779AF77C" w14:textId="10D14459" w:rsidR="00B75A33" w:rsidRPr="00CA5A22" w:rsidRDefault="00B75A33" w:rsidP="00C92520">
            <w:pPr>
              <w:pStyle w:val="TableText"/>
            </w:pPr>
            <w:r w:rsidRPr="00C92520">
              <w:t>62.40</w:t>
            </w:r>
          </w:p>
        </w:tc>
        <w:tc>
          <w:tcPr>
            <w:tcW w:w="307" w:type="pct"/>
            <w:shd w:val="clear" w:color="auto" w:fill="E7E6E6" w:themeFill="background2"/>
            <w:vAlign w:val="bottom"/>
          </w:tcPr>
          <w:p w14:paraId="0F153FB1" w14:textId="4737C094" w:rsidR="00B75A33" w:rsidRPr="00CA5A22" w:rsidRDefault="00B75A33" w:rsidP="00C92520">
            <w:pPr>
              <w:pStyle w:val="TableText"/>
            </w:pPr>
            <w:r w:rsidRPr="00C92520">
              <w:t>76.80</w:t>
            </w:r>
          </w:p>
        </w:tc>
        <w:tc>
          <w:tcPr>
            <w:tcW w:w="307" w:type="pct"/>
            <w:shd w:val="clear" w:color="auto" w:fill="E7E6E6" w:themeFill="background2"/>
            <w:vAlign w:val="bottom"/>
          </w:tcPr>
          <w:p w14:paraId="3D3935A7" w14:textId="40E3DB16" w:rsidR="00B75A33" w:rsidRPr="00CA5A22" w:rsidRDefault="00B75A33" w:rsidP="00C92520">
            <w:pPr>
              <w:pStyle w:val="TableText"/>
            </w:pPr>
            <w:r w:rsidRPr="00C92520">
              <w:t>81.60</w:t>
            </w:r>
          </w:p>
        </w:tc>
        <w:tc>
          <w:tcPr>
            <w:tcW w:w="307" w:type="pct"/>
            <w:shd w:val="clear" w:color="auto" w:fill="E7E6E6" w:themeFill="background2"/>
            <w:vAlign w:val="bottom"/>
          </w:tcPr>
          <w:p w14:paraId="56CC2507" w14:textId="0058B55C" w:rsidR="00B75A33" w:rsidRPr="00CA5A22" w:rsidRDefault="00B75A33" w:rsidP="00C92520">
            <w:pPr>
              <w:pStyle w:val="TableText"/>
            </w:pPr>
            <w:r w:rsidRPr="0036410B">
              <w:t>86.40</w:t>
            </w:r>
          </w:p>
        </w:tc>
        <w:tc>
          <w:tcPr>
            <w:tcW w:w="303" w:type="pct"/>
            <w:shd w:val="clear" w:color="auto" w:fill="E7E6E6" w:themeFill="background2"/>
            <w:vAlign w:val="bottom"/>
          </w:tcPr>
          <w:p w14:paraId="70B563D1" w14:textId="66324025" w:rsidR="00B75A33" w:rsidRPr="00CA5A22" w:rsidRDefault="00B75A33" w:rsidP="00C92520">
            <w:pPr>
              <w:pStyle w:val="TableText"/>
            </w:pPr>
            <w:r w:rsidRPr="0036410B">
              <w:t>91.20</w:t>
            </w:r>
          </w:p>
        </w:tc>
      </w:tr>
      <w:tr w:rsidR="00D66EF9" w:rsidRPr="00C92520" w14:paraId="34A7DDD7" w14:textId="77777777" w:rsidTr="00B75A33">
        <w:tc>
          <w:tcPr>
            <w:tcW w:w="502" w:type="pct"/>
          </w:tcPr>
          <w:p w14:paraId="53802CAB" w14:textId="4558221F" w:rsidR="00B75A33" w:rsidRDefault="00B75A33" w:rsidP="00B75A33">
            <w:pPr>
              <w:pStyle w:val="TableText"/>
              <w:jc w:val="right"/>
            </w:pPr>
            <w:r>
              <w:t>3</w:t>
            </w:r>
          </w:p>
        </w:tc>
        <w:tc>
          <w:tcPr>
            <w:tcW w:w="514" w:type="pct"/>
          </w:tcPr>
          <w:p w14:paraId="773E823F" w14:textId="2A80AC27" w:rsidR="00B75A33" w:rsidRPr="00CA5A22" w:rsidRDefault="00B75A33" w:rsidP="0036410B">
            <w:pPr>
              <w:pStyle w:val="TableText"/>
            </w:pPr>
            <w:r w:rsidRPr="00CA5A22">
              <w:t>54.80</w:t>
            </w:r>
          </w:p>
        </w:tc>
        <w:tc>
          <w:tcPr>
            <w:tcW w:w="306" w:type="pct"/>
            <w:vAlign w:val="bottom"/>
          </w:tcPr>
          <w:p w14:paraId="34179AD5" w14:textId="43D46B91" w:rsidR="00B75A33" w:rsidRPr="00CA5A22" w:rsidRDefault="00B75A33" w:rsidP="0036410B">
            <w:pPr>
              <w:pStyle w:val="TableText"/>
            </w:pPr>
            <w:r w:rsidRPr="006272D8">
              <w:t>17.54</w:t>
            </w:r>
          </w:p>
        </w:tc>
        <w:tc>
          <w:tcPr>
            <w:tcW w:w="306" w:type="pct"/>
            <w:vAlign w:val="bottom"/>
          </w:tcPr>
          <w:p w14:paraId="089B9F3F" w14:textId="472F6E58" w:rsidR="00B75A33" w:rsidRPr="00CA5A22" w:rsidRDefault="00B75A33" w:rsidP="0036410B">
            <w:pPr>
              <w:pStyle w:val="TableText"/>
            </w:pPr>
            <w:r w:rsidRPr="0012030E">
              <w:t>26.30</w:t>
            </w:r>
          </w:p>
        </w:tc>
        <w:tc>
          <w:tcPr>
            <w:tcW w:w="306" w:type="pct"/>
            <w:vAlign w:val="bottom"/>
          </w:tcPr>
          <w:p w14:paraId="5538DA66" w14:textId="01A9098D" w:rsidR="00B75A33" w:rsidRPr="00CA5A22" w:rsidRDefault="00B75A33" w:rsidP="0036410B">
            <w:pPr>
              <w:pStyle w:val="TableText"/>
            </w:pPr>
            <w:r w:rsidRPr="0012030E">
              <w:t>30.69</w:t>
            </w:r>
          </w:p>
        </w:tc>
        <w:tc>
          <w:tcPr>
            <w:tcW w:w="307" w:type="pct"/>
            <w:vAlign w:val="bottom"/>
          </w:tcPr>
          <w:p w14:paraId="011F62D6" w14:textId="4CE0290F" w:rsidR="00B75A33" w:rsidRPr="00CA5A22" w:rsidRDefault="00B75A33" w:rsidP="0036410B">
            <w:pPr>
              <w:pStyle w:val="TableText"/>
            </w:pPr>
            <w:r w:rsidRPr="0012030E">
              <w:t>35.07</w:t>
            </w:r>
          </w:p>
        </w:tc>
        <w:tc>
          <w:tcPr>
            <w:tcW w:w="307" w:type="pct"/>
            <w:vAlign w:val="bottom"/>
          </w:tcPr>
          <w:p w14:paraId="2C1F4ECF" w14:textId="4E93FF30" w:rsidR="00B75A33" w:rsidRPr="00CA5A22" w:rsidRDefault="00B75A33" w:rsidP="0036410B">
            <w:pPr>
              <w:pStyle w:val="TableText"/>
            </w:pPr>
            <w:r w:rsidRPr="0012030E">
              <w:t>39.46</w:t>
            </w:r>
          </w:p>
        </w:tc>
        <w:tc>
          <w:tcPr>
            <w:tcW w:w="307" w:type="pct"/>
            <w:vAlign w:val="bottom"/>
          </w:tcPr>
          <w:p w14:paraId="481F3557" w14:textId="1EB1B878" w:rsidR="00B75A33" w:rsidRPr="00CA5A22" w:rsidRDefault="00B75A33" w:rsidP="0036410B">
            <w:pPr>
              <w:pStyle w:val="TableText"/>
            </w:pPr>
            <w:r w:rsidRPr="0012030E">
              <w:t>43.84</w:t>
            </w:r>
          </w:p>
        </w:tc>
        <w:tc>
          <w:tcPr>
            <w:tcW w:w="307" w:type="pct"/>
            <w:vAlign w:val="bottom"/>
          </w:tcPr>
          <w:p w14:paraId="704E1D49" w14:textId="22FE99E1" w:rsidR="00B75A33" w:rsidRPr="00CA5A22" w:rsidRDefault="00B75A33" w:rsidP="0036410B">
            <w:pPr>
              <w:pStyle w:val="TableText"/>
            </w:pPr>
            <w:r w:rsidRPr="0012030E">
              <w:t>48.22</w:t>
            </w:r>
          </w:p>
        </w:tc>
        <w:tc>
          <w:tcPr>
            <w:tcW w:w="307" w:type="pct"/>
            <w:vAlign w:val="bottom"/>
          </w:tcPr>
          <w:p w14:paraId="7FC67765" w14:textId="1C620EC1" w:rsidR="00B75A33" w:rsidRPr="00CA5A22" w:rsidRDefault="00B75A33" w:rsidP="0036410B">
            <w:pPr>
              <w:pStyle w:val="TableText"/>
            </w:pPr>
            <w:r w:rsidRPr="0012030E">
              <w:t>52.61</w:t>
            </w:r>
          </w:p>
        </w:tc>
        <w:tc>
          <w:tcPr>
            <w:tcW w:w="307" w:type="pct"/>
            <w:vAlign w:val="bottom"/>
          </w:tcPr>
          <w:p w14:paraId="7BDF63E2" w14:textId="78DCB68F" w:rsidR="00B75A33" w:rsidRPr="00CA5A22" w:rsidRDefault="00B75A33" w:rsidP="0036410B">
            <w:pPr>
              <w:pStyle w:val="TableText"/>
            </w:pPr>
            <w:r w:rsidRPr="0012030E">
              <w:t>56.99</w:t>
            </w:r>
          </w:p>
        </w:tc>
        <w:tc>
          <w:tcPr>
            <w:tcW w:w="307" w:type="pct"/>
            <w:vAlign w:val="bottom"/>
          </w:tcPr>
          <w:p w14:paraId="4407E198" w14:textId="465491D9" w:rsidR="00B75A33" w:rsidRPr="00CA5A22" w:rsidRDefault="00B75A33" w:rsidP="0036410B">
            <w:pPr>
              <w:pStyle w:val="TableText"/>
            </w:pPr>
            <w:r w:rsidRPr="0012030E">
              <w:t>70.14</w:t>
            </w:r>
          </w:p>
        </w:tc>
        <w:tc>
          <w:tcPr>
            <w:tcW w:w="307" w:type="pct"/>
            <w:vAlign w:val="bottom"/>
          </w:tcPr>
          <w:p w14:paraId="7D664DDF" w14:textId="356BFC16" w:rsidR="00B75A33" w:rsidRPr="00CA5A22" w:rsidRDefault="00B75A33" w:rsidP="0036410B">
            <w:pPr>
              <w:pStyle w:val="TableText"/>
            </w:pPr>
            <w:r w:rsidRPr="0012030E">
              <w:t>74.53</w:t>
            </w:r>
          </w:p>
        </w:tc>
        <w:tc>
          <w:tcPr>
            <w:tcW w:w="307" w:type="pct"/>
            <w:vAlign w:val="bottom"/>
          </w:tcPr>
          <w:p w14:paraId="58C6530E" w14:textId="0AB2B20F" w:rsidR="00B75A33" w:rsidRPr="00CA5A22" w:rsidRDefault="00B75A33" w:rsidP="0036410B">
            <w:pPr>
              <w:pStyle w:val="TableText"/>
            </w:pPr>
            <w:r w:rsidRPr="0012030E">
              <w:t>78.91</w:t>
            </w:r>
          </w:p>
        </w:tc>
        <w:tc>
          <w:tcPr>
            <w:tcW w:w="303" w:type="pct"/>
            <w:vAlign w:val="bottom"/>
          </w:tcPr>
          <w:p w14:paraId="4B6D216B" w14:textId="0465A9AB" w:rsidR="00B75A33" w:rsidRPr="00CA5A22" w:rsidRDefault="00B75A33" w:rsidP="0036410B">
            <w:pPr>
              <w:pStyle w:val="TableText"/>
            </w:pPr>
            <w:r w:rsidRPr="0012030E">
              <w:t>83.30</w:t>
            </w:r>
          </w:p>
        </w:tc>
      </w:tr>
      <w:tr w:rsidR="00D66EF9" w:rsidRPr="00C92520" w14:paraId="4F767247" w14:textId="77777777" w:rsidTr="008719F0">
        <w:tc>
          <w:tcPr>
            <w:tcW w:w="502" w:type="pct"/>
            <w:shd w:val="clear" w:color="auto" w:fill="E7E6E6" w:themeFill="background2"/>
          </w:tcPr>
          <w:p w14:paraId="26F63E06" w14:textId="6121E251" w:rsidR="00B75A33" w:rsidRDefault="00B75A33" w:rsidP="00B75A33">
            <w:pPr>
              <w:pStyle w:val="TableText"/>
              <w:jc w:val="right"/>
            </w:pPr>
            <w:r>
              <w:t>4</w:t>
            </w:r>
          </w:p>
        </w:tc>
        <w:tc>
          <w:tcPr>
            <w:tcW w:w="514" w:type="pct"/>
            <w:shd w:val="clear" w:color="auto" w:fill="E7E6E6" w:themeFill="background2"/>
          </w:tcPr>
          <w:p w14:paraId="4FB63981" w14:textId="7B29A444" w:rsidR="00B75A33" w:rsidRPr="00CA5A22" w:rsidRDefault="00B75A33" w:rsidP="0012030E">
            <w:pPr>
              <w:pStyle w:val="TableText"/>
            </w:pPr>
            <w:r w:rsidRPr="00CA5A22">
              <w:t>50.00</w:t>
            </w:r>
          </w:p>
        </w:tc>
        <w:tc>
          <w:tcPr>
            <w:tcW w:w="306" w:type="pct"/>
            <w:shd w:val="clear" w:color="auto" w:fill="E7E6E6" w:themeFill="background2"/>
            <w:vAlign w:val="bottom"/>
          </w:tcPr>
          <w:p w14:paraId="1CC8F517" w14:textId="3F0D0D5E" w:rsidR="00B75A33" w:rsidRPr="00CA5A22" w:rsidRDefault="00B75A33" w:rsidP="0012030E">
            <w:pPr>
              <w:pStyle w:val="TableText"/>
            </w:pPr>
            <w:r w:rsidRPr="0012030E">
              <w:t>16.00</w:t>
            </w:r>
          </w:p>
        </w:tc>
        <w:tc>
          <w:tcPr>
            <w:tcW w:w="306" w:type="pct"/>
            <w:shd w:val="clear" w:color="auto" w:fill="E7E6E6" w:themeFill="background2"/>
            <w:vAlign w:val="bottom"/>
          </w:tcPr>
          <w:p w14:paraId="646F240F" w14:textId="72C6B6B2" w:rsidR="00B75A33" w:rsidRPr="00CA5A22" w:rsidRDefault="00B75A33" w:rsidP="0012030E">
            <w:pPr>
              <w:pStyle w:val="TableText"/>
            </w:pPr>
            <w:r w:rsidRPr="006272D8">
              <w:t>24.00</w:t>
            </w:r>
          </w:p>
        </w:tc>
        <w:tc>
          <w:tcPr>
            <w:tcW w:w="306" w:type="pct"/>
            <w:shd w:val="clear" w:color="auto" w:fill="E7E6E6" w:themeFill="background2"/>
            <w:vAlign w:val="bottom"/>
          </w:tcPr>
          <w:p w14:paraId="16C72FD7" w14:textId="4C5BCBEA" w:rsidR="00B75A33" w:rsidRPr="00CA5A22" w:rsidRDefault="00B75A33" w:rsidP="0012030E">
            <w:pPr>
              <w:pStyle w:val="TableText"/>
            </w:pPr>
            <w:r w:rsidRPr="006272D8">
              <w:t>28.00</w:t>
            </w:r>
          </w:p>
        </w:tc>
        <w:tc>
          <w:tcPr>
            <w:tcW w:w="307" w:type="pct"/>
            <w:shd w:val="clear" w:color="auto" w:fill="E7E6E6" w:themeFill="background2"/>
            <w:vAlign w:val="bottom"/>
          </w:tcPr>
          <w:p w14:paraId="7282FD28" w14:textId="78AAB695" w:rsidR="00B75A33" w:rsidRPr="00CA5A22" w:rsidRDefault="00B75A33" w:rsidP="0012030E">
            <w:pPr>
              <w:pStyle w:val="TableText"/>
            </w:pPr>
            <w:r w:rsidRPr="006272D8">
              <w:t>32.00</w:t>
            </w:r>
          </w:p>
        </w:tc>
        <w:tc>
          <w:tcPr>
            <w:tcW w:w="307" w:type="pct"/>
            <w:shd w:val="clear" w:color="auto" w:fill="E7E6E6" w:themeFill="background2"/>
            <w:vAlign w:val="bottom"/>
          </w:tcPr>
          <w:p w14:paraId="2636CE43" w14:textId="482B6585" w:rsidR="00B75A33" w:rsidRPr="00CA5A22" w:rsidRDefault="00B75A33" w:rsidP="0012030E">
            <w:pPr>
              <w:pStyle w:val="TableText"/>
            </w:pPr>
            <w:r w:rsidRPr="006272D8">
              <w:t>36.00</w:t>
            </w:r>
          </w:p>
        </w:tc>
        <w:tc>
          <w:tcPr>
            <w:tcW w:w="307" w:type="pct"/>
            <w:shd w:val="clear" w:color="auto" w:fill="E7E6E6" w:themeFill="background2"/>
            <w:vAlign w:val="bottom"/>
          </w:tcPr>
          <w:p w14:paraId="1F939504" w14:textId="43E26EAA" w:rsidR="00B75A33" w:rsidRPr="00CA5A22" w:rsidRDefault="00B75A33" w:rsidP="0012030E">
            <w:pPr>
              <w:pStyle w:val="TableText"/>
            </w:pPr>
            <w:r w:rsidRPr="006272D8">
              <w:t>40.00</w:t>
            </w:r>
          </w:p>
        </w:tc>
        <w:tc>
          <w:tcPr>
            <w:tcW w:w="307" w:type="pct"/>
            <w:shd w:val="clear" w:color="auto" w:fill="E7E6E6" w:themeFill="background2"/>
            <w:vAlign w:val="bottom"/>
          </w:tcPr>
          <w:p w14:paraId="7BC88886" w14:textId="60BC574F" w:rsidR="00B75A33" w:rsidRPr="00CA5A22" w:rsidRDefault="00B75A33" w:rsidP="0012030E">
            <w:pPr>
              <w:pStyle w:val="TableText"/>
            </w:pPr>
            <w:r w:rsidRPr="006272D8">
              <w:t>44.00</w:t>
            </w:r>
          </w:p>
        </w:tc>
        <w:tc>
          <w:tcPr>
            <w:tcW w:w="307" w:type="pct"/>
            <w:shd w:val="clear" w:color="auto" w:fill="E7E6E6" w:themeFill="background2"/>
            <w:vAlign w:val="bottom"/>
          </w:tcPr>
          <w:p w14:paraId="572A8739" w14:textId="346E4C97" w:rsidR="00B75A33" w:rsidRPr="00CA5A22" w:rsidRDefault="00B75A33" w:rsidP="0012030E">
            <w:pPr>
              <w:pStyle w:val="TableText"/>
            </w:pPr>
            <w:r w:rsidRPr="006272D8">
              <w:t>48.00</w:t>
            </w:r>
          </w:p>
        </w:tc>
        <w:tc>
          <w:tcPr>
            <w:tcW w:w="307" w:type="pct"/>
            <w:shd w:val="clear" w:color="auto" w:fill="E7E6E6" w:themeFill="background2"/>
            <w:vAlign w:val="bottom"/>
          </w:tcPr>
          <w:p w14:paraId="15926A01" w14:textId="067CFCFF" w:rsidR="00B75A33" w:rsidRPr="00CA5A22" w:rsidRDefault="00B75A33" w:rsidP="0012030E">
            <w:pPr>
              <w:pStyle w:val="TableText"/>
            </w:pPr>
            <w:r w:rsidRPr="006272D8">
              <w:t>52.00</w:t>
            </w:r>
          </w:p>
        </w:tc>
        <w:tc>
          <w:tcPr>
            <w:tcW w:w="307" w:type="pct"/>
            <w:shd w:val="clear" w:color="auto" w:fill="E7E6E6" w:themeFill="background2"/>
            <w:vAlign w:val="bottom"/>
          </w:tcPr>
          <w:p w14:paraId="2CF9691A" w14:textId="040288B3" w:rsidR="00B75A33" w:rsidRPr="00CA5A22" w:rsidRDefault="00B75A33" w:rsidP="0012030E">
            <w:pPr>
              <w:pStyle w:val="TableText"/>
            </w:pPr>
            <w:r w:rsidRPr="006272D8">
              <w:t>64.00</w:t>
            </w:r>
          </w:p>
        </w:tc>
        <w:tc>
          <w:tcPr>
            <w:tcW w:w="307" w:type="pct"/>
            <w:shd w:val="clear" w:color="auto" w:fill="E7E6E6" w:themeFill="background2"/>
            <w:vAlign w:val="bottom"/>
          </w:tcPr>
          <w:p w14:paraId="7741E1E2" w14:textId="7042E822" w:rsidR="00B75A33" w:rsidRPr="00CA5A22" w:rsidRDefault="00B75A33" w:rsidP="0012030E">
            <w:pPr>
              <w:pStyle w:val="TableText"/>
            </w:pPr>
            <w:r w:rsidRPr="006272D8">
              <w:t>68.00</w:t>
            </w:r>
          </w:p>
        </w:tc>
        <w:tc>
          <w:tcPr>
            <w:tcW w:w="307" w:type="pct"/>
            <w:shd w:val="clear" w:color="auto" w:fill="E7E6E6" w:themeFill="background2"/>
            <w:vAlign w:val="bottom"/>
          </w:tcPr>
          <w:p w14:paraId="35839A55" w14:textId="51D04787" w:rsidR="00B75A33" w:rsidRPr="00CA5A22" w:rsidRDefault="00B75A33" w:rsidP="0012030E">
            <w:pPr>
              <w:pStyle w:val="TableText"/>
            </w:pPr>
            <w:r w:rsidRPr="006272D8">
              <w:t>72.00</w:t>
            </w:r>
          </w:p>
        </w:tc>
        <w:tc>
          <w:tcPr>
            <w:tcW w:w="303" w:type="pct"/>
            <w:shd w:val="clear" w:color="auto" w:fill="E7E6E6" w:themeFill="background2"/>
            <w:vAlign w:val="bottom"/>
          </w:tcPr>
          <w:p w14:paraId="14C472D8" w14:textId="3E54E487" w:rsidR="00B75A33" w:rsidRPr="00CA5A22" w:rsidRDefault="00B75A33" w:rsidP="0012030E">
            <w:pPr>
              <w:pStyle w:val="TableText"/>
            </w:pPr>
            <w:r w:rsidRPr="006272D8">
              <w:t>76.00</w:t>
            </w:r>
          </w:p>
        </w:tc>
      </w:tr>
      <w:tr w:rsidR="00D66EF9" w:rsidRPr="00C92520" w14:paraId="231F767A" w14:textId="77777777" w:rsidTr="00B75A33">
        <w:tc>
          <w:tcPr>
            <w:tcW w:w="502" w:type="pct"/>
          </w:tcPr>
          <w:p w14:paraId="0E0AF546" w14:textId="6BF41C35" w:rsidR="00B75A33" w:rsidRDefault="00B75A33" w:rsidP="00B75A33">
            <w:pPr>
              <w:pStyle w:val="TableText"/>
              <w:jc w:val="right"/>
            </w:pPr>
            <w:r>
              <w:t>5</w:t>
            </w:r>
          </w:p>
        </w:tc>
        <w:tc>
          <w:tcPr>
            <w:tcW w:w="514" w:type="pct"/>
          </w:tcPr>
          <w:p w14:paraId="55702BFC" w14:textId="4DFADD9A" w:rsidR="00B75A33" w:rsidRPr="00CA5A22" w:rsidRDefault="00B75A33" w:rsidP="006272D8">
            <w:pPr>
              <w:pStyle w:val="TableText"/>
            </w:pPr>
            <w:r w:rsidRPr="00CA5A22">
              <w:t>47.80</w:t>
            </w:r>
          </w:p>
        </w:tc>
        <w:tc>
          <w:tcPr>
            <w:tcW w:w="306" w:type="pct"/>
            <w:vAlign w:val="bottom"/>
          </w:tcPr>
          <w:p w14:paraId="4B544D2B" w14:textId="186DD48B" w:rsidR="00B75A33" w:rsidRPr="00CA5A22" w:rsidRDefault="00B75A33" w:rsidP="006272D8">
            <w:pPr>
              <w:pStyle w:val="TableText"/>
            </w:pPr>
            <w:r w:rsidRPr="006272D8">
              <w:t>15.30</w:t>
            </w:r>
          </w:p>
        </w:tc>
        <w:tc>
          <w:tcPr>
            <w:tcW w:w="306" w:type="pct"/>
            <w:vAlign w:val="bottom"/>
          </w:tcPr>
          <w:p w14:paraId="7C2156AA" w14:textId="487F9796" w:rsidR="00B75A33" w:rsidRPr="00CA5A22" w:rsidRDefault="00B75A33" w:rsidP="006272D8">
            <w:pPr>
              <w:pStyle w:val="TableText"/>
            </w:pPr>
            <w:r w:rsidRPr="006272D8">
              <w:t>22.94</w:t>
            </w:r>
          </w:p>
        </w:tc>
        <w:tc>
          <w:tcPr>
            <w:tcW w:w="306" w:type="pct"/>
            <w:vAlign w:val="bottom"/>
          </w:tcPr>
          <w:p w14:paraId="2606B51D" w14:textId="61E72D15" w:rsidR="00B75A33" w:rsidRPr="00CA5A22" w:rsidRDefault="00B75A33" w:rsidP="006272D8">
            <w:pPr>
              <w:pStyle w:val="TableText"/>
            </w:pPr>
            <w:r w:rsidRPr="006272D8">
              <w:t>26.77</w:t>
            </w:r>
          </w:p>
        </w:tc>
        <w:tc>
          <w:tcPr>
            <w:tcW w:w="307" w:type="pct"/>
            <w:vAlign w:val="bottom"/>
          </w:tcPr>
          <w:p w14:paraId="6A5EEF07" w14:textId="7CB9656D" w:rsidR="00B75A33" w:rsidRPr="00CA5A22" w:rsidRDefault="00B75A33" w:rsidP="006272D8">
            <w:pPr>
              <w:pStyle w:val="TableText"/>
            </w:pPr>
            <w:r w:rsidRPr="006272D8">
              <w:t>30.59</w:t>
            </w:r>
          </w:p>
        </w:tc>
        <w:tc>
          <w:tcPr>
            <w:tcW w:w="307" w:type="pct"/>
            <w:vAlign w:val="bottom"/>
          </w:tcPr>
          <w:p w14:paraId="5704C30C" w14:textId="6F750EE4" w:rsidR="00B75A33" w:rsidRPr="00CA5A22" w:rsidRDefault="00B75A33" w:rsidP="006272D8">
            <w:pPr>
              <w:pStyle w:val="TableText"/>
            </w:pPr>
            <w:r w:rsidRPr="006272D8">
              <w:t>34.42</w:t>
            </w:r>
          </w:p>
        </w:tc>
        <w:tc>
          <w:tcPr>
            <w:tcW w:w="307" w:type="pct"/>
            <w:vAlign w:val="bottom"/>
          </w:tcPr>
          <w:p w14:paraId="6CBB8597" w14:textId="78C92A40" w:rsidR="00B75A33" w:rsidRPr="00CA5A22" w:rsidRDefault="00B75A33" w:rsidP="006272D8">
            <w:pPr>
              <w:pStyle w:val="TableText"/>
            </w:pPr>
            <w:r w:rsidRPr="006272D8">
              <w:t>38.24</w:t>
            </w:r>
          </w:p>
        </w:tc>
        <w:tc>
          <w:tcPr>
            <w:tcW w:w="307" w:type="pct"/>
            <w:vAlign w:val="bottom"/>
          </w:tcPr>
          <w:p w14:paraId="7100D0B6" w14:textId="5866C8F8" w:rsidR="00B75A33" w:rsidRPr="00CA5A22" w:rsidRDefault="00B75A33" w:rsidP="006272D8">
            <w:pPr>
              <w:pStyle w:val="TableText"/>
            </w:pPr>
            <w:r w:rsidRPr="006272D8">
              <w:t>42.06</w:t>
            </w:r>
          </w:p>
        </w:tc>
        <w:tc>
          <w:tcPr>
            <w:tcW w:w="307" w:type="pct"/>
            <w:vAlign w:val="bottom"/>
          </w:tcPr>
          <w:p w14:paraId="4753D4D2" w14:textId="7A38A556" w:rsidR="00B75A33" w:rsidRPr="00CA5A22" w:rsidRDefault="00B75A33" w:rsidP="006272D8">
            <w:pPr>
              <w:pStyle w:val="TableText"/>
            </w:pPr>
            <w:r w:rsidRPr="00B07607">
              <w:t>45.89</w:t>
            </w:r>
          </w:p>
        </w:tc>
        <w:tc>
          <w:tcPr>
            <w:tcW w:w="307" w:type="pct"/>
            <w:vAlign w:val="bottom"/>
          </w:tcPr>
          <w:p w14:paraId="76185C1F" w14:textId="6A2BCCE0" w:rsidR="00B75A33" w:rsidRPr="00CA5A22" w:rsidRDefault="00B75A33" w:rsidP="006272D8">
            <w:pPr>
              <w:pStyle w:val="TableText"/>
            </w:pPr>
            <w:r w:rsidRPr="00B07607">
              <w:t>49.71</w:t>
            </w:r>
          </w:p>
        </w:tc>
        <w:tc>
          <w:tcPr>
            <w:tcW w:w="307" w:type="pct"/>
            <w:vAlign w:val="bottom"/>
          </w:tcPr>
          <w:p w14:paraId="1F92F751" w14:textId="2D5F984D" w:rsidR="00B75A33" w:rsidRPr="00CA5A22" w:rsidRDefault="00B75A33" w:rsidP="006272D8">
            <w:pPr>
              <w:pStyle w:val="TableText"/>
            </w:pPr>
            <w:r w:rsidRPr="00B07607">
              <w:t>61.18</w:t>
            </w:r>
          </w:p>
        </w:tc>
        <w:tc>
          <w:tcPr>
            <w:tcW w:w="307" w:type="pct"/>
            <w:vAlign w:val="bottom"/>
          </w:tcPr>
          <w:p w14:paraId="6426A12F" w14:textId="47627D2A" w:rsidR="00B75A33" w:rsidRPr="00CA5A22" w:rsidRDefault="00B75A33" w:rsidP="006272D8">
            <w:pPr>
              <w:pStyle w:val="TableText"/>
            </w:pPr>
            <w:r w:rsidRPr="00B07607">
              <w:t>65.01</w:t>
            </w:r>
          </w:p>
        </w:tc>
        <w:tc>
          <w:tcPr>
            <w:tcW w:w="307" w:type="pct"/>
            <w:vAlign w:val="bottom"/>
          </w:tcPr>
          <w:p w14:paraId="39028235" w14:textId="2868A121" w:rsidR="00B75A33" w:rsidRPr="00CA5A22" w:rsidRDefault="00B75A33" w:rsidP="006272D8">
            <w:pPr>
              <w:pStyle w:val="TableText"/>
            </w:pPr>
            <w:r w:rsidRPr="00B07607">
              <w:t>68.83</w:t>
            </w:r>
          </w:p>
        </w:tc>
        <w:tc>
          <w:tcPr>
            <w:tcW w:w="303" w:type="pct"/>
            <w:vAlign w:val="bottom"/>
          </w:tcPr>
          <w:p w14:paraId="304A07F1" w14:textId="50FA45E8" w:rsidR="00B75A33" w:rsidRPr="00CA5A22" w:rsidRDefault="00B75A33" w:rsidP="006272D8">
            <w:pPr>
              <w:pStyle w:val="TableText"/>
            </w:pPr>
            <w:r w:rsidRPr="00B07607">
              <w:t>72.66</w:t>
            </w:r>
          </w:p>
        </w:tc>
      </w:tr>
      <w:tr w:rsidR="00D66EF9" w:rsidRPr="00C92520" w14:paraId="7EEF3A25" w14:textId="77777777" w:rsidTr="008719F0">
        <w:tc>
          <w:tcPr>
            <w:tcW w:w="502" w:type="pct"/>
            <w:shd w:val="clear" w:color="auto" w:fill="E7E6E6" w:themeFill="background2"/>
          </w:tcPr>
          <w:p w14:paraId="0910FC91" w14:textId="0EEB14D8" w:rsidR="00B75A33" w:rsidRDefault="00B75A33" w:rsidP="00B75A33">
            <w:pPr>
              <w:pStyle w:val="TableText"/>
              <w:jc w:val="right"/>
            </w:pPr>
            <w:r>
              <w:t>6</w:t>
            </w:r>
          </w:p>
        </w:tc>
        <w:tc>
          <w:tcPr>
            <w:tcW w:w="514" w:type="pct"/>
            <w:shd w:val="clear" w:color="auto" w:fill="E7E6E6" w:themeFill="background2"/>
          </w:tcPr>
          <w:p w14:paraId="6BB5FCC6" w14:textId="2C14464C" w:rsidR="00B75A33" w:rsidRPr="00CA5A22" w:rsidRDefault="00B75A33" w:rsidP="00B07607">
            <w:pPr>
              <w:pStyle w:val="TableText"/>
            </w:pPr>
            <w:r w:rsidRPr="00CA5A22">
              <w:t>45.70</w:t>
            </w:r>
          </w:p>
        </w:tc>
        <w:tc>
          <w:tcPr>
            <w:tcW w:w="306" w:type="pct"/>
            <w:shd w:val="clear" w:color="auto" w:fill="E7E6E6" w:themeFill="background2"/>
            <w:vAlign w:val="bottom"/>
          </w:tcPr>
          <w:p w14:paraId="3FAF1750" w14:textId="5F8E1D97" w:rsidR="00B75A33" w:rsidRPr="00CA5A22" w:rsidRDefault="00B75A33" w:rsidP="00B07607">
            <w:pPr>
              <w:pStyle w:val="TableText"/>
            </w:pPr>
            <w:r w:rsidRPr="00B07607">
              <w:t>14.62</w:t>
            </w:r>
          </w:p>
        </w:tc>
        <w:tc>
          <w:tcPr>
            <w:tcW w:w="306" w:type="pct"/>
            <w:shd w:val="clear" w:color="auto" w:fill="E7E6E6" w:themeFill="background2"/>
            <w:vAlign w:val="bottom"/>
          </w:tcPr>
          <w:p w14:paraId="3B1E3ABE" w14:textId="6A120FD5" w:rsidR="00B75A33" w:rsidRPr="00CA5A22" w:rsidRDefault="00B75A33" w:rsidP="00B07607">
            <w:pPr>
              <w:pStyle w:val="TableText"/>
            </w:pPr>
            <w:r w:rsidRPr="00B07607">
              <w:t>21.94</w:t>
            </w:r>
          </w:p>
        </w:tc>
        <w:tc>
          <w:tcPr>
            <w:tcW w:w="306" w:type="pct"/>
            <w:shd w:val="clear" w:color="auto" w:fill="E7E6E6" w:themeFill="background2"/>
            <w:vAlign w:val="bottom"/>
          </w:tcPr>
          <w:p w14:paraId="11C06D55" w14:textId="51F64062" w:rsidR="00B75A33" w:rsidRPr="00CA5A22" w:rsidRDefault="00B75A33" w:rsidP="00B07607">
            <w:pPr>
              <w:pStyle w:val="TableText"/>
            </w:pPr>
            <w:r w:rsidRPr="00B07607">
              <w:t>25.59</w:t>
            </w:r>
          </w:p>
        </w:tc>
        <w:tc>
          <w:tcPr>
            <w:tcW w:w="307" w:type="pct"/>
            <w:shd w:val="clear" w:color="auto" w:fill="E7E6E6" w:themeFill="background2"/>
            <w:vAlign w:val="bottom"/>
          </w:tcPr>
          <w:p w14:paraId="1E2F1558" w14:textId="6F10DFEB" w:rsidR="00B75A33" w:rsidRPr="00CA5A22" w:rsidRDefault="00B75A33" w:rsidP="00B07607">
            <w:pPr>
              <w:pStyle w:val="TableText"/>
            </w:pPr>
            <w:r w:rsidRPr="00B07607">
              <w:t>29.25</w:t>
            </w:r>
          </w:p>
        </w:tc>
        <w:tc>
          <w:tcPr>
            <w:tcW w:w="307" w:type="pct"/>
            <w:shd w:val="clear" w:color="auto" w:fill="E7E6E6" w:themeFill="background2"/>
            <w:vAlign w:val="bottom"/>
          </w:tcPr>
          <w:p w14:paraId="0F52A50B" w14:textId="756B1EEC" w:rsidR="00B75A33" w:rsidRPr="00CA5A22" w:rsidRDefault="00B75A33" w:rsidP="00B07607">
            <w:pPr>
              <w:pStyle w:val="TableText"/>
            </w:pPr>
            <w:r w:rsidRPr="00B07607">
              <w:t>32.90</w:t>
            </w:r>
          </w:p>
        </w:tc>
        <w:tc>
          <w:tcPr>
            <w:tcW w:w="307" w:type="pct"/>
            <w:shd w:val="clear" w:color="auto" w:fill="E7E6E6" w:themeFill="background2"/>
            <w:vAlign w:val="bottom"/>
          </w:tcPr>
          <w:p w14:paraId="709242D4" w14:textId="298E3AF2" w:rsidR="00B75A33" w:rsidRPr="00CA5A22" w:rsidRDefault="00B75A33" w:rsidP="00B07607">
            <w:pPr>
              <w:pStyle w:val="TableText"/>
            </w:pPr>
            <w:r w:rsidRPr="00B07607">
              <w:t>36.56</w:t>
            </w:r>
          </w:p>
        </w:tc>
        <w:tc>
          <w:tcPr>
            <w:tcW w:w="307" w:type="pct"/>
            <w:shd w:val="clear" w:color="auto" w:fill="E7E6E6" w:themeFill="background2"/>
            <w:vAlign w:val="bottom"/>
          </w:tcPr>
          <w:p w14:paraId="361AA2D2" w14:textId="50782F74" w:rsidR="00B75A33" w:rsidRPr="00CA5A22" w:rsidRDefault="00B75A33" w:rsidP="00B07607">
            <w:pPr>
              <w:pStyle w:val="TableText"/>
            </w:pPr>
            <w:r w:rsidRPr="00B07607">
              <w:t>40.22</w:t>
            </w:r>
          </w:p>
        </w:tc>
        <w:tc>
          <w:tcPr>
            <w:tcW w:w="307" w:type="pct"/>
            <w:shd w:val="clear" w:color="auto" w:fill="E7E6E6" w:themeFill="background2"/>
            <w:vAlign w:val="bottom"/>
          </w:tcPr>
          <w:p w14:paraId="36E52A08" w14:textId="2DC1514E" w:rsidR="00B75A33" w:rsidRPr="00CA5A22" w:rsidRDefault="00B75A33" w:rsidP="00B07607">
            <w:pPr>
              <w:pStyle w:val="TableText"/>
            </w:pPr>
            <w:r w:rsidRPr="00B07607">
              <w:t>43.87</w:t>
            </w:r>
          </w:p>
        </w:tc>
        <w:tc>
          <w:tcPr>
            <w:tcW w:w="307" w:type="pct"/>
            <w:shd w:val="clear" w:color="auto" w:fill="E7E6E6" w:themeFill="background2"/>
            <w:vAlign w:val="bottom"/>
          </w:tcPr>
          <w:p w14:paraId="108A4349" w14:textId="6C58E0D8" w:rsidR="00B75A33" w:rsidRPr="00CA5A22" w:rsidRDefault="00B75A33" w:rsidP="00B07607">
            <w:pPr>
              <w:pStyle w:val="TableText"/>
            </w:pPr>
            <w:r w:rsidRPr="00497079">
              <w:t>47.53</w:t>
            </w:r>
          </w:p>
        </w:tc>
        <w:tc>
          <w:tcPr>
            <w:tcW w:w="307" w:type="pct"/>
            <w:shd w:val="clear" w:color="auto" w:fill="E7E6E6" w:themeFill="background2"/>
            <w:vAlign w:val="bottom"/>
          </w:tcPr>
          <w:p w14:paraId="2343FAD9" w14:textId="28B6B18F" w:rsidR="00B75A33" w:rsidRPr="00CA5A22" w:rsidRDefault="00B75A33" w:rsidP="00B07607">
            <w:pPr>
              <w:pStyle w:val="TableText"/>
            </w:pPr>
            <w:r w:rsidRPr="009B357C">
              <w:t>58.50</w:t>
            </w:r>
          </w:p>
        </w:tc>
        <w:tc>
          <w:tcPr>
            <w:tcW w:w="307" w:type="pct"/>
            <w:shd w:val="clear" w:color="auto" w:fill="E7E6E6" w:themeFill="background2"/>
            <w:vAlign w:val="bottom"/>
          </w:tcPr>
          <w:p w14:paraId="01FB1A92" w14:textId="03C694CB" w:rsidR="00B75A33" w:rsidRPr="00CA5A22" w:rsidRDefault="00B75A33" w:rsidP="00B07607">
            <w:pPr>
              <w:pStyle w:val="TableText"/>
            </w:pPr>
            <w:r w:rsidRPr="009B357C">
              <w:t>62.15</w:t>
            </w:r>
          </w:p>
        </w:tc>
        <w:tc>
          <w:tcPr>
            <w:tcW w:w="307" w:type="pct"/>
            <w:shd w:val="clear" w:color="auto" w:fill="E7E6E6" w:themeFill="background2"/>
            <w:vAlign w:val="bottom"/>
          </w:tcPr>
          <w:p w14:paraId="19370E4F" w14:textId="7446DB0D" w:rsidR="00B75A33" w:rsidRPr="00CA5A22" w:rsidRDefault="00B75A33" w:rsidP="00B07607">
            <w:pPr>
              <w:pStyle w:val="TableText"/>
            </w:pPr>
            <w:r w:rsidRPr="009B357C">
              <w:t>65.81</w:t>
            </w:r>
          </w:p>
        </w:tc>
        <w:tc>
          <w:tcPr>
            <w:tcW w:w="303" w:type="pct"/>
            <w:shd w:val="clear" w:color="auto" w:fill="E7E6E6" w:themeFill="background2"/>
            <w:vAlign w:val="bottom"/>
          </w:tcPr>
          <w:p w14:paraId="702CBA2D" w14:textId="5D4E8179" w:rsidR="00B75A33" w:rsidRPr="00CA5A22" w:rsidRDefault="00B75A33" w:rsidP="00B07607">
            <w:pPr>
              <w:pStyle w:val="TableText"/>
            </w:pPr>
            <w:r w:rsidRPr="009B357C">
              <w:t>69.46</w:t>
            </w:r>
          </w:p>
        </w:tc>
      </w:tr>
      <w:tr w:rsidR="00D66EF9" w:rsidRPr="00C92520" w14:paraId="77CB8F4F" w14:textId="77777777" w:rsidTr="00B75A33">
        <w:tc>
          <w:tcPr>
            <w:tcW w:w="502" w:type="pct"/>
          </w:tcPr>
          <w:p w14:paraId="3A968990" w14:textId="33339D63" w:rsidR="00B75A33" w:rsidRDefault="00B75A33" w:rsidP="00B75A33">
            <w:pPr>
              <w:pStyle w:val="TableText"/>
              <w:jc w:val="right"/>
            </w:pPr>
            <w:r>
              <w:t>7</w:t>
            </w:r>
          </w:p>
        </w:tc>
        <w:tc>
          <w:tcPr>
            <w:tcW w:w="514" w:type="pct"/>
          </w:tcPr>
          <w:p w14:paraId="3C283759" w14:textId="20D993EC" w:rsidR="00B75A33" w:rsidRPr="00CA5A22" w:rsidRDefault="00B75A33" w:rsidP="002159D8">
            <w:pPr>
              <w:pStyle w:val="TableText"/>
            </w:pPr>
            <w:r w:rsidRPr="00CA5A22">
              <w:t>43.70</w:t>
            </w:r>
          </w:p>
        </w:tc>
        <w:tc>
          <w:tcPr>
            <w:tcW w:w="306" w:type="pct"/>
            <w:vAlign w:val="bottom"/>
          </w:tcPr>
          <w:p w14:paraId="6DE02998" w14:textId="27C9F39F" w:rsidR="00B75A33" w:rsidRPr="00CA5A22" w:rsidRDefault="00B75A33" w:rsidP="002159D8">
            <w:pPr>
              <w:pStyle w:val="TableText"/>
            </w:pPr>
            <w:r w:rsidRPr="002159D8">
              <w:t>13.98</w:t>
            </w:r>
          </w:p>
        </w:tc>
        <w:tc>
          <w:tcPr>
            <w:tcW w:w="306" w:type="pct"/>
            <w:vAlign w:val="bottom"/>
          </w:tcPr>
          <w:p w14:paraId="4BA8AB5F" w14:textId="0993ED7C" w:rsidR="00B75A33" w:rsidRPr="00CA5A22" w:rsidRDefault="00B75A33" w:rsidP="002159D8">
            <w:pPr>
              <w:pStyle w:val="TableText"/>
            </w:pPr>
            <w:r w:rsidRPr="00CB4C00">
              <w:t>20.98</w:t>
            </w:r>
          </w:p>
        </w:tc>
        <w:tc>
          <w:tcPr>
            <w:tcW w:w="306" w:type="pct"/>
            <w:vAlign w:val="bottom"/>
          </w:tcPr>
          <w:p w14:paraId="20C33ECB" w14:textId="0B0A75E8" w:rsidR="00B75A33" w:rsidRPr="00CA5A22" w:rsidRDefault="00B75A33" w:rsidP="002159D8">
            <w:pPr>
              <w:pStyle w:val="TableText"/>
            </w:pPr>
            <w:r w:rsidRPr="00CB4C00">
              <w:t>24.47</w:t>
            </w:r>
          </w:p>
        </w:tc>
        <w:tc>
          <w:tcPr>
            <w:tcW w:w="307" w:type="pct"/>
            <w:vAlign w:val="bottom"/>
          </w:tcPr>
          <w:p w14:paraId="7D4CBF12" w14:textId="2B5A002D" w:rsidR="00B75A33" w:rsidRPr="00CA5A22" w:rsidRDefault="00B75A33" w:rsidP="002159D8">
            <w:pPr>
              <w:pStyle w:val="TableText"/>
            </w:pPr>
            <w:r w:rsidRPr="00CB4C00">
              <w:t>27.97</w:t>
            </w:r>
          </w:p>
        </w:tc>
        <w:tc>
          <w:tcPr>
            <w:tcW w:w="307" w:type="pct"/>
            <w:vAlign w:val="bottom"/>
          </w:tcPr>
          <w:p w14:paraId="044B00C4" w14:textId="36C58F59" w:rsidR="00B75A33" w:rsidRPr="00CA5A22" w:rsidRDefault="00B75A33" w:rsidP="002159D8">
            <w:pPr>
              <w:pStyle w:val="TableText"/>
            </w:pPr>
            <w:r w:rsidRPr="00CB4C00">
              <w:t>31.46</w:t>
            </w:r>
          </w:p>
        </w:tc>
        <w:tc>
          <w:tcPr>
            <w:tcW w:w="307" w:type="pct"/>
            <w:vAlign w:val="bottom"/>
          </w:tcPr>
          <w:p w14:paraId="4C690FFB" w14:textId="54190A5E" w:rsidR="00B75A33" w:rsidRPr="00CA5A22" w:rsidRDefault="00B75A33" w:rsidP="002159D8">
            <w:pPr>
              <w:pStyle w:val="TableText"/>
            </w:pPr>
            <w:r w:rsidRPr="00CB4C00">
              <w:t>34.96</w:t>
            </w:r>
          </w:p>
        </w:tc>
        <w:tc>
          <w:tcPr>
            <w:tcW w:w="307" w:type="pct"/>
            <w:vAlign w:val="bottom"/>
          </w:tcPr>
          <w:p w14:paraId="7596F389" w14:textId="5FAFAB76" w:rsidR="00B75A33" w:rsidRPr="00CA5A22" w:rsidRDefault="00B75A33" w:rsidP="002159D8">
            <w:pPr>
              <w:pStyle w:val="TableText"/>
            </w:pPr>
            <w:r w:rsidRPr="00CB4C00">
              <w:t>38.46</w:t>
            </w:r>
          </w:p>
        </w:tc>
        <w:tc>
          <w:tcPr>
            <w:tcW w:w="307" w:type="pct"/>
            <w:vAlign w:val="bottom"/>
          </w:tcPr>
          <w:p w14:paraId="3B09C96E" w14:textId="7151BC9C" w:rsidR="00B75A33" w:rsidRPr="00CA5A22" w:rsidRDefault="00B75A33" w:rsidP="002159D8">
            <w:pPr>
              <w:pStyle w:val="TableText"/>
            </w:pPr>
            <w:r w:rsidRPr="00CB4C00">
              <w:t>41.95</w:t>
            </w:r>
          </w:p>
        </w:tc>
        <w:tc>
          <w:tcPr>
            <w:tcW w:w="307" w:type="pct"/>
            <w:vAlign w:val="bottom"/>
          </w:tcPr>
          <w:p w14:paraId="018141C7" w14:textId="67BD9857" w:rsidR="00B75A33" w:rsidRPr="00CA5A22" w:rsidRDefault="00B75A33" w:rsidP="002159D8">
            <w:pPr>
              <w:pStyle w:val="TableText"/>
            </w:pPr>
            <w:r w:rsidRPr="00CB4C00">
              <w:t>45.45</w:t>
            </w:r>
          </w:p>
        </w:tc>
        <w:tc>
          <w:tcPr>
            <w:tcW w:w="307" w:type="pct"/>
            <w:vAlign w:val="bottom"/>
          </w:tcPr>
          <w:p w14:paraId="56C52757" w14:textId="6F8A428E" w:rsidR="00B75A33" w:rsidRPr="00CA5A22" w:rsidRDefault="00B75A33" w:rsidP="002159D8">
            <w:pPr>
              <w:pStyle w:val="TableText"/>
            </w:pPr>
            <w:r w:rsidRPr="00CB4C00">
              <w:t>55.94</w:t>
            </w:r>
          </w:p>
        </w:tc>
        <w:tc>
          <w:tcPr>
            <w:tcW w:w="307" w:type="pct"/>
            <w:vAlign w:val="bottom"/>
          </w:tcPr>
          <w:p w14:paraId="64830959" w14:textId="26283294" w:rsidR="00B75A33" w:rsidRPr="00CA5A22" w:rsidRDefault="00B75A33" w:rsidP="002159D8">
            <w:pPr>
              <w:pStyle w:val="TableText"/>
            </w:pPr>
            <w:r w:rsidRPr="00CB4C00">
              <w:t>59.43</w:t>
            </w:r>
          </w:p>
        </w:tc>
        <w:tc>
          <w:tcPr>
            <w:tcW w:w="307" w:type="pct"/>
            <w:vAlign w:val="bottom"/>
          </w:tcPr>
          <w:p w14:paraId="120A9159" w14:textId="6F292E4E" w:rsidR="00B75A33" w:rsidRPr="00CA5A22" w:rsidRDefault="00B75A33" w:rsidP="002159D8">
            <w:pPr>
              <w:pStyle w:val="TableText"/>
            </w:pPr>
            <w:r w:rsidRPr="00CB4C00">
              <w:t>62.93</w:t>
            </w:r>
          </w:p>
        </w:tc>
        <w:tc>
          <w:tcPr>
            <w:tcW w:w="303" w:type="pct"/>
            <w:vAlign w:val="bottom"/>
          </w:tcPr>
          <w:p w14:paraId="3A76BA08" w14:textId="19E25EAC" w:rsidR="00B75A33" w:rsidRPr="00CA5A22" w:rsidRDefault="00B75A33" w:rsidP="002159D8">
            <w:pPr>
              <w:pStyle w:val="TableText"/>
            </w:pPr>
            <w:r w:rsidRPr="00CB4C00">
              <w:t>66.42</w:t>
            </w:r>
          </w:p>
        </w:tc>
      </w:tr>
      <w:tr w:rsidR="00D66EF9" w:rsidRPr="00C92520" w14:paraId="1947948A" w14:textId="77777777" w:rsidTr="008719F0">
        <w:tc>
          <w:tcPr>
            <w:tcW w:w="502" w:type="pct"/>
            <w:shd w:val="clear" w:color="auto" w:fill="E7E6E6" w:themeFill="background2"/>
          </w:tcPr>
          <w:p w14:paraId="5745B1B3" w14:textId="5E29B74E" w:rsidR="00B75A33" w:rsidRDefault="00B75A33" w:rsidP="00B75A33">
            <w:pPr>
              <w:pStyle w:val="TableText"/>
              <w:jc w:val="right"/>
            </w:pPr>
            <w:r>
              <w:t>8</w:t>
            </w:r>
          </w:p>
        </w:tc>
        <w:tc>
          <w:tcPr>
            <w:tcW w:w="514" w:type="pct"/>
            <w:shd w:val="clear" w:color="auto" w:fill="E7E6E6" w:themeFill="background2"/>
          </w:tcPr>
          <w:p w14:paraId="27BEFE5D" w14:textId="560C950E" w:rsidR="00B75A33" w:rsidRPr="00CA5A22" w:rsidRDefault="00B75A33" w:rsidP="00CB4C00">
            <w:pPr>
              <w:pStyle w:val="TableText"/>
            </w:pPr>
            <w:r w:rsidRPr="00CA5A22">
              <w:t>41.80</w:t>
            </w:r>
          </w:p>
        </w:tc>
        <w:tc>
          <w:tcPr>
            <w:tcW w:w="306" w:type="pct"/>
            <w:shd w:val="clear" w:color="auto" w:fill="E7E6E6" w:themeFill="background2"/>
            <w:vAlign w:val="bottom"/>
          </w:tcPr>
          <w:p w14:paraId="6531038F" w14:textId="1C56BB89" w:rsidR="00B75A33" w:rsidRPr="00CA5A22" w:rsidRDefault="00B75A33" w:rsidP="00CB4C00">
            <w:pPr>
              <w:pStyle w:val="TableText"/>
            </w:pPr>
            <w:r w:rsidRPr="00CB4C00">
              <w:t>13.38</w:t>
            </w:r>
          </w:p>
        </w:tc>
        <w:tc>
          <w:tcPr>
            <w:tcW w:w="306" w:type="pct"/>
            <w:shd w:val="clear" w:color="auto" w:fill="E7E6E6" w:themeFill="background2"/>
            <w:vAlign w:val="bottom"/>
          </w:tcPr>
          <w:p w14:paraId="2462739F" w14:textId="46654272" w:rsidR="00B75A33" w:rsidRPr="00CA5A22" w:rsidRDefault="00B75A33" w:rsidP="00CB4C00">
            <w:pPr>
              <w:pStyle w:val="TableText"/>
            </w:pPr>
            <w:r w:rsidRPr="00CB4C00">
              <w:t>20.06</w:t>
            </w:r>
          </w:p>
        </w:tc>
        <w:tc>
          <w:tcPr>
            <w:tcW w:w="306" w:type="pct"/>
            <w:shd w:val="clear" w:color="auto" w:fill="E7E6E6" w:themeFill="background2"/>
            <w:vAlign w:val="bottom"/>
          </w:tcPr>
          <w:p w14:paraId="6FFA5919" w14:textId="35B2FACA" w:rsidR="00B75A33" w:rsidRPr="00CA5A22" w:rsidRDefault="00B75A33" w:rsidP="00CB4C00">
            <w:pPr>
              <w:pStyle w:val="TableText"/>
            </w:pPr>
            <w:r w:rsidRPr="00CB4C00">
              <w:t>23.41</w:t>
            </w:r>
          </w:p>
        </w:tc>
        <w:tc>
          <w:tcPr>
            <w:tcW w:w="307" w:type="pct"/>
            <w:shd w:val="clear" w:color="auto" w:fill="E7E6E6" w:themeFill="background2"/>
            <w:vAlign w:val="bottom"/>
          </w:tcPr>
          <w:p w14:paraId="72391914" w14:textId="2E4BD606" w:rsidR="00B75A33" w:rsidRPr="00CA5A22" w:rsidRDefault="00B75A33" w:rsidP="00CB4C00">
            <w:pPr>
              <w:pStyle w:val="TableText"/>
            </w:pPr>
            <w:r w:rsidRPr="00CB4C00">
              <w:t>26.75</w:t>
            </w:r>
          </w:p>
        </w:tc>
        <w:tc>
          <w:tcPr>
            <w:tcW w:w="307" w:type="pct"/>
            <w:shd w:val="clear" w:color="auto" w:fill="E7E6E6" w:themeFill="background2"/>
            <w:vAlign w:val="bottom"/>
          </w:tcPr>
          <w:p w14:paraId="1383FDFE" w14:textId="2E5E7853" w:rsidR="00B75A33" w:rsidRPr="00CA5A22" w:rsidRDefault="00B75A33" w:rsidP="00CB4C00">
            <w:pPr>
              <w:pStyle w:val="TableText"/>
            </w:pPr>
            <w:r w:rsidRPr="00CB4C00">
              <w:t>30.10</w:t>
            </w:r>
          </w:p>
        </w:tc>
        <w:tc>
          <w:tcPr>
            <w:tcW w:w="307" w:type="pct"/>
            <w:shd w:val="clear" w:color="auto" w:fill="E7E6E6" w:themeFill="background2"/>
            <w:vAlign w:val="bottom"/>
          </w:tcPr>
          <w:p w14:paraId="49B3B823" w14:textId="793AE150" w:rsidR="00B75A33" w:rsidRPr="00CA5A22" w:rsidRDefault="00B75A33" w:rsidP="00CB4C00">
            <w:pPr>
              <w:pStyle w:val="TableText"/>
            </w:pPr>
            <w:r w:rsidRPr="00CB4C00">
              <w:t>33.44</w:t>
            </w:r>
          </w:p>
        </w:tc>
        <w:tc>
          <w:tcPr>
            <w:tcW w:w="307" w:type="pct"/>
            <w:shd w:val="clear" w:color="auto" w:fill="E7E6E6" w:themeFill="background2"/>
            <w:vAlign w:val="bottom"/>
          </w:tcPr>
          <w:p w14:paraId="0EABFFC5" w14:textId="62E2C01B" w:rsidR="00B75A33" w:rsidRPr="00CA5A22" w:rsidRDefault="00B75A33" w:rsidP="00CB4C00">
            <w:pPr>
              <w:pStyle w:val="TableText"/>
            </w:pPr>
            <w:r w:rsidRPr="00CB4C00">
              <w:t>36.78</w:t>
            </w:r>
          </w:p>
        </w:tc>
        <w:tc>
          <w:tcPr>
            <w:tcW w:w="307" w:type="pct"/>
            <w:shd w:val="clear" w:color="auto" w:fill="E7E6E6" w:themeFill="background2"/>
            <w:vAlign w:val="bottom"/>
          </w:tcPr>
          <w:p w14:paraId="777FCF00" w14:textId="2FF0CA5D" w:rsidR="00B75A33" w:rsidRPr="00CA5A22" w:rsidRDefault="00B75A33" w:rsidP="00CB4C00">
            <w:pPr>
              <w:pStyle w:val="TableText"/>
            </w:pPr>
            <w:r w:rsidRPr="00CB4C00">
              <w:t>40.13</w:t>
            </w:r>
          </w:p>
        </w:tc>
        <w:tc>
          <w:tcPr>
            <w:tcW w:w="307" w:type="pct"/>
            <w:shd w:val="clear" w:color="auto" w:fill="E7E6E6" w:themeFill="background2"/>
            <w:vAlign w:val="bottom"/>
          </w:tcPr>
          <w:p w14:paraId="7D353A2B" w14:textId="4390239B" w:rsidR="00B75A33" w:rsidRPr="00CA5A22" w:rsidRDefault="00B75A33" w:rsidP="00CB4C00">
            <w:pPr>
              <w:pStyle w:val="TableText"/>
            </w:pPr>
            <w:r w:rsidRPr="00CB4C00">
              <w:t>43.47</w:t>
            </w:r>
          </w:p>
        </w:tc>
        <w:tc>
          <w:tcPr>
            <w:tcW w:w="307" w:type="pct"/>
            <w:shd w:val="clear" w:color="auto" w:fill="E7E6E6" w:themeFill="background2"/>
            <w:vAlign w:val="bottom"/>
          </w:tcPr>
          <w:p w14:paraId="7E057788" w14:textId="0BB2D8A3" w:rsidR="00B75A33" w:rsidRPr="00CA5A22" w:rsidRDefault="00B75A33" w:rsidP="00CB4C00">
            <w:pPr>
              <w:pStyle w:val="TableText"/>
            </w:pPr>
            <w:r w:rsidRPr="00CB4C00">
              <w:t>53.50</w:t>
            </w:r>
          </w:p>
        </w:tc>
        <w:tc>
          <w:tcPr>
            <w:tcW w:w="307" w:type="pct"/>
            <w:shd w:val="clear" w:color="auto" w:fill="E7E6E6" w:themeFill="background2"/>
            <w:vAlign w:val="bottom"/>
          </w:tcPr>
          <w:p w14:paraId="32C79C9C" w14:textId="672DAB32" w:rsidR="00B75A33" w:rsidRPr="00CA5A22" w:rsidRDefault="00B75A33" w:rsidP="00CB4C00">
            <w:pPr>
              <w:pStyle w:val="TableText"/>
            </w:pPr>
            <w:r w:rsidRPr="00CB4C00">
              <w:t>56.85</w:t>
            </w:r>
          </w:p>
        </w:tc>
        <w:tc>
          <w:tcPr>
            <w:tcW w:w="307" w:type="pct"/>
            <w:shd w:val="clear" w:color="auto" w:fill="E7E6E6" w:themeFill="background2"/>
            <w:vAlign w:val="bottom"/>
          </w:tcPr>
          <w:p w14:paraId="2ECFDE6C" w14:textId="5E0D9007" w:rsidR="00B75A33" w:rsidRPr="00CA5A22" w:rsidRDefault="00B75A33" w:rsidP="00CB4C00">
            <w:pPr>
              <w:pStyle w:val="TableText"/>
            </w:pPr>
            <w:r w:rsidRPr="00CB4C00">
              <w:t>60.19</w:t>
            </w:r>
          </w:p>
        </w:tc>
        <w:tc>
          <w:tcPr>
            <w:tcW w:w="303" w:type="pct"/>
            <w:shd w:val="clear" w:color="auto" w:fill="E7E6E6" w:themeFill="background2"/>
            <w:vAlign w:val="bottom"/>
          </w:tcPr>
          <w:p w14:paraId="77948F3A" w14:textId="495B47D7" w:rsidR="00B75A33" w:rsidRPr="00CA5A22" w:rsidRDefault="00B75A33" w:rsidP="00CB4C00">
            <w:pPr>
              <w:pStyle w:val="TableText"/>
            </w:pPr>
            <w:r w:rsidRPr="00CB4C00">
              <w:t>63.54</w:t>
            </w:r>
          </w:p>
        </w:tc>
      </w:tr>
      <w:tr w:rsidR="00D66EF9" w:rsidRPr="00C92520" w14:paraId="6255F0C0" w14:textId="77777777" w:rsidTr="00B75A33">
        <w:tc>
          <w:tcPr>
            <w:tcW w:w="502" w:type="pct"/>
          </w:tcPr>
          <w:p w14:paraId="6A1A3E55" w14:textId="5FC4D702" w:rsidR="00B75A33" w:rsidRDefault="00B75A33" w:rsidP="00B75A33">
            <w:pPr>
              <w:pStyle w:val="TableText"/>
              <w:jc w:val="right"/>
            </w:pPr>
            <w:r>
              <w:t>9</w:t>
            </w:r>
          </w:p>
        </w:tc>
        <w:tc>
          <w:tcPr>
            <w:tcW w:w="514" w:type="pct"/>
          </w:tcPr>
          <w:p w14:paraId="0BD638AB" w14:textId="3BBF2F80" w:rsidR="00B75A33" w:rsidRPr="00CA5A22" w:rsidRDefault="00B75A33" w:rsidP="00CB4C00">
            <w:pPr>
              <w:pStyle w:val="TableText"/>
            </w:pPr>
            <w:r w:rsidRPr="00CA5A22">
              <w:t>40.00</w:t>
            </w:r>
          </w:p>
        </w:tc>
        <w:tc>
          <w:tcPr>
            <w:tcW w:w="306" w:type="pct"/>
            <w:vAlign w:val="bottom"/>
          </w:tcPr>
          <w:p w14:paraId="3448C047" w14:textId="4DDFE124" w:rsidR="00B75A33" w:rsidRPr="00CA5A22" w:rsidRDefault="00B75A33" w:rsidP="00CB4C00">
            <w:pPr>
              <w:pStyle w:val="TableText"/>
            </w:pPr>
            <w:r w:rsidRPr="00CB4C00">
              <w:t>12.80</w:t>
            </w:r>
          </w:p>
        </w:tc>
        <w:tc>
          <w:tcPr>
            <w:tcW w:w="306" w:type="pct"/>
            <w:vAlign w:val="bottom"/>
          </w:tcPr>
          <w:p w14:paraId="66053A8F" w14:textId="20CCFA59" w:rsidR="00B75A33" w:rsidRPr="00CA5A22" w:rsidRDefault="00B75A33" w:rsidP="00CB4C00">
            <w:pPr>
              <w:pStyle w:val="TableText"/>
            </w:pPr>
            <w:r w:rsidRPr="00CB4C00">
              <w:t>19.20</w:t>
            </w:r>
          </w:p>
        </w:tc>
        <w:tc>
          <w:tcPr>
            <w:tcW w:w="306" w:type="pct"/>
            <w:vAlign w:val="bottom"/>
          </w:tcPr>
          <w:p w14:paraId="71A466D3" w14:textId="72ACDAC2" w:rsidR="00B75A33" w:rsidRPr="00CA5A22" w:rsidRDefault="00B75A33" w:rsidP="00CB4C00">
            <w:pPr>
              <w:pStyle w:val="TableText"/>
            </w:pPr>
            <w:r w:rsidRPr="00CB4C00">
              <w:t>22.40</w:t>
            </w:r>
          </w:p>
        </w:tc>
        <w:tc>
          <w:tcPr>
            <w:tcW w:w="307" w:type="pct"/>
            <w:vAlign w:val="bottom"/>
          </w:tcPr>
          <w:p w14:paraId="4B09958D" w14:textId="6C5127AE" w:rsidR="00B75A33" w:rsidRPr="00CA5A22" w:rsidRDefault="00B75A33" w:rsidP="00CB4C00">
            <w:pPr>
              <w:pStyle w:val="TableText"/>
            </w:pPr>
            <w:r w:rsidRPr="00CB4C00">
              <w:t>25.60</w:t>
            </w:r>
          </w:p>
        </w:tc>
        <w:tc>
          <w:tcPr>
            <w:tcW w:w="307" w:type="pct"/>
            <w:vAlign w:val="bottom"/>
          </w:tcPr>
          <w:p w14:paraId="49BB2773" w14:textId="006C2AF0" w:rsidR="00B75A33" w:rsidRPr="00CA5A22" w:rsidRDefault="00B75A33" w:rsidP="00CB4C00">
            <w:pPr>
              <w:pStyle w:val="TableText"/>
            </w:pPr>
            <w:r w:rsidRPr="00CB4C00">
              <w:t>28.80</w:t>
            </w:r>
          </w:p>
        </w:tc>
        <w:tc>
          <w:tcPr>
            <w:tcW w:w="307" w:type="pct"/>
            <w:vAlign w:val="bottom"/>
          </w:tcPr>
          <w:p w14:paraId="2BE54FD4" w14:textId="50B7DBE1" w:rsidR="00B75A33" w:rsidRPr="00CA5A22" w:rsidRDefault="00B75A33" w:rsidP="00CB4C00">
            <w:pPr>
              <w:pStyle w:val="TableText"/>
            </w:pPr>
            <w:r w:rsidRPr="00CB4C00">
              <w:t>32.00</w:t>
            </w:r>
          </w:p>
        </w:tc>
        <w:tc>
          <w:tcPr>
            <w:tcW w:w="307" w:type="pct"/>
            <w:vAlign w:val="bottom"/>
          </w:tcPr>
          <w:p w14:paraId="173444D2" w14:textId="387B2467" w:rsidR="00B75A33" w:rsidRPr="00CA5A22" w:rsidRDefault="00B75A33" w:rsidP="00CB4C00">
            <w:pPr>
              <w:pStyle w:val="TableText"/>
            </w:pPr>
            <w:r w:rsidRPr="00CB4C00">
              <w:t>35.20</w:t>
            </w:r>
          </w:p>
        </w:tc>
        <w:tc>
          <w:tcPr>
            <w:tcW w:w="307" w:type="pct"/>
            <w:vAlign w:val="bottom"/>
          </w:tcPr>
          <w:p w14:paraId="4B40E6BC" w14:textId="6730444E" w:rsidR="00B75A33" w:rsidRPr="00CA5A22" w:rsidRDefault="00B75A33" w:rsidP="00CB4C00">
            <w:pPr>
              <w:pStyle w:val="TableText"/>
            </w:pPr>
            <w:r w:rsidRPr="00CB4C00">
              <w:t>38.40</w:t>
            </w:r>
          </w:p>
        </w:tc>
        <w:tc>
          <w:tcPr>
            <w:tcW w:w="307" w:type="pct"/>
            <w:vAlign w:val="bottom"/>
          </w:tcPr>
          <w:p w14:paraId="13E087DA" w14:textId="41B949B7" w:rsidR="00B75A33" w:rsidRPr="00CA5A22" w:rsidRDefault="00B75A33" w:rsidP="00CB4C00">
            <w:pPr>
              <w:pStyle w:val="TableText"/>
            </w:pPr>
            <w:r w:rsidRPr="00CB4C00">
              <w:t>41.60</w:t>
            </w:r>
          </w:p>
        </w:tc>
        <w:tc>
          <w:tcPr>
            <w:tcW w:w="307" w:type="pct"/>
            <w:vAlign w:val="bottom"/>
          </w:tcPr>
          <w:p w14:paraId="27C86999" w14:textId="7C4DC21A" w:rsidR="00B75A33" w:rsidRPr="00CA5A22" w:rsidRDefault="00B75A33" w:rsidP="00CB4C00">
            <w:pPr>
              <w:pStyle w:val="TableText"/>
            </w:pPr>
            <w:r w:rsidRPr="00CB4C00">
              <w:t>51.20</w:t>
            </w:r>
          </w:p>
        </w:tc>
        <w:tc>
          <w:tcPr>
            <w:tcW w:w="307" w:type="pct"/>
            <w:vAlign w:val="bottom"/>
          </w:tcPr>
          <w:p w14:paraId="4E87DD49" w14:textId="4E1C4A5E" w:rsidR="00B75A33" w:rsidRPr="00CA5A22" w:rsidRDefault="00B75A33" w:rsidP="00CB4C00">
            <w:pPr>
              <w:pStyle w:val="TableText"/>
            </w:pPr>
            <w:r w:rsidRPr="00CB4C00">
              <w:t>54.40</w:t>
            </w:r>
          </w:p>
        </w:tc>
        <w:tc>
          <w:tcPr>
            <w:tcW w:w="307" w:type="pct"/>
            <w:vAlign w:val="bottom"/>
          </w:tcPr>
          <w:p w14:paraId="4D411708" w14:textId="2E5DD9C8" w:rsidR="00B75A33" w:rsidRPr="00CA5A22" w:rsidRDefault="00B75A33" w:rsidP="00CB4C00">
            <w:pPr>
              <w:pStyle w:val="TableText"/>
            </w:pPr>
            <w:r w:rsidRPr="00CB4C00">
              <w:t>57.60</w:t>
            </w:r>
          </w:p>
        </w:tc>
        <w:tc>
          <w:tcPr>
            <w:tcW w:w="303" w:type="pct"/>
            <w:vAlign w:val="bottom"/>
          </w:tcPr>
          <w:p w14:paraId="551D5BC1" w14:textId="61789B21" w:rsidR="00B75A33" w:rsidRPr="00CA5A22" w:rsidRDefault="00B75A33" w:rsidP="00CB4C00">
            <w:pPr>
              <w:pStyle w:val="TableText"/>
            </w:pPr>
            <w:r w:rsidRPr="00CB4C00">
              <w:t>60.80</w:t>
            </w:r>
          </w:p>
        </w:tc>
      </w:tr>
      <w:tr w:rsidR="00D66EF9" w:rsidRPr="00C92520" w14:paraId="5F1B3C7C" w14:textId="77777777" w:rsidTr="008719F0">
        <w:tc>
          <w:tcPr>
            <w:tcW w:w="502" w:type="pct"/>
            <w:shd w:val="clear" w:color="auto" w:fill="E7E6E6" w:themeFill="background2"/>
          </w:tcPr>
          <w:p w14:paraId="7B9ED245" w14:textId="529289CB" w:rsidR="00B75A33" w:rsidRDefault="00B75A33" w:rsidP="00B75A33">
            <w:pPr>
              <w:pStyle w:val="TableText"/>
              <w:jc w:val="right"/>
            </w:pPr>
            <w:r>
              <w:t>10</w:t>
            </w:r>
          </w:p>
        </w:tc>
        <w:tc>
          <w:tcPr>
            <w:tcW w:w="514" w:type="pct"/>
            <w:shd w:val="clear" w:color="auto" w:fill="E7E6E6" w:themeFill="background2"/>
          </w:tcPr>
          <w:p w14:paraId="16F58D0A" w14:textId="308E0D2E" w:rsidR="00B75A33" w:rsidRPr="00CA5A22" w:rsidRDefault="00B75A33" w:rsidP="00CB4C00">
            <w:pPr>
              <w:pStyle w:val="TableText"/>
            </w:pPr>
            <w:r w:rsidRPr="00CA5A22">
              <w:t>38.30</w:t>
            </w:r>
          </w:p>
        </w:tc>
        <w:tc>
          <w:tcPr>
            <w:tcW w:w="306" w:type="pct"/>
            <w:shd w:val="clear" w:color="auto" w:fill="E7E6E6" w:themeFill="background2"/>
            <w:vAlign w:val="bottom"/>
          </w:tcPr>
          <w:p w14:paraId="653088BB" w14:textId="6AE43A25" w:rsidR="00B75A33" w:rsidRPr="00CA5A22" w:rsidRDefault="00B75A33" w:rsidP="00CB4C00">
            <w:pPr>
              <w:pStyle w:val="TableText"/>
            </w:pPr>
            <w:r w:rsidRPr="00CB4C00">
              <w:t>12.26</w:t>
            </w:r>
          </w:p>
        </w:tc>
        <w:tc>
          <w:tcPr>
            <w:tcW w:w="306" w:type="pct"/>
            <w:shd w:val="clear" w:color="auto" w:fill="E7E6E6" w:themeFill="background2"/>
            <w:vAlign w:val="bottom"/>
          </w:tcPr>
          <w:p w14:paraId="11FA4E72" w14:textId="509792A1" w:rsidR="00B75A33" w:rsidRPr="00CA5A22" w:rsidRDefault="00B75A33" w:rsidP="00CB4C00">
            <w:pPr>
              <w:pStyle w:val="TableText"/>
            </w:pPr>
            <w:r w:rsidRPr="00CB4C00">
              <w:t>18.38</w:t>
            </w:r>
          </w:p>
        </w:tc>
        <w:tc>
          <w:tcPr>
            <w:tcW w:w="306" w:type="pct"/>
            <w:shd w:val="clear" w:color="auto" w:fill="E7E6E6" w:themeFill="background2"/>
            <w:vAlign w:val="bottom"/>
          </w:tcPr>
          <w:p w14:paraId="4AA01D17" w14:textId="61E1079F" w:rsidR="00B75A33" w:rsidRPr="00CA5A22" w:rsidRDefault="00B75A33" w:rsidP="00CB4C00">
            <w:pPr>
              <w:pStyle w:val="TableText"/>
            </w:pPr>
            <w:r w:rsidRPr="00CB4C00">
              <w:t>21.45</w:t>
            </w:r>
          </w:p>
        </w:tc>
        <w:tc>
          <w:tcPr>
            <w:tcW w:w="307" w:type="pct"/>
            <w:shd w:val="clear" w:color="auto" w:fill="E7E6E6" w:themeFill="background2"/>
            <w:vAlign w:val="bottom"/>
          </w:tcPr>
          <w:p w14:paraId="7B88E59A" w14:textId="10EE5680" w:rsidR="00B75A33" w:rsidRPr="00CA5A22" w:rsidRDefault="00B75A33" w:rsidP="00CB4C00">
            <w:pPr>
              <w:pStyle w:val="TableText"/>
            </w:pPr>
            <w:r w:rsidRPr="00CB4C00">
              <w:t>24.51</w:t>
            </w:r>
          </w:p>
        </w:tc>
        <w:tc>
          <w:tcPr>
            <w:tcW w:w="307" w:type="pct"/>
            <w:shd w:val="clear" w:color="auto" w:fill="E7E6E6" w:themeFill="background2"/>
            <w:vAlign w:val="bottom"/>
          </w:tcPr>
          <w:p w14:paraId="4DDD3483" w14:textId="22792A05" w:rsidR="00B75A33" w:rsidRPr="00CA5A22" w:rsidRDefault="00B75A33" w:rsidP="00CB4C00">
            <w:pPr>
              <w:pStyle w:val="TableText"/>
            </w:pPr>
            <w:r w:rsidRPr="00CB4C00">
              <w:t>27.58</w:t>
            </w:r>
          </w:p>
        </w:tc>
        <w:tc>
          <w:tcPr>
            <w:tcW w:w="307" w:type="pct"/>
            <w:shd w:val="clear" w:color="auto" w:fill="E7E6E6" w:themeFill="background2"/>
            <w:vAlign w:val="bottom"/>
          </w:tcPr>
          <w:p w14:paraId="3A347143" w14:textId="1D4DBA2A" w:rsidR="00B75A33" w:rsidRPr="00CA5A22" w:rsidRDefault="00B75A33" w:rsidP="00CB4C00">
            <w:pPr>
              <w:pStyle w:val="TableText"/>
            </w:pPr>
            <w:r w:rsidRPr="00CB4C00">
              <w:t>30.64</w:t>
            </w:r>
          </w:p>
        </w:tc>
        <w:tc>
          <w:tcPr>
            <w:tcW w:w="307" w:type="pct"/>
            <w:shd w:val="clear" w:color="auto" w:fill="E7E6E6" w:themeFill="background2"/>
            <w:vAlign w:val="bottom"/>
          </w:tcPr>
          <w:p w14:paraId="08E9F1DB" w14:textId="49EBA783" w:rsidR="00B75A33" w:rsidRPr="00CA5A22" w:rsidRDefault="00B75A33" w:rsidP="00CB4C00">
            <w:pPr>
              <w:pStyle w:val="TableText"/>
            </w:pPr>
            <w:r w:rsidRPr="00CB4C00">
              <w:t>33.70</w:t>
            </w:r>
          </w:p>
        </w:tc>
        <w:tc>
          <w:tcPr>
            <w:tcW w:w="307" w:type="pct"/>
            <w:shd w:val="clear" w:color="auto" w:fill="E7E6E6" w:themeFill="background2"/>
            <w:vAlign w:val="bottom"/>
          </w:tcPr>
          <w:p w14:paraId="11F02239" w14:textId="708626A7" w:rsidR="00B75A33" w:rsidRPr="00CA5A22" w:rsidRDefault="00B75A33" w:rsidP="00CB4C00">
            <w:pPr>
              <w:pStyle w:val="TableText"/>
            </w:pPr>
            <w:r w:rsidRPr="00CB4C00">
              <w:t>36.77</w:t>
            </w:r>
          </w:p>
        </w:tc>
        <w:tc>
          <w:tcPr>
            <w:tcW w:w="307" w:type="pct"/>
            <w:shd w:val="clear" w:color="auto" w:fill="E7E6E6" w:themeFill="background2"/>
            <w:vAlign w:val="bottom"/>
          </w:tcPr>
          <w:p w14:paraId="445D9902" w14:textId="6585BB3E" w:rsidR="00B75A33" w:rsidRPr="00CA5A22" w:rsidRDefault="00B75A33" w:rsidP="00CB4C00">
            <w:pPr>
              <w:pStyle w:val="TableText"/>
            </w:pPr>
            <w:r w:rsidRPr="00CB4C00">
              <w:t>39.83</w:t>
            </w:r>
          </w:p>
        </w:tc>
        <w:tc>
          <w:tcPr>
            <w:tcW w:w="307" w:type="pct"/>
            <w:shd w:val="clear" w:color="auto" w:fill="E7E6E6" w:themeFill="background2"/>
            <w:vAlign w:val="bottom"/>
          </w:tcPr>
          <w:p w14:paraId="55C3B353" w14:textId="566D2CFD" w:rsidR="00B75A33" w:rsidRPr="00CA5A22" w:rsidRDefault="00B75A33" w:rsidP="00CB4C00">
            <w:pPr>
              <w:pStyle w:val="TableText"/>
            </w:pPr>
            <w:r w:rsidRPr="00CB4C00">
              <w:t>49.02</w:t>
            </w:r>
          </w:p>
        </w:tc>
        <w:tc>
          <w:tcPr>
            <w:tcW w:w="307" w:type="pct"/>
            <w:shd w:val="clear" w:color="auto" w:fill="E7E6E6" w:themeFill="background2"/>
            <w:vAlign w:val="bottom"/>
          </w:tcPr>
          <w:p w14:paraId="4FC34993" w14:textId="3563BC3B" w:rsidR="00B75A33" w:rsidRPr="00CA5A22" w:rsidRDefault="00B75A33" w:rsidP="00CB4C00">
            <w:pPr>
              <w:pStyle w:val="TableText"/>
            </w:pPr>
            <w:r w:rsidRPr="00CB4C00">
              <w:t>52.09</w:t>
            </w:r>
          </w:p>
        </w:tc>
        <w:tc>
          <w:tcPr>
            <w:tcW w:w="307" w:type="pct"/>
            <w:shd w:val="clear" w:color="auto" w:fill="E7E6E6" w:themeFill="background2"/>
            <w:vAlign w:val="bottom"/>
          </w:tcPr>
          <w:p w14:paraId="11EA5EC0" w14:textId="4E38E080" w:rsidR="00B75A33" w:rsidRPr="00CA5A22" w:rsidRDefault="00B75A33" w:rsidP="00CB4C00">
            <w:pPr>
              <w:pStyle w:val="TableText"/>
            </w:pPr>
            <w:r w:rsidRPr="00CB4C00">
              <w:t>55.15</w:t>
            </w:r>
          </w:p>
        </w:tc>
        <w:tc>
          <w:tcPr>
            <w:tcW w:w="303" w:type="pct"/>
            <w:shd w:val="clear" w:color="auto" w:fill="E7E6E6" w:themeFill="background2"/>
            <w:vAlign w:val="bottom"/>
          </w:tcPr>
          <w:p w14:paraId="6741B720" w14:textId="770969C2" w:rsidR="00B75A33" w:rsidRPr="00CA5A22" w:rsidRDefault="00B75A33" w:rsidP="00CB4C00">
            <w:pPr>
              <w:pStyle w:val="TableText"/>
            </w:pPr>
            <w:r w:rsidRPr="00CB4C00">
              <w:t>58.22</w:t>
            </w:r>
          </w:p>
        </w:tc>
      </w:tr>
      <w:tr w:rsidR="00D66EF9" w:rsidRPr="00C92520" w14:paraId="1AD44F09" w14:textId="77777777" w:rsidTr="006B21A4">
        <w:tc>
          <w:tcPr>
            <w:tcW w:w="502" w:type="pct"/>
          </w:tcPr>
          <w:p w14:paraId="04AC7CD3" w14:textId="20043CE9" w:rsidR="00B75A33" w:rsidRDefault="00B75A33" w:rsidP="00B75A33">
            <w:pPr>
              <w:pStyle w:val="TableText"/>
              <w:jc w:val="right"/>
            </w:pPr>
            <w:r>
              <w:t>11</w:t>
            </w:r>
          </w:p>
        </w:tc>
        <w:tc>
          <w:tcPr>
            <w:tcW w:w="514" w:type="pct"/>
          </w:tcPr>
          <w:p w14:paraId="683D4F4A" w14:textId="549C62B8" w:rsidR="00B75A33" w:rsidRPr="00CA5A22" w:rsidRDefault="00B75A33" w:rsidP="00CB4C00">
            <w:pPr>
              <w:pStyle w:val="TableText"/>
            </w:pPr>
            <w:r w:rsidRPr="00CA5A22">
              <w:t>36.60</w:t>
            </w:r>
          </w:p>
        </w:tc>
        <w:tc>
          <w:tcPr>
            <w:tcW w:w="306" w:type="pct"/>
            <w:vAlign w:val="bottom"/>
          </w:tcPr>
          <w:p w14:paraId="1317C345" w14:textId="3F2B40D2" w:rsidR="00B75A33" w:rsidRPr="00CA5A22" w:rsidRDefault="00B75A33" w:rsidP="00CB4C00">
            <w:pPr>
              <w:pStyle w:val="TableText"/>
            </w:pPr>
            <w:r w:rsidRPr="00CB4C00">
              <w:t>11.71</w:t>
            </w:r>
          </w:p>
        </w:tc>
        <w:tc>
          <w:tcPr>
            <w:tcW w:w="306" w:type="pct"/>
            <w:vAlign w:val="bottom"/>
          </w:tcPr>
          <w:p w14:paraId="11AAEB70" w14:textId="7962902D" w:rsidR="00B75A33" w:rsidRPr="00CA5A22" w:rsidRDefault="00B75A33" w:rsidP="00CB4C00">
            <w:pPr>
              <w:pStyle w:val="TableText"/>
            </w:pPr>
            <w:r w:rsidRPr="00CB4C00">
              <w:t>17.57</w:t>
            </w:r>
          </w:p>
        </w:tc>
        <w:tc>
          <w:tcPr>
            <w:tcW w:w="306" w:type="pct"/>
            <w:vAlign w:val="bottom"/>
          </w:tcPr>
          <w:p w14:paraId="6516D218" w14:textId="55421106" w:rsidR="00B75A33" w:rsidRPr="00CA5A22" w:rsidRDefault="00B75A33" w:rsidP="00CB4C00">
            <w:pPr>
              <w:pStyle w:val="TableText"/>
            </w:pPr>
            <w:r w:rsidRPr="00CB4C00">
              <w:t>20.50</w:t>
            </w:r>
          </w:p>
        </w:tc>
        <w:tc>
          <w:tcPr>
            <w:tcW w:w="307" w:type="pct"/>
            <w:vAlign w:val="bottom"/>
          </w:tcPr>
          <w:p w14:paraId="3786DB94" w14:textId="6293E4A0" w:rsidR="00B75A33" w:rsidRPr="00CA5A22" w:rsidRDefault="00B75A33" w:rsidP="00CB4C00">
            <w:pPr>
              <w:pStyle w:val="TableText"/>
            </w:pPr>
            <w:r w:rsidRPr="00CB4C00">
              <w:t>23.42</w:t>
            </w:r>
          </w:p>
        </w:tc>
        <w:tc>
          <w:tcPr>
            <w:tcW w:w="307" w:type="pct"/>
            <w:vAlign w:val="bottom"/>
          </w:tcPr>
          <w:p w14:paraId="4BA29614" w14:textId="5EB6B8F9" w:rsidR="00B75A33" w:rsidRPr="00CA5A22" w:rsidRDefault="00B75A33" w:rsidP="00CB4C00">
            <w:pPr>
              <w:pStyle w:val="TableText"/>
            </w:pPr>
            <w:r w:rsidRPr="00CB4C00">
              <w:t>26.35</w:t>
            </w:r>
          </w:p>
        </w:tc>
        <w:tc>
          <w:tcPr>
            <w:tcW w:w="307" w:type="pct"/>
            <w:vAlign w:val="bottom"/>
          </w:tcPr>
          <w:p w14:paraId="37646AE3" w14:textId="22E3030C" w:rsidR="00B75A33" w:rsidRPr="00CA5A22" w:rsidRDefault="00B75A33" w:rsidP="00CB4C00">
            <w:pPr>
              <w:pStyle w:val="TableText"/>
            </w:pPr>
            <w:r w:rsidRPr="00CB4C00">
              <w:t>29.28</w:t>
            </w:r>
          </w:p>
        </w:tc>
        <w:tc>
          <w:tcPr>
            <w:tcW w:w="307" w:type="pct"/>
            <w:vAlign w:val="bottom"/>
          </w:tcPr>
          <w:p w14:paraId="22655657" w14:textId="79F8ADFC" w:rsidR="00B75A33" w:rsidRPr="00CA5A22" w:rsidRDefault="00B75A33" w:rsidP="00CB4C00">
            <w:pPr>
              <w:pStyle w:val="TableText"/>
            </w:pPr>
            <w:r w:rsidRPr="00CB4C00">
              <w:t>32.21</w:t>
            </w:r>
          </w:p>
        </w:tc>
        <w:tc>
          <w:tcPr>
            <w:tcW w:w="307" w:type="pct"/>
            <w:vAlign w:val="bottom"/>
          </w:tcPr>
          <w:p w14:paraId="24AE1336" w14:textId="54379974" w:rsidR="00B75A33" w:rsidRPr="00CA5A22" w:rsidRDefault="00B75A33" w:rsidP="00CB4C00">
            <w:pPr>
              <w:pStyle w:val="TableText"/>
            </w:pPr>
            <w:r w:rsidRPr="00CB4C00">
              <w:t>35.14</w:t>
            </w:r>
          </w:p>
        </w:tc>
        <w:tc>
          <w:tcPr>
            <w:tcW w:w="307" w:type="pct"/>
            <w:vAlign w:val="bottom"/>
          </w:tcPr>
          <w:p w14:paraId="4523BCA8" w14:textId="7406C92F" w:rsidR="00B75A33" w:rsidRPr="00CA5A22" w:rsidRDefault="00B75A33" w:rsidP="00CB4C00">
            <w:pPr>
              <w:pStyle w:val="TableText"/>
            </w:pPr>
            <w:r w:rsidRPr="00CB4C00">
              <w:t>38.06</w:t>
            </w:r>
          </w:p>
        </w:tc>
        <w:tc>
          <w:tcPr>
            <w:tcW w:w="307" w:type="pct"/>
            <w:vAlign w:val="bottom"/>
          </w:tcPr>
          <w:p w14:paraId="07096229" w14:textId="43610C4E" w:rsidR="00B75A33" w:rsidRPr="00CA5A22" w:rsidRDefault="00B75A33" w:rsidP="00CB4C00">
            <w:pPr>
              <w:pStyle w:val="TableText"/>
            </w:pPr>
            <w:r w:rsidRPr="00CB4C00">
              <w:t>46.85</w:t>
            </w:r>
          </w:p>
        </w:tc>
        <w:tc>
          <w:tcPr>
            <w:tcW w:w="307" w:type="pct"/>
            <w:vAlign w:val="bottom"/>
          </w:tcPr>
          <w:p w14:paraId="0E076C4E" w14:textId="7D21EC77" w:rsidR="00B75A33" w:rsidRPr="00CA5A22" w:rsidRDefault="00B75A33" w:rsidP="00CB4C00">
            <w:pPr>
              <w:pStyle w:val="TableText"/>
            </w:pPr>
            <w:r w:rsidRPr="00CB4C00">
              <w:t>49.78</w:t>
            </w:r>
          </w:p>
        </w:tc>
        <w:tc>
          <w:tcPr>
            <w:tcW w:w="307" w:type="pct"/>
            <w:vAlign w:val="bottom"/>
          </w:tcPr>
          <w:p w14:paraId="4DD2A2A9" w14:textId="19799329" w:rsidR="00B75A33" w:rsidRPr="00CA5A22" w:rsidRDefault="00B75A33" w:rsidP="00CB4C00">
            <w:pPr>
              <w:pStyle w:val="TableText"/>
            </w:pPr>
            <w:r w:rsidRPr="00CB4C00">
              <w:t>52.70</w:t>
            </w:r>
          </w:p>
        </w:tc>
        <w:tc>
          <w:tcPr>
            <w:tcW w:w="303" w:type="pct"/>
            <w:vAlign w:val="bottom"/>
          </w:tcPr>
          <w:p w14:paraId="24B6FB52" w14:textId="680F3E2B" w:rsidR="00B75A33" w:rsidRPr="00CA5A22" w:rsidRDefault="00B75A33" w:rsidP="00CB4C00">
            <w:pPr>
              <w:pStyle w:val="TableText"/>
            </w:pPr>
            <w:r w:rsidRPr="00CB4C00">
              <w:t>55.63</w:t>
            </w:r>
          </w:p>
        </w:tc>
      </w:tr>
      <w:tr w:rsidR="00D66EF9" w:rsidRPr="00C92520" w14:paraId="28E77638" w14:textId="77777777" w:rsidTr="008719F0">
        <w:tc>
          <w:tcPr>
            <w:tcW w:w="502" w:type="pct"/>
            <w:shd w:val="clear" w:color="auto" w:fill="E7E6E6" w:themeFill="background2"/>
          </w:tcPr>
          <w:p w14:paraId="4FC9009D" w14:textId="15C9E96B" w:rsidR="00B75A33" w:rsidRDefault="00B75A33" w:rsidP="00B75A33">
            <w:pPr>
              <w:pStyle w:val="TableText"/>
              <w:jc w:val="right"/>
            </w:pPr>
            <w:r>
              <w:t>12</w:t>
            </w:r>
          </w:p>
        </w:tc>
        <w:tc>
          <w:tcPr>
            <w:tcW w:w="514" w:type="pct"/>
            <w:shd w:val="clear" w:color="auto" w:fill="E7E6E6" w:themeFill="background2"/>
          </w:tcPr>
          <w:p w14:paraId="6D296165" w14:textId="0E8411DA" w:rsidR="00B75A33" w:rsidRPr="00CA5A22" w:rsidRDefault="00B75A33" w:rsidP="00CB4C00">
            <w:pPr>
              <w:pStyle w:val="TableText"/>
            </w:pPr>
            <w:r w:rsidRPr="00CA5A22">
              <w:t>35.00</w:t>
            </w:r>
          </w:p>
        </w:tc>
        <w:tc>
          <w:tcPr>
            <w:tcW w:w="306" w:type="pct"/>
            <w:shd w:val="clear" w:color="auto" w:fill="E7E6E6" w:themeFill="background2"/>
            <w:vAlign w:val="bottom"/>
          </w:tcPr>
          <w:p w14:paraId="678A6224" w14:textId="2BD0F341" w:rsidR="00B75A33" w:rsidRPr="00CA5A22" w:rsidRDefault="00B75A33" w:rsidP="00CB4C00">
            <w:pPr>
              <w:pStyle w:val="TableText"/>
            </w:pPr>
            <w:r w:rsidRPr="00CB4C00">
              <w:t>11.20</w:t>
            </w:r>
          </w:p>
        </w:tc>
        <w:tc>
          <w:tcPr>
            <w:tcW w:w="306" w:type="pct"/>
            <w:shd w:val="clear" w:color="auto" w:fill="E7E6E6" w:themeFill="background2"/>
            <w:vAlign w:val="bottom"/>
          </w:tcPr>
          <w:p w14:paraId="42E3E20F" w14:textId="0A10D337" w:rsidR="00B75A33" w:rsidRPr="00CA5A22" w:rsidRDefault="00B75A33" w:rsidP="00CB4C00">
            <w:pPr>
              <w:pStyle w:val="TableText"/>
            </w:pPr>
            <w:r w:rsidRPr="00CB4C00">
              <w:t>16.80</w:t>
            </w:r>
          </w:p>
        </w:tc>
        <w:tc>
          <w:tcPr>
            <w:tcW w:w="306" w:type="pct"/>
            <w:shd w:val="clear" w:color="auto" w:fill="E7E6E6" w:themeFill="background2"/>
            <w:vAlign w:val="bottom"/>
          </w:tcPr>
          <w:p w14:paraId="3B643144" w14:textId="4283AD36" w:rsidR="00B75A33" w:rsidRPr="00CA5A22" w:rsidRDefault="00B75A33" w:rsidP="00CB4C00">
            <w:pPr>
              <w:pStyle w:val="TableText"/>
            </w:pPr>
            <w:r w:rsidRPr="00CB4C00">
              <w:t>19.60</w:t>
            </w:r>
          </w:p>
        </w:tc>
        <w:tc>
          <w:tcPr>
            <w:tcW w:w="307" w:type="pct"/>
            <w:shd w:val="clear" w:color="auto" w:fill="E7E6E6" w:themeFill="background2"/>
            <w:vAlign w:val="bottom"/>
          </w:tcPr>
          <w:p w14:paraId="0DC2D30D" w14:textId="5098CE5A" w:rsidR="00B75A33" w:rsidRPr="00CA5A22" w:rsidRDefault="00B75A33" w:rsidP="00CB4C00">
            <w:pPr>
              <w:pStyle w:val="TableText"/>
            </w:pPr>
            <w:r w:rsidRPr="00CB4C00">
              <w:t>22.40</w:t>
            </w:r>
          </w:p>
        </w:tc>
        <w:tc>
          <w:tcPr>
            <w:tcW w:w="307" w:type="pct"/>
            <w:shd w:val="clear" w:color="auto" w:fill="E7E6E6" w:themeFill="background2"/>
            <w:vAlign w:val="bottom"/>
          </w:tcPr>
          <w:p w14:paraId="062748EE" w14:textId="11313574" w:rsidR="00B75A33" w:rsidRPr="00CA5A22" w:rsidRDefault="00B75A33" w:rsidP="00CB4C00">
            <w:pPr>
              <w:pStyle w:val="TableText"/>
            </w:pPr>
            <w:r w:rsidRPr="00CB4C00">
              <w:t>25.20</w:t>
            </w:r>
          </w:p>
        </w:tc>
        <w:tc>
          <w:tcPr>
            <w:tcW w:w="307" w:type="pct"/>
            <w:shd w:val="clear" w:color="auto" w:fill="E7E6E6" w:themeFill="background2"/>
            <w:vAlign w:val="bottom"/>
          </w:tcPr>
          <w:p w14:paraId="2C259693" w14:textId="27DC660E" w:rsidR="00B75A33" w:rsidRPr="00CA5A22" w:rsidRDefault="00B75A33" w:rsidP="00CB4C00">
            <w:pPr>
              <w:pStyle w:val="TableText"/>
            </w:pPr>
            <w:r w:rsidRPr="00CB4C00">
              <w:t>28.00</w:t>
            </w:r>
          </w:p>
        </w:tc>
        <w:tc>
          <w:tcPr>
            <w:tcW w:w="307" w:type="pct"/>
            <w:shd w:val="clear" w:color="auto" w:fill="E7E6E6" w:themeFill="background2"/>
            <w:vAlign w:val="bottom"/>
          </w:tcPr>
          <w:p w14:paraId="390E3D26" w14:textId="4D43E26E" w:rsidR="00B75A33" w:rsidRPr="00CA5A22" w:rsidRDefault="00B75A33" w:rsidP="00CB4C00">
            <w:pPr>
              <w:pStyle w:val="TableText"/>
            </w:pPr>
            <w:r w:rsidRPr="00CB4C00">
              <w:t>30.80</w:t>
            </w:r>
          </w:p>
        </w:tc>
        <w:tc>
          <w:tcPr>
            <w:tcW w:w="307" w:type="pct"/>
            <w:shd w:val="clear" w:color="auto" w:fill="E7E6E6" w:themeFill="background2"/>
            <w:vAlign w:val="bottom"/>
          </w:tcPr>
          <w:p w14:paraId="724CBA09" w14:textId="40526A68" w:rsidR="00B75A33" w:rsidRPr="00CA5A22" w:rsidRDefault="00B75A33" w:rsidP="00CB4C00">
            <w:pPr>
              <w:pStyle w:val="TableText"/>
            </w:pPr>
            <w:r w:rsidRPr="00CB4C00">
              <w:t>33.60</w:t>
            </w:r>
          </w:p>
        </w:tc>
        <w:tc>
          <w:tcPr>
            <w:tcW w:w="307" w:type="pct"/>
            <w:shd w:val="clear" w:color="auto" w:fill="E7E6E6" w:themeFill="background2"/>
            <w:vAlign w:val="bottom"/>
          </w:tcPr>
          <w:p w14:paraId="0489E64E" w14:textId="34C8E675" w:rsidR="00B75A33" w:rsidRPr="00CA5A22" w:rsidRDefault="00B75A33" w:rsidP="00CB4C00">
            <w:pPr>
              <w:pStyle w:val="TableText"/>
            </w:pPr>
            <w:r w:rsidRPr="00CB4C00">
              <w:t>36.40</w:t>
            </w:r>
          </w:p>
        </w:tc>
        <w:tc>
          <w:tcPr>
            <w:tcW w:w="307" w:type="pct"/>
            <w:shd w:val="clear" w:color="auto" w:fill="E7E6E6" w:themeFill="background2"/>
            <w:vAlign w:val="bottom"/>
          </w:tcPr>
          <w:p w14:paraId="3954FBB4" w14:textId="1A3DE5B5" w:rsidR="00B75A33" w:rsidRPr="00CA5A22" w:rsidRDefault="00B75A33" w:rsidP="00CB4C00">
            <w:pPr>
              <w:pStyle w:val="TableText"/>
            </w:pPr>
            <w:r w:rsidRPr="00CB4C00">
              <w:t>44.80</w:t>
            </w:r>
          </w:p>
        </w:tc>
        <w:tc>
          <w:tcPr>
            <w:tcW w:w="307" w:type="pct"/>
            <w:shd w:val="clear" w:color="auto" w:fill="E7E6E6" w:themeFill="background2"/>
            <w:vAlign w:val="bottom"/>
          </w:tcPr>
          <w:p w14:paraId="0C48F92B" w14:textId="53A20401" w:rsidR="00B75A33" w:rsidRPr="00CA5A22" w:rsidRDefault="00B75A33" w:rsidP="00CB4C00">
            <w:pPr>
              <w:pStyle w:val="TableText"/>
            </w:pPr>
            <w:r w:rsidRPr="00CB4C00">
              <w:t>47.60</w:t>
            </w:r>
          </w:p>
        </w:tc>
        <w:tc>
          <w:tcPr>
            <w:tcW w:w="307" w:type="pct"/>
            <w:shd w:val="clear" w:color="auto" w:fill="E7E6E6" w:themeFill="background2"/>
            <w:vAlign w:val="bottom"/>
          </w:tcPr>
          <w:p w14:paraId="668B92C0" w14:textId="09807D7F" w:rsidR="00B75A33" w:rsidRPr="00CA5A22" w:rsidRDefault="00B75A33" w:rsidP="00CB4C00">
            <w:pPr>
              <w:pStyle w:val="TableText"/>
            </w:pPr>
            <w:r w:rsidRPr="00CB4C00">
              <w:t>50.40</w:t>
            </w:r>
          </w:p>
        </w:tc>
        <w:tc>
          <w:tcPr>
            <w:tcW w:w="303" w:type="pct"/>
            <w:shd w:val="clear" w:color="auto" w:fill="E7E6E6" w:themeFill="background2"/>
            <w:vAlign w:val="bottom"/>
          </w:tcPr>
          <w:p w14:paraId="1389CF6E" w14:textId="215B3087" w:rsidR="00B75A33" w:rsidRPr="00CA5A22" w:rsidRDefault="00B75A33" w:rsidP="00CB4C00">
            <w:pPr>
              <w:pStyle w:val="TableText"/>
            </w:pPr>
            <w:r w:rsidRPr="00CB4C00">
              <w:t>53.20</w:t>
            </w:r>
          </w:p>
        </w:tc>
      </w:tr>
      <w:tr w:rsidR="00D66EF9" w:rsidRPr="00C92520" w14:paraId="21AC7954" w14:textId="77777777" w:rsidTr="00B75A33">
        <w:tc>
          <w:tcPr>
            <w:tcW w:w="502" w:type="pct"/>
          </w:tcPr>
          <w:p w14:paraId="66B60B3A" w14:textId="05BB547B" w:rsidR="00B75A33" w:rsidRDefault="00B75A33" w:rsidP="00B75A33">
            <w:pPr>
              <w:pStyle w:val="TableText"/>
              <w:jc w:val="right"/>
            </w:pPr>
            <w:r>
              <w:t>16</w:t>
            </w:r>
          </w:p>
        </w:tc>
        <w:tc>
          <w:tcPr>
            <w:tcW w:w="514" w:type="pct"/>
          </w:tcPr>
          <w:p w14:paraId="70D99D50" w14:textId="7BAD85F9" w:rsidR="00B75A33" w:rsidRPr="00CA5A22" w:rsidRDefault="00B75A33" w:rsidP="00CB4C00">
            <w:pPr>
              <w:pStyle w:val="TableText"/>
            </w:pPr>
            <w:r w:rsidRPr="00CA5A22">
              <w:t>33.35</w:t>
            </w:r>
          </w:p>
        </w:tc>
        <w:tc>
          <w:tcPr>
            <w:tcW w:w="306" w:type="pct"/>
            <w:vAlign w:val="bottom"/>
          </w:tcPr>
          <w:p w14:paraId="6774FFD2" w14:textId="42617825" w:rsidR="00B75A33" w:rsidRPr="00CA5A22" w:rsidRDefault="00B75A33" w:rsidP="00CB4C00">
            <w:pPr>
              <w:pStyle w:val="TableText"/>
            </w:pPr>
            <w:r w:rsidRPr="00CB4C00">
              <w:t>10.67</w:t>
            </w:r>
          </w:p>
        </w:tc>
        <w:tc>
          <w:tcPr>
            <w:tcW w:w="306" w:type="pct"/>
            <w:vAlign w:val="bottom"/>
          </w:tcPr>
          <w:p w14:paraId="0E86FB93" w14:textId="304AF9C3" w:rsidR="00B75A33" w:rsidRPr="00CA5A22" w:rsidRDefault="00B75A33" w:rsidP="00CB4C00">
            <w:pPr>
              <w:pStyle w:val="TableText"/>
            </w:pPr>
            <w:r w:rsidRPr="00CB4C00">
              <w:t>16.01</w:t>
            </w:r>
          </w:p>
        </w:tc>
        <w:tc>
          <w:tcPr>
            <w:tcW w:w="306" w:type="pct"/>
            <w:vAlign w:val="bottom"/>
          </w:tcPr>
          <w:p w14:paraId="6B6DF989" w14:textId="475C6AE8" w:rsidR="00B75A33" w:rsidRPr="00CA5A22" w:rsidRDefault="00B75A33" w:rsidP="00CB4C00">
            <w:pPr>
              <w:pStyle w:val="TableText"/>
            </w:pPr>
            <w:r w:rsidRPr="00CB4C00">
              <w:t>18.68</w:t>
            </w:r>
          </w:p>
        </w:tc>
        <w:tc>
          <w:tcPr>
            <w:tcW w:w="307" w:type="pct"/>
            <w:vAlign w:val="bottom"/>
          </w:tcPr>
          <w:p w14:paraId="750AF361" w14:textId="3F7E218B" w:rsidR="00B75A33" w:rsidRPr="00CA5A22" w:rsidRDefault="00B75A33" w:rsidP="00CB4C00">
            <w:pPr>
              <w:pStyle w:val="TableText"/>
            </w:pPr>
            <w:r w:rsidRPr="00CB4C00">
              <w:t>21.34</w:t>
            </w:r>
          </w:p>
        </w:tc>
        <w:tc>
          <w:tcPr>
            <w:tcW w:w="307" w:type="pct"/>
            <w:vAlign w:val="bottom"/>
          </w:tcPr>
          <w:p w14:paraId="4027BEC2" w14:textId="64D9B479" w:rsidR="00B75A33" w:rsidRPr="00CA5A22" w:rsidRDefault="00B75A33" w:rsidP="00CB4C00">
            <w:pPr>
              <w:pStyle w:val="TableText"/>
            </w:pPr>
            <w:r w:rsidRPr="00CB4C00">
              <w:t>24.01</w:t>
            </w:r>
          </w:p>
        </w:tc>
        <w:tc>
          <w:tcPr>
            <w:tcW w:w="307" w:type="pct"/>
            <w:vAlign w:val="bottom"/>
          </w:tcPr>
          <w:p w14:paraId="4FCDEF51" w14:textId="0EED8424" w:rsidR="00B75A33" w:rsidRPr="00CA5A22" w:rsidRDefault="00B75A33" w:rsidP="00CB4C00">
            <w:pPr>
              <w:pStyle w:val="TableText"/>
            </w:pPr>
            <w:r w:rsidRPr="00CB4C00">
              <w:t>26.68</w:t>
            </w:r>
          </w:p>
        </w:tc>
        <w:tc>
          <w:tcPr>
            <w:tcW w:w="307" w:type="pct"/>
            <w:vAlign w:val="bottom"/>
          </w:tcPr>
          <w:p w14:paraId="2A62E446" w14:textId="48F3080F" w:rsidR="00B75A33" w:rsidRPr="00CA5A22" w:rsidRDefault="00B75A33" w:rsidP="00CB4C00">
            <w:pPr>
              <w:pStyle w:val="TableText"/>
            </w:pPr>
            <w:r w:rsidRPr="00CB4C00">
              <w:t>29.35</w:t>
            </w:r>
          </w:p>
        </w:tc>
        <w:tc>
          <w:tcPr>
            <w:tcW w:w="307" w:type="pct"/>
            <w:vAlign w:val="bottom"/>
          </w:tcPr>
          <w:p w14:paraId="2EDC0FD9" w14:textId="2E88FD05" w:rsidR="00B75A33" w:rsidRPr="00CA5A22" w:rsidRDefault="00B75A33" w:rsidP="00CB4C00">
            <w:pPr>
              <w:pStyle w:val="TableText"/>
            </w:pPr>
            <w:r w:rsidRPr="00CB4C00">
              <w:t>32.02</w:t>
            </w:r>
          </w:p>
        </w:tc>
        <w:tc>
          <w:tcPr>
            <w:tcW w:w="307" w:type="pct"/>
            <w:vAlign w:val="bottom"/>
          </w:tcPr>
          <w:p w14:paraId="4B58B712" w14:textId="585F6CED" w:rsidR="00B75A33" w:rsidRPr="00CA5A22" w:rsidRDefault="00B75A33" w:rsidP="00CB4C00">
            <w:pPr>
              <w:pStyle w:val="TableText"/>
            </w:pPr>
            <w:r w:rsidRPr="00CB4C00">
              <w:t>34.68</w:t>
            </w:r>
          </w:p>
        </w:tc>
        <w:tc>
          <w:tcPr>
            <w:tcW w:w="307" w:type="pct"/>
            <w:vAlign w:val="bottom"/>
          </w:tcPr>
          <w:p w14:paraId="25741312" w14:textId="5FE29E35" w:rsidR="00B75A33" w:rsidRPr="00CA5A22" w:rsidRDefault="00B75A33" w:rsidP="00CB4C00">
            <w:pPr>
              <w:pStyle w:val="TableText"/>
            </w:pPr>
            <w:r w:rsidRPr="00CB4C00">
              <w:t>42.69</w:t>
            </w:r>
          </w:p>
        </w:tc>
        <w:tc>
          <w:tcPr>
            <w:tcW w:w="307" w:type="pct"/>
            <w:vAlign w:val="bottom"/>
          </w:tcPr>
          <w:p w14:paraId="710C51BC" w14:textId="13DC367E" w:rsidR="00B75A33" w:rsidRPr="00CA5A22" w:rsidRDefault="00B75A33" w:rsidP="00CB4C00">
            <w:pPr>
              <w:pStyle w:val="TableText"/>
            </w:pPr>
            <w:r w:rsidRPr="00CB4C00">
              <w:t>45.36</w:t>
            </w:r>
          </w:p>
        </w:tc>
        <w:tc>
          <w:tcPr>
            <w:tcW w:w="307" w:type="pct"/>
            <w:vAlign w:val="bottom"/>
          </w:tcPr>
          <w:p w14:paraId="00A87BFB" w14:textId="02232E15" w:rsidR="00B75A33" w:rsidRPr="00CA5A22" w:rsidRDefault="00B75A33" w:rsidP="00CB4C00">
            <w:pPr>
              <w:pStyle w:val="TableText"/>
            </w:pPr>
            <w:r w:rsidRPr="00CB4C00">
              <w:t>48.02</w:t>
            </w:r>
          </w:p>
        </w:tc>
        <w:tc>
          <w:tcPr>
            <w:tcW w:w="303" w:type="pct"/>
            <w:vAlign w:val="bottom"/>
          </w:tcPr>
          <w:p w14:paraId="5AA90833" w14:textId="1AAB98D9" w:rsidR="00B75A33" w:rsidRPr="00CA5A22" w:rsidRDefault="00B75A33" w:rsidP="00CB4C00">
            <w:pPr>
              <w:pStyle w:val="TableText"/>
            </w:pPr>
            <w:r w:rsidRPr="00CB4C00">
              <w:t>50.69</w:t>
            </w:r>
          </w:p>
        </w:tc>
      </w:tr>
      <w:tr w:rsidR="00D66EF9" w:rsidRPr="00C92520" w14:paraId="713E2D37" w14:textId="77777777" w:rsidTr="008719F0">
        <w:tc>
          <w:tcPr>
            <w:tcW w:w="502" w:type="pct"/>
            <w:shd w:val="clear" w:color="auto" w:fill="E7E6E6" w:themeFill="background2"/>
          </w:tcPr>
          <w:p w14:paraId="71CBEF32" w14:textId="0DC681B9" w:rsidR="00B75A33" w:rsidRDefault="00B75A33" w:rsidP="00B75A33">
            <w:pPr>
              <w:pStyle w:val="TableText"/>
              <w:jc w:val="right"/>
            </w:pPr>
            <w:r>
              <w:t>20</w:t>
            </w:r>
          </w:p>
        </w:tc>
        <w:tc>
          <w:tcPr>
            <w:tcW w:w="514" w:type="pct"/>
            <w:shd w:val="clear" w:color="auto" w:fill="E7E6E6" w:themeFill="background2"/>
          </w:tcPr>
          <w:p w14:paraId="37A436FE" w14:textId="4AF9A0FC" w:rsidR="00B75A33" w:rsidRPr="00CA5A22" w:rsidRDefault="00B75A33" w:rsidP="00CB4C00">
            <w:pPr>
              <w:pStyle w:val="TableText"/>
            </w:pPr>
            <w:r w:rsidRPr="00CA5A22">
              <w:t>31.65</w:t>
            </w:r>
          </w:p>
        </w:tc>
        <w:tc>
          <w:tcPr>
            <w:tcW w:w="306" w:type="pct"/>
            <w:shd w:val="clear" w:color="auto" w:fill="E7E6E6" w:themeFill="background2"/>
            <w:vAlign w:val="bottom"/>
          </w:tcPr>
          <w:p w14:paraId="31DE826B" w14:textId="44137FAC" w:rsidR="00B75A33" w:rsidRPr="00CA5A22" w:rsidRDefault="00B75A33" w:rsidP="00CB4C00">
            <w:pPr>
              <w:pStyle w:val="TableText"/>
            </w:pPr>
            <w:r w:rsidRPr="00CB4C00">
              <w:t>10.13</w:t>
            </w:r>
          </w:p>
        </w:tc>
        <w:tc>
          <w:tcPr>
            <w:tcW w:w="306" w:type="pct"/>
            <w:shd w:val="clear" w:color="auto" w:fill="E7E6E6" w:themeFill="background2"/>
            <w:vAlign w:val="bottom"/>
          </w:tcPr>
          <w:p w14:paraId="403E1C09" w14:textId="3B15B4DD" w:rsidR="00B75A33" w:rsidRPr="00CA5A22" w:rsidRDefault="00B75A33" w:rsidP="00CB4C00">
            <w:pPr>
              <w:pStyle w:val="TableText"/>
            </w:pPr>
            <w:r w:rsidRPr="00CB4C00">
              <w:t>15.19</w:t>
            </w:r>
          </w:p>
        </w:tc>
        <w:tc>
          <w:tcPr>
            <w:tcW w:w="306" w:type="pct"/>
            <w:shd w:val="clear" w:color="auto" w:fill="E7E6E6" w:themeFill="background2"/>
            <w:vAlign w:val="bottom"/>
          </w:tcPr>
          <w:p w14:paraId="29C664F4" w14:textId="4AC851C9" w:rsidR="00B75A33" w:rsidRPr="00CA5A22" w:rsidRDefault="00B75A33" w:rsidP="00CB4C00">
            <w:pPr>
              <w:pStyle w:val="TableText"/>
            </w:pPr>
            <w:r w:rsidRPr="00CB4C00">
              <w:t>17.72</w:t>
            </w:r>
          </w:p>
        </w:tc>
        <w:tc>
          <w:tcPr>
            <w:tcW w:w="307" w:type="pct"/>
            <w:shd w:val="clear" w:color="auto" w:fill="E7E6E6" w:themeFill="background2"/>
            <w:vAlign w:val="bottom"/>
          </w:tcPr>
          <w:p w14:paraId="3B1BBCC2" w14:textId="01F65B26" w:rsidR="00B75A33" w:rsidRPr="00CA5A22" w:rsidRDefault="00B75A33" w:rsidP="00CB4C00">
            <w:pPr>
              <w:pStyle w:val="TableText"/>
            </w:pPr>
            <w:r w:rsidRPr="00CB4C00">
              <w:t>20.26</w:t>
            </w:r>
          </w:p>
        </w:tc>
        <w:tc>
          <w:tcPr>
            <w:tcW w:w="307" w:type="pct"/>
            <w:shd w:val="clear" w:color="auto" w:fill="E7E6E6" w:themeFill="background2"/>
            <w:vAlign w:val="bottom"/>
          </w:tcPr>
          <w:p w14:paraId="32252955" w14:textId="63136D16" w:rsidR="00B75A33" w:rsidRPr="00CA5A22" w:rsidRDefault="00B75A33" w:rsidP="00CB4C00">
            <w:pPr>
              <w:pStyle w:val="TableText"/>
            </w:pPr>
            <w:r w:rsidRPr="00CB4C00">
              <w:t>22.79</w:t>
            </w:r>
          </w:p>
        </w:tc>
        <w:tc>
          <w:tcPr>
            <w:tcW w:w="307" w:type="pct"/>
            <w:shd w:val="clear" w:color="auto" w:fill="E7E6E6" w:themeFill="background2"/>
            <w:vAlign w:val="bottom"/>
          </w:tcPr>
          <w:p w14:paraId="56AF66F6" w14:textId="7B4CCC3E" w:rsidR="00B75A33" w:rsidRPr="00CA5A22" w:rsidRDefault="00B75A33" w:rsidP="00CB4C00">
            <w:pPr>
              <w:pStyle w:val="TableText"/>
            </w:pPr>
            <w:r w:rsidRPr="00CB4C00">
              <w:t>25.32</w:t>
            </w:r>
          </w:p>
        </w:tc>
        <w:tc>
          <w:tcPr>
            <w:tcW w:w="307" w:type="pct"/>
            <w:shd w:val="clear" w:color="auto" w:fill="E7E6E6" w:themeFill="background2"/>
            <w:vAlign w:val="bottom"/>
          </w:tcPr>
          <w:p w14:paraId="220DD757" w14:textId="4C4462E7" w:rsidR="00B75A33" w:rsidRPr="00CA5A22" w:rsidRDefault="00B75A33" w:rsidP="00CB4C00">
            <w:pPr>
              <w:pStyle w:val="TableText"/>
            </w:pPr>
            <w:r w:rsidRPr="00CB4C00">
              <w:t>27.85</w:t>
            </w:r>
          </w:p>
        </w:tc>
        <w:tc>
          <w:tcPr>
            <w:tcW w:w="307" w:type="pct"/>
            <w:shd w:val="clear" w:color="auto" w:fill="E7E6E6" w:themeFill="background2"/>
            <w:vAlign w:val="bottom"/>
          </w:tcPr>
          <w:p w14:paraId="080AF4A2" w14:textId="769325D6" w:rsidR="00B75A33" w:rsidRPr="00CA5A22" w:rsidRDefault="00B75A33" w:rsidP="00CB4C00">
            <w:pPr>
              <w:pStyle w:val="TableText"/>
            </w:pPr>
            <w:r w:rsidRPr="00CB4C00">
              <w:t>30.38</w:t>
            </w:r>
          </w:p>
        </w:tc>
        <w:tc>
          <w:tcPr>
            <w:tcW w:w="307" w:type="pct"/>
            <w:shd w:val="clear" w:color="auto" w:fill="E7E6E6" w:themeFill="background2"/>
            <w:vAlign w:val="bottom"/>
          </w:tcPr>
          <w:p w14:paraId="27579E08" w14:textId="061F6E7E" w:rsidR="00B75A33" w:rsidRPr="00CA5A22" w:rsidRDefault="00B75A33" w:rsidP="00CB4C00">
            <w:pPr>
              <w:pStyle w:val="TableText"/>
            </w:pPr>
            <w:r w:rsidRPr="00CB4C00">
              <w:t>32.92</w:t>
            </w:r>
          </w:p>
        </w:tc>
        <w:tc>
          <w:tcPr>
            <w:tcW w:w="307" w:type="pct"/>
            <w:shd w:val="clear" w:color="auto" w:fill="E7E6E6" w:themeFill="background2"/>
            <w:vAlign w:val="bottom"/>
          </w:tcPr>
          <w:p w14:paraId="67564EB4" w14:textId="7EDE930A" w:rsidR="00B75A33" w:rsidRPr="00CA5A22" w:rsidRDefault="00B75A33" w:rsidP="00CB4C00">
            <w:pPr>
              <w:pStyle w:val="TableText"/>
            </w:pPr>
            <w:r w:rsidRPr="00CB4C00">
              <w:t>40.51</w:t>
            </w:r>
          </w:p>
        </w:tc>
        <w:tc>
          <w:tcPr>
            <w:tcW w:w="307" w:type="pct"/>
            <w:shd w:val="clear" w:color="auto" w:fill="E7E6E6" w:themeFill="background2"/>
            <w:vAlign w:val="bottom"/>
          </w:tcPr>
          <w:p w14:paraId="75163943" w14:textId="3BBBDA79" w:rsidR="00B75A33" w:rsidRPr="00CA5A22" w:rsidRDefault="00B75A33" w:rsidP="00CB4C00">
            <w:pPr>
              <w:pStyle w:val="TableText"/>
            </w:pPr>
            <w:r w:rsidRPr="00CB4C00">
              <w:t>43.04</w:t>
            </w:r>
          </w:p>
        </w:tc>
        <w:tc>
          <w:tcPr>
            <w:tcW w:w="307" w:type="pct"/>
            <w:shd w:val="clear" w:color="auto" w:fill="E7E6E6" w:themeFill="background2"/>
            <w:vAlign w:val="bottom"/>
          </w:tcPr>
          <w:p w14:paraId="709FB26D" w14:textId="30B926E7" w:rsidR="00B75A33" w:rsidRPr="00CA5A22" w:rsidRDefault="00B75A33" w:rsidP="00CB4C00">
            <w:pPr>
              <w:pStyle w:val="TableText"/>
            </w:pPr>
            <w:r w:rsidRPr="00CB4C00">
              <w:t>45.58</w:t>
            </w:r>
          </w:p>
        </w:tc>
        <w:tc>
          <w:tcPr>
            <w:tcW w:w="303" w:type="pct"/>
            <w:shd w:val="clear" w:color="auto" w:fill="E7E6E6" w:themeFill="background2"/>
            <w:vAlign w:val="bottom"/>
          </w:tcPr>
          <w:p w14:paraId="398CFFCD" w14:textId="4A1648AE" w:rsidR="00B75A33" w:rsidRPr="00CA5A22" w:rsidRDefault="00B75A33" w:rsidP="00CB4C00">
            <w:pPr>
              <w:pStyle w:val="TableText"/>
            </w:pPr>
            <w:r w:rsidRPr="00CB4C00">
              <w:t>48.11</w:t>
            </w:r>
          </w:p>
        </w:tc>
      </w:tr>
      <w:tr w:rsidR="00D66EF9" w:rsidRPr="00C92520" w14:paraId="57C3AFF4" w14:textId="77777777" w:rsidTr="00B75A33">
        <w:tc>
          <w:tcPr>
            <w:tcW w:w="502" w:type="pct"/>
          </w:tcPr>
          <w:p w14:paraId="2B87B840" w14:textId="198E66DD" w:rsidR="00B75A33" w:rsidRDefault="00B75A33" w:rsidP="00B75A33">
            <w:pPr>
              <w:pStyle w:val="TableText"/>
              <w:jc w:val="right"/>
            </w:pPr>
            <w:r>
              <w:t>24</w:t>
            </w:r>
          </w:p>
        </w:tc>
        <w:tc>
          <w:tcPr>
            <w:tcW w:w="514" w:type="pct"/>
          </w:tcPr>
          <w:p w14:paraId="10B42726" w14:textId="65A1C361" w:rsidR="00B75A33" w:rsidRPr="00CA5A22" w:rsidRDefault="00B75A33" w:rsidP="00CB4C00">
            <w:pPr>
              <w:pStyle w:val="TableText"/>
            </w:pPr>
            <w:r w:rsidRPr="00CA5A22">
              <w:t>30.00</w:t>
            </w:r>
          </w:p>
        </w:tc>
        <w:tc>
          <w:tcPr>
            <w:tcW w:w="306" w:type="pct"/>
            <w:vAlign w:val="bottom"/>
          </w:tcPr>
          <w:p w14:paraId="6A4EA39C" w14:textId="53EF101B" w:rsidR="00B75A33" w:rsidRPr="00CA5A22" w:rsidRDefault="00B75A33" w:rsidP="00CB4C00">
            <w:pPr>
              <w:pStyle w:val="TableText"/>
            </w:pPr>
            <w:r w:rsidRPr="00CB4C00">
              <w:t>9.60</w:t>
            </w:r>
          </w:p>
        </w:tc>
        <w:tc>
          <w:tcPr>
            <w:tcW w:w="306" w:type="pct"/>
            <w:vAlign w:val="bottom"/>
          </w:tcPr>
          <w:p w14:paraId="65E78A76" w14:textId="1549ADEF" w:rsidR="00B75A33" w:rsidRPr="00CA5A22" w:rsidRDefault="00B75A33" w:rsidP="00CB4C00">
            <w:pPr>
              <w:pStyle w:val="TableText"/>
            </w:pPr>
            <w:r w:rsidRPr="00CB4C00">
              <w:t>14.40</w:t>
            </w:r>
          </w:p>
        </w:tc>
        <w:tc>
          <w:tcPr>
            <w:tcW w:w="306" w:type="pct"/>
            <w:vAlign w:val="bottom"/>
          </w:tcPr>
          <w:p w14:paraId="7EB7B531" w14:textId="46A2604C" w:rsidR="00B75A33" w:rsidRPr="00CA5A22" w:rsidRDefault="00B75A33" w:rsidP="00CB4C00">
            <w:pPr>
              <w:pStyle w:val="TableText"/>
            </w:pPr>
            <w:r w:rsidRPr="00CB4C00">
              <w:t>16.80</w:t>
            </w:r>
          </w:p>
        </w:tc>
        <w:tc>
          <w:tcPr>
            <w:tcW w:w="307" w:type="pct"/>
            <w:vAlign w:val="bottom"/>
          </w:tcPr>
          <w:p w14:paraId="68AF2151" w14:textId="5E551F78" w:rsidR="00B75A33" w:rsidRPr="00CA5A22" w:rsidRDefault="00B75A33" w:rsidP="00CB4C00">
            <w:pPr>
              <w:pStyle w:val="TableText"/>
            </w:pPr>
            <w:r w:rsidRPr="00CB4C00">
              <w:t>19.20</w:t>
            </w:r>
          </w:p>
        </w:tc>
        <w:tc>
          <w:tcPr>
            <w:tcW w:w="307" w:type="pct"/>
            <w:vAlign w:val="bottom"/>
          </w:tcPr>
          <w:p w14:paraId="219E1ED5" w14:textId="02A532F6" w:rsidR="00B75A33" w:rsidRPr="00CA5A22" w:rsidRDefault="00B75A33" w:rsidP="00CB4C00">
            <w:pPr>
              <w:pStyle w:val="TableText"/>
            </w:pPr>
            <w:r w:rsidRPr="00CB4C00">
              <w:t>21.60</w:t>
            </w:r>
          </w:p>
        </w:tc>
        <w:tc>
          <w:tcPr>
            <w:tcW w:w="307" w:type="pct"/>
            <w:vAlign w:val="bottom"/>
          </w:tcPr>
          <w:p w14:paraId="4A119543" w14:textId="16A0BE38" w:rsidR="00B75A33" w:rsidRPr="00CA5A22" w:rsidRDefault="00B75A33" w:rsidP="00CB4C00">
            <w:pPr>
              <w:pStyle w:val="TableText"/>
            </w:pPr>
            <w:r w:rsidRPr="00CB4C00">
              <w:t>24.00</w:t>
            </w:r>
          </w:p>
        </w:tc>
        <w:tc>
          <w:tcPr>
            <w:tcW w:w="307" w:type="pct"/>
            <w:vAlign w:val="bottom"/>
          </w:tcPr>
          <w:p w14:paraId="1F981AE9" w14:textId="2FAE1C53" w:rsidR="00B75A33" w:rsidRPr="00CA5A22" w:rsidRDefault="00B75A33" w:rsidP="00CB4C00">
            <w:pPr>
              <w:pStyle w:val="TableText"/>
            </w:pPr>
            <w:r w:rsidRPr="00CB4C00">
              <w:t>26.40</w:t>
            </w:r>
          </w:p>
        </w:tc>
        <w:tc>
          <w:tcPr>
            <w:tcW w:w="307" w:type="pct"/>
            <w:vAlign w:val="bottom"/>
          </w:tcPr>
          <w:p w14:paraId="294D21E1" w14:textId="45816C8D" w:rsidR="00B75A33" w:rsidRPr="00CA5A22" w:rsidRDefault="00B75A33" w:rsidP="00CB4C00">
            <w:pPr>
              <w:pStyle w:val="TableText"/>
            </w:pPr>
            <w:r w:rsidRPr="00CB4C00">
              <w:t>28.80</w:t>
            </w:r>
          </w:p>
        </w:tc>
        <w:tc>
          <w:tcPr>
            <w:tcW w:w="307" w:type="pct"/>
            <w:vAlign w:val="bottom"/>
          </w:tcPr>
          <w:p w14:paraId="0F198849" w14:textId="112E333E" w:rsidR="00B75A33" w:rsidRPr="00CA5A22" w:rsidRDefault="00B75A33" w:rsidP="00CB4C00">
            <w:pPr>
              <w:pStyle w:val="TableText"/>
            </w:pPr>
            <w:r w:rsidRPr="00CB4C00">
              <w:t>31.20</w:t>
            </w:r>
          </w:p>
        </w:tc>
        <w:tc>
          <w:tcPr>
            <w:tcW w:w="307" w:type="pct"/>
            <w:vAlign w:val="bottom"/>
          </w:tcPr>
          <w:p w14:paraId="618E204D" w14:textId="34709915" w:rsidR="00B75A33" w:rsidRPr="00CA5A22" w:rsidRDefault="00B75A33" w:rsidP="00CB4C00">
            <w:pPr>
              <w:pStyle w:val="TableText"/>
            </w:pPr>
            <w:r w:rsidRPr="00CB4C00">
              <w:t>38.40</w:t>
            </w:r>
          </w:p>
        </w:tc>
        <w:tc>
          <w:tcPr>
            <w:tcW w:w="307" w:type="pct"/>
            <w:vAlign w:val="bottom"/>
          </w:tcPr>
          <w:p w14:paraId="247A0443" w14:textId="5EAD8003" w:rsidR="00B75A33" w:rsidRPr="00CA5A22" w:rsidRDefault="00B75A33" w:rsidP="00CB4C00">
            <w:pPr>
              <w:pStyle w:val="TableText"/>
            </w:pPr>
            <w:r w:rsidRPr="00CB4C00">
              <w:t>40.80</w:t>
            </w:r>
          </w:p>
        </w:tc>
        <w:tc>
          <w:tcPr>
            <w:tcW w:w="307" w:type="pct"/>
            <w:vAlign w:val="bottom"/>
          </w:tcPr>
          <w:p w14:paraId="78025375" w14:textId="4114D492" w:rsidR="00B75A33" w:rsidRPr="00CA5A22" w:rsidRDefault="00B75A33" w:rsidP="00CB4C00">
            <w:pPr>
              <w:pStyle w:val="TableText"/>
            </w:pPr>
            <w:r w:rsidRPr="00CB4C00">
              <w:t>43.20</w:t>
            </w:r>
          </w:p>
        </w:tc>
        <w:tc>
          <w:tcPr>
            <w:tcW w:w="303" w:type="pct"/>
            <w:vAlign w:val="bottom"/>
          </w:tcPr>
          <w:p w14:paraId="0C489689" w14:textId="572BCAF1" w:rsidR="00B75A33" w:rsidRPr="00CA5A22" w:rsidRDefault="00B75A33" w:rsidP="00CB4C00">
            <w:pPr>
              <w:pStyle w:val="TableText"/>
            </w:pPr>
            <w:r w:rsidRPr="00CB4C00">
              <w:t>45.60</w:t>
            </w:r>
          </w:p>
        </w:tc>
      </w:tr>
      <w:tr w:rsidR="00D66EF9" w:rsidRPr="00C92520" w14:paraId="3E03237E" w14:textId="77777777" w:rsidTr="008719F0">
        <w:tc>
          <w:tcPr>
            <w:tcW w:w="502" w:type="pct"/>
            <w:shd w:val="clear" w:color="auto" w:fill="E7E6E6" w:themeFill="background2"/>
          </w:tcPr>
          <w:p w14:paraId="6D060FB2" w14:textId="1777A4E8" w:rsidR="00B75A33" w:rsidRDefault="00B75A33" w:rsidP="00B75A33">
            <w:pPr>
              <w:pStyle w:val="TableText"/>
              <w:jc w:val="right"/>
            </w:pPr>
            <w:r>
              <w:t>28</w:t>
            </w:r>
          </w:p>
        </w:tc>
        <w:tc>
          <w:tcPr>
            <w:tcW w:w="514" w:type="pct"/>
            <w:shd w:val="clear" w:color="auto" w:fill="E7E6E6" w:themeFill="background2"/>
          </w:tcPr>
          <w:p w14:paraId="1C952424" w14:textId="09D1464B" w:rsidR="00B75A33" w:rsidRPr="00CA5A22" w:rsidRDefault="00B75A33" w:rsidP="00CB4C00">
            <w:pPr>
              <w:pStyle w:val="TableText"/>
            </w:pPr>
            <w:r w:rsidRPr="00CA5A22">
              <w:t>29.15</w:t>
            </w:r>
          </w:p>
        </w:tc>
        <w:tc>
          <w:tcPr>
            <w:tcW w:w="306" w:type="pct"/>
            <w:shd w:val="clear" w:color="auto" w:fill="E7E6E6" w:themeFill="background2"/>
            <w:vAlign w:val="bottom"/>
          </w:tcPr>
          <w:p w14:paraId="209831F3" w14:textId="46155A97" w:rsidR="00B75A33" w:rsidRPr="00CA5A22" w:rsidRDefault="00B75A33" w:rsidP="00CB4C00">
            <w:pPr>
              <w:pStyle w:val="TableText"/>
            </w:pPr>
            <w:r w:rsidRPr="00CB4C00">
              <w:t>9.33</w:t>
            </w:r>
          </w:p>
        </w:tc>
        <w:tc>
          <w:tcPr>
            <w:tcW w:w="306" w:type="pct"/>
            <w:shd w:val="clear" w:color="auto" w:fill="E7E6E6" w:themeFill="background2"/>
            <w:vAlign w:val="bottom"/>
          </w:tcPr>
          <w:p w14:paraId="09C10BF3" w14:textId="3C4120EE" w:rsidR="00B75A33" w:rsidRPr="00CA5A22" w:rsidRDefault="00B75A33" w:rsidP="00CB4C00">
            <w:pPr>
              <w:pStyle w:val="TableText"/>
            </w:pPr>
            <w:r w:rsidRPr="00CB4C00">
              <w:t>13.99</w:t>
            </w:r>
          </w:p>
        </w:tc>
        <w:tc>
          <w:tcPr>
            <w:tcW w:w="306" w:type="pct"/>
            <w:shd w:val="clear" w:color="auto" w:fill="E7E6E6" w:themeFill="background2"/>
            <w:vAlign w:val="bottom"/>
          </w:tcPr>
          <w:p w14:paraId="4DF4267E" w14:textId="29992EA4" w:rsidR="00B75A33" w:rsidRPr="00CA5A22" w:rsidRDefault="00B75A33" w:rsidP="00CB4C00">
            <w:pPr>
              <w:pStyle w:val="TableText"/>
            </w:pPr>
            <w:r w:rsidRPr="00CB4C00">
              <w:t>16.32</w:t>
            </w:r>
          </w:p>
        </w:tc>
        <w:tc>
          <w:tcPr>
            <w:tcW w:w="307" w:type="pct"/>
            <w:shd w:val="clear" w:color="auto" w:fill="E7E6E6" w:themeFill="background2"/>
            <w:vAlign w:val="bottom"/>
          </w:tcPr>
          <w:p w14:paraId="2A7598F9" w14:textId="749F1DCB" w:rsidR="00B75A33" w:rsidRPr="00CA5A22" w:rsidRDefault="00B75A33" w:rsidP="00CB4C00">
            <w:pPr>
              <w:pStyle w:val="TableText"/>
            </w:pPr>
            <w:r w:rsidRPr="00CB4C00">
              <w:t>18.66</w:t>
            </w:r>
          </w:p>
        </w:tc>
        <w:tc>
          <w:tcPr>
            <w:tcW w:w="307" w:type="pct"/>
            <w:shd w:val="clear" w:color="auto" w:fill="E7E6E6" w:themeFill="background2"/>
            <w:vAlign w:val="bottom"/>
          </w:tcPr>
          <w:p w14:paraId="7C7A6331" w14:textId="1746FB3F" w:rsidR="00B75A33" w:rsidRPr="00CA5A22" w:rsidRDefault="00B75A33" w:rsidP="00CB4C00">
            <w:pPr>
              <w:pStyle w:val="TableText"/>
            </w:pPr>
            <w:r w:rsidRPr="00CB4C00">
              <w:t>20.99</w:t>
            </w:r>
          </w:p>
        </w:tc>
        <w:tc>
          <w:tcPr>
            <w:tcW w:w="307" w:type="pct"/>
            <w:shd w:val="clear" w:color="auto" w:fill="E7E6E6" w:themeFill="background2"/>
            <w:vAlign w:val="bottom"/>
          </w:tcPr>
          <w:p w14:paraId="7E3C4DBA" w14:textId="1921552A" w:rsidR="00B75A33" w:rsidRPr="00CA5A22" w:rsidRDefault="00B75A33" w:rsidP="00CB4C00">
            <w:pPr>
              <w:pStyle w:val="TableText"/>
            </w:pPr>
            <w:r w:rsidRPr="00CB4C00">
              <w:t>23.32</w:t>
            </w:r>
          </w:p>
        </w:tc>
        <w:tc>
          <w:tcPr>
            <w:tcW w:w="307" w:type="pct"/>
            <w:shd w:val="clear" w:color="auto" w:fill="E7E6E6" w:themeFill="background2"/>
            <w:vAlign w:val="bottom"/>
          </w:tcPr>
          <w:p w14:paraId="6A7ECD62" w14:textId="2ECCE55B" w:rsidR="00B75A33" w:rsidRPr="00CA5A22" w:rsidRDefault="00B75A33" w:rsidP="00CB4C00">
            <w:pPr>
              <w:pStyle w:val="TableText"/>
            </w:pPr>
            <w:r w:rsidRPr="00CB4C00">
              <w:t>25.65</w:t>
            </w:r>
          </w:p>
        </w:tc>
        <w:tc>
          <w:tcPr>
            <w:tcW w:w="307" w:type="pct"/>
            <w:shd w:val="clear" w:color="auto" w:fill="E7E6E6" w:themeFill="background2"/>
            <w:vAlign w:val="bottom"/>
          </w:tcPr>
          <w:p w14:paraId="1D9A0956" w14:textId="05879746" w:rsidR="00B75A33" w:rsidRPr="00CA5A22" w:rsidRDefault="00B75A33" w:rsidP="00CB4C00">
            <w:pPr>
              <w:pStyle w:val="TableText"/>
            </w:pPr>
            <w:r w:rsidRPr="00CB4C00">
              <w:t>27.98</w:t>
            </w:r>
          </w:p>
        </w:tc>
        <w:tc>
          <w:tcPr>
            <w:tcW w:w="307" w:type="pct"/>
            <w:shd w:val="clear" w:color="auto" w:fill="E7E6E6" w:themeFill="background2"/>
            <w:vAlign w:val="bottom"/>
          </w:tcPr>
          <w:p w14:paraId="3964EED3" w14:textId="3DC30949" w:rsidR="00B75A33" w:rsidRPr="00CA5A22" w:rsidRDefault="00B75A33" w:rsidP="00CB4C00">
            <w:pPr>
              <w:pStyle w:val="TableText"/>
            </w:pPr>
            <w:r w:rsidRPr="00CB4C00">
              <w:t>30.32</w:t>
            </w:r>
          </w:p>
        </w:tc>
        <w:tc>
          <w:tcPr>
            <w:tcW w:w="307" w:type="pct"/>
            <w:shd w:val="clear" w:color="auto" w:fill="E7E6E6" w:themeFill="background2"/>
            <w:vAlign w:val="bottom"/>
          </w:tcPr>
          <w:p w14:paraId="702AF289" w14:textId="7E47F97A" w:rsidR="00B75A33" w:rsidRPr="00CA5A22" w:rsidRDefault="00B75A33" w:rsidP="00CB4C00">
            <w:pPr>
              <w:pStyle w:val="TableText"/>
            </w:pPr>
            <w:r w:rsidRPr="00CB4C00">
              <w:t>37.31</w:t>
            </w:r>
          </w:p>
        </w:tc>
        <w:tc>
          <w:tcPr>
            <w:tcW w:w="307" w:type="pct"/>
            <w:shd w:val="clear" w:color="auto" w:fill="E7E6E6" w:themeFill="background2"/>
            <w:vAlign w:val="bottom"/>
          </w:tcPr>
          <w:p w14:paraId="3AA76276" w14:textId="2A3AB3DC" w:rsidR="00B75A33" w:rsidRPr="00CA5A22" w:rsidRDefault="00B75A33" w:rsidP="00CB4C00">
            <w:pPr>
              <w:pStyle w:val="TableText"/>
            </w:pPr>
            <w:r w:rsidRPr="00CB4C00">
              <w:t>39.64</w:t>
            </w:r>
          </w:p>
        </w:tc>
        <w:tc>
          <w:tcPr>
            <w:tcW w:w="307" w:type="pct"/>
            <w:shd w:val="clear" w:color="auto" w:fill="E7E6E6" w:themeFill="background2"/>
            <w:vAlign w:val="bottom"/>
          </w:tcPr>
          <w:p w14:paraId="427929E6" w14:textId="2912C030" w:rsidR="00B75A33" w:rsidRPr="00CA5A22" w:rsidRDefault="00B75A33" w:rsidP="00CB4C00">
            <w:pPr>
              <w:pStyle w:val="TableText"/>
            </w:pPr>
            <w:r w:rsidRPr="00CB4C00">
              <w:t>41.98</w:t>
            </w:r>
          </w:p>
        </w:tc>
        <w:tc>
          <w:tcPr>
            <w:tcW w:w="303" w:type="pct"/>
            <w:shd w:val="clear" w:color="auto" w:fill="E7E6E6" w:themeFill="background2"/>
            <w:vAlign w:val="bottom"/>
          </w:tcPr>
          <w:p w14:paraId="3D493F03" w14:textId="4F63ACEE" w:rsidR="00B75A33" w:rsidRPr="00CA5A22" w:rsidRDefault="00B75A33" w:rsidP="00CB4C00">
            <w:pPr>
              <w:pStyle w:val="TableText"/>
            </w:pPr>
            <w:r w:rsidRPr="00CB4C00">
              <w:t>44.31</w:t>
            </w:r>
          </w:p>
        </w:tc>
      </w:tr>
      <w:tr w:rsidR="00D66EF9" w:rsidRPr="00C92520" w14:paraId="53D9381A" w14:textId="77777777" w:rsidTr="00B75A33">
        <w:tc>
          <w:tcPr>
            <w:tcW w:w="502" w:type="pct"/>
          </w:tcPr>
          <w:p w14:paraId="14099A56" w14:textId="25915214" w:rsidR="00B75A33" w:rsidRDefault="00B75A33" w:rsidP="00B75A33">
            <w:pPr>
              <w:pStyle w:val="TableText"/>
              <w:jc w:val="right"/>
            </w:pPr>
            <w:r>
              <w:t>32</w:t>
            </w:r>
          </w:p>
        </w:tc>
        <w:tc>
          <w:tcPr>
            <w:tcW w:w="514" w:type="pct"/>
          </w:tcPr>
          <w:p w14:paraId="4F7289D7" w14:textId="3C826DDC" w:rsidR="00B75A33" w:rsidRPr="00CA5A22" w:rsidRDefault="00B75A33" w:rsidP="00CB4C00">
            <w:pPr>
              <w:pStyle w:val="TableText"/>
            </w:pPr>
            <w:r w:rsidRPr="00CA5A22">
              <w:t>28.31</w:t>
            </w:r>
          </w:p>
        </w:tc>
        <w:tc>
          <w:tcPr>
            <w:tcW w:w="306" w:type="pct"/>
            <w:vAlign w:val="bottom"/>
          </w:tcPr>
          <w:p w14:paraId="781EEA93" w14:textId="3DEE08D8" w:rsidR="00B75A33" w:rsidRPr="00CA5A22" w:rsidRDefault="00B75A33" w:rsidP="00CB4C00">
            <w:pPr>
              <w:pStyle w:val="TableText"/>
            </w:pPr>
            <w:r w:rsidRPr="00CB4C00">
              <w:t>9.06</w:t>
            </w:r>
          </w:p>
        </w:tc>
        <w:tc>
          <w:tcPr>
            <w:tcW w:w="306" w:type="pct"/>
            <w:vAlign w:val="bottom"/>
          </w:tcPr>
          <w:p w14:paraId="5519F1B4" w14:textId="6FD60CE6" w:rsidR="00B75A33" w:rsidRPr="00CA5A22" w:rsidRDefault="00B75A33" w:rsidP="00CB4C00">
            <w:pPr>
              <w:pStyle w:val="TableText"/>
            </w:pPr>
            <w:r w:rsidRPr="00CB4C00">
              <w:t>13.59</w:t>
            </w:r>
          </w:p>
        </w:tc>
        <w:tc>
          <w:tcPr>
            <w:tcW w:w="306" w:type="pct"/>
            <w:vAlign w:val="bottom"/>
          </w:tcPr>
          <w:p w14:paraId="5F5A5A3C" w14:textId="01B9C9DF" w:rsidR="00B75A33" w:rsidRPr="00CA5A22" w:rsidRDefault="00B75A33" w:rsidP="00CB4C00">
            <w:pPr>
              <w:pStyle w:val="TableText"/>
            </w:pPr>
            <w:r w:rsidRPr="00CB4C00">
              <w:t>15.85</w:t>
            </w:r>
          </w:p>
        </w:tc>
        <w:tc>
          <w:tcPr>
            <w:tcW w:w="307" w:type="pct"/>
            <w:vAlign w:val="bottom"/>
          </w:tcPr>
          <w:p w14:paraId="28449374" w14:textId="4F821C4B" w:rsidR="00B75A33" w:rsidRPr="00CA5A22" w:rsidRDefault="00B75A33" w:rsidP="00CB4C00">
            <w:pPr>
              <w:pStyle w:val="TableText"/>
            </w:pPr>
            <w:r w:rsidRPr="00CB4C00">
              <w:t>18.12</w:t>
            </w:r>
          </w:p>
        </w:tc>
        <w:tc>
          <w:tcPr>
            <w:tcW w:w="307" w:type="pct"/>
            <w:vAlign w:val="bottom"/>
          </w:tcPr>
          <w:p w14:paraId="69D992F1" w14:textId="4D845080" w:rsidR="00B75A33" w:rsidRPr="00CA5A22" w:rsidRDefault="00B75A33" w:rsidP="00CB4C00">
            <w:pPr>
              <w:pStyle w:val="TableText"/>
            </w:pPr>
            <w:r w:rsidRPr="00CB4C00">
              <w:t>20.38</w:t>
            </w:r>
          </w:p>
        </w:tc>
        <w:tc>
          <w:tcPr>
            <w:tcW w:w="307" w:type="pct"/>
            <w:vAlign w:val="bottom"/>
          </w:tcPr>
          <w:p w14:paraId="5AE72488" w14:textId="68111484" w:rsidR="00B75A33" w:rsidRPr="00CA5A22" w:rsidRDefault="00B75A33" w:rsidP="00CB4C00">
            <w:pPr>
              <w:pStyle w:val="TableText"/>
            </w:pPr>
            <w:r w:rsidRPr="00CB4C00">
              <w:t>22.65</w:t>
            </w:r>
          </w:p>
        </w:tc>
        <w:tc>
          <w:tcPr>
            <w:tcW w:w="307" w:type="pct"/>
            <w:vAlign w:val="bottom"/>
          </w:tcPr>
          <w:p w14:paraId="70714E58" w14:textId="724CF9DF" w:rsidR="00B75A33" w:rsidRPr="00CA5A22" w:rsidRDefault="00B75A33" w:rsidP="00CB4C00">
            <w:pPr>
              <w:pStyle w:val="TableText"/>
            </w:pPr>
            <w:r w:rsidRPr="00CB4C00">
              <w:t>24.91</w:t>
            </w:r>
          </w:p>
        </w:tc>
        <w:tc>
          <w:tcPr>
            <w:tcW w:w="307" w:type="pct"/>
            <w:vAlign w:val="bottom"/>
          </w:tcPr>
          <w:p w14:paraId="45D7771C" w14:textId="0E1ACBC3" w:rsidR="00B75A33" w:rsidRPr="00CA5A22" w:rsidRDefault="00B75A33" w:rsidP="00CB4C00">
            <w:pPr>
              <w:pStyle w:val="TableText"/>
            </w:pPr>
            <w:r w:rsidRPr="00CB4C00">
              <w:t>27.18</w:t>
            </w:r>
          </w:p>
        </w:tc>
        <w:tc>
          <w:tcPr>
            <w:tcW w:w="307" w:type="pct"/>
            <w:vAlign w:val="bottom"/>
          </w:tcPr>
          <w:p w14:paraId="760151CC" w14:textId="3507B31C" w:rsidR="00B75A33" w:rsidRPr="00CA5A22" w:rsidRDefault="00B75A33" w:rsidP="00CB4C00">
            <w:pPr>
              <w:pStyle w:val="TableText"/>
            </w:pPr>
            <w:r w:rsidRPr="00CB4C00">
              <w:t>29.44</w:t>
            </w:r>
          </w:p>
        </w:tc>
        <w:tc>
          <w:tcPr>
            <w:tcW w:w="307" w:type="pct"/>
            <w:vAlign w:val="bottom"/>
          </w:tcPr>
          <w:p w14:paraId="2BABFD24" w14:textId="036F06A7" w:rsidR="00B75A33" w:rsidRPr="00CA5A22" w:rsidRDefault="00B75A33" w:rsidP="00CB4C00">
            <w:pPr>
              <w:pStyle w:val="TableText"/>
            </w:pPr>
            <w:r w:rsidRPr="00CB4C00">
              <w:t>36.24</w:t>
            </w:r>
          </w:p>
        </w:tc>
        <w:tc>
          <w:tcPr>
            <w:tcW w:w="307" w:type="pct"/>
            <w:vAlign w:val="bottom"/>
          </w:tcPr>
          <w:p w14:paraId="001B15A4" w14:textId="555EE119" w:rsidR="00B75A33" w:rsidRPr="00CA5A22" w:rsidRDefault="00B75A33" w:rsidP="00CB4C00">
            <w:pPr>
              <w:pStyle w:val="TableText"/>
            </w:pPr>
            <w:r w:rsidRPr="00CB4C00">
              <w:t>38.50</w:t>
            </w:r>
          </w:p>
        </w:tc>
        <w:tc>
          <w:tcPr>
            <w:tcW w:w="307" w:type="pct"/>
            <w:vAlign w:val="bottom"/>
          </w:tcPr>
          <w:p w14:paraId="2A19D39A" w14:textId="33EE7145" w:rsidR="00B75A33" w:rsidRPr="00CA5A22" w:rsidRDefault="00B75A33" w:rsidP="00CB4C00">
            <w:pPr>
              <w:pStyle w:val="TableText"/>
            </w:pPr>
            <w:r w:rsidRPr="00CB4C00">
              <w:t>40.77</w:t>
            </w:r>
          </w:p>
        </w:tc>
        <w:tc>
          <w:tcPr>
            <w:tcW w:w="303" w:type="pct"/>
            <w:vAlign w:val="bottom"/>
          </w:tcPr>
          <w:p w14:paraId="3BD77611" w14:textId="5D7C4133" w:rsidR="00B75A33" w:rsidRPr="00CA5A22" w:rsidRDefault="00B75A33" w:rsidP="00CB4C00">
            <w:pPr>
              <w:pStyle w:val="TableText"/>
            </w:pPr>
            <w:r w:rsidRPr="00CB4C00">
              <w:t>43.03</w:t>
            </w:r>
          </w:p>
        </w:tc>
      </w:tr>
      <w:tr w:rsidR="00D66EF9" w:rsidRPr="00C92520" w14:paraId="63629E91" w14:textId="77777777" w:rsidTr="008719F0">
        <w:tc>
          <w:tcPr>
            <w:tcW w:w="502" w:type="pct"/>
            <w:shd w:val="clear" w:color="auto" w:fill="E7E6E6" w:themeFill="background2"/>
          </w:tcPr>
          <w:p w14:paraId="37DB861D" w14:textId="3F926128" w:rsidR="00B75A33" w:rsidRDefault="00B75A33" w:rsidP="00B75A33">
            <w:pPr>
              <w:pStyle w:val="TableText"/>
              <w:jc w:val="right"/>
            </w:pPr>
            <w:r>
              <w:t>36</w:t>
            </w:r>
          </w:p>
        </w:tc>
        <w:tc>
          <w:tcPr>
            <w:tcW w:w="514" w:type="pct"/>
            <w:shd w:val="clear" w:color="auto" w:fill="E7E6E6" w:themeFill="background2"/>
          </w:tcPr>
          <w:p w14:paraId="7BB4E5C4" w14:textId="72BD56C1" w:rsidR="00B75A33" w:rsidRPr="00CA5A22" w:rsidRDefault="00B75A33" w:rsidP="00CB4C00">
            <w:pPr>
              <w:pStyle w:val="TableText"/>
            </w:pPr>
            <w:r w:rsidRPr="00CA5A22">
              <w:t>27.47</w:t>
            </w:r>
          </w:p>
        </w:tc>
        <w:tc>
          <w:tcPr>
            <w:tcW w:w="306" w:type="pct"/>
            <w:shd w:val="clear" w:color="auto" w:fill="E7E6E6" w:themeFill="background2"/>
            <w:vAlign w:val="bottom"/>
          </w:tcPr>
          <w:p w14:paraId="65DF8B3C" w14:textId="02DE3944" w:rsidR="00B75A33" w:rsidRPr="00CA5A22" w:rsidRDefault="00B75A33" w:rsidP="00CB4C00">
            <w:pPr>
              <w:pStyle w:val="TableText"/>
            </w:pPr>
            <w:r w:rsidRPr="00CB4C00">
              <w:t>8.79</w:t>
            </w:r>
          </w:p>
        </w:tc>
        <w:tc>
          <w:tcPr>
            <w:tcW w:w="306" w:type="pct"/>
            <w:shd w:val="clear" w:color="auto" w:fill="E7E6E6" w:themeFill="background2"/>
            <w:vAlign w:val="bottom"/>
          </w:tcPr>
          <w:p w14:paraId="4BED6087" w14:textId="2247A339" w:rsidR="00B75A33" w:rsidRPr="00CA5A22" w:rsidRDefault="00B75A33" w:rsidP="00CB4C00">
            <w:pPr>
              <w:pStyle w:val="TableText"/>
            </w:pPr>
            <w:r w:rsidRPr="00CB4C00">
              <w:t>13.19</w:t>
            </w:r>
          </w:p>
        </w:tc>
        <w:tc>
          <w:tcPr>
            <w:tcW w:w="306" w:type="pct"/>
            <w:shd w:val="clear" w:color="auto" w:fill="E7E6E6" w:themeFill="background2"/>
            <w:vAlign w:val="bottom"/>
          </w:tcPr>
          <w:p w14:paraId="6C9CEBD0" w14:textId="314D7A0F" w:rsidR="00B75A33" w:rsidRPr="00CA5A22" w:rsidRDefault="00B75A33" w:rsidP="00CB4C00">
            <w:pPr>
              <w:pStyle w:val="TableText"/>
            </w:pPr>
            <w:r w:rsidRPr="00CB4C00">
              <w:t>15.38</w:t>
            </w:r>
          </w:p>
        </w:tc>
        <w:tc>
          <w:tcPr>
            <w:tcW w:w="307" w:type="pct"/>
            <w:shd w:val="clear" w:color="auto" w:fill="E7E6E6" w:themeFill="background2"/>
            <w:vAlign w:val="bottom"/>
          </w:tcPr>
          <w:p w14:paraId="5B0F836C" w14:textId="04504C59" w:rsidR="00B75A33" w:rsidRPr="00CA5A22" w:rsidRDefault="00B75A33" w:rsidP="00CB4C00">
            <w:pPr>
              <w:pStyle w:val="TableText"/>
            </w:pPr>
            <w:r w:rsidRPr="00CB4C00">
              <w:t>17.58</w:t>
            </w:r>
          </w:p>
        </w:tc>
        <w:tc>
          <w:tcPr>
            <w:tcW w:w="307" w:type="pct"/>
            <w:shd w:val="clear" w:color="auto" w:fill="E7E6E6" w:themeFill="background2"/>
            <w:vAlign w:val="bottom"/>
          </w:tcPr>
          <w:p w14:paraId="7D319F9F" w14:textId="178D9CF8" w:rsidR="00B75A33" w:rsidRPr="00CA5A22" w:rsidRDefault="00B75A33" w:rsidP="00CB4C00">
            <w:pPr>
              <w:pStyle w:val="TableText"/>
            </w:pPr>
            <w:r w:rsidRPr="00CB4C00">
              <w:t>19.78</w:t>
            </w:r>
          </w:p>
        </w:tc>
        <w:tc>
          <w:tcPr>
            <w:tcW w:w="307" w:type="pct"/>
            <w:shd w:val="clear" w:color="auto" w:fill="E7E6E6" w:themeFill="background2"/>
            <w:vAlign w:val="bottom"/>
          </w:tcPr>
          <w:p w14:paraId="73C58B59" w14:textId="2ECB9722" w:rsidR="00B75A33" w:rsidRPr="00CA5A22" w:rsidRDefault="00B75A33" w:rsidP="00CB4C00">
            <w:pPr>
              <w:pStyle w:val="TableText"/>
            </w:pPr>
            <w:r w:rsidRPr="00CB4C00">
              <w:t>21.98</w:t>
            </w:r>
          </w:p>
        </w:tc>
        <w:tc>
          <w:tcPr>
            <w:tcW w:w="307" w:type="pct"/>
            <w:shd w:val="clear" w:color="auto" w:fill="E7E6E6" w:themeFill="background2"/>
            <w:vAlign w:val="bottom"/>
          </w:tcPr>
          <w:p w14:paraId="7C7FC772" w14:textId="5371C04D" w:rsidR="00B75A33" w:rsidRPr="00CA5A22" w:rsidRDefault="00B75A33" w:rsidP="00CB4C00">
            <w:pPr>
              <w:pStyle w:val="TableText"/>
            </w:pPr>
            <w:r w:rsidRPr="00CB4C00">
              <w:t>24.17</w:t>
            </w:r>
          </w:p>
        </w:tc>
        <w:tc>
          <w:tcPr>
            <w:tcW w:w="307" w:type="pct"/>
            <w:shd w:val="clear" w:color="auto" w:fill="E7E6E6" w:themeFill="background2"/>
            <w:vAlign w:val="bottom"/>
          </w:tcPr>
          <w:p w14:paraId="4D1352D4" w14:textId="4DEB38B7" w:rsidR="00B75A33" w:rsidRPr="00CA5A22" w:rsidRDefault="00B75A33" w:rsidP="00CB4C00">
            <w:pPr>
              <w:pStyle w:val="TableText"/>
            </w:pPr>
            <w:r w:rsidRPr="00CB4C00">
              <w:t>26.37</w:t>
            </w:r>
          </w:p>
        </w:tc>
        <w:tc>
          <w:tcPr>
            <w:tcW w:w="307" w:type="pct"/>
            <w:shd w:val="clear" w:color="auto" w:fill="E7E6E6" w:themeFill="background2"/>
            <w:vAlign w:val="bottom"/>
          </w:tcPr>
          <w:p w14:paraId="795D76F0" w14:textId="53EBB027" w:rsidR="00B75A33" w:rsidRPr="00CA5A22" w:rsidRDefault="00B75A33" w:rsidP="00CB4C00">
            <w:pPr>
              <w:pStyle w:val="TableText"/>
            </w:pPr>
            <w:r w:rsidRPr="00CB4C00">
              <w:t>28.57</w:t>
            </w:r>
          </w:p>
        </w:tc>
        <w:tc>
          <w:tcPr>
            <w:tcW w:w="307" w:type="pct"/>
            <w:shd w:val="clear" w:color="auto" w:fill="E7E6E6" w:themeFill="background2"/>
            <w:vAlign w:val="bottom"/>
          </w:tcPr>
          <w:p w14:paraId="11A8D2EC" w14:textId="13D1A2AF" w:rsidR="00B75A33" w:rsidRPr="00CA5A22" w:rsidRDefault="00B75A33" w:rsidP="00CB4C00">
            <w:pPr>
              <w:pStyle w:val="TableText"/>
            </w:pPr>
            <w:r w:rsidRPr="00CB4C00">
              <w:t>35.16</w:t>
            </w:r>
          </w:p>
        </w:tc>
        <w:tc>
          <w:tcPr>
            <w:tcW w:w="307" w:type="pct"/>
            <w:shd w:val="clear" w:color="auto" w:fill="E7E6E6" w:themeFill="background2"/>
            <w:vAlign w:val="bottom"/>
          </w:tcPr>
          <w:p w14:paraId="14B0536C" w14:textId="6C5AD73B" w:rsidR="00B75A33" w:rsidRPr="00CA5A22" w:rsidRDefault="00B75A33" w:rsidP="00CB4C00">
            <w:pPr>
              <w:pStyle w:val="TableText"/>
            </w:pPr>
            <w:r w:rsidRPr="00CB4C00">
              <w:t>37.36</w:t>
            </w:r>
          </w:p>
        </w:tc>
        <w:tc>
          <w:tcPr>
            <w:tcW w:w="307" w:type="pct"/>
            <w:shd w:val="clear" w:color="auto" w:fill="E7E6E6" w:themeFill="background2"/>
            <w:vAlign w:val="bottom"/>
          </w:tcPr>
          <w:p w14:paraId="4B7D05BD" w14:textId="73FFF375" w:rsidR="00B75A33" w:rsidRPr="00CA5A22" w:rsidRDefault="00B75A33" w:rsidP="00CB4C00">
            <w:pPr>
              <w:pStyle w:val="TableText"/>
            </w:pPr>
            <w:r w:rsidRPr="00CB4C00">
              <w:t>39.56</w:t>
            </w:r>
          </w:p>
        </w:tc>
        <w:tc>
          <w:tcPr>
            <w:tcW w:w="303" w:type="pct"/>
            <w:shd w:val="clear" w:color="auto" w:fill="E7E6E6" w:themeFill="background2"/>
            <w:vAlign w:val="bottom"/>
          </w:tcPr>
          <w:p w14:paraId="165203A5" w14:textId="3D2BC79D" w:rsidR="00B75A33" w:rsidRPr="00CA5A22" w:rsidRDefault="00B75A33" w:rsidP="00CB4C00">
            <w:pPr>
              <w:pStyle w:val="TableText"/>
            </w:pPr>
            <w:r w:rsidRPr="00CB4C00">
              <w:t>41.75</w:t>
            </w:r>
          </w:p>
        </w:tc>
      </w:tr>
      <w:tr w:rsidR="00D66EF9" w:rsidRPr="00C92520" w14:paraId="5126C994" w14:textId="77777777" w:rsidTr="00B75A33">
        <w:tc>
          <w:tcPr>
            <w:tcW w:w="502" w:type="pct"/>
          </w:tcPr>
          <w:p w14:paraId="7C46B77E" w14:textId="14C5CF42" w:rsidR="00B75A33" w:rsidRDefault="00B75A33" w:rsidP="00B75A33">
            <w:pPr>
              <w:pStyle w:val="TableText"/>
              <w:jc w:val="right"/>
            </w:pPr>
            <w:r>
              <w:t>40</w:t>
            </w:r>
          </w:p>
        </w:tc>
        <w:tc>
          <w:tcPr>
            <w:tcW w:w="514" w:type="pct"/>
          </w:tcPr>
          <w:p w14:paraId="3FFA5E7A" w14:textId="64B60F0A" w:rsidR="00B75A33" w:rsidRPr="00CA5A22" w:rsidRDefault="00B75A33" w:rsidP="00CB4C00">
            <w:pPr>
              <w:pStyle w:val="TableText"/>
            </w:pPr>
            <w:r w:rsidRPr="00CA5A22">
              <w:t>26.64</w:t>
            </w:r>
          </w:p>
        </w:tc>
        <w:tc>
          <w:tcPr>
            <w:tcW w:w="306" w:type="pct"/>
            <w:vAlign w:val="bottom"/>
          </w:tcPr>
          <w:p w14:paraId="03073D86" w14:textId="5395B278" w:rsidR="00B75A33" w:rsidRPr="00CA5A22" w:rsidRDefault="00B75A33" w:rsidP="00CB4C00">
            <w:pPr>
              <w:pStyle w:val="TableText"/>
            </w:pPr>
            <w:r w:rsidRPr="00CB4C00">
              <w:t>8.52</w:t>
            </w:r>
          </w:p>
        </w:tc>
        <w:tc>
          <w:tcPr>
            <w:tcW w:w="306" w:type="pct"/>
            <w:vAlign w:val="bottom"/>
          </w:tcPr>
          <w:p w14:paraId="47CFF0EE" w14:textId="30EC76AB" w:rsidR="00B75A33" w:rsidRPr="00CA5A22" w:rsidRDefault="00B75A33" w:rsidP="00CB4C00">
            <w:pPr>
              <w:pStyle w:val="TableText"/>
            </w:pPr>
            <w:r w:rsidRPr="00CB4C00">
              <w:t>12.79</w:t>
            </w:r>
          </w:p>
        </w:tc>
        <w:tc>
          <w:tcPr>
            <w:tcW w:w="306" w:type="pct"/>
            <w:vAlign w:val="bottom"/>
          </w:tcPr>
          <w:p w14:paraId="0F5ABD99" w14:textId="7A914620" w:rsidR="00B75A33" w:rsidRPr="00CA5A22" w:rsidRDefault="00B75A33" w:rsidP="00CB4C00">
            <w:pPr>
              <w:pStyle w:val="TableText"/>
            </w:pPr>
            <w:r w:rsidRPr="00CB4C00">
              <w:t>14.92</w:t>
            </w:r>
          </w:p>
        </w:tc>
        <w:tc>
          <w:tcPr>
            <w:tcW w:w="307" w:type="pct"/>
            <w:vAlign w:val="bottom"/>
          </w:tcPr>
          <w:p w14:paraId="2728469D" w14:textId="323C28D2" w:rsidR="00B75A33" w:rsidRPr="00CA5A22" w:rsidRDefault="00B75A33" w:rsidP="00CB4C00">
            <w:pPr>
              <w:pStyle w:val="TableText"/>
            </w:pPr>
            <w:r w:rsidRPr="00CB4C00">
              <w:t>17.05</w:t>
            </w:r>
          </w:p>
        </w:tc>
        <w:tc>
          <w:tcPr>
            <w:tcW w:w="307" w:type="pct"/>
            <w:vAlign w:val="bottom"/>
          </w:tcPr>
          <w:p w14:paraId="4F29B912" w14:textId="48F6C90B" w:rsidR="00B75A33" w:rsidRPr="00CA5A22" w:rsidRDefault="00B75A33" w:rsidP="00CB4C00">
            <w:pPr>
              <w:pStyle w:val="TableText"/>
            </w:pPr>
            <w:r w:rsidRPr="00CB4C00">
              <w:t>19.18</w:t>
            </w:r>
          </w:p>
        </w:tc>
        <w:tc>
          <w:tcPr>
            <w:tcW w:w="307" w:type="pct"/>
            <w:vAlign w:val="bottom"/>
          </w:tcPr>
          <w:p w14:paraId="0EADBEAF" w14:textId="3E8B9326" w:rsidR="00B75A33" w:rsidRPr="00CA5A22" w:rsidRDefault="00B75A33" w:rsidP="00CB4C00">
            <w:pPr>
              <w:pStyle w:val="TableText"/>
            </w:pPr>
            <w:r w:rsidRPr="00CB4C00">
              <w:t>21.31</w:t>
            </w:r>
          </w:p>
        </w:tc>
        <w:tc>
          <w:tcPr>
            <w:tcW w:w="307" w:type="pct"/>
            <w:vAlign w:val="bottom"/>
          </w:tcPr>
          <w:p w14:paraId="3A78FC91" w14:textId="0B98DEB7" w:rsidR="00B75A33" w:rsidRPr="00CA5A22" w:rsidRDefault="00B75A33" w:rsidP="00CB4C00">
            <w:pPr>
              <w:pStyle w:val="TableText"/>
            </w:pPr>
            <w:r w:rsidRPr="00CB4C00">
              <w:t>23.44</w:t>
            </w:r>
          </w:p>
        </w:tc>
        <w:tc>
          <w:tcPr>
            <w:tcW w:w="307" w:type="pct"/>
            <w:vAlign w:val="bottom"/>
          </w:tcPr>
          <w:p w14:paraId="4E7E1AF8" w14:textId="02A4D805" w:rsidR="00B75A33" w:rsidRPr="00CA5A22" w:rsidRDefault="00B75A33" w:rsidP="00CB4C00">
            <w:pPr>
              <w:pStyle w:val="TableText"/>
            </w:pPr>
            <w:r w:rsidRPr="00CB4C00">
              <w:t>25.57</w:t>
            </w:r>
          </w:p>
        </w:tc>
        <w:tc>
          <w:tcPr>
            <w:tcW w:w="307" w:type="pct"/>
            <w:vAlign w:val="bottom"/>
          </w:tcPr>
          <w:p w14:paraId="56DD8332" w14:textId="08FFDA83" w:rsidR="00B75A33" w:rsidRPr="00CA5A22" w:rsidRDefault="00B75A33" w:rsidP="00CB4C00">
            <w:pPr>
              <w:pStyle w:val="TableText"/>
            </w:pPr>
            <w:r w:rsidRPr="00CB4C00">
              <w:t>27.71</w:t>
            </w:r>
          </w:p>
        </w:tc>
        <w:tc>
          <w:tcPr>
            <w:tcW w:w="307" w:type="pct"/>
            <w:vAlign w:val="bottom"/>
          </w:tcPr>
          <w:p w14:paraId="0AFEEC9C" w14:textId="5A6E8AE3" w:rsidR="00B75A33" w:rsidRPr="00CA5A22" w:rsidRDefault="00B75A33" w:rsidP="00CB4C00">
            <w:pPr>
              <w:pStyle w:val="TableText"/>
            </w:pPr>
            <w:r w:rsidRPr="00CB4C00">
              <w:t>34.10</w:t>
            </w:r>
          </w:p>
        </w:tc>
        <w:tc>
          <w:tcPr>
            <w:tcW w:w="307" w:type="pct"/>
            <w:vAlign w:val="bottom"/>
          </w:tcPr>
          <w:p w14:paraId="70C7CF2C" w14:textId="5DD3193E" w:rsidR="00B75A33" w:rsidRPr="00CA5A22" w:rsidRDefault="00B75A33" w:rsidP="00CB4C00">
            <w:pPr>
              <w:pStyle w:val="TableText"/>
            </w:pPr>
            <w:r w:rsidRPr="00CB4C00">
              <w:t>36.23</w:t>
            </w:r>
          </w:p>
        </w:tc>
        <w:tc>
          <w:tcPr>
            <w:tcW w:w="307" w:type="pct"/>
            <w:vAlign w:val="bottom"/>
          </w:tcPr>
          <w:p w14:paraId="3C63B529" w14:textId="067C5AEF" w:rsidR="00B75A33" w:rsidRPr="00CA5A22" w:rsidRDefault="00B75A33" w:rsidP="00CB4C00">
            <w:pPr>
              <w:pStyle w:val="TableText"/>
            </w:pPr>
            <w:r w:rsidRPr="00CB4C00">
              <w:t>38.36</w:t>
            </w:r>
          </w:p>
        </w:tc>
        <w:tc>
          <w:tcPr>
            <w:tcW w:w="303" w:type="pct"/>
            <w:vAlign w:val="bottom"/>
          </w:tcPr>
          <w:p w14:paraId="5829A834" w14:textId="6BB93C84" w:rsidR="00B75A33" w:rsidRPr="00CA5A22" w:rsidRDefault="00B75A33" w:rsidP="00CB4C00">
            <w:pPr>
              <w:pStyle w:val="TableText"/>
            </w:pPr>
            <w:r w:rsidRPr="00CB4C00">
              <w:t>40.49</w:t>
            </w:r>
          </w:p>
        </w:tc>
      </w:tr>
      <w:tr w:rsidR="00D66EF9" w:rsidRPr="00C92520" w14:paraId="5411CBFF" w14:textId="77777777" w:rsidTr="008719F0">
        <w:tc>
          <w:tcPr>
            <w:tcW w:w="502" w:type="pct"/>
            <w:shd w:val="clear" w:color="auto" w:fill="E7E6E6" w:themeFill="background2"/>
          </w:tcPr>
          <w:p w14:paraId="100D0C5E" w14:textId="1A82EBEA" w:rsidR="00B75A33" w:rsidRDefault="00B75A33" w:rsidP="00B75A33">
            <w:pPr>
              <w:pStyle w:val="TableText"/>
              <w:jc w:val="right"/>
            </w:pPr>
            <w:r>
              <w:t>44</w:t>
            </w:r>
          </w:p>
        </w:tc>
        <w:tc>
          <w:tcPr>
            <w:tcW w:w="514" w:type="pct"/>
            <w:shd w:val="clear" w:color="auto" w:fill="E7E6E6" w:themeFill="background2"/>
          </w:tcPr>
          <w:p w14:paraId="5FA0282C" w14:textId="376BE63F" w:rsidR="00B75A33" w:rsidRPr="00CA5A22" w:rsidRDefault="00B75A33" w:rsidP="00CB4C00">
            <w:pPr>
              <w:pStyle w:val="TableText"/>
            </w:pPr>
            <w:r w:rsidRPr="00CA5A22">
              <w:t>25.82</w:t>
            </w:r>
          </w:p>
        </w:tc>
        <w:tc>
          <w:tcPr>
            <w:tcW w:w="306" w:type="pct"/>
            <w:shd w:val="clear" w:color="auto" w:fill="E7E6E6" w:themeFill="background2"/>
            <w:vAlign w:val="bottom"/>
          </w:tcPr>
          <w:p w14:paraId="1E31F867" w14:textId="3C538EE9" w:rsidR="00B75A33" w:rsidRPr="00CA5A22" w:rsidRDefault="00B75A33" w:rsidP="00CB4C00">
            <w:pPr>
              <w:pStyle w:val="TableText"/>
            </w:pPr>
            <w:r w:rsidRPr="009546BE">
              <w:t>8.26</w:t>
            </w:r>
          </w:p>
        </w:tc>
        <w:tc>
          <w:tcPr>
            <w:tcW w:w="306" w:type="pct"/>
            <w:shd w:val="clear" w:color="auto" w:fill="E7E6E6" w:themeFill="background2"/>
            <w:vAlign w:val="bottom"/>
          </w:tcPr>
          <w:p w14:paraId="7E1347C7" w14:textId="6C9E5D54" w:rsidR="00B75A33" w:rsidRPr="00CA5A22" w:rsidRDefault="00B75A33" w:rsidP="00CB4C00">
            <w:pPr>
              <w:pStyle w:val="TableText"/>
            </w:pPr>
            <w:r w:rsidRPr="009546BE">
              <w:t>12.39</w:t>
            </w:r>
          </w:p>
        </w:tc>
        <w:tc>
          <w:tcPr>
            <w:tcW w:w="306" w:type="pct"/>
            <w:shd w:val="clear" w:color="auto" w:fill="E7E6E6" w:themeFill="background2"/>
            <w:vAlign w:val="bottom"/>
          </w:tcPr>
          <w:p w14:paraId="44B59E9F" w14:textId="126F53CF" w:rsidR="00B75A33" w:rsidRPr="00CA5A22" w:rsidRDefault="00B75A33" w:rsidP="00CB4C00">
            <w:pPr>
              <w:pStyle w:val="TableText"/>
            </w:pPr>
            <w:r w:rsidRPr="009546BE">
              <w:t>14.46</w:t>
            </w:r>
          </w:p>
        </w:tc>
        <w:tc>
          <w:tcPr>
            <w:tcW w:w="307" w:type="pct"/>
            <w:shd w:val="clear" w:color="auto" w:fill="E7E6E6" w:themeFill="background2"/>
            <w:vAlign w:val="bottom"/>
          </w:tcPr>
          <w:p w14:paraId="06930106" w14:textId="53EEDC14" w:rsidR="00B75A33" w:rsidRPr="00CA5A22" w:rsidRDefault="00B75A33" w:rsidP="00CB4C00">
            <w:pPr>
              <w:pStyle w:val="TableText"/>
            </w:pPr>
            <w:r w:rsidRPr="009546BE">
              <w:t>16.52</w:t>
            </w:r>
          </w:p>
        </w:tc>
        <w:tc>
          <w:tcPr>
            <w:tcW w:w="307" w:type="pct"/>
            <w:shd w:val="clear" w:color="auto" w:fill="E7E6E6" w:themeFill="background2"/>
            <w:vAlign w:val="bottom"/>
          </w:tcPr>
          <w:p w14:paraId="509AECB0" w14:textId="0D7DC7BB" w:rsidR="00B75A33" w:rsidRPr="00CA5A22" w:rsidRDefault="00B75A33" w:rsidP="00CB4C00">
            <w:pPr>
              <w:pStyle w:val="TableText"/>
            </w:pPr>
            <w:r w:rsidRPr="009546BE">
              <w:t>18.59</w:t>
            </w:r>
          </w:p>
        </w:tc>
        <w:tc>
          <w:tcPr>
            <w:tcW w:w="307" w:type="pct"/>
            <w:shd w:val="clear" w:color="auto" w:fill="E7E6E6" w:themeFill="background2"/>
            <w:vAlign w:val="bottom"/>
          </w:tcPr>
          <w:p w14:paraId="62770DE7" w14:textId="2D6409F5" w:rsidR="00B75A33" w:rsidRPr="00CA5A22" w:rsidRDefault="00B75A33" w:rsidP="00CB4C00">
            <w:pPr>
              <w:pStyle w:val="TableText"/>
            </w:pPr>
            <w:r w:rsidRPr="009546BE">
              <w:t>20.66</w:t>
            </w:r>
          </w:p>
        </w:tc>
        <w:tc>
          <w:tcPr>
            <w:tcW w:w="307" w:type="pct"/>
            <w:shd w:val="clear" w:color="auto" w:fill="E7E6E6" w:themeFill="background2"/>
            <w:vAlign w:val="bottom"/>
          </w:tcPr>
          <w:p w14:paraId="0C5D3B53" w14:textId="71DEB83E" w:rsidR="00B75A33" w:rsidRPr="00CA5A22" w:rsidRDefault="00B75A33" w:rsidP="00CB4C00">
            <w:pPr>
              <w:pStyle w:val="TableText"/>
            </w:pPr>
            <w:r w:rsidRPr="009546BE">
              <w:t>22.72</w:t>
            </w:r>
          </w:p>
        </w:tc>
        <w:tc>
          <w:tcPr>
            <w:tcW w:w="307" w:type="pct"/>
            <w:shd w:val="clear" w:color="auto" w:fill="E7E6E6" w:themeFill="background2"/>
            <w:vAlign w:val="bottom"/>
          </w:tcPr>
          <w:p w14:paraId="6FB9A1E9" w14:textId="084F243A" w:rsidR="00B75A33" w:rsidRPr="00CA5A22" w:rsidRDefault="00B75A33" w:rsidP="00CB4C00">
            <w:pPr>
              <w:pStyle w:val="TableText"/>
            </w:pPr>
            <w:r w:rsidRPr="009546BE">
              <w:t>24.79</w:t>
            </w:r>
          </w:p>
        </w:tc>
        <w:tc>
          <w:tcPr>
            <w:tcW w:w="307" w:type="pct"/>
            <w:shd w:val="clear" w:color="auto" w:fill="E7E6E6" w:themeFill="background2"/>
            <w:vAlign w:val="bottom"/>
          </w:tcPr>
          <w:p w14:paraId="3F8561C7" w14:textId="5F2D88BB" w:rsidR="00B75A33" w:rsidRPr="00CA5A22" w:rsidRDefault="00B75A33" w:rsidP="00CB4C00">
            <w:pPr>
              <w:pStyle w:val="TableText"/>
            </w:pPr>
            <w:r w:rsidRPr="009546BE">
              <w:t>26.85</w:t>
            </w:r>
          </w:p>
        </w:tc>
        <w:tc>
          <w:tcPr>
            <w:tcW w:w="307" w:type="pct"/>
            <w:shd w:val="clear" w:color="auto" w:fill="E7E6E6" w:themeFill="background2"/>
            <w:vAlign w:val="bottom"/>
          </w:tcPr>
          <w:p w14:paraId="7B04EC20" w14:textId="70E34898" w:rsidR="00B75A33" w:rsidRPr="00CA5A22" w:rsidRDefault="00B75A33" w:rsidP="00CB4C00">
            <w:pPr>
              <w:pStyle w:val="TableText"/>
            </w:pPr>
            <w:r w:rsidRPr="009546BE">
              <w:t>33.05</w:t>
            </w:r>
          </w:p>
        </w:tc>
        <w:tc>
          <w:tcPr>
            <w:tcW w:w="307" w:type="pct"/>
            <w:shd w:val="clear" w:color="auto" w:fill="E7E6E6" w:themeFill="background2"/>
            <w:vAlign w:val="bottom"/>
          </w:tcPr>
          <w:p w14:paraId="06E389DB" w14:textId="5A64E72D" w:rsidR="00B75A33" w:rsidRPr="00CA5A22" w:rsidRDefault="00B75A33" w:rsidP="00CB4C00">
            <w:pPr>
              <w:pStyle w:val="TableText"/>
            </w:pPr>
            <w:r w:rsidRPr="009546BE">
              <w:t>35.12</w:t>
            </w:r>
          </w:p>
        </w:tc>
        <w:tc>
          <w:tcPr>
            <w:tcW w:w="307" w:type="pct"/>
            <w:shd w:val="clear" w:color="auto" w:fill="E7E6E6" w:themeFill="background2"/>
            <w:vAlign w:val="bottom"/>
          </w:tcPr>
          <w:p w14:paraId="622C3E58" w14:textId="6C05A234" w:rsidR="00B75A33" w:rsidRPr="00CA5A22" w:rsidRDefault="00B75A33" w:rsidP="00CB4C00">
            <w:pPr>
              <w:pStyle w:val="TableText"/>
            </w:pPr>
            <w:r w:rsidRPr="009546BE">
              <w:t>37.18</w:t>
            </w:r>
          </w:p>
        </w:tc>
        <w:tc>
          <w:tcPr>
            <w:tcW w:w="303" w:type="pct"/>
            <w:shd w:val="clear" w:color="auto" w:fill="E7E6E6" w:themeFill="background2"/>
            <w:vAlign w:val="bottom"/>
          </w:tcPr>
          <w:p w14:paraId="5660A11D" w14:textId="2F2CA492" w:rsidR="00B75A33" w:rsidRPr="00CA5A22" w:rsidRDefault="00B75A33" w:rsidP="00CB4C00">
            <w:pPr>
              <w:pStyle w:val="TableText"/>
            </w:pPr>
            <w:r w:rsidRPr="009546BE">
              <w:t>39.25</w:t>
            </w:r>
          </w:p>
        </w:tc>
      </w:tr>
      <w:tr w:rsidR="00D66EF9" w:rsidRPr="00C92520" w14:paraId="55648C4E" w14:textId="77777777" w:rsidTr="00B75A33">
        <w:tc>
          <w:tcPr>
            <w:tcW w:w="502" w:type="pct"/>
          </w:tcPr>
          <w:p w14:paraId="69CCC096" w14:textId="60E9518F" w:rsidR="00B75A33" w:rsidRDefault="00B75A33" w:rsidP="00B75A33">
            <w:pPr>
              <w:pStyle w:val="TableText"/>
              <w:jc w:val="right"/>
            </w:pPr>
            <w:r>
              <w:t>48</w:t>
            </w:r>
          </w:p>
        </w:tc>
        <w:tc>
          <w:tcPr>
            <w:tcW w:w="514" w:type="pct"/>
          </w:tcPr>
          <w:p w14:paraId="6F052ABB" w14:textId="416CE324" w:rsidR="00B75A33" w:rsidRPr="00CA5A22" w:rsidRDefault="00B75A33" w:rsidP="009546BE">
            <w:pPr>
              <w:pStyle w:val="TableText"/>
            </w:pPr>
            <w:r w:rsidRPr="00CA5A22">
              <w:t>25.00</w:t>
            </w:r>
          </w:p>
        </w:tc>
        <w:tc>
          <w:tcPr>
            <w:tcW w:w="306" w:type="pct"/>
            <w:vAlign w:val="bottom"/>
          </w:tcPr>
          <w:p w14:paraId="34454BE2" w14:textId="5EB23C4B" w:rsidR="00B75A33" w:rsidRPr="00CA5A22" w:rsidRDefault="00B75A33" w:rsidP="009546BE">
            <w:pPr>
              <w:pStyle w:val="TableText"/>
            </w:pPr>
            <w:r w:rsidRPr="009546BE">
              <w:t>8.00</w:t>
            </w:r>
          </w:p>
        </w:tc>
        <w:tc>
          <w:tcPr>
            <w:tcW w:w="306" w:type="pct"/>
            <w:vAlign w:val="bottom"/>
          </w:tcPr>
          <w:p w14:paraId="617CF1FE" w14:textId="76BFFF7B" w:rsidR="00B75A33" w:rsidRPr="00CA5A22" w:rsidRDefault="00B75A33" w:rsidP="009546BE">
            <w:pPr>
              <w:pStyle w:val="TableText"/>
            </w:pPr>
            <w:r w:rsidRPr="009546BE">
              <w:t>12.00</w:t>
            </w:r>
          </w:p>
        </w:tc>
        <w:tc>
          <w:tcPr>
            <w:tcW w:w="306" w:type="pct"/>
            <w:vAlign w:val="bottom"/>
          </w:tcPr>
          <w:p w14:paraId="115C95C3" w14:textId="3EB903A6" w:rsidR="00B75A33" w:rsidRPr="00CA5A22" w:rsidRDefault="00B75A33" w:rsidP="009546BE">
            <w:pPr>
              <w:pStyle w:val="TableText"/>
            </w:pPr>
            <w:r w:rsidRPr="009546BE">
              <w:t>14.00</w:t>
            </w:r>
          </w:p>
        </w:tc>
        <w:tc>
          <w:tcPr>
            <w:tcW w:w="307" w:type="pct"/>
            <w:vAlign w:val="bottom"/>
          </w:tcPr>
          <w:p w14:paraId="27EA1051" w14:textId="5ACDDBC8" w:rsidR="00B75A33" w:rsidRPr="00CA5A22" w:rsidRDefault="00B75A33" w:rsidP="009546BE">
            <w:pPr>
              <w:pStyle w:val="TableText"/>
            </w:pPr>
            <w:r w:rsidRPr="009546BE">
              <w:t>16.00</w:t>
            </w:r>
          </w:p>
        </w:tc>
        <w:tc>
          <w:tcPr>
            <w:tcW w:w="307" w:type="pct"/>
            <w:vAlign w:val="bottom"/>
          </w:tcPr>
          <w:p w14:paraId="5980A8EC" w14:textId="267577C0" w:rsidR="00B75A33" w:rsidRPr="00CA5A22" w:rsidRDefault="00B75A33" w:rsidP="009546BE">
            <w:pPr>
              <w:pStyle w:val="TableText"/>
            </w:pPr>
            <w:r w:rsidRPr="009546BE">
              <w:t>18.00</w:t>
            </w:r>
          </w:p>
        </w:tc>
        <w:tc>
          <w:tcPr>
            <w:tcW w:w="307" w:type="pct"/>
            <w:vAlign w:val="bottom"/>
          </w:tcPr>
          <w:p w14:paraId="37DD5A19" w14:textId="037FD067" w:rsidR="00B75A33" w:rsidRPr="00CA5A22" w:rsidRDefault="00B75A33" w:rsidP="009546BE">
            <w:pPr>
              <w:pStyle w:val="TableText"/>
            </w:pPr>
            <w:r w:rsidRPr="009546BE">
              <w:t>20.00</w:t>
            </w:r>
          </w:p>
        </w:tc>
        <w:tc>
          <w:tcPr>
            <w:tcW w:w="307" w:type="pct"/>
            <w:vAlign w:val="bottom"/>
          </w:tcPr>
          <w:p w14:paraId="41D64E4B" w14:textId="596AB61D" w:rsidR="00B75A33" w:rsidRPr="00CA5A22" w:rsidRDefault="00B75A33" w:rsidP="009546BE">
            <w:pPr>
              <w:pStyle w:val="TableText"/>
            </w:pPr>
            <w:r w:rsidRPr="009546BE">
              <w:t>22.00</w:t>
            </w:r>
          </w:p>
        </w:tc>
        <w:tc>
          <w:tcPr>
            <w:tcW w:w="307" w:type="pct"/>
            <w:vAlign w:val="bottom"/>
          </w:tcPr>
          <w:p w14:paraId="55866B96" w14:textId="6DD9674D" w:rsidR="00B75A33" w:rsidRPr="00CA5A22" w:rsidRDefault="00B75A33" w:rsidP="009546BE">
            <w:pPr>
              <w:pStyle w:val="TableText"/>
            </w:pPr>
            <w:r w:rsidRPr="009546BE">
              <w:t>24.00</w:t>
            </w:r>
          </w:p>
        </w:tc>
        <w:tc>
          <w:tcPr>
            <w:tcW w:w="307" w:type="pct"/>
            <w:vAlign w:val="bottom"/>
          </w:tcPr>
          <w:p w14:paraId="20DA3941" w14:textId="485CDCF9" w:rsidR="00B75A33" w:rsidRPr="00CA5A22" w:rsidRDefault="00B75A33" w:rsidP="009546BE">
            <w:pPr>
              <w:pStyle w:val="TableText"/>
            </w:pPr>
            <w:r w:rsidRPr="009546BE">
              <w:t>26.00</w:t>
            </w:r>
          </w:p>
        </w:tc>
        <w:tc>
          <w:tcPr>
            <w:tcW w:w="307" w:type="pct"/>
            <w:vAlign w:val="bottom"/>
          </w:tcPr>
          <w:p w14:paraId="6ED32B55" w14:textId="2D961ACB" w:rsidR="00B75A33" w:rsidRPr="00CA5A22" w:rsidRDefault="00B75A33" w:rsidP="009546BE">
            <w:pPr>
              <w:pStyle w:val="TableText"/>
            </w:pPr>
            <w:r w:rsidRPr="009546BE">
              <w:t>32.00</w:t>
            </w:r>
          </w:p>
        </w:tc>
        <w:tc>
          <w:tcPr>
            <w:tcW w:w="307" w:type="pct"/>
            <w:vAlign w:val="bottom"/>
          </w:tcPr>
          <w:p w14:paraId="363248FA" w14:textId="728EAB85" w:rsidR="00B75A33" w:rsidRPr="00CA5A22" w:rsidRDefault="00B75A33" w:rsidP="009546BE">
            <w:pPr>
              <w:pStyle w:val="TableText"/>
            </w:pPr>
            <w:r w:rsidRPr="009546BE">
              <w:t>34.00</w:t>
            </w:r>
          </w:p>
        </w:tc>
        <w:tc>
          <w:tcPr>
            <w:tcW w:w="307" w:type="pct"/>
            <w:vAlign w:val="bottom"/>
          </w:tcPr>
          <w:p w14:paraId="42266447" w14:textId="6656FBFC" w:rsidR="00B75A33" w:rsidRPr="00CA5A22" w:rsidRDefault="00B75A33" w:rsidP="009546BE">
            <w:pPr>
              <w:pStyle w:val="TableText"/>
            </w:pPr>
            <w:r w:rsidRPr="009546BE">
              <w:t>36.00</w:t>
            </w:r>
          </w:p>
        </w:tc>
        <w:tc>
          <w:tcPr>
            <w:tcW w:w="303" w:type="pct"/>
            <w:vAlign w:val="bottom"/>
          </w:tcPr>
          <w:p w14:paraId="55E1E03E" w14:textId="320DD754" w:rsidR="00B75A33" w:rsidRPr="00CA5A22" w:rsidRDefault="00B75A33" w:rsidP="009546BE">
            <w:pPr>
              <w:pStyle w:val="TableText"/>
            </w:pPr>
            <w:r w:rsidRPr="009546BE">
              <w:t>38.00</w:t>
            </w:r>
          </w:p>
        </w:tc>
      </w:tr>
    </w:tbl>
    <w:p w14:paraId="1601D656" w14:textId="77777777" w:rsidR="00B25E3C" w:rsidRPr="00550065" w:rsidRDefault="00B25E3C" w:rsidP="00B25E3C">
      <w:pPr>
        <w:pStyle w:val="FigureTableNoteSource"/>
      </w:pPr>
      <w:r w:rsidRPr="00AD50ED">
        <w:rPr>
          <w:rStyle w:val="Strong"/>
        </w:rPr>
        <w:t>a</w:t>
      </w:r>
      <w:r>
        <w:t xml:space="preserve"> </w:t>
      </w:r>
      <w:r w:rsidRPr="00550065">
        <w:t xml:space="preserve">If the concentration measuring instrument used can only read in whole grams then the </w:t>
      </w:r>
      <w:r>
        <w:t>m</w:t>
      </w:r>
      <w:r w:rsidRPr="00550065">
        <w:t xml:space="preserve">inimum </w:t>
      </w:r>
      <w:r>
        <w:t>s</w:t>
      </w:r>
      <w:r w:rsidRPr="00550065">
        <w:t xml:space="preserve">tandard </w:t>
      </w:r>
      <w:r>
        <w:t>c</w:t>
      </w:r>
      <w:r w:rsidRPr="00550065">
        <w:t>oncentration must be rounded up to the nearest whole number.</w:t>
      </w:r>
      <w:r>
        <w:t xml:space="preserve"> </w:t>
      </w:r>
      <w:r>
        <w:rPr>
          <w:rStyle w:val="Strong"/>
        </w:rPr>
        <w:t xml:space="preserve">b </w:t>
      </w:r>
      <w:r w:rsidRPr="00AD50ED">
        <w:t>Initial dose.</w:t>
      </w:r>
    </w:p>
    <w:p w14:paraId="5F8859E3" w14:textId="166F9622" w:rsidR="00B25E3C" w:rsidRDefault="00B25E3C" w:rsidP="00B25E3C">
      <w:pPr>
        <w:pStyle w:val="FigureTableNoteSource"/>
      </w:pPr>
      <w:r w:rsidRPr="007973F6">
        <w:rPr>
          <w:rStyle w:val="Strong"/>
        </w:rPr>
        <w:t xml:space="preserve">Notes: </w:t>
      </w:r>
      <w:r w:rsidRPr="007973F6">
        <w:t xml:space="preserve">Minimum concentration to allow top-up </w:t>
      </w:r>
      <w:r w:rsidRPr="008D2DE9">
        <w:t xml:space="preserve">is </w:t>
      </w:r>
      <w:r w:rsidRPr="001B7891">
        <w:t>5</w:t>
      </w:r>
      <w:r w:rsidRPr="008D2DE9">
        <w:t xml:space="preserve"> g/m</w:t>
      </w:r>
      <w:r w:rsidRPr="008D2DE9">
        <w:rPr>
          <w:vertAlign w:val="superscript"/>
        </w:rPr>
        <w:t>3</w:t>
      </w:r>
      <w:r w:rsidRPr="008D2DE9">
        <w:t xml:space="preserve"> </w:t>
      </w:r>
      <w:r w:rsidRPr="00BF7C01">
        <w:t>below</w:t>
      </w:r>
      <w:r>
        <w:t xml:space="preserve"> the standard concentration for initial doses of 32 to 56 g/m</w:t>
      </w:r>
      <w:r w:rsidRPr="00376544">
        <w:rPr>
          <w:vertAlign w:val="superscript"/>
        </w:rPr>
        <w:t>3</w:t>
      </w:r>
      <w:r>
        <w:t xml:space="preserve">. </w:t>
      </w:r>
      <w:r w:rsidRPr="007973F6">
        <w:t xml:space="preserve">Minimum concentration to allow top-up </w:t>
      </w:r>
      <w:r w:rsidRPr="008D2DE9">
        <w:t xml:space="preserve">is </w:t>
      </w:r>
      <w:r w:rsidRPr="00BF7C01">
        <w:rPr>
          <w:rFonts w:cs="Calibri"/>
        </w:rPr>
        <w:t>8</w:t>
      </w:r>
      <w:r w:rsidRPr="008D2DE9">
        <w:t xml:space="preserve"> g/m</w:t>
      </w:r>
      <w:r w:rsidRPr="008D2DE9">
        <w:rPr>
          <w:vertAlign w:val="superscript"/>
        </w:rPr>
        <w:t>3</w:t>
      </w:r>
      <w:r w:rsidRPr="00BD4CDB">
        <w:t xml:space="preserve"> </w:t>
      </w:r>
      <w:r w:rsidRPr="00BF7C01">
        <w:t>below</w:t>
      </w:r>
      <w:r w:rsidRPr="008D2DE9">
        <w:t xml:space="preserve"> the</w:t>
      </w:r>
      <w:r>
        <w:t xml:space="preserve"> standard concentration for initial doses of 64 to 152 g/m</w:t>
      </w:r>
      <w:r w:rsidRPr="00376544">
        <w:rPr>
          <w:vertAlign w:val="superscript"/>
        </w:rPr>
        <w:t>3</w:t>
      </w:r>
      <w:r>
        <w:t xml:space="preserve">. </w:t>
      </w:r>
      <w:r w:rsidRPr="00DF0526">
        <w:t>Maximum top-up concentration</w:t>
      </w:r>
      <w:r>
        <w:t xml:space="preserve"> is 5 g/m</w:t>
      </w:r>
      <w:r w:rsidRPr="00376544">
        <w:rPr>
          <w:vertAlign w:val="superscript"/>
        </w:rPr>
        <w:t>3</w:t>
      </w:r>
      <w:r>
        <w:t xml:space="preserve"> above the standard concentration for initial doses of 32 to 56 g/m</w:t>
      </w:r>
      <w:r w:rsidRPr="00376544">
        <w:rPr>
          <w:vertAlign w:val="superscript"/>
        </w:rPr>
        <w:t>3</w:t>
      </w:r>
      <w:r>
        <w:t xml:space="preserve">. </w:t>
      </w:r>
      <w:r w:rsidRPr="00DF0526">
        <w:t>Maximum top-up concentration</w:t>
      </w:r>
      <w:r>
        <w:t xml:space="preserve"> is 8 g/m</w:t>
      </w:r>
      <w:r w:rsidRPr="00376544">
        <w:rPr>
          <w:vertAlign w:val="superscript"/>
        </w:rPr>
        <w:t>3</w:t>
      </w:r>
      <w:r>
        <w:t xml:space="preserve"> above the standard concentration for initial doses of 64 to 152 g/m</w:t>
      </w:r>
      <w:r w:rsidRPr="00376544">
        <w:rPr>
          <w:vertAlign w:val="superscript"/>
        </w:rPr>
        <w:t>3</w:t>
      </w:r>
      <w:r>
        <w:t xml:space="preserve">. </w:t>
      </w:r>
      <w:r w:rsidRPr="00550065">
        <w:t>Concentration readings must be equal to or above the required concentrations specified for the hour preceding the reading</w:t>
      </w:r>
      <w:r>
        <w:t xml:space="preserve"> – f</w:t>
      </w:r>
      <w:r w:rsidRPr="00550065">
        <w:t xml:space="preserve">or example, a reading taken at </w:t>
      </w:r>
      <w:r>
        <w:t>2½</w:t>
      </w:r>
      <w:r w:rsidRPr="00550065">
        <w:t xml:space="preserve"> hours must be equal to or above the concentrations specified at 2 hours</w:t>
      </w:r>
      <w:r>
        <w:t>.</w:t>
      </w:r>
    </w:p>
    <w:p w14:paraId="0CED3F98" w14:textId="3CE9DEA8" w:rsidR="00B25E3C" w:rsidRDefault="00B25E3C" w:rsidP="00B25E3C">
      <w:pPr>
        <w:pStyle w:val="Caption"/>
      </w:pPr>
      <w:r>
        <w:lastRenderedPageBreak/>
        <w:t xml:space="preserve">Table </w:t>
      </w:r>
      <w:r w:rsidR="00084BD2">
        <w:t>5</w:t>
      </w:r>
      <w:r>
        <w:t xml:space="preserve"> Methyl bromide m</w:t>
      </w:r>
      <w:r w:rsidRPr="00BF2529">
        <w:t xml:space="preserve">inimum </w:t>
      </w:r>
      <w:r>
        <w:t>c</w:t>
      </w:r>
      <w:r w:rsidRPr="00BF2529">
        <w:t>oncentrations</w:t>
      </w:r>
      <w:r>
        <w:t xml:space="preserve"> for </w:t>
      </w:r>
      <w:r w:rsidRPr="00E22E19">
        <w:t>fumigations that require 80% retention</w:t>
      </w:r>
    </w:p>
    <w:tbl>
      <w:tblPr>
        <w:tblW w:w="4996" w:type="pct"/>
        <w:tblBorders>
          <w:top w:val="single" w:sz="4" w:space="0" w:color="auto"/>
          <w:bottom w:val="single" w:sz="4" w:space="0" w:color="auto"/>
          <w:insideH w:val="single" w:sz="4" w:space="0" w:color="auto"/>
        </w:tblBorders>
        <w:tblLook w:val="04A0" w:firstRow="1" w:lastRow="0" w:firstColumn="1" w:lastColumn="0" w:noHBand="0" w:noVBand="1"/>
      </w:tblPr>
      <w:tblGrid>
        <w:gridCol w:w="1398"/>
        <w:gridCol w:w="968"/>
        <w:gridCol w:w="968"/>
        <w:gridCol w:w="970"/>
        <w:gridCol w:w="968"/>
        <w:gridCol w:w="968"/>
        <w:gridCol w:w="970"/>
        <w:gridCol w:w="968"/>
        <w:gridCol w:w="970"/>
        <w:gridCol w:w="968"/>
        <w:gridCol w:w="968"/>
        <w:gridCol w:w="970"/>
        <w:gridCol w:w="968"/>
        <w:gridCol w:w="969"/>
      </w:tblGrid>
      <w:tr w:rsidR="00B25E3C" w14:paraId="75118D60" w14:textId="77777777" w:rsidTr="00262EBF">
        <w:trPr>
          <w:cantSplit/>
          <w:tblHeader/>
        </w:trPr>
        <w:tc>
          <w:tcPr>
            <w:tcW w:w="459" w:type="pct"/>
          </w:tcPr>
          <w:p w14:paraId="04AD73CD" w14:textId="77777777" w:rsidR="00B25E3C" w:rsidRDefault="00B25E3C" w:rsidP="00262EBF">
            <w:pPr>
              <w:pStyle w:val="TableHeading"/>
            </w:pPr>
            <w:bookmarkStart w:id="214" w:name="Title_4"/>
            <w:bookmarkEnd w:id="214"/>
            <w:r>
              <w:t>Concentration</w:t>
            </w:r>
          </w:p>
        </w:tc>
        <w:tc>
          <w:tcPr>
            <w:tcW w:w="4541" w:type="pct"/>
            <w:gridSpan w:val="13"/>
          </w:tcPr>
          <w:p w14:paraId="0D404130" w14:textId="77777777" w:rsidR="00B25E3C" w:rsidRDefault="00B25E3C" w:rsidP="00262EBF">
            <w:pPr>
              <w:pStyle w:val="TableHeading"/>
              <w:jc w:val="center"/>
            </w:pPr>
            <w:r>
              <w:t xml:space="preserve">Minimum standard </w:t>
            </w:r>
            <w:r w:rsidRPr="00BF7C01">
              <w:t>concentration required</w:t>
            </w:r>
            <w:r>
              <w:t xml:space="preserve"> (g/</w:t>
            </w:r>
            <w:r w:rsidRPr="00293C43">
              <w:t>m</w:t>
            </w:r>
            <w:r w:rsidRPr="00293C43">
              <w:rPr>
                <w:vertAlign w:val="superscript"/>
              </w:rPr>
              <w:t>3</w:t>
            </w:r>
            <w:r>
              <w:t xml:space="preserve">) </w:t>
            </w:r>
            <w:r w:rsidRPr="00763C79">
              <w:rPr>
                <w:vertAlign w:val="superscript"/>
              </w:rPr>
              <w:t>a</w:t>
            </w:r>
          </w:p>
        </w:tc>
      </w:tr>
      <w:tr w:rsidR="00B25E3C" w14:paraId="1ECAD3E5" w14:textId="77777777" w:rsidTr="00262EBF">
        <w:tc>
          <w:tcPr>
            <w:tcW w:w="459" w:type="pct"/>
          </w:tcPr>
          <w:p w14:paraId="3D698BE5" w14:textId="77777777" w:rsidR="00B25E3C" w:rsidRDefault="00B25E3C" w:rsidP="00262EBF">
            <w:pPr>
              <w:pStyle w:val="TableText"/>
            </w:pPr>
            <w:r>
              <w:t>Starting</w:t>
            </w:r>
          </w:p>
        </w:tc>
        <w:tc>
          <w:tcPr>
            <w:tcW w:w="349" w:type="pct"/>
          </w:tcPr>
          <w:p w14:paraId="152898F3" w14:textId="77777777" w:rsidR="00B25E3C" w:rsidRDefault="00B25E3C" w:rsidP="00262EBF">
            <w:pPr>
              <w:pStyle w:val="TableText"/>
              <w:jc w:val="right"/>
            </w:pPr>
            <w:r>
              <w:t>32</w:t>
            </w:r>
          </w:p>
        </w:tc>
        <w:tc>
          <w:tcPr>
            <w:tcW w:w="349" w:type="pct"/>
          </w:tcPr>
          <w:p w14:paraId="51806410" w14:textId="77777777" w:rsidR="00B25E3C" w:rsidRDefault="00B25E3C" w:rsidP="00262EBF">
            <w:pPr>
              <w:pStyle w:val="TableText"/>
              <w:jc w:val="right"/>
            </w:pPr>
            <w:r>
              <w:t>48</w:t>
            </w:r>
          </w:p>
        </w:tc>
        <w:tc>
          <w:tcPr>
            <w:tcW w:w="350" w:type="pct"/>
          </w:tcPr>
          <w:p w14:paraId="458BA615" w14:textId="77777777" w:rsidR="00B25E3C" w:rsidRDefault="00B25E3C" w:rsidP="00262EBF">
            <w:pPr>
              <w:pStyle w:val="TableText"/>
              <w:jc w:val="right"/>
            </w:pPr>
            <w:r>
              <w:t>56</w:t>
            </w:r>
          </w:p>
        </w:tc>
        <w:tc>
          <w:tcPr>
            <w:tcW w:w="349" w:type="pct"/>
          </w:tcPr>
          <w:p w14:paraId="196F5F87" w14:textId="77777777" w:rsidR="00B25E3C" w:rsidRDefault="00B25E3C" w:rsidP="00262EBF">
            <w:pPr>
              <w:pStyle w:val="TableText"/>
              <w:jc w:val="right"/>
            </w:pPr>
            <w:r>
              <w:t>64</w:t>
            </w:r>
          </w:p>
        </w:tc>
        <w:tc>
          <w:tcPr>
            <w:tcW w:w="349" w:type="pct"/>
          </w:tcPr>
          <w:p w14:paraId="60B08719" w14:textId="77777777" w:rsidR="00B25E3C" w:rsidRDefault="00B25E3C" w:rsidP="00262EBF">
            <w:pPr>
              <w:pStyle w:val="TableText"/>
              <w:jc w:val="right"/>
            </w:pPr>
            <w:r>
              <w:t>72</w:t>
            </w:r>
          </w:p>
        </w:tc>
        <w:tc>
          <w:tcPr>
            <w:tcW w:w="350" w:type="pct"/>
          </w:tcPr>
          <w:p w14:paraId="6F3BA7BD" w14:textId="77777777" w:rsidR="00B25E3C" w:rsidRDefault="00B25E3C" w:rsidP="00262EBF">
            <w:pPr>
              <w:pStyle w:val="TableText"/>
              <w:jc w:val="right"/>
            </w:pPr>
            <w:r>
              <w:t>80</w:t>
            </w:r>
          </w:p>
        </w:tc>
        <w:tc>
          <w:tcPr>
            <w:tcW w:w="349" w:type="pct"/>
          </w:tcPr>
          <w:p w14:paraId="5E9EFFCF" w14:textId="77777777" w:rsidR="00B25E3C" w:rsidRDefault="00B25E3C" w:rsidP="00262EBF">
            <w:pPr>
              <w:pStyle w:val="TableText"/>
              <w:jc w:val="right"/>
            </w:pPr>
            <w:r>
              <w:t>88</w:t>
            </w:r>
          </w:p>
        </w:tc>
        <w:tc>
          <w:tcPr>
            <w:tcW w:w="350" w:type="pct"/>
          </w:tcPr>
          <w:p w14:paraId="14C895AC" w14:textId="77777777" w:rsidR="00B25E3C" w:rsidRDefault="00B25E3C" w:rsidP="00262EBF">
            <w:pPr>
              <w:pStyle w:val="TableText"/>
              <w:jc w:val="right"/>
            </w:pPr>
            <w:r>
              <w:t>96</w:t>
            </w:r>
          </w:p>
        </w:tc>
        <w:tc>
          <w:tcPr>
            <w:tcW w:w="349" w:type="pct"/>
          </w:tcPr>
          <w:p w14:paraId="6E22A96B" w14:textId="77777777" w:rsidR="00B25E3C" w:rsidRDefault="00B25E3C" w:rsidP="00262EBF">
            <w:pPr>
              <w:pStyle w:val="TableText"/>
              <w:jc w:val="right"/>
            </w:pPr>
            <w:r>
              <w:t>104</w:t>
            </w:r>
          </w:p>
        </w:tc>
        <w:tc>
          <w:tcPr>
            <w:tcW w:w="349" w:type="pct"/>
          </w:tcPr>
          <w:p w14:paraId="42CA6814" w14:textId="77777777" w:rsidR="00B25E3C" w:rsidRDefault="00B25E3C" w:rsidP="00262EBF">
            <w:pPr>
              <w:pStyle w:val="TableText"/>
              <w:jc w:val="right"/>
            </w:pPr>
            <w:r>
              <w:t>128</w:t>
            </w:r>
          </w:p>
        </w:tc>
        <w:tc>
          <w:tcPr>
            <w:tcW w:w="350" w:type="pct"/>
          </w:tcPr>
          <w:p w14:paraId="6A07AAFE" w14:textId="77777777" w:rsidR="00B25E3C" w:rsidRDefault="00B25E3C" w:rsidP="00262EBF">
            <w:pPr>
              <w:pStyle w:val="TableText"/>
              <w:jc w:val="right"/>
            </w:pPr>
            <w:r>
              <w:t>136</w:t>
            </w:r>
          </w:p>
        </w:tc>
        <w:tc>
          <w:tcPr>
            <w:tcW w:w="349" w:type="pct"/>
          </w:tcPr>
          <w:p w14:paraId="4337C969" w14:textId="77777777" w:rsidR="00B25E3C" w:rsidRDefault="00B25E3C" w:rsidP="00262EBF">
            <w:pPr>
              <w:pStyle w:val="TableText"/>
              <w:jc w:val="right"/>
            </w:pPr>
            <w:r>
              <w:t>144</w:t>
            </w:r>
          </w:p>
        </w:tc>
        <w:tc>
          <w:tcPr>
            <w:tcW w:w="349" w:type="pct"/>
          </w:tcPr>
          <w:p w14:paraId="4E3693A4" w14:textId="77777777" w:rsidR="00B25E3C" w:rsidRDefault="00B25E3C" w:rsidP="00262EBF">
            <w:pPr>
              <w:pStyle w:val="TableText"/>
              <w:jc w:val="right"/>
            </w:pPr>
            <w:r>
              <w:t>152</w:t>
            </w:r>
          </w:p>
        </w:tc>
      </w:tr>
      <w:tr w:rsidR="00B25E3C" w14:paraId="0B88214A" w14:textId="77777777" w:rsidTr="008719F0">
        <w:tc>
          <w:tcPr>
            <w:tcW w:w="459" w:type="pct"/>
            <w:shd w:val="clear" w:color="auto" w:fill="E7E6E6" w:themeFill="background2"/>
          </w:tcPr>
          <w:p w14:paraId="662FBF72" w14:textId="77777777" w:rsidR="00B25E3C" w:rsidRDefault="00B25E3C" w:rsidP="00262EBF">
            <w:pPr>
              <w:pStyle w:val="TableText"/>
            </w:pPr>
            <w:r>
              <w:t>Minimum</w:t>
            </w:r>
          </w:p>
        </w:tc>
        <w:tc>
          <w:tcPr>
            <w:tcW w:w="349" w:type="pct"/>
            <w:shd w:val="clear" w:color="auto" w:fill="E7E6E6" w:themeFill="background2"/>
          </w:tcPr>
          <w:p w14:paraId="50D06EA6" w14:textId="77777777" w:rsidR="00B25E3C" w:rsidRDefault="00B25E3C" w:rsidP="00262EBF">
            <w:pPr>
              <w:pStyle w:val="TableText"/>
              <w:jc w:val="right"/>
            </w:pPr>
            <w:r>
              <w:t>25.6</w:t>
            </w:r>
          </w:p>
        </w:tc>
        <w:tc>
          <w:tcPr>
            <w:tcW w:w="349" w:type="pct"/>
            <w:shd w:val="clear" w:color="auto" w:fill="E7E6E6" w:themeFill="background2"/>
          </w:tcPr>
          <w:p w14:paraId="6731C845" w14:textId="77777777" w:rsidR="00B25E3C" w:rsidRDefault="00B25E3C" w:rsidP="00262EBF">
            <w:pPr>
              <w:pStyle w:val="TableText"/>
              <w:jc w:val="right"/>
            </w:pPr>
            <w:r>
              <w:t>38.4</w:t>
            </w:r>
          </w:p>
        </w:tc>
        <w:tc>
          <w:tcPr>
            <w:tcW w:w="350" w:type="pct"/>
            <w:shd w:val="clear" w:color="auto" w:fill="E7E6E6" w:themeFill="background2"/>
          </w:tcPr>
          <w:p w14:paraId="7BDCE378" w14:textId="77777777" w:rsidR="00B25E3C" w:rsidRDefault="00B25E3C" w:rsidP="00262EBF">
            <w:pPr>
              <w:pStyle w:val="TableText"/>
              <w:jc w:val="right"/>
            </w:pPr>
            <w:r>
              <w:t>44.8</w:t>
            </w:r>
          </w:p>
        </w:tc>
        <w:tc>
          <w:tcPr>
            <w:tcW w:w="349" w:type="pct"/>
            <w:shd w:val="clear" w:color="auto" w:fill="E7E6E6" w:themeFill="background2"/>
          </w:tcPr>
          <w:p w14:paraId="640F5BB7" w14:textId="77777777" w:rsidR="00B25E3C" w:rsidRDefault="00B25E3C" w:rsidP="00262EBF">
            <w:pPr>
              <w:pStyle w:val="TableText"/>
              <w:jc w:val="right"/>
            </w:pPr>
            <w:r>
              <w:t>51.2</w:t>
            </w:r>
          </w:p>
        </w:tc>
        <w:tc>
          <w:tcPr>
            <w:tcW w:w="349" w:type="pct"/>
            <w:shd w:val="clear" w:color="auto" w:fill="E7E6E6" w:themeFill="background2"/>
          </w:tcPr>
          <w:p w14:paraId="3C3E75B0" w14:textId="77777777" w:rsidR="00B25E3C" w:rsidRDefault="00B25E3C" w:rsidP="00262EBF">
            <w:pPr>
              <w:pStyle w:val="TableText"/>
              <w:jc w:val="right"/>
            </w:pPr>
            <w:r>
              <w:t>57.6</w:t>
            </w:r>
          </w:p>
        </w:tc>
        <w:tc>
          <w:tcPr>
            <w:tcW w:w="350" w:type="pct"/>
            <w:shd w:val="clear" w:color="auto" w:fill="E7E6E6" w:themeFill="background2"/>
          </w:tcPr>
          <w:p w14:paraId="4335C498" w14:textId="77777777" w:rsidR="00B25E3C" w:rsidRDefault="00B25E3C" w:rsidP="00262EBF">
            <w:pPr>
              <w:pStyle w:val="TableText"/>
              <w:jc w:val="right"/>
            </w:pPr>
            <w:r>
              <w:t>64.0</w:t>
            </w:r>
          </w:p>
        </w:tc>
        <w:tc>
          <w:tcPr>
            <w:tcW w:w="349" w:type="pct"/>
            <w:shd w:val="clear" w:color="auto" w:fill="E7E6E6" w:themeFill="background2"/>
          </w:tcPr>
          <w:p w14:paraId="00C3C507" w14:textId="77777777" w:rsidR="00B25E3C" w:rsidRDefault="00B25E3C" w:rsidP="00262EBF">
            <w:pPr>
              <w:pStyle w:val="TableText"/>
              <w:jc w:val="right"/>
            </w:pPr>
            <w:r>
              <w:t>70.4</w:t>
            </w:r>
          </w:p>
        </w:tc>
        <w:tc>
          <w:tcPr>
            <w:tcW w:w="350" w:type="pct"/>
            <w:shd w:val="clear" w:color="auto" w:fill="E7E6E6" w:themeFill="background2"/>
          </w:tcPr>
          <w:p w14:paraId="716A4DCB" w14:textId="77777777" w:rsidR="00B25E3C" w:rsidRDefault="00B25E3C" w:rsidP="00262EBF">
            <w:pPr>
              <w:pStyle w:val="TableText"/>
              <w:jc w:val="right"/>
            </w:pPr>
            <w:r>
              <w:t>76.8</w:t>
            </w:r>
          </w:p>
        </w:tc>
        <w:tc>
          <w:tcPr>
            <w:tcW w:w="349" w:type="pct"/>
            <w:shd w:val="clear" w:color="auto" w:fill="E7E6E6" w:themeFill="background2"/>
          </w:tcPr>
          <w:p w14:paraId="1637640E" w14:textId="77777777" w:rsidR="00B25E3C" w:rsidRDefault="00B25E3C" w:rsidP="00262EBF">
            <w:pPr>
              <w:pStyle w:val="TableText"/>
              <w:jc w:val="right"/>
            </w:pPr>
            <w:r>
              <w:t>83.2</w:t>
            </w:r>
          </w:p>
        </w:tc>
        <w:tc>
          <w:tcPr>
            <w:tcW w:w="349" w:type="pct"/>
            <w:shd w:val="clear" w:color="auto" w:fill="E7E6E6" w:themeFill="background2"/>
          </w:tcPr>
          <w:p w14:paraId="66061D1D" w14:textId="77777777" w:rsidR="00B25E3C" w:rsidRDefault="00B25E3C" w:rsidP="00262EBF">
            <w:pPr>
              <w:pStyle w:val="TableText"/>
              <w:jc w:val="right"/>
            </w:pPr>
            <w:r>
              <w:t>102.4</w:t>
            </w:r>
          </w:p>
        </w:tc>
        <w:tc>
          <w:tcPr>
            <w:tcW w:w="350" w:type="pct"/>
            <w:shd w:val="clear" w:color="auto" w:fill="E7E6E6" w:themeFill="background2"/>
          </w:tcPr>
          <w:p w14:paraId="1397CBF0" w14:textId="77777777" w:rsidR="00B25E3C" w:rsidRDefault="00B25E3C" w:rsidP="00262EBF">
            <w:pPr>
              <w:pStyle w:val="TableText"/>
              <w:jc w:val="right"/>
            </w:pPr>
            <w:r>
              <w:t>108.8</w:t>
            </w:r>
          </w:p>
        </w:tc>
        <w:tc>
          <w:tcPr>
            <w:tcW w:w="349" w:type="pct"/>
            <w:shd w:val="clear" w:color="auto" w:fill="E7E6E6" w:themeFill="background2"/>
          </w:tcPr>
          <w:p w14:paraId="417766F7" w14:textId="77777777" w:rsidR="00B25E3C" w:rsidRDefault="00B25E3C" w:rsidP="00262EBF">
            <w:pPr>
              <w:pStyle w:val="TableText"/>
              <w:jc w:val="right"/>
            </w:pPr>
            <w:r>
              <w:t>115.2</w:t>
            </w:r>
          </w:p>
        </w:tc>
        <w:tc>
          <w:tcPr>
            <w:tcW w:w="349" w:type="pct"/>
            <w:shd w:val="clear" w:color="auto" w:fill="E7E6E6" w:themeFill="background2"/>
          </w:tcPr>
          <w:p w14:paraId="1CB5F516" w14:textId="77777777" w:rsidR="00B25E3C" w:rsidRDefault="00B25E3C" w:rsidP="00262EBF">
            <w:pPr>
              <w:pStyle w:val="TableText"/>
              <w:jc w:val="right"/>
            </w:pPr>
            <w:r>
              <w:t>121.6</w:t>
            </w:r>
          </w:p>
        </w:tc>
      </w:tr>
    </w:tbl>
    <w:p w14:paraId="7ACE8F1F" w14:textId="3A1C14C2" w:rsidR="00B25E3C" w:rsidRDefault="00B25E3C" w:rsidP="00B25BB0">
      <w:pPr>
        <w:pStyle w:val="FigureTableNoteSource"/>
      </w:pPr>
      <w:r w:rsidRPr="00E22E19">
        <w:rPr>
          <w:rStyle w:val="Strong"/>
        </w:rPr>
        <w:t>a</w:t>
      </w:r>
      <w:r w:rsidRPr="00E22E19">
        <w:t xml:space="preserve"> If the instrument used only reads in whole grams, the </w:t>
      </w:r>
      <w:r>
        <w:t>s</w:t>
      </w:r>
      <w:r w:rsidRPr="00E22E19">
        <w:t xml:space="preserve">tandard </w:t>
      </w:r>
      <w:r>
        <w:t>c</w:t>
      </w:r>
      <w:r w:rsidRPr="00E22E19">
        <w:t>oncentration must be rounded up to the nearest whole number.</w:t>
      </w:r>
    </w:p>
    <w:p w14:paraId="3051A20C" w14:textId="3A34CDA4" w:rsidR="00376AB6" w:rsidRPr="009D2B6B" w:rsidRDefault="00376AB6" w:rsidP="00BF7C01">
      <w:pPr>
        <w:pStyle w:val="Caption"/>
      </w:pPr>
      <w:r>
        <w:rPr>
          <w:lang w:eastAsia="ja-JP"/>
        </w:rPr>
        <w:t xml:space="preserve">Table </w:t>
      </w:r>
      <w:r w:rsidR="00DA4A15">
        <w:rPr>
          <w:lang w:eastAsia="ja-JP"/>
        </w:rPr>
        <w:t>6</w:t>
      </w:r>
      <w:r>
        <w:rPr>
          <w:lang w:eastAsia="ja-JP"/>
        </w:rPr>
        <w:t xml:space="preserve"> </w:t>
      </w:r>
      <w:r w:rsidRPr="00376AB6">
        <w:rPr>
          <w:lang w:eastAsia="ja-JP"/>
        </w:rPr>
        <w:t>Methyl bromide</w:t>
      </w:r>
      <w:r>
        <w:rPr>
          <w:lang w:eastAsia="ja-JP"/>
        </w:rPr>
        <w:t xml:space="preserve"> monitoring ready reckoner</w:t>
      </w:r>
    </w:p>
    <w:p w14:paraId="0FFEEF58" w14:textId="77777777" w:rsidR="00156E86" w:rsidRDefault="00156E86" w:rsidP="00156E86">
      <w:pPr>
        <w:widowControl w:val="0"/>
        <w:rPr>
          <w:lang w:eastAsia="ja-JP"/>
        </w:rPr>
      </w:pPr>
      <w:r>
        <w:rPr>
          <w:noProof/>
          <w:lang w:eastAsia="ja-JP"/>
        </w:rPr>
        <w:drawing>
          <wp:inline distT="0" distB="0" distL="0" distR="0" wp14:anchorId="3706AA76" wp14:editId="2ED1E915">
            <wp:extent cx="8626278" cy="4905375"/>
            <wp:effectExtent l="0" t="0" r="3810" b="0"/>
            <wp:docPr id="12" name="Picture 12" descr="A  table that describes the dose of methyl bromide in grams per metre cubed over  three phases. For more information about this table, as described in table 1, table 2 and table 3 in Appendix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table that describes the dose of methyl bromide in grams per metre cubed over  three phases. For more information about this table, email AFAS@agriculture.gov.au"/>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646321" cy="4916773"/>
                    </a:xfrm>
                    <a:prstGeom prst="rect">
                      <a:avLst/>
                    </a:prstGeom>
                    <a:noFill/>
                  </pic:spPr>
                </pic:pic>
              </a:graphicData>
            </a:graphic>
          </wp:inline>
        </w:drawing>
      </w:r>
    </w:p>
    <w:p w14:paraId="4DFA74C6" w14:textId="77777777" w:rsidR="00156E86" w:rsidRDefault="00156E86" w:rsidP="00156E86">
      <w:pPr>
        <w:widowControl w:val="0"/>
        <w:rPr>
          <w:lang w:eastAsia="ja-JP"/>
        </w:rPr>
        <w:sectPr w:rsidR="00156E86" w:rsidSect="00DB2179">
          <w:pgSz w:w="16838" w:h="11906" w:orient="landscape"/>
          <w:pgMar w:top="1418" w:right="1418" w:bottom="1418" w:left="1418" w:header="567" w:footer="283" w:gutter="0"/>
          <w:cols w:space="708"/>
          <w:titlePg/>
          <w:docGrid w:linePitch="360"/>
        </w:sectPr>
      </w:pPr>
      <w:bookmarkStart w:id="215" w:name="_Appendix_5:_Concentrations"/>
      <w:bookmarkStart w:id="216" w:name="_Appendix_6:_Concentrations"/>
      <w:bookmarkEnd w:id="215"/>
      <w:bookmarkEnd w:id="216"/>
    </w:p>
    <w:p w14:paraId="1C5EA068" w14:textId="77777777" w:rsidR="00156E86" w:rsidRDefault="00156E86" w:rsidP="00156E86">
      <w:pPr>
        <w:pStyle w:val="Heading2"/>
        <w:widowControl w:val="0"/>
        <w:numPr>
          <w:ilvl w:val="0"/>
          <w:numId w:val="0"/>
        </w:numPr>
      </w:pPr>
      <w:bookmarkStart w:id="217" w:name="_Toc170468663"/>
      <w:r>
        <w:lastRenderedPageBreak/>
        <w:t>Glossary</w:t>
      </w:r>
      <w:bookmarkEnd w:id="217"/>
    </w:p>
    <w:tbl>
      <w:tblPr>
        <w:tblStyle w:val="TableGrid"/>
        <w:tblW w:w="9214" w:type="dxa"/>
        <w:tblInd w:w="-5" w:type="dxa"/>
        <w:tblLook w:val="04A0" w:firstRow="1" w:lastRow="0" w:firstColumn="1" w:lastColumn="0" w:noHBand="0" w:noVBand="1"/>
        <w:tblCaption w:val="Glossery "/>
        <w:tblDescription w:val="A table of terms used in this document and the accociated definitions "/>
      </w:tblPr>
      <w:tblGrid>
        <w:gridCol w:w="2127"/>
        <w:gridCol w:w="7087"/>
      </w:tblGrid>
      <w:tr w:rsidR="00156E86" w:rsidRPr="00615854" w14:paraId="65C44B1A" w14:textId="77777777" w:rsidTr="5227BDDD">
        <w:trPr>
          <w:tblHeader/>
        </w:trPr>
        <w:tc>
          <w:tcPr>
            <w:tcW w:w="2127" w:type="dxa"/>
          </w:tcPr>
          <w:p w14:paraId="753C6C67" w14:textId="77777777" w:rsidR="00156E86" w:rsidRPr="00615854" w:rsidRDefault="00156E86" w:rsidP="00D6365B">
            <w:pPr>
              <w:pStyle w:val="TableText"/>
              <w:widowControl w:val="0"/>
              <w:rPr>
                <w:b/>
                <w:bCs/>
                <w:lang w:eastAsia="ja-JP"/>
              </w:rPr>
            </w:pPr>
            <w:r w:rsidRPr="00615854">
              <w:rPr>
                <w:b/>
                <w:bCs/>
                <w:lang w:eastAsia="ja-JP"/>
              </w:rPr>
              <w:t>Term</w:t>
            </w:r>
          </w:p>
        </w:tc>
        <w:tc>
          <w:tcPr>
            <w:tcW w:w="7087" w:type="dxa"/>
          </w:tcPr>
          <w:p w14:paraId="2A179538" w14:textId="77777777" w:rsidR="00156E86" w:rsidRPr="00615854" w:rsidRDefault="00156E86" w:rsidP="00D6365B">
            <w:pPr>
              <w:pStyle w:val="TableText"/>
              <w:widowControl w:val="0"/>
              <w:rPr>
                <w:b/>
                <w:bCs/>
                <w:lang w:eastAsia="ja-JP"/>
              </w:rPr>
            </w:pPr>
            <w:r w:rsidRPr="00615854">
              <w:rPr>
                <w:b/>
                <w:bCs/>
                <w:lang w:eastAsia="ja-JP"/>
              </w:rPr>
              <w:t>Definition</w:t>
            </w:r>
          </w:p>
        </w:tc>
      </w:tr>
      <w:tr w:rsidR="00156E86" w:rsidRPr="00615854" w14:paraId="7138D92D" w14:textId="77777777" w:rsidTr="5227BDDD">
        <w:tc>
          <w:tcPr>
            <w:tcW w:w="2127" w:type="dxa"/>
          </w:tcPr>
          <w:p w14:paraId="36820268" w14:textId="77777777" w:rsidR="00156E86" w:rsidRPr="00CD6E70" w:rsidRDefault="00156E86" w:rsidP="00D6365B">
            <w:pPr>
              <w:pStyle w:val="TableText"/>
              <w:widowControl w:val="0"/>
              <w:rPr>
                <w:lang w:eastAsia="ja-JP"/>
              </w:rPr>
            </w:pPr>
            <w:r w:rsidRPr="00CD6E70">
              <w:rPr>
                <w:lang w:eastAsia="ja-JP"/>
              </w:rPr>
              <w:t>Ambient temperature</w:t>
            </w:r>
          </w:p>
        </w:tc>
        <w:tc>
          <w:tcPr>
            <w:tcW w:w="7087" w:type="dxa"/>
          </w:tcPr>
          <w:p w14:paraId="34A32114" w14:textId="4B9706CC" w:rsidR="00156E86" w:rsidRPr="00CD6E70" w:rsidRDefault="00156E86" w:rsidP="00D6365B">
            <w:pPr>
              <w:pStyle w:val="TableText"/>
              <w:widowControl w:val="0"/>
              <w:rPr>
                <w:lang w:eastAsia="ja-JP"/>
              </w:rPr>
            </w:pPr>
            <w:r w:rsidRPr="00CD6E70">
              <w:rPr>
                <w:lang w:eastAsia="ja-JP"/>
              </w:rPr>
              <w:t xml:space="preserve">The air temperature of the surrounding area where the fumigation will be </w:t>
            </w:r>
            <w:r w:rsidR="00B06B3B">
              <w:rPr>
                <w:lang w:eastAsia="ja-JP"/>
              </w:rPr>
              <w:t>performed</w:t>
            </w:r>
            <w:r w:rsidRPr="00CD6E70">
              <w:rPr>
                <w:lang w:eastAsia="ja-JP"/>
              </w:rPr>
              <w:t>.</w:t>
            </w:r>
          </w:p>
        </w:tc>
      </w:tr>
      <w:tr w:rsidR="00156E86" w:rsidRPr="00615854" w14:paraId="370B3A50" w14:textId="77777777" w:rsidTr="5227BDDD">
        <w:tc>
          <w:tcPr>
            <w:tcW w:w="2127" w:type="dxa"/>
          </w:tcPr>
          <w:p w14:paraId="2CF0762E" w14:textId="77777777" w:rsidR="00156E86" w:rsidRPr="00DE012A" w:rsidRDefault="00156E86" w:rsidP="00D6365B">
            <w:pPr>
              <w:pStyle w:val="TableText"/>
              <w:widowControl w:val="0"/>
              <w:rPr>
                <w:lang w:eastAsia="ja-JP"/>
              </w:rPr>
            </w:pPr>
            <w:r w:rsidRPr="00DE012A">
              <w:rPr>
                <w:lang w:eastAsia="ja-JP"/>
              </w:rPr>
              <w:t>Ambient temperature fumigation</w:t>
            </w:r>
          </w:p>
        </w:tc>
        <w:tc>
          <w:tcPr>
            <w:tcW w:w="7087" w:type="dxa"/>
          </w:tcPr>
          <w:p w14:paraId="1FF28CAB" w14:textId="77777777" w:rsidR="00156E86" w:rsidRPr="00DE012A" w:rsidRDefault="00156E86" w:rsidP="00D6365B">
            <w:pPr>
              <w:pStyle w:val="TableText"/>
              <w:widowControl w:val="0"/>
              <w:rPr>
                <w:lang w:eastAsia="ja-JP"/>
              </w:rPr>
            </w:pPr>
            <w:r w:rsidRPr="00DE012A">
              <w:rPr>
                <w:lang w:eastAsia="ja-JP"/>
              </w:rPr>
              <w:t>When the enclosure being fumigated is subject to environmental ambient temperatures or outdoors.</w:t>
            </w:r>
          </w:p>
        </w:tc>
      </w:tr>
      <w:tr w:rsidR="00B34598" w:rsidRPr="00615854" w14:paraId="015A4E3A" w14:textId="77777777" w:rsidTr="5227BDDD">
        <w:tc>
          <w:tcPr>
            <w:tcW w:w="2127" w:type="dxa"/>
          </w:tcPr>
          <w:p w14:paraId="0139840C" w14:textId="39E1F27D" w:rsidR="00B34598" w:rsidRPr="00DE012A" w:rsidRDefault="00B34598" w:rsidP="00D6365B">
            <w:pPr>
              <w:pStyle w:val="TableText"/>
              <w:widowControl w:val="0"/>
              <w:rPr>
                <w:lang w:eastAsia="ja-JP"/>
              </w:rPr>
            </w:pPr>
            <w:r>
              <w:rPr>
                <w:lang w:eastAsia="ja-JP"/>
              </w:rPr>
              <w:t>Carton</w:t>
            </w:r>
          </w:p>
        </w:tc>
        <w:tc>
          <w:tcPr>
            <w:tcW w:w="7087" w:type="dxa"/>
          </w:tcPr>
          <w:p w14:paraId="168B842C" w14:textId="7A79002F" w:rsidR="00B34598" w:rsidRPr="00DE012A" w:rsidRDefault="00B34598" w:rsidP="00D6365B">
            <w:pPr>
              <w:pStyle w:val="TableText"/>
              <w:widowControl w:val="0"/>
              <w:rPr>
                <w:lang w:eastAsia="ja-JP"/>
              </w:rPr>
            </w:pPr>
            <w:r>
              <w:rPr>
                <w:lang w:eastAsia="ja-JP"/>
              </w:rPr>
              <w:t>Box</w:t>
            </w:r>
            <w:r w:rsidR="00726872">
              <w:rPr>
                <w:lang w:eastAsia="ja-JP"/>
              </w:rPr>
              <w:t xml:space="preserve">, often cardboard or polystyrene, </w:t>
            </w:r>
            <w:r>
              <w:rPr>
                <w:lang w:eastAsia="ja-JP"/>
              </w:rPr>
              <w:t xml:space="preserve">in which </w:t>
            </w:r>
            <w:r w:rsidR="00426EF2">
              <w:rPr>
                <w:lang w:eastAsia="ja-JP"/>
              </w:rPr>
              <w:t>p</w:t>
            </w:r>
            <w:r w:rsidR="00426EF2" w:rsidRPr="00DE012A">
              <w:rPr>
                <w:lang w:eastAsia="ja-JP"/>
              </w:rPr>
              <w:t>erishable commodities</w:t>
            </w:r>
            <w:r>
              <w:rPr>
                <w:lang w:eastAsia="ja-JP"/>
              </w:rPr>
              <w:t xml:space="preserve"> are </w:t>
            </w:r>
            <w:r w:rsidR="00561CF8">
              <w:rPr>
                <w:lang w:eastAsia="ja-JP"/>
              </w:rPr>
              <w:t>packed</w:t>
            </w:r>
            <w:r>
              <w:rPr>
                <w:lang w:eastAsia="ja-JP"/>
              </w:rPr>
              <w:t xml:space="preserve"> for transport and </w:t>
            </w:r>
            <w:r w:rsidR="00426EF2">
              <w:rPr>
                <w:lang w:eastAsia="ja-JP"/>
              </w:rPr>
              <w:t>sale</w:t>
            </w:r>
            <w:r w:rsidR="00561CF8">
              <w:rPr>
                <w:lang w:eastAsia="ja-JP"/>
              </w:rPr>
              <w:t>.</w:t>
            </w:r>
          </w:p>
        </w:tc>
      </w:tr>
      <w:tr w:rsidR="00156E86" w:rsidRPr="00615854" w14:paraId="65507E95" w14:textId="77777777" w:rsidTr="5227BDDD">
        <w:tc>
          <w:tcPr>
            <w:tcW w:w="2127" w:type="dxa"/>
          </w:tcPr>
          <w:p w14:paraId="44C8DFC3" w14:textId="77777777" w:rsidR="00156E86" w:rsidRPr="00DE012A" w:rsidRDefault="00156E86" w:rsidP="00D6365B">
            <w:pPr>
              <w:pStyle w:val="TableText"/>
              <w:widowControl w:val="0"/>
              <w:rPr>
                <w:lang w:eastAsia="ja-JP"/>
              </w:rPr>
            </w:pPr>
            <w:r w:rsidRPr="00DE012A">
              <w:rPr>
                <w:lang w:eastAsia="ja-JP"/>
              </w:rPr>
              <w:t>Chloropicrin</w:t>
            </w:r>
          </w:p>
        </w:tc>
        <w:tc>
          <w:tcPr>
            <w:tcW w:w="7087" w:type="dxa"/>
          </w:tcPr>
          <w:p w14:paraId="693D075E" w14:textId="77777777" w:rsidR="00156E86" w:rsidRPr="00DE012A" w:rsidRDefault="00156E86" w:rsidP="00D6365B">
            <w:pPr>
              <w:pStyle w:val="TableText"/>
              <w:widowControl w:val="0"/>
              <w:rPr>
                <w:lang w:eastAsia="ja-JP"/>
              </w:rPr>
            </w:pPr>
            <w:r w:rsidRPr="00DE012A">
              <w:rPr>
                <w:lang w:eastAsia="ja-JP"/>
              </w:rPr>
              <w:t>A strong-smelling chemical commonly added to the odourless methyl bromide to indicate the presence of gas.</w:t>
            </w:r>
          </w:p>
        </w:tc>
      </w:tr>
      <w:tr w:rsidR="00156E86" w:rsidRPr="00615854" w14:paraId="09AB5447" w14:textId="77777777" w:rsidTr="5227BDDD">
        <w:tc>
          <w:tcPr>
            <w:tcW w:w="2127" w:type="dxa"/>
          </w:tcPr>
          <w:p w14:paraId="5C15075F" w14:textId="77777777" w:rsidR="00156E86" w:rsidRPr="00DE012A" w:rsidRDefault="00156E86" w:rsidP="00D6365B">
            <w:pPr>
              <w:pStyle w:val="TableText"/>
              <w:widowControl w:val="0"/>
              <w:rPr>
                <w:lang w:eastAsia="ja-JP"/>
              </w:rPr>
            </w:pPr>
            <w:r w:rsidRPr="00DE012A">
              <w:rPr>
                <w:lang w:eastAsia="ja-JP"/>
              </w:rPr>
              <w:t>Commodity</w:t>
            </w:r>
          </w:p>
        </w:tc>
        <w:tc>
          <w:tcPr>
            <w:tcW w:w="7087" w:type="dxa"/>
          </w:tcPr>
          <w:p w14:paraId="2DC8C146" w14:textId="77777777" w:rsidR="00156E86" w:rsidRPr="00DE012A" w:rsidRDefault="00156E86" w:rsidP="00D6365B">
            <w:pPr>
              <w:pStyle w:val="TableText"/>
              <w:widowControl w:val="0"/>
              <w:rPr>
                <w:lang w:eastAsia="ja-JP"/>
              </w:rPr>
            </w:pPr>
            <w:r w:rsidRPr="00DE012A">
              <w:rPr>
                <w:lang w:eastAsia="ja-JP"/>
              </w:rPr>
              <w:t>The item or goods that are being exported or imported.</w:t>
            </w:r>
          </w:p>
        </w:tc>
      </w:tr>
      <w:tr w:rsidR="00156E86" w:rsidRPr="00615854" w14:paraId="09F1A25F" w14:textId="77777777" w:rsidTr="5227BDDD">
        <w:tc>
          <w:tcPr>
            <w:tcW w:w="2127" w:type="dxa"/>
          </w:tcPr>
          <w:p w14:paraId="0CCCE3F7" w14:textId="77777777" w:rsidR="00156E86" w:rsidRPr="00DE012A" w:rsidRDefault="00156E86" w:rsidP="00D6365B">
            <w:pPr>
              <w:pStyle w:val="TableText"/>
              <w:widowControl w:val="0"/>
              <w:rPr>
                <w:lang w:eastAsia="ja-JP"/>
              </w:rPr>
            </w:pPr>
            <w:r w:rsidRPr="00DE012A">
              <w:rPr>
                <w:lang w:eastAsia="ja-JP"/>
              </w:rPr>
              <w:t>Concentration</w:t>
            </w:r>
          </w:p>
        </w:tc>
        <w:tc>
          <w:tcPr>
            <w:tcW w:w="7087" w:type="dxa"/>
          </w:tcPr>
          <w:p w14:paraId="2B5228BD" w14:textId="77777777" w:rsidR="00156E86" w:rsidRPr="00DE012A" w:rsidRDefault="00156E86" w:rsidP="00D6365B">
            <w:pPr>
              <w:pStyle w:val="TableText"/>
              <w:widowControl w:val="0"/>
              <w:rPr>
                <w:lang w:eastAsia="ja-JP"/>
              </w:rPr>
            </w:pPr>
            <w:r w:rsidRPr="00DE012A">
              <w:rPr>
                <w:lang w:eastAsia="ja-JP"/>
              </w:rPr>
              <w:t>The amount of methyl bromide present at a certain point in the fumigation enclosure, usually expressed as grams per cubic metre (g/m³).</w:t>
            </w:r>
          </w:p>
        </w:tc>
      </w:tr>
      <w:tr w:rsidR="00156E86" w:rsidRPr="00615854" w14:paraId="0445F109" w14:textId="77777777" w:rsidTr="5227BDDD">
        <w:tc>
          <w:tcPr>
            <w:tcW w:w="2127" w:type="dxa"/>
          </w:tcPr>
          <w:p w14:paraId="15EEC379" w14:textId="48D0DED0" w:rsidR="00156E86" w:rsidRPr="00DE012A" w:rsidRDefault="00156E86" w:rsidP="00D6365B">
            <w:pPr>
              <w:pStyle w:val="TableText"/>
              <w:widowControl w:val="0"/>
              <w:rPr>
                <w:lang w:eastAsia="ja-JP"/>
              </w:rPr>
            </w:pPr>
            <w:r w:rsidRPr="00DE012A">
              <w:rPr>
                <w:lang w:eastAsia="ja-JP"/>
              </w:rPr>
              <w:t>Concentration sampling tube</w:t>
            </w:r>
          </w:p>
        </w:tc>
        <w:tc>
          <w:tcPr>
            <w:tcW w:w="7087" w:type="dxa"/>
          </w:tcPr>
          <w:p w14:paraId="03CDABD6" w14:textId="77777777" w:rsidR="00156E86" w:rsidRPr="00DE012A" w:rsidRDefault="00156E86" w:rsidP="00D6365B">
            <w:pPr>
              <w:pStyle w:val="TableText"/>
              <w:widowControl w:val="0"/>
              <w:rPr>
                <w:lang w:eastAsia="ja-JP"/>
              </w:rPr>
            </w:pPr>
            <w:r w:rsidRPr="00DE012A">
              <w:rPr>
                <w:lang w:eastAsia="ja-JP"/>
              </w:rPr>
              <w:t>A small diameter tube used to draw a sample of gas/air mixture from within a fumigation enclosure to measure the methyl bromide concentration.</w:t>
            </w:r>
          </w:p>
        </w:tc>
      </w:tr>
      <w:tr w:rsidR="00156E86" w:rsidRPr="00615854" w14:paraId="73F8035D" w14:textId="77777777" w:rsidTr="5227BDDD">
        <w:tc>
          <w:tcPr>
            <w:tcW w:w="2127" w:type="dxa"/>
          </w:tcPr>
          <w:p w14:paraId="0A3C93E8" w14:textId="77777777" w:rsidR="00156E86" w:rsidRPr="00DE012A" w:rsidRDefault="00156E86" w:rsidP="00D6365B">
            <w:pPr>
              <w:pStyle w:val="TableText"/>
              <w:widowControl w:val="0"/>
              <w:rPr>
                <w:lang w:eastAsia="ja-JP"/>
              </w:rPr>
            </w:pPr>
            <w:r w:rsidRPr="00DE012A">
              <w:rPr>
                <w:lang w:eastAsia="ja-JP"/>
              </w:rPr>
              <w:t>Consignment</w:t>
            </w:r>
          </w:p>
        </w:tc>
        <w:tc>
          <w:tcPr>
            <w:tcW w:w="7087" w:type="dxa"/>
          </w:tcPr>
          <w:p w14:paraId="5102D025" w14:textId="4D3331E1" w:rsidR="00156E86" w:rsidRPr="00DE012A" w:rsidRDefault="00156E86" w:rsidP="00D6365B">
            <w:pPr>
              <w:pStyle w:val="TableText"/>
              <w:widowControl w:val="0"/>
              <w:rPr>
                <w:lang w:eastAsia="ja-JP"/>
              </w:rPr>
            </w:pPr>
            <w:r w:rsidRPr="00DE012A">
              <w:rPr>
                <w:lang w:eastAsia="ja-JP"/>
              </w:rPr>
              <w:t xml:space="preserve">Refers collectively to the commodity, any packing materials used and the mode of transport such as </w:t>
            </w:r>
            <w:r w:rsidR="006A6E63">
              <w:rPr>
                <w:lang w:eastAsia="ja-JP"/>
              </w:rPr>
              <w:t>sea</w:t>
            </w:r>
            <w:r w:rsidRPr="00DE012A">
              <w:rPr>
                <w:lang w:eastAsia="ja-JP"/>
              </w:rPr>
              <w:t xml:space="preserve"> container.</w:t>
            </w:r>
          </w:p>
        </w:tc>
      </w:tr>
      <w:tr w:rsidR="00156E86" w:rsidRPr="00615854" w14:paraId="480DEBDE" w14:textId="77777777" w:rsidTr="5227BDDD">
        <w:tc>
          <w:tcPr>
            <w:tcW w:w="2127" w:type="dxa"/>
          </w:tcPr>
          <w:p w14:paraId="0CA60485" w14:textId="77777777" w:rsidR="00156E86" w:rsidRPr="00DE012A" w:rsidRDefault="00156E86" w:rsidP="00D6365B">
            <w:pPr>
              <w:pStyle w:val="TableText"/>
              <w:widowControl w:val="0"/>
              <w:rPr>
                <w:lang w:eastAsia="ja-JP"/>
              </w:rPr>
            </w:pPr>
            <w:r w:rsidRPr="00DE012A">
              <w:rPr>
                <w:lang w:eastAsia="ja-JP"/>
              </w:rPr>
              <w:t>Controlled temperature fumigation</w:t>
            </w:r>
          </w:p>
        </w:tc>
        <w:tc>
          <w:tcPr>
            <w:tcW w:w="7087" w:type="dxa"/>
          </w:tcPr>
          <w:p w14:paraId="58080E00" w14:textId="207C2FB0" w:rsidR="00156E86" w:rsidRPr="00DE012A" w:rsidRDefault="009E3A62" w:rsidP="00D6365B">
            <w:pPr>
              <w:pStyle w:val="TableText"/>
              <w:widowControl w:val="0"/>
              <w:rPr>
                <w:lang w:eastAsia="ja-JP"/>
              </w:rPr>
            </w:pPr>
            <w:r>
              <w:rPr>
                <w:lang w:eastAsia="ja-JP"/>
              </w:rPr>
              <w:t>W</w:t>
            </w:r>
            <w:r w:rsidR="006039D6" w:rsidRPr="006039D6">
              <w:rPr>
                <w:lang w:eastAsia="ja-JP"/>
              </w:rPr>
              <w:t xml:space="preserve">hen an artificial </w:t>
            </w:r>
            <w:r>
              <w:rPr>
                <w:lang w:eastAsia="ja-JP"/>
              </w:rPr>
              <w:t xml:space="preserve">heat </w:t>
            </w:r>
            <w:r w:rsidR="006039D6" w:rsidRPr="006039D6">
              <w:rPr>
                <w:lang w:eastAsia="ja-JP"/>
              </w:rPr>
              <w:t>source is used to heat</w:t>
            </w:r>
            <w:r w:rsidR="00A47753">
              <w:rPr>
                <w:lang w:eastAsia="ja-JP"/>
              </w:rPr>
              <w:t xml:space="preserve"> and </w:t>
            </w:r>
            <w:r w:rsidR="00A26282">
              <w:rPr>
                <w:lang w:eastAsia="ja-JP"/>
              </w:rPr>
              <w:t xml:space="preserve">maintain the temperature </w:t>
            </w:r>
            <w:r w:rsidR="00A47753">
              <w:rPr>
                <w:lang w:eastAsia="ja-JP"/>
              </w:rPr>
              <w:t>of</w:t>
            </w:r>
            <w:r w:rsidR="006039D6" w:rsidRPr="006039D6">
              <w:rPr>
                <w:lang w:eastAsia="ja-JP"/>
              </w:rPr>
              <w:t xml:space="preserve"> an enclosure</w:t>
            </w:r>
            <w:r w:rsidR="00792A61">
              <w:rPr>
                <w:lang w:eastAsia="ja-JP"/>
              </w:rPr>
              <w:t xml:space="preserve"> during a fumigation.</w:t>
            </w:r>
          </w:p>
        </w:tc>
      </w:tr>
      <w:tr w:rsidR="00156E86" w:rsidRPr="00615854" w14:paraId="353B480E" w14:textId="77777777" w:rsidTr="5227BDDD">
        <w:tc>
          <w:tcPr>
            <w:tcW w:w="2127" w:type="dxa"/>
          </w:tcPr>
          <w:p w14:paraId="591E83A1" w14:textId="77777777" w:rsidR="00156E86" w:rsidRPr="00DE012A" w:rsidRDefault="00156E86" w:rsidP="00D6365B">
            <w:pPr>
              <w:pStyle w:val="TableText"/>
              <w:widowControl w:val="0"/>
              <w:rPr>
                <w:lang w:eastAsia="ja-JP"/>
              </w:rPr>
            </w:pPr>
            <w:r w:rsidRPr="00DE012A">
              <w:rPr>
                <w:lang w:eastAsia="ja-JP"/>
              </w:rPr>
              <w:t>Dose</w:t>
            </w:r>
          </w:p>
        </w:tc>
        <w:tc>
          <w:tcPr>
            <w:tcW w:w="7087" w:type="dxa"/>
          </w:tcPr>
          <w:p w14:paraId="02ACAB7B" w14:textId="77777777" w:rsidR="00156E86" w:rsidRPr="00DE012A" w:rsidRDefault="00156E86" w:rsidP="00D6365B">
            <w:pPr>
              <w:pStyle w:val="TableText"/>
              <w:widowControl w:val="0"/>
              <w:rPr>
                <w:lang w:eastAsia="ja-JP"/>
              </w:rPr>
            </w:pPr>
            <w:r w:rsidRPr="00DE012A">
              <w:rPr>
                <w:lang w:eastAsia="ja-JP"/>
              </w:rPr>
              <w:t>The amount of methyl bromide injected to a fumigation enclosure.</w:t>
            </w:r>
          </w:p>
        </w:tc>
      </w:tr>
      <w:tr w:rsidR="00156E86" w:rsidRPr="00615854" w14:paraId="7EE7D459" w14:textId="77777777" w:rsidTr="5227BDDD">
        <w:tc>
          <w:tcPr>
            <w:tcW w:w="2127" w:type="dxa"/>
          </w:tcPr>
          <w:p w14:paraId="3E4807AC" w14:textId="77777777" w:rsidR="00156E86" w:rsidRPr="00DE012A" w:rsidRDefault="00156E86" w:rsidP="00D6365B">
            <w:pPr>
              <w:pStyle w:val="TableText"/>
              <w:widowControl w:val="0"/>
              <w:rPr>
                <w:lang w:eastAsia="ja-JP"/>
              </w:rPr>
            </w:pPr>
            <w:r w:rsidRPr="00DE012A">
              <w:rPr>
                <w:lang w:eastAsia="ja-JP"/>
              </w:rPr>
              <w:t>Dose rate</w:t>
            </w:r>
          </w:p>
        </w:tc>
        <w:tc>
          <w:tcPr>
            <w:tcW w:w="7087" w:type="dxa"/>
          </w:tcPr>
          <w:p w14:paraId="6C5B2002" w14:textId="77777777" w:rsidR="00156E86" w:rsidRPr="00DE012A" w:rsidRDefault="00156E86" w:rsidP="00D6365B">
            <w:pPr>
              <w:pStyle w:val="TableText"/>
              <w:widowControl w:val="0"/>
              <w:rPr>
                <w:lang w:eastAsia="ja-JP"/>
              </w:rPr>
            </w:pPr>
            <w:r w:rsidRPr="00DE012A">
              <w:rPr>
                <w:lang w:eastAsia="ja-JP"/>
              </w:rPr>
              <w:t>The prescribed concentration of methyl bromide to be used per unit of volume and the exposure period (temperature adjusted if applicable).</w:t>
            </w:r>
          </w:p>
        </w:tc>
      </w:tr>
      <w:tr w:rsidR="00156E86" w:rsidRPr="00615854" w14:paraId="267B5381" w14:textId="77777777" w:rsidTr="5227BDDD">
        <w:tc>
          <w:tcPr>
            <w:tcW w:w="2127" w:type="dxa"/>
          </w:tcPr>
          <w:p w14:paraId="1ECA62A1" w14:textId="77777777" w:rsidR="00156E86" w:rsidRPr="00DE012A" w:rsidRDefault="00156E86" w:rsidP="00D6365B">
            <w:pPr>
              <w:pStyle w:val="TableText"/>
              <w:widowControl w:val="0"/>
              <w:rPr>
                <w:lang w:eastAsia="ja-JP"/>
              </w:rPr>
            </w:pPr>
            <w:r w:rsidRPr="00DE012A">
              <w:rPr>
                <w:lang w:eastAsia="ja-JP"/>
              </w:rPr>
              <w:t>Enclosure</w:t>
            </w:r>
          </w:p>
        </w:tc>
        <w:tc>
          <w:tcPr>
            <w:tcW w:w="7087" w:type="dxa"/>
          </w:tcPr>
          <w:p w14:paraId="55367D8C" w14:textId="2272C051" w:rsidR="00156E86" w:rsidRPr="00DE012A" w:rsidRDefault="00156E86" w:rsidP="00D6365B">
            <w:pPr>
              <w:pStyle w:val="TableText"/>
              <w:widowControl w:val="0"/>
              <w:rPr>
                <w:lang w:eastAsia="ja-JP"/>
              </w:rPr>
            </w:pPr>
            <w:r w:rsidRPr="00DE012A">
              <w:rPr>
                <w:lang w:eastAsia="ja-JP"/>
              </w:rPr>
              <w:t xml:space="preserve">Any gas-tight space intended to contain sufficient concentrations of methyl bromide for a period of time. Common examples of fumigation enclosures used for QPS fumigations are (but not limited to) un-sheeted </w:t>
            </w:r>
            <w:r w:rsidR="00EA6A7D">
              <w:rPr>
                <w:lang w:eastAsia="ja-JP"/>
              </w:rPr>
              <w:t>sea</w:t>
            </w:r>
            <w:r w:rsidRPr="00DE012A">
              <w:rPr>
                <w:lang w:eastAsia="ja-JP"/>
              </w:rPr>
              <w:t xml:space="preserve"> </w:t>
            </w:r>
            <w:r w:rsidR="00EA6A7D" w:rsidRPr="00DE012A">
              <w:rPr>
                <w:lang w:eastAsia="ja-JP"/>
              </w:rPr>
              <w:t>containers</w:t>
            </w:r>
            <w:r w:rsidRPr="00DE012A">
              <w:rPr>
                <w:lang w:eastAsia="ja-JP"/>
              </w:rPr>
              <w:t xml:space="preserve">, semi-permanent or permanent structures, sheeted enclosures, vessel holds, silos and bunkers. </w:t>
            </w:r>
          </w:p>
        </w:tc>
      </w:tr>
      <w:tr w:rsidR="00156E86" w:rsidRPr="00615854" w14:paraId="5D11731A" w14:textId="77777777" w:rsidTr="5227BDDD">
        <w:tc>
          <w:tcPr>
            <w:tcW w:w="2127" w:type="dxa"/>
          </w:tcPr>
          <w:p w14:paraId="643F4810" w14:textId="77777777" w:rsidR="00156E86" w:rsidRPr="00DE012A" w:rsidRDefault="00156E86" w:rsidP="00D6365B">
            <w:pPr>
              <w:pStyle w:val="TableText"/>
              <w:widowControl w:val="0"/>
              <w:rPr>
                <w:lang w:eastAsia="ja-JP"/>
              </w:rPr>
            </w:pPr>
            <w:r w:rsidRPr="00DE012A">
              <w:rPr>
                <w:lang w:eastAsia="ja-JP"/>
              </w:rPr>
              <w:t>Equilibrium</w:t>
            </w:r>
          </w:p>
        </w:tc>
        <w:tc>
          <w:tcPr>
            <w:tcW w:w="7087" w:type="dxa"/>
          </w:tcPr>
          <w:p w14:paraId="6ABC8399" w14:textId="77777777" w:rsidR="00156E86" w:rsidRPr="00DE012A" w:rsidRDefault="00156E86" w:rsidP="00D6365B">
            <w:pPr>
              <w:pStyle w:val="TableText"/>
              <w:widowControl w:val="0"/>
              <w:rPr>
                <w:lang w:eastAsia="ja-JP"/>
              </w:rPr>
            </w:pPr>
            <w:r w:rsidRPr="00DE012A">
              <w:rPr>
                <w:lang w:eastAsia="ja-JP"/>
              </w:rPr>
              <w:t xml:space="preserve">An even distribution of methyl bromide throughout the enclosure. </w:t>
            </w:r>
          </w:p>
        </w:tc>
      </w:tr>
      <w:tr w:rsidR="00156E86" w:rsidRPr="00615854" w14:paraId="2A92EBAD" w14:textId="77777777" w:rsidTr="5227BDDD">
        <w:tc>
          <w:tcPr>
            <w:tcW w:w="2127" w:type="dxa"/>
          </w:tcPr>
          <w:p w14:paraId="01798337" w14:textId="77777777" w:rsidR="00156E86" w:rsidRPr="00DE012A" w:rsidRDefault="00156E86" w:rsidP="00D6365B">
            <w:pPr>
              <w:pStyle w:val="TableText"/>
              <w:widowControl w:val="0"/>
              <w:rPr>
                <w:lang w:eastAsia="ja-JP"/>
              </w:rPr>
            </w:pPr>
            <w:r w:rsidRPr="00DE012A">
              <w:rPr>
                <w:lang w:eastAsia="ja-JP"/>
              </w:rPr>
              <w:t>Exclusion zone</w:t>
            </w:r>
          </w:p>
        </w:tc>
        <w:tc>
          <w:tcPr>
            <w:tcW w:w="7087" w:type="dxa"/>
          </w:tcPr>
          <w:p w14:paraId="2DAB957F" w14:textId="77777777" w:rsidR="00156E86" w:rsidRPr="00DE012A" w:rsidRDefault="00156E86" w:rsidP="00D6365B">
            <w:pPr>
              <w:pStyle w:val="TableText"/>
              <w:widowControl w:val="0"/>
              <w:rPr>
                <w:lang w:eastAsia="ja-JP"/>
              </w:rPr>
            </w:pPr>
            <w:r w:rsidRPr="00DE012A">
              <w:rPr>
                <w:lang w:eastAsia="ja-JP"/>
              </w:rPr>
              <w:t>The area around the enclosure to which access is restricted to personnel wearing personal protective equipment.</w:t>
            </w:r>
          </w:p>
        </w:tc>
      </w:tr>
      <w:tr w:rsidR="00156E86" w:rsidRPr="00615854" w14:paraId="4EF0A99A" w14:textId="77777777" w:rsidTr="5227BDDD">
        <w:tc>
          <w:tcPr>
            <w:tcW w:w="2127" w:type="dxa"/>
          </w:tcPr>
          <w:p w14:paraId="61681636" w14:textId="77777777" w:rsidR="00156E86" w:rsidRPr="00DE012A" w:rsidRDefault="00156E86" w:rsidP="00D6365B">
            <w:pPr>
              <w:pStyle w:val="TableText"/>
              <w:widowControl w:val="0"/>
              <w:rPr>
                <w:lang w:eastAsia="ja-JP"/>
              </w:rPr>
            </w:pPr>
            <w:r w:rsidRPr="00DE012A">
              <w:rPr>
                <w:lang w:eastAsia="ja-JP"/>
              </w:rPr>
              <w:t>Exposure period</w:t>
            </w:r>
          </w:p>
        </w:tc>
        <w:tc>
          <w:tcPr>
            <w:tcW w:w="7087" w:type="dxa"/>
          </w:tcPr>
          <w:p w14:paraId="71290D50" w14:textId="77777777" w:rsidR="00156E86" w:rsidRPr="00DE012A" w:rsidRDefault="00156E86" w:rsidP="00D6365B">
            <w:pPr>
              <w:pStyle w:val="TableText"/>
              <w:widowControl w:val="0"/>
              <w:rPr>
                <w:lang w:eastAsia="ja-JP"/>
              </w:rPr>
            </w:pPr>
            <w:r w:rsidRPr="00DE012A">
              <w:rPr>
                <w:lang w:eastAsia="ja-JP"/>
              </w:rPr>
              <w:t>The amount of time, in one continuous block, that the consignment must be exposed to sufficient concentration levels of methyl bromide to be lethal to the targeted pests.</w:t>
            </w:r>
          </w:p>
        </w:tc>
      </w:tr>
      <w:tr w:rsidR="00156E86" w:rsidRPr="00615854" w14:paraId="087DCC72" w14:textId="77777777" w:rsidTr="5227BDDD">
        <w:tc>
          <w:tcPr>
            <w:tcW w:w="2127" w:type="dxa"/>
          </w:tcPr>
          <w:p w14:paraId="01A75663" w14:textId="77777777" w:rsidR="00156E86" w:rsidRPr="00DE012A" w:rsidRDefault="00156E86" w:rsidP="00D6365B">
            <w:pPr>
              <w:pStyle w:val="TableText"/>
              <w:widowControl w:val="0"/>
              <w:rPr>
                <w:lang w:eastAsia="ja-JP"/>
              </w:rPr>
            </w:pPr>
            <w:r w:rsidRPr="00DE012A">
              <w:rPr>
                <w:lang w:eastAsia="ja-JP"/>
              </w:rPr>
              <w:t>Fit for purpose</w:t>
            </w:r>
          </w:p>
        </w:tc>
        <w:tc>
          <w:tcPr>
            <w:tcW w:w="7087" w:type="dxa"/>
          </w:tcPr>
          <w:p w14:paraId="0BA9B47D" w14:textId="03D74309" w:rsidR="00156E86" w:rsidRPr="00DE012A" w:rsidRDefault="00156E86" w:rsidP="00D6365B">
            <w:pPr>
              <w:pStyle w:val="TableText"/>
              <w:widowControl w:val="0"/>
              <w:rPr>
                <w:lang w:eastAsia="ja-JP"/>
              </w:rPr>
            </w:pPr>
            <w:r w:rsidRPr="00DE012A">
              <w:t>Equipment that is</w:t>
            </w:r>
            <w:r w:rsidR="0097523D">
              <w:t xml:space="preserve"> suitable and</w:t>
            </w:r>
            <w:r w:rsidRPr="00DE012A">
              <w:t xml:space="preserve"> appropriate for </w:t>
            </w:r>
            <w:r w:rsidR="0097523D">
              <w:t>its intended use</w:t>
            </w:r>
            <w:r w:rsidR="00FA6A64">
              <w:t>. That is,</w:t>
            </w:r>
            <w:r w:rsidRPr="00DE012A">
              <w:t xml:space="preserve"> capable of measuring methyl bromide or temperature specifically and in the concentration</w:t>
            </w:r>
            <w:r w:rsidR="007950BF">
              <w:t xml:space="preserve"> or temperature</w:t>
            </w:r>
            <w:r w:rsidRPr="00DE012A">
              <w:t xml:space="preserve"> ranges necessary to meet the requirements of this methodology</w:t>
            </w:r>
            <w:r w:rsidR="02A5915B">
              <w:t>.</w:t>
            </w:r>
          </w:p>
        </w:tc>
      </w:tr>
      <w:tr w:rsidR="00156E86" w:rsidRPr="00615854" w14:paraId="46123EDA" w14:textId="77777777" w:rsidTr="5227BDDD">
        <w:tc>
          <w:tcPr>
            <w:tcW w:w="2127" w:type="dxa"/>
          </w:tcPr>
          <w:p w14:paraId="5D18F6C2" w14:textId="77777777" w:rsidR="00156E86" w:rsidRPr="00DE012A" w:rsidRDefault="00156E86" w:rsidP="00D6365B">
            <w:pPr>
              <w:pStyle w:val="TableText"/>
              <w:widowControl w:val="0"/>
              <w:rPr>
                <w:lang w:eastAsia="ja-JP"/>
              </w:rPr>
            </w:pPr>
            <w:r w:rsidRPr="00DE012A">
              <w:rPr>
                <w:lang w:eastAsia="ja-JP"/>
              </w:rPr>
              <w:t>Fumigant</w:t>
            </w:r>
          </w:p>
        </w:tc>
        <w:tc>
          <w:tcPr>
            <w:tcW w:w="7087" w:type="dxa"/>
          </w:tcPr>
          <w:p w14:paraId="21BF61A8" w14:textId="20386B4E" w:rsidR="00156E86" w:rsidRPr="00DE012A" w:rsidRDefault="00156E86" w:rsidP="00D6365B">
            <w:pPr>
              <w:pStyle w:val="TableText"/>
              <w:widowControl w:val="0"/>
              <w:rPr>
                <w:lang w:eastAsia="ja-JP"/>
              </w:rPr>
            </w:pPr>
            <w:r w:rsidRPr="00DE012A">
              <w:rPr>
                <w:lang w:eastAsia="ja-JP"/>
              </w:rPr>
              <w:t>A chemical, which at a particular temperature and pressure can exist in a gaseous state in sufficient concentration and for sufficient time to be lethal to insects and other pests</w:t>
            </w:r>
            <w:r w:rsidR="24BA7F86" w:rsidRPr="3935569C">
              <w:rPr>
                <w:lang w:eastAsia="ja-JP"/>
              </w:rPr>
              <w:t>.</w:t>
            </w:r>
          </w:p>
        </w:tc>
      </w:tr>
      <w:tr w:rsidR="00F4267A" w:rsidRPr="00615854" w14:paraId="6B1FFD42" w14:textId="77777777" w:rsidTr="5227BDDD">
        <w:tc>
          <w:tcPr>
            <w:tcW w:w="2127" w:type="dxa"/>
          </w:tcPr>
          <w:p w14:paraId="3BEEBE00" w14:textId="57EF5F16" w:rsidR="00F4267A" w:rsidRPr="00DE012A" w:rsidRDefault="002F3E84" w:rsidP="00F4267A">
            <w:pPr>
              <w:pStyle w:val="TableText"/>
              <w:widowControl w:val="0"/>
              <w:rPr>
                <w:lang w:eastAsia="ja-JP"/>
              </w:rPr>
            </w:pPr>
            <w:r>
              <w:rPr>
                <w:lang w:eastAsia="ja-JP"/>
              </w:rPr>
              <w:t>Fumigation</w:t>
            </w:r>
            <w:r w:rsidR="00F4267A">
              <w:rPr>
                <w:lang w:eastAsia="ja-JP"/>
              </w:rPr>
              <w:t xml:space="preserve"> </w:t>
            </w:r>
            <w:r>
              <w:rPr>
                <w:lang w:eastAsia="ja-JP"/>
              </w:rPr>
              <w:t>c</w:t>
            </w:r>
            <w:r w:rsidR="00F4267A">
              <w:rPr>
                <w:lang w:eastAsia="ja-JP"/>
              </w:rPr>
              <w:t>hamber</w:t>
            </w:r>
          </w:p>
        </w:tc>
        <w:tc>
          <w:tcPr>
            <w:tcW w:w="7087" w:type="dxa"/>
          </w:tcPr>
          <w:p w14:paraId="50FBE8D4" w14:textId="3AC2CD41" w:rsidR="00F4267A" w:rsidRPr="00DE012A" w:rsidRDefault="00F4267A" w:rsidP="00F4267A">
            <w:pPr>
              <w:pStyle w:val="TableText"/>
              <w:widowControl w:val="0"/>
              <w:rPr>
                <w:lang w:eastAsia="ja-JP"/>
              </w:rPr>
            </w:pPr>
            <w:r>
              <w:t xml:space="preserve">A gas-tight fumigation enclosure with an inbuilt extraction system. All requirements for fumigation chambers specified in section </w:t>
            </w:r>
            <w:hyperlink w:anchor="_Fumigation_chambers" w:history="1">
              <w:r w:rsidRPr="00481A6D">
                <w:rPr>
                  <w:rStyle w:val="Hyperlink"/>
                </w:rPr>
                <w:t>4.3 Fumigation chambers</w:t>
              </w:r>
            </w:hyperlink>
            <w:r w:rsidR="00564F9F">
              <w:rPr>
                <w:rStyle w:val="Hyperlink"/>
              </w:rPr>
              <w:t>.</w:t>
            </w:r>
          </w:p>
        </w:tc>
      </w:tr>
      <w:tr w:rsidR="00F4267A" w:rsidRPr="00615854" w14:paraId="0162C960" w14:textId="77777777" w:rsidTr="5227BDDD">
        <w:tc>
          <w:tcPr>
            <w:tcW w:w="2127" w:type="dxa"/>
          </w:tcPr>
          <w:p w14:paraId="4501FC59" w14:textId="77777777" w:rsidR="00F4267A" w:rsidRPr="00DE012A" w:rsidRDefault="00F4267A" w:rsidP="00F4267A">
            <w:pPr>
              <w:pStyle w:val="TableText"/>
              <w:widowControl w:val="0"/>
              <w:rPr>
                <w:lang w:eastAsia="ja-JP"/>
              </w:rPr>
            </w:pPr>
            <w:r w:rsidRPr="00DE012A">
              <w:rPr>
                <w:lang w:eastAsia="ja-JP"/>
              </w:rPr>
              <w:t>Fumigation documentation</w:t>
            </w:r>
          </w:p>
        </w:tc>
        <w:tc>
          <w:tcPr>
            <w:tcW w:w="7087" w:type="dxa"/>
          </w:tcPr>
          <w:p w14:paraId="783AC349" w14:textId="77777777" w:rsidR="00F4267A" w:rsidRPr="00DE012A" w:rsidRDefault="00F4267A" w:rsidP="00F4267A">
            <w:pPr>
              <w:pStyle w:val="TableText"/>
              <w:widowControl w:val="0"/>
              <w:rPr>
                <w:lang w:eastAsia="ja-JP"/>
              </w:rPr>
            </w:pPr>
            <w:r w:rsidRPr="00DE012A">
              <w:rPr>
                <w:lang w:eastAsia="ja-JP"/>
              </w:rPr>
              <w:t xml:space="preserve">Documents and records associated with particular fumigations that is not a record of fumigation. May be hardcopy or softcopy. </w:t>
            </w:r>
          </w:p>
        </w:tc>
      </w:tr>
      <w:tr w:rsidR="00F4267A" w:rsidRPr="00615854" w14:paraId="09740408" w14:textId="77777777" w:rsidTr="5227BDDD">
        <w:tc>
          <w:tcPr>
            <w:tcW w:w="2127" w:type="dxa"/>
          </w:tcPr>
          <w:p w14:paraId="45D4131C" w14:textId="77777777" w:rsidR="00F4267A" w:rsidRPr="00DE012A" w:rsidRDefault="00F4267A" w:rsidP="00F4267A">
            <w:pPr>
              <w:pStyle w:val="TableText"/>
              <w:widowControl w:val="0"/>
              <w:rPr>
                <w:lang w:eastAsia="ja-JP"/>
              </w:rPr>
            </w:pPr>
            <w:r w:rsidRPr="00DE012A">
              <w:rPr>
                <w:lang w:eastAsia="ja-JP"/>
              </w:rPr>
              <w:t>Fumigation sheets</w:t>
            </w:r>
          </w:p>
        </w:tc>
        <w:tc>
          <w:tcPr>
            <w:tcW w:w="7087" w:type="dxa"/>
          </w:tcPr>
          <w:p w14:paraId="73EDEB97" w14:textId="0CC80EF7" w:rsidR="00F4267A" w:rsidRPr="00DE012A" w:rsidRDefault="00F4267A" w:rsidP="00F4267A">
            <w:pPr>
              <w:pStyle w:val="TableText"/>
              <w:widowControl w:val="0"/>
              <w:rPr>
                <w:lang w:eastAsia="ja-JP"/>
              </w:rPr>
            </w:pPr>
            <w:r w:rsidRPr="00DE012A">
              <w:rPr>
                <w:lang w:eastAsia="ja-JP"/>
              </w:rPr>
              <w:t xml:space="preserve">A sheet (or tarpaulin) used to create a sheeted enclosure that is made of material </w:t>
            </w:r>
            <w:r>
              <w:rPr>
                <w:lang w:eastAsia="ja-JP"/>
              </w:rPr>
              <w:t>impermeable</w:t>
            </w:r>
            <w:r w:rsidRPr="00DE012A">
              <w:rPr>
                <w:lang w:eastAsia="ja-JP"/>
              </w:rPr>
              <w:t xml:space="preserve"> to methyl bromide.</w:t>
            </w:r>
          </w:p>
        </w:tc>
      </w:tr>
      <w:tr w:rsidR="00F4267A" w:rsidRPr="00615854" w14:paraId="4D7DFF79" w14:textId="77777777" w:rsidTr="5227BDDD">
        <w:tc>
          <w:tcPr>
            <w:tcW w:w="2127" w:type="dxa"/>
          </w:tcPr>
          <w:p w14:paraId="5E297880" w14:textId="163C49A4" w:rsidR="00F4267A" w:rsidRPr="00DE012A" w:rsidRDefault="00F4267A" w:rsidP="00F4267A">
            <w:pPr>
              <w:pStyle w:val="TableText"/>
              <w:widowControl w:val="0"/>
              <w:rPr>
                <w:lang w:eastAsia="ja-JP"/>
              </w:rPr>
            </w:pPr>
            <w:r>
              <w:rPr>
                <w:lang w:eastAsia="ja-JP"/>
              </w:rPr>
              <w:t>Fumigator</w:t>
            </w:r>
          </w:p>
        </w:tc>
        <w:tc>
          <w:tcPr>
            <w:tcW w:w="7087" w:type="dxa"/>
          </w:tcPr>
          <w:p w14:paraId="7800B072" w14:textId="22B8CD0E" w:rsidR="00F4267A" w:rsidRPr="00DE012A" w:rsidRDefault="00F4267A" w:rsidP="00F4267A">
            <w:pPr>
              <w:pStyle w:val="TableText"/>
              <w:widowControl w:val="0"/>
              <w:rPr>
                <w:lang w:eastAsia="ja-JP"/>
              </w:rPr>
            </w:pPr>
            <w:r>
              <w:rPr>
                <w:lang w:eastAsia="ja-JP"/>
              </w:rPr>
              <w:t xml:space="preserve">An individual responsible for conducting fumigation activities under the supervision of the fumigator-in-charge. </w:t>
            </w:r>
          </w:p>
        </w:tc>
      </w:tr>
      <w:tr w:rsidR="00F4267A" w:rsidRPr="00615854" w14:paraId="14A68EA5" w14:textId="77777777" w:rsidTr="5227BDDD">
        <w:tc>
          <w:tcPr>
            <w:tcW w:w="2127" w:type="dxa"/>
          </w:tcPr>
          <w:p w14:paraId="42CB6A44" w14:textId="77777777" w:rsidR="00F4267A" w:rsidRPr="00DE012A" w:rsidRDefault="00F4267A" w:rsidP="00F4267A">
            <w:pPr>
              <w:pStyle w:val="TableText"/>
              <w:widowControl w:val="0"/>
              <w:rPr>
                <w:lang w:eastAsia="ja-JP"/>
              </w:rPr>
            </w:pPr>
            <w:r w:rsidRPr="00DE012A">
              <w:rPr>
                <w:lang w:eastAsia="ja-JP"/>
              </w:rPr>
              <w:t>Fumigator-in-charge</w:t>
            </w:r>
          </w:p>
        </w:tc>
        <w:tc>
          <w:tcPr>
            <w:tcW w:w="7087" w:type="dxa"/>
          </w:tcPr>
          <w:p w14:paraId="10B897DC" w14:textId="6298AD3B" w:rsidR="00F4267A" w:rsidRPr="00DE012A" w:rsidRDefault="00F4267A" w:rsidP="00F4267A">
            <w:pPr>
              <w:pStyle w:val="TableText"/>
              <w:widowControl w:val="0"/>
              <w:rPr>
                <w:lang w:eastAsia="ja-JP"/>
              </w:rPr>
            </w:pPr>
            <w:r w:rsidRPr="00DE012A">
              <w:rPr>
                <w:lang w:eastAsia="ja-JP"/>
              </w:rPr>
              <w:t>The licenced and/or accredited individual that is responsible for the conduct of the fumigation at the time</w:t>
            </w:r>
            <w:r>
              <w:rPr>
                <w:lang w:eastAsia="ja-JP"/>
              </w:rPr>
              <w:t xml:space="preserve"> </w:t>
            </w:r>
            <w:r w:rsidRPr="00DE012A">
              <w:rPr>
                <w:lang w:eastAsia="ja-JP"/>
              </w:rPr>
              <w:t xml:space="preserve">specific fumigation activities are undertaken. </w:t>
            </w:r>
          </w:p>
        </w:tc>
      </w:tr>
      <w:tr w:rsidR="00F4267A" w:rsidRPr="00615854" w14:paraId="005EEAB2" w14:textId="77777777" w:rsidTr="5227BDDD">
        <w:tc>
          <w:tcPr>
            <w:tcW w:w="2127" w:type="dxa"/>
          </w:tcPr>
          <w:p w14:paraId="1846C381" w14:textId="51060D1B" w:rsidR="00F4267A" w:rsidRPr="00DE012A" w:rsidRDefault="00F4267A" w:rsidP="00F4267A">
            <w:pPr>
              <w:pStyle w:val="TableText"/>
              <w:widowControl w:val="0"/>
              <w:rPr>
                <w:lang w:eastAsia="ja-JP"/>
              </w:rPr>
            </w:pPr>
            <w:r>
              <w:t xml:space="preserve">Gas concentration monitoring location </w:t>
            </w:r>
          </w:p>
        </w:tc>
        <w:tc>
          <w:tcPr>
            <w:tcW w:w="7087" w:type="dxa"/>
          </w:tcPr>
          <w:p w14:paraId="6DC6D825" w14:textId="10298CCB" w:rsidR="00F4267A" w:rsidRPr="00DE012A" w:rsidRDefault="00F4267A" w:rsidP="00F4267A">
            <w:pPr>
              <w:pStyle w:val="TableText"/>
              <w:widowControl w:val="0"/>
              <w:rPr>
                <w:lang w:eastAsia="ja-JP"/>
              </w:rPr>
            </w:pPr>
            <w:r>
              <w:rPr>
                <w:lang w:eastAsia="ja-JP"/>
              </w:rPr>
              <w:t>The specified location where gas must be drawn from for the purpose of determining the gas concentration at that location. This is location where concentration sampling tubes or gas concentration sampling equipment is placed.</w:t>
            </w:r>
          </w:p>
        </w:tc>
      </w:tr>
      <w:tr w:rsidR="00F4267A" w:rsidRPr="00615854" w14:paraId="4F4A01E5" w14:textId="77777777" w:rsidTr="5227BDDD">
        <w:tc>
          <w:tcPr>
            <w:tcW w:w="2127" w:type="dxa"/>
          </w:tcPr>
          <w:p w14:paraId="54BAFA80" w14:textId="77777777" w:rsidR="00F4267A" w:rsidRPr="00DE012A" w:rsidRDefault="00F4267A" w:rsidP="00F4267A">
            <w:pPr>
              <w:pStyle w:val="TableText"/>
              <w:widowControl w:val="0"/>
              <w:rPr>
                <w:lang w:eastAsia="ja-JP"/>
              </w:rPr>
            </w:pPr>
            <w:r w:rsidRPr="00DE012A">
              <w:rPr>
                <w:lang w:eastAsia="ja-JP"/>
              </w:rPr>
              <w:t>Goods</w:t>
            </w:r>
          </w:p>
        </w:tc>
        <w:tc>
          <w:tcPr>
            <w:tcW w:w="7087" w:type="dxa"/>
          </w:tcPr>
          <w:p w14:paraId="2428E0EF" w14:textId="77777777" w:rsidR="00F4267A" w:rsidRPr="00DE012A" w:rsidRDefault="00F4267A" w:rsidP="00F4267A">
            <w:pPr>
              <w:pStyle w:val="TableText"/>
              <w:widowControl w:val="0"/>
              <w:rPr>
                <w:lang w:eastAsia="ja-JP"/>
              </w:rPr>
            </w:pPr>
            <w:r w:rsidRPr="00DE012A">
              <w:rPr>
                <w:lang w:eastAsia="ja-JP"/>
              </w:rPr>
              <w:t xml:space="preserve">Goods includes an animal, a plant, a sample or specimen, a pest, mail or any other article, substance or thing </w:t>
            </w:r>
            <w:r w:rsidRPr="00DE012A">
              <w:rPr>
                <w:lang w:eastAsia="ja-JP"/>
              </w:rPr>
              <w:lastRenderedPageBreak/>
              <w:t xml:space="preserve">(including, but not limited to, any kind of moveable property). </w:t>
            </w:r>
          </w:p>
        </w:tc>
      </w:tr>
      <w:tr w:rsidR="00F4267A" w:rsidRPr="00615854" w14:paraId="76098564" w14:textId="77777777" w:rsidTr="5227BDDD">
        <w:tc>
          <w:tcPr>
            <w:tcW w:w="2127" w:type="dxa"/>
          </w:tcPr>
          <w:p w14:paraId="4D6D126A" w14:textId="65F62DEE" w:rsidR="00F4267A" w:rsidRPr="00DE012A" w:rsidRDefault="00F4267A" w:rsidP="00F4267A">
            <w:pPr>
              <w:pStyle w:val="TableText"/>
              <w:widowControl w:val="0"/>
              <w:rPr>
                <w:lang w:eastAsia="ja-JP"/>
              </w:rPr>
            </w:pPr>
            <w:r>
              <w:rPr>
                <w:lang w:eastAsia="ja-JP"/>
              </w:rPr>
              <w:lastRenderedPageBreak/>
              <w:t>Good working order</w:t>
            </w:r>
          </w:p>
        </w:tc>
        <w:tc>
          <w:tcPr>
            <w:tcW w:w="7087" w:type="dxa"/>
          </w:tcPr>
          <w:p w14:paraId="6C683D6E" w14:textId="19C6D9D8" w:rsidR="00F4267A" w:rsidRPr="00DE012A" w:rsidRDefault="00F4267A" w:rsidP="00F4267A">
            <w:pPr>
              <w:pStyle w:val="TableText"/>
              <w:widowControl w:val="0"/>
              <w:rPr>
                <w:lang w:eastAsia="ja-JP"/>
              </w:rPr>
            </w:pPr>
            <w:r>
              <w:rPr>
                <w:lang w:eastAsia="ja-JP"/>
              </w:rPr>
              <w:t>State of an item, system or equipment is deemed to be functioning properly, without significant defects or impairments that hinder its intended operations or performance.</w:t>
            </w:r>
          </w:p>
        </w:tc>
      </w:tr>
      <w:tr w:rsidR="00F4267A" w:rsidRPr="00615854" w14:paraId="6C8A2E08" w14:textId="77777777" w:rsidTr="5227BDDD">
        <w:tc>
          <w:tcPr>
            <w:tcW w:w="2127" w:type="dxa"/>
          </w:tcPr>
          <w:p w14:paraId="56400769" w14:textId="17497ED9" w:rsidR="00F4267A" w:rsidRPr="00DE012A" w:rsidRDefault="00F4267A" w:rsidP="00F4267A">
            <w:pPr>
              <w:pStyle w:val="TableText"/>
              <w:widowControl w:val="0"/>
              <w:rPr>
                <w:lang w:eastAsia="ja-JP"/>
              </w:rPr>
            </w:pPr>
            <w:r>
              <w:rPr>
                <w:lang w:eastAsia="ja-JP"/>
              </w:rPr>
              <w:t>Impermeable package and wrappings</w:t>
            </w:r>
          </w:p>
        </w:tc>
        <w:tc>
          <w:tcPr>
            <w:tcW w:w="7087" w:type="dxa"/>
          </w:tcPr>
          <w:p w14:paraId="716937AF" w14:textId="644F1FBA" w:rsidR="00F4267A" w:rsidRPr="00DE012A" w:rsidRDefault="00F4267A" w:rsidP="00F4267A">
            <w:pPr>
              <w:pStyle w:val="TableText"/>
              <w:widowControl w:val="0"/>
              <w:rPr>
                <w:lang w:eastAsia="ja-JP"/>
              </w:rPr>
            </w:pPr>
            <w:r>
              <w:rPr>
                <w:lang w:eastAsia="ja-JP"/>
              </w:rPr>
              <w:t>Intact and solid plastic films and wrappings that prevent or impede gas exchange.</w:t>
            </w:r>
          </w:p>
        </w:tc>
      </w:tr>
      <w:tr w:rsidR="00F4267A" w:rsidRPr="00615854" w14:paraId="34E5DA71" w14:textId="77777777" w:rsidTr="5227BDDD">
        <w:tc>
          <w:tcPr>
            <w:tcW w:w="2127" w:type="dxa"/>
          </w:tcPr>
          <w:p w14:paraId="5A4D8064" w14:textId="04497A3D" w:rsidR="00F4267A" w:rsidRDefault="00F4267A" w:rsidP="00F4267A">
            <w:pPr>
              <w:pStyle w:val="TableText"/>
              <w:widowControl w:val="0"/>
              <w:rPr>
                <w:lang w:eastAsia="ja-JP"/>
              </w:rPr>
            </w:pPr>
            <w:r>
              <w:rPr>
                <w:lang w:eastAsia="ja-JP"/>
              </w:rPr>
              <w:t>Load factor</w:t>
            </w:r>
          </w:p>
        </w:tc>
        <w:tc>
          <w:tcPr>
            <w:tcW w:w="7087" w:type="dxa"/>
          </w:tcPr>
          <w:p w14:paraId="6A435A23" w14:textId="630D5874" w:rsidR="00F4267A" w:rsidRDefault="00F4267A" w:rsidP="00F4267A">
            <w:pPr>
              <w:pStyle w:val="TableText"/>
              <w:widowControl w:val="0"/>
              <w:rPr>
                <w:lang w:eastAsia="ja-JP"/>
              </w:rPr>
            </w:pPr>
            <w:r>
              <w:t>Specifies the maximum volume of space that the commodity can occupy in the enclosure to achieve rapid fumigation circulation. Normally expressed as a percentage (for example, maximum load factor of 50%)</w:t>
            </w:r>
          </w:p>
        </w:tc>
      </w:tr>
      <w:tr w:rsidR="00F4267A" w:rsidRPr="00615854" w14:paraId="7B319932" w14:textId="77777777" w:rsidTr="5227BDDD">
        <w:tc>
          <w:tcPr>
            <w:tcW w:w="2127" w:type="dxa"/>
          </w:tcPr>
          <w:p w14:paraId="65379C8F" w14:textId="77777777" w:rsidR="00F4267A" w:rsidRPr="00DE012A" w:rsidRDefault="00F4267A" w:rsidP="00F4267A">
            <w:pPr>
              <w:pStyle w:val="TableText"/>
              <w:widowControl w:val="0"/>
              <w:rPr>
                <w:lang w:eastAsia="ja-JP"/>
              </w:rPr>
            </w:pPr>
            <w:r w:rsidRPr="00DE012A">
              <w:rPr>
                <w:lang w:eastAsia="ja-JP"/>
              </w:rPr>
              <w:t>Manufacturer’s instructions</w:t>
            </w:r>
          </w:p>
        </w:tc>
        <w:tc>
          <w:tcPr>
            <w:tcW w:w="7087" w:type="dxa"/>
          </w:tcPr>
          <w:p w14:paraId="217E0925" w14:textId="77777777" w:rsidR="00F4267A" w:rsidRPr="00DE012A" w:rsidRDefault="00F4267A" w:rsidP="00F4267A">
            <w:pPr>
              <w:pStyle w:val="TableText"/>
              <w:widowControl w:val="0"/>
              <w:rPr>
                <w:lang w:eastAsia="ja-JP"/>
              </w:rPr>
            </w:pPr>
            <w:r w:rsidRPr="00DE012A">
              <w:rPr>
                <w:lang w:eastAsia="ja-JP"/>
              </w:rPr>
              <w:t xml:space="preserve">Specific details on equipment produced by the equipment manufacturer. May include instruction manuals, operating instructions, conditions of use or calibration information. </w:t>
            </w:r>
          </w:p>
        </w:tc>
      </w:tr>
      <w:tr w:rsidR="00F4267A" w:rsidRPr="00615854" w14:paraId="54942084" w14:textId="77777777" w:rsidTr="5227BDDD">
        <w:tc>
          <w:tcPr>
            <w:tcW w:w="2127" w:type="dxa"/>
          </w:tcPr>
          <w:p w14:paraId="38CEFB51" w14:textId="77777777" w:rsidR="00F4267A" w:rsidRPr="00DE012A" w:rsidRDefault="00F4267A" w:rsidP="00F4267A">
            <w:pPr>
              <w:pStyle w:val="TableText"/>
              <w:widowControl w:val="0"/>
              <w:rPr>
                <w:lang w:eastAsia="ja-JP"/>
              </w:rPr>
            </w:pPr>
            <w:r w:rsidRPr="00DE012A">
              <w:rPr>
                <w:lang w:eastAsia="ja-JP"/>
              </w:rPr>
              <w:t>Maximum top-up concentration</w:t>
            </w:r>
          </w:p>
        </w:tc>
        <w:tc>
          <w:tcPr>
            <w:tcW w:w="7087" w:type="dxa"/>
          </w:tcPr>
          <w:p w14:paraId="778C187B" w14:textId="77777777" w:rsidR="00F4267A" w:rsidRPr="00DE012A" w:rsidRDefault="00F4267A" w:rsidP="00F4267A">
            <w:pPr>
              <w:pStyle w:val="TableText"/>
              <w:widowControl w:val="0"/>
              <w:rPr>
                <w:lang w:eastAsia="ja-JP"/>
              </w:rPr>
            </w:pPr>
            <w:r w:rsidRPr="00DE012A">
              <w:rPr>
                <w:lang w:eastAsia="ja-JP"/>
              </w:rPr>
              <w:t xml:space="preserve">The concentration used to calculate the amount of methyl bromide to be added to the enclosure when </w:t>
            </w:r>
            <w:bookmarkStart w:id="218" w:name="_Int_T2flqqKW"/>
            <w:r w:rsidRPr="00DE012A">
              <w:rPr>
                <w:lang w:eastAsia="ja-JP"/>
              </w:rPr>
              <w:t>topping-up</w:t>
            </w:r>
            <w:bookmarkEnd w:id="218"/>
            <w:r w:rsidRPr="00DE012A">
              <w:rPr>
                <w:lang w:eastAsia="ja-JP"/>
              </w:rPr>
              <w:t>.</w:t>
            </w:r>
          </w:p>
        </w:tc>
      </w:tr>
      <w:tr w:rsidR="00F4267A" w:rsidRPr="00615854" w14:paraId="30C28895" w14:textId="77777777" w:rsidTr="5227BDDD">
        <w:tc>
          <w:tcPr>
            <w:tcW w:w="2127" w:type="dxa"/>
          </w:tcPr>
          <w:p w14:paraId="51B04F47" w14:textId="77777777" w:rsidR="00F4267A" w:rsidRPr="00DE012A" w:rsidRDefault="00F4267A" w:rsidP="00F4267A">
            <w:pPr>
              <w:pStyle w:val="TableText"/>
              <w:widowControl w:val="0"/>
              <w:rPr>
                <w:lang w:eastAsia="ja-JP"/>
              </w:rPr>
            </w:pPr>
            <w:r w:rsidRPr="00DE012A">
              <w:rPr>
                <w:lang w:eastAsia="ja-JP"/>
              </w:rPr>
              <w:t>Minimum top-up concentration</w:t>
            </w:r>
          </w:p>
        </w:tc>
        <w:tc>
          <w:tcPr>
            <w:tcW w:w="7087" w:type="dxa"/>
          </w:tcPr>
          <w:p w14:paraId="73DE4323" w14:textId="77777777" w:rsidR="00F4267A" w:rsidRPr="00DE012A" w:rsidRDefault="00F4267A" w:rsidP="00F4267A">
            <w:pPr>
              <w:pStyle w:val="TableText"/>
              <w:widowControl w:val="0"/>
              <w:rPr>
                <w:lang w:eastAsia="ja-JP"/>
              </w:rPr>
            </w:pPr>
            <w:r w:rsidRPr="00DE012A">
              <w:rPr>
                <w:lang w:eastAsia="ja-JP"/>
              </w:rPr>
              <w:t>The absolute minimum concentration below which levels methyl bromide concentration must not be below to allow top-up at the end of the exposure period.</w:t>
            </w:r>
          </w:p>
        </w:tc>
      </w:tr>
      <w:tr w:rsidR="00F4267A" w:rsidRPr="00615854" w14:paraId="070166FE" w14:textId="77777777" w:rsidTr="5227BDDD">
        <w:tc>
          <w:tcPr>
            <w:tcW w:w="2127" w:type="dxa"/>
          </w:tcPr>
          <w:p w14:paraId="31FE8124" w14:textId="77777777" w:rsidR="00F4267A" w:rsidRPr="00DE012A" w:rsidRDefault="00F4267A" w:rsidP="00F4267A">
            <w:pPr>
              <w:pStyle w:val="TableText"/>
              <w:widowControl w:val="0"/>
              <w:rPr>
                <w:lang w:eastAsia="ja-JP"/>
              </w:rPr>
            </w:pPr>
            <w:r w:rsidRPr="00DE012A">
              <w:rPr>
                <w:lang w:eastAsia="ja-JP"/>
              </w:rPr>
              <w:t>Pascal (Pa)</w:t>
            </w:r>
          </w:p>
        </w:tc>
        <w:tc>
          <w:tcPr>
            <w:tcW w:w="7087" w:type="dxa"/>
          </w:tcPr>
          <w:p w14:paraId="0BAD00B9" w14:textId="77777777" w:rsidR="00F4267A" w:rsidRPr="00DE012A" w:rsidRDefault="00F4267A" w:rsidP="00F4267A">
            <w:pPr>
              <w:pStyle w:val="TableText"/>
              <w:widowControl w:val="0"/>
              <w:rPr>
                <w:lang w:eastAsia="ja-JP"/>
              </w:rPr>
            </w:pPr>
            <w:r w:rsidRPr="00DE012A">
              <w:rPr>
                <w:lang w:eastAsia="ja-JP"/>
              </w:rPr>
              <w:t>The standard international unit for pressure. Standard atmospheric pressure is 101.325 kPa.</w:t>
            </w:r>
          </w:p>
        </w:tc>
      </w:tr>
      <w:tr w:rsidR="00F4267A" w:rsidRPr="00615854" w14:paraId="63B2439B" w14:textId="77777777" w:rsidTr="5227BDDD">
        <w:tc>
          <w:tcPr>
            <w:tcW w:w="2127" w:type="dxa"/>
          </w:tcPr>
          <w:p w14:paraId="5BD8D113" w14:textId="77777777" w:rsidR="00F4267A" w:rsidRPr="00DE012A" w:rsidRDefault="00F4267A" w:rsidP="00F4267A">
            <w:pPr>
              <w:pStyle w:val="TableText"/>
              <w:widowControl w:val="0"/>
              <w:rPr>
                <w:lang w:eastAsia="ja-JP"/>
              </w:rPr>
            </w:pPr>
            <w:r w:rsidRPr="00DE012A">
              <w:rPr>
                <w:lang w:eastAsia="ja-JP"/>
              </w:rPr>
              <w:t>Perishable commodities</w:t>
            </w:r>
          </w:p>
        </w:tc>
        <w:tc>
          <w:tcPr>
            <w:tcW w:w="7087" w:type="dxa"/>
          </w:tcPr>
          <w:p w14:paraId="27D9A596" w14:textId="2C93C677" w:rsidR="00F4267A" w:rsidRPr="00DE012A" w:rsidRDefault="00F4267A" w:rsidP="00F4267A">
            <w:pPr>
              <w:pStyle w:val="TableText"/>
              <w:widowControl w:val="0"/>
              <w:rPr>
                <w:lang w:eastAsia="ja-JP"/>
              </w:rPr>
            </w:pPr>
            <w:r w:rsidRPr="00DE012A">
              <w:rPr>
                <w:lang w:eastAsia="ja-JP"/>
              </w:rPr>
              <w:t xml:space="preserve">Commodities such as, cut flowers, fresh fruit, </w:t>
            </w:r>
            <w:r>
              <w:rPr>
                <w:lang w:eastAsia="ja-JP"/>
              </w:rPr>
              <w:t xml:space="preserve">fresh </w:t>
            </w:r>
            <w:r w:rsidRPr="00DE012A">
              <w:rPr>
                <w:lang w:eastAsia="ja-JP"/>
              </w:rPr>
              <w:t>vegetables</w:t>
            </w:r>
            <w:r>
              <w:rPr>
                <w:lang w:eastAsia="ja-JP"/>
              </w:rPr>
              <w:t>, fresh leaves, fresh herbs, fresh fungi</w:t>
            </w:r>
            <w:r w:rsidRPr="00DE012A">
              <w:rPr>
                <w:lang w:eastAsia="ja-JP"/>
              </w:rPr>
              <w:t xml:space="preserve"> and nursery stock that will deteriorate rapidly if not stored or transported under suitable conditions.</w:t>
            </w:r>
          </w:p>
        </w:tc>
      </w:tr>
      <w:tr w:rsidR="00F4267A" w:rsidRPr="00615854" w14:paraId="6406C998" w14:textId="77777777" w:rsidTr="5227BDDD">
        <w:tc>
          <w:tcPr>
            <w:tcW w:w="2127" w:type="dxa"/>
          </w:tcPr>
          <w:p w14:paraId="48D88286" w14:textId="77777777" w:rsidR="00F4267A" w:rsidRPr="00DE012A" w:rsidRDefault="00F4267A" w:rsidP="00F4267A">
            <w:pPr>
              <w:pStyle w:val="TableText"/>
              <w:widowControl w:val="0"/>
              <w:rPr>
                <w:lang w:eastAsia="ja-JP"/>
              </w:rPr>
            </w:pPr>
            <w:r w:rsidRPr="00DE012A">
              <w:rPr>
                <w:lang w:eastAsia="ja-JP"/>
              </w:rPr>
              <w:t>Pest</w:t>
            </w:r>
          </w:p>
        </w:tc>
        <w:tc>
          <w:tcPr>
            <w:tcW w:w="7087" w:type="dxa"/>
          </w:tcPr>
          <w:p w14:paraId="35143A21" w14:textId="77777777" w:rsidR="00F4267A" w:rsidRPr="00DE012A" w:rsidRDefault="00F4267A" w:rsidP="00F4267A">
            <w:pPr>
              <w:pStyle w:val="TableText"/>
              <w:widowControl w:val="0"/>
              <w:rPr>
                <w:lang w:eastAsia="ja-JP"/>
              </w:rPr>
            </w:pPr>
            <w:r w:rsidRPr="00DE012A">
              <w:rPr>
                <w:lang w:eastAsia="ja-JP"/>
              </w:rPr>
              <w:t>Any animal, plant or other organism that may pose a threat to the community or the natural environment.</w:t>
            </w:r>
          </w:p>
        </w:tc>
      </w:tr>
      <w:tr w:rsidR="00F4267A" w:rsidRPr="00615854" w14:paraId="72DC9A11" w14:textId="77777777" w:rsidTr="5227BDDD">
        <w:tc>
          <w:tcPr>
            <w:tcW w:w="2127" w:type="dxa"/>
          </w:tcPr>
          <w:p w14:paraId="7370C29A" w14:textId="77777777" w:rsidR="00F4267A" w:rsidRPr="00DE012A" w:rsidRDefault="00F4267A" w:rsidP="00F4267A">
            <w:pPr>
              <w:pStyle w:val="TableText"/>
              <w:widowControl w:val="0"/>
              <w:rPr>
                <w:lang w:eastAsia="ja-JP"/>
              </w:rPr>
            </w:pPr>
            <w:r w:rsidRPr="00DE012A">
              <w:rPr>
                <w:lang w:eastAsia="ja-JP"/>
              </w:rPr>
              <w:t>Quarantine pest</w:t>
            </w:r>
          </w:p>
        </w:tc>
        <w:tc>
          <w:tcPr>
            <w:tcW w:w="7087" w:type="dxa"/>
          </w:tcPr>
          <w:p w14:paraId="47E68DD9" w14:textId="1A5233F2" w:rsidR="00F4267A" w:rsidRPr="00DE012A" w:rsidRDefault="00F4267A" w:rsidP="00F4267A">
            <w:pPr>
              <w:pStyle w:val="TableText"/>
              <w:widowControl w:val="0"/>
              <w:rPr>
                <w:lang w:eastAsia="ja-JP"/>
              </w:rPr>
            </w:pPr>
            <w:r w:rsidRPr="00DE012A">
              <w:rPr>
                <w:lang w:eastAsia="ja-JP"/>
              </w:rPr>
              <w:t>A pest of potential economic and/or environmental importance to an area where it is not yet present or is present but not widely distributed and is being officially controlled.</w:t>
            </w:r>
          </w:p>
        </w:tc>
      </w:tr>
      <w:tr w:rsidR="00F4267A" w:rsidRPr="00615854" w14:paraId="2D98D5DE" w14:textId="77777777" w:rsidTr="5227BDDD">
        <w:tc>
          <w:tcPr>
            <w:tcW w:w="2127" w:type="dxa"/>
          </w:tcPr>
          <w:p w14:paraId="140F6F05" w14:textId="77777777" w:rsidR="00F4267A" w:rsidRPr="00DE012A" w:rsidRDefault="00F4267A" w:rsidP="00F4267A">
            <w:pPr>
              <w:pStyle w:val="TableText"/>
              <w:widowControl w:val="0"/>
              <w:rPr>
                <w:lang w:eastAsia="ja-JP"/>
              </w:rPr>
            </w:pPr>
            <w:r w:rsidRPr="00DE012A">
              <w:rPr>
                <w:lang w:eastAsia="ja-JP"/>
              </w:rPr>
              <w:t>Quarantine and Pre-shipment (QPS)</w:t>
            </w:r>
          </w:p>
        </w:tc>
        <w:tc>
          <w:tcPr>
            <w:tcW w:w="7087" w:type="dxa"/>
          </w:tcPr>
          <w:p w14:paraId="2F22DB93" w14:textId="1F65D923" w:rsidR="00F4267A" w:rsidRPr="00DE012A" w:rsidRDefault="00F4267A" w:rsidP="00F4267A">
            <w:pPr>
              <w:pStyle w:val="TableText"/>
              <w:widowControl w:val="0"/>
              <w:rPr>
                <w:lang w:eastAsia="ja-JP"/>
              </w:rPr>
            </w:pPr>
            <w:r w:rsidRPr="00DE012A">
              <w:rPr>
                <w:lang w:eastAsia="ja-JP"/>
              </w:rPr>
              <w:t xml:space="preserve">1) ‘Quarantine applications’, with respect to methyl bromide, are treatments to prevent the introduction, establishment and/or spread of quarantine pests (including diseases), or to ensure their official control, </w:t>
            </w:r>
            <w:r>
              <w:rPr>
                <w:lang w:eastAsia="ja-JP"/>
              </w:rPr>
              <w:t>where</w:t>
            </w:r>
            <w:r w:rsidRPr="00DE012A">
              <w:rPr>
                <w:lang w:eastAsia="ja-JP"/>
              </w:rPr>
              <w:t>:</w:t>
            </w:r>
          </w:p>
          <w:p w14:paraId="674E5830" w14:textId="77777777" w:rsidR="00F4267A" w:rsidRPr="00DE012A" w:rsidRDefault="00F4267A" w:rsidP="00F4267A">
            <w:pPr>
              <w:pStyle w:val="TableText"/>
              <w:widowControl w:val="0"/>
              <w:ind w:left="326"/>
              <w:rPr>
                <w:lang w:eastAsia="ja-JP"/>
              </w:rPr>
            </w:pPr>
            <w:r w:rsidRPr="00DE012A">
              <w:rPr>
                <w:lang w:eastAsia="ja-JP"/>
              </w:rPr>
              <w:t>a) Official control is that performed by, or authorised by, a national plant, animal or environmental protection or health authority.</w:t>
            </w:r>
          </w:p>
          <w:p w14:paraId="439A15B6" w14:textId="77777777" w:rsidR="00F4267A" w:rsidRPr="00DE012A" w:rsidRDefault="00F4267A" w:rsidP="00F4267A">
            <w:pPr>
              <w:pStyle w:val="TableText"/>
              <w:widowControl w:val="0"/>
              <w:ind w:left="326"/>
              <w:rPr>
                <w:lang w:eastAsia="ja-JP"/>
              </w:rPr>
            </w:pPr>
            <w:r w:rsidRPr="00DE012A">
              <w:rPr>
                <w:lang w:eastAsia="ja-JP"/>
              </w:rPr>
              <w:t>b) Quarantine pests are pests of potential importance to the areas endangered thereby and not yet present there, or present but not widely distributed and being officially controlled.</w:t>
            </w:r>
          </w:p>
          <w:p w14:paraId="093FACA8" w14:textId="77777777" w:rsidR="00F4267A" w:rsidRPr="00DE012A" w:rsidRDefault="00F4267A" w:rsidP="00F4267A">
            <w:pPr>
              <w:pStyle w:val="TableText"/>
              <w:widowControl w:val="0"/>
              <w:rPr>
                <w:lang w:eastAsia="ja-JP"/>
              </w:rPr>
            </w:pPr>
            <w:r w:rsidRPr="00DE012A">
              <w:rPr>
                <w:lang w:eastAsia="ja-JP"/>
              </w:rPr>
              <w:t>2) ‘Pre-shipment applications’ are those non–quarantine applications applied within 21 days prior to export to meet the official requirements of the importing country or existing official requirements of the exporting country.</w:t>
            </w:r>
          </w:p>
          <w:p w14:paraId="6ACF4BB9" w14:textId="179BFD2C" w:rsidR="00F4267A" w:rsidRPr="00DE012A" w:rsidRDefault="00F4267A" w:rsidP="00F4267A">
            <w:pPr>
              <w:pStyle w:val="TableText"/>
              <w:widowControl w:val="0"/>
              <w:rPr>
                <w:lang w:eastAsia="ja-JP"/>
              </w:rPr>
            </w:pPr>
            <w:r w:rsidRPr="00DE012A">
              <w:rPr>
                <w:lang w:eastAsia="ja-JP"/>
              </w:rPr>
              <w:t xml:space="preserve">This definition is based on the Montreal Protocol on Substances that Deplete the Ozone Layer. Non-QPS uses of methyl bromide </w:t>
            </w:r>
            <w:r w:rsidRPr="66907172">
              <w:rPr>
                <w:lang w:eastAsia="ja-JP"/>
              </w:rPr>
              <w:t>is</w:t>
            </w:r>
            <w:r w:rsidRPr="00DE012A">
              <w:rPr>
                <w:lang w:eastAsia="ja-JP"/>
              </w:rPr>
              <w:t xml:space="preserve"> prohibited under the Montreal Protocol unless a specific exemption is approved by Parties to the Montreal Protocol.</w:t>
            </w:r>
          </w:p>
        </w:tc>
      </w:tr>
      <w:tr w:rsidR="00F4267A" w:rsidRPr="00615854" w14:paraId="52E783F5" w14:textId="77777777" w:rsidTr="5227BDDD">
        <w:tc>
          <w:tcPr>
            <w:tcW w:w="2127" w:type="dxa"/>
          </w:tcPr>
          <w:p w14:paraId="5B518196" w14:textId="77777777" w:rsidR="00F4267A" w:rsidRPr="00DE012A" w:rsidRDefault="00F4267A" w:rsidP="00F4267A">
            <w:pPr>
              <w:pStyle w:val="TableText"/>
              <w:widowControl w:val="0"/>
              <w:rPr>
                <w:lang w:eastAsia="ja-JP"/>
              </w:rPr>
            </w:pPr>
            <w:r w:rsidRPr="00DE012A">
              <w:rPr>
                <w:lang w:eastAsia="ja-JP"/>
              </w:rPr>
              <w:t>Record of fumigation</w:t>
            </w:r>
          </w:p>
        </w:tc>
        <w:tc>
          <w:tcPr>
            <w:tcW w:w="7087" w:type="dxa"/>
          </w:tcPr>
          <w:p w14:paraId="60E52C76" w14:textId="045619DE" w:rsidR="00F4267A" w:rsidRPr="00DE012A" w:rsidRDefault="00F4267A" w:rsidP="00F4267A">
            <w:pPr>
              <w:pStyle w:val="TableText"/>
              <w:widowControl w:val="0"/>
              <w:rPr>
                <w:lang w:eastAsia="ja-JP"/>
              </w:rPr>
            </w:pPr>
            <w:r w:rsidRPr="00DE012A">
              <w:rPr>
                <w:lang w:eastAsia="ja-JP"/>
              </w:rPr>
              <w:t>An official document or electronic record that records the information of section 1</w:t>
            </w:r>
            <w:r w:rsidR="0064224A">
              <w:rPr>
                <w:lang w:eastAsia="ja-JP"/>
              </w:rPr>
              <w:t>2</w:t>
            </w:r>
            <w:r w:rsidRPr="00DE012A">
              <w:rPr>
                <w:lang w:eastAsia="ja-JP"/>
              </w:rPr>
              <w:t xml:space="preserve"> to demonstrate the fumigation complied with requirements. </w:t>
            </w:r>
          </w:p>
        </w:tc>
      </w:tr>
      <w:tr w:rsidR="00F4267A" w:rsidRPr="00615854" w14:paraId="1094191C" w14:textId="77777777" w:rsidTr="5227BDDD">
        <w:tc>
          <w:tcPr>
            <w:tcW w:w="2127" w:type="dxa"/>
          </w:tcPr>
          <w:p w14:paraId="16BE26B9" w14:textId="77777777" w:rsidR="00F4267A" w:rsidRPr="00DE012A" w:rsidRDefault="00F4267A" w:rsidP="00F4267A">
            <w:pPr>
              <w:pStyle w:val="TableText"/>
              <w:widowControl w:val="0"/>
              <w:rPr>
                <w:lang w:eastAsia="ja-JP"/>
              </w:rPr>
            </w:pPr>
            <w:r w:rsidRPr="00DE012A">
              <w:rPr>
                <w:lang w:eastAsia="ja-JP"/>
              </w:rPr>
              <w:t>Relevant authority</w:t>
            </w:r>
          </w:p>
        </w:tc>
        <w:tc>
          <w:tcPr>
            <w:tcW w:w="7087" w:type="dxa"/>
          </w:tcPr>
          <w:p w14:paraId="17E03D15" w14:textId="77777777" w:rsidR="00F4267A" w:rsidRPr="00DE012A" w:rsidRDefault="00F4267A" w:rsidP="00F4267A">
            <w:pPr>
              <w:pStyle w:val="TableText"/>
              <w:widowControl w:val="0"/>
              <w:rPr>
                <w:lang w:eastAsia="ja-JP"/>
              </w:rPr>
            </w:pPr>
            <w:r w:rsidRPr="00DE012A">
              <w:rPr>
                <w:lang w:eastAsia="ja-JP"/>
              </w:rPr>
              <w:t>The government department, ministry or agency responsible for animal and plant biosecurity in the importing or exporting jurisdiction.</w:t>
            </w:r>
          </w:p>
        </w:tc>
      </w:tr>
      <w:tr w:rsidR="00F4267A" w:rsidRPr="00615854" w14:paraId="3F7B8C61" w14:textId="77777777" w:rsidTr="5227BDDD">
        <w:tc>
          <w:tcPr>
            <w:tcW w:w="2127" w:type="dxa"/>
          </w:tcPr>
          <w:p w14:paraId="1C940FC8" w14:textId="77777777" w:rsidR="00F4267A" w:rsidRPr="00DE012A" w:rsidRDefault="00F4267A" w:rsidP="00F4267A">
            <w:pPr>
              <w:pStyle w:val="TableText"/>
              <w:widowControl w:val="0"/>
              <w:rPr>
                <w:lang w:eastAsia="ja-JP"/>
              </w:rPr>
            </w:pPr>
            <w:r w:rsidRPr="00DE012A">
              <w:rPr>
                <w:lang w:eastAsia="ja-JP"/>
              </w:rPr>
              <w:t>Risk Assessment</w:t>
            </w:r>
          </w:p>
        </w:tc>
        <w:tc>
          <w:tcPr>
            <w:tcW w:w="7087" w:type="dxa"/>
          </w:tcPr>
          <w:p w14:paraId="772E1F81" w14:textId="07C918BC" w:rsidR="00F4267A" w:rsidRPr="00DE012A" w:rsidRDefault="00F4267A" w:rsidP="00F4267A">
            <w:pPr>
              <w:pStyle w:val="TableText"/>
              <w:widowControl w:val="0"/>
              <w:rPr>
                <w:lang w:eastAsia="ja-JP"/>
              </w:rPr>
            </w:pPr>
            <w:r w:rsidRPr="00DE012A">
              <w:rPr>
                <w:lang w:eastAsia="ja-JP"/>
              </w:rPr>
              <w:t xml:space="preserve">An assessment </w:t>
            </w:r>
            <w:r>
              <w:rPr>
                <w:lang w:eastAsia="ja-JP"/>
              </w:rPr>
              <w:t>performed</w:t>
            </w:r>
            <w:r w:rsidRPr="00DE012A">
              <w:rPr>
                <w:lang w:eastAsia="ja-JP"/>
              </w:rPr>
              <w:t xml:space="preserve"> and recorded according to </w:t>
            </w:r>
            <w:r w:rsidRPr="00DE012A">
              <w:t xml:space="preserve">any instructions on the product label, safety data sheet or jurisdictional licence requirements. In the absence of this, a visual inspection to meet </w:t>
            </w:r>
            <w:r w:rsidRPr="00DE012A">
              <w:rPr>
                <w:lang w:eastAsia="ja-JP"/>
              </w:rPr>
              <w:t xml:space="preserve">the requirements of this methodology that the fumigator-in-charge can verbally describe. </w:t>
            </w:r>
          </w:p>
        </w:tc>
      </w:tr>
      <w:tr w:rsidR="00F4267A" w:rsidRPr="00615854" w14:paraId="302D0632" w14:textId="77777777" w:rsidTr="5227BDDD">
        <w:tc>
          <w:tcPr>
            <w:tcW w:w="2127" w:type="dxa"/>
          </w:tcPr>
          <w:p w14:paraId="01C52A1A" w14:textId="77777777" w:rsidR="00F4267A" w:rsidRPr="00DE012A" w:rsidRDefault="00F4267A" w:rsidP="00F4267A">
            <w:pPr>
              <w:pStyle w:val="TableText"/>
              <w:widowControl w:val="0"/>
              <w:rPr>
                <w:lang w:eastAsia="ja-JP"/>
              </w:rPr>
            </w:pPr>
            <w:r w:rsidRPr="00DE012A">
              <w:rPr>
                <w:lang w:eastAsia="ja-JP"/>
              </w:rPr>
              <w:t>Sheeted enclosure</w:t>
            </w:r>
          </w:p>
        </w:tc>
        <w:tc>
          <w:tcPr>
            <w:tcW w:w="7087" w:type="dxa"/>
          </w:tcPr>
          <w:p w14:paraId="03ECD827" w14:textId="77777777" w:rsidR="00F4267A" w:rsidRPr="00DE012A" w:rsidRDefault="00F4267A" w:rsidP="00F4267A">
            <w:pPr>
              <w:pStyle w:val="TableText"/>
              <w:widowControl w:val="0"/>
              <w:rPr>
                <w:lang w:eastAsia="ja-JP"/>
              </w:rPr>
            </w:pPr>
            <w:r w:rsidRPr="00DE012A">
              <w:rPr>
                <w:lang w:eastAsia="ja-JP"/>
              </w:rPr>
              <w:t>An enclosure created under a gas-proof sheet that is covering/enclosing the commodities to be fumigated.</w:t>
            </w:r>
          </w:p>
        </w:tc>
      </w:tr>
      <w:tr w:rsidR="00F4267A" w:rsidRPr="00615854" w14:paraId="4FB167EF" w14:textId="77777777" w:rsidTr="5227BDDD">
        <w:tc>
          <w:tcPr>
            <w:tcW w:w="2127" w:type="dxa"/>
          </w:tcPr>
          <w:p w14:paraId="4A537536" w14:textId="77777777" w:rsidR="00F4267A" w:rsidRPr="00DE012A" w:rsidRDefault="00F4267A" w:rsidP="00F4267A">
            <w:pPr>
              <w:pStyle w:val="TableText"/>
              <w:widowControl w:val="0"/>
              <w:rPr>
                <w:lang w:eastAsia="ja-JP"/>
              </w:rPr>
            </w:pPr>
            <w:r w:rsidRPr="00DE012A">
              <w:rPr>
                <w:lang w:eastAsia="ja-JP"/>
              </w:rPr>
              <w:t>Sheeted stack</w:t>
            </w:r>
          </w:p>
        </w:tc>
        <w:tc>
          <w:tcPr>
            <w:tcW w:w="7087" w:type="dxa"/>
          </w:tcPr>
          <w:p w14:paraId="7EC46707" w14:textId="77777777" w:rsidR="00F4267A" w:rsidRPr="00DE012A" w:rsidRDefault="00F4267A" w:rsidP="00F4267A">
            <w:pPr>
              <w:pStyle w:val="TableText"/>
              <w:widowControl w:val="0"/>
              <w:rPr>
                <w:lang w:eastAsia="ja-JP"/>
              </w:rPr>
            </w:pPr>
            <w:r w:rsidRPr="00DE012A">
              <w:rPr>
                <w:lang w:eastAsia="ja-JP"/>
              </w:rPr>
              <w:t>Any sheeted enclosure over free standing goods.</w:t>
            </w:r>
          </w:p>
        </w:tc>
      </w:tr>
      <w:tr w:rsidR="00F4267A" w:rsidRPr="00615854" w14:paraId="78B8AF8B" w14:textId="77777777" w:rsidTr="5227BDDD">
        <w:tc>
          <w:tcPr>
            <w:tcW w:w="2127" w:type="dxa"/>
          </w:tcPr>
          <w:p w14:paraId="63ED2758" w14:textId="58435130" w:rsidR="00F4267A" w:rsidRPr="00DE012A" w:rsidRDefault="00F4267A" w:rsidP="00F4267A">
            <w:pPr>
              <w:pStyle w:val="TableText"/>
              <w:widowControl w:val="0"/>
              <w:rPr>
                <w:lang w:eastAsia="ja-JP"/>
              </w:rPr>
            </w:pPr>
            <w:r w:rsidRPr="00DE012A">
              <w:rPr>
                <w:lang w:eastAsia="ja-JP"/>
              </w:rPr>
              <w:t>S</w:t>
            </w:r>
            <w:r>
              <w:rPr>
                <w:lang w:eastAsia="ja-JP"/>
              </w:rPr>
              <w:t>ea</w:t>
            </w:r>
            <w:r w:rsidRPr="00DE012A">
              <w:rPr>
                <w:lang w:eastAsia="ja-JP"/>
              </w:rPr>
              <w:t xml:space="preserve"> container</w:t>
            </w:r>
          </w:p>
        </w:tc>
        <w:tc>
          <w:tcPr>
            <w:tcW w:w="7087" w:type="dxa"/>
          </w:tcPr>
          <w:p w14:paraId="1C0B4DE9" w14:textId="77777777" w:rsidR="00F4267A" w:rsidRPr="00DE012A" w:rsidRDefault="00F4267A" w:rsidP="00F4267A">
            <w:pPr>
              <w:pStyle w:val="TableText"/>
              <w:widowControl w:val="0"/>
              <w:rPr>
                <w:lang w:eastAsia="ja-JP"/>
              </w:rPr>
            </w:pPr>
            <w:r w:rsidRPr="00DE012A">
              <w:rPr>
                <w:lang w:eastAsia="ja-JP"/>
              </w:rPr>
              <w:t>Standardised transportation units that can be moved from one mode of transport to another without needing to unload the contents.</w:t>
            </w:r>
          </w:p>
        </w:tc>
      </w:tr>
      <w:tr w:rsidR="00F4267A" w:rsidRPr="00615854" w14:paraId="1D93894F" w14:textId="77777777" w:rsidTr="5227BDDD">
        <w:tc>
          <w:tcPr>
            <w:tcW w:w="2127" w:type="dxa"/>
          </w:tcPr>
          <w:p w14:paraId="603367C6" w14:textId="77777777" w:rsidR="00F4267A" w:rsidRPr="00DE012A" w:rsidRDefault="00F4267A" w:rsidP="00F4267A">
            <w:pPr>
              <w:pStyle w:val="TableText"/>
              <w:widowControl w:val="0"/>
              <w:rPr>
                <w:lang w:eastAsia="ja-JP"/>
              </w:rPr>
            </w:pPr>
            <w:r w:rsidRPr="00DE012A">
              <w:rPr>
                <w:lang w:eastAsia="ja-JP"/>
              </w:rPr>
              <w:t>Standard concentration</w:t>
            </w:r>
          </w:p>
        </w:tc>
        <w:tc>
          <w:tcPr>
            <w:tcW w:w="7087" w:type="dxa"/>
          </w:tcPr>
          <w:p w14:paraId="2F20EF92" w14:textId="77777777" w:rsidR="00F4267A" w:rsidRPr="00DE012A" w:rsidRDefault="00F4267A" w:rsidP="00F4267A">
            <w:pPr>
              <w:pStyle w:val="TableText"/>
              <w:widowControl w:val="0"/>
              <w:rPr>
                <w:lang w:eastAsia="ja-JP"/>
              </w:rPr>
            </w:pPr>
            <w:r w:rsidRPr="00DE012A">
              <w:rPr>
                <w:lang w:eastAsia="ja-JP"/>
              </w:rPr>
              <w:t>The methyl bromide concentration below which the fumigation will not be effective unless additional fumigation is added to the enclosure to compensate.</w:t>
            </w:r>
          </w:p>
        </w:tc>
      </w:tr>
      <w:tr w:rsidR="00F4267A" w:rsidRPr="00615854" w14:paraId="642AACA0" w14:textId="77777777" w:rsidTr="5227BDDD">
        <w:tc>
          <w:tcPr>
            <w:tcW w:w="2127" w:type="dxa"/>
          </w:tcPr>
          <w:p w14:paraId="40076A4D" w14:textId="238EB04F" w:rsidR="00F4267A" w:rsidRPr="00DE012A" w:rsidRDefault="00F4267A" w:rsidP="00F4267A">
            <w:pPr>
              <w:pStyle w:val="TableText"/>
              <w:widowControl w:val="0"/>
              <w:rPr>
                <w:lang w:eastAsia="ja-JP"/>
              </w:rPr>
            </w:pPr>
            <w:r>
              <w:rPr>
                <w:lang w:eastAsia="ja-JP"/>
              </w:rPr>
              <w:t>Target of fumigation</w:t>
            </w:r>
          </w:p>
        </w:tc>
        <w:tc>
          <w:tcPr>
            <w:tcW w:w="7087" w:type="dxa"/>
          </w:tcPr>
          <w:p w14:paraId="7785D433" w14:textId="4365B9E0" w:rsidR="00F4267A" w:rsidRPr="00DE012A" w:rsidRDefault="00F4267A" w:rsidP="00F4267A">
            <w:pPr>
              <w:pStyle w:val="TableText"/>
              <w:widowControl w:val="0"/>
              <w:rPr>
                <w:lang w:eastAsia="ja-JP"/>
              </w:rPr>
            </w:pPr>
            <w:r w:rsidRPr="00DE012A">
              <w:rPr>
                <w:lang w:eastAsia="ja-JP"/>
              </w:rPr>
              <w:t>The</w:t>
            </w:r>
            <w:r>
              <w:rPr>
                <w:lang w:eastAsia="ja-JP"/>
              </w:rPr>
              <w:t xml:space="preserve"> specific object or area that is intended to be treated through the fumigation process. </w:t>
            </w:r>
            <w:r w:rsidRPr="00DE012A">
              <w:rPr>
                <w:lang w:eastAsia="ja-JP"/>
              </w:rPr>
              <w:t xml:space="preserve"> </w:t>
            </w:r>
            <w:r>
              <w:rPr>
                <w:lang w:eastAsia="ja-JP"/>
              </w:rPr>
              <w:t>The target of fumigation</w:t>
            </w:r>
            <w:r w:rsidRPr="00DE012A">
              <w:rPr>
                <w:lang w:eastAsia="ja-JP"/>
              </w:rPr>
              <w:t xml:space="preserve"> may be the commodity, packaging material</w:t>
            </w:r>
            <w:r>
              <w:rPr>
                <w:lang w:eastAsia="ja-JP"/>
              </w:rPr>
              <w:t>, container, or conveyance</w:t>
            </w:r>
            <w:r w:rsidRPr="00DE012A">
              <w:rPr>
                <w:lang w:eastAsia="ja-JP"/>
              </w:rPr>
              <w:t xml:space="preserve"> or </w:t>
            </w:r>
            <w:r>
              <w:rPr>
                <w:lang w:eastAsia="ja-JP"/>
              </w:rPr>
              <w:t>combination of these</w:t>
            </w:r>
            <w:r w:rsidRPr="00DE012A">
              <w:rPr>
                <w:lang w:eastAsia="ja-JP"/>
              </w:rPr>
              <w:t>.</w:t>
            </w:r>
          </w:p>
        </w:tc>
      </w:tr>
      <w:tr w:rsidR="00F4267A" w:rsidRPr="00615854" w14:paraId="0EBC53B1" w14:textId="77777777" w:rsidTr="5227BDDD">
        <w:tc>
          <w:tcPr>
            <w:tcW w:w="2127" w:type="dxa"/>
          </w:tcPr>
          <w:p w14:paraId="542D58F4" w14:textId="77777777" w:rsidR="00F4267A" w:rsidRPr="00DE012A" w:rsidRDefault="00F4267A" w:rsidP="00F4267A">
            <w:pPr>
              <w:pStyle w:val="TableText"/>
              <w:widowControl w:val="0"/>
              <w:rPr>
                <w:lang w:eastAsia="ja-JP"/>
              </w:rPr>
            </w:pPr>
            <w:r w:rsidRPr="00DE012A">
              <w:rPr>
                <w:lang w:eastAsia="ja-JP"/>
              </w:rPr>
              <w:t>Threshold limit value (TLV)</w:t>
            </w:r>
          </w:p>
        </w:tc>
        <w:tc>
          <w:tcPr>
            <w:tcW w:w="7087" w:type="dxa"/>
          </w:tcPr>
          <w:p w14:paraId="6ABA78E2" w14:textId="77777777" w:rsidR="00F4267A" w:rsidRPr="00DE012A" w:rsidRDefault="00F4267A" w:rsidP="00F4267A">
            <w:pPr>
              <w:pStyle w:val="TableText"/>
              <w:widowControl w:val="0"/>
              <w:rPr>
                <w:lang w:eastAsia="ja-JP"/>
              </w:rPr>
            </w:pPr>
            <w:r w:rsidRPr="00DE012A">
              <w:rPr>
                <w:lang w:eastAsia="ja-JP"/>
              </w:rPr>
              <w:t>TLV is the maximum concentration of methyl bromide that a person can be repeatedly exposed to in the workplace without harmful effects. This figure is based on an 8-hour day, 40-hour working week.</w:t>
            </w:r>
          </w:p>
        </w:tc>
      </w:tr>
      <w:tr w:rsidR="00F4267A" w:rsidRPr="00615854" w14:paraId="12D9BD73" w14:textId="77777777" w:rsidTr="5227BDDD">
        <w:tc>
          <w:tcPr>
            <w:tcW w:w="2127" w:type="dxa"/>
          </w:tcPr>
          <w:p w14:paraId="69E35BC1" w14:textId="77777777" w:rsidR="00F4267A" w:rsidRPr="00DE012A" w:rsidRDefault="00F4267A" w:rsidP="00F4267A">
            <w:pPr>
              <w:pStyle w:val="TableText"/>
              <w:widowControl w:val="0"/>
              <w:rPr>
                <w:lang w:eastAsia="ja-JP"/>
              </w:rPr>
            </w:pPr>
            <w:r w:rsidRPr="00DE012A">
              <w:rPr>
                <w:lang w:eastAsia="ja-JP"/>
              </w:rPr>
              <w:lastRenderedPageBreak/>
              <w:t>Treatment</w:t>
            </w:r>
          </w:p>
        </w:tc>
        <w:tc>
          <w:tcPr>
            <w:tcW w:w="7087" w:type="dxa"/>
          </w:tcPr>
          <w:p w14:paraId="5243ECA1" w14:textId="77777777" w:rsidR="00F4267A" w:rsidRPr="00DE012A" w:rsidRDefault="00F4267A" w:rsidP="00F4267A">
            <w:pPr>
              <w:pStyle w:val="TableText"/>
              <w:widowControl w:val="0"/>
              <w:rPr>
                <w:lang w:eastAsia="ja-JP"/>
              </w:rPr>
            </w:pPr>
            <w:r w:rsidRPr="00DE012A">
              <w:rPr>
                <w:lang w:eastAsia="ja-JP"/>
              </w:rPr>
              <w:t>Application of a set of specified requirements intended to kill pests and diseases that may be associated with a consignment.</w:t>
            </w:r>
          </w:p>
        </w:tc>
      </w:tr>
      <w:tr w:rsidR="00F4267A" w:rsidRPr="00615854" w14:paraId="685D6897" w14:textId="77777777" w:rsidTr="5227BDDD">
        <w:tc>
          <w:tcPr>
            <w:tcW w:w="2127" w:type="dxa"/>
          </w:tcPr>
          <w:p w14:paraId="25FC3F87" w14:textId="178F68E7" w:rsidR="00F4267A" w:rsidRPr="00DE012A" w:rsidRDefault="00F4267A" w:rsidP="00F4267A">
            <w:pPr>
              <w:pStyle w:val="TableText"/>
              <w:widowControl w:val="0"/>
              <w:rPr>
                <w:lang w:eastAsia="ja-JP"/>
              </w:rPr>
            </w:pPr>
            <w:r>
              <w:rPr>
                <w:lang w:eastAsia="ja-JP"/>
              </w:rPr>
              <w:t>Timber</w:t>
            </w:r>
          </w:p>
        </w:tc>
        <w:tc>
          <w:tcPr>
            <w:tcW w:w="7087" w:type="dxa"/>
          </w:tcPr>
          <w:p w14:paraId="591DD411" w14:textId="302F8DEF" w:rsidR="00F4267A" w:rsidRPr="00C3611C" w:rsidRDefault="00F4267A" w:rsidP="00C3611C">
            <w:pPr>
              <w:pStyle w:val="TableText"/>
            </w:pPr>
            <w:r>
              <w:t>Processed w</w:t>
            </w:r>
            <w:r w:rsidRPr="00C3611C">
              <w:rPr>
                <w:lang w:eastAsia="en-US"/>
              </w:rPr>
              <w:t>ood harvested from trees</w:t>
            </w:r>
            <w:r>
              <w:t xml:space="preserve">, often processed </w:t>
            </w:r>
            <w:r w:rsidRPr="00C3611C">
              <w:rPr>
                <w:lang w:eastAsia="en-US"/>
              </w:rPr>
              <w:t>into beams and planks.</w:t>
            </w:r>
          </w:p>
        </w:tc>
      </w:tr>
      <w:tr w:rsidR="00F4267A" w:rsidRPr="00615854" w14:paraId="48D3137C" w14:textId="77777777" w:rsidTr="5227BDDD">
        <w:tc>
          <w:tcPr>
            <w:tcW w:w="2127" w:type="dxa"/>
          </w:tcPr>
          <w:p w14:paraId="2D7579D4" w14:textId="29A802D6" w:rsidR="00F4267A" w:rsidRPr="00DE012A" w:rsidRDefault="00F4267A" w:rsidP="00F4267A">
            <w:pPr>
              <w:pStyle w:val="TableText"/>
              <w:widowControl w:val="0"/>
              <w:rPr>
                <w:lang w:eastAsia="ja-JP"/>
              </w:rPr>
            </w:pPr>
            <w:r>
              <w:rPr>
                <w:lang w:eastAsia="ja-JP"/>
              </w:rPr>
              <w:t>Timber products</w:t>
            </w:r>
          </w:p>
        </w:tc>
        <w:tc>
          <w:tcPr>
            <w:tcW w:w="7087" w:type="dxa"/>
          </w:tcPr>
          <w:p w14:paraId="0ECF7BF5" w14:textId="2425D7EF" w:rsidR="00F4267A" w:rsidRPr="00DE012A" w:rsidRDefault="00F4267A" w:rsidP="00F4267A">
            <w:pPr>
              <w:pStyle w:val="TableText"/>
              <w:widowControl w:val="0"/>
              <w:rPr>
                <w:lang w:eastAsia="ja-JP"/>
              </w:rPr>
            </w:pPr>
            <w:r>
              <w:rPr>
                <w:lang w:eastAsia="ja-JP"/>
              </w:rPr>
              <w:t>Any product made from timber or wood.</w:t>
            </w:r>
          </w:p>
        </w:tc>
      </w:tr>
      <w:tr w:rsidR="00F4267A" w:rsidRPr="00615854" w14:paraId="3F57BC15" w14:textId="77777777" w:rsidTr="5227BDDD">
        <w:tc>
          <w:tcPr>
            <w:tcW w:w="2127" w:type="dxa"/>
          </w:tcPr>
          <w:p w14:paraId="6C857169" w14:textId="1394378E" w:rsidR="00F4267A" w:rsidRPr="00DE012A" w:rsidRDefault="00F4267A" w:rsidP="00F4267A">
            <w:pPr>
              <w:pStyle w:val="TableText"/>
              <w:widowControl w:val="0"/>
              <w:rPr>
                <w:lang w:eastAsia="ja-JP"/>
              </w:rPr>
            </w:pPr>
            <w:r>
              <w:rPr>
                <w:lang w:eastAsia="ja-JP"/>
              </w:rPr>
              <w:t>Treatment provider</w:t>
            </w:r>
          </w:p>
        </w:tc>
        <w:tc>
          <w:tcPr>
            <w:tcW w:w="7087" w:type="dxa"/>
          </w:tcPr>
          <w:p w14:paraId="565CC0A7" w14:textId="4E2D3921" w:rsidR="00F4267A" w:rsidRPr="00DE012A" w:rsidRDefault="00F4267A" w:rsidP="00F4267A">
            <w:pPr>
              <w:pStyle w:val="TableText"/>
              <w:widowControl w:val="0"/>
              <w:rPr>
                <w:lang w:eastAsia="ja-JP"/>
              </w:rPr>
            </w:pPr>
            <w:r w:rsidRPr="002610E5">
              <w:rPr>
                <w:lang w:eastAsia="ja-JP"/>
              </w:rPr>
              <w:t xml:space="preserve">An entity or company that is responsible for the effective conduct of a </w:t>
            </w:r>
            <w:r>
              <w:rPr>
                <w:lang w:eastAsia="ja-JP"/>
              </w:rPr>
              <w:t>QPS treatment.</w:t>
            </w:r>
          </w:p>
        </w:tc>
      </w:tr>
      <w:tr w:rsidR="00F4267A" w:rsidRPr="00615854" w14:paraId="3B6D2E81" w14:textId="77777777" w:rsidTr="5227BDDD">
        <w:tc>
          <w:tcPr>
            <w:tcW w:w="2127" w:type="dxa"/>
          </w:tcPr>
          <w:p w14:paraId="464599E7" w14:textId="77777777" w:rsidR="00F4267A" w:rsidRPr="00DE012A" w:rsidRDefault="00F4267A" w:rsidP="00F4267A">
            <w:pPr>
              <w:pStyle w:val="TableText"/>
              <w:widowControl w:val="0"/>
              <w:rPr>
                <w:lang w:eastAsia="ja-JP"/>
              </w:rPr>
            </w:pPr>
            <w:r w:rsidRPr="00DE012A">
              <w:rPr>
                <w:lang w:eastAsia="ja-JP"/>
              </w:rPr>
              <w:t>Treatment schedule</w:t>
            </w:r>
          </w:p>
        </w:tc>
        <w:tc>
          <w:tcPr>
            <w:tcW w:w="7087" w:type="dxa"/>
          </w:tcPr>
          <w:p w14:paraId="772E0470" w14:textId="77777777" w:rsidR="00F4267A" w:rsidRPr="00DE012A" w:rsidRDefault="00F4267A" w:rsidP="00F4267A">
            <w:pPr>
              <w:pStyle w:val="TableText"/>
              <w:widowControl w:val="0"/>
              <w:rPr>
                <w:lang w:eastAsia="ja-JP"/>
              </w:rPr>
            </w:pPr>
            <w:r w:rsidRPr="00DE012A">
              <w:rPr>
                <w:lang w:eastAsia="ja-JP"/>
              </w:rPr>
              <w:t>Specific treatment rates, exposure period and rules as imposed by the relevant authority – usually the importing jurisdiction.</w:t>
            </w:r>
          </w:p>
        </w:tc>
      </w:tr>
      <w:tr w:rsidR="00F4267A" w:rsidRPr="00615854" w14:paraId="2BD7CF04" w14:textId="77777777" w:rsidTr="5227BDDD">
        <w:tc>
          <w:tcPr>
            <w:tcW w:w="2127" w:type="dxa"/>
          </w:tcPr>
          <w:p w14:paraId="669DE167" w14:textId="77777777" w:rsidR="00F4267A" w:rsidRPr="00DE012A" w:rsidRDefault="00F4267A" w:rsidP="00F4267A">
            <w:pPr>
              <w:pStyle w:val="TableText"/>
              <w:widowControl w:val="0"/>
              <w:rPr>
                <w:lang w:eastAsia="ja-JP"/>
              </w:rPr>
            </w:pPr>
            <w:r w:rsidRPr="00DE012A">
              <w:rPr>
                <w:lang w:eastAsia="ja-JP"/>
              </w:rPr>
              <w:t>Treatment temperature</w:t>
            </w:r>
          </w:p>
        </w:tc>
        <w:tc>
          <w:tcPr>
            <w:tcW w:w="7087" w:type="dxa"/>
          </w:tcPr>
          <w:p w14:paraId="51DD24C1" w14:textId="3CAF4748" w:rsidR="00F4267A" w:rsidRPr="00DE012A" w:rsidRDefault="00F4267A" w:rsidP="00F4267A">
            <w:pPr>
              <w:pStyle w:val="TableText"/>
              <w:widowControl w:val="0"/>
              <w:rPr>
                <w:lang w:eastAsia="ja-JP"/>
              </w:rPr>
            </w:pPr>
            <w:r w:rsidRPr="00DE012A">
              <w:rPr>
                <w:lang w:eastAsia="ja-JP"/>
              </w:rPr>
              <w:t xml:space="preserve">The temperature at which the applied dose rate </w:t>
            </w:r>
            <w:r w:rsidR="002D0814">
              <w:rPr>
                <w:lang w:eastAsia="ja-JP"/>
              </w:rPr>
              <w:t>is</w:t>
            </w:r>
            <w:r w:rsidRPr="00DE012A">
              <w:rPr>
                <w:lang w:eastAsia="ja-JP"/>
              </w:rPr>
              <w:t xml:space="preserve"> calculated. </w:t>
            </w:r>
          </w:p>
        </w:tc>
      </w:tr>
      <w:tr w:rsidR="00F4267A" w:rsidRPr="00615854" w14:paraId="5EA8377C" w14:textId="77777777" w:rsidTr="5227BDDD">
        <w:tc>
          <w:tcPr>
            <w:tcW w:w="2127" w:type="dxa"/>
          </w:tcPr>
          <w:p w14:paraId="43D4E82C" w14:textId="6765CF0E" w:rsidR="00F4267A" w:rsidRPr="00DE012A" w:rsidRDefault="00F4267A" w:rsidP="00F4267A">
            <w:pPr>
              <w:pStyle w:val="TableText"/>
              <w:widowControl w:val="0"/>
              <w:rPr>
                <w:lang w:eastAsia="ja-JP"/>
              </w:rPr>
            </w:pPr>
            <w:r>
              <w:rPr>
                <w:lang w:eastAsia="ja-JP"/>
              </w:rPr>
              <w:t>Vacuum chamber</w:t>
            </w:r>
          </w:p>
        </w:tc>
        <w:tc>
          <w:tcPr>
            <w:tcW w:w="7087" w:type="dxa"/>
          </w:tcPr>
          <w:p w14:paraId="59DBC1D7" w14:textId="20B3EC5E" w:rsidR="00F4267A" w:rsidRDefault="00F4267A" w:rsidP="00F4267A">
            <w:pPr>
              <w:pStyle w:val="TableText"/>
              <w:widowControl w:val="0"/>
              <w:rPr>
                <w:lang w:eastAsia="ja-JP"/>
              </w:rPr>
            </w:pPr>
            <w:r>
              <w:rPr>
                <w:lang w:eastAsia="ja-JP"/>
              </w:rPr>
              <w:t>A</w:t>
            </w:r>
            <w:r w:rsidRPr="009E6655">
              <w:rPr>
                <w:lang w:eastAsia="ja-JP"/>
              </w:rPr>
              <w:t xml:space="preserve"> rigid enclosure from which air and other gases are removed by a vacuum pump. This results in a low-pressure environment within the chamber</w:t>
            </w:r>
            <w:r>
              <w:rPr>
                <w:lang w:eastAsia="ja-JP"/>
              </w:rPr>
              <w:t>.</w:t>
            </w:r>
          </w:p>
        </w:tc>
      </w:tr>
      <w:tr w:rsidR="00F4267A" w:rsidRPr="00615854" w14:paraId="06415FC4" w14:textId="77777777" w:rsidTr="5227BDDD">
        <w:tc>
          <w:tcPr>
            <w:tcW w:w="2127" w:type="dxa"/>
          </w:tcPr>
          <w:p w14:paraId="112D8A32" w14:textId="1B7AFA88" w:rsidR="00F4267A" w:rsidRPr="00DE012A" w:rsidRDefault="00F4267A" w:rsidP="00F4267A">
            <w:pPr>
              <w:pStyle w:val="TableText"/>
              <w:widowControl w:val="0"/>
              <w:rPr>
                <w:lang w:eastAsia="ja-JP"/>
              </w:rPr>
            </w:pPr>
            <w:r w:rsidRPr="00DE012A">
              <w:rPr>
                <w:lang w:eastAsia="ja-JP"/>
              </w:rPr>
              <w:t xml:space="preserve">Verifiable weather </w:t>
            </w:r>
            <w:r>
              <w:rPr>
                <w:lang w:eastAsia="ja-JP"/>
              </w:rPr>
              <w:t>source</w:t>
            </w:r>
          </w:p>
        </w:tc>
        <w:tc>
          <w:tcPr>
            <w:tcW w:w="7087" w:type="dxa"/>
          </w:tcPr>
          <w:p w14:paraId="1B1B6D6B" w14:textId="4A47446E" w:rsidR="00F4267A" w:rsidRPr="00DE012A" w:rsidRDefault="00F4267A" w:rsidP="00F4267A">
            <w:pPr>
              <w:pStyle w:val="TableText"/>
              <w:widowControl w:val="0"/>
              <w:rPr>
                <w:lang w:eastAsia="ja-JP"/>
              </w:rPr>
            </w:pPr>
            <w:r>
              <w:rPr>
                <w:lang w:eastAsia="ja-JP"/>
              </w:rPr>
              <w:t>Reliable source of weather data that can be independently confirmed and validated at audit.</w:t>
            </w:r>
          </w:p>
        </w:tc>
      </w:tr>
    </w:tbl>
    <w:p w14:paraId="108EE9F3" w14:textId="77777777" w:rsidR="00CD707D" w:rsidRDefault="00CD707D"/>
    <w:sectPr w:rsidR="00CD707D" w:rsidSect="00DB2179">
      <w:pgSz w:w="11906" w:h="16838"/>
      <w:pgMar w:top="1418" w:right="1418" w:bottom="1418" w:left="1418"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44AFBE" w14:textId="77777777" w:rsidR="00E55AD2" w:rsidRDefault="00E55AD2" w:rsidP="00F651A8">
      <w:pPr>
        <w:spacing w:after="0" w:line="240" w:lineRule="auto"/>
      </w:pPr>
      <w:r>
        <w:separator/>
      </w:r>
    </w:p>
  </w:endnote>
  <w:endnote w:type="continuationSeparator" w:id="0">
    <w:p w14:paraId="1EBC0718" w14:textId="77777777" w:rsidR="00E55AD2" w:rsidRDefault="00E55AD2" w:rsidP="00F651A8">
      <w:pPr>
        <w:spacing w:after="0" w:line="240" w:lineRule="auto"/>
      </w:pPr>
      <w:r>
        <w:continuationSeparator/>
      </w:r>
    </w:p>
  </w:endnote>
  <w:endnote w:type="continuationNotice" w:id="1">
    <w:p w14:paraId="09FA0979" w14:textId="77777777" w:rsidR="00E55AD2" w:rsidRDefault="00E55A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148EAA" w14:textId="7E592F0F" w:rsidR="00320B4D" w:rsidRDefault="00320B4D">
    <w:pPr>
      <w:pStyle w:val="Footer"/>
    </w:pPr>
    <w:r>
      <w:t>Department of Agriculture, Fisheries and Forestry</w:t>
    </w:r>
  </w:p>
  <w:p w14:paraId="55B1F8BB" w14:textId="77777777" w:rsidR="00320B4D" w:rsidRDefault="00320B4D">
    <w:pPr>
      <w:pStyle w:val="Footer"/>
    </w:pPr>
    <w:r>
      <w:fldChar w:fldCharType="begin"/>
    </w:r>
    <w:r>
      <w:instrText xml:space="preserve"> PAGE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4C5EC1" w14:textId="2B0F30A2" w:rsidR="00320B4D" w:rsidRDefault="00320B4D" w:rsidP="00293FE5">
    <w:pPr>
      <w:pStyle w:val="Footer"/>
    </w:pPr>
    <w:r>
      <w:fldChar w:fldCharType="begin"/>
    </w:r>
    <w:r>
      <w:instrText xml:space="preserve"> PAGE   \* MERGEFORMAT </w:instrText>
    </w:r>
    <w:r>
      <w:fldChar w:fldCharType="separate"/>
    </w:r>
    <w:r>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059FE4" w14:textId="77777777" w:rsidR="00E55AD2" w:rsidRDefault="00E55AD2" w:rsidP="00F651A8">
      <w:pPr>
        <w:spacing w:after="0" w:line="240" w:lineRule="auto"/>
      </w:pPr>
      <w:r>
        <w:separator/>
      </w:r>
    </w:p>
  </w:footnote>
  <w:footnote w:type="continuationSeparator" w:id="0">
    <w:p w14:paraId="009B80FF" w14:textId="77777777" w:rsidR="00E55AD2" w:rsidRDefault="00E55AD2" w:rsidP="00F651A8">
      <w:pPr>
        <w:spacing w:after="0" w:line="240" w:lineRule="auto"/>
      </w:pPr>
      <w:r>
        <w:continuationSeparator/>
      </w:r>
    </w:p>
  </w:footnote>
  <w:footnote w:type="continuationNotice" w:id="1">
    <w:p w14:paraId="52BE4DE3" w14:textId="77777777" w:rsidR="00E55AD2" w:rsidRDefault="00E55AD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3F565D" w14:textId="27C90E89" w:rsidR="00320B4D" w:rsidRDefault="00320B4D">
    <w:pPr>
      <w:pStyle w:val="Header"/>
    </w:pPr>
    <w:r>
      <w:t>Methyl bromide fumigation methodology – Version 3.</w:t>
    </w:r>
    <w:r w:rsidR="00B26C45">
      <w:t>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B178EB" w14:textId="3845ABE8" w:rsidR="00320B4D" w:rsidRDefault="00320B4D">
    <w:pPr>
      <w:pStyle w:val="Header"/>
      <w:jc w:val="left"/>
    </w:pPr>
    <w:r>
      <w:rPr>
        <w:noProof/>
      </w:rPr>
      <w:drawing>
        <wp:inline distT="0" distB="0" distL="0" distR="0" wp14:anchorId="43CC01E7" wp14:editId="0471DE80">
          <wp:extent cx="1971675" cy="569937"/>
          <wp:effectExtent l="0" t="0" r="0" b="1905"/>
          <wp:docPr id="300" name="Picture 300" descr="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1675" cy="569937"/>
                  </a:xfrm>
                  <a:prstGeom prst="rect">
                    <a:avLst/>
                  </a:prstGeom>
                  <a:noFill/>
                  <a:ln>
                    <a:noFill/>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bookmark int2:bookmarkName="_Int_T2flqqKW" int2:invalidationBookmarkName="" int2:hashCode="r8iBeo6QctSTjr" int2:id="ExNfOZY4">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31FCD89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3" w15:restartNumberingAfterBreak="0">
    <w:nsid w:val="19FF00F5"/>
    <w:multiLevelType w:val="multilevel"/>
    <w:tmpl w:val="D6FC01FE"/>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4" w15:restartNumberingAfterBreak="0">
    <w:nsid w:val="218764BE"/>
    <w:multiLevelType w:val="multilevel"/>
    <w:tmpl w:val="0E5C2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A328D5"/>
    <w:multiLevelType w:val="multilevel"/>
    <w:tmpl w:val="BE78A4F8"/>
    <w:numStyleLink w:val="Numberlist"/>
  </w:abstractNum>
  <w:abstractNum w:abstractNumId="6"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94A15FE"/>
    <w:multiLevelType w:val="multilevel"/>
    <w:tmpl w:val="F36C17E8"/>
    <w:numStyleLink w:val="Headinglist"/>
  </w:abstractNum>
  <w:abstractNum w:abstractNumId="8" w15:restartNumberingAfterBreak="0">
    <w:nsid w:val="3DEC4BEE"/>
    <w:multiLevelType w:val="hybridMultilevel"/>
    <w:tmpl w:val="D4BCDCD6"/>
    <w:lvl w:ilvl="0" w:tplc="6D166882">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51B67FE"/>
    <w:multiLevelType w:val="hybridMultilevel"/>
    <w:tmpl w:val="944EF530"/>
    <w:lvl w:ilvl="0" w:tplc="B308CF0C">
      <w:start w:val="1"/>
      <w:numFmt w:val="lowerLetter"/>
      <w:pStyle w:val="Listnumber2-MBr"/>
      <w:lvlText w:val="%1)"/>
      <w:lvlJc w:val="left"/>
      <w:pPr>
        <w:ind w:left="1352" w:hanging="360"/>
      </w:pPr>
    </w:lvl>
    <w:lvl w:ilvl="1" w:tplc="0C090019" w:tentative="1">
      <w:start w:val="1"/>
      <w:numFmt w:val="lowerLetter"/>
      <w:lvlText w:val="%2."/>
      <w:lvlJc w:val="left"/>
      <w:pPr>
        <w:ind w:left="2432" w:hanging="360"/>
      </w:pPr>
    </w:lvl>
    <w:lvl w:ilvl="2" w:tplc="0C09001B">
      <w:start w:val="1"/>
      <w:numFmt w:val="lowerRoman"/>
      <w:lvlText w:val="%3."/>
      <w:lvlJc w:val="right"/>
      <w:pPr>
        <w:ind w:left="3152" w:hanging="180"/>
      </w:pPr>
    </w:lvl>
    <w:lvl w:ilvl="3" w:tplc="0C09000F" w:tentative="1">
      <w:start w:val="1"/>
      <w:numFmt w:val="decimal"/>
      <w:lvlText w:val="%4."/>
      <w:lvlJc w:val="left"/>
      <w:pPr>
        <w:ind w:left="3872" w:hanging="360"/>
      </w:pPr>
    </w:lvl>
    <w:lvl w:ilvl="4" w:tplc="0C090019" w:tentative="1">
      <w:start w:val="1"/>
      <w:numFmt w:val="lowerLetter"/>
      <w:lvlText w:val="%5."/>
      <w:lvlJc w:val="left"/>
      <w:pPr>
        <w:ind w:left="4592" w:hanging="360"/>
      </w:pPr>
    </w:lvl>
    <w:lvl w:ilvl="5" w:tplc="0C09001B" w:tentative="1">
      <w:start w:val="1"/>
      <w:numFmt w:val="lowerRoman"/>
      <w:lvlText w:val="%6."/>
      <w:lvlJc w:val="right"/>
      <w:pPr>
        <w:ind w:left="5312" w:hanging="180"/>
      </w:pPr>
    </w:lvl>
    <w:lvl w:ilvl="6" w:tplc="0C09000F" w:tentative="1">
      <w:start w:val="1"/>
      <w:numFmt w:val="decimal"/>
      <w:lvlText w:val="%7."/>
      <w:lvlJc w:val="left"/>
      <w:pPr>
        <w:ind w:left="6032" w:hanging="360"/>
      </w:pPr>
    </w:lvl>
    <w:lvl w:ilvl="7" w:tplc="0C090019" w:tentative="1">
      <w:start w:val="1"/>
      <w:numFmt w:val="lowerLetter"/>
      <w:lvlText w:val="%8."/>
      <w:lvlJc w:val="left"/>
      <w:pPr>
        <w:ind w:left="6752" w:hanging="360"/>
      </w:pPr>
    </w:lvl>
    <w:lvl w:ilvl="8" w:tplc="0C09001B" w:tentative="1">
      <w:start w:val="1"/>
      <w:numFmt w:val="lowerRoman"/>
      <w:lvlText w:val="%9."/>
      <w:lvlJc w:val="right"/>
      <w:pPr>
        <w:ind w:left="7472" w:hanging="180"/>
      </w:pPr>
    </w:lvl>
  </w:abstractNum>
  <w:abstractNum w:abstractNumId="10"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1"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72E57C7"/>
    <w:multiLevelType w:val="multilevel"/>
    <w:tmpl w:val="D6FC01FE"/>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4" w15:restartNumberingAfterBreak="0">
    <w:nsid w:val="5AA12966"/>
    <w:multiLevelType w:val="multilevel"/>
    <w:tmpl w:val="888A8DF8"/>
    <w:styleLink w:val="List1"/>
    <w:lvl w:ilvl="0">
      <w:start w:val="1"/>
      <w:numFmt w:val="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5"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6" w15:restartNumberingAfterBreak="0">
    <w:nsid w:val="65B81C63"/>
    <w:multiLevelType w:val="multilevel"/>
    <w:tmpl w:val="D6FC01FE"/>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7" w15:restartNumberingAfterBreak="0">
    <w:nsid w:val="6E4770A5"/>
    <w:multiLevelType w:val="multilevel"/>
    <w:tmpl w:val="D6FC01FE"/>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num w:numId="1" w16cid:durableId="938610914">
    <w:abstractNumId w:val="10"/>
  </w:num>
  <w:num w:numId="2" w16cid:durableId="29696419">
    <w:abstractNumId w:val="2"/>
  </w:num>
  <w:num w:numId="3" w16cid:durableId="1642617825">
    <w:abstractNumId w:val="14"/>
  </w:num>
  <w:num w:numId="4" w16cid:durableId="178590430">
    <w:abstractNumId w:val="15"/>
  </w:num>
  <w:num w:numId="5" w16cid:durableId="1977371956">
    <w:abstractNumId w:val="6"/>
  </w:num>
  <w:num w:numId="6" w16cid:durableId="1582908201">
    <w:abstractNumId w:val="7"/>
    <w:lvlOverride w:ilvl="0">
      <w:lvl w:ilvl="0">
        <w:start w:val="1"/>
        <w:numFmt w:val="decimal"/>
        <w:pStyle w:val="Heading2"/>
        <w:lvlText w:val="%1"/>
        <w:lvlJc w:val="left"/>
        <w:pPr>
          <w:ind w:left="0" w:firstLine="0"/>
        </w:pPr>
        <w:rPr>
          <w:rFonts w:hint="default"/>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7" w16cid:durableId="1417437343">
    <w:abstractNumId w:val="13"/>
  </w:num>
  <w:num w:numId="8" w16cid:durableId="834761628">
    <w:abstractNumId w:val="5"/>
  </w:num>
  <w:num w:numId="9" w16cid:durableId="936673016">
    <w:abstractNumId w:val="11"/>
  </w:num>
  <w:num w:numId="10" w16cid:durableId="1178347660">
    <w:abstractNumId w:val="1"/>
  </w:num>
  <w:num w:numId="11" w16cid:durableId="1585995455">
    <w:abstractNumId w:val="7"/>
    <w:lvlOverride w:ilvl="0">
      <w:lvl w:ilvl="0">
        <w:start w:val="1"/>
        <w:numFmt w:val="decimal"/>
        <w:pStyle w:val="Heading2"/>
        <w:lvlText w:val="%1"/>
        <w:lvlJc w:val="left"/>
        <w:pPr>
          <w:ind w:left="0" w:firstLine="0"/>
        </w:pPr>
        <w:rPr>
          <w:rFonts w:hint="default"/>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1815"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2" w16cid:durableId="1222061580">
    <w:abstractNumId w:val="8"/>
  </w:num>
  <w:num w:numId="13" w16cid:durableId="962542521">
    <w:abstractNumId w:val="0"/>
  </w:num>
  <w:num w:numId="14" w16cid:durableId="1208685964">
    <w:abstractNumId w:val="7"/>
    <w:lvlOverride w:ilvl="0">
      <w:lvl w:ilvl="0">
        <w:start w:val="1"/>
        <w:numFmt w:val="decimal"/>
        <w:pStyle w:val="Heading2"/>
        <w:lvlText w:val="%1"/>
        <w:lvlJc w:val="left"/>
        <w:pPr>
          <w:ind w:left="0" w:firstLine="0"/>
        </w:pPr>
        <w:rPr>
          <w:rFonts w:hint="default"/>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1815"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5" w16cid:durableId="2139444523">
    <w:abstractNumId w:val="17"/>
  </w:num>
  <w:num w:numId="16" w16cid:durableId="1248464739">
    <w:abstractNumId w:val="3"/>
  </w:num>
  <w:num w:numId="17" w16cid:durableId="1562599142">
    <w:abstractNumId w:val="16"/>
  </w:num>
  <w:num w:numId="18" w16cid:durableId="1622956345">
    <w:abstractNumId w:val="12"/>
  </w:num>
  <w:num w:numId="19" w16cid:durableId="2028629212">
    <w:abstractNumId w:val="9"/>
  </w:num>
  <w:num w:numId="20" w16cid:durableId="432018240">
    <w:abstractNumId w:val="9"/>
    <w:lvlOverride w:ilvl="0">
      <w:startOverride w:val="1"/>
    </w:lvlOverride>
  </w:num>
  <w:num w:numId="21" w16cid:durableId="1033506648">
    <w:abstractNumId w:val="9"/>
    <w:lvlOverride w:ilvl="0">
      <w:startOverride w:val="1"/>
    </w:lvlOverride>
  </w:num>
  <w:num w:numId="22" w16cid:durableId="1744252203">
    <w:abstractNumId w:val="9"/>
    <w:lvlOverride w:ilvl="0">
      <w:startOverride w:val="1"/>
    </w:lvlOverride>
  </w:num>
  <w:num w:numId="23" w16cid:durableId="257325976">
    <w:abstractNumId w:val="9"/>
    <w:lvlOverride w:ilvl="0">
      <w:startOverride w:val="1"/>
    </w:lvlOverride>
  </w:num>
  <w:num w:numId="24" w16cid:durableId="31077020">
    <w:abstractNumId w:val="9"/>
    <w:lvlOverride w:ilvl="0">
      <w:startOverride w:val="1"/>
    </w:lvlOverride>
  </w:num>
  <w:num w:numId="25" w16cid:durableId="1329407840">
    <w:abstractNumId w:val="9"/>
    <w:lvlOverride w:ilvl="0">
      <w:startOverride w:val="1"/>
    </w:lvlOverride>
  </w:num>
  <w:num w:numId="26" w16cid:durableId="1767650071">
    <w:abstractNumId w:val="9"/>
    <w:lvlOverride w:ilvl="0">
      <w:startOverride w:val="1"/>
    </w:lvlOverride>
  </w:num>
  <w:num w:numId="27" w16cid:durableId="1020469281">
    <w:abstractNumId w:val="9"/>
    <w:lvlOverride w:ilvl="0">
      <w:startOverride w:val="1"/>
    </w:lvlOverride>
  </w:num>
  <w:num w:numId="28" w16cid:durableId="942806894">
    <w:abstractNumId w:val="9"/>
    <w:lvlOverride w:ilvl="0">
      <w:startOverride w:val="1"/>
    </w:lvlOverride>
  </w:num>
  <w:num w:numId="29" w16cid:durableId="721707778">
    <w:abstractNumId w:val="9"/>
    <w:lvlOverride w:ilvl="0">
      <w:startOverride w:val="1"/>
    </w:lvlOverride>
  </w:num>
  <w:num w:numId="30" w16cid:durableId="194927802">
    <w:abstractNumId w:val="9"/>
    <w:lvlOverride w:ilvl="0">
      <w:startOverride w:val="1"/>
    </w:lvlOverride>
  </w:num>
  <w:num w:numId="31" w16cid:durableId="907687222">
    <w:abstractNumId w:val="9"/>
    <w:lvlOverride w:ilvl="0">
      <w:startOverride w:val="1"/>
    </w:lvlOverride>
  </w:num>
  <w:num w:numId="32" w16cid:durableId="1075590488">
    <w:abstractNumId w:val="9"/>
    <w:lvlOverride w:ilvl="0">
      <w:startOverride w:val="1"/>
    </w:lvlOverride>
  </w:num>
  <w:num w:numId="33" w16cid:durableId="19254111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63015704">
    <w:abstractNumId w:val="4"/>
  </w:num>
  <w:num w:numId="35" w16cid:durableId="309093721">
    <w:abstractNumId w:val="9"/>
    <w:lvlOverride w:ilvl="0">
      <w:startOverride w:val="1"/>
    </w:lvlOverride>
  </w:num>
  <w:num w:numId="36" w16cid:durableId="598804540">
    <w:abstractNumId w:val="9"/>
    <w:lvlOverride w:ilvl="0">
      <w:startOverride w:val="1"/>
    </w:lvlOverride>
  </w:num>
  <w:num w:numId="37" w16cid:durableId="584731704">
    <w:abstractNumId w:val="9"/>
    <w:lvlOverride w:ilvl="0">
      <w:startOverride w:val="1"/>
    </w:lvlOverride>
  </w:num>
  <w:num w:numId="38" w16cid:durableId="883904705">
    <w:abstractNumId w:val="9"/>
    <w:lvlOverride w:ilvl="0">
      <w:startOverride w:val="1"/>
    </w:lvlOverride>
  </w:num>
  <w:num w:numId="39" w16cid:durableId="580261135">
    <w:abstractNumId w:val="9"/>
    <w:lvlOverride w:ilvl="0">
      <w:startOverride w:val="1"/>
    </w:lvlOverride>
  </w:num>
  <w:num w:numId="40" w16cid:durableId="589395177">
    <w:abstractNumId w:val="9"/>
    <w:lvlOverride w:ilvl="0">
      <w:startOverride w:val="1"/>
    </w:lvlOverride>
  </w:num>
  <w:num w:numId="41" w16cid:durableId="1096556384">
    <w:abstractNumId w:val="9"/>
    <w:lvlOverride w:ilvl="0">
      <w:startOverride w:val="1"/>
    </w:lvlOverride>
  </w:num>
  <w:num w:numId="42" w16cid:durableId="255332759">
    <w:abstractNumId w:val="9"/>
    <w:lvlOverride w:ilvl="0">
      <w:startOverride w:val="1"/>
    </w:lvlOverride>
  </w:num>
  <w:num w:numId="43" w16cid:durableId="1420175908">
    <w:abstractNumId w:val="9"/>
    <w:lvlOverride w:ilvl="0">
      <w:startOverride w:val="1"/>
    </w:lvlOverride>
  </w:num>
  <w:num w:numId="44" w16cid:durableId="1245340743">
    <w:abstractNumId w:val="9"/>
    <w:lvlOverride w:ilvl="0">
      <w:startOverride w:val="1"/>
    </w:lvlOverride>
  </w:num>
  <w:num w:numId="45" w16cid:durableId="377630476">
    <w:abstractNumId w:val="9"/>
    <w:lvlOverride w:ilvl="0">
      <w:startOverride w:val="1"/>
    </w:lvlOverride>
  </w:num>
  <w:num w:numId="46" w16cid:durableId="1616792281">
    <w:abstractNumId w:val="9"/>
    <w:lvlOverride w:ilvl="0">
      <w:startOverride w:val="1"/>
    </w:lvlOverride>
  </w:num>
  <w:num w:numId="47" w16cid:durableId="1652560986">
    <w:abstractNumId w:val="9"/>
    <w:lvlOverride w:ilvl="0">
      <w:startOverride w:val="1"/>
    </w:lvlOverride>
  </w:num>
  <w:num w:numId="48" w16cid:durableId="407458302">
    <w:abstractNumId w:val="9"/>
    <w:lvlOverride w:ilvl="0">
      <w:startOverride w:val="1"/>
    </w:lvlOverride>
  </w:num>
  <w:num w:numId="49" w16cid:durableId="1328485840">
    <w:abstractNumId w:val="9"/>
    <w:lvlOverride w:ilvl="0">
      <w:startOverride w:val="1"/>
    </w:lvlOverride>
  </w:num>
  <w:num w:numId="50" w16cid:durableId="1224833293">
    <w:abstractNumId w:val="9"/>
    <w:lvlOverride w:ilvl="0">
      <w:startOverride w:val="1"/>
    </w:lvlOverride>
  </w:num>
  <w:num w:numId="51" w16cid:durableId="1710449349">
    <w:abstractNumId w:val="9"/>
    <w:lvlOverride w:ilvl="0">
      <w:startOverride w:val="1"/>
    </w:lvlOverride>
  </w:num>
  <w:num w:numId="52" w16cid:durableId="570235395">
    <w:abstractNumId w:val="9"/>
    <w:lvlOverride w:ilvl="0">
      <w:startOverride w:val="1"/>
    </w:lvlOverride>
  </w:num>
  <w:num w:numId="53" w16cid:durableId="1189687073">
    <w:abstractNumId w:val="9"/>
    <w:lvlOverride w:ilvl="0">
      <w:startOverride w:val="1"/>
    </w:lvlOverride>
  </w:num>
  <w:num w:numId="54" w16cid:durableId="906762276">
    <w:abstractNumId w:val="7"/>
    <w:lvlOverride w:ilvl="0">
      <w:lvl w:ilvl="0">
        <w:start w:val="1"/>
        <w:numFmt w:val="decimal"/>
        <w:pStyle w:val="Heading2"/>
        <w:lvlText w:val="%1"/>
        <w:lvlJc w:val="left"/>
        <w:pPr>
          <w:ind w:left="0" w:firstLine="0"/>
        </w:pPr>
        <w:rPr>
          <w:rFonts w:hint="default"/>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55" w16cid:durableId="1865437590">
    <w:abstractNumId w:val="7"/>
    <w:lvlOverride w:ilvl="0">
      <w:lvl w:ilvl="0">
        <w:start w:val="1"/>
        <w:numFmt w:val="decimal"/>
        <w:pStyle w:val="Heading2"/>
        <w:lvlText w:val="%1"/>
        <w:lvlJc w:val="left"/>
        <w:pPr>
          <w:ind w:left="0" w:firstLine="0"/>
        </w:pPr>
        <w:rPr>
          <w:rFonts w:hint="default"/>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1815"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56" w16cid:durableId="716902761">
    <w:abstractNumId w:val="7"/>
    <w:lvlOverride w:ilvl="0">
      <w:lvl w:ilvl="0">
        <w:start w:val="1"/>
        <w:numFmt w:val="decimal"/>
        <w:pStyle w:val="Heading2"/>
        <w:lvlText w:val="%1"/>
        <w:lvlJc w:val="left"/>
        <w:pPr>
          <w:ind w:left="0" w:firstLine="0"/>
        </w:pPr>
        <w:rPr>
          <w:rFonts w:hint="default"/>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1815"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57" w16cid:durableId="1937596026">
    <w:abstractNumId w:val="9"/>
    <w:lvlOverride w:ilvl="0">
      <w:startOverride w:val="1"/>
    </w:lvlOverride>
  </w:num>
  <w:num w:numId="58" w16cid:durableId="1090391323">
    <w:abstractNumId w:val="9"/>
    <w:lvlOverride w:ilvl="0">
      <w:startOverride w:val="1"/>
    </w:lvlOverride>
  </w:num>
  <w:num w:numId="59" w16cid:durableId="285040814">
    <w:abstractNumId w:val="9"/>
    <w:lvlOverride w:ilvl="0">
      <w:startOverride w:val="1"/>
    </w:lvlOverride>
  </w:num>
  <w:num w:numId="60" w16cid:durableId="823200426">
    <w:abstractNumId w:val="9"/>
    <w:lvlOverride w:ilvl="0">
      <w:startOverride w:val="1"/>
    </w:lvlOverride>
  </w:num>
  <w:num w:numId="61" w16cid:durableId="784151479">
    <w:abstractNumId w:val="9"/>
    <w:lvlOverride w:ilvl="0">
      <w:startOverride w:val="1"/>
    </w:lvlOverride>
  </w:num>
  <w:num w:numId="62" w16cid:durableId="900940223">
    <w:abstractNumId w:val="9"/>
    <w:lvlOverride w:ilvl="0">
      <w:startOverride w:val="1"/>
    </w:lvlOverride>
  </w:num>
  <w:num w:numId="63" w16cid:durableId="628319507">
    <w:abstractNumId w:val="9"/>
    <w:lvlOverride w:ilvl="0">
      <w:startOverride w:val="1"/>
    </w:lvlOverride>
  </w:num>
  <w:num w:numId="64" w16cid:durableId="875001844">
    <w:abstractNumId w:val="9"/>
    <w:lvlOverride w:ilvl="0">
      <w:startOverride w:val="1"/>
    </w:lvlOverride>
  </w:num>
  <w:num w:numId="65" w16cid:durableId="500630915">
    <w:abstractNumId w:val="7"/>
    <w:lvlOverride w:ilvl="0">
      <w:lvl w:ilvl="0">
        <w:start w:val="1"/>
        <w:numFmt w:val="decimal"/>
        <w:pStyle w:val="Heading2"/>
        <w:lvlText w:val="%1"/>
        <w:lvlJc w:val="left"/>
        <w:pPr>
          <w:ind w:left="0" w:firstLine="0"/>
        </w:pPr>
        <w:rPr>
          <w:rFonts w:hint="default"/>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66" w16cid:durableId="331570239">
    <w:abstractNumId w:val="7"/>
    <w:lvlOverride w:ilvl="0">
      <w:lvl w:ilvl="0">
        <w:start w:val="1"/>
        <w:numFmt w:val="decimal"/>
        <w:pStyle w:val="Heading2"/>
        <w:lvlText w:val="%1"/>
        <w:lvlJc w:val="left"/>
        <w:pPr>
          <w:ind w:left="0" w:firstLine="0"/>
        </w:pPr>
        <w:rPr>
          <w:rFonts w:hint="default"/>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1815"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67" w16cid:durableId="878669694">
    <w:abstractNumId w:val="7"/>
    <w:lvlOverride w:ilvl="0">
      <w:lvl w:ilvl="0">
        <w:start w:val="1"/>
        <w:numFmt w:val="decimal"/>
        <w:pStyle w:val="Heading2"/>
        <w:lvlText w:val="%1"/>
        <w:lvlJc w:val="left"/>
        <w:pPr>
          <w:ind w:left="0" w:firstLine="0"/>
        </w:pPr>
        <w:rPr>
          <w:rFonts w:hint="default"/>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1815"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68" w16cid:durableId="1372146939">
    <w:abstractNumId w:val="7"/>
    <w:lvlOverride w:ilvl="0">
      <w:lvl w:ilvl="0">
        <w:start w:val="1"/>
        <w:numFmt w:val="decimal"/>
        <w:pStyle w:val="Heading2"/>
        <w:lvlText w:val="%1"/>
        <w:lvlJc w:val="left"/>
        <w:pPr>
          <w:ind w:left="0" w:firstLine="0"/>
        </w:pPr>
        <w:rPr>
          <w:rFonts w:hint="default"/>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69" w16cid:durableId="1762332939">
    <w:abstractNumId w:val="7"/>
    <w:lvlOverride w:ilvl="0">
      <w:lvl w:ilvl="0">
        <w:start w:val="1"/>
        <w:numFmt w:val="decimal"/>
        <w:pStyle w:val="Heading2"/>
        <w:lvlText w:val="%1"/>
        <w:lvlJc w:val="left"/>
        <w:pPr>
          <w:ind w:left="0" w:firstLine="0"/>
        </w:pPr>
        <w:rPr>
          <w:rFonts w:hint="default"/>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1815"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70" w16cid:durableId="252402291">
    <w:abstractNumId w:val="7"/>
    <w:lvlOverride w:ilvl="0">
      <w:lvl w:ilvl="0">
        <w:start w:val="1"/>
        <w:numFmt w:val="decimal"/>
        <w:pStyle w:val="Heading2"/>
        <w:lvlText w:val="%1"/>
        <w:lvlJc w:val="left"/>
        <w:pPr>
          <w:ind w:left="0" w:firstLine="0"/>
        </w:pPr>
        <w:rPr>
          <w:rFonts w:hint="default"/>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1815"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71" w16cid:durableId="66995680">
    <w:abstractNumId w:val="9"/>
    <w:lvlOverride w:ilvl="0">
      <w:startOverride w:val="1"/>
    </w:lvlOverride>
  </w:num>
  <w:num w:numId="72" w16cid:durableId="573009033">
    <w:abstractNumId w:val="9"/>
    <w:lvlOverride w:ilvl="0">
      <w:startOverride w:val="1"/>
    </w:lvlOverride>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trackRevisions/>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063"/>
    <w:rsid w:val="00000F93"/>
    <w:rsid w:val="00001436"/>
    <w:rsid w:val="000019A1"/>
    <w:rsid w:val="00002703"/>
    <w:rsid w:val="000027CE"/>
    <w:rsid w:val="00002E6F"/>
    <w:rsid w:val="0000361D"/>
    <w:rsid w:val="00003E46"/>
    <w:rsid w:val="00003F56"/>
    <w:rsid w:val="00004D8C"/>
    <w:rsid w:val="0000523D"/>
    <w:rsid w:val="00006013"/>
    <w:rsid w:val="0000615E"/>
    <w:rsid w:val="0000652A"/>
    <w:rsid w:val="00006932"/>
    <w:rsid w:val="00007357"/>
    <w:rsid w:val="00007B46"/>
    <w:rsid w:val="00007D63"/>
    <w:rsid w:val="00007EB9"/>
    <w:rsid w:val="00010241"/>
    <w:rsid w:val="00010330"/>
    <w:rsid w:val="000115A9"/>
    <w:rsid w:val="00011654"/>
    <w:rsid w:val="00011B62"/>
    <w:rsid w:val="00012BB3"/>
    <w:rsid w:val="00012CE7"/>
    <w:rsid w:val="00013354"/>
    <w:rsid w:val="00013B09"/>
    <w:rsid w:val="000140D2"/>
    <w:rsid w:val="00014228"/>
    <w:rsid w:val="00016375"/>
    <w:rsid w:val="0001678D"/>
    <w:rsid w:val="00016C0B"/>
    <w:rsid w:val="00016F21"/>
    <w:rsid w:val="00016FF9"/>
    <w:rsid w:val="00017CC5"/>
    <w:rsid w:val="00017CF1"/>
    <w:rsid w:val="0002041D"/>
    <w:rsid w:val="000208A3"/>
    <w:rsid w:val="00020D08"/>
    <w:rsid w:val="00020D86"/>
    <w:rsid w:val="00022304"/>
    <w:rsid w:val="00022547"/>
    <w:rsid w:val="00022BE8"/>
    <w:rsid w:val="00022EC7"/>
    <w:rsid w:val="00023317"/>
    <w:rsid w:val="000235E2"/>
    <w:rsid w:val="00024467"/>
    <w:rsid w:val="00024B1B"/>
    <w:rsid w:val="00024B57"/>
    <w:rsid w:val="000257E3"/>
    <w:rsid w:val="00025B3E"/>
    <w:rsid w:val="00025CAD"/>
    <w:rsid w:val="00025FC3"/>
    <w:rsid w:val="000265AB"/>
    <w:rsid w:val="00026D78"/>
    <w:rsid w:val="00027049"/>
    <w:rsid w:val="00027FE5"/>
    <w:rsid w:val="00030187"/>
    <w:rsid w:val="000301C4"/>
    <w:rsid w:val="00031BFB"/>
    <w:rsid w:val="0003218F"/>
    <w:rsid w:val="000327EF"/>
    <w:rsid w:val="00032AD6"/>
    <w:rsid w:val="00033C1A"/>
    <w:rsid w:val="0003427A"/>
    <w:rsid w:val="00034C6E"/>
    <w:rsid w:val="00034E48"/>
    <w:rsid w:val="0003516F"/>
    <w:rsid w:val="00035AC9"/>
    <w:rsid w:val="00035B80"/>
    <w:rsid w:val="00035BB0"/>
    <w:rsid w:val="00035F2D"/>
    <w:rsid w:val="000360AF"/>
    <w:rsid w:val="00036CA5"/>
    <w:rsid w:val="0003749B"/>
    <w:rsid w:val="0003793E"/>
    <w:rsid w:val="00037BB3"/>
    <w:rsid w:val="00037F97"/>
    <w:rsid w:val="00040DF4"/>
    <w:rsid w:val="00041213"/>
    <w:rsid w:val="00042130"/>
    <w:rsid w:val="0004260D"/>
    <w:rsid w:val="0004313B"/>
    <w:rsid w:val="0004321E"/>
    <w:rsid w:val="000436D3"/>
    <w:rsid w:val="000441CC"/>
    <w:rsid w:val="00044664"/>
    <w:rsid w:val="0004467B"/>
    <w:rsid w:val="000459C6"/>
    <w:rsid w:val="00045A7E"/>
    <w:rsid w:val="00045F14"/>
    <w:rsid w:val="000464A1"/>
    <w:rsid w:val="0004656F"/>
    <w:rsid w:val="000465B3"/>
    <w:rsid w:val="00046766"/>
    <w:rsid w:val="00047AA9"/>
    <w:rsid w:val="00047AB6"/>
    <w:rsid w:val="00047FD2"/>
    <w:rsid w:val="0005093C"/>
    <w:rsid w:val="00050C51"/>
    <w:rsid w:val="00050E2E"/>
    <w:rsid w:val="00050EDF"/>
    <w:rsid w:val="00050F65"/>
    <w:rsid w:val="00051067"/>
    <w:rsid w:val="000512C1"/>
    <w:rsid w:val="00051AB9"/>
    <w:rsid w:val="000523E7"/>
    <w:rsid w:val="00052D6E"/>
    <w:rsid w:val="000536D5"/>
    <w:rsid w:val="00053E14"/>
    <w:rsid w:val="000541B6"/>
    <w:rsid w:val="00055171"/>
    <w:rsid w:val="00055C9D"/>
    <w:rsid w:val="000564CB"/>
    <w:rsid w:val="00056D59"/>
    <w:rsid w:val="00057538"/>
    <w:rsid w:val="000576DE"/>
    <w:rsid w:val="00057B84"/>
    <w:rsid w:val="00057F86"/>
    <w:rsid w:val="0006004C"/>
    <w:rsid w:val="00060BA0"/>
    <w:rsid w:val="0006167D"/>
    <w:rsid w:val="00061E27"/>
    <w:rsid w:val="00061E35"/>
    <w:rsid w:val="00062080"/>
    <w:rsid w:val="00062EB3"/>
    <w:rsid w:val="00062EE5"/>
    <w:rsid w:val="00062FBE"/>
    <w:rsid w:val="00063125"/>
    <w:rsid w:val="00063237"/>
    <w:rsid w:val="00063991"/>
    <w:rsid w:val="00063B17"/>
    <w:rsid w:val="00063CF8"/>
    <w:rsid w:val="00063D9C"/>
    <w:rsid w:val="000644BB"/>
    <w:rsid w:val="00065880"/>
    <w:rsid w:val="0006591F"/>
    <w:rsid w:val="0006594F"/>
    <w:rsid w:val="000661DF"/>
    <w:rsid w:val="00066BE7"/>
    <w:rsid w:val="00066EC8"/>
    <w:rsid w:val="00066F23"/>
    <w:rsid w:val="000671A5"/>
    <w:rsid w:val="00067CC6"/>
    <w:rsid w:val="0007010F"/>
    <w:rsid w:val="00070A7B"/>
    <w:rsid w:val="000710C3"/>
    <w:rsid w:val="000715B0"/>
    <w:rsid w:val="00072577"/>
    <w:rsid w:val="00073508"/>
    <w:rsid w:val="000737AA"/>
    <w:rsid w:val="00074E20"/>
    <w:rsid w:val="000751BC"/>
    <w:rsid w:val="00075291"/>
    <w:rsid w:val="000754E4"/>
    <w:rsid w:val="000754EE"/>
    <w:rsid w:val="00076CCC"/>
    <w:rsid w:val="00076DCE"/>
    <w:rsid w:val="00076DF4"/>
    <w:rsid w:val="00077D1F"/>
    <w:rsid w:val="000802FB"/>
    <w:rsid w:val="000807FA"/>
    <w:rsid w:val="000808E0"/>
    <w:rsid w:val="00080D01"/>
    <w:rsid w:val="000814EA"/>
    <w:rsid w:val="00081AED"/>
    <w:rsid w:val="00082623"/>
    <w:rsid w:val="0008279D"/>
    <w:rsid w:val="000828B8"/>
    <w:rsid w:val="00082F46"/>
    <w:rsid w:val="0008453E"/>
    <w:rsid w:val="00084BD2"/>
    <w:rsid w:val="00085088"/>
    <w:rsid w:val="000855E5"/>
    <w:rsid w:val="00086420"/>
    <w:rsid w:val="000870B0"/>
    <w:rsid w:val="0008770C"/>
    <w:rsid w:val="00087E06"/>
    <w:rsid w:val="00091E67"/>
    <w:rsid w:val="00092140"/>
    <w:rsid w:val="0009298E"/>
    <w:rsid w:val="00093213"/>
    <w:rsid w:val="00093A7E"/>
    <w:rsid w:val="00094293"/>
    <w:rsid w:val="00094815"/>
    <w:rsid w:val="00094F15"/>
    <w:rsid w:val="00095FE2"/>
    <w:rsid w:val="00096071"/>
    <w:rsid w:val="00096268"/>
    <w:rsid w:val="000964DB"/>
    <w:rsid w:val="00096C72"/>
    <w:rsid w:val="00097ADC"/>
    <w:rsid w:val="00097BC7"/>
    <w:rsid w:val="000A0BEE"/>
    <w:rsid w:val="000A1169"/>
    <w:rsid w:val="000A15E8"/>
    <w:rsid w:val="000A225C"/>
    <w:rsid w:val="000A2F37"/>
    <w:rsid w:val="000A32C4"/>
    <w:rsid w:val="000A3366"/>
    <w:rsid w:val="000A3373"/>
    <w:rsid w:val="000A48D8"/>
    <w:rsid w:val="000A4FFB"/>
    <w:rsid w:val="000A572D"/>
    <w:rsid w:val="000A60E5"/>
    <w:rsid w:val="000A6914"/>
    <w:rsid w:val="000A75FC"/>
    <w:rsid w:val="000A77C5"/>
    <w:rsid w:val="000A7D85"/>
    <w:rsid w:val="000A7E47"/>
    <w:rsid w:val="000B120A"/>
    <w:rsid w:val="000B1A93"/>
    <w:rsid w:val="000B22EA"/>
    <w:rsid w:val="000B26B9"/>
    <w:rsid w:val="000B2908"/>
    <w:rsid w:val="000B2A64"/>
    <w:rsid w:val="000B2D1E"/>
    <w:rsid w:val="000B439B"/>
    <w:rsid w:val="000B62BB"/>
    <w:rsid w:val="000B73F2"/>
    <w:rsid w:val="000B7DCF"/>
    <w:rsid w:val="000C0991"/>
    <w:rsid w:val="000C0B36"/>
    <w:rsid w:val="000C1CF0"/>
    <w:rsid w:val="000C1D30"/>
    <w:rsid w:val="000C26F7"/>
    <w:rsid w:val="000C2E0E"/>
    <w:rsid w:val="000C380C"/>
    <w:rsid w:val="000C3DEB"/>
    <w:rsid w:val="000C44C1"/>
    <w:rsid w:val="000C4DAC"/>
    <w:rsid w:val="000C4EB0"/>
    <w:rsid w:val="000C4FD2"/>
    <w:rsid w:val="000C5A87"/>
    <w:rsid w:val="000C5A96"/>
    <w:rsid w:val="000C5B9B"/>
    <w:rsid w:val="000C5FCC"/>
    <w:rsid w:val="000C6409"/>
    <w:rsid w:val="000C67B9"/>
    <w:rsid w:val="000C75FC"/>
    <w:rsid w:val="000C7DF7"/>
    <w:rsid w:val="000D20BC"/>
    <w:rsid w:val="000D292E"/>
    <w:rsid w:val="000D2D1C"/>
    <w:rsid w:val="000D37FB"/>
    <w:rsid w:val="000D38BC"/>
    <w:rsid w:val="000D3BD9"/>
    <w:rsid w:val="000D4D3B"/>
    <w:rsid w:val="000D4F21"/>
    <w:rsid w:val="000D4FC0"/>
    <w:rsid w:val="000D5FDF"/>
    <w:rsid w:val="000D67D2"/>
    <w:rsid w:val="000D73A9"/>
    <w:rsid w:val="000D7878"/>
    <w:rsid w:val="000E01A7"/>
    <w:rsid w:val="000E0837"/>
    <w:rsid w:val="000E0D05"/>
    <w:rsid w:val="000E13DA"/>
    <w:rsid w:val="000E1505"/>
    <w:rsid w:val="000E1A39"/>
    <w:rsid w:val="000E25BC"/>
    <w:rsid w:val="000E2735"/>
    <w:rsid w:val="000E289A"/>
    <w:rsid w:val="000E2BFA"/>
    <w:rsid w:val="000E2CD9"/>
    <w:rsid w:val="000E2E68"/>
    <w:rsid w:val="000E3E2A"/>
    <w:rsid w:val="000E4084"/>
    <w:rsid w:val="000E4AC4"/>
    <w:rsid w:val="000E4E83"/>
    <w:rsid w:val="000E5012"/>
    <w:rsid w:val="000E5DA0"/>
    <w:rsid w:val="000E63D0"/>
    <w:rsid w:val="000E6F37"/>
    <w:rsid w:val="000E7554"/>
    <w:rsid w:val="000F05A2"/>
    <w:rsid w:val="000F0DF1"/>
    <w:rsid w:val="000F1E2B"/>
    <w:rsid w:val="000F1F25"/>
    <w:rsid w:val="000F22B7"/>
    <w:rsid w:val="000F317D"/>
    <w:rsid w:val="000F347D"/>
    <w:rsid w:val="000F34FA"/>
    <w:rsid w:val="000F3AE7"/>
    <w:rsid w:val="000F4051"/>
    <w:rsid w:val="000F40C1"/>
    <w:rsid w:val="000F50C2"/>
    <w:rsid w:val="000F511C"/>
    <w:rsid w:val="000F5D54"/>
    <w:rsid w:val="000F6700"/>
    <w:rsid w:val="000F72AC"/>
    <w:rsid w:val="000F73ED"/>
    <w:rsid w:val="000F7BF9"/>
    <w:rsid w:val="00100536"/>
    <w:rsid w:val="00100A9F"/>
    <w:rsid w:val="00100FD8"/>
    <w:rsid w:val="00101827"/>
    <w:rsid w:val="00101CEE"/>
    <w:rsid w:val="001020DA"/>
    <w:rsid w:val="0010294D"/>
    <w:rsid w:val="0010312D"/>
    <w:rsid w:val="00103A2A"/>
    <w:rsid w:val="00103AAF"/>
    <w:rsid w:val="00104568"/>
    <w:rsid w:val="001047E8"/>
    <w:rsid w:val="00105179"/>
    <w:rsid w:val="0010521F"/>
    <w:rsid w:val="00106176"/>
    <w:rsid w:val="0010669A"/>
    <w:rsid w:val="00107216"/>
    <w:rsid w:val="00107992"/>
    <w:rsid w:val="0011014C"/>
    <w:rsid w:val="00110606"/>
    <w:rsid w:val="00110FA0"/>
    <w:rsid w:val="001114DA"/>
    <w:rsid w:val="00111D22"/>
    <w:rsid w:val="00112608"/>
    <w:rsid w:val="00112875"/>
    <w:rsid w:val="0011354E"/>
    <w:rsid w:val="0011449A"/>
    <w:rsid w:val="00115364"/>
    <w:rsid w:val="00115473"/>
    <w:rsid w:val="00115C9A"/>
    <w:rsid w:val="001163DF"/>
    <w:rsid w:val="00116A35"/>
    <w:rsid w:val="00116AF0"/>
    <w:rsid w:val="00116EEF"/>
    <w:rsid w:val="00116F04"/>
    <w:rsid w:val="00117736"/>
    <w:rsid w:val="00117840"/>
    <w:rsid w:val="00117E37"/>
    <w:rsid w:val="0012030E"/>
    <w:rsid w:val="00120A5D"/>
    <w:rsid w:val="00120AF0"/>
    <w:rsid w:val="00120F2A"/>
    <w:rsid w:val="0012145A"/>
    <w:rsid w:val="00122C47"/>
    <w:rsid w:val="00122F81"/>
    <w:rsid w:val="00123040"/>
    <w:rsid w:val="00123411"/>
    <w:rsid w:val="001235D0"/>
    <w:rsid w:val="00123631"/>
    <w:rsid w:val="0012401C"/>
    <w:rsid w:val="00124659"/>
    <w:rsid w:val="001248C4"/>
    <w:rsid w:val="0012566F"/>
    <w:rsid w:val="00125864"/>
    <w:rsid w:val="00125E6E"/>
    <w:rsid w:val="001265A2"/>
    <w:rsid w:val="001266ED"/>
    <w:rsid w:val="00126AD0"/>
    <w:rsid w:val="001270CA"/>
    <w:rsid w:val="00127506"/>
    <w:rsid w:val="001302A4"/>
    <w:rsid w:val="001310A4"/>
    <w:rsid w:val="00131526"/>
    <w:rsid w:val="00131BCE"/>
    <w:rsid w:val="00132188"/>
    <w:rsid w:val="00132292"/>
    <w:rsid w:val="001322C8"/>
    <w:rsid w:val="001331D7"/>
    <w:rsid w:val="00133676"/>
    <w:rsid w:val="001337CB"/>
    <w:rsid w:val="00133932"/>
    <w:rsid w:val="00134114"/>
    <w:rsid w:val="0013426D"/>
    <w:rsid w:val="00134528"/>
    <w:rsid w:val="0013470D"/>
    <w:rsid w:val="00134CC2"/>
    <w:rsid w:val="00134F4B"/>
    <w:rsid w:val="0013506B"/>
    <w:rsid w:val="00135657"/>
    <w:rsid w:val="0013568C"/>
    <w:rsid w:val="00135E1A"/>
    <w:rsid w:val="0013608F"/>
    <w:rsid w:val="001404E8"/>
    <w:rsid w:val="00140B70"/>
    <w:rsid w:val="00140C96"/>
    <w:rsid w:val="00141222"/>
    <w:rsid w:val="0014232B"/>
    <w:rsid w:val="0014321F"/>
    <w:rsid w:val="00143483"/>
    <w:rsid w:val="00143EE5"/>
    <w:rsid w:val="001443C3"/>
    <w:rsid w:val="00144540"/>
    <w:rsid w:val="0014486E"/>
    <w:rsid w:val="00144EBF"/>
    <w:rsid w:val="00145011"/>
    <w:rsid w:val="00145DC8"/>
    <w:rsid w:val="00146494"/>
    <w:rsid w:val="001464E3"/>
    <w:rsid w:val="001465F0"/>
    <w:rsid w:val="0014755B"/>
    <w:rsid w:val="001502DA"/>
    <w:rsid w:val="001507E2"/>
    <w:rsid w:val="00150B56"/>
    <w:rsid w:val="0015132B"/>
    <w:rsid w:val="00151BFB"/>
    <w:rsid w:val="00152C51"/>
    <w:rsid w:val="0015445A"/>
    <w:rsid w:val="00154BD1"/>
    <w:rsid w:val="00154E94"/>
    <w:rsid w:val="0015528B"/>
    <w:rsid w:val="0015597F"/>
    <w:rsid w:val="00156E86"/>
    <w:rsid w:val="00156FF4"/>
    <w:rsid w:val="00157108"/>
    <w:rsid w:val="00157A5B"/>
    <w:rsid w:val="00157BE0"/>
    <w:rsid w:val="001604A7"/>
    <w:rsid w:val="00160B3E"/>
    <w:rsid w:val="00160DE1"/>
    <w:rsid w:val="001620DD"/>
    <w:rsid w:val="00162146"/>
    <w:rsid w:val="00162490"/>
    <w:rsid w:val="001628F9"/>
    <w:rsid w:val="00162D1B"/>
    <w:rsid w:val="001633D0"/>
    <w:rsid w:val="0016345A"/>
    <w:rsid w:val="00163B59"/>
    <w:rsid w:val="00163D97"/>
    <w:rsid w:val="00164449"/>
    <w:rsid w:val="00164C4C"/>
    <w:rsid w:val="00164EC0"/>
    <w:rsid w:val="00165168"/>
    <w:rsid w:val="0016571E"/>
    <w:rsid w:val="001659FE"/>
    <w:rsid w:val="00165A36"/>
    <w:rsid w:val="00165B04"/>
    <w:rsid w:val="00165FCB"/>
    <w:rsid w:val="0016774C"/>
    <w:rsid w:val="00167E37"/>
    <w:rsid w:val="00167F9A"/>
    <w:rsid w:val="0017027C"/>
    <w:rsid w:val="001708DA"/>
    <w:rsid w:val="00171157"/>
    <w:rsid w:val="001712F6"/>
    <w:rsid w:val="001724BA"/>
    <w:rsid w:val="00173CA4"/>
    <w:rsid w:val="00174351"/>
    <w:rsid w:val="00175779"/>
    <w:rsid w:val="001768E6"/>
    <w:rsid w:val="00177EA3"/>
    <w:rsid w:val="00180AA6"/>
    <w:rsid w:val="0018233D"/>
    <w:rsid w:val="00182A3D"/>
    <w:rsid w:val="001831AB"/>
    <w:rsid w:val="001837BC"/>
    <w:rsid w:val="00185099"/>
    <w:rsid w:val="00185256"/>
    <w:rsid w:val="00185F6A"/>
    <w:rsid w:val="00186245"/>
    <w:rsid w:val="00186A34"/>
    <w:rsid w:val="00187206"/>
    <w:rsid w:val="0018749F"/>
    <w:rsid w:val="00187AF4"/>
    <w:rsid w:val="00187EEC"/>
    <w:rsid w:val="00187F37"/>
    <w:rsid w:val="001902AC"/>
    <w:rsid w:val="0019048A"/>
    <w:rsid w:val="00190ACA"/>
    <w:rsid w:val="0019171A"/>
    <w:rsid w:val="0019172E"/>
    <w:rsid w:val="00192001"/>
    <w:rsid w:val="001920A6"/>
    <w:rsid w:val="00192227"/>
    <w:rsid w:val="001928BA"/>
    <w:rsid w:val="0019333D"/>
    <w:rsid w:val="00193DCB"/>
    <w:rsid w:val="00194E51"/>
    <w:rsid w:val="0019512D"/>
    <w:rsid w:val="00195A1F"/>
    <w:rsid w:val="00196002"/>
    <w:rsid w:val="00196648"/>
    <w:rsid w:val="00196817"/>
    <w:rsid w:val="00196C51"/>
    <w:rsid w:val="00196EC3"/>
    <w:rsid w:val="001974C3"/>
    <w:rsid w:val="001A02E4"/>
    <w:rsid w:val="001A19CC"/>
    <w:rsid w:val="001A2B42"/>
    <w:rsid w:val="001A3410"/>
    <w:rsid w:val="001A3546"/>
    <w:rsid w:val="001A3594"/>
    <w:rsid w:val="001A4E16"/>
    <w:rsid w:val="001A509D"/>
    <w:rsid w:val="001A5703"/>
    <w:rsid w:val="001A5AF8"/>
    <w:rsid w:val="001A5D7E"/>
    <w:rsid w:val="001A5E24"/>
    <w:rsid w:val="001A6021"/>
    <w:rsid w:val="001A6708"/>
    <w:rsid w:val="001A6A1A"/>
    <w:rsid w:val="001A6CE9"/>
    <w:rsid w:val="001A75BD"/>
    <w:rsid w:val="001A78BC"/>
    <w:rsid w:val="001A7902"/>
    <w:rsid w:val="001B0267"/>
    <w:rsid w:val="001B0E55"/>
    <w:rsid w:val="001B135C"/>
    <w:rsid w:val="001B139A"/>
    <w:rsid w:val="001B1792"/>
    <w:rsid w:val="001B1ADE"/>
    <w:rsid w:val="001B2286"/>
    <w:rsid w:val="001B33B3"/>
    <w:rsid w:val="001B46D9"/>
    <w:rsid w:val="001B47A9"/>
    <w:rsid w:val="001B4E64"/>
    <w:rsid w:val="001B57D5"/>
    <w:rsid w:val="001B5B73"/>
    <w:rsid w:val="001B5EDF"/>
    <w:rsid w:val="001B6200"/>
    <w:rsid w:val="001B6A35"/>
    <w:rsid w:val="001B716B"/>
    <w:rsid w:val="001B7891"/>
    <w:rsid w:val="001C09CA"/>
    <w:rsid w:val="001C0A18"/>
    <w:rsid w:val="001C1AFE"/>
    <w:rsid w:val="001C2104"/>
    <w:rsid w:val="001C25C6"/>
    <w:rsid w:val="001C3170"/>
    <w:rsid w:val="001C3224"/>
    <w:rsid w:val="001C429C"/>
    <w:rsid w:val="001C45FB"/>
    <w:rsid w:val="001C469A"/>
    <w:rsid w:val="001C4A66"/>
    <w:rsid w:val="001C5A16"/>
    <w:rsid w:val="001C5F67"/>
    <w:rsid w:val="001C5FE7"/>
    <w:rsid w:val="001C6D85"/>
    <w:rsid w:val="001C6DF8"/>
    <w:rsid w:val="001C6FE2"/>
    <w:rsid w:val="001C73A9"/>
    <w:rsid w:val="001C76D7"/>
    <w:rsid w:val="001C78A3"/>
    <w:rsid w:val="001C7D11"/>
    <w:rsid w:val="001C7F7A"/>
    <w:rsid w:val="001D0D02"/>
    <w:rsid w:val="001D1579"/>
    <w:rsid w:val="001D1EDD"/>
    <w:rsid w:val="001D1FEB"/>
    <w:rsid w:val="001D25F0"/>
    <w:rsid w:val="001D263A"/>
    <w:rsid w:val="001D345F"/>
    <w:rsid w:val="001D397B"/>
    <w:rsid w:val="001D3CBF"/>
    <w:rsid w:val="001D4105"/>
    <w:rsid w:val="001D4227"/>
    <w:rsid w:val="001D43FA"/>
    <w:rsid w:val="001D4FCD"/>
    <w:rsid w:val="001D60CF"/>
    <w:rsid w:val="001D60F4"/>
    <w:rsid w:val="001D707D"/>
    <w:rsid w:val="001D77ED"/>
    <w:rsid w:val="001D78FA"/>
    <w:rsid w:val="001D7EB8"/>
    <w:rsid w:val="001E080D"/>
    <w:rsid w:val="001E0895"/>
    <w:rsid w:val="001E1C1A"/>
    <w:rsid w:val="001E1D52"/>
    <w:rsid w:val="001E2C26"/>
    <w:rsid w:val="001E2DF4"/>
    <w:rsid w:val="001E2EBD"/>
    <w:rsid w:val="001E3AA6"/>
    <w:rsid w:val="001E3D9C"/>
    <w:rsid w:val="001E3F8C"/>
    <w:rsid w:val="001E4773"/>
    <w:rsid w:val="001E4ED1"/>
    <w:rsid w:val="001E730D"/>
    <w:rsid w:val="001E778B"/>
    <w:rsid w:val="001F0A82"/>
    <w:rsid w:val="001F0B25"/>
    <w:rsid w:val="001F0DDC"/>
    <w:rsid w:val="001F13C6"/>
    <w:rsid w:val="001F183E"/>
    <w:rsid w:val="001F1FE7"/>
    <w:rsid w:val="001F2231"/>
    <w:rsid w:val="001F2257"/>
    <w:rsid w:val="001F239B"/>
    <w:rsid w:val="001F45A1"/>
    <w:rsid w:val="001F53DB"/>
    <w:rsid w:val="001F5A97"/>
    <w:rsid w:val="001F5BB2"/>
    <w:rsid w:val="001F5CDF"/>
    <w:rsid w:val="001F5DFF"/>
    <w:rsid w:val="001F6AB1"/>
    <w:rsid w:val="001F6E0C"/>
    <w:rsid w:val="001F7565"/>
    <w:rsid w:val="001F7C4D"/>
    <w:rsid w:val="00200234"/>
    <w:rsid w:val="002004A5"/>
    <w:rsid w:val="00201B3D"/>
    <w:rsid w:val="00201C5E"/>
    <w:rsid w:val="00201CF8"/>
    <w:rsid w:val="00201F10"/>
    <w:rsid w:val="00202139"/>
    <w:rsid w:val="00202276"/>
    <w:rsid w:val="00202837"/>
    <w:rsid w:val="00202B89"/>
    <w:rsid w:val="00203136"/>
    <w:rsid w:val="002036D4"/>
    <w:rsid w:val="002037B5"/>
    <w:rsid w:val="00204969"/>
    <w:rsid w:val="00205E61"/>
    <w:rsid w:val="00205EAC"/>
    <w:rsid w:val="00205FB9"/>
    <w:rsid w:val="00206017"/>
    <w:rsid w:val="00206548"/>
    <w:rsid w:val="00207B0E"/>
    <w:rsid w:val="002108B1"/>
    <w:rsid w:val="002109CF"/>
    <w:rsid w:val="00211331"/>
    <w:rsid w:val="002122E0"/>
    <w:rsid w:val="00212319"/>
    <w:rsid w:val="002123D8"/>
    <w:rsid w:val="002128B3"/>
    <w:rsid w:val="00213562"/>
    <w:rsid w:val="00213828"/>
    <w:rsid w:val="00213DD6"/>
    <w:rsid w:val="002159D8"/>
    <w:rsid w:val="00215A36"/>
    <w:rsid w:val="00215F61"/>
    <w:rsid w:val="002164D0"/>
    <w:rsid w:val="00216717"/>
    <w:rsid w:val="002167BA"/>
    <w:rsid w:val="00217506"/>
    <w:rsid w:val="00217A84"/>
    <w:rsid w:val="00220028"/>
    <w:rsid w:val="00221077"/>
    <w:rsid w:val="00221260"/>
    <w:rsid w:val="0022284F"/>
    <w:rsid w:val="002233AC"/>
    <w:rsid w:val="00223540"/>
    <w:rsid w:val="002238F4"/>
    <w:rsid w:val="00224510"/>
    <w:rsid w:val="002247F8"/>
    <w:rsid w:val="0022592F"/>
    <w:rsid w:val="002263E5"/>
    <w:rsid w:val="00226B8E"/>
    <w:rsid w:val="00226CE9"/>
    <w:rsid w:val="00227058"/>
    <w:rsid w:val="00227310"/>
    <w:rsid w:val="002276D0"/>
    <w:rsid w:val="00227D00"/>
    <w:rsid w:val="00230416"/>
    <w:rsid w:val="00230686"/>
    <w:rsid w:val="00230B20"/>
    <w:rsid w:val="00231C76"/>
    <w:rsid w:val="00231CC6"/>
    <w:rsid w:val="0023228D"/>
    <w:rsid w:val="00232FB1"/>
    <w:rsid w:val="00233572"/>
    <w:rsid w:val="002337A3"/>
    <w:rsid w:val="0023395E"/>
    <w:rsid w:val="002339E5"/>
    <w:rsid w:val="002352A1"/>
    <w:rsid w:val="00235D4A"/>
    <w:rsid w:val="00236DF2"/>
    <w:rsid w:val="00240E0C"/>
    <w:rsid w:val="0024112A"/>
    <w:rsid w:val="00241B89"/>
    <w:rsid w:val="00242753"/>
    <w:rsid w:val="0024310B"/>
    <w:rsid w:val="00243FEF"/>
    <w:rsid w:val="0024430B"/>
    <w:rsid w:val="00244664"/>
    <w:rsid w:val="002446CE"/>
    <w:rsid w:val="0024485C"/>
    <w:rsid w:val="00244B69"/>
    <w:rsid w:val="00244DF8"/>
    <w:rsid w:val="00244E7D"/>
    <w:rsid w:val="00244FD1"/>
    <w:rsid w:val="0024510B"/>
    <w:rsid w:val="00245577"/>
    <w:rsid w:val="002455C6"/>
    <w:rsid w:val="00246733"/>
    <w:rsid w:val="00246BE0"/>
    <w:rsid w:val="00246CEE"/>
    <w:rsid w:val="0024705A"/>
    <w:rsid w:val="002477B2"/>
    <w:rsid w:val="0024797A"/>
    <w:rsid w:val="00247C3C"/>
    <w:rsid w:val="00247CDF"/>
    <w:rsid w:val="00247E4B"/>
    <w:rsid w:val="00250101"/>
    <w:rsid w:val="00250424"/>
    <w:rsid w:val="002506A6"/>
    <w:rsid w:val="0025083C"/>
    <w:rsid w:val="00250ACA"/>
    <w:rsid w:val="00250D49"/>
    <w:rsid w:val="00250F1D"/>
    <w:rsid w:val="002510E5"/>
    <w:rsid w:val="00251705"/>
    <w:rsid w:val="00252757"/>
    <w:rsid w:val="0025323B"/>
    <w:rsid w:val="0025329E"/>
    <w:rsid w:val="0025334F"/>
    <w:rsid w:val="00253F01"/>
    <w:rsid w:val="002545DA"/>
    <w:rsid w:val="00255118"/>
    <w:rsid w:val="00255600"/>
    <w:rsid w:val="00256191"/>
    <w:rsid w:val="002571EC"/>
    <w:rsid w:val="002572E2"/>
    <w:rsid w:val="0025742D"/>
    <w:rsid w:val="00257FFE"/>
    <w:rsid w:val="002601FA"/>
    <w:rsid w:val="002610E5"/>
    <w:rsid w:val="00261622"/>
    <w:rsid w:val="00262154"/>
    <w:rsid w:val="002621AF"/>
    <w:rsid w:val="00262DB9"/>
    <w:rsid w:val="00262EBF"/>
    <w:rsid w:val="00262EED"/>
    <w:rsid w:val="00263AAA"/>
    <w:rsid w:val="00263C62"/>
    <w:rsid w:val="00265BCF"/>
    <w:rsid w:val="00265F39"/>
    <w:rsid w:val="00266261"/>
    <w:rsid w:val="00266BB4"/>
    <w:rsid w:val="00266DC8"/>
    <w:rsid w:val="002670CD"/>
    <w:rsid w:val="00267F7C"/>
    <w:rsid w:val="002709A2"/>
    <w:rsid w:val="00271756"/>
    <w:rsid w:val="002718EB"/>
    <w:rsid w:val="00271EBE"/>
    <w:rsid w:val="00272A1C"/>
    <w:rsid w:val="0027321F"/>
    <w:rsid w:val="002734E2"/>
    <w:rsid w:val="00273E19"/>
    <w:rsid w:val="0027436E"/>
    <w:rsid w:val="0027460F"/>
    <w:rsid w:val="00274E5C"/>
    <w:rsid w:val="00275407"/>
    <w:rsid w:val="00275A30"/>
    <w:rsid w:val="00275C47"/>
    <w:rsid w:val="00275D05"/>
    <w:rsid w:val="00276A3E"/>
    <w:rsid w:val="00276DEC"/>
    <w:rsid w:val="002778A6"/>
    <w:rsid w:val="00277C1F"/>
    <w:rsid w:val="00280F5C"/>
    <w:rsid w:val="00280FD9"/>
    <w:rsid w:val="00282403"/>
    <w:rsid w:val="00282AEB"/>
    <w:rsid w:val="00282B80"/>
    <w:rsid w:val="00282E54"/>
    <w:rsid w:val="0028344C"/>
    <w:rsid w:val="002834B6"/>
    <w:rsid w:val="00283A06"/>
    <w:rsid w:val="00284346"/>
    <w:rsid w:val="002843A5"/>
    <w:rsid w:val="002847EC"/>
    <w:rsid w:val="00284C63"/>
    <w:rsid w:val="00285990"/>
    <w:rsid w:val="002864CB"/>
    <w:rsid w:val="00286709"/>
    <w:rsid w:val="002867F1"/>
    <w:rsid w:val="00287724"/>
    <w:rsid w:val="00287ABB"/>
    <w:rsid w:val="00287EF2"/>
    <w:rsid w:val="002900C0"/>
    <w:rsid w:val="00292DCE"/>
    <w:rsid w:val="0029385C"/>
    <w:rsid w:val="00293FE5"/>
    <w:rsid w:val="00294A7B"/>
    <w:rsid w:val="00294B36"/>
    <w:rsid w:val="00295BBD"/>
    <w:rsid w:val="00296DEB"/>
    <w:rsid w:val="002972E6"/>
    <w:rsid w:val="002973E5"/>
    <w:rsid w:val="00297B0C"/>
    <w:rsid w:val="00297F5C"/>
    <w:rsid w:val="002A034C"/>
    <w:rsid w:val="002A0BAE"/>
    <w:rsid w:val="002A0BFD"/>
    <w:rsid w:val="002A2937"/>
    <w:rsid w:val="002A469C"/>
    <w:rsid w:val="002A59EA"/>
    <w:rsid w:val="002A6AA7"/>
    <w:rsid w:val="002A6BF9"/>
    <w:rsid w:val="002A7614"/>
    <w:rsid w:val="002A786F"/>
    <w:rsid w:val="002A7947"/>
    <w:rsid w:val="002A7C43"/>
    <w:rsid w:val="002A7D5A"/>
    <w:rsid w:val="002B03D2"/>
    <w:rsid w:val="002B06CF"/>
    <w:rsid w:val="002B1237"/>
    <w:rsid w:val="002B22FC"/>
    <w:rsid w:val="002B33D1"/>
    <w:rsid w:val="002B3CEF"/>
    <w:rsid w:val="002B424C"/>
    <w:rsid w:val="002B472B"/>
    <w:rsid w:val="002B4EFF"/>
    <w:rsid w:val="002B5A5A"/>
    <w:rsid w:val="002B5E1B"/>
    <w:rsid w:val="002B65C6"/>
    <w:rsid w:val="002B6CB0"/>
    <w:rsid w:val="002B77F9"/>
    <w:rsid w:val="002B7CF5"/>
    <w:rsid w:val="002C05AA"/>
    <w:rsid w:val="002C08ED"/>
    <w:rsid w:val="002C12C6"/>
    <w:rsid w:val="002C206D"/>
    <w:rsid w:val="002C25A2"/>
    <w:rsid w:val="002C280C"/>
    <w:rsid w:val="002C2A80"/>
    <w:rsid w:val="002C2BDA"/>
    <w:rsid w:val="002C364F"/>
    <w:rsid w:val="002C4537"/>
    <w:rsid w:val="002C4882"/>
    <w:rsid w:val="002C4B5E"/>
    <w:rsid w:val="002C4CB2"/>
    <w:rsid w:val="002C555C"/>
    <w:rsid w:val="002C5A2E"/>
    <w:rsid w:val="002C6051"/>
    <w:rsid w:val="002C6062"/>
    <w:rsid w:val="002C6157"/>
    <w:rsid w:val="002C61E3"/>
    <w:rsid w:val="002C6241"/>
    <w:rsid w:val="002C6296"/>
    <w:rsid w:val="002C646C"/>
    <w:rsid w:val="002C6CC1"/>
    <w:rsid w:val="002D0149"/>
    <w:rsid w:val="002D0814"/>
    <w:rsid w:val="002D0BDA"/>
    <w:rsid w:val="002D130D"/>
    <w:rsid w:val="002D1D58"/>
    <w:rsid w:val="002D1FB8"/>
    <w:rsid w:val="002D2152"/>
    <w:rsid w:val="002D28E3"/>
    <w:rsid w:val="002D3881"/>
    <w:rsid w:val="002D3BCF"/>
    <w:rsid w:val="002D4062"/>
    <w:rsid w:val="002D4240"/>
    <w:rsid w:val="002D50FE"/>
    <w:rsid w:val="002D522B"/>
    <w:rsid w:val="002D585E"/>
    <w:rsid w:val="002D5AAA"/>
    <w:rsid w:val="002D5B81"/>
    <w:rsid w:val="002D62B3"/>
    <w:rsid w:val="002D6316"/>
    <w:rsid w:val="002D6784"/>
    <w:rsid w:val="002D67F5"/>
    <w:rsid w:val="002D6E93"/>
    <w:rsid w:val="002E0791"/>
    <w:rsid w:val="002E159B"/>
    <w:rsid w:val="002E1D60"/>
    <w:rsid w:val="002E2C5F"/>
    <w:rsid w:val="002E3060"/>
    <w:rsid w:val="002E32E9"/>
    <w:rsid w:val="002E354D"/>
    <w:rsid w:val="002E3B49"/>
    <w:rsid w:val="002E4000"/>
    <w:rsid w:val="002E438A"/>
    <w:rsid w:val="002E59DC"/>
    <w:rsid w:val="002E5A85"/>
    <w:rsid w:val="002E5B3A"/>
    <w:rsid w:val="002E5E34"/>
    <w:rsid w:val="002E6CF4"/>
    <w:rsid w:val="002F050F"/>
    <w:rsid w:val="002F12F4"/>
    <w:rsid w:val="002F1F57"/>
    <w:rsid w:val="002F24DB"/>
    <w:rsid w:val="002F2556"/>
    <w:rsid w:val="002F2878"/>
    <w:rsid w:val="002F2CC9"/>
    <w:rsid w:val="002F3641"/>
    <w:rsid w:val="002F3C79"/>
    <w:rsid w:val="002F3C9E"/>
    <w:rsid w:val="002F3E84"/>
    <w:rsid w:val="002F4C37"/>
    <w:rsid w:val="002F5930"/>
    <w:rsid w:val="002F5BAE"/>
    <w:rsid w:val="002F667D"/>
    <w:rsid w:val="002F6C09"/>
    <w:rsid w:val="002F7B8D"/>
    <w:rsid w:val="002F7FF7"/>
    <w:rsid w:val="00301F80"/>
    <w:rsid w:val="003023E8"/>
    <w:rsid w:val="0030330A"/>
    <w:rsid w:val="00304246"/>
    <w:rsid w:val="00304D69"/>
    <w:rsid w:val="00304F1E"/>
    <w:rsid w:val="003050E1"/>
    <w:rsid w:val="00305266"/>
    <w:rsid w:val="00307237"/>
    <w:rsid w:val="00307810"/>
    <w:rsid w:val="003106EE"/>
    <w:rsid w:val="00311756"/>
    <w:rsid w:val="00311A9F"/>
    <w:rsid w:val="00312262"/>
    <w:rsid w:val="0031228A"/>
    <w:rsid w:val="0031246B"/>
    <w:rsid w:val="00313912"/>
    <w:rsid w:val="00313E57"/>
    <w:rsid w:val="00313EBA"/>
    <w:rsid w:val="0031435D"/>
    <w:rsid w:val="00314BF5"/>
    <w:rsid w:val="00314FF0"/>
    <w:rsid w:val="00315232"/>
    <w:rsid w:val="003158CD"/>
    <w:rsid w:val="00315C64"/>
    <w:rsid w:val="0031604D"/>
    <w:rsid w:val="00316884"/>
    <w:rsid w:val="00317566"/>
    <w:rsid w:val="00317D0D"/>
    <w:rsid w:val="00320314"/>
    <w:rsid w:val="00320637"/>
    <w:rsid w:val="00320B4D"/>
    <w:rsid w:val="00321034"/>
    <w:rsid w:val="00321722"/>
    <w:rsid w:val="00321C43"/>
    <w:rsid w:val="0032268A"/>
    <w:rsid w:val="00322860"/>
    <w:rsid w:val="003230D1"/>
    <w:rsid w:val="003235D5"/>
    <w:rsid w:val="00323B49"/>
    <w:rsid w:val="003240F8"/>
    <w:rsid w:val="00324137"/>
    <w:rsid w:val="003242C1"/>
    <w:rsid w:val="003245A0"/>
    <w:rsid w:val="003248D2"/>
    <w:rsid w:val="00324BC8"/>
    <w:rsid w:val="0032528E"/>
    <w:rsid w:val="0032545E"/>
    <w:rsid w:val="00325D70"/>
    <w:rsid w:val="00326AD1"/>
    <w:rsid w:val="00330363"/>
    <w:rsid w:val="00330FE1"/>
    <w:rsid w:val="00331034"/>
    <w:rsid w:val="003327F4"/>
    <w:rsid w:val="00332C4A"/>
    <w:rsid w:val="00333FB8"/>
    <w:rsid w:val="00334179"/>
    <w:rsid w:val="00334BD2"/>
    <w:rsid w:val="00334E8D"/>
    <w:rsid w:val="003350A3"/>
    <w:rsid w:val="00335275"/>
    <w:rsid w:val="003362D8"/>
    <w:rsid w:val="00336539"/>
    <w:rsid w:val="003365AE"/>
    <w:rsid w:val="00336ED3"/>
    <w:rsid w:val="00336F24"/>
    <w:rsid w:val="003371AA"/>
    <w:rsid w:val="00337FB2"/>
    <w:rsid w:val="00340BCF"/>
    <w:rsid w:val="00341391"/>
    <w:rsid w:val="0034152C"/>
    <w:rsid w:val="00342779"/>
    <w:rsid w:val="003428F6"/>
    <w:rsid w:val="0034403E"/>
    <w:rsid w:val="00344313"/>
    <w:rsid w:val="003443B7"/>
    <w:rsid w:val="00345599"/>
    <w:rsid w:val="00346A3D"/>
    <w:rsid w:val="0034729A"/>
    <w:rsid w:val="00347B25"/>
    <w:rsid w:val="00347D32"/>
    <w:rsid w:val="00347D47"/>
    <w:rsid w:val="00347F25"/>
    <w:rsid w:val="00350176"/>
    <w:rsid w:val="00350823"/>
    <w:rsid w:val="00350AB9"/>
    <w:rsid w:val="00350D12"/>
    <w:rsid w:val="00350DCF"/>
    <w:rsid w:val="00351A80"/>
    <w:rsid w:val="00351F5A"/>
    <w:rsid w:val="00353506"/>
    <w:rsid w:val="0035389F"/>
    <w:rsid w:val="00353E82"/>
    <w:rsid w:val="0035441C"/>
    <w:rsid w:val="00354696"/>
    <w:rsid w:val="0035476D"/>
    <w:rsid w:val="003548F9"/>
    <w:rsid w:val="00354991"/>
    <w:rsid w:val="00354C4B"/>
    <w:rsid w:val="00354E36"/>
    <w:rsid w:val="00355151"/>
    <w:rsid w:val="00355157"/>
    <w:rsid w:val="00355994"/>
    <w:rsid w:val="003561A4"/>
    <w:rsid w:val="00356766"/>
    <w:rsid w:val="00356FC1"/>
    <w:rsid w:val="00357798"/>
    <w:rsid w:val="00357C15"/>
    <w:rsid w:val="00357F42"/>
    <w:rsid w:val="003603FD"/>
    <w:rsid w:val="00360B44"/>
    <w:rsid w:val="00361215"/>
    <w:rsid w:val="00361CCF"/>
    <w:rsid w:val="0036312D"/>
    <w:rsid w:val="00363647"/>
    <w:rsid w:val="00363944"/>
    <w:rsid w:val="00363C01"/>
    <w:rsid w:val="00363C2F"/>
    <w:rsid w:val="00363E27"/>
    <w:rsid w:val="0036400B"/>
    <w:rsid w:val="0036410B"/>
    <w:rsid w:val="00364814"/>
    <w:rsid w:val="00364D6B"/>
    <w:rsid w:val="00365E69"/>
    <w:rsid w:val="00366062"/>
    <w:rsid w:val="00367083"/>
    <w:rsid w:val="003670D3"/>
    <w:rsid w:val="003676D8"/>
    <w:rsid w:val="00367A09"/>
    <w:rsid w:val="00367E00"/>
    <w:rsid w:val="00367EF8"/>
    <w:rsid w:val="0037062C"/>
    <w:rsid w:val="00370BBD"/>
    <w:rsid w:val="003711DF"/>
    <w:rsid w:val="00371966"/>
    <w:rsid w:val="00371D91"/>
    <w:rsid w:val="003725F6"/>
    <w:rsid w:val="00372ABB"/>
    <w:rsid w:val="00372D53"/>
    <w:rsid w:val="0037358D"/>
    <w:rsid w:val="00374D07"/>
    <w:rsid w:val="00376AB6"/>
    <w:rsid w:val="00377F68"/>
    <w:rsid w:val="0038017E"/>
    <w:rsid w:val="00380282"/>
    <w:rsid w:val="00380628"/>
    <w:rsid w:val="00381887"/>
    <w:rsid w:val="00381C31"/>
    <w:rsid w:val="00382E92"/>
    <w:rsid w:val="003838AC"/>
    <w:rsid w:val="0038451C"/>
    <w:rsid w:val="003845F0"/>
    <w:rsid w:val="003846D2"/>
    <w:rsid w:val="00384848"/>
    <w:rsid w:val="003848E1"/>
    <w:rsid w:val="0038490A"/>
    <w:rsid w:val="003851D2"/>
    <w:rsid w:val="00385522"/>
    <w:rsid w:val="003864BE"/>
    <w:rsid w:val="003867D7"/>
    <w:rsid w:val="00386D54"/>
    <w:rsid w:val="00387F2F"/>
    <w:rsid w:val="00390E59"/>
    <w:rsid w:val="00391297"/>
    <w:rsid w:val="00391377"/>
    <w:rsid w:val="003916F2"/>
    <w:rsid w:val="0039186E"/>
    <w:rsid w:val="00391C97"/>
    <w:rsid w:val="00392350"/>
    <w:rsid w:val="003925B2"/>
    <w:rsid w:val="00392C19"/>
    <w:rsid w:val="003937A6"/>
    <w:rsid w:val="00394326"/>
    <w:rsid w:val="00394A55"/>
    <w:rsid w:val="00395095"/>
    <w:rsid w:val="003952BF"/>
    <w:rsid w:val="00395A34"/>
    <w:rsid w:val="00395D71"/>
    <w:rsid w:val="003A021C"/>
    <w:rsid w:val="003A13D8"/>
    <w:rsid w:val="003A2586"/>
    <w:rsid w:val="003A2F53"/>
    <w:rsid w:val="003A3067"/>
    <w:rsid w:val="003A309D"/>
    <w:rsid w:val="003A4BD9"/>
    <w:rsid w:val="003A4DC2"/>
    <w:rsid w:val="003A52CE"/>
    <w:rsid w:val="003A564C"/>
    <w:rsid w:val="003A653A"/>
    <w:rsid w:val="003A6EAA"/>
    <w:rsid w:val="003A6F19"/>
    <w:rsid w:val="003A7332"/>
    <w:rsid w:val="003A773D"/>
    <w:rsid w:val="003A7A9B"/>
    <w:rsid w:val="003B0D51"/>
    <w:rsid w:val="003B0D73"/>
    <w:rsid w:val="003B1901"/>
    <w:rsid w:val="003B22FB"/>
    <w:rsid w:val="003B2B61"/>
    <w:rsid w:val="003B303A"/>
    <w:rsid w:val="003B35C3"/>
    <w:rsid w:val="003B36BC"/>
    <w:rsid w:val="003B3BC0"/>
    <w:rsid w:val="003B5DB4"/>
    <w:rsid w:val="003B6159"/>
    <w:rsid w:val="003B6481"/>
    <w:rsid w:val="003B6D4C"/>
    <w:rsid w:val="003B6DD2"/>
    <w:rsid w:val="003B7520"/>
    <w:rsid w:val="003B7553"/>
    <w:rsid w:val="003C092C"/>
    <w:rsid w:val="003C0CB2"/>
    <w:rsid w:val="003C11BB"/>
    <w:rsid w:val="003C160E"/>
    <w:rsid w:val="003C1C4E"/>
    <w:rsid w:val="003C1FB7"/>
    <w:rsid w:val="003C235D"/>
    <w:rsid w:val="003C2BD0"/>
    <w:rsid w:val="003C2F94"/>
    <w:rsid w:val="003C3122"/>
    <w:rsid w:val="003C3512"/>
    <w:rsid w:val="003C3538"/>
    <w:rsid w:val="003C3FF9"/>
    <w:rsid w:val="003C4175"/>
    <w:rsid w:val="003C43E1"/>
    <w:rsid w:val="003C559E"/>
    <w:rsid w:val="003C58F1"/>
    <w:rsid w:val="003C5D26"/>
    <w:rsid w:val="003C60A3"/>
    <w:rsid w:val="003C77DD"/>
    <w:rsid w:val="003C7AF3"/>
    <w:rsid w:val="003D08EA"/>
    <w:rsid w:val="003D2559"/>
    <w:rsid w:val="003D27D3"/>
    <w:rsid w:val="003D29E8"/>
    <w:rsid w:val="003D2CA2"/>
    <w:rsid w:val="003D4AB6"/>
    <w:rsid w:val="003D5211"/>
    <w:rsid w:val="003D54B1"/>
    <w:rsid w:val="003D5C17"/>
    <w:rsid w:val="003D5EBC"/>
    <w:rsid w:val="003D5F1B"/>
    <w:rsid w:val="003D63E7"/>
    <w:rsid w:val="003D6D32"/>
    <w:rsid w:val="003D71B8"/>
    <w:rsid w:val="003D7625"/>
    <w:rsid w:val="003D7807"/>
    <w:rsid w:val="003D79D8"/>
    <w:rsid w:val="003D7FCA"/>
    <w:rsid w:val="003E0A44"/>
    <w:rsid w:val="003E1145"/>
    <w:rsid w:val="003E1740"/>
    <w:rsid w:val="003E2083"/>
    <w:rsid w:val="003E2718"/>
    <w:rsid w:val="003E2A4D"/>
    <w:rsid w:val="003E2DBE"/>
    <w:rsid w:val="003E3167"/>
    <w:rsid w:val="003E3382"/>
    <w:rsid w:val="003E39F4"/>
    <w:rsid w:val="003E3DA0"/>
    <w:rsid w:val="003E3F56"/>
    <w:rsid w:val="003E44A9"/>
    <w:rsid w:val="003E4560"/>
    <w:rsid w:val="003E456D"/>
    <w:rsid w:val="003E4FEB"/>
    <w:rsid w:val="003E523D"/>
    <w:rsid w:val="003E6686"/>
    <w:rsid w:val="003E6A29"/>
    <w:rsid w:val="003F0E07"/>
    <w:rsid w:val="003F2083"/>
    <w:rsid w:val="003F22F0"/>
    <w:rsid w:val="003F3BDA"/>
    <w:rsid w:val="003F41A4"/>
    <w:rsid w:val="003F41C6"/>
    <w:rsid w:val="003F48AE"/>
    <w:rsid w:val="003F4B94"/>
    <w:rsid w:val="003F59B1"/>
    <w:rsid w:val="003F626F"/>
    <w:rsid w:val="003F719E"/>
    <w:rsid w:val="003F726A"/>
    <w:rsid w:val="003F73DB"/>
    <w:rsid w:val="003F7643"/>
    <w:rsid w:val="00400216"/>
    <w:rsid w:val="004009CB"/>
    <w:rsid w:val="00401400"/>
    <w:rsid w:val="004022BC"/>
    <w:rsid w:val="004028BF"/>
    <w:rsid w:val="00403091"/>
    <w:rsid w:val="00403461"/>
    <w:rsid w:val="00403935"/>
    <w:rsid w:val="00403B2D"/>
    <w:rsid w:val="00404077"/>
    <w:rsid w:val="00404A65"/>
    <w:rsid w:val="00404FA8"/>
    <w:rsid w:val="00405C98"/>
    <w:rsid w:val="00406555"/>
    <w:rsid w:val="004065FE"/>
    <w:rsid w:val="00406C7F"/>
    <w:rsid w:val="00406FA8"/>
    <w:rsid w:val="00407C6E"/>
    <w:rsid w:val="004104D5"/>
    <w:rsid w:val="00411267"/>
    <w:rsid w:val="004115CE"/>
    <w:rsid w:val="00411B02"/>
    <w:rsid w:val="00412D4B"/>
    <w:rsid w:val="00412F48"/>
    <w:rsid w:val="004142B6"/>
    <w:rsid w:val="004144F2"/>
    <w:rsid w:val="00414545"/>
    <w:rsid w:val="004146A0"/>
    <w:rsid w:val="00414997"/>
    <w:rsid w:val="00414AC0"/>
    <w:rsid w:val="00414BBA"/>
    <w:rsid w:val="00414C42"/>
    <w:rsid w:val="00415454"/>
    <w:rsid w:val="00416847"/>
    <w:rsid w:val="00416921"/>
    <w:rsid w:val="00416A19"/>
    <w:rsid w:val="00416DCE"/>
    <w:rsid w:val="00417F3A"/>
    <w:rsid w:val="00417F90"/>
    <w:rsid w:val="004200EF"/>
    <w:rsid w:val="00420E85"/>
    <w:rsid w:val="00420EC3"/>
    <w:rsid w:val="00421035"/>
    <w:rsid w:val="004211A3"/>
    <w:rsid w:val="00421293"/>
    <w:rsid w:val="00421E0E"/>
    <w:rsid w:val="00422011"/>
    <w:rsid w:val="00422980"/>
    <w:rsid w:val="00423219"/>
    <w:rsid w:val="004240B3"/>
    <w:rsid w:val="004240C7"/>
    <w:rsid w:val="004251DA"/>
    <w:rsid w:val="00425911"/>
    <w:rsid w:val="00425A9B"/>
    <w:rsid w:val="00426EF2"/>
    <w:rsid w:val="0042722C"/>
    <w:rsid w:val="0042775C"/>
    <w:rsid w:val="00431989"/>
    <w:rsid w:val="004319E3"/>
    <w:rsid w:val="00431B20"/>
    <w:rsid w:val="00431C81"/>
    <w:rsid w:val="00433816"/>
    <w:rsid w:val="00434677"/>
    <w:rsid w:val="004348C1"/>
    <w:rsid w:val="00434A32"/>
    <w:rsid w:val="00434C31"/>
    <w:rsid w:val="00435306"/>
    <w:rsid w:val="00435771"/>
    <w:rsid w:val="00435A13"/>
    <w:rsid w:val="00436923"/>
    <w:rsid w:val="004373B5"/>
    <w:rsid w:val="004376D9"/>
    <w:rsid w:val="00437A28"/>
    <w:rsid w:val="00440BB0"/>
    <w:rsid w:val="0044141D"/>
    <w:rsid w:val="00441638"/>
    <w:rsid w:val="00441929"/>
    <w:rsid w:val="00441DA3"/>
    <w:rsid w:val="00442A51"/>
    <w:rsid w:val="00442DB9"/>
    <w:rsid w:val="00443642"/>
    <w:rsid w:val="004444FA"/>
    <w:rsid w:val="00444AD6"/>
    <w:rsid w:val="004451D7"/>
    <w:rsid w:val="004459E3"/>
    <w:rsid w:val="00445B81"/>
    <w:rsid w:val="00445CCF"/>
    <w:rsid w:val="00445D3F"/>
    <w:rsid w:val="00446CA4"/>
    <w:rsid w:val="00447D7D"/>
    <w:rsid w:val="00450C27"/>
    <w:rsid w:val="00450DFC"/>
    <w:rsid w:val="00452CA8"/>
    <w:rsid w:val="0045301B"/>
    <w:rsid w:val="00453961"/>
    <w:rsid w:val="00454061"/>
    <w:rsid w:val="004546A1"/>
    <w:rsid w:val="00454DEE"/>
    <w:rsid w:val="0045503C"/>
    <w:rsid w:val="004553A3"/>
    <w:rsid w:val="004554D1"/>
    <w:rsid w:val="00456408"/>
    <w:rsid w:val="004566DE"/>
    <w:rsid w:val="0045720B"/>
    <w:rsid w:val="004579ED"/>
    <w:rsid w:val="00457B49"/>
    <w:rsid w:val="00457B8A"/>
    <w:rsid w:val="00457DD2"/>
    <w:rsid w:val="00460459"/>
    <w:rsid w:val="00461088"/>
    <w:rsid w:val="00461691"/>
    <w:rsid w:val="00461990"/>
    <w:rsid w:val="004619EF"/>
    <w:rsid w:val="00461C97"/>
    <w:rsid w:val="00461E40"/>
    <w:rsid w:val="0046252E"/>
    <w:rsid w:val="00463332"/>
    <w:rsid w:val="004633F9"/>
    <w:rsid w:val="0046396C"/>
    <w:rsid w:val="0046446A"/>
    <w:rsid w:val="004652D6"/>
    <w:rsid w:val="00465CBF"/>
    <w:rsid w:val="0046675D"/>
    <w:rsid w:val="00467147"/>
    <w:rsid w:val="004677E5"/>
    <w:rsid w:val="00467A46"/>
    <w:rsid w:val="00467E07"/>
    <w:rsid w:val="004707F3"/>
    <w:rsid w:val="004713AC"/>
    <w:rsid w:val="004719A1"/>
    <w:rsid w:val="00471A85"/>
    <w:rsid w:val="00471AA5"/>
    <w:rsid w:val="00471AD7"/>
    <w:rsid w:val="00471D76"/>
    <w:rsid w:val="00472090"/>
    <w:rsid w:val="004724B6"/>
    <w:rsid w:val="004729B2"/>
    <w:rsid w:val="00472AFE"/>
    <w:rsid w:val="004736A9"/>
    <w:rsid w:val="00475566"/>
    <w:rsid w:val="00475825"/>
    <w:rsid w:val="004759CC"/>
    <w:rsid w:val="00475A86"/>
    <w:rsid w:val="00477531"/>
    <w:rsid w:val="004777BF"/>
    <w:rsid w:val="00477A21"/>
    <w:rsid w:val="00477A5C"/>
    <w:rsid w:val="00477BE9"/>
    <w:rsid w:val="00481A6D"/>
    <w:rsid w:val="00482227"/>
    <w:rsid w:val="00482687"/>
    <w:rsid w:val="00482831"/>
    <w:rsid w:val="00482C93"/>
    <w:rsid w:val="00483073"/>
    <w:rsid w:val="00483471"/>
    <w:rsid w:val="00483628"/>
    <w:rsid w:val="00483956"/>
    <w:rsid w:val="00483C1E"/>
    <w:rsid w:val="00484432"/>
    <w:rsid w:val="004844D7"/>
    <w:rsid w:val="00484576"/>
    <w:rsid w:val="004866C2"/>
    <w:rsid w:val="00486A53"/>
    <w:rsid w:val="00490778"/>
    <w:rsid w:val="00490BDD"/>
    <w:rsid w:val="00491547"/>
    <w:rsid w:val="0049275E"/>
    <w:rsid w:val="00495859"/>
    <w:rsid w:val="00496A27"/>
    <w:rsid w:val="00497079"/>
    <w:rsid w:val="00497835"/>
    <w:rsid w:val="00497FC7"/>
    <w:rsid w:val="004A135F"/>
    <w:rsid w:val="004A1E34"/>
    <w:rsid w:val="004A22BF"/>
    <w:rsid w:val="004A247B"/>
    <w:rsid w:val="004A30C8"/>
    <w:rsid w:val="004A3868"/>
    <w:rsid w:val="004A3B05"/>
    <w:rsid w:val="004A4159"/>
    <w:rsid w:val="004A426C"/>
    <w:rsid w:val="004A50FB"/>
    <w:rsid w:val="004A5215"/>
    <w:rsid w:val="004A6810"/>
    <w:rsid w:val="004A7060"/>
    <w:rsid w:val="004A74F9"/>
    <w:rsid w:val="004A7596"/>
    <w:rsid w:val="004B27BD"/>
    <w:rsid w:val="004B30AF"/>
    <w:rsid w:val="004B406E"/>
    <w:rsid w:val="004B45DF"/>
    <w:rsid w:val="004B486E"/>
    <w:rsid w:val="004B51E6"/>
    <w:rsid w:val="004B55FD"/>
    <w:rsid w:val="004B560C"/>
    <w:rsid w:val="004B5B33"/>
    <w:rsid w:val="004B608E"/>
    <w:rsid w:val="004B67F5"/>
    <w:rsid w:val="004B6EDC"/>
    <w:rsid w:val="004B7630"/>
    <w:rsid w:val="004B7857"/>
    <w:rsid w:val="004B7972"/>
    <w:rsid w:val="004B7CCB"/>
    <w:rsid w:val="004C118E"/>
    <w:rsid w:val="004C138C"/>
    <w:rsid w:val="004C19F7"/>
    <w:rsid w:val="004C208D"/>
    <w:rsid w:val="004C2C8C"/>
    <w:rsid w:val="004C2DB0"/>
    <w:rsid w:val="004C33DD"/>
    <w:rsid w:val="004C3E82"/>
    <w:rsid w:val="004C4589"/>
    <w:rsid w:val="004C5553"/>
    <w:rsid w:val="004C6F48"/>
    <w:rsid w:val="004C7287"/>
    <w:rsid w:val="004C7C2E"/>
    <w:rsid w:val="004D00FE"/>
    <w:rsid w:val="004D03DC"/>
    <w:rsid w:val="004D069E"/>
    <w:rsid w:val="004D0849"/>
    <w:rsid w:val="004D0A04"/>
    <w:rsid w:val="004D0CCC"/>
    <w:rsid w:val="004D0CF6"/>
    <w:rsid w:val="004D109F"/>
    <w:rsid w:val="004D1289"/>
    <w:rsid w:val="004D1CAF"/>
    <w:rsid w:val="004D207E"/>
    <w:rsid w:val="004D2C8B"/>
    <w:rsid w:val="004D2E14"/>
    <w:rsid w:val="004D3131"/>
    <w:rsid w:val="004D31E0"/>
    <w:rsid w:val="004D345E"/>
    <w:rsid w:val="004D3920"/>
    <w:rsid w:val="004D3A3D"/>
    <w:rsid w:val="004D42B3"/>
    <w:rsid w:val="004D4D70"/>
    <w:rsid w:val="004D50CF"/>
    <w:rsid w:val="004D56D9"/>
    <w:rsid w:val="004D6AA1"/>
    <w:rsid w:val="004D6EDF"/>
    <w:rsid w:val="004D73A5"/>
    <w:rsid w:val="004E0D54"/>
    <w:rsid w:val="004E0FD6"/>
    <w:rsid w:val="004E3D8B"/>
    <w:rsid w:val="004E3E6E"/>
    <w:rsid w:val="004E44F0"/>
    <w:rsid w:val="004E46AF"/>
    <w:rsid w:val="004E4985"/>
    <w:rsid w:val="004E5581"/>
    <w:rsid w:val="004E774B"/>
    <w:rsid w:val="004F04FD"/>
    <w:rsid w:val="004F0A54"/>
    <w:rsid w:val="004F0DDB"/>
    <w:rsid w:val="004F1B20"/>
    <w:rsid w:val="004F1F1D"/>
    <w:rsid w:val="004F2882"/>
    <w:rsid w:val="004F461F"/>
    <w:rsid w:val="004F4ACA"/>
    <w:rsid w:val="004F5C23"/>
    <w:rsid w:val="004F6525"/>
    <w:rsid w:val="004F71A1"/>
    <w:rsid w:val="004F77AD"/>
    <w:rsid w:val="00500568"/>
    <w:rsid w:val="005005DB"/>
    <w:rsid w:val="00500CBA"/>
    <w:rsid w:val="00500E82"/>
    <w:rsid w:val="0050179B"/>
    <w:rsid w:val="00501D85"/>
    <w:rsid w:val="00501D8B"/>
    <w:rsid w:val="00502417"/>
    <w:rsid w:val="005026B3"/>
    <w:rsid w:val="00503A69"/>
    <w:rsid w:val="00503F39"/>
    <w:rsid w:val="00504474"/>
    <w:rsid w:val="00505498"/>
    <w:rsid w:val="00505727"/>
    <w:rsid w:val="00505F44"/>
    <w:rsid w:val="00506AD1"/>
    <w:rsid w:val="00506CF2"/>
    <w:rsid w:val="00507082"/>
    <w:rsid w:val="0050754E"/>
    <w:rsid w:val="00507A10"/>
    <w:rsid w:val="00507BC5"/>
    <w:rsid w:val="00507EB3"/>
    <w:rsid w:val="00510C23"/>
    <w:rsid w:val="00511ABD"/>
    <w:rsid w:val="0051267B"/>
    <w:rsid w:val="0051295A"/>
    <w:rsid w:val="00512B84"/>
    <w:rsid w:val="00513400"/>
    <w:rsid w:val="00513B8D"/>
    <w:rsid w:val="0051508C"/>
    <w:rsid w:val="0051545F"/>
    <w:rsid w:val="00516989"/>
    <w:rsid w:val="00516B08"/>
    <w:rsid w:val="00516BBE"/>
    <w:rsid w:val="00517D3E"/>
    <w:rsid w:val="0052019C"/>
    <w:rsid w:val="005216B2"/>
    <w:rsid w:val="00521CBE"/>
    <w:rsid w:val="005232DF"/>
    <w:rsid w:val="005241E3"/>
    <w:rsid w:val="005245A9"/>
    <w:rsid w:val="005249A6"/>
    <w:rsid w:val="00524BF6"/>
    <w:rsid w:val="00524C9A"/>
    <w:rsid w:val="0052616C"/>
    <w:rsid w:val="005264B5"/>
    <w:rsid w:val="00526716"/>
    <w:rsid w:val="00526E18"/>
    <w:rsid w:val="00527256"/>
    <w:rsid w:val="005273B0"/>
    <w:rsid w:val="0052753D"/>
    <w:rsid w:val="005275A7"/>
    <w:rsid w:val="00527A9D"/>
    <w:rsid w:val="00530058"/>
    <w:rsid w:val="005302F4"/>
    <w:rsid w:val="00530684"/>
    <w:rsid w:val="00530917"/>
    <w:rsid w:val="00531EA0"/>
    <w:rsid w:val="00534CD5"/>
    <w:rsid w:val="00534FB9"/>
    <w:rsid w:val="00535631"/>
    <w:rsid w:val="00535899"/>
    <w:rsid w:val="00535F40"/>
    <w:rsid w:val="00536096"/>
    <w:rsid w:val="005370C6"/>
    <w:rsid w:val="0053756C"/>
    <w:rsid w:val="005376B8"/>
    <w:rsid w:val="00537839"/>
    <w:rsid w:val="005402CD"/>
    <w:rsid w:val="00540439"/>
    <w:rsid w:val="00540ADC"/>
    <w:rsid w:val="00540AE6"/>
    <w:rsid w:val="005411AE"/>
    <w:rsid w:val="00541CF1"/>
    <w:rsid w:val="005426C6"/>
    <w:rsid w:val="00542D25"/>
    <w:rsid w:val="005430EC"/>
    <w:rsid w:val="00543131"/>
    <w:rsid w:val="005432B5"/>
    <w:rsid w:val="005433D0"/>
    <w:rsid w:val="00543BA3"/>
    <w:rsid w:val="00543F49"/>
    <w:rsid w:val="00544083"/>
    <w:rsid w:val="00544092"/>
    <w:rsid w:val="005449C6"/>
    <w:rsid w:val="00544BA1"/>
    <w:rsid w:val="00544BDA"/>
    <w:rsid w:val="00545420"/>
    <w:rsid w:val="00546009"/>
    <w:rsid w:val="005461A8"/>
    <w:rsid w:val="00547884"/>
    <w:rsid w:val="00550596"/>
    <w:rsid w:val="005508AB"/>
    <w:rsid w:val="0055092D"/>
    <w:rsid w:val="00550C8A"/>
    <w:rsid w:val="00551C77"/>
    <w:rsid w:val="00552508"/>
    <w:rsid w:val="0055291C"/>
    <w:rsid w:val="005535E9"/>
    <w:rsid w:val="00554562"/>
    <w:rsid w:val="00555567"/>
    <w:rsid w:val="005556F5"/>
    <w:rsid w:val="00555945"/>
    <w:rsid w:val="0055782A"/>
    <w:rsid w:val="00557D31"/>
    <w:rsid w:val="0056035D"/>
    <w:rsid w:val="005605BE"/>
    <w:rsid w:val="00561081"/>
    <w:rsid w:val="005612AB"/>
    <w:rsid w:val="005618FE"/>
    <w:rsid w:val="00561CF8"/>
    <w:rsid w:val="00561DF0"/>
    <w:rsid w:val="005622D0"/>
    <w:rsid w:val="0056285C"/>
    <w:rsid w:val="005628EE"/>
    <w:rsid w:val="005628FF"/>
    <w:rsid w:val="00563893"/>
    <w:rsid w:val="00563C50"/>
    <w:rsid w:val="005641A0"/>
    <w:rsid w:val="00564E68"/>
    <w:rsid w:val="00564F9F"/>
    <w:rsid w:val="00565268"/>
    <w:rsid w:val="00565605"/>
    <w:rsid w:val="00565FB6"/>
    <w:rsid w:val="00566654"/>
    <w:rsid w:val="00566681"/>
    <w:rsid w:val="005672B1"/>
    <w:rsid w:val="0057084D"/>
    <w:rsid w:val="005715AF"/>
    <w:rsid w:val="0057164F"/>
    <w:rsid w:val="00571EFA"/>
    <w:rsid w:val="00572584"/>
    <w:rsid w:val="00572E84"/>
    <w:rsid w:val="0057453A"/>
    <w:rsid w:val="0057454B"/>
    <w:rsid w:val="0057497B"/>
    <w:rsid w:val="00576225"/>
    <w:rsid w:val="00576819"/>
    <w:rsid w:val="00576B47"/>
    <w:rsid w:val="00576D5E"/>
    <w:rsid w:val="00580CAE"/>
    <w:rsid w:val="00581B88"/>
    <w:rsid w:val="00582090"/>
    <w:rsid w:val="00583997"/>
    <w:rsid w:val="00583BA9"/>
    <w:rsid w:val="00583FA8"/>
    <w:rsid w:val="005848F9"/>
    <w:rsid w:val="00584C7A"/>
    <w:rsid w:val="00584EA6"/>
    <w:rsid w:val="005852FB"/>
    <w:rsid w:val="005853B0"/>
    <w:rsid w:val="00585447"/>
    <w:rsid w:val="00585DBC"/>
    <w:rsid w:val="00586A91"/>
    <w:rsid w:val="00587723"/>
    <w:rsid w:val="00587742"/>
    <w:rsid w:val="00587818"/>
    <w:rsid w:val="005907A0"/>
    <w:rsid w:val="00590DC3"/>
    <w:rsid w:val="00591A77"/>
    <w:rsid w:val="005921B7"/>
    <w:rsid w:val="00592500"/>
    <w:rsid w:val="00592791"/>
    <w:rsid w:val="00593E72"/>
    <w:rsid w:val="0059411C"/>
    <w:rsid w:val="00594993"/>
    <w:rsid w:val="00595297"/>
    <w:rsid w:val="005954DF"/>
    <w:rsid w:val="0059601C"/>
    <w:rsid w:val="005964A5"/>
    <w:rsid w:val="00597500"/>
    <w:rsid w:val="00597636"/>
    <w:rsid w:val="00597A5C"/>
    <w:rsid w:val="005A0335"/>
    <w:rsid w:val="005A12F8"/>
    <w:rsid w:val="005A2951"/>
    <w:rsid w:val="005A29ED"/>
    <w:rsid w:val="005A32D8"/>
    <w:rsid w:val="005A37F2"/>
    <w:rsid w:val="005A4070"/>
    <w:rsid w:val="005A5A55"/>
    <w:rsid w:val="005A6663"/>
    <w:rsid w:val="005A6ABA"/>
    <w:rsid w:val="005A6CB1"/>
    <w:rsid w:val="005A6E48"/>
    <w:rsid w:val="005A7525"/>
    <w:rsid w:val="005A763A"/>
    <w:rsid w:val="005A7A04"/>
    <w:rsid w:val="005B0755"/>
    <w:rsid w:val="005B1A80"/>
    <w:rsid w:val="005B1D82"/>
    <w:rsid w:val="005B1E39"/>
    <w:rsid w:val="005B2F85"/>
    <w:rsid w:val="005B417A"/>
    <w:rsid w:val="005B443A"/>
    <w:rsid w:val="005B524E"/>
    <w:rsid w:val="005B58C2"/>
    <w:rsid w:val="005B5AEC"/>
    <w:rsid w:val="005B5C81"/>
    <w:rsid w:val="005B5E66"/>
    <w:rsid w:val="005B63DC"/>
    <w:rsid w:val="005B6562"/>
    <w:rsid w:val="005B694D"/>
    <w:rsid w:val="005B70AC"/>
    <w:rsid w:val="005B7BEF"/>
    <w:rsid w:val="005B7F3D"/>
    <w:rsid w:val="005C05C0"/>
    <w:rsid w:val="005C0B7A"/>
    <w:rsid w:val="005C1300"/>
    <w:rsid w:val="005C1B89"/>
    <w:rsid w:val="005C1D3D"/>
    <w:rsid w:val="005C200F"/>
    <w:rsid w:val="005C2441"/>
    <w:rsid w:val="005C2512"/>
    <w:rsid w:val="005C29CE"/>
    <w:rsid w:val="005C2DF3"/>
    <w:rsid w:val="005C3623"/>
    <w:rsid w:val="005C4B3B"/>
    <w:rsid w:val="005C4B41"/>
    <w:rsid w:val="005C5140"/>
    <w:rsid w:val="005C5A32"/>
    <w:rsid w:val="005C5B33"/>
    <w:rsid w:val="005C5D1B"/>
    <w:rsid w:val="005C5F52"/>
    <w:rsid w:val="005C5FA5"/>
    <w:rsid w:val="005C6197"/>
    <w:rsid w:val="005C62AD"/>
    <w:rsid w:val="005C6920"/>
    <w:rsid w:val="005C703B"/>
    <w:rsid w:val="005C7984"/>
    <w:rsid w:val="005C79F7"/>
    <w:rsid w:val="005C7B44"/>
    <w:rsid w:val="005C7B8F"/>
    <w:rsid w:val="005C7C80"/>
    <w:rsid w:val="005C7E50"/>
    <w:rsid w:val="005D1762"/>
    <w:rsid w:val="005D17C9"/>
    <w:rsid w:val="005D1A6E"/>
    <w:rsid w:val="005D1FBA"/>
    <w:rsid w:val="005D2927"/>
    <w:rsid w:val="005D2E74"/>
    <w:rsid w:val="005D3489"/>
    <w:rsid w:val="005D3749"/>
    <w:rsid w:val="005D3A2C"/>
    <w:rsid w:val="005D3A7A"/>
    <w:rsid w:val="005D3E23"/>
    <w:rsid w:val="005D52BE"/>
    <w:rsid w:val="005D5F1A"/>
    <w:rsid w:val="005D6493"/>
    <w:rsid w:val="005D7084"/>
    <w:rsid w:val="005D7138"/>
    <w:rsid w:val="005D7960"/>
    <w:rsid w:val="005D7AD3"/>
    <w:rsid w:val="005E04A0"/>
    <w:rsid w:val="005E055E"/>
    <w:rsid w:val="005E0E37"/>
    <w:rsid w:val="005E125E"/>
    <w:rsid w:val="005E1B8C"/>
    <w:rsid w:val="005E212F"/>
    <w:rsid w:val="005E2A0D"/>
    <w:rsid w:val="005E2CAE"/>
    <w:rsid w:val="005E2E82"/>
    <w:rsid w:val="005E36DA"/>
    <w:rsid w:val="005E40C5"/>
    <w:rsid w:val="005E4313"/>
    <w:rsid w:val="005E4689"/>
    <w:rsid w:val="005E4EFA"/>
    <w:rsid w:val="005E531F"/>
    <w:rsid w:val="005E55E9"/>
    <w:rsid w:val="005E5649"/>
    <w:rsid w:val="005E6FF9"/>
    <w:rsid w:val="005E74D0"/>
    <w:rsid w:val="005E77AD"/>
    <w:rsid w:val="005E7B28"/>
    <w:rsid w:val="005F00DF"/>
    <w:rsid w:val="005F09DE"/>
    <w:rsid w:val="005F0D15"/>
    <w:rsid w:val="005F1FE2"/>
    <w:rsid w:val="005F4BDB"/>
    <w:rsid w:val="005F4E17"/>
    <w:rsid w:val="005F5120"/>
    <w:rsid w:val="005F5B84"/>
    <w:rsid w:val="005F5C2E"/>
    <w:rsid w:val="005F5CCF"/>
    <w:rsid w:val="005F60EB"/>
    <w:rsid w:val="005F60F7"/>
    <w:rsid w:val="005F6466"/>
    <w:rsid w:val="005F6793"/>
    <w:rsid w:val="005F6A0E"/>
    <w:rsid w:val="005F6CCC"/>
    <w:rsid w:val="005F6D54"/>
    <w:rsid w:val="005F6F2B"/>
    <w:rsid w:val="005F7543"/>
    <w:rsid w:val="005F7942"/>
    <w:rsid w:val="005F7A98"/>
    <w:rsid w:val="00600438"/>
    <w:rsid w:val="00600591"/>
    <w:rsid w:val="00600631"/>
    <w:rsid w:val="00600693"/>
    <w:rsid w:val="00600BD7"/>
    <w:rsid w:val="006011BE"/>
    <w:rsid w:val="0060136D"/>
    <w:rsid w:val="006023B7"/>
    <w:rsid w:val="006034E8"/>
    <w:rsid w:val="006039D6"/>
    <w:rsid w:val="00603F02"/>
    <w:rsid w:val="0060447A"/>
    <w:rsid w:val="00604CA6"/>
    <w:rsid w:val="00604E9F"/>
    <w:rsid w:val="00605B2C"/>
    <w:rsid w:val="00605BBD"/>
    <w:rsid w:val="00606730"/>
    <w:rsid w:val="006076C2"/>
    <w:rsid w:val="00607C94"/>
    <w:rsid w:val="00607D25"/>
    <w:rsid w:val="00607EB7"/>
    <w:rsid w:val="006105CD"/>
    <w:rsid w:val="0061076D"/>
    <w:rsid w:val="00611828"/>
    <w:rsid w:val="00611F3F"/>
    <w:rsid w:val="00612303"/>
    <w:rsid w:val="006130EC"/>
    <w:rsid w:val="00614973"/>
    <w:rsid w:val="0061562A"/>
    <w:rsid w:val="0061593E"/>
    <w:rsid w:val="006159F5"/>
    <w:rsid w:val="00615C70"/>
    <w:rsid w:val="006165DC"/>
    <w:rsid w:val="006171AF"/>
    <w:rsid w:val="00617E09"/>
    <w:rsid w:val="006200A0"/>
    <w:rsid w:val="00621621"/>
    <w:rsid w:val="00622517"/>
    <w:rsid w:val="0062259B"/>
    <w:rsid w:val="0062265C"/>
    <w:rsid w:val="00622C44"/>
    <w:rsid w:val="00623869"/>
    <w:rsid w:val="00623A0F"/>
    <w:rsid w:val="00623F47"/>
    <w:rsid w:val="006258AE"/>
    <w:rsid w:val="00625B71"/>
    <w:rsid w:val="006260A6"/>
    <w:rsid w:val="0062628F"/>
    <w:rsid w:val="00626666"/>
    <w:rsid w:val="00626CC2"/>
    <w:rsid w:val="00626F52"/>
    <w:rsid w:val="0062715E"/>
    <w:rsid w:val="006272D8"/>
    <w:rsid w:val="00627B34"/>
    <w:rsid w:val="006311CD"/>
    <w:rsid w:val="006316E1"/>
    <w:rsid w:val="0063277B"/>
    <w:rsid w:val="00633238"/>
    <w:rsid w:val="00633962"/>
    <w:rsid w:val="00633979"/>
    <w:rsid w:val="00633D2C"/>
    <w:rsid w:val="00633DA1"/>
    <w:rsid w:val="006340C6"/>
    <w:rsid w:val="0063449B"/>
    <w:rsid w:val="00634653"/>
    <w:rsid w:val="00634C2E"/>
    <w:rsid w:val="00634C36"/>
    <w:rsid w:val="0063531E"/>
    <w:rsid w:val="006369A4"/>
    <w:rsid w:val="00636A97"/>
    <w:rsid w:val="00636CE0"/>
    <w:rsid w:val="00636F0B"/>
    <w:rsid w:val="00636F89"/>
    <w:rsid w:val="00637993"/>
    <w:rsid w:val="00640A8D"/>
    <w:rsid w:val="00640BBB"/>
    <w:rsid w:val="00640C8A"/>
    <w:rsid w:val="00640F1D"/>
    <w:rsid w:val="00640F72"/>
    <w:rsid w:val="00641199"/>
    <w:rsid w:val="00641D89"/>
    <w:rsid w:val="0064224A"/>
    <w:rsid w:val="00642703"/>
    <w:rsid w:val="00642848"/>
    <w:rsid w:val="006428A7"/>
    <w:rsid w:val="006432CE"/>
    <w:rsid w:val="006439CB"/>
    <w:rsid w:val="00643A54"/>
    <w:rsid w:val="00643DD6"/>
    <w:rsid w:val="00643ECF"/>
    <w:rsid w:val="00644482"/>
    <w:rsid w:val="00644981"/>
    <w:rsid w:val="0064541B"/>
    <w:rsid w:val="0064585C"/>
    <w:rsid w:val="00645DE8"/>
    <w:rsid w:val="00645E30"/>
    <w:rsid w:val="006464C5"/>
    <w:rsid w:val="00647398"/>
    <w:rsid w:val="006473E1"/>
    <w:rsid w:val="0064784C"/>
    <w:rsid w:val="00647AB7"/>
    <w:rsid w:val="00650040"/>
    <w:rsid w:val="006501AC"/>
    <w:rsid w:val="0065044C"/>
    <w:rsid w:val="00650A76"/>
    <w:rsid w:val="00650E98"/>
    <w:rsid w:val="00651D23"/>
    <w:rsid w:val="00651E29"/>
    <w:rsid w:val="006536C0"/>
    <w:rsid w:val="006539AC"/>
    <w:rsid w:val="006539D3"/>
    <w:rsid w:val="00654043"/>
    <w:rsid w:val="006540BC"/>
    <w:rsid w:val="006542D4"/>
    <w:rsid w:val="00654735"/>
    <w:rsid w:val="0065475E"/>
    <w:rsid w:val="00654938"/>
    <w:rsid w:val="00654B10"/>
    <w:rsid w:val="00655B3C"/>
    <w:rsid w:val="006572D3"/>
    <w:rsid w:val="00657C21"/>
    <w:rsid w:val="006606A8"/>
    <w:rsid w:val="00660BDA"/>
    <w:rsid w:val="00660CB7"/>
    <w:rsid w:val="00661CA7"/>
    <w:rsid w:val="00662008"/>
    <w:rsid w:val="00662C34"/>
    <w:rsid w:val="00663162"/>
    <w:rsid w:val="00663509"/>
    <w:rsid w:val="00663860"/>
    <w:rsid w:val="00663B96"/>
    <w:rsid w:val="00663BAC"/>
    <w:rsid w:val="00664043"/>
    <w:rsid w:val="006644FC"/>
    <w:rsid w:val="00664AE2"/>
    <w:rsid w:val="006652A6"/>
    <w:rsid w:val="006657ED"/>
    <w:rsid w:val="00665E63"/>
    <w:rsid w:val="00665F72"/>
    <w:rsid w:val="00666C26"/>
    <w:rsid w:val="0066756D"/>
    <w:rsid w:val="006677FD"/>
    <w:rsid w:val="00667DCE"/>
    <w:rsid w:val="006702E3"/>
    <w:rsid w:val="0067136E"/>
    <w:rsid w:val="00671598"/>
    <w:rsid w:val="0067171D"/>
    <w:rsid w:val="006719B0"/>
    <w:rsid w:val="00672596"/>
    <w:rsid w:val="006734C0"/>
    <w:rsid w:val="0067402D"/>
    <w:rsid w:val="006740CA"/>
    <w:rsid w:val="00674329"/>
    <w:rsid w:val="00674807"/>
    <w:rsid w:val="00674B2F"/>
    <w:rsid w:val="0067564C"/>
    <w:rsid w:val="00675DFE"/>
    <w:rsid w:val="0067603A"/>
    <w:rsid w:val="0067695A"/>
    <w:rsid w:val="00676F80"/>
    <w:rsid w:val="0067740F"/>
    <w:rsid w:val="00677765"/>
    <w:rsid w:val="0068057F"/>
    <w:rsid w:val="00680DD0"/>
    <w:rsid w:val="00681288"/>
    <w:rsid w:val="006815E2"/>
    <w:rsid w:val="006822DB"/>
    <w:rsid w:val="00683011"/>
    <w:rsid w:val="006830DD"/>
    <w:rsid w:val="006831D4"/>
    <w:rsid w:val="006834F4"/>
    <w:rsid w:val="00683555"/>
    <w:rsid w:val="0068438C"/>
    <w:rsid w:val="00684696"/>
    <w:rsid w:val="00684995"/>
    <w:rsid w:val="00684DDB"/>
    <w:rsid w:val="00685B9E"/>
    <w:rsid w:val="00686191"/>
    <w:rsid w:val="006865C9"/>
    <w:rsid w:val="00686A0F"/>
    <w:rsid w:val="006871F1"/>
    <w:rsid w:val="00687242"/>
    <w:rsid w:val="006878B9"/>
    <w:rsid w:val="00690C03"/>
    <w:rsid w:val="006926B3"/>
    <w:rsid w:val="0069282D"/>
    <w:rsid w:val="00692A22"/>
    <w:rsid w:val="00692B86"/>
    <w:rsid w:val="0069310A"/>
    <w:rsid w:val="00693361"/>
    <w:rsid w:val="006934EE"/>
    <w:rsid w:val="00693A8B"/>
    <w:rsid w:val="00693AC0"/>
    <w:rsid w:val="00693DE7"/>
    <w:rsid w:val="00693EF4"/>
    <w:rsid w:val="00694BD4"/>
    <w:rsid w:val="00695044"/>
    <w:rsid w:val="006954A5"/>
    <w:rsid w:val="006964EF"/>
    <w:rsid w:val="00696D8B"/>
    <w:rsid w:val="0069793A"/>
    <w:rsid w:val="00697C95"/>
    <w:rsid w:val="00697E51"/>
    <w:rsid w:val="00697EE1"/>
    <w:rsid w:val="006A0508"/>
    <w:rsid w:val="006A070E"/>
    <w:rsid w:val="006A09C1"/>
    <w:rsid w:val="006A0E81"/>
    <w:rsid w:val="006A1094"/>
    <w:rsid w:val="006A13BB"/>
    <w:rsid w:val="006A1403"/>
    <w:rsid w:val="006A166A"/>
    <w:rsid w:val="006A206E"/>
    <w:rsid w:val="006A212C"/>
    <w:rsid w:val="006A33AD"/>
    <w:rsid w:val="006A3AF2"/>
    <w:rsid w:val="006A3C9B"/>
    <w:rsid w:val="006A4485"/>
    <w:rsid w:val="006A4A50"/>
    <w:rsid w:val="006A4AEA"/>
    <w:rsid w:val="006A4E6A"/>
    <w:rsid w:val="006A5230"/>
    <w:rsid w:val="006A56B8"/>
    <w:rsid w:val="006A57A2"/>
    <w:rsid w:val="006A57D5"/>
    <w:rsid w:val="006A5E52"/>
    <w:rsid w:val="006A5FF7"/>
    <w:rsid w:val="006A6065"/>
    <w:rsid w:val="006A60A4"/>
    <w:rsid w:val="006A65BC"/>
    <w:rsid w:val="006A67A9"/>
    <w:rsid w:val="006A69D2"/>
    <w:rsid w:val="006A6E63"/>
    <w:rsid w:val="006A7A0F"/>
    <w:rsid w:val="006B105C"/>
    <w:rsid w:val="006B1189"/>
    <w:rsid w:val="006B174F"/>
    <w:rsid w:val="006B1D32"/>
    <w:rsid w:val="006B1E48"/>
    <w:rsid w:val="006B21A4"/>
    <w:rsid w:val="006B2F6A"/>
    <w:rsid w:val="006B38E3"/>
    <w:rsid w:val="006B4070"/>
    <w:rsid w:val="006B4125"/>
    <w:rsid w:val="006B42D6"/>
    <w:rsid w:val="006B43F8"/>
    <w:rsid w:val="006B50FC"/>
    <w:rsid w:val="006B550C"/>
    <w:rsid w:val="006B5D57"/>
    <w:rsid w:val="006B6E04"/>
    <w:rsid w:val="006C025D"/>
    <w:rsid w:val="006C06DA"/>
    <w:rsid w:val="006C1220"/>
    <w:rsid w:val="006C1E2E"/>
    <w:rsid w:val="006C2960"/>
    <w:rsid w:val="006C2A7F"/>
    <w:rsid w:val="006C2C27"/>
    <w:rsid w:val="006C2E9E"/>
    <w:rsid w:val="006C2FDD"/>
    <w:rsid w:val="006C323B"/>
    <w:rsid w:val="006C3874"/>
    <w:rsid w:val="006C3A75"/>
    <w:rsid w:val="006C3DAF"/>
    <w:rsid w:val="006C414A"/>
    <w:rsid w:val="006C5C33"/>
    <w:rsid w:val="006C5F12"/>
    <w:rsid w:val="006C5F9E"/>
    <w:rsid w:val="006C6181"/>
    <w:rsid w:val="006C6196"/>
    <w:rsid w:val="006C7414"/>
    <w:rsid w:val="006D010F"/>
    <w:rsid w:val="006D07F3"/>
    <w:rsid w:val="006D0938"/>
    <w:rsid w:val="006D0E8C"/>
    <w:rsid w:val="006D1103"/>
    <w:rsid w:val="006D1848"/>
    <w:rsid w:val="006D2776"/>
    <w:rsid w:val="006D36A5"/>
    <w:rsid w:val="006D3A75"/>
    <w:rsid w:val="006D4744"/>
    <w:rsid w:val="006D4D86"/>
    <w:rsid w:val="006D57A7"/>
    <w:rsid w:val="006D5E0A"/>
    <w:rsid w:val="006D6122"/>
    <w:rsid w:val="006D62BB"/>
    <w:rsid w:val="006D70C2"/>
    <w:rsid w:val="006E0E65"/>
    <w:rsid w:val="006E1070"/>
    <w:rsid w:val="006E146D"/>
    <w:rsid w:val="006E1931"/>
    <w:rsid w:val="006E1DA2"/>
    <w:rsid w:val="006E238A"/>
    <w:rsid w:val="006E2781"/>
    <w:rsid w:val="006E28AB"/>
    <w:rsid w:val="006E3CA2"/>
    <w:rsid w:val="006E3F50"/>
    <w:rsid w:val="006E4955"/>
    <w:rsid w:val="006E7366"/>
    <w:rsid w:val="006E7406"/>
    <w:rsid w:val="006F011E"/>
    <w:rsid w:val="006F02DD"/>
    <w:rsid w:val="006F0543"/>
    <w:rsid w:val="006F1340"/>
    <w:rsid w:val="006F13B5"/>
    <w:rsid w:val="006F1B1B"/>
    <w:rsid w:val="006F1C37"/>
    <w:rsid w:val="006F1EA4"/>
    <w:rsid w:val="006F1FD8"/>
    <w:rsid w:val="006F210D"/>
    <w:rsid w:val="006F2927"/>
    <w:rsid w:val="006F2F3A"/>
    <w:rsid w:val="006F307D"/>
    <w:rsid w:val="006F3D7E"/>
    <w:rsid w:val="006F40E3"/>
    <w:rsid w:val="006F40F0"/>
    <w:rsid w:val="006F4BF8"/>
    <w:rsid w:val="006F501D"/>
    <w:rsid w:val="006F517F"/>
    <w:rsid w:val="006F541A"/>
    <w:rsid w:val="006F56F1"/>
    <w:rsid w:val="006F5C43"/>
    <w:rsid w:val="006F5C53"/>
    <w:rsid w:val="006F5D4A"/>
    <w:rsid w:val="006F60EE"/>
    <w:rsid w:val="006F7A7D"/>
    <w:rsid w:val="006F7A86"/>
    <w:rsid w:val="006F7C7C"/>
    <w:rsid w:val="00700336"/>
    <w:rsid w:val="0070069F"/>
    <w:rsid w:val="0070108D"/>
    <w:rsid w:val="00701C29"/>
    <w:rsid w:val="007026C1"/>
    <w:rsid w:val="007029A1"/>
    <w:rsid w:val="00703CBF"/>
    <w:rsid w:val="007041AD"/>
    <w:rsid w:val="00704296"/>
    <w:rsid w:val="007046B7"/>
    <w:rsid w:val="007046EA"/>
    <w:rsid w:val="00704ECC"/>
    <w:rsid w:val="00705234"/>
    <w:rsid w:val="00705377"/>
    <w:rsid w:val="007054D8"/>
    <w:rsid w:val="00705CE0"/>
    <w:rsid w:val="0070654E"/>
    <w:rsid w:val="00706855"/>
    <w:rsid w:val="007070B9"/>
    <w:rsid w:val="0070768C"/>
    <w:rsid w:val="00707A8B"/>
    <w:rsid w:val="00707A92"/>
    <w:rsid w:val="00707C6F"/>
    <w:rsid w:val="00710CF1"/>
    <w:rsid w:val="007115CA"/>
    <w:rsid w:val="00711653"/>
    <w:rsid w:val="00711A13"/>
    <w:rsid w:val="00711FF8"/>
    <w:rsid w:val="00712313"/>
    <w:rsid w:val="00712A14"/>
    <w:rsid w:val="00713BA9"/>
    <w:rsid w:val="00713E89"/>
    <w:rsid w:val="007144B4"/>
    <w:rsid w:val="007146A8"/>
    <w:rsid w:val="007149C0"/>
    <w:rsid w:val="007149E7"/>
    <w:rsid w:val="00715081"/>
    <w:rsid w:val="0071660A"/>
    <w:rsid w:val="007166B8"/>
    <w:rsid w:val="00716B6C"/>
    <w:rsid w:val="007175DE"/>
    <w:rsid w:val="007176C0"/>
    <w:rsid w:val="0071771A"/>
    <w:rsid w:val="007179E2"/>
    <w:rsid w:val="00717C29"/>
    <w:rsid w:val="00717F0A"/>
    <w:rsid w:val="0072013D"/>
    <w:rsid w:val="007207DD"/>
    <w:rsid w:val="00720FAB"/>
    <w:rsid w:val="00721EAC"/>
    <w:rsid w:val="0072257F"/>
    <w:rsid w:val="00722930"/>
    <w:rsid w:val="0072326A"/>
    <w:rsid w:val="00723336"/>
    <w:rsid w:val="0072385E"/>
    <w:rsid w:val="0072393B"/>
    <w:rsid w:val="00724553"/>
    <w:rsid w:val="00724F7A"/>
    <w:rsid w:val="00725BF1"/>
    <w:rsid w:val="00725EE7"/>
    <w:rsid w:val="0072609E"/>
    <w:rsid w:val="007260C1"/>
    <w:rsid w:val="00726872"/>
    <w:rsid w:val="00727047"/>
    <w:rsid w:val="007274F4"/>
    <w:rsid w:val="0072758C"/>
    <w:rsid w:val="00727911"/>
    <w:rsid w:val="00727A30"/>
    <w:rsid w:val="00727A66"/>
    <w:rsid w:val="00727B05"/>
    <w:rsid w:val="00730425"/>
    <w:rsid w:val="00730850"/>
    <w:rsid w:val="00730CAD"/>
    <w:rsid w:val="007317E4"/>
    <w:rsid w:val="007319AB"/>
    <w:rsid w:val="00731AEB"/>
    <w:rsid w:val="00731B49"/>
    <w:rsid w:val="00731C5C"/>
    <w:rsid w:val="00731E85"/>
    <w:rsid w:val="00732025"/>
    <w:rsid w:val="007322DA"/>
    <w:rsid w:val="00732398"/>
    <w:rsid w:val="00732BF3"/>
    <w:rsid w:val="00732C45"/>
    <w:rsid w:val="00733D19"/>
    <w:rsid w:val="00734009"/>
    <w:rsid w:val="00734143"/>
    <w:rsid w:val="00734680"/>
    <w:rsid w:val="007356A6"/>
    <w:rsid w:val="00735C74"/>
    <w:rsid w:val="00736097"/>
    <w:rsid w:val="007361E5"/>
    <w:rsid w:val="00736F01"/>
    <w:rsid w:val="0073704D"/>
    <w:rsid w:val="0073731D"/>
    <w:rsid w:val="00737322"/>
    <w:rsid w:val="0073768E"/>
    <w:rsid w:val="007379EB"/>
    <w:rsid w:val="00740653"/>
    <w:rsid w:val="00740730"/>
    <w:rsid w:val="00740EBA"/>
    <w:rsid w:val="00741C88"/>
    <w:rsid w:val="00742700"/>
    <w:rsid w:val="007432F1"/>
    <w:rsid w:val="007438CD"/>
    <w:rsid w:val="00744371"/>
    <w:rsid w:val="00745DA8"/>
    <w:rsid w:val="00746010"/>
    <w:rsid w:val="007473B8"/>
    <w:rsid w:val="0074742A"/>
    <w:rsid w:val="00747B43"/>
    <w:rsid w:val="00747CAA"/>
    <w:rsid w:val="00751AF3"/>
    <w:rsid w:val="00751D6E"/>
    <w:rsid w:val="00751E01"/>
    <w:rsid w:val="0075214F"/>
    <w:rsid w:val="00752D1F"/>
    <w:rsid w:val="007533CA"/>
    <w:rsid w:val="007550C9"/>
    <w:rsid w:val="00755758"/>
    <w:rsid w:val="00755A28"/>
    <w:rsid w:val="00755E76"/>
    <w:rsid w:val="00755FFF"/>
    <w:rsid w:val="00756736"/>
    <w:rsid w:val="007578B8"/>
    <w:rsid w:val="00757C64"/>
    <w:rsid w:val="00757E08"/>
    <w:rsid w:val="007600AE"/>
    <w:rsid w:val="007603EB"/>
    <w:rsid w:val="007607FA"/>
    <w:rsid w:val="00760A10"/>
    <w:rsid w:val="00761F42"/>
    <w:rsid w:val="00762042"/>
    <w:rsid w:val="007627ED"/>
    <w:rsid w:val="00762ACC"/>
    <w:rsid w:val="00762BC1"/>
    <w:rsid w:val="00762F28"/>
    <w:rsid w:val="00763508"/>
    <w:rsid w:val="007635D3"/>
    <w:rsid w:val="007637E7"/>
    <w:rsid w:val="00763A63"/>
    <w:rsid w:val="00763AD4"/>
    <w:rsid w:val="00763E55"/>
    <w:rsid w:val="00764B02"/>
    <w:rsid w:val="00764D15"/>
    <w:rsid w:val="0076512F"/>
    <w:rsid w:val="00765467"/>
    <w:rsid w:val="00766296"/>
    <w:rsid w:val="007667AE"/>
    <w:rsid w:val="00766AB3"/>
    <w:rsid w:val="00767CA4"/>
    <w:rsid w:val="007702AF"/>
    <w:rsid w:val="00770780"/>
    <w:rsid w:val="007719E5"/>
    <w:rsid w:val="00771AA3"/>
    <w:rsid w:val="00771D1E"/>
    <w:rsid w:val="0077264B"/>
    <w:rsid w:val="007726D8"/>
    <w:rsid w:val="007732D1"/>
    <w:rsid w:val="00773B5F"/>
    <w:rsid w:val="00773DB6"/>
    <w:rsid w:val="00774059"/>
    <w:rsid w:val="00774918"/>
    <w:rsid w:val="00775040"/>
    <w:rsid w:val="007754A0"/>
    <w:rsid w:val="00775CF0"/>
    <w:rsid w:val="0077711D"/>
    <w:rsid w:val="007773F4"/>
    <w:rsid w:val="0077779A"/>
    <w:rsid w:val="007778F3"/>
    <w:rsid w:val="0077793A"/>
    <w:rsid w:val="00777CA3"/>
    <w:rsid w:val="00780715"/>
    <w:rsid w:val="00780FA2"/>
    <w:rsid w:val="007815EA"/>
    <w:rsid w:val="007818FB"/>
    <w:rsid w:val="00782680"/>
    <w:rsid w:val="00783E77"/>
    <w:rsid w:val="0078402A"/>
    <w:rsid w:val="007855E6"/>
    <w:rsid w:val="007856CB"/>
    <w:rsid w:val="007857C4"/>
    <w:rsid w:val="00786895"/>
    <w:rsid w:val="00790285"/>
    <w:rsid w:val="0079124B"/>
    <w:rsid w:val="00791476"/>
    <w:rsid w:val="007919D3"/>
    <w:rsid w:val="00791ACC"/>
    <w:rsid w:val="00791CCA"/>
    <w:rsid w:val="00792293"/>
    <w:rsid w:val="00792A61"/>
    <w:rsid w:val="00793621"/>
    <w:rsid w:val="00793ACD"/>
    <w:rsid w:val="007950BF"/>
    <w:rsid w:val="00795A50"/>
    <w:rsid w:val="00795F84"/>
    <w:rsid w:val="0079612C"/>
    <w:rsid w:val="00796D99"/>
    <w:rsid w:val="00796DE7"/>
    <w:rsid w:val="00796FAD"/>
    <w:rsid w:val="007979F0"/>
    <w:rsid w:val="007A025F"/>
    <w:rsid w:val="007A0AB9"/>
    <w:rsid w:val="007A1D49"/>
    <w:rsid w:val="007A2517"/>
    <w:rsid w:val="007A317D"/>
    <w:rsid w:val="007A31AD"/>
    <w:rsid w:val="007A320C"/>
    <w:rsid w:val="007A3AD3"/>
    <w:rsid w:val="007A4CCA"/>
    <w:rsid w:val="007A4EBD"/>
    <w:rsid w:val="007A512E"/>
    <w:rsid w:val="007A6185"/>
    <w:rsid w:val="007A67DC"/>
    <w:rsid w:val="007A7AC5"/>
    <w:rsid w:val="007A7C28"/>
    <w:rsid w:val="007B039C"/>
    <w:rsid w:val="007B1B82"/>
    <w:rsid w:val="007B1E22"/>
    <w:rsid w:val="007B1EE9"/>
    <w:rsid w:val="007B3AE8"/>
    <w:rsid w:val="007B3FEE"/>
    <w:rsid w:val="007B486E"/>
    <w:rsid w:val="007B4A54"/>
    <w:rsid w:val="007B4FD7"/>
    <w:rsid w:val="007B5160"/>
    <w:rsid w:val="007B541B"/>
    <w:rsid w:val="007B5864"/>
    <w:rsid w:val="007B598B"/>
    <w:rsid w:val="007B62FA"/>
    <w:rsid w:val="007B631F"/>
    <w:rsid w:val="007B6BB2"/>
    <w:rsid w:val="007B7152"/>
    <w:rsid w:val="007B7AFC"/>
    <w:rsid w:val="007C06D4"/>
    <w:rsid w:val="007C11EC"/>
    <w:rsid w:val="007C1508"/>
    <w:rsid w:val="007C1740"/>
    <w:rsid w:val="007C1ABA"/>
    <w:rsid w:val="007C1C1E"/>
    <w:rsid w:val="007C2CDC"/>
    <w:rsid w:val="007C2E41"/>
    <w:rsid w:val="007C3529"/>
    <w:rsid w:val="007C3DD2"/>
    <w:rsid w:val="007C3F34"/>
    <w:rsid w:val="007C3F5C"/>
    <w:rsid w:val="007C47A3"/>
    <w:rsid w:val="007C5473"/>
    <w:rsid w:val="007C60A8"/>
    <w:rsid w:val="007C622B"/>
    <w:rsid w:val="007C6257"/>
    <w:rsid w:val="007C69E2"/>
    <w:rsid w:val="007C712D"/>
    <w:rsid w:val="007C7F20"/>
    <w:rsid w:val="007D21FB"/>
    <w:rsid w:val="007D2958"/>
    <w:rsid w:val="007D2A26"/>
    <w:rsid w:val="007D2C36"/>
    <w:rsid w:val="007D353A"/>
    <w:rsid w:val="007D3801"/>
    <w:rsid w:val="007D3C0E"/>
    <w:rsid w:val="007D3D9C"/>
    <w:rsid w:val="007D49C3"/>
    <w:rsid w:val="007D4B34"/>
    <w:rsid w:val="007D4D00"/>
    <w:rsid w:val="007D4E98"/>
    <w:rsid w:val="007D6348"/>
    <w:rsid w:val="007D673F"/>
    <w:rsid w:val="007D67EB"/>
    <w:rsid w:val="007D71AF"/>
    <w:rsid w:val="007D751E"/>
    <w:rsid w:val="007D793C"/>
    <w:rsid w:val="007E02E2"/>
    <w:rsid w:val="007E030B"/>
    <w:rsid w:val="007E0697"/>
    <w:rsid w:val="007E0906"/>
    <w:rsid w:val="007E09C3"/>
    <w:rsid w:val="007E129A"/>
    <w:rsid w:val="007E1D9C"/>
    <w:rsid w:val="007E1E5F"/>
    <w:rsid w:val="007E215C"/>
    <w:rsid w:val="007E2F16"/>
    <w:rsid w:val="007E2FF1"/>
    <w:rsid w:val="007E34CB"/>
    <w:rsid w:val="007E37FE"/>
    <w:rsid w:val="007E3BF0"/>
    <w:rsid w:val="007E41EC"/>
    <w:rsid w:val="007E46F6"/>
    <w:rsid w:val="007E501F"/>
    <w:rsid w:val="007E5328"/>
    <w:rsid w:val="007E57D1"/>
    <w:rsid w:val="007E5CC2"/>
    <w:rsid w:val="007E63EE"/>
    <w:rsid w:val="007E67B9"/>
    <w:rsid w:val="007E70E9"/>
    <w:rsid w:val="007E7FFC"/>
    <w:rsid w:val="007F0A4C"/>
    <w:rsid w:val="007F0E9F"/>
    <w:rsid w:val="007F31A8"/>
    <w:rsid w:val="007F3712"/>
    <w:rsid w:val="007F40AE"/>
    <w:rsid w:val="007F5363"/>
    <w:rsid w:val="007F555A"/>
    <w:rsid w:val="007F5B94"/>
    <w:rsid w:val="007F636A"/>
    <w:rsid w:val="007F684B"/>
    <w:rsid w:val="007F6FF8"/>
    <w:rsid w:val="007F71E7"/>
    <w:rsid w:val="007F7BD1"/>
    <w:rsid w:val="008003BB"/>
    <w:rsid w:val="00800420"/>
    <w:rsid w:val="00800F35"/>
    <w:rsid w:val="00801A73"/>
    <w:rsid w:val="00801E12"/>
    <w:rsid w:val="008021C2"/>
    <w:rsid w:val="008023AB"/>
    <w:rsid w:val="0080258B"/>
    <w:rsid w:val="008037AA"/>
    <w:rsid w:val="00803EAF"/>
    <w:rsid w:val="00804A1F"/>
    <w:rsid w:val="00804D7A"/>
    <w:rsid w:val="00804F5C"/>
    <w:rsid w:val="0080597D"/>
    <w:rsid w:val="008067F9"/>
    <w:rsid w:val="00806DE9"/>
    <w:rsid w:val="008078D0"/>
    <w:rsid w:val="00807F4A"/>
    <w:rsid w:val="00810485"/>
    <w:rsid w:val="00810DA6"/>
    <w:rsid w:val="008117B6"/>
    <w:rsid w:val="00812BE6"/>
    <w:rsid w:val="00812E10"/>
    <w:rsid w:val="008136A8"/>
    <w:rsid w:val="00813D91"/>
    <w:rsid w:val="00815711"/>
    <w:rsid w:val="0081616D"/>
    <w:rsid w:val="00816ECA"/>
    <w:rsid w:val="0082185A"/>
    <w:rsid w:val="00821E59"/>
    <w:rsid w:val="008221A1"/>
    <w:rsid w:val="00822FA6"/>
    <w:rsid w:val="0082306E"/>
    <w:rsid w:val="0082307B"/>
    <w:rsid w:val="00824322"/>
    <w:rsid w:val="00824A5C"/>
    <w:rsid w:val="00824B67"/>
    <w:rsid w:val="00825CD9"/>
    <w:rsid w:val="00825D51"/>
    <w:rsid w:val="00826A0F"/>
    <w:rsid w:val="00826CEC"/>
    <w:rsid w:val="00827469"/>
    <w:rsid w:val="00827AB1"/>
    <w:rsid w:val="00827DFD"/>
    <w:rsid w:val="00830E78"/>
    <w:rsid w:val="0083116D"/>
    <w:rsid w:val="008315AC"/>
    <w:rsid w:val="008318DB"/>
    <w:rsid w:val="00831E79"/>
    <w:rsid w:val="00832040"/>
    <w:rsid w:val="008328C2"/>
    <w:rsid w:val="00832A54"/>
    <w:rsid w:val="008331A4"/>
    <w:rsid w:val="0083408B"/>
    <w:rsid w:val="008343C2"/>
    <w:rsid w:val="0083482D"/>
    <w:rsid w:val="00834EE1"/>
    <w:rsid w:val="00835017"/>
    <w:rsid w:val="00835158"/>
    <w:rsid w:val="00835301"/>
    <w:rsid w:val="0083592A"/>
    <w:rsid w:val="00835D20"/>
    <w:rsid w:val="00835D3A"/>
    <w:rsid w:val="00835D6E"/>
    <w:rsid w:val="00836613"/>
    <w:rsid w:val="00836746"/>
    <w:rsid w:val="00840204"/>
    <w:rsid w:val="0084079D"/>
    <w:rsid w:val="00840EED"/>
    <w:rsid w:val="008411FB"/>
    <w:rsid w:val="008413C4"/>
    <w:rsid w:val="00841A28"/>
    <w:rsid w:val="00841D30"/>
    <w:rsid w:val="0084214F"/>
    <w:rsid w:val="008431AD"/>
    <w:rsid w:val="0084364F"/>
    <w:rsid w:val="0084376F"/>
    <w:rsid w:val="00843BFA"/>
    <w:rsid w:val="00843DDC"/>
    <w:rsid w:val="0084506F"/>
    <w:rsid w:val="00846272"/>
    <w:rsid w:val="00846489"/>
    <w:rsid w:val="0084664F"/>
    <w:rsid w:val="00847321"/>
    <w:rsid w:val="00847B85"/>
    <w:rsid w:val="00847B94"/>
    <w:rsid w:val="0085069A"/>
    <w:rsid w:val="0085082B"/>
    <w:rsid w:val="00851057"/>
    <w:rsid w:val="00851352"/>
    <w:rsid w:val="00851A74"/>
    <w:rsid w:val="00851B75"/>
    <w:rsid w:val="00852312"/>
    <w:rsid w:val="0085237E"/>
    <w:rsid w:val="00852F79"/>
    <w:rsid w:val="008530BA"/>
    <w:rsid w:val="00853C4E"/>
    <w:rsid w:val="00855794"/>
    <w:rsid w:val="008558C7"/>
    <w:rsid w:val="00855AB0"/>
    <w:rsid w:val="00856198"/>
    <w:rsid w:val="008561AB"/>
    <w:rsid w:val="008563DC"/>
    <w:rsid w:val="008565E0"/>
    <w:rsid w:val="0085691C"/>
    <w:rsid w:val="00856F37"/>
    <w:rsid w:val="0085706A"/>
    <w:rsid w:val="00857CA2"/>
    <w:rsid w:val="00857E4C"/>
    <w:rsid w:val="0086045A"/>
    <w:rsid w:val="00861B30"/>
    <w:rsid w:val="00861CB3"/>
    <w:rsid w:val="00862094"/>
    <w:rsid w:val="0086220A"/>
    <w:rsid w:val="00862460"/>
    <w:rsid w:val="0086309C"/>
    <w:rsid w:val="00863C2F"/>
    <w:rsid w:val="008647C7"/>
    <w:rsid w:val="00864FD9"/>
    <w:rsid w:val="00865E14"/>
    <w:rsid w:val="00866334"/>
    <w:rsid w:val="0086687A"/>
    <w:rsid w:val="00866BFE"/>
    <w:rsid w:val="00866E2D"/>
    <w:rsid w:val="00867A22"/>
    <w:rsid w:val="00870203"/>
    <w:rsid w:val="008709CE"/>
    <w:rsid w:val="00870A05"/>
    <w:rsid w:val="00870A43"/>
    <w:rsid w:val="008719F0"/>
    <w:rsid w:val="00871D58"/>
    <w:rsid w:val="0087228E"/>
    <w:rsid w:val="00872475"/>
    <w:rsid w:val="00872561"/>
    <w:rsid w:val="008728D2"/>
    <w:rsid w:val="00872BF2"/>
    <w:rsid w:val="0087345E"/>
    <w:rsid w:val="0087371A"/>
    <w:rsid w:val="00874013"/>
    <w:rsid w:val="00874166"/>
    <w:rsid w:val="00874942"/>
    <w:rsid w:val="00874981"/>
    <w:rsid w:val="00875629"/>
    <w:rsid w:val="00875710"/>
    <w:rsid w:val="00875A9B"/>
    <w:rsid w:val="00876032"/>
    <w:rsid w:val="008762CD"/>
    <w:rsid w:val="00876E35"/>
    <w:rsid w:val="00877099"/>
    <w:rsid w:val="0087711D"/>
    <w:rsid w:val="00877BF3"/>
    <w:rsid w:val="00877F6A"/>
    <w:rsid w:val="00880C78"/>
    <w:rsid w:val="00881062"/>
    <w:rsid w:val="0088136B"/>
    <w:rsid w:val="00881789"/>
    <w:rsid w:val="00881D81"/>
    <w:rsid w:val="00881E40"/>
    <w:rsid w:val="00882584"/>
    <w:rsid w:val="00882F4A"/>
    <w:rsid w:val="008839F1"/>
    <w:rsid w:val="00883CB7"/>
    <w:rsid w:val="0088447E"/>
    <w:rsid w:val="008844EF"/>
    <w:rsid w:val="008849F5"/>
    <w:rsid w:val="00884B7A"/>
    <w:rsid w:val="0088530A"/>
    <w:rsid w:val="008858B3"/>
    <w:rsid w:val="00885FF7"/>
    <w:rsid w:val="008864D5"/>
    <w:rsid w:val="00886CB8"/>
    <w:rsid w:val="008877E7"/>
    <w:rsid w:val="0088787C"/>
    <w:rsid w:val="00887FA3"/>
    <w:rsid w:val="008901B7"/>
    <w:rsid w:val="008905E1"/>
    <w:rsid w:val="00890BCE"/>
    <w:rsid w:val="00891253"/>
    <w:rsid w:val="008923C7"/>
    <w:rsid w:val="0089255A"/>
    <w:rsid w:val="0089300E"/>
    <w:rsid w:val="0089325D"/>
    <w:rsid w:val="00893770"/>
    <w:rsid w:val="00893BE4"/>
    <w:rsid w:val="008943F7"/>
    <w:rsid w:val="008946F7"/>
    <w:rsid w:val="00895B65"/>
    <w:rsid w:val="00896417"/>
    <w:rsid w:val="0089769D"/>
    <w:rsid w:val="0089776A"/>
    <w:rsid w:val="0089777F"/>
    <w:rsid w:val="0089796C"/>
    <w:rsid w:val="008A0C06"/>
    <w:rsid w:val="008A1881"/>
    <w:rsid w:val="008A1C36"/>
    <w:rsid w:val="008A1C3C"/>
    <w:rsid w:val="008A213B"/>
    <w:rsid w:val="008A2631"/>
    <w:rsid w:val="008A28C9"/>
    <w:rsid w:val="008A2A2B"/>
    <w:rsid w:val="008A2B8C"/>
    <w:rsid w:val="008A43C7"/>
    <w:rsid w:val="008A49CB"/>
    <w:rsid w:val="008A584B"/>
    <w:rsid w:val="008A5CCF"/>
    <w:rsid w:val="008A5D74"/>
    <w:rsid w:val="008A6296"/>
    <w:rsid w:val="008A75D5"/>
    <w:rsid w:val="008B0266"/>
    <w:rsid w:val="008B0E19"/>
    <w:rsid w:val="008B134E"/>
    <w:rsid w:val="008B339F"/>
    <w:rsid w:val="008B33B7"/>
    <w:rsid w:val="008B3E4F"/>
    <w:rsid w:val="008B40B0"/>
    <w:rsid w:val="008B4430"/>
    <w:rsid w:val="008B4AF2"/>
    <w:rsid w:val="008B4F76"/>
    <w:rsid w:val="008B55A8"/>
    <w:rsid w:val="008B6180"/>
    <w:rsid w:val="008B71B2"/>
    <w:rsid w:val="008B7BCB"/>
    <w:rsid w:val="008C0FEE"/>
    <w:rsid w:val="008C1184"/>
    <w:rsid w:val="008C18FD"/>
    <w:rsid w:val="008C1E68"/>
    <w:rsid w:val="008C202C"/>
    <w:rsid w:val="008C3085"/>
    <w:rsid w:val="008C4918"/>
    <w:rsid w:val="008C56F3"/>
    <w:rsid w:val="008C5A78"/>
    <w:rsid w:val="008C5E0C"/>
    <w:rsid w:val="008D09D9"/>
    <w:rsid w:val="008D0ED5"/>
    <w:rsid w:val="008D138F"/>
    <w:rsid w:val="008D1775"/>
    <w:rsid w:val="008D182C"/>
    <w:rsid w:val="008D2666"/>
    <w:rsid w:val="008D276F"/>
    <w:rsid w:val="008D2DE9"/>
    <w:rsid w:val="008D2F79"/>
    <w:rsid w:val="008D3182"/>
    <w:rsid w:val="008D3AE8"/>
    <w:rsid w:val="008D3D40"/>
    <w:rsid w:val="008D44FF"/>
    <w:rsid w:val="008D4C8B"/>
    <w:rsid w:val="008D4F94"/>
    <w:rsid w:val="008D53B0"/>
    <w:rsid w:val="008D680B"/>
    <w:rsid w:val="008D70E7"/>
    <w:rsid w:val="008E02B2"/>
    <w:rsid w:val="008E0DBB"/>
    <w:rsid w:val="008E0E07"/>
    <w:rsid w:val="008E0EF6"/>
    <w:rsid w:val="008E1DE8"/>
    <w:rsid w:val="008E230D"/>
    <w:rsid w:val="008E2ACF"/>
    <w:rsid w:val="008E30C4"/>
    <w:rsid w:val="008E32C8"/>
    <w:rsid w:val="008E32C9"/>
    <w:rsid w:val="008E3BA1"/>
    <w:rsid w:val="008E44CB"/>
    <w:rsid w:val="008E48B9"/>
    <w:rsid w:val="008E4F25"/>
    <w:rsid w:val="008E5175"/>
    <w:rsid w:val="008E5515"/>
    <w:rsid w:val="008E58E1"/>
    <w:rsid w:val="008E5AC5"/>
    <w:rsid w:val="008E5C8E"/>
    <w:rsid w:val="008F03DC"/>
    <w:rsid w:val="008F0859"/>
    <w:rsid w:val="008F18CF"/>
    <w:rsid w:val="008F2A4A"/>
    <w:rsid w:val="008F2E14"/>
    <w:rsid w:val="008F3B23"/>
    <w:rsid w:val="008F3EE6"/>
    <w:rsid w:val="008F3FCF"/>
    <w:rsid w:val="008F49A7"/>
    <w:rsid w:val="008F597D"/>
    <w:rsid w:val="008F5BD1"/>
    <w:rsid w:val="008F65F9"/>
    <w:rsid w:val="008F7B1A"/>
    <w:rsid w:val="008F7C8B"/>
    <w:rsid w:val="008F7EF6"/>
    <w:rsid w:val="00900604"/>
    <w:rsid w:val="0090083B"/>
    <w:rsid w:val="00900EA8"/>
    <w:rsid w:val="00900FB9"/>
    <w:rsid w:val="009013B5"/>
    <w:rsid w:val="00901E9F"/>
    <w:rsid w:val="0090281C"/>
    <w:rsid w:val="00902866"/>
    <w:rsid w:val="0090336F"/>
    <w:rsid w:val="0090364C"/>
    <w:rsid w:val="009036CF"/>
    <w:rsid w:val="0090392C"/>
    <w:rsid w:val="00904084"/>
    <w:rsid w:val="00904771"/>
    <w:rsid w:val="00904BDC"/>
    <w:rsid w:val="0090581F"/>
    <w:rsid w:val="00905C4A"/>
    <w:rsid w:val="00906A2E"/>
    <w:rsid w:val="0090764E"/>
    <w:rsid w:val="0091097A"/>
    <w:rsid w:val="00911108"/>
    <w:rsid w:val="009112E3"/>
    <w:rsid w:val="00911B82"/>
    <w:rsid w:val="00911F83"/>
    <w:rsid w:val="00914257"/>
    <w:rsid w:val="00914EA6"/>
    <w:rsid w:val="009150FA"/>
    <w:rsid w:val="009152C8"/>
    <w:rsid w:val="0091534D"/>
    <w:rsid w:val="0091547B"/>
    <w:rsid w:val="00915813"/>
    <w:rsid w:val="009158AD"/>
    <w:rsid w:val="0091591B"/>
    <w:rsid w:val="0091599F"/>
    <w:rsid w:val="00915C89"/>
    <w:rsid w:val="00915E00"/>
    <w:rsid w:val="00915EC7"/>
    <w:rsid w:val="009160DA"/>
    <w:rsid w:val="0091616A"/>
    <w:rsid w:val="00916565"/>
    <w:rsid w:val="009166D0"/>
    <w:rsid w:val="009172B6"/>
    <w:rsid w:val="00917562"/>
    <w:rsid w:val="00917A6F"/>
    <w:rsid w:val="00922073"/>
    <w:rsid w:val="0092274F"/>
    <w:rsid w:val="0092283A"/>
    <w:rsid w:val="00922A64"/>
    <w:rsid w:val="00922BB2"/>
    <w:rsid w:val="00922E40"/>
    <w:rsid w:val="00923383"/>
    <w:rsid w:val="00923528"/>
    <w:rsid w:val="00923A28"/>
    <w:rsid w:val="00923C27"/>
    <w:rsid w:val="00923E84"/>
    <w:rsid w:val="00924543"/>
    <w:rsid w:val="00924B2F"/>
    <w:rsid w:val="00924F87"/>
    <w:rsid w:val="009254F8"/>
    <w:rsid w:val="009263D2"/>
    <w:rsid w:val="009275A0"/>
    <w:rsid w:val="00930C50"/>
    <w:rsid w:val="009316E8"/>
    <w:rsid w:val="009325AB"/>
    <w:rsid w:val="00932CF8"/>
    <w:rsid w:val="00932FDF"/>
    <w:rsid w:val="0093379C"/>
    <w:rsid w:val="00934009"/>
    <w:rsid w:val="0093479D"/>
    <w:rsid w:val="00934998"/>
    <w:rsid w:val="00934DD0"/>
    <w:rsid w:val="00934E9C"/>
    <w:rsid w:val="00935A48"/>
    <w:rsid w:val="00935D43"/>
    <w:rsid w:val="00936C8B"/>
    <w:rsid w:val="00936F31"/>
    <w:rsid w:val="00936FFD"/>
    <w:rsid w:val="009378CA"/>
    <w:rsid w:val="009447C6"/>
    <w:rsid w:val="00944922"/>
    <w:rsid w:val="00945260"/>
    <w:rsid w:val="0094605C"/>
    <w:rsid w:val="00946159"/>
    <w:rsid w:val="00946B30"/>
    <w:rsid w:val="0094730E"/>
    <w:rsid w:val="009475F0"/>
    <w:rsid w:val="009479AC"/>
    <w:rsid w:val="00947B25"/>
    <w:rsid w:val="00950EA5"/>
    <w:rsid w:val="00951B16"/>
    <w:rsid w:val="00951C48"/>
    <w:rsid w:val="00951C75"/>
    <w:rsid w:val="00951FDC"/>
    <w:rsid w:val="00952B09"/>
    <w:rsid w:val="00952BE6"/>
    <w:rsid w:val="00952E6B"/>
    <w:rsid w:val="0095350A"/>
    <w:rsid w:val="009540CC"/>
    <w:rsid w:val="009546BE"/>
    <w:rsid w:val="009557B2"/>
    <w:rsid w:val="00955F8E"/>
    <w:rsid w:val="00956141"/>
    <w:rsid w:val="0095659A"/>
    <w:rsid w:val="00956A71"/>
    <w:rsid w:val="009601D1"/>
    <w:rsid w:val="009607EE"/>
    <w:rsid w:val="00960911"/>
    <w:rsid w:val="009614CE"/>
    <w:rsid w:val="00962024"/>
    <w:rsid w:val="00962E36"/>
    <w:rsid w:val="0096370F"/>
    <w:rsid w:val="009640DC"/>
    <w:rsid w:val="0096550D"/>
    <w:rsid w:val="0096566C"/>
    <w:rsid w:val="00966045"/>
    <w:rsid w:val="0096616D"/>
    <w:rsid w:val="00966B7C"/>
    <w:rsid w:val="00966CDC"/>
    <w:rsid w:val="009705C9"/>
    <w:rsid w:val="00970974"/>
    <w:rsid w:val="00970D6B"/>
    <w:rsid w:val="00970E98"/>
    <w:rsid w:val="00971FE1"/>
    <w:rsid w:val="009722FF"/>
    <w:rsid w:val="0097230D"/>
    <w:rsid w:val="00972BD0"/>
    <w:rsid w:val="00974057"/>
    <w:rsid w:val="009741F7"/>
    <w:rsid w:val="0097523D"/>
    <w:rsid w:val="009753E0"/>
    <w:rsid w:val="00975CB2"/>
    <w:rsid w:val="00975F3D"/>
    <w:rsid w:val="0097600E"/>
    <w:rsid w:val="00976528"/>
    <w:rsid w:val="00976531"/>
    <w:rsid w:val="00977055"/>
    <w:rsid w:val="00977B9E"/>
    <w:rsid w:val="00977E4D"/>
    <w:rsid w:val="009803F4"/>
    <w:rsid w:val="0098047F"/>
    <w:rsid w:val="00980A3E"/>
    <w:rsid w:val="00980CBC"/>
    <w:rsid w:val="00980E63"/>
    <w:rsid w:val="00981711"/>
    <w:rsid w:val="0098186B"/>
    <w:rsid w:val="009818FB"/>
    <w:rsid w:val="009819EA"/>
    <w:rsid w:val="00981F0A"/>
    <w:rsid w:val="00981F26"/>
    <w:rsid w:val="0098226A"/>
    <w:rsid w:val="0098307C"/>
    <w:rsid w:val="00983A5A"/>
    <w:rsid w:val="00983E26"/>
    <w:rsid w:val="009848DF"/>
    <w:rsid w:val="009858E0"/>
    <w:rsid w:val="00986158"/>
    <w:rsid w:val="00986C09"/>
    <w:rsid w:val="00987366"/>
    <w:rsid w:val="00987593"/>
    <w:rsid w:val="00990192"/>
    <w:rsid w:val="00990E9F"/>
    <w:rsid w:val="00990EF8"/>
    <w:rsid w:val="0099178B"/>
    <w:rsid w:val="0099190C"/>
    <w:rsid w:val="00992B01"/>
    <w:rsid w:val="009932AB"/>
    <w:rsid w:val="0099353F"/>
    <w:rsid w:val="00993FCB"/>
    <w:rsid w:val="00994859"/>
    <w:rsid w:val="00994C5C"/>
    <w:rsid w:val="00994CDA"/>
    <w:rsid w:val="00994D9C"/>
    <w:rsid w:val="00995119"/>
    <w:rsid w:val="009954AC"/>
    <w:rsid w:val="00995798"/>
    <w:rsid w:val="009959DC"/>
    <w:rsid w:val="009963CC"/>
    <w:rsid w:val="00997E7A"/>
    <w:rsid w:val="009A080E"/>
    <w:rsid w:val="009A0FFA"/>
    <w:rsid w:val="009A14CF"/>
    <w:rsid w:val="009A1C6B"/>
    <w:rsid w:val="009A30DD"/>
    <w:rsid w:val="009A310A"/>
    <w:rsid w:val="009A3257"/>
    <w:rsid w:val="009A3610"/>
    <w:rsid w:val="009A3656"/>
    <w:rsid w:val="009A3835"/>
    <w:rsid w:val="009A5709"/>
    <w:rsid w:val="009A5853"/>
    <w:rsid w:val="009A6518"/>
    <w:rsid w:val="009A73F9"/>
    <w:rsid w:val="009A76F0"/>
    <w:rsid w:val="009A78C3"/>
    <w:rsid w:val="009A7E1A"/>
    <w:rsid w:val="009B019A"/>
    <w:rsid w:val="009B06A1"/>
    <w:rsid w:val="009B0FCC"/>
    <w:rsid w:val="009B126E"/>
    <w:rsid w:val="009B249F"/>
    <w:rsid w:val="009B2783"/>
    <w:rsid w:val="009B2C28"/>
    <w:rsid w:val="009B357C"/>
    <w:rsid w:val="009B3ACD"/>
    <w:rsid w:val="009B3C09"/>
    <w:rsid w:val="009B4034"/>
    <w:rsid w:val="009B416E"/>
    <w:rsid w:val="009B4660"/>
    <w:rsid w:val="009B488F"/>
    <w:rsid w:val="009B49C8"/>
    <w:rsid w:val="009B4F98"/>
    <w:rsid w:val="009B504C"/>
    <w:rsid w:val="009B5827"/>
    <w:rsid w:val="009B5D37"/>
    <w:rsid w:val="009B6619"/>
    <w:rsid w:val="009B76CD"/>
    <w:rsid w:val="009C00D3"/>
    <w:rsid w:val="009C02AD"/>
    <w:rsid w:val="009C04AD"/>
    <w:rsid w:val="009C06A2"/>
    <w:rsid w:val="009C0A57"/>
    <w:rsid w:val="009C10B0"/>
    <w:rsid w:val="009C167B"/>
    <w:rsid w:val="009C1E61"/>
    <w:rsid w:val="009C1FAB"/>
    <w:rsid w:val="009C3258"/>
    <w:rsid w:val="009C3373"/>
    <w:rsid w:val="009C44AE"/>
    <w:rsid w:val="009C4608"/>
    <w:rsid w:val="009C49BC"/>
    <w:rsid w:val="009C4C04"/>
    <w:rsid w:val="009C4D69"/>
    <w:rsid w:val="009C51DC"/>
    <w:rsid w:val="009C5E4A"/>
    <w:rsid w:val="009C5EAB"/>
    <w:rsid w:val="009C63F3"/>
    <w:rsid w:val="009C65CE"/>
    <w:rsid w:val="009C6D2A"/>
    <w:rsid w:val="009D0714"/>
    <w:rsid w:val="009D099C"/>
    <w:rsid w:val="009D14C7"/>
    <w:rsid w:val="009D1660"/>
    <w:rsid w:val="009D1EC5"/>
    <w:rsid w:val="009D1EFB"/>
    <w:rsid w:val="009D25DA"/>
    <w:rsid w:val="009D2B59"/>
    <w:rsid w:val="009D2B6B"/>
    <w:rsid w:val="009D2EDC"/>
    <w:rsid w:val="009D38C1"/>
    <w:rsid w:val="009D3D72"/>
    <w:rsid w:val="009D3FFF"/>
    <w:rsid w:val="009D4B08"/>
    <w:rsid w:val="009D4EF2"/>
    <w:rsid w:val="009D5695"/>
    <w:rsid w:val="009D6020"/>
    <w:rsid w:val="009D667A"/>
    <w:rsid w:val="009D699F"/>
    <w:rsid w:val="009D70E3"/>
    <w:rsid w:val="009D7F6E"/>
    <w:rsid w:val="009D7F91"/>
    <w:rsid w:val="009E00D1"/>
    <w:rsid w:val="009E1688"/>
    <w:rsid w:val="009E1F17"/>
    <w:rsid w:val="009E21AC"/>
    <w:rsid w:val="009E21E8"/>
    <w:rsid w:val="009E2B4B"/>
    <w:rsid w:val="009E3882"/>
    <w:rsid w:val="009E39EC"/>
    <w:rsid w:val="009E3A62"/>
    <w:rsid w:val="009E4216"/>
    <w:rsid w:val="009E43D3"/>
    <w:rsid w:val="009E4C94"/>
    <w:rsid w:val="009E510F"/>
    <w:rsid w:val="009E548E"/>
    <w:rsid w:val="009E568A"/>
    <w:rsid w:val="009E59D0"/>
    <w:rsid w:val="009E6053"/>
    <w:rsid w:val="009E6655"/>
    <w:rsid w:val="009E6AE3"/>
    <w:rsid w:val="009E6FA7"/>
    <w:rsid w:val="009E72DB"/>
    <w:rsid w:val="009E7883"/>
    <w:rsid w:val="009F0173"/>
    <w:rsid w:val="009F0246"/>
    <w:rsid w:val="009F0C40"/>
    <w:rsid w:val="009F13BD"/>
    <w:rsid w:val="009F2AA1"/>
    <w:rsid w:val="009F3F7F"/>
    <w:rsid w:val="009F4559"/>
    <w:rsid w:val="009F4570"/>
    <w:rsid w:val="009F49B4"/>
    <w:rsid w:val="009F4A22"/>
    <w:rsid w:val="009F506D"/>
    <w:rsid w:val="009F5A02"/>
    <w:rsid w:val="009F69D0"/>
    <w:rsid w:val="009F70E9"/>
    <w:rsid w:val="009F77BF"/>
    <w:rsid w:val="00A01578"/>
    <w:rsid w:val="00A02C7F"/>
    <w:rsid w:val="00A02F7C"/>
    <w:rsid w:val="00A04515"/>
    <w:rsid w:val="00A05A40"/>
    <w:rsid w:val="00A0605F"/>
    <w:rsid w:val="00A07BBD"/>
    <w:rsid w:val="00A07DAB"/>
    <w:rsid w:val="00A07FBF"/>
    <w:rsid w:val="00A10953"/>
    <w:rsid w:val="00A10B02"/>
    <w:rsid w:val="00A10F29"/>
    <w:rsid w:val="00A10F5A"/>
    <w:rsid w:val="00A1104B"/>
    <w:rsid w:val="00A1150A"/>
    <w:rsid w:val="00A1192B"/>
    <w:rsid w:val="00A11BD1"/>
    <w:rsid w:val="00A133A8"/>
    <w:rsid w:val="00A13D24"/>
    <w:rsid w:val="00A14290"/>
    <w:rsid w:val="00A14AA9"/>
    <w:rsid w:val="00A15A37"/>
    <w:rsid w:val="00A160F2"/>
    <w:rsid w:val="00A16894"/>
    <w:rsid w:val="00A17280"/>
    <w:rsid w:val="00A1730A"/>
    <w:rsid w:val="00A174B1"/>
    <w:rsid w:val="00A17CC5"/>
    <w:rsid w:val="00A2036E"/>
    <w:rsid w:val="00A20E65"/>
    <w:rsid w:val="00A218F9"/>
    <w:rsid w:val="00A22388"/>
    <w:rsid w:val="00A22B63"/>
    <w:rsid w:val="00A22CD1"/>
    <w:rsid w:val="00A22DB7"/>
    <w:rsid w:val="00A22E5D"/>
    <w:rsid w:val="00A231C0"/>
    <w:rsid w:val="00A23392"/>
    <w:rsid w:val="00A24509"/>
    <w:rsid w:val="00A249F2"/>
    <w:rsid w:val="00A24C89"/>
    <w:rsid w:val="00A24CF1"/>
    <w:rsid w:val="00A2540A"/>
    <w:rsid w:val="00A26282"/>
    <w:rsid w:val="00A264DB"/>
    <w:rsid w:val="00A26CE1"/>
    <w:rsid w:val="00A26F0B"/>
    <w:rsid w:val="00A27612"/>
    <w:rsid w:val="00A3005B"/>
    <w:rsid w:val="00A302A8"/>
    <w:rsid w:val="00A3130E"/>
    <w:rsid w:val="00A319CC"/>
    <w:rsid w:val="00A34081"/>
    <w:rsid w:val="00A34804"/>
    <w:rsid w:val="00A34C55"/>
    <w:rsid w:val="00A3514E"/>
    <w:rsid w:val="00A361AB"/>
    <w:rsid w:val="00A365D1"/>
    <w:rsid w:val="00A36C44"/>
    <w:rsid w:val="00A37692"/>
    <w:rsid w:val="00A37D32"/>
    <w:rsid w:val="00A37E90"/>
    <w:rsid w:val="00A37EFD"/>
    <w:rsid w:val="00A4065C"/>
    <w:rsid w:val="00A41AF2"/>
    <w:rsid w:val="00A42446"/>
    <w:rsid w:val="00A42E46"/>
    <w:rsid w:val="00A43A90"/>
    <w:rsid w:val="00A43AF5"/>
    <w:rsid w:val="00A445B5"/>
    <w:rsid w:val="00A449AA"/>
    <w:rsid w:val="00A45371"/>
    <w:rsid w:val="00A453A2"/>
    <w:rsid w:val="00A45E2B"/>
    <w:rsid w:val="00A45E38"/>
    <w:rsid w:val="00A464BA"/>
    <w:rsid w:val="00A466A2"/>
    <w:rsid w:val="00A47753"/>
    <w:rsid w:val="00A47807"/>
    <w:rsid w:val="00A51C1B"/>
    <w:rsid w:val="00A51DAF"/>
    <w:rsid w:val="00A53BA5"/>
    <w:rsid w:val="00A543F6"/>
    <w:rsid w:val="00A545DD"/>
    <w:rsid w:val="00A5499B"/>
    <w:rsid w:val="00A550F9"/>
    <w:rsid w:val="00A57CED"/>
    <w:rsid w:val="00A57EFB"/>
    <w:rsid w:val="00A61144"/>
    <w:rsid w:val="00A61298"/>
    <w:rsid w:val="00A6258F"/>
    <w:rsid w:val="00A6398D"/>
    <w:rsid w:val="00A65181"/>
    <w:rsid w:val="00A66706"/>
    <w:rsid w:val="00A6685A"/>
    <w:rsid w:val="00A6697C"/>
    <w:rsid w:val="00A66D5C"/>
    <w:rsid w:val="00A67821"/>
    <w:rsid w:val="00A67B83"/>
    <w:rsid w:val="00A7041C"/>
    <w:rsid w:val="00A70B24"/>
    <w:rsid w:val="00A70B8A"/>
    <w:rsid w:val="00A70F06"/>
    <w:rsid w:val="00A71ABE"/>
    <w:rsid w:val="00A71FF3"/>
    <w:rsid w:val="00A730CE"/>
    <w:rsid w:val="00A73241"/>
    <w:rsid w:val="00A73C34"/>
    <w:rsid w:val="00A73F8D"/>
    <w:rsid w:val="00A740FB"/>
    <w:rsid w:val="00A741AA"/>
    <w:rsid w:val="00A74EC3"/>
    <w:rsid w:val="00A75327"/>
    <w:rsid w:val="00A754AC"/>
    <w:rsid w:val="00A75B60"/>
    <w:rsid w:val="00A764DA"/>
    <w:rsid w:val="00A765D9"/>
    <w:rsid w:val="00A770BD"/>
    <w:rsid w:val="00A7710F"/>
    <w:rsid w:val="00A77B34"/>
    <w:rsid w:val="00A80049"/>
    <w:rsid w:val="00A8058A"/>
    <w:rsid w:val="00A80A58"/>
    <w:rsid w:val="00A80DFA"/>
    <w:rsid w:val="00A80F25"/>
    <w:rsid w:val="00A8104F"/>
    <w:rsid w:val="00A8114D"/>
    <w:rsid w:val="00A817CF"/>
    <w:rsid w:val="00A8272C"/>
    <w:rsid w:val="00A82CEC"/>
    <w:rsid w:val="00A833F6"/>
    <w:rsid w:val="00A838F7"/>
    <w:rsid w:val="00A83C9A"/>
    <w:rsid w:val="00A84D00"/>
    <w:rsid w:val="00A85250"/>
    <w:rsid w:val="00A85DD5"/>
    <w:rsid w:val="00A86570"/>
    <w:rsid w:val="00A900E9"/>
    <w:rsid w:val="00A907EA"/>
    <w:rsid w:val="00A907FD"/>
    <w:rsid w:val="00A90E91"/>
    <w:rsid w:val="00A911B6"/>
    <w:rsid w:val="00A914F2"/>
    <w:rsid w:val="00A927BC"/>
    <w:rsid w:val="00A92865"/>
    <w:rsid w:val="00A92F4A"/>
    <w:rsid w:val="00A938D5"/>
    <w:rsid w:val="00A95103"/>
    <w:rsid w:val="00A95927"/>
    <w:rsid w:val="00A95E9A"/>
    <w:rsid w:val="00A9622B"/>
    <w:rsid w:val="00A96478"/>
    <w:rsid w:val="00A97B76"/>
    <w:rsid w:val="00A97F0D"/>
    <w:rsid w:val="00AA092D"/>
    <w:rsid w:val="00AA1D3B"/>
    <w:rsid w:val="00AA207A"/>
    <w:rsid w:val="00AA26D8"/>
    <w:rsid w:val="00AA2869"/>
    <w:rsid w:val="00AA382D"/>
    <w:rsid w:val="00AA38F4"/>
    <w:rsid w:val="00AA3CC6"/>
    <w:rsid w:val="00AA45E6"/>
    <w:rsid w:val="00AA590B"/>
    <w:rsid w:val="00AA5E80"/>
    <w:rsid w:val="00AA6178"/>
    <w:rsid w:val="00AA64A5"/>
    <w:rsid w:val="00AA65DC"/>
    <w:rsid w:val="00AA68BA"/>
    <w:rsid w:val="00AA6AB1"/>
    <w:rsid w:val="00AA6C1B"/>
    <w:rsid w:val="00AA704B"/>
    <w:rsid w:val="00AA79E2"/>
    <w:rsid w:val="00AB0072"/>
    <w:rsid w:val="00AB1124"/>
    <w:rsid w:val="00AB137A"/>
    <w:rsid w:val="00AB1524"/>
    <w:rsid w:val="00AB16A2"/>
    <w:rsid w:val="00AB16E4"/>
    <w:rsid w:val="00AB286A"/>
    <w:rsid w:val="00AB2A4F"/>
    <w:rsid w:val="00AB2D3B"/>
    <w:rsid w:val="00AB3E70"/>
    <w:rsid w:val="00AB413D"/>
    <w:rsid w:val="00AB5145"/>
    <w:rsid w:val="00AB6082"/>
    <w:rsid w:val="00AB6AB3"/>
    <w:rsid w:val="00AB6CFB"/>
    <w:rsid w:val="00AB70DC"/>
    <w:rsid w:val="00AB7333"/>
    <w:rsid w:val="00AB7390"/>
    <w:rsid w:val="00AC021E"/>
    <w:rsid w:val="00AC05ED"/>
    <w:rsid w:val="00AC111B"/>
    <w:rsid w:val="00AC1506"/>
    <w:rsid w:val="00AC218F"/>
    <w:rsid w:val="00AC278F"/>
    <w:rsid w:val="00AC2CD2"/>
    <w:rsid w:val="00AC4719"/>
    <w:rsid w:val="00AC4BA4"/>
    <w:rsid w:val="00AC4E49"/>
    <w:rsid w:val="00AC5248"/>
    <w:rsid w:val="00AC5F7B"/>
    <w:rsid w:val="00AC6B66"/>
    <w:rsid w:val="00AC6BDC"/>
    <w:rsid w:val="00AD0F1D"/>
    <w:rsid w:val="00AD24C9"/>
    <w:rsid w:val="00AD2E0A"/>
    <w:rsid w:val="00AD2E8F"/>
    <w:rsid w:val="00AD3F15"/>
    <w:rsid w:val="00AD43B1"/>
    <w:rsid w:val="00AD49FE"/>
    <w:rsid w:val="00AD55E5"/>
    <w:rsid w:val="00AD6280"/>
    <w:rsid w:val="00AD6678"/>
    <w:rsid w:val="00AD7831"/>
    <w:rsid w:val="00AD79E1"/>
    <w:rsid w:val="00AE124A"/>
    <w:rsid w:val="00AE17CB"/>
    <w:rsid w:val="00AE1817"/>
    <w:rsid w:val="00AE2411"/>
    <w:rsid w:val="00AE2B3F"/>
    <w:rsid w:val="00AE33DE"/>
    <w:rsid w:val="00AE3B1B"/>
    <w:rsid w:val="00AE3D5E"/>
    <w:rsid w:val="00AE3E1B"/>
    <w:rsid w:val="00AE3E91"/>
    <w:rsid w:val="00AE58A6"/>
    <w:rsid w:val="00AE5FDA"/>
    <w:rsid w:val="00AE6575"/>
    <w:rsid w:val="00AE6D71"/>
    <w:rsid w:val="00AE76AD"/>
    <w:rsid w:val="00AF001B"/>
    <w:rsid w:val="00AF071C"/>
    <w:rsid w:val="00AF15DB"/>
    <w:rsid w:val="00AF1810"/>
    <w:rsid w:val="00AF1B3C"/>
    <w:rsid w:val="00AF1D3F"/>
    <w:rsid w:val="00AF2B14"/>
    <w:rsid w:val="00AF30F2"/>
    <w:rsid w:val="00AF3BEC"/>
    <w:rsid w:val="00AF423E"/>
    <w:rsid w:val="00AF49AC"/>
    <w:rsid w:val="00AF4C91"/>
    <w:rsid w:val="00AF4FB1"/>
    <w:rsid w:val="00AF55BB"/>
    <w:rsid w:val="00AF6A8E"/>
    <w:rsid w:val="00AF6F5D"/>
    <w:rsid w:val="00AF7250"/>
    <w:rsid w:val="00AF7857"/>
    <w:rsid w:val="00AF7C0E"/>
    <w:rsid w:val="00AF7FDE"/>
    <w:rsid w:val="00B00063"/>
    <w:rsid w:val="00B0088F"/>
    <w:rsid w:val="00B01A71"/>
    <w:rsid w:val="00B01F7C"/>
    <w:rsid w:val="00B02562"/>
    <w:rsid w:val="00B02C0A"/>
    <w:rsid w:val="00B02E45"/>
    <w:rsid w:val="00B033C6"/>
    <w:rsid w:val="00B0353F"/>
    <w:rsid w:val="00B03844"/>
    <w:rsid w:val="00B03CD8"/>
    <w:rsid w:val="00B04FF2"/>
    <w:rsid w:val="00B053F3"/>
    <w:rsid w:val="00B0562B"/>
    <w:rsid w:val="00B05FCF"/>
    <w:rsid w:val="00B06296"/>
    <w:rsid w:val="00B06B3B"/>
    <w:rsid w:val="00B07607"/>
    <w:rsid w:val="00B105E3"/>
    <w:rsid w:val="00B10AB8"/>
    <w:rsid w:val="00B12063"/>
    <w:rsid w:val="00B1219D"/>
    <w:rsid w:val="00B135C6"/>
    <w:rsid w:val="00B141C4"/>
    <w:rsid w:val="00B14655"/>
    <w:rsid w:val="00B14CF8"/>
    <w:rsid w:val="00B14EE2"/>
    <w:rsid w:val="00B15853"/>
    <w:rsid w:val="00B15F9B"/>
    <w:rsid w:val="00B1671B"/>
    <w:rsid w:val="00B16AC1"/>
    <w:rsid w:val="00B16C08"/>
    <w:rsid w:val="00B171A6"/>
    <w:rsid w:val="00B172CE"/>
    <w:rsid w:val="00B17926"/>
    <w:rsid w:val="00B20183"/>
    <w:rsid w:val="00B203CA"/>
    <w:rsid w:val="00B20488"/>
    <w:rsid w:val="00B2143B"/>
    <w:rsid w:val="00B21ABA"/>
    <w:rsid w:val="00B21D5B"/>
    <w:rsid w:val="00B22530"/>
    <w:rsid w:val="00B22B3A"/>
    <w:rsid w:val="00B24806"/>
    <w:rsid w:val="00B25652"/>
    <w:rsid w:val="00B258B2"/>
    <w:rsid w:val="00B25BB0"/>
    <w:rsid w:val="00B25E3C"/>
    <w:rsid w:val="00B26553"/>
    <w:rsid w:val="00B26BE9"/>
    <w:rsid w:val="00B26C45"/>
    <w:rsid w:val="00B278B0"/>
    <w:rsid w:val="00B278D9"/>
    <w:rsid w:val="00B27B58"/>
    <w:rsid w:val="00B305F2"/>
    <w:rsid w:val="00B30898"/>
    <w:rsid w:val="00B309E3"/>
    <w:rsid w:val="00B312B7"/>
    <w:rsid w:val="00B31942"/>
    <w:rsid w:val="00B3238F"/>
    <w:rsid w:val="00B32B9C"/>
    <w:rsid w:val="00B32C50"/>
    <w:rsid w:val="00B32D4E"/>
    <w:rsid w:val="00B33769"/>
    <w:rsid w:val="00B33936"/>
    <w:rsid w:val="00B33DD4"/>
    <w:rsid w:val="00B34055"/>
    <w:rsid w:val="00B343BD"/>
    <w:rsid w:val="00B34598"/>
    <w:rsid w:val="00B35D4D"/>
    <w:rsid w:val="00B365CD"/>
    <w:rsid w:val="00B36725"/>
    <w:rsid w:val="00B36CA0"/>
    <w:rsid w:val="00B370C8"/>
    <w:rsid w:val="00B371A6"/>
    <w:rsid w:val="00B40D47"/>
    <w:rsid w:val="00B41460"/>
    <w:rsid w:val="00B41AC6"/>
    <w:rsid w:val="00B41CF7"/>
    <w:rsid w:val="00B4274F"/>
    <w:rsid w:val="00B44A3A"/>
    <w:rsid w:val="00B44B7E"/>
    <w:rsid w:val="00B456F3"/>
    <w:rsid w:val="00B4586D"/>
    <w:rsid w:val="00B45F87"/>
    <w:rsid w:val="00B46AC7"/>
    <w:rsid w:val="00B46B85"/>
    <w:rsid w:val="00B46F2F"/>
    <w:rsid w:val="00B4757F"/>
    <w:rsid w:val="00B47794"/>
    <w:rsid w:val="00B50021"/>
    <w:rsid w:val="00B50046"/>
    <w:rsid w:val="00B5067F"/>
    <w:rsid w:val="00B512D8"/>
    <w:rsid w:val="00B516C8"/>
    <w:rsid w:val="00B518A4"/>
    <w:rsid w:val="00B51945"/>
    <w:rsid w:val="00B51A51"/>
    <w:rsid w:val="00B51B49"/>
    <w:rsid w:val="00B5272F"/>
    <w:rsid w:val="00B52797"/>
    <w:rsid w:val="00B539A1"/>
    <w:rsid w:val="00B5464D"/>
    <w:rsid w:val="00B548FA"/>
    <w:rsid w:val="00B54C54"/>
    <w:rsid w:val="00B55520"/>
    <w:rsid w:val="00B5720E"/>
    <w:rsid w:val="00B57C27"/>
    <w:rsid w:val="00B60D68"/>
    <w:rsid w:val="00B61BAB"/>
    <w:rsid w:val="00B61F0E"/>
    <w:rsid w:val="00B62A58"/>
    <w:rsid w:val="00B635A8"/>
    <w:rsid w:val="00B635B6"/>
    <w:rsid w:val="00B63950"/>
    <w:rsid w:val="00B639FC"/>
    <w:rsid w:val="00B64C35"/>
    <w:rsid w:val="00B66C3C"/>
    <w:rsid w:val="00B66C86"/>
    <w:rsid w:val="00B675F3"/>
    <w:rsid w:val="00B67A9A"/>
    <w:rsid w:val="00B67D7C"/>
    <w:rsid w:val="00B707AD"/>
    <w:rsid w:val="00B70863"/>
    <w:rsid w:val="00B708D9"/>
    <w:rsid w:val="00B70DA4"/>
    <w:rsid w:val="00B7104D"/>
    <w:rsid w:val="00B717E0"/>
    <w:rsid w:val="00B71C47"/>
    <w:rsid w:val="00B7220F"/>
    <w:rsid w:val="00B72908"/>
    <w:rsid w:val="00B72965"/>
    <w:rsid w:val="00B731CC"/>
    <w:rsid w:val="00B736B8"/>
    <w:rsid w:val="00B738E9"/>
    <w:rsid w:val="00B74463"/>
    <w:rsid w:val="00B7450B"/>
    <w:rsid w:val="00B749A9"/>
    <w:rsid w:val="00B74C47"/>
    <w:rsid w:val="00B7517A"/>
    <w:rsid w:val="00B756F5"/>
    <w:rsid w:val="00B75927"/>
    <w:rsid w:val="00B75A33"/>
    <w:rsid w:val="00B75DD0"/>
    <w:rsid w:val="00B76754"/>
    <w:rsid w:val="00B767E8"/>
    <w:rsid w:val="00B77216"/>
    <w:rsid w:val="00B77383"/>
    <w:rsid w:val="00B778D4"/>
    <w:rsid w:val="00B809D4"/>
    <w:rsid w:val="00B80C0C"/>
    <w:rsid w:val="00B80D1E"/>
    <w:rsid w:val="00B8111B"/>
    <w:rsid w:val="00B811FF"/>
    <w:rsid w:val="00B81682"/>
    <w:rsid w:val="00B817E6"/>
    <w:rsid w:val="00B81B27"/>
    <w:rsid w:val="00B82ACB"/>
    <w:rsid w:val="00B83436"/>
    <w:rsid w:val="00B84B5F"/>
    <w:rsid w:val="00B84E97"/>
    <w:rsid w:val="00B84F02"/>
    <w:rsid w:val="00B8596A"/>
    <w:rsid w:val="00B86981"/>
    <w:rsid w:val="00B8749F"/>
    <w:rsid w:val="00B8758A"/>
    <w:rsid w:val="00B879AE"/>
    <w:rsid w:val="00B87A49"/>
    <w:rsid w:val="00B87C2F"/>
    <w:rsid w:val="00B87F96"/>
    <w:rsid w:val="00B900D4"/>
    <w:rsid w:val="00B90843"/>
    <w:rsid w:val="00B9181D"/>
    <w:rsid w:val="00B91ADD"/>
    <w:rsid w:val="00B91F3C"/>
    <w:rsid w:val="00B9224E"/>
    <w:rsid w:val="00B924FF"/>
    <w:rsid w:val="00B92617"/>
    <w:rsid w:val="00B9270D"/>
    <w:rsid w:val="00B92736"/>
    <w:rsid w:val="00B93608"/>
    <w:rsid w:val="00B93D18"/>
    <w:rsid w:val="00B93F78"/>
    <w:rsid w:val="00B9450E"/>
    <w:rsid w:val="00B948D9"/>
    <w:rsid w:val="00B95C25"/>
    <w:rsid w:val="00B963A2"/>
    <w:rsid w:val="00B96B50"/>
    <w:rsid w:val="00B96DD6"/>
    <w:rsid w:val="00B96E8B"/>
    <w:rsid w:val="00B970B8"/>
    <w:rsid w:val="00B97716"/>
    <w:rsid w:val="00B9771C"/>
    <w:rsid w:val="00B977B0"/>
    <w:rsid w:val="00B978FC"/>
    <w:rsid w:val="00B97C5D"/>
    <w:rsid w:val="00B97EE5"/>
    <w:rsid w:val="00BA06C7"/>
    <w:rsid w:val="00BA2354"/>
    <w:rsid w:val="00BA2456"/>
    <w:rsid w:val="00BA2641"/>
    <w:rsid w:val="00BA33D5"/>
    <w:rsid w:val="00BA3CCB"/>
    <w:rsid w:val="00BA3F79"/>
    <w:rsid w:val="00BA43C0"/>
    <w:rsid w:val="00BA4622"/>
    <w:rsid w:val="00BA47B6"/>
    <w:rsid w:val="00BA4930"/>
    <w:rsid w:val="00BA4B24"/>
    <w:rsid w:val="00BA55B7"/>
    <w:rsid w:val="00BA5B65"/>
    <w:rsid w:val="00BA5DE4"/>
    <w:rsid w:val="00BA6255"/>
    <w:rsid w:val="00BA6491"/>
    <w:rsid w:val="00BA652F"/>
    <w:rsid w:val="00BA6793"/>
    <w:rsid w:val="00BA7D1D"/>
    <w:rsid w:val="00BB15F7"/>
    <w:rsid w:val="00BB16AD"/>
    <w:rsid w:val="00BB30AD"/>
    <w:rsid w:val="00BB3684"/>
    <w:rsid w:val="00BB3CA7"/>
    <w:rsid w:val="00BB3FD7"/>
    <w:rsid w:val="00BB451A"/>
    <w:rsid w:val="00BB484E"/>
    <w:rsid w:val="00BB4C4A"/>
    <w:rsid w:val="00BB5937"/>
    <w:rsid w:val="00BB5E7B"/>
    <w:rsid w:val="00BB65A6"/>
    <w:rsid w:val="00BB660E"/>
    <w:rsid w:val="00BC062A"/>
    <w:rsid w:val="00BC17A7"/>
    <w:rsid w:val="00BC1960"/>
    <w:rsid w:val="00BC1ACD"/>
    <w:rsid w:val="00BC1D4B"/>
    <w:rsid w:val="00BC1E9F"/>
    <w:rsid w:val="00BC2839"/>
    <w:rsid w:val="00BC2ABA"/>
    <w:rsid w:val="00BC2B76"/>
    <w:rsid w:val="00BC3899"/>
    <w:rsid w:val="00BC397B"/>
    <w:rsid w:val="00BC3D0A"/>
    <w:rsid w:val="00BC3D27"/>
    <w:rsid w:val="00BC3F26"/>
    <w:rsid w:val="00BC44EF"/>
    <w:rsid w:val="00BC495D"/>
    <w:rsid w:val="00BC4FA3"/>
    <w:rsid w:val="00BC5A67"/>
    <w:rsid w:val="00BC5D29"/>
    <w:rsid w:val="00BC656C"/>
    <w:rsid w:val="00BC7217"/>
    <w:rsid w:val="00BC76F4"/>
    <w:rsid w:val="00BC7B55"/>
    <w:rsid w:val="00BD014C"/>
    <w:rsid w:val="00BD01EB"/>
    <w:rsid w:val="00BD0443"/>
    <w:rsid w:val="00BD08AD"/>
    <w:rsid w:val="00BD0C7C"/>
    <w:rsid w:val="00BD13CE"/>
    <w:rsid w:val="00BD1577"/>
    <w:rsid w:val="00BD1C9D"/>
    <w:rsid w:val="00BD1D69"/>
    <w:rsid w:val="00BD2131"/>
    <w:rsid w:val="00BD24E5"/>
    <w:rsid w:val="00BD3019"/>
    <w:rsid w:val="00BD313B"/>
    <w:rsid w:val="00BD3A03"/>
    <w:rsid w:val="00BD429B"/>
    <w:rsid w:val="00BD43ED"/>
    <w:rsid w:val="00BD44C3"/>
    <w:rsid w:val="00BD4754"/>
    <w:rsid w:val="00BD4BAC"/>
    <w:rsid w:val="00BD4CDB"/>
    <w:rsid w:val="00BD5EB1"/>
    <w:rsid w:val="00BD5F8D"/>
    <w:rsid w:val="00BD6692"/>
    <w:rsid w:val="00BD676A"/>
    <w:rsid w:val="00BD679F"/>
    <w:rsid w:val="00BD6D08"/>
    <w:rsid w:val="00BD7046"/>
    <w:rsid w:val="00BD7128"/>
    <w:rsid w:val="00BD7D62"/>
    <w:rsid w:val="00BE125A"/>
    <w:rsid w:val="00BE190A"/>
    <w:rsid w:val="00BE2248"/>
    <w:rsid w:val="00BE2C2C"/>
    <w:rsid w:val="00BE2FFE"/>
    <w:rsid w:val="00BE377C"/>
    <w:rsid w:val="00BE3C11"/>
    <w:rsid w:val="00BE48DC"/>
    <w:rsid w:val="00BE4DCC"/>
    <w:rsid w:val="00BE5121"/>
    <w:rsid w:val="00BE5468"/>
    <w:rsid w:val="00BE567F"/>
    <w:rsid w:val="00BE5CD9"/>
    <w:rsid w:val="00BE5D4A"/>
    <w:rsid w:val="00BE656D"/>
    <w:rsid w:val="00BE66E4"/>
    <w:rsid w:val="00BE6ABD"/>
    <w:rsid w:val="00BE6E2E"/>
    <w:rsid w:val="00BE7314"/>
    <w:rsid w:val="00BE7DC1"/>
    <w:rsid w:val="00BF0047"/>
    <w:rsid w:val="00BF064D"/>
    <w:rsid w:val="00BF0E7D"/>
    <w:rsid w:val="00BF0ED1"/>
    <w:rsid w:val="00BF0EE2"/>
    <w:rsid w:val="00BF12A6"/>
    <w:rsid w:val="00BF181C"/>
    <w:rsid w:val="00BF19BF"/>
    <w:rsid w:val="00BF1EC3"/>
    <w:rsid w:val="00BF2BAB"/>
    <w:rsid w:val="00BF33DC"/>
    <w:rsid w:val="00BF3A54"/>
    <w:rsid w:val="00BF4023"/>
    <w:rsid w:val="00BF435F"/>
    <w:rsid w:val="00BF4633"/>
    <w:rsid w:val="00BF4814"/>
    <w:rsid w:val="00BF4E8B"/>
    <w:rsid w:val="00BF508D"/>
    <w:rsid w:val="00BF56F4"/>
    <w:rsid w:val="00BF5922"/>
    <w:rsid w:val="00BF5D22"/>
    <w:rsid w:val="00BF65DD"/>
    <w:rsid w:val="00BF6A1A"/>
    <w:rsid w:val="00BF6B00"/>
    <w:rsid w:val="00BF6B32"/>
    <w:rsid w:val="00BF78ED"/>
    <w:rsid w:val="00BF7900"/>
    <w:rsid w:val="00BF7B79"/>
    <w:rsid w:val="00BF7C01"/>
    <w:rsid w:val="00C01606"/>
    <w:rsid w:val="00C01700"/>
    <w:rsid w:val="00C021F2"/>
    <w:rsid w:val="00C022C5"/>
    <w:rsid w:val="00C02EDC"/>
    <w:rsid w:val="00C0345A"/>
    <w:rsid w:val="00C049BD"/>
    <w:rsid w:val="00C04B4E"/>
    <w:rsid w:val="00C06401"/>
    <w:rsid w:val="00C100DC"/>
    <w:rsid w:val="00C1074F"/>
    <w:rsid w:val="00C10B3D"/>
    <w:rsid w:val="00C1163B"/>
    <w:rsid w:val="00C1184A"/>
    <w:rsid w:val="00C11D53"/>
    <w:rsid w:val="00C11DFE"/>
    <w:rsid w:val="00C13281"/>
    <w:rsid w:val="00C134DB"/>
    <w:rsid w:val="00C13507"/>
    <w:rsid w:val="00C1354B"/>
    <w:rsid w:val="00C13733"/>
    <w:rsid w:val="00C14CCE"/>
    <w:rsid w:val="00C14F73"/>
    <w:rsid w:val="00C154EF"/>
    <w:rsid w:val="00C16D6E"/>
    <w:rsid w:val="00C16F23"/>
    <w:rsid w:val="00C176D8"/>
    <w:rsid w:val="00C17CE5"/>
    <w:rsid w:val="00C17DE7"/>
    <w:rsid w:val="00C20026"/>
    <w:rsid w:val="00C2008D"/>
    <w:rsid w:val="00C206AB"/>
    <w:rsid w:val="00C208FC"/>
    <w:rsid w:val="00C219F8"/>
    <w:rsid w:val="00C21A24"/>
    <w:rsid w:val="00C21D83"/>
    <w:rsid w:val="00C22526"/>
    <w:rsid w:val="00C23876"/>
    <w:rsid w:val="00C24138"/>
    <w:rsid w:val="00C24EDB"/>
    <w:rsid w:val="00C25FC5"/>
    <w:rsid w:val="00C27387"/>
    <w:rsid w:val="00C27521"/>
    <w:rsid w:val="00C2789D"/>
    <w:rsid w:val="00C30496"/>
    <w:rsid w:val="00C30524"/>
    <w:rsid w:val="00C3058B"/>
    <w:rsid w:val="00C307BF"/>
    <w:rsid w:val="00C30886"/>
    <w:rsid w:val="00C309B1"/>
    <w:rsid w:val="00C30B09"/>
    <w:rsid w:val="00C3170D"/>
    <w:rsid w:val="00C3252E"/>
    <w:rsid w:val="00C325DB"/>
    <w:rsid w:val="00C32837"/>
    <w:rsid w:val="00C337B1"/>
    <w:rsid w:val="00C33C56"/>
    <w:rsid w:val="00C34248"/>
    <w:rsid w:val="00C3426A"/>
    <w:rsid w:val="00C3469E"/>
    <w:rsid w:val="00C34BA1"/>
    <w:rsid w:val="00C35AC8"/>
    <w:rsid w:val="00C3600B"/>
    <w:rsid w:val="00C3611C"/>
    <w:rsid w:val="00C36623"/>
    <w:rsid w:val="00C36A34"/>
    <w:rsid w:val="00C36D59"/>
    <w:rsid w:val="00C36F13"/>
    <w:rsid w:val="00C37BAC"/>
    <w:rsid w:val="00C4093A"/>
    <w:rsid w:val="00C40C59"/>
    <w:rsid w:val="00C416F8"/>
    <w:rsid w:val="00C41BDD"/>
    <w:rsid w:val="00C42BC9"/>
    <w:rsid w:val="00C43323"/>
    <w:rsid w:val="00C43B0D"/>
    <w:rsid w:val="00C43B72"/>
    <w:rsid w:val="00C464FE"/>
    <w:rsid w:val="00C4680C"/>
    <w:rsid w:val="00C4691D"/>
    <w:rsid w:val="00C47CE0"/>
    <w:rsid w:val="00C5016D"/>
    <w:rsid w:val="00C516CA"/>
    <w:rsid w:val="00C51717"/>
    <w:rsid w:val="00C52794"/>
    <w:rsid w:val="00C5301B"/>
    <w:rsid w:val="00C53337"/>
    <w:rsid w:val="00C5336C"/>
    <w:rsid w:val="00C542FC"/>
    <w:rsid w:val="00C54828"/>
    <w:rsid w:val="00C548F8"/>
    <w:rsid w:val="00C54E6B"/>
    <w:rsid w:val="00C55055"/>
    <w:rsid w:val="00C5516D"/>
    <w:rsid w:val="00C55976"/>
    <w:rsid w:val="00C57411"/>
    <w:rsid w:val="00C57AE0"/>
    <w:rsid w:val="00C57F0D"/>
    <w:rsid w:val="00C60060"/>
    <w:rsid w:val="00C601ED"/>
    <w:rsid w:val="00C6026C"/>
    <w:rsid w:val="00C60692"/>
    <w:rsid w:val="00C60B9C"/>
    <w:rsid w:val="00C60EEA"/>
    <w:rsid w:val="00C611E0"/>
    <w:rsid w:val="00C61367"/>
    <w:rsid w:val="00C61443"/>
    <w:rsid w:val="00C620CD"/>
    <w:rsid w:val="00C622A5"/>
    <w:rsid w:val="00C62317"/>
    <w:rsid w:val="00C62A22"/>
    <w:rsid w:val="00C62D9D"/>
    <w:rsid w:val="00C63576"/>
    <w:rsid w:val="00C639D9"/>
    <w:rsid w:val="00C639FD"/>
    <w:rsid w:val="00C63C62"/>
    <w:rsid w:val="00C63D3A"/>
    <w:rsid w:val="00C63F59"/>
    <w:rsid w:val="00C6401F"/>
    <w:rsid w:val="00C6412D"/>
    <w:rsid w:val="00C643FE"/>
    <w:rsid w:val="00C64CCA"/>
    <w:rsid w:val="00C65228"/>
    <w:rsid w:val="00C6683D"/>
    <w:rsid w:val="00C675A0"/>
    <w:rsid w:val="00C702E9"/>
    <w:rsid w:val="00C70427"/>
    <w:rsid w:val="00C71823"/>
    <w:rsid w:val="00C72DFC"/>
    <w:rsid w:val="00C741B0"/>
    <w:rsid w:val="00C74C77"/>
    <w:rsid w:val="00C754C0"/>
    <w:rsid w:val="00C75F0C"/>
    <w:rsid w:val="00C764BD"/>
    <w:rsid w:val="00C76681"/>
    <w:rsid w:val="00C7676A"/>
    <w:rsid w:val="00C76E79"/>
    <w:rsid w:val="00C76FC2"/>
    <w:rsid w:val="00C775AB"/>
    <w:rsid w:val="00C77D32"/>
    <w:rsid w:val="00C77F5E"/>
    <w:rsid w:val="00C81966"/>
    <w:rsid w:val="00C81AEB"/>
    <w:rsid w:val="00C81CAA"/>
    <w:rsid w:val="00C81EA9"/>
    <w:rsid w:val="00C824A7"/>
    <w:rsid w:val="00C82BBF"/>
    <w:rsid w:val="00C82F6A"/>
    <w:rsid w:val="00C835B6"/>
    <w:rsid w:val="00C83D6A"/>
    <w:rsid w:val="00C84B6B"/>
    <w:rsid w:val="00C8542D"/>
    <w:rsid w:val="00C85DE8"/>
    <w:rsid w:val="00C85E67"/>
    <w:rsid w:val="00C862CC"/>
    <w:rsid w:val="00C865A2"/>
    <w:rsid w:val="00C8750B"/>
    <w:rsid w:val="00C877C2"/>
    <w:rsid w:val="00C879B8"/>
    <w:rsid w:val="00C87B22"/>
    <w:rsid w:val="00C87D3B"/>
    <w:rsid w:val="00C902EC"/>
    <w:rsid w:val="00C90A60"/>
    <w:rsid w:val="00C91589"/>
    <w:rsid w:val="00C91E85"/>
    <w:rsid w:val="00C91EB3"/>
    <w:rsid w:val="00C92520"/>
    <w:rsid w:val="00C9335D"/>
    <w:rsid w:val="00C936DE"/>
    <w:rsid w:val="00C93861"/>
    <w:rsid w:val="00C95980"/>
    <w:rsid w:val="00C95C55"/>
    <w:rsid w:val="00C96146"/>
    <w:rsid w:val="00C96DBD"/>
    <w:rsid w:val="00C96EEC"/>
    <w:rsid w:val="00CA19D1"/>
    <w:rsid w:val="00CA1E30"/>
    <w:rsid w:val="00CA2150"/>
    <w:rsid w:val="00CA230E"/>
    <w:rsid w:val="00CA2B9A"/>
    <w:rsid w:val="00CA3A3B"/>
    <w:rsid w:val="00CA428C"/>
    <w:rsid w:val="00CA465B"/>
    <w:rsid w:val="00CA5120"/>
    <w:rsid w:val="00CA52B1"/>
    <w:rsid w:val="00CA56A5"/>
    <w:rsid w:val="00CA5A22"/>
    <w:rsid w:val="00CA5A2C"/>
    <w:rsid w:val="00CA609F"/>
    <w:rsid w:val="00CA640D"/>
    <w:rsid w:val="00CA786A"/>
    <w:rsid w:val="00CB08CA"/>
    <w:rsid w:val="00CB0BA2"/>
    <w:rsid w:val="00CB153A"/>
    <w:rsid w:val="00CB27A8"/>
    <w:rsid w:val="00CB3443"/>
    <w:rsid w:val="00CB3486"/>
    <w:rsid w:val="00CB3979"/>
    <w:rsid w:val="00CB3D6E"/>
    <w:rsid w:val="00CB4C00"/>
    <w:rsid w:val="00CB5078"/>
    <w:rsid w:val="00CB67BF"/>
    <w:rsid w:val="00CC0509"/>
    <w:rsid w:val="00CC06D5"/>
    <w:rsid w:val="00CC0F85"/>
    <w:rsid w:val="00CC1232"/>
    <w:rsid w:val="00CC1EF8"/>
    <w:rsid w:val="00CC2557"/>
    <w:rsid w:val="00CC2DF1"/>
    <w:rsid w:val="00CC2E22"/>
    <w:rsid w:val="00CC2E5C"/>
    <w:rsid w:val="00CC3522"/>
    <w:rsid w:val="00CC3679"/>
    <w:rsid w:val="00CC3FDD"/>
    <w:rsid w:val="00CC464F"/>
    <w:rsid w:val="00CC4BAA"/>
    <w:rsid w:val="00CC5C1B"/>
    <w:rsid w:val="00CC6936"/>
    <w:rsid w:val="00CC69F2"/>
    <w:rsid w:val="00CC6C47"/>
    <w:rsid w:val="00CC7151"/>
    <w:rsid w:val="00CD06B5"/>
    <w:rsid w:val="00CD06D0"/>
    <w:rsid w:val="00CD1528"/>
    <w:rsid w:val="00CD1782"/>
    <w:rsid w:val="00CD1BAF"/>
    <w:rsid w:val="00CD1DE6"/>
    <w:rsid w:val="00CD1E3D"/>
    <w:rsid w:val="00CD22F6"/>
    <w:rsid w:val="00CD2DAC"/>
    <w:rsid w:val="00CD3950"/>
    <w:rsid w:val="00CD3E34"/>
    <w:rsid w:val="00CD3F8F"/>
    <w:rsid w:val="00CD4286"/>
    <w:rsid w:val="00CD477B"/>
    <w:rsid w:val="00CD4D7F"/>
    <w:rsid w:val="00CD5ADE"/>
    <w:rsid w:val="00CD707D"/>
    <w:rsid w:val="00CD7481"/>
    <w:rsid w:val="00CD79BC"/>
    <w:rsid w:val="00CE01A6"/>
    <w:rsid w:val="00CE07BE"/>
    <w:rsid w:val="00CE1288"/>
    <w:rsid w:val="00CE1E25"/>
    <w:rsid w:val="00CE215E"/>
    <w:rsid w:val="00CE2ADA"/>
    <w:rsid w:val="00CE2BFC"/>
    <w:rsid w:val="00CE2E74"/>
    <w:rsid w:val="00CE35BA"/>
    <w:rsid w:val="00CE3620"/>
    <w:rsid w:val="00CE374D"/>
    <w:rsid w:val="00CE3BD8"/>
    <w:rsid w:val="00CE4839"/>
    <w:rsid w:val="00CE4AA5"/>
    <w:rsid w:val="00CE4D54"/>
    <w:rsid w:val="00CE4D5D"/>
    <w:rsid w:val="00CE62F7"/>
    <w:rsid w:val="00CE6594"/>
    <w:rsid w:val="00CE68BC"/>
    <w:rsid w:val="00CE6996"/>
    <w:rsid w:val="00CE6E28"/>
    <w:rsid w:val="00CE78DF"/>
    <w:rsid w:val="00CF0B46"/>
    <w:rsid w:val="00CF1FA6"/>
    <w:rsid w:val="00CF24B3"/>
    <w:rsid w:val="00CF2ABE"/>
    <w:rsid w:val="00CF2CA6"/>
    <w:rsid w:val="00CF2D0D"/>
    <w:rsid w:val="00CF3C8E"/>
    <w:rsid w:val="00CF419C"/>
    <w:rsid w:val="00CF4365"/>
    <w:rsid w:val="00CF4418"/>
    <w:rsid w:val="00CF7052"/>
    <w:rsid w:val="00CF79F9"/>
    <w:rsid w:val="00D0028F"/>
    <w:rsid w:val="00D0055C"/>
    <w:rsid w:val="00D00642"/>
    <w:rsid w:val="00D00710"/>
    <w:rsid w:val="00D008E1"/>
    <w:rsid w:val="00D00F24"/>
    <w:rsid w:val="00D01206"/>
    <w:rsid w:val="00D016BB"/>
    <w:rsid w:val="00D02473"/>
    <w:rsid w:val="00D024B1"/>
    <w:rsid w:val="00D02544"/>
    <w:rsid w:val="00D027CC"/>
    <w:rsid w:val="00D02CE2"/>
    <w:rsid w:val="00D02E12"/>
    <w:rsid w:val="00D02E49"/>
    <w:rsid w:val="00D03044"/>
    <w:rsid w:val="00D0304D"/>
    <w:rsid w:val="00D03FCB"/>
    <w:rsid w:val="00D040F0"/>
    <w:rsid w:val="00D049CD"/>
    <w:rsid w:val="00D04DAF"/>
    <w:rsid w:val="00D04FD6"/>
    <w:rsid w:val="00D05A32"/>
    <w:rsid w:val="00D05F80"/>
    <w:rsid w:val="00D064B5"/>
    <w:rsid w:val="00D06FD9"/>
    <w:rsid w:val="00D07348"/>
    <w:rsid w:val="00D079A6"/>
    <w:rsid w:val="00D07D44"/>
    <w:rsid w:val="00D07EAC"/>
    <w:rsid w:val="00D1061B"/>
    <w:rsid w:val="00D10EFC"/>
    <w:rsid w:val="00D110D8"/>
    <w:rsid w:val="00D11126"/>
    <w:rsid w:val="00D115CC"/>
    <w:rsid w:val="00D11930"/>
    <w:rsid w:val="00D11D0F"/>
    <w:rsid w:val="00D12052"/>
    <w:rsid w:val="00D12324"/>
    <w:rsid w:val="00D12543"/>
    <w:rsid w:val="00D1280E"/>
    <w:rsid w:val="00D12F04"/>
    <w:rsid w:val="00D13216"/>
    <w:rsid w:val="00D13E47"/>
    <w:rsid w:val="00D14323"/>
    <w:rsid w:val="00D1465A"/>
    <w:rsid w:val="00D15088"/>
    <w:rsid w:val="00D16F8B"/>
    <w:rsid w:val="00D17EA0"/>
    <w:rsid w:val="00D17F51"/>
    <w:rsid w:val="00D2004B"/>
    <w:rsid w:val="00D200FA"/>
    <w:rsid w:val="00D2065F"/>
    <w:rsid w:val="00D2098B"/>
    <w:rsid w:val="00D21152"/>
    <w:rsid w:val="00D21181"/>
    <w:rsid w:val="00D22053"/>
    <w:rsid w:val="00D2241F"/>
    <w:rsid w:val="00D22BC0"/>
    <w:rsid w:val="00D22C25"/>
    <w:rsid w:val="00D22D4E"/>
    <w:rsid w:val="00D24602"/>
    <w:rsid w:val="00D259A1"/>
    <w:rsid w:val="00D25DFE"/>
    <w:rsid w:val="00D25E12"/>
    <w:rsid w:val="00D26EAE"/>
    <w:rsid w:val="00D272D7"/>
    <w:rsid w:val="00D277CA"/>
    <w:rsid w:val="00D3032A"/>
    <w:rsid w:val="00D30F52"/>
    <w:rsid w:val="00D313F0"/>
    <w:rsid w:val="00D314F1"/>
    <w:rsid w:val="00D31519"/>
    <w:rsid w:val="00D317BC"/>
    <w:rsid w:val="00D32753"/>
    <w:rsid w:val="00D332C1"/>
    <w:rsid w:val="00D334BF"/>
    <w:rsid w:val="00D335CC"/>
    <w:rsid w:val="00D3476B"/>
    <w:rsid w:val="00D35811"/>
    <w:rsid w:val="00D35DD5"/>
    <w:rsid w:val="00D360F7"/>
    <w:rsid w:val="00D367D9"/>
    <w:rsid w:val="00D369EF"/>
    <w:rsid w:val="00D36F90"/>
    <w:rsid w:val="00D376CF"/>
    <w:rsid w:val="00D40BE2"/>
    <w:rsid w:val="00D4155B"/>
    <w:rsid w:val="00D417E9"/>
    <w:rsid w:val="00D41BB4"/>
    <w:rsid w:val="00D41D23"/>
    <w:rsid w:val="00D420E3"/>
    <w:rsid w:val="00D42138"/>
    <w:rsid w:val="00D425DB"/>
    <w:rsid w:val="00D42959"/>
    <w:rsid w:val="00D42B26"/>
    <w:rsid w:val="00D43124"/>
    <w:rsid w:val="00D444F3"/>
    <w:rsid w:val="00D445AA"/>
    <w:rsid w:val="00D448F9"/>
    <w:rsid w:val="00D45159"/>
    <w:rsid w:val="00D4567D"/>
    <w:rsid w:val="00D45A92"/>
    <w:rsid w:val="00D45B9B"/>
    <w:rsid w:val="00D4664F"/>
    <w:rsid w:val="00D46838"/>
    <w:rsid w:val="00D4684B"/>
    <w:rsid w:val="00D46F04"/>
    <w:rsid w:val="00D47749"/>
    <w:rsid w:val="00D478A1"/>
    <w:rsid w:val="00D47B51"/>
    <w:rsid w:val="00D47DC5"/>
    <w:rsid w:val="00D50679"/>
    <w:rsid w:val="00D5072B"/>
    <w:rsid w:val="00D5074F"/>
    <w:rsid w:val="00D5087E"/>
    <w:rsid w:val="00D50B9C"/>
    <w:rsid w:val="00D51A18"/>
    <w:rsid w:val="00D53DC1"/>
    <w:rsid w:val="00D53E13"/>
    <w:rsid w:val="00D53F3F"/>
    <w:rsid w:val="00D54434"/>
    <w:rsid w:val="00D54439"/>
    <w:rsid w:val="00D54FE0"/>
    <w:rsid w:val="00D55204"/>
    <w:rsid w:val="00D55443"/>
    <w:rsid w:val="00D55622"/>
    <w:rsid w:val="00D55722"/>
    <w:rsid w:val="00D55F55"/>
    <w:rsid w:val="00D5669E"/>
    <w:rsid w:val="00D56836"/>
    <w:rsid w:val="00D56A76"/>
    <w:rsid w:val="00D56AB9"/>
    <w:rsid w:val="00D56D47"/>
    <w:rsid w:val="00D57547"/>
    <w:rsid w:val="00D57D48"/>
    <w:rsid w:val="00D60595"/>
    <w:rsid w:val="00D60E71"/>
    <w:rsid w:val="00D61088"/>
    <w:rsid w:val="00D62341"/>
    <w:rsid w:val="00D6239D"/>
    <w:rsid w:val="00D624E5"/>
    <w:rsid w:val="00D631B5"/>
    <w:rsid w:val="00D6365B"/>
    <w:rsid w:val="00D63DB2"/>
    <w:rsid w:val="00D64119"/>
    <w:rsid w:val="00D6477A"/>
    <w:rsid w:val="00D64889"/>
    <w:rsid w:val="00D64D26"/>
    <w:rsid w:val="00D650D0"/>
    <w:rsid w:val="00D65285"/>
    <w:rsid w:val="00D65C6A"/>
    <w:rsid w:val="00D663EA"/>
    <w:rsid w:val="00D6693F"/>
    <w:rsid w:val="00D66A9E"/>
    <w:rsid w:val="00D66EF9"/>
    <w:rsid w:val="00D67A80"/>
    <w:rsid w:val="00D70842"/>
    <w:rsid w:val="00D710B1"/>
    <w:rsid w:val="00D71351"/>
    <w:rsid w:val="00D7148C"/>
    <w:rsid w:val="00D71C2D"/>
    <w:rsid w:val="00D71E90"/>
    <w:rsid w:val="00D727DF"/>
    <w:rsid w:val="00D728D6"/>
    <w:rsid w:val="00D73221"/>
    <w:rsid w:val="00D7339D"/>
    <w:rsid w:val="00D73669"/>
    <w:rsid w:val="00D74158"/>
    <w:rsid w:val="00D74A0F"/>
    <w:rsid w:val="00D74F6A"/>
    <w:rsid w:val="00D759C6"/>
    <w:rsid w:val="00D759EE"/>
    <w:rsid w:val="00D7645B"/>
    <w:rsid w:val="00D76D05"/>
    <w:rsid w:val="00D77231"/>
    <w:rsid w:val="00D774B4"/>
    <w:rsid w:val="00D77B0A"/>
    <w:rsid w:val="00D80128"/>
    <w:rsid w:val="00D80397"/>
    <w:rsid w:val="00D807F4"/>
    <w:rsid w:val="00D813F4"/>
    <w:rsid w:val="00D8146D"/>
    <w:rsid w:val="00D81AB4"/>
    <w:rsid w:val="00D81D2B"/>
    <w:rsid w:val="00D81E87"/>
    <w:rsid w:val="00D81EB8"/>
    <w:rsid w:val="00D82CEC"/>
    <w:rsid w:val="00D82D7C"/>
    <w:rsid w:val="00D8370D"/>
    <w:rsid w:val="00D84541"/>
    <w:rsid w:val="00D84BFA"/>
    <w:rsid w:val="00D860D3"/>
    <w:rsid w:val="00D86383"/>
    <w:rsid w:val="00D86EFB"/>
    <w:rsid w:val="00D86FFB"/>
    <w:rsid w:val="00D87787"/>
    <w:rsid w:val="00D87865"/>
    <w:rsid w:val="00D87D6D"/>
    <w:rsid w:val="00D87F18"/>
    <w:rsid w:val="00D9134A"/>
    <w:rsid w:val="00D921F1"/>
    <w:rsid w:val="00D92AEE"/>
    <w:rsid w:val="00D92CF5"/>
    <w:rsid w:val="00D93162"/>
    <w:rsid w:val="00D9477D"/>
    <w:rsid w:val="00D949EA"/>
    <w:rsid w:val="00D94DF8"/>
    <w:rsid w:val="00D95A34"/>
    <w:rsid w:val="00D95AD3"/>
    <w:rsid w:val="00D96D95"/>
    <w:rsid w:val="00D97598"/>
    <w:rsid w:val="00D97C04"/>
    <w:rsid w:val="00DA184A"/>
    <w:rsid w:val="00DA1CF6"/>
    <w:rsid w:val="00DA1FC8"/>
    <w:rsid w:val="00DA2450"/>
    <w:rsid w:val="00DA2D70"/>
    <w:rsid w:val="00DA45FA"/>
    <w:rsid w:val="00DA4801"/>
    <w:rsid w:val="00DA4A15"/>
    <w:rsid w:val="00DA4ED9"/>
    <w:rsid w:val="00DA5087"/>
    <w:rsid w:val="00DA5315"/>
    <w:rsid w:val="00DA53FD"/>
    <w:rsid w:val="00DA6014"/>
    <w:rsid w:val="00DA70F0"/>
    <w:rsid w:val="00DA7384"/>
    <w:rsid w:val="00DA73C1"/>
    <w:rsid w:val="00DB0004"/>
    <w:rsid w:val="00DB012F"/>
    <w:rsid w:val="00DB0206"/>
    <w:rsid w:val="00DB0378"/>
    <w:rsid w:val="00DB0B28"/>
    <w:rsid w:val="00DB118E"/>
    <w:rsid w:val="00DB13C6"/>
    <w:rsid w:val="00DB19AF"/>
    <w:rsid w:val="00DB1D49"/>
    <w:rsid w:val="00DB2179"/>
    <w:rsid w:val="00DB23FF"/>
    <w:rsid w:val="00DB26E3"/>
    <w:rsid w:val="00DB3438"/>
    <w:rsid w:val="00DB3B3F"/>
    <w:rsid w:val="00DB3C42"/>
    <w:rsid w:val="00DB4288"/>
    <w:rsid w:val="00DB46C4"/>
    <w:rsid w:val="00DB6122"/>
    <w:rsid w:val="00DB68B6"/>
    <w:rsid w:val="00DB6BCE"/>
    <w:rsid w:val="00DB6E74"/>
    <w:rsid w:val="00DB7FB6"/>
    <w:rsid w:val="00DC0273"/>
    <w:rsid w:val="00DC0933"/>
    <w:rsid w:val="00DC10C3"/>
    <w:rsid w:val="00DC2A76"/>
    <w:rsid w:val="00DC30B4"/>
    <w:rsid w:val="00DC4433"/>
    <w:rsid w:val="00DC4D9C"/>
    <w:rsid w:val="00DC5542"/>
    <w:rsid w:val="00DC5A65"/>
    <w:rsid w:val="00DC5BBA"/>
    <w:rsid w:val="00DC677F"/>
    <w:rsid w:val="00DC6C5D"/>
    <w:rsid w:val="00DC7920"/>
    <w:rsid w:val="00DD045C"/>
    <w:rsid w:val="00DD066C"/>
    <w:rsid w:val="00DD0DB2"/>
    <w:rsid w:val="00DD0E0E"/>
    <w:rsid w:val="00DD1952"/>
    <w:rsid w:val="00DD23B7"/>
    <w:rsid w:val="00DD32F9"/>
    <w:rsid w:val="00DD3316"/>
    <w:rsid w:val="00DD334F"/>
    <w:rsid w:val="00DD36F3"/>
    <w:rsid w:val="00DD489D"/>
    <w:rsid w:val="00DD4946"/>
    <w:rsid w:val="00DD4F3F"/>
    <w:rsid w:val="00DD58B4"/>
    <w:rsid w:val="00DD6A72"/>
    <w:rsid w:val="00DD74A0"/>
    <w:rsid w:val="00DD777A"/>
    <w:rsid w:val="00DD791E"/>
    <w:rsid w:val="00DE012D"/>
    <w:rsid w:val="00DE0DE0"/>
    <w:rsid w:val="00DE0EA9"/>
    <w:rsid w:val="00DE0ECB"/>
    <w:rsid w:val="00DE1239"/>
    <w:rsid w:val="00DE1C82"/>
    <w:rsid w:val="00DE3284"/>
    <w:rsid w:val="00DE3647"/>
    <w:rsid w:val="00DE3794"/>
    <w:rsid w:val="00DE4358"/>
    <w:rsid w:val="00DE47ED"/>
    <w:rsid w:val="00DE5336"/>
    <w:rsid w:val="00DE557F"/>
    <w:rsid w:val="00DE597D"/>
    <w:rsid w:val="00DE6C49"/>
    <w:rsid w:val="00DE743E"/>
    <w:rsid w:val="00DE74AC"/>
    <w:rsid w:val="00DE76C4"/>
    <w:rsid w:val="00DF08F6"/>
    <w:rsid w:val="00DF0AF0"/>
    <w:rsid w:val="00DF0B8A"/>
    <w:rsid w:val="00DF12D3"/>
    <w:rsid w:val="00DF1778"/>
    <w:rsid w:val="00DF18B6"/>
    <w:rsid w:val="00DF1A7E"/>
    <w:rsid w:val="00DF1DA1"/>
    <w:rsid w:val="00DF2111"/>
    <w:rsid w:val="00DF2526"/>
    <w:rsid w:val="00DF29AE"/>
    <w:rsid w:val="00DF2A8F"/>
    <w:rsid w:val="00DF3446"/>
    <w:rsid w:val="00DF3777"/>
    <w:rsid w:val="00DF4599"/>
    <w:rsid w:val="00DF58CC"/>
    <w:rsid w:val="00DF6BDB"/>
    <w:rsid w:val="00DF70F1"/>
    <w:rsid w:val="00DF7CD4"/>
    <w:rsid w:val="00DF7ECE"/>
    <w:rsid w:val="00E00054"/>
    <w:rsid w:val="00E00725"/>
    <w:rsid w:val="00E00BFD"/>
    <w:rsid w:val="00E00DBF"/>
    <w:rsid w:val="00E015BC"/>
    <w:rsid w:val="00E02164"/>
    <w:rsid w:val="00E024A3"/>
    <w:rsid w:val="00E02778"/>
    <w:rsid w:val="00E029C9"/>
    <w:rsid w:val="00E03040"/>
    <w:rsid w:val="00E03661"/>
    <w:rsid w:val="00E03C55"/>
    <w:rsid w:val="00E05622"/>
    <w:rsid w:val="00E05888"/>
    <w:rsid w:val="00E05BCE"/>
    <w:rsid w:val="00E05F37"/>
    <w:rsid w:val="00E05F68"/>
    <w:rsid w:val="00E0652E"/>
    <w:rsid w:val="00E06F21"/>
    <w:rsid w:val="00E07387"/>
    <w:rsid w:val="00E0747B"/>
    <w:rsid w:val="00E07826"/>
    <w:rsid w:val="00E07E2F"/>
    <w:rsid w:val="00E11FA9"/>
    <w:rsid w:val="00E12161"/>
    <w:rsid w:val="00E124FF"/>
    <w:rsid w:val="00E12799"/>
    <w:rsid w:val="00E13252"/>
    <w:rsid w:val="00E1348B"/>
    <w:rsid w:val="00E13CF0"/>
    <w:rsid w:val="00E142ED"/>
    <w:rsid w:val="00E14841"/>
    <w:rsid w:val="00E14B70"/>
    <w:rsid w:val="00E14DCA"/>
    <w:rsid w:val="00E1518E"/>
    <w:rsid w:val="00E16446"/>
    <w:rsid w:val="00E1708F"/>
    <w:rsid w:val="00E17BC9"/>
    <w:rsid w:val="00E2025A"/>
    <w:rsid w:val="00E228F4"/>
    <w:rsid w:val="00E22B08"/>
    <w:rsid w:val="00E23151"/>
    <w:rsid w:val="00E23186"/>
    <w:rsid w:val="00E2329D"/>
    <w:rsid w:val="00E235A8"/>
    <w:rsid w:val="00E23972"/>
    <w:rsid w:val="00E2448C"/>
    <w:rsid w:val="00E254CD"/>
    <w:rsid w:val="00E25B63"/>
    <w:rsid w:val="00E26248"/>
    <w:rsid w:val="00E27EF5"/>
    <w:rsid w:val="00E30232"/>
    <w:rsid w:val="00E30B38"/>
    <w:rsid w:val="00E30D74"/>
    <w:rsid w:val="00E310E1"/>
    <w:rsid w:val="00E31D88"/>
    <w:rsid w:val="00E31E49"/>
    <w:rsid w:val="00E32D24"/>
    <w:rsid w:val="00E3400B"/>
    <w:rsid w:val="00E340E2"/>
    <w:rsid w:val="00E34128"/>
    <w:rsid w:val="00E34E27"/>
    <w:rsid w:val="00E35212"/>
    <w:rsid w:val="00E35EBE"/>
    <w:rsid w:val="00E36E90"/>
    <w:rsid w:val="00E3716A"/>
    <w:rsid w:val="00E374EE"/>
    <w:rsid w:val="00E37801"/>
    <w:rsid w:val="00E37A1A"/>
    <w:rsid w:val="00E405E3"/>
    <w:rsid w:val="00E40D85"/>
    <w:rsid w:val="00E41037"/>
    <w:rsid w:val="00E41153"/>
    <w:rsid w:val="00E41337"/>
    <w:rsid w:val="00E41668"/>
    <w:rsid w:val="00E4180E"/>
    <w:rsid w:val="00E419BE"/>
    <w:rsid w:val="00E41D3A"/>
    <w:rsid w:val="00E4225E"/>
    <w:rsid w:val="00E42C91"/>
    <w:rsid w:val="00E4317A"/>
    <w:rsid w:val="00E43308"/>
    <w:rsid w:val="00E435AA"/>
    <w:rsid w:val="00E43C7A"/>
    <w:rsid w:val="00E43CD2"/>
    <w:rsid w:val="00E44910"/>
    <w:rsid w:val="00E4564D"/>
    <w:rsid w:val="00E459D1"/>
    <w:rsid w:val="00E45E17"/>
    <w:rsid w:val="00E468D9"/>
    <w:rsid w:val="00E46F08"/>
    <w:rsid w:val="00E47317"/>
    <w:rsid w:val="00E502E8"/>
    <w:rsid w:val="00E5149D"/>
    <w:rsid w:val="00E5170A"/>
    <w:rsid w:val="00E5269C"/>
    <w:rsid w:val="00E526D9"/>
    <w:rsid w:val="00E527DA"/>
    <w:rsid w:val="00E52A82"/>
    <w:rsid w:val="00E52D92"/>
    <w:rsid w:val="00E52EA8"/>
    <w:rsid w:val="00E533A0"/>
    <w:rsid w:val="00E53A8A"/>
    <w:rsid w:val="00E53DA8"/>
    <w:rsid w:val="00E541D7"/>
    <w:rsid w:val="00E54B09"/>
    <w:rsid w:val="00E54F95"/>
    <w:rsid w:val="00E552B0"/>
    <w:rsid w:val="00E55AD2"/>
    <w:rsid w:val="00E55EEF"/>
    <w:rsid w:val="00E56713"/>
    <w:rsid w:val="00E56ABC"/>
    <w:rsid w:val="00E56C45"/>
    <w:rsid w:val="00E570DF"/>
    <w:rsid w:val="00E57269"/>
    <w:rsid w:val="00E572ED"/>
    <w:rsid w:val="00E575B1"/>
    <w:rsid w:val="00E60187"/>
    <w:rsid w:val="00E608B2"/>
    <w:rsid w:val="00E60B39"/>
    <w:rsid w:val="00E615FA"/>
    <w:rsid w:val="00E62165"/>
    <w:rsid w:val="00E62304"/>
    <w:rsid w:val="00E62444"/>
    <w:rsid w:val="00E626A9"/>
    <w:rsid w:val="00E631B2"/>
    <w:rsid w:val="00E63383"/>
    <w:rsid w:val="00E63D0D"/>
    <w:rsid w:val="00E643A5"/>
    <w:rsid w:val="00E64559"/>
    <w:rsid w:val="00E64AEB"/>
    <w:rsid w:val="00E64C39"/>
    <w:rsid w:val="00E64C3F"/>
    <w:rsid w:val="00E64C88"/>
    <w:rsid w:val="00E64DE9"/>
    <w:rsid w:val="00E650E7"/>
    <w:rsid w:val="00E65A9A"/>
    <w:rsid w:val="00E664A9"/>
    <w:rsid w:val="00E66E6D"/>
    <w:rsid w:val="00E67E5A"/>
    <w:rsid w:val="00E70658"/>
    <w:rsid w:val="00E70EFE"/>
    <w:rsid w:val="00E7117B"/>
    <w:rsid w:val="00E7133F"/>
    <w:rsid w:val="00E7206A"/>
    <w:rsid w:val="00E72266"/>
    <w:rsid w:val="00E73906"/>
    <w:rsid w:val="00E73BA0"/>
    <w:rsid w:val="00E74359"/>
    <w:rsid w:val="00E74E5C"/>
    <w:rsid w:val="00E754B2"/>
    <w:rsid w:val="00E75D4E"/>
    <w:rsid w:val="00E75FF7"/>
    <w:rsid w:val="00E76A4F"/>
    <w:rsid w:val="00E76B7C"/>
    <w:rsid w:val="00E76C12"/>
    <w:rsid w:val="00E804E1"/>
    <w:rsid w:val="00E80B04"/>
    <w:rsid w:val="00E81EEF"/>
    <w:rsid w:val="00E81F37"/>
    <w:rsid w:val="00E81FD8"/>
    <w:rsid w:val="00E83C39"/>
    <w:rsid w:val="00E846DE"/>
    <w:rsid w:val="00E847EE"/>
    <w:rsid w:val="00E84D55"/>
    <w:rsid w:val="00E86A89"/>
    <w:rsid w:val="00E86DEC"/>
    <w:rsid w:val="00E87358"/>
    <w:rsid w:val="00E87DF8"/>
    <w:rsid w:val="00E903F5"/>
    <w:rsid w:val="00E90E73"/>
    <w:rsid w:val="00E90EB8"/>
    <w:rsid w:val="00E918FA"/>
    <w:rsid w:val="00E91E1C"/>
    <w:rsid w:val="00E9286C"/>
    <w:rsid w:val="00E94529"/>
    <w:rsid w:val="00E957CE"/>
    <w:rsid w:val="00E96A09"/>
    <w:rsid w:val="00E96BCA"/>
    <w:rsid w:val="00E96D66"/>
    <w:rsid w:val="00E96E3B"/>
    <w:rsid w:val="00E9703E"/>
    <w:rsid w:val="00E97A49"/>
    <w:rsid w:val="00EA0061"/>
    <w:rsid w:val="00EA0337"/>
    <w:rsid w:val="00EA20E2"/>
    <w:rsid w:val="00EA2561"/>
    <w:rsid w:val="00EA3BBB"/>
    <w:rsid w:val="00EA4B90"/>
    <w:rsid w:val="00EA4CBA"/>
    <w:rsid w:val="00EA5B80"/>
    <w:rsid w:val="00EA5F0F"/>
    <w:rsid w:val="00EA60CC"/>
    <w:rsid w:val="00EA6A7D"/>
    <w:rsid w:val="00EA7612"/>
    <w:rsid w:val="00EB1164"/>
    <w:rsid w:val="00EB211B"/>
    <w:rsid w:val="00EB264E"/>
    <w:rsid w:val="00EB27A2"/>
    <w:rsid w:val="00EB3706"/>
    <w:rsid w:val="00EB37AB"/>
    <w:rsid w:val="00EB3820"/>
    <w:rsid w:val="00EB42B4"/>
    <w:rsid w:val="00EB4823"/>
    <w:rsid w:val="00EB498D"/>
    <w:rsid w:val="00EB510E"/>
    <w:rsid w:val="00EB5B06"/>
    <w:rsid w:val="00EB65D3"/>
    <w:rsid w:val="00EB66D5"/>
    <w:rsid w:val="00EB720D"/>
    <w:rsid w:val="00EB73BA"/>
    <w:rsid w:val="00EB76D6"/>
    <w:rsid w:val="00EB7927"/>
    <w:rsid w:val="00EC0D23"/>
    <w:rsid w:val="00EC1AE0"/>
    <w:rsid w:val="00EC200D"/>
    <w:rsid w:val="00EC296A"/>
    <w:rsid w:val="00EC2A7A"/>
    <w:rsid w:val="00EC2B6D"/>
    <w:rsid w:val="00EC2F73"/>
    <w:rsid w:val="00EC4C48"/>
    <w:rsid w:val="00EC4CFB"/>
    <w:rsid w:val="00EC5277"/>
    <w:rsid w:val="00EC5490"/>
    <w:rsid w:val="00EC65C6"/>
    <w:rsid w:val="00EC67E5"/>
    <w:rsid w:val="00EC6868"/>
    <w:rsid w:val="00EC790B"/>
    <w:rsid w:val="00EC7974"/>
    <w:rsid w:val="00EC7B0C"/>
    <w:rsid w:val="00ED009C"/>
    <w:rsid w:val="00ED1551"/>
    <w:rsid w:val="00ED163A"/>
    <w:rsid w:val="00ED1A5F"/>
    <w:rsid w:val="00ED2484"/>
    <w:rsid w:val="00ED35A9"/>
    <w:rsid w:val="00ED3B3D"/>
    <w:rsid w:val="00ED4333"/>
    <w:rsid w:val="00ED47E5"/>
    <w:rsid w:val="00ED4EF5"/>
    <w:rsid w:val="00ED559D"/>
    <w:rsid w:val="00ED7162"/>
    <w:rsid w:val="00ED74C3"/>
    <w:rsid w:val="00ED7A18"/>
    <w:rsid w:val="00EE01F4"/>
    <w:rsid w:val="00EE0AFE"/>
    <w:rsid w:val="00EE1243"/>
    <w:rsid w:val="00EE162E"/>
    <w:rsid w:val="00EE2095"/>
    <w:rsid w:val="00EE31CA"/>
    <w:rsid w:val="00EE35FC"/>
    <w:rsid w:val="00EE3B09"/>
    <w:rsid w:val="00EE3EF0"/>
    <w:rsid w:val="00EE4004"/>
    <w:rsid w:val="00EE410F"/>
    <w:rsid w:val="00EE436B"/>
    <w:rsid w:val="00EE4FDA"/>
    <w:rsid w:val="00EE5199"/>
    <w:rsid w:val="00EE6257"/>
    <w:rsid w:val="00EE62A0"/>
    <w:rsid w:val="00EE62CF"/>
    <w:rsid w:val="00EE6398"/>
    <w:rsid w:val="00EE6D2F"/>
    <w:rsid w:val="00EE7732"/>
    <w:rsid w:val="00EF0F33"/>
    <w:rsid w:val="00EF16C8"/>
    <w:rsid w:val="00EF282B"/>
    <w:rsid w:val="00EF2897"/>
    <w:rsid w:val="00EF44C5"/>
    <w:rsid w:val="00EF4B9F"/>
    <w:rsid w:val="00EF5193"/>
    <w:rsid w:val="00EF5234"/>
    <w:rsid w:val="00EF57EA"/>
    <w:rsid w:val="00EF799D"/>
    <w:rsid w:val="00EF7E47"/>
    <w:rsid w:val="00F00095"/>
    <w:rsid w:val="00F00140"/>
    <w:rsid w:val="00F00AE8"/>
    <w:rsid w:val="00F00C57"/>
    <w:rsid w:val="00F00CFD"/>
    <w:rsid w:val="00F00DAE"/>
    <w:rsid w:val="00F013F5"/>
    <w:rsid w:val="00F0142E"/>
    <w:rsid w:val="00F01E54"/>
    <w:rsid w:val="00F02900"/>
    <w:rsid w:val="00F02BF4"/>
    <w:rsid w:val="00F0322B"/>
    <w:rsid w:val="00F032EC"/>
    <w:rsid w:val="00F037DF"/>
    <w:rsid w:val="00F04D1D"/>
    <w:rsid w:val="00F05679"/>
    <w:rsid w:val="00F05E0A"/>
    <w:rsid w:val="00F05E60"/>
    <w:rsid w:val="00F0745E"/>
    <w:rsid w:val="00F075A4"/>
    <w:rsid w:val="00F076B2"/>
    <w:rsid w:val="00F10531"/>
    <w:rsid w:val="00F10B84"/>
    <w:rsid w:val="00F11CFD"/>
    <w:rsid w:val="00F120A7"/>
    <w:rsid w:val="00F1369A"/>
    <w:rsid w:val="00F1384E"/>
    <w:rsid w:val="00F14912"/>
    <w:rsid w:val="00F14AB3"/>
    <w:rsid w:val="00F154A5"/>
    <w:rsid w:val="00F1608A"/>
    <w:rsid w:val="00F162B6"/>
    <w:rsid w:val="00F16EE4"/>
    <w:rsid w:val="00F176A6"/>
    <w:rsid w:val="00F17C8D"/>
    <w:rsid w:val="00F200B3"/>
    <w:rsid w:val="00F20DF7"/>
    <w:rsid w:val="00F20E64"/>
    <w:rsid w:val="00F216CC"/>
    <w:rsid w:val="00F21BD2"/>
    <w:rsid w:val="00F21D25"/>
    <w:rsid w:val="00F21D9F"/>
    <w:rsid w:val="00F21DAD"/>
    <w:rsid w:val="00F22259"/>
    <w:rsid w:val="00F22428"/>
    <w:rsid w:val="00F22F72"/>
    <w:rsid w:val="00F2382D"/>
    <w:rsid w:val="00F23CD6"/>
    <w:rsid w:val="00F243EF"/>
    <w:rsid w:val="00F244B2"/>
    <w:rsid w:val="00F2543D"/>
    <w:rsid w:val="00F2634C"/>
    <w:rsid w:val="00F26C9E"/>
    <w:rsid w:val="00F27806"/>
    <w:rsid w:val="00F27E98"/>
    <w:rsid w:val="00F27EBA"/>
    <w:rsid w:val="00F30015"/>
    <w:rsid w:val="00F3004F"/>
    <w:rsid w:val="00F306F6"/>
    <w:rsid w:val="00F30FB6"/>
    <w:rsid w:val="00F3147A"/>
    <w:rsid w:val="00F316F7"/>
    <w:rsid w:val="00F325D6"/>
    <w:rsid w:val="00F3374A"/>
    <w:rsid w:val="00F338B9"/>
    <w:rsid w:val="00F33A3D"/>
    <w:rsid w:val="00F346E8"/>
    <w:rsid w:val="00F35281"/>
    <w:rsid w:val="00F37682"/>
    <w:rsid w:val="00F37BB2"/>
    <w:rsid w:val="00F37DA7"/>
    <w:rsid w:val="00F37E64"/>
    <w:rsid w:val="00F404C0"/>
    <w:rsid w:val="00F40BED"/>
    <w:rsid w:val="00F40CC0"/>
    <w:rsid w:val="00F40F17"/>
    <w:rsid w:val="00F4148C"/>
    <w:rsid w:val="00F41917"/>
    <w:rsid w:val="00F41B2A"/>
    <w:rsid w:val="00F41C1A"/>
    <w:rsid w:val="00F4267A"/>
    <w:rsid w:val="00F42CCA"/>
    <w:rsid w:val="00F452F6"/>
    <w:rsid w:val="00F458BC"/>
    <w:rsid w:val="00F45933"/>
    <w:rsid w:val="00F45A34"/>
    <w:rsid w:val="00F45ABA"/>
    <w:rsid w:val="00F45B6E"/>
    <w:rsid w:val="00F46359"/>
    <w:rsid w:val="00F46372"/>
    <w:rsid w:val="00F463F8"/>
    <w:rsid w:val="00F468D2"/>
    <w:rsid w:val="00F46CB4"/>
    <w:rsid w:val="00F47C4E"/>
    <w:rsid w:val="00F5058F"/>
    <w:rsid w:val="00F508F8"/>
    <w:rsid w:val="00F50BAE"/>
    <w:rsid w:val="00F51125"/>
    <w:rsid w:val="00F51240"/>
    <w:rsid w:val="00F51427"/>
    <w:rsid w:val="00F515D5"/>
    <w:rsid w:val="00F51A9E"/>
    <w:rsid w:val="00F52278"/>
    <w:rsid w:val="00F528FE"/>
    <w:rsid w:val="00F52C63"/>
    <w:rsid w:val="00F52C83"/>
    <w:rsid w:val="00F543DA"/>
    <w:rsid w:val="00F54868"/>
    <w:rsid w:val="00F5553E"/>
    <w:rsid w:val="00F55871"/>
    <w:rsid w:val="00F55A3B"/>
    <w:rsid w:val="00F55EE7"/>
    <w:rsid w:val="00F562DB"/>
    <w:rsid w:val="00F56368"/>
    <w:rsid w:val="00F56AD2"/>
    <w:rsid w:val="00F56C34"/>
    <w:rsid w:val="00F60185"/>
    <w:rsid w:val="00F6022B"/>
    <w:rsid w:val="00F60AC2"/>
    <w:rsid w:val="00F60FE9"/>
    <w:rsid w:val="00F6153B"/>
    <w:rsid w:val="00F6248E"/>
    <w:rsid w:val="00F626DC"/>
    <w:rsid w:val="00F626E8"/>
    <w:rsid w:val="00F62A59"/>
    <w:rsid w:val="00F6408F"/>
    <w:rsid w:val="00F64C98"/>
    <w:rsid w:val="00F64EA9"/>
    <w:rsid w:val="00F64FF1"/>
    <w:rsid w:val="00F65116"/>
    <w:rsid w:val="00F651A8"/>
    <w:rsid w:val="00F65462"/>
    <w:rsid w:val="00F65914"/>
    <w:rsid w:val="00F66252"/>
    <w:rsid w:val="00F66668"/>
    <w:rsid w:val="00F66A6E"/>
    <w:rsid w:val="00F66E53"/>
    <w:rsid w:val="00F67532"/>
    <w:rsid w:val="00F70D7B"/>
    <w:rsid w:val="00F7139D"/>
    <w:rsid w:val="00F715BB"/>
    <w:rsid w:val="00F72037"/>
    <w:rsid w:val="00F73317"/>
    <w:rsid w:val="00F73532"/>
    <w:rsid w:val="00F748FA"/>
    <w:rsid w:val="00F7525D"/>
    <w:rsid w:val="00F760B2"/>
    <w:rsid w:val="00F774C3"/>
    <w:rsid w:val="00F77632"/>
    <w:rsid w:val="00F77964"/>
    <w:rsid w:val="00F77B9C"/>
    <w:rsid w:val="00F80402"/>
    <w:rsid w:val="00F806A7"/>
    <w:rsid w:val="00F81888"/>
    <w:rsid w:val="00F8303A"/>
    <w:rsid w:val="00F83BE4"/>
    <w:rsid w:val="00F83D93"/>
    <w:rsid w:val="00F8452D"/>
    <w:rsid w:val="00F856BC"/>
    <w:rsid w:val="00F85F7D"/>
    <w:rsid w:val="00F866C5"/>
    <w:rsid w:val="00F86AE1"/>
    <w:rsid w:val="00F87DD0"/>
    <w:rsid w:val="00F90171"/>
    <w:rsid w:val="00F90741"/>
    <w:rsid w:val="00F909C4"/>
    <w:rsid w:val="00F90D1F"/>
    <w:rsid w:val="00F9196D"/>
    <w:rsid w:val="00F92182"/>
    <w:rsid w:val="00F9279E"/>
    <w:rsid w:val="00F92B60"/>
    <w:rsid w:val="00F92E28"/>
    <w:rsid w:val="00F940F7"/>
    <w:rsid w:val="00F94578"/>
    <w:rsid w:val="00F945D2"/>
    <w:rsid w:val="00F949D2"/>
    <w:rsid w:val="00F94E68"/>
    <w:rsid w:val="00F95D8C"/>
    <w:rsid w:val="00F96D57"/>
    <w:rsid w:val="00FA0193"/>
    <w:rsid w:val="00FA15D1"/>
    <w:rsid w:val="00FA1BAE"/>
    <w:rsid w:val="00FA2358"/>
    <w:rsid w:val="00FA313D"/>
    <w:rsid w:val="00FA3603"/>
    <w:rsid w:val="00FA3702"/>
    <w:rsid w:val="00FA3FD3"/>
    <w:rsid w:val="00FA43BA"/>
    <w:rsid w:val="00FA43E7"/>
    <w:rsid w:val="00FA4BA8"/>
    <w:rsid w:val="00FA52D8"/>
    <w:rsid w:val="00FA5D5E"/>
    <w:rsid w:val="00FA656B"/>
    <w:rsid w:val="00FA689E"/>
    <w:rsid w:val="00FA68D5"/>
    <w:rsid w:val="00FA6954"/>
    <w:rsid w:val="00FA6A64"/>
    <w:rsid w:val="00FA79E0"/>
    <w:rsid w:val="00FB028F"/>
    <w:rsid w:val="00FB06DC"/>
    <w:rsid w:val="00FB089F"/>
    <w:rsid w:val="00FB0F0E"/>
    <w:rsid w:val="00FB159B"/>
    <w:rsid w:val="00FB17CE"/>
    <w:rsid w:val="00FB1859"/>
    <w:rsid w:val="00FB1D48"/>
    <w:rsid w:val="00FB36DE"/>
    <w:rsid w:val="00FB3C83"/>
    <w:rsid w:val="00FB3C96"/>
    <w:rsid w:val="00FB3F99"/>
    <w:rsid w:val="00FB48A7"/>
    <w:rsid w:val="00FB4AA2"/>
    <w:rsid w:val="00FB4CB0"/>
    <w:rsid w:val="00FB5226"/>
    <w:rsid w:val="00FB6723"/>
    <w:rsid w:val="00FB76B5"/>
    <w:rsid w:val="00FC0847"/>
    <w:rsid w:val="00FC0AE8"/>
    <w:rsid w:val="00FC0FF1"/>
    <w:rsid w:val="00FC1162"/>
    <w:rsid w:val="00FC14AC"/>
    <w:rsid w:val="00FC27D5"/>
    <w:rsid w:val="00FC2A8A"/>
    <w:rsid w:val="00FC32F8"/>
    <w:rsid w:val="00FC3A79"/>
    <w:rsid w:val="00FC3E51"/>
    <w:rsid w:val="00FC3ED1"/>
    <w:rsid w:val="00FC44BB"/>
    <w:rsid w:val="00FC4957"/>
    <w:rsid w:val="00FC554A"/>
    <w:rsid w:val="00FC6662"/>
    <w:rsid w:val="00FC7171"/>
    <w:rsid w:val="00FC7C5D"/>
    <w:rsid w:val="00FD0634"/>
    <w:rsid w:val="00FD11B7"/>
    <w:rsid w:val="00FD1262"/>
    <w:rsid w:val="00FD1423"/>
    <w:rsid w:val="00FD152E"/>
    <w:rsid w:val="00FD1A76"/>
    <w:rsid w:val="00FD20F6"/>
    <w:rsid w:val="00FD3106"/>
    <w:rsid w:val="00FD363F"/>
    <w:rsid w:val="00FD3CAF"/>
    <w:rsid w:val="00FD3CB0"/>
    <w:rsid w:val="00FD3DBA"/>
    <w:rsid w:val="00FD4413"/>
    <w:rsid w:val="00FD536D"/>
    <w:rsid w:val="00FD57A8"/>
    <w:rsid w:val="00FD5818"/>
    <w:rsid w:val="00FD5BB5"/>
    <w:rsid w:val="00FD5D4D"/>
    <w:rsid w:val="00FD6AB5"/>
    <w:rsid w:val="00FD6B03"/>
    <w:rsid w:val="00FD6D0F"/>
    <w:rsid w:val="00FD7787"/>
    <w:rsid w:val="00FD793E"/>
    <w:rsid w:val="00FD7FE6"/>
    <w:rsid w:val="00FE0763"/>
    <w:rsid w:val="00FE1B55"/>
    <w:rsid w:val="00FE1C78"/>
    <w:rsid w:val="00FE1FC1"/>
    <w:rsid w:val="00FE306C"/>
    <w:rsid w:val="00FE34E1"/>
    <w:rsid w:val="00FE3B28"/>
    <w:rsid w:val="00FE4D72"/>
    <w:rsid w:val="00FE7774"/>
    <w:rsid w:val="00FF0749"/>
    <w:rsid w:val="00FF0A29"/>
    <w:rsid w:val="00FF13C3"/>
    <w:rsid w:val="00FF1698"/>
    <w:rsid w:val="00FF224A"/>
    <w:rsid w:val="00FF261C"/>
    <w:rsid w:val="00FF29FE"/>
    <w:rsid w:val="00FF3FF6"/>
    <w:rsid w:val="00FF4000"/>
    <w:rsid w:val="00FF480D"/>
    <w:rsid w:val="00FF4D90"/>
    <w:rsid w:val="00FF55BB"/>
    <w:rsid w:val="00FF6D42"/>
    <w:rsid w:val="01F202BF"/>
    <w:rsid w:val="02A5915B"/>
    <w:rsid w:val="03459E13"/>
    <w:rsid w:val="04AFEA8F"/>
    <w:rsid w:val="04ED16BC"/>
    <w:rsid w:val="060A2D8E"/>
    <w:rsid w:val="063E330C"/>
    <w:rsid w:val="08242006"/>
    <w:rsid w:val="09999A83"/>
    <w:rsid w:val="0C345393"/>
    <w:rsid w:val="0C88F2FC"/>
    <w:rsid w:val="0E50B70F"/>
    <w:rsid w:val="0F53BF0D"/>
    <w:rsid w:val="10023D16"/>
    <w:rsid w:val="11CE1BF8"/>
    <w:rsid w:val="12CDA0BA"/>
    <w:rsid w:val="1343A8D9"/>
    <w:rsid w:val="14D53E6E"/>
    <w:rsid w:val="151934F0"/>
    <w:rsid w:val="1734E87C"/>
    <w:rsid w:val="18E87873"/>
    <w:rsid w:val="193C76D9"/>
    <w:rsid w:val="19A3EB84"/>
    <w:rsid w:val="1BDB5131"/>
    <w:rsid w:val="1C241A17"/>
    <w:rsid w:val="1D355927"/>
    <w:rsid w:val="1E095295"/>
    <w:rsid w:val="1E13168A"/>
    <w:rsid w:val="1FF2CF3A"/>
    <w:rsid w:val="211F5DA7"/>
    <w:rsid w:val="2127B29F"/>
    <w:rsid w:val="218DE22D"/>
    <w:rsid w:val="21B01CF7"/>
    <w:rsid w:val="2288E723"/>
    <w:rsid w:val="22E62D9E"/>
    <w:rsid w:val="22F0ABA7"/>
    <w:rsid w:val="240222A2"/>
    <w:rsid w:val="24BA7F86"/>
    <w:rsid w:val="25312BC2"/>
    <w:rsid w:val="2741C378"/>
    <w:rsid w:val="285278C4"/>
    <w:rsid w:val="29AB75B9"/>
    <w:rsid w:val="2BE7B51C"/>
    <w:rsid w:val="2C4F7FF5"/>
    <w:rsid w:val="2E9DA6BB"/>
    <w:rsid w:val="2F0463B8"/>
    <w:rsid w:val="313A0C5C"/>
    <w:rsid w:val="31CF5685"/>
    <w:rsid w:val="31F7ADAD"/>
    <w:rsid w:val="32BFDF92"/>
    <w:rsid w:val="33024360"/>
    <w:rsid w:val="346EB01C"/>
    <w:rsid w:val="36FBFF7F"/>
    <w:rsid w:val="370D592A"/>
    <w:rsid w:val="3741318F"/>
    <w:rsid w:val="386A5DDC"/>
    <w:rsid w:val="3935569C"/>
    <w:rsid w:val="393FAD77"/>
    <w:rsid w:val="396DB7BE"/>
    <w:rsid w:val="3A44AEDE"/>
    <w:rsid w:val="3BBBCE26"/>
    <w:rsid w:val="3C7EF224"/>
    <w:rsid w:val="3CCCD44A"/>
    <w:rsid w:val="3D249638"/>
    <w:rsid w:val="3D2C68F7"/>
    <w:rsid w:val="3F5E48D4"/>
    <w:rsid w:val="3FA829FC"/>
    <w:rsid w:val="40339EFB"/>
    <w:rsid w:val="4048D483"/>
    <w:rsid w:val="433453DA"/>
    <w:rsid w:val="4366B3B1"/>
    <w:rsid w:val="43B18A5B"/>
    <w:rsid w:val="4621CCDB"/>
    <w:rsid w:val="46D806B7"/>
    <w:rsid w:val="47AC255E"/>
    <w:rsid w:val="48B13747"/>
    <w:rsid w:val="49472764"/>
    <w:rsid w:val="4B6EF3E9"/>
    <w:rsid w:val="4C62BB11"/>
    <w:rsid w:val="4E353E01"/>
    <w:rsid w:val="5227BDDD"/>
    <w:rsid w:val="52A15543"/>
    <w:rsid w:val="52BB7F2E"/>
    <w:rsid w:val="541E1D66"/>
    <w:rsid w:val="5588E845"/>
    <w:rsid w:val="55CA5330"/>
    <w:rsid w:val="57FA0EB2"/>
    <w:rsid w:val="58A8FC99"/>
    <w:rsid w:val="5B32A8DB"/>
    <w:rsid w:val="5BA16309"/>
    <w:rsid w:val="5BFF452D"/>
    <w:rsid w:val="5DFA6CD7"/>
    <w:rsid w:val="5E792207"/>
    <w:rsid w:val="5F6F7A25"/>
    <w:rsid w:val="5FCBD808"/>
    <w:rsid w:val="60204607"/>
    <w:rsid w:val="60EC147B"/>
    <w:rsid w:val="628AC3D8"/>
    <w:rsid w:val="629161A9"/>
    <w:rsid w:val="62E7DCD4"/>
    <w:rsid w:val="64549962"/>
    <w:rsid w:val="649B1F9B"/>
    <w:rsid w:val="66683F47"/>
    <w:rsid w:val="66907172"/>
    <w:rsid w:val="67089520"/>
    <w:rsid w:val="67B5A28D"/>
    <w:rsid w:val="67ED8EFD"/>
    <w:rsid w:val="688F7B0A"/>
    <w:rsid w:val="6938672E"/>
    <w:rsid w:val="6A05E08F"/>
    <w:rsid w:val="6A319277"/>
    <w:rsid w:val="6AF7A77C"/>
    <w:rsid w:val="6EF9FDD8"/>
    <w:rsid w:val="6F8D9074"/>
    <w:rsid w:val="70BEB1A2"/>
    <w:rsid w:val="71FCE623"/>
    <w:rsid w:val="722977C6"/>
    <w:rsid w:val="72657891"/>
    <w:rsid w:val="72FFC409"/>
    <w:rsid w:val="75BC7E73"/>
    <w:rsid w:val="76EDA585"/>
    <w:rsid w:val="78705DCE"/>
    <w:rsid w:val="78714E1A"/>
    <w:rsid w:val="788F669A"/>
    <w:rsid w:val="7A246E44"/>
    <w:rsid w:val="7A47926C"/>
    <w:rsid w:val="7A9B0D82"/>
    <w:rsid w:val="7C19F2C2"/>
    <w:rsid w:val="7D35C34F"/>
    <w:rsid w:val="7D56A143"/>
    <w:rsid w:val="7D8EB46F"/>
    <w:rsid w:val="7DF4FC45"/>
    <w:rsid w:val="7F55BF3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D50BA1"/>
  <w15:chartTrackingRefBased/>
  <w15:docId w15:val="{83E1222F-D65A-4639-B8DE-19FDB8B5F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5" w:unhideWhenUsed="1" w:qFormat="1"/>
    <w:lsdException w:name="heading 5" w:semiHidden="1" w:uiPriority="6"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6E86"/>
    <w:pPr>
      <w:spacing w:after="200" w:line="276" w:lineRule="auto"/>
    </w:pPr>
    <w:rPr>
      <w:rFonts w:ascii="Cambria" w:hAnsi="Cambria"/>
    </w:rPr>
  </w:style>
  <w:style w:type="paragraph" w:styleId="Heading1">
    <w:name w:val="heading 1"/>
    <w:next w:val="Normal"/>
    <w:link w:val="Heading1Char"/>
    <w:uiPriority w:val="1"/>
    <w:qFormat/>
    <w:rsid w:val="00156E86"/>
    <w:pPr>
      <w:widowControl w:val="0"/>
      <w:spacing w:before="360" w:after="0" w:line="240" w:lineRule="auto"/>
      <w:contextualSpacing/>
      <w:outlineLvl w:val="0"/>
    </w:pPr>
    <w:rPr>
      <w:rFonts w:ascii="Calibri" w:hAnsi="Calibri"/>
      <w:b/>
      <w:bCs/>
      <w:color w:val="000000"/>
      <w:spacing w:val="5"/>
      <w:kern w:val="28"/>
      <w:sz w:val="72"/>
      <w:szCs w:val="28"/>
    </w:rPr>
  </w:style>
  <w:style w:type="paragraph" w:styleId="Heading2">
    <w:name w:val="heading 2"/>
    <w:basedOn w:val="Normal"/>
    <w:next w:val="Normal"/>
    <w:link w:val="Heading2Char"/>
    <w:qFormat/>
    <w:rsid w:val="00C100DC"/>
    <w:pPr>
      <w:numPr>
        <w:numId w:val="68"/>
      </w:numPr>
      <w:spacing w:before="240"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qFormat/>
    <w:rsid w:val="00156E86"/>
    <w:pPr>
      <w:keepNext/>
      <w:keepLines/>
      <w:numPr>
        <w:ilvl w:val="1"/>
        <w:numId w:val="68"/>
      </w:numPr>
      <w:spacing w:after="0" w:line="240" w:lineRule="auto"/>
      <w:outlineLvl w:val="2"/>
    </w:pPr>
    <w:rPr>
      <w:rFonts w:ascii="Calibri" w:eastAsia="Times New Roman" w:hAnsi="Calibri" w:cs="Times New Roman"/>
      <w:b/>
      <w:bCs/>
      <w:sz w:val="36"/>
      <w:szCs w:val="24"/>
    </w:rPr>
  </w:style>
  <w:style w:type="paragraph" w:styleId="Heading4">
    <w:name w:val="heading 4"/>
    <w:next w:val="Normal"/>
    <w:link w:val="Heading4Char"/>
    <w:uiPriority w:val="5"/>
    <w:qFormat/>
    <w:rsid w:val="00156E86"/>
    <w:pPr>
      <w:keepNext/>
      <w:numPr>
        <w:ilvl w:val="2"/>
        <w:numId w:val="68"/>
      </w:numPr>
      <w:spacing w:after="0" w:line="240" w:lineRule="auto"/>
      <w:ind w:left="1815"/>
      <w:outlineLvl w:val="3"/>
    </w:pPr>
    <w:rPr>
      <w:rFonts w:ascii="Calibri" w:eastAsia="Times New Roman" w:hAnsi="Calibri" w:cs="Times New Roman"/>
      <w:b/>
      <w:bCs/>
      <w:sz w:val="28"/>
      <w:szCs w:val="24"/>
    </w:rPr>
  </w:style>
  <w:style w:type="paragraph" w:styleId="Heading5">
    <w:name w:val="heading 5"/>
    <w:basedOn w:val="Normal"/>
    <w:next w:val="Normal"/>
    <w:link w:val="Heading5Char"/>
    <w:uiPriority w:val="6"/>
    <w:rsid w:val="00156E8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56E86"/>
    <w:rPr>
      <w:rFonts w:ascii="Calibri" w:hAnsi="Calibri"/>
      <w:b/>
      <w:bCs/>
      <w:color w:val="000000"/>
      <w:spacing w:val="5"/>
      <w:kern w:val="28"/>
      <w:sz w:val="72"/>
      <w:szCs w:val="28"/>
    </w:rPr>
  </w:style>
  <w:style w:type="character" w:customStyle="1" w:styleId="Heading2Char">
    <w:name w:val="Heading 2 Char"/>
    <w:basedOn w:val="DefaultParagraphFont"/>
    <w:link w:val="Heading2"/>
    <w:rsid w:val="00156E86"/>
    <w:rPr>
      <w:rFonts w:ascii="Calibri" w:eastAsiaTheme="minorEastAsia" w:hAnsi="Calibri"/>
      <w:bCs/>
      <w:color w:val="000000"/>
      <w:sz w:val="56"/>
      <w:szCs w:val="28"/>
      <w:lang w:eastAsia="ja-JP"/>
    </w:rPr>
  </w:style>
  <w:style w:type="character" w:customStyle="1" w:styleId="Heading3Char">
    <w:name w:val="Heading 3 Char"/>
    <w:basedOn w:val="DefaultParagraphFont"/>
    <w:link w:val="Heading3"/>
    <w:rsid w:val="00156E86"/>
    <w:rPr>
      <w:rFonts w:ascii="Calibri" w:eastAsia="Times New Roman" w:hAnsi="Calibri" w:cs="Times New Roman"/>
      <w:b/>
      <w:bCs/>
      <w:sz w:val="36"/>
      <w:szCs w:val="24"/>
    </w:rPr>
  </w:style>
  <w:style w:type="character" w:customStyle="1" w:styleId="Heading4Char">
    <w:name w:val="Heading 4 Char"/>
    <w:basedOn w:val="DefaultParagraphFont"/>
    <w:link w:val="Heading4"/>
    <w:uiPriority w:val="5"/>
    <w:rsid w:val="00156E86"/>
    <w:rPr>
      <w:rFonts w:ascii="Calibri" w:eastAsia="Times New Roman" w:hAnsi="Calibri" w:cs="Times New Roman"/>
      <w:b/>
      <w:bCs/>
      <w:sz w:val="28"/>
      <w:szCs w:val="24"/>
    </w:rPr>
  </w:style>
  <w:style w:type="character" w:customStyle="1" w:styleId="Heading5Char">
    <w:name w:val="Heading 5 Char"/>
    <w:basedOn w:val="DefaultParagraphFont"/>
    <w:link w:val="Heading5"/>
    <w:uiPriority w:val="6"/>
    <w:rsid w:val="00156E86"/>
    <w:rPr>
      <w:rFonts w:ascii="Calibri" w:hAnsi="Calibri"/>
      <w:b/>
    </w:rPr>
  </w:style>
  <w:style w:type="paragraph" w:styleId="CommentText">
    <w:name w:val="annotation text"/>
    <w:basedOn w:val="Normal"/>
    <w:link w:val="CommentTextChar"/>
    <w:unhideWhenUsed/>
    <w:rsid w:val="00156E86"/>
    <w:rPr>
      <w:sz w:val="20"/>
      <w:szCs w:val="20"/>
    </w:rPr>
  </w:style>
  <w:style w:type="character" w:customStyle="1" w:styleId="CommentTextChar">
    <w:name w:val="Comment Text Char"/>
    <w:basedOn w:val="DefaultParagraphFont"/>
    <w:link w:val="CommentText"/>
    <w:rsid w:val="00156E86"/>
    <w:rPr>
      <w:rFonts w:ascii="Cambria" w:hAnsi="Cambria"/>
      <w:sz w:val="20"/>
      <w:szCs w:val="20"/>
    </w:rPr>
  </w:style>
  <w:style w:type="paragraph" w:styleId="Header">
    <w:name w:val="header"/>
    <w:basedOn w:val="Normal"/>
    <w:link w:val="HeaderChar"/>
    <w:uiPriority w:val="26"/>
    <w:rsid w:val="00156E8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156E86"/>
    <w:rPr>
      <w:rFonts w:ascii="Calibri" w:hAnsi="Calibri"/>
      <w:sz w:val="20"/>
    </w:rPr>
  </w:style>
  <w:style w:type="paragraph" w:styleId="Footer">
    <w:name w:val="footer"/>
    <w:basedOn w:val="Normal"/>
    <w:link w:val="FooterChar"/>
    <w:uiPriority w:val="99"/>
    <w:rsid w:val="00156E86"/>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sid w:val="00156E86"/>
    <w:rPr>
      <w:rFonts w:ascii="Calibri" w:hAnsi="Calibri"/>
      <w:sz w:val="20"/>
    </w:rPr>
  </w:style>
  <w:style w:type="character" w:styleId="CommentReference">
    <w:name w:val="annotation reference"/>
    <w:basedOn w:val="DefaultParagraphFont"/>
    <w:uiPriority w:val="99"/>
    <w:semiHidden/>
    <w:unhideWhenUsed/>
    <w:rsid w:val="00156E86"/>
    <w:rPr>
      <w:sz w:val="16"/>
      <w:szCs w:val="16"/>
    </w:rPr>
  </w:style>
  <w:style w:type="paragraph" w:styleId="CommentSubject">
    <w:name w:val="annotation subject"/>
    <w:basedOn w:val="CommentText"/>
    <w:next w:val="CommentText"/>
    <w:link w:val="CommentSubjectChar"/>
    <w:uiPriority w:val="99"/>
    <w:semiHidden/>
    <w:unhideWhenUsed/>
    <w:rsid w:val="00156E86"/>
    <w:rPr>
      <w:b/>
      <w:bCs/>
    </w:rPr>
  </w:style>
  <w:style w:type="character" w:customStyle="1" w:styleId="CommentSubjectChar">
    <w:name w:val="Comment Subject Char"/>
    <w:basedOn w:val="CommentTextChar"/>
    <w:link w:val="CommentSubject"/>
    <w:uiPriority w:val="99"/>
    <w:semiHidden/>
    <w:rsid w:val="00156E86"/>
    <w:rPr>
      <w:rFonts w:ascii="Cambria" w:hAnsi="Cambria"/>
      <w:b/>
      <w:bCs/>
      <w:sz w:val="20"/>
      <w:szCs w:val="20"/>
    </w:rPr>
  </w:style>
  <w:style w:type="paragraph" w:styleId="BalloonText">
    <w:name w:val="Balloon Text"/>
    <w:basedOn w:val="Normal"/>
    <w:link w:val="BalloonTextChar"/>
    <w:uiPriority w:val="99"/>
    <w:semiHidden/>
    <w:unhideWhenUsed/>
    <w:rsid w:val="00156E86"/>
    <w:rPr>
      <w:rFonts w:ascii="Calibri" w:hAnsi="Calibri"/>
      <w:sz w:val="18"/>
      <w:szCs w:val="18"/>
    </w:rPr>
  </w:style>
  <w:style w:type="character" w:customStyle="1" w:styleId="BalloonTextChar">
    <w:name w:val="Balloon Text Char"/>
    <w:basedOn w:val="DefaultParagraphFont"/>
    <w:link w:val="BalloonText"/>
    <w:uiPriority w:val="99"/>
    <w:semiHidden/>
    <w:rsid w:val="00156E86"/>
    <w:rPr>
      <w:rFonts w:ascii="Calibri" w:hAnsi="Calibri"/>
      <w:sz w:val="18"/>
      <w:szCs w:val="18"/>
    </w:rPr>
  </w:style>
  <w:style w:type="table" w:styleId="TableGrid">
    <w:name w:val="Table Grid"/>
    <w:basedOn w:val="TableNormal"/>
    <w:uiPriority w:val="59"/>
    <w:rsid w:val="00156E86"/>
    <w:pPr>
      <w:spacing w:before="60" w:after="60" w:line="240" w:lineRule="auto"/>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156E86"/>
    <w:rPr>
      <w:sz w:val="16"/>
    </w:rPr>
  </w:style>
  <w:style w:type="paragraph" w:styleId="Quote">
    <w:name w:val="Quote"/>
    <w:basedOn w:val="Normal"/>
    <w:next w:val="Normal"/>
    <w:link w:val="QuoteChar"/>
    <w:uiPriority w:val="18"/>
    <w:qFormat/>
    <w:rsid w:val="00156E86"/>
    <w:pPr>
      <w:ind w:left="709" w:right="567"/>
    </w:pPr>
    <w:rPr>
      <w:iCs/>
      <w:color w:val="000000"/>
    </w:rPr>
  </w:style>
  <w:style w:type="character" w:customStyle="1" w:styleId="QuoteChar">
    <w:name w:val="Quote Char"/>
    <w:basedOn w:val="DefaultParagraphFont"/>
    <w:link w:val="Quote"/>
    <w:uiPriority w:val="18"/>
    <w:rsid w:val="00156E86"/>
    <w:rPr>
      <w:rFonts w:ascii="Cambria" w:hAnsi="Cambria"/>
      <w:iCs/>
      <w:color w:val="000000"/>
    </w:rPr>
  </w:style>
  <w:style w:type="paragraph" w:customStyle="1" w:styleId="BoxText">
    <w:name w:val="Box Text"/>
    <w:basedOn w:val="Normal"/>
    <w:uiPriority w:val="19"/>
    <w:qFormat/>
    <w:rsid w:val="00156E86"/>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156E86"/>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156E86"/>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156E86"/>
    <w:pPr>
      <w:spacing w:before="120"/>
    </w:pPr>
    <w:rPr>
      <w:b w:val="0"/>
      <w:sz w:val="56"/>
      <w:szCs w:val="56"/>
    </w:rPr>
  </w:style>
  <w:style w:type="character" w:customStyle="1" w:styleId="SubtitleChar">
    <w:name w:val="Subtitle Char"/>
    <w:basedOn w:val="DefaultParagraphFont"/>
    <w:link w:val="Subtitle"/>
    <w:uiPriority w:val="23"/>
    <w:rsid w:val="00156E86"/>
    <w:rPr>
      <w:rFonts w:ascii="Calibri" w:hAnsi="Calibri"/>
      <w:bCs/>
      <w:color w:val="000000"/>
      <w:spacing w:val="5"/>
      <w:kern w:val="28"/>
      <w:sz w:val="56"/>
      <w:szCs w:val="56"/>
    </w:rPr>
  </w:style>
  <w:style w:type="paragraph" w:styleId="TOCHeading">
    <w:name w:val="TOC Heading"/>
    <w:next w:val="Normal"/>
    <w:uiPriority w:val="39"/>
    <w:qFormat/>
    <w:rsid w:val="00156E86"/>
    <w:pPr>
      <w:spacing w:before="480" w:after="0" w:line="276" w:lineRule="auto"/>
    </w:pPr>
    <w:rPr>
      <w:rFonts w:ascii="Calibri" w:eastAsiaTheme="minorEastAsia" w:hAnsi="Calibri"/>
      <w:bCs/>
      <w:color w:val="000000"/>
      <w:sz w:val="56"/>
      <w:szCs w:val="28"/>
      <w:lang w:eastAsia="ja-JP"/>
    </w:rPr>
  </w:style>
  <w:style w:type="paragraph" w:styleId="TOC1">
    <w:name w:val="toc 1"/>
    <w:basedOn w:val="Normal"/>
    <w:next w:val="Normal"/>
    <w:uiPriority w:val="39"/>
    <w:unhideWhenUsed/>
    <w:qFormat/>
    <w:rsid w:val="00156E86"/>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156E86"/>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156E86"/>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156E86"/>
    <w:rPr>
      <w:color w:val="165788"/>
      <w:u w:val="single"/>
    </w:rPr>
  </w:style>
  <w:style w:type="paragraph" w:styleId="ListBullet">
    <w:name w:val="List Bullet"/>
    <w:basedOn w:val="Normal"/>
    <w:uiPriority w:val="99"/>
    <w:qFormat/>
    <w:rsid w:val="00156E86"/>
    <w:pPr>
      <w:numPr>
        <w:numId w:val="13"/>
      </w:numPr>
      <w:tabs>
        <w:tab w:val="clear" w:pos="360"/>
      </w:tabs>
      <w:spacing w:before="120" w:after="120"/>
      <w:ind w:left="425" w:hanging="425"/>
    </w:pPr>
  </w:style>
  <w:style w:type="paragraph" w:styleId="TableofFigures">
    <w:name w:val="table of figures"/>
    <w:basedOn w:val="Normal"/>
    <w:next w:val="Normal"/>
    <w:uiPriority w:val="99"/>
    <w:rsid w:val="00156E86"/>
    <w:pPr>
      <w:spacing w:before="120" w:after="120" w:line="240" w:lineRule="auto"/>
    </w:pPr>
  </w:style>
  <w:style w:type="paragraph" w:styleId="ListBullet2">
    <w:name w:val="List Bullet 2"/>
    <w:basedOn w:val="Normal"/>
    <w:uiPriority w:val="8"/>
    <w:qFormat/>
    <w:rsid w:val="00156E86"/>
    <w:pPr>
      <w:numPr>
        <w:ilvl w:val="1"/>
        <w:numId w:val="3"/>
      </w:numPr>
      <w:spacing w:before="120" w:after="120"/>
      <w:contextualSpacing/>
    </w:pPr>
  </w:style>
  <w:style w:type="paragraph" w:styleId="ListNumber">
    <w:name w:val="List Number"/>
    <w:basedOn w:val="Normal"/>
    <w:uiPriority w:val="9"/>
    <w:qFormat/>
    <w:rsid w:val="00156E86"/>
    <w:pPr>
      <w:numPr>
        <w:numId w:val="8"/>
      </w:numPr>
      <w:tabs>
        <w:tab w:val="left" w:pos="142"/>
      </w:tabs>
      <w:spacing w:before="120" w:after="120"/>
    </w:pPr>
  </w:style>
  <w:style w:type="paragraph" w:styleId="ListNumber2">
    <w:name w:val="List Number 2"/>
    <w:uiPriority w:val="10"/>
    <w:qFormat/>
    <w:rsid w:val="00156E86"/>
    <w:pPr>
      <w:numPr>
        <w:ilvl w:val="1"/>
        <w:numId w:val="8"/>
      </w:numPr>
      <w:tabs>
        <w:tab w:val="left" w:pos="567"/>
      </w:tabs>
      <w:spacing w:before="120" w:after="120" w:line="264" w:lineRule="auto"/>
    </w:pPr>
    <w:rPr>
      <w:rFonts w:ascii="Cambria" w:eastAsia="Times New Roman" w:hAnsi="Cambria" w:cs="Times New Roman"/>
      <w:szCs w:val="24"/>
    </w:rPr>
  </w:style>
  <w:style w:type="paragraph" w:styleId="ListNumber3">
    <w:name w:val="List Number 3"/>
    <w:uiPriority w:val="11"/>
    <w:qFormat/>
    <w:rsid w:val="00156E86"/>
    <w:pPr>
      <w:numPr>
        <w:ilvl w:val="2"/>
        <w:numId w:val="8"/>
      </w:numPr>
      <w:spacing w:before="120" w:after="120" w:line="264" w:lineRule="auto"/>
    </w:pPr>
    <w:rPr>
      <w:rFonts w:ascii="Cambria" w:eastAsia="Times New Roman" w:hAnsi="Cambria" w:cs="Times New Roman"/>
      <w:szCs w:val="24"/>
    </w:rPr>
  </w:style>
  <w:style w:type="table" w:customStyle="1" w:styleId="LightShading1">
    <w:name w:val="Light Shading1"/>
    <w:basedOn w:val="TableNormal"/>
    <w:uiPriority w:val="60"/>
    <w:rsid w:val="00156E86"/>
    <w:pPr>
      <w:spacing w:after="0" w:line="240" w:lineRule="auto"/>
    </w:pPr>
    <w:rPr>
      <w:rFonts w:ascii="Cambria" w:eastAsia="Cambria" w:hAnsi="Cambria"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156E86"/>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156E86"/>
    <w:pPr>
      <w:spacing w:before="60" w:after="60" w:line="240" w:lineRule="auto"/>
    </w:pPr>
    <w:rPr>
      <w:sz w:val="18"/>
    </w:rPr>
  </w:style>
  <w:style w:type="table" w:styleId="TableGrid1">
    <w:name w:val="Table Grid 1"/>
    <w:basedOn w:val="TableNormal"/>
    <w:uiPriority w:val="99"/>
    <w:semiHidden/>
    <w:unhideWhenUsed/>
    <w:rsid w:val="00156E86"/>
    <w:pPr>
      <w:spacing w:after="200" w:line="280" w:lineRule="atLeast"/>
    </w:pPr>
    <w:rPr>
      <w:rFonts w:ascii="Cambria" w:eastAsia="Cambria" w:hAnsi="Cambria"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156E86"/>
    <w:pPr>
      <w:keepNext/>
    </w:pPr>
    <w:rPr>
      <w:b/>
    </w:rPr>
  </w:style>
  <w:style w:type="character" w:styleId="PlaceholderText">
    <w:name w:val="Placeholder Text"/>
    <w:basedOn w:val="DefaultParagraphFont"/>
    <w:uiPriority w:val="99"/>
    <w:semiHidden/>
    <w:rsid w:val="00156E86"/>
    <w:rPr>
      <w:color w:val="808080"/>
    </w:rPr>
  </w:style>
  <w:style w:type="paragraph" w:customStyle="1" w:styleId="Author">
    <w:name w:val="Author"/>
    <w:basedOn w:val="Normal"/>
    <w:next w:val="Normal"/>
    <w:uiPriority w:val="24"/>
    <w:qFormat/>
    <w:rsid w:val="00156E86"/>
    <w:pPr>
      <w:spacing w:after="60"/>
    </w:pPr>
    <w:rPr>
      <w:b/>
      <w:sz w:val="28"/>
      <w:szCs w:val="28"/>
    </w:rPr>
  </w:style>
  <w:style w:type="paragraph" w:customStyle="1" w:styleId="AuthorOrganisationAffiliation">
    <w:name w:val="Author Organisation/Affiliation"/>
    <w:basedOn w:val="Normal"/>
    <w:next w:val="Normal"/>
    <w:uiPriority w:val="25"/>
    <w:qFormat/>
    <w:rsid w:val="00156E86"/>
    <w:pPr>
      <w:spacing w:after="720"/>
    </w:pPr>
  </w:style>
  <w:style w:type="character" w:styleId="Strong">
    <w:name w:val="Strong"/>
    <w:basedOn w:val="DefaultParagraphFont"/>
    <w:uiPriority w:val="22"/>
    <w:qFormat/>
    <w:rsid w:val="00156E86"/>
    <w:rPr>
      <w:b/>
      <w:bCs/>
    </w:rPr>
  </w:style>
  <w:style w:type="paragraph" w:customStyle="1" w:styleId="Glossary">
    <w:name w:val="Glossary"/>
    <w:basedOn w:val="Normal"/>
    <w:link w:val="GlossaryChar"/>
    <w:uiPriority w:val="28"/>
    <w:semiHidden/>
    <w:locked/>
    <w:rsid w:val="00156E86"/>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156E86"/>
    <w:rPr>
      <w:rFonts w:ascii="Cambria" w:eastAsia="Calibri" w:hAnsi="Cambria"/>
      <w:color w:val="000000"/>
    </w:rPr>
  </w:style>
  <w:style w:type="character" w:styleId="Emphasis">
    <w:name w:val="Emphasis"/>
    <w:basedOn w:val="DefaultParagraphFont"/>
    <w:uiPriority w:val="20"/>
    <w:qFormat/>
    <w:rsid w:val="00156E86"/>
    <w:rPr>
      <w:i/>
      <w:iCs/>
    </w:rPr>
  </w:style>
  <w:style w:type="paragraph" w:styleId="TOAHeading">
    <w:name w:val="toa heading"/>
    <w:basedOn w:val="Heading1"/>
    <w:next w:val="Normal"/>
    <w:uiPriority w:val="99"/>
    <w:semiHidden/>
    <w:unhideWhenUsed/>
    <w:rsid w:val="00156E86"/>
    <w:pPr>
      <w:spacing w:before="120"/>
    </w:pPr>
    <w:rPr>
      <w:bCs w:val="0"/>
      <w:sz w:val="24"/>
    </w:rPr>
  </w:style>
  <w:style w:type="paragraph" w:styleId="NormalWeb">
    <w:name w:val="Normal (Web)"/>
    <w:basedOn w:val="Normal"/>
    <w:uiPriority w:val="99"/>
    <w:semiHidden/>
    <w:unhideWhenUsed/>
    <w:rsid w:val="00156E86"/>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156E86"/>
    <w:pPr>
      <w:numPr>
        <w:numId w:val="1"/>
      </w:numPr>
      <w:ind w:left="357" w:hanging="357"/>
    </w:pPr>
  </w:style>
  <w:style w:type="paragraph" w:customStyle="1" w:styleId="TableBullet1">
    <w:name w:val="Table Bullet 1"/>
    <w:basedOn w:val="TableText"/>
    <w:uiPriority w:val="15"/>
    <w:qFormat/>
    <w:rsid w:val="00156E86"/>
    <w:pPr>
      <w:numPr>
        <w:numId w:val="2"/>
      </w:numPr>
      <w:ind w:left="284" w:hanging="284"/>
    </w:pPr>
  </w:style>
  <w:style w:type="paragraph" w:styleId="DocumentMap">
    <w:name w:val="Document Map"/>
    <w:basedOn w:val="Normal"/>
    <w:link w:val="DocumentMapChar"/>
    <w:uiPriority w:val="99"/>
    <w:semiHidden/>
    <w:unhideWhenUsed/>
    <w:rsid w:val="00156E8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56E86"/>
    <w:rPr>
      <w:rFonts w:ascii="Tahoma" w:hAnsi="Tahoma" w:cs="Tahoma"/>
      <w:sz w:val="16"/>
      <w:szCs w:val="16"/>
    </w:rPr>
  </w:style>
  <w:style w:type="paragraph" w:customStyle="1" w:styleId="BoxHeading">
    <w:name w:val="Box Heading"/>
    <w:basedOn w:val="BoxText"/>
    <w:uiPriority w:val="20"/>
    <w:qFormat/>
    <w:rsid w:val="00156E86"/>
    <w:pPr>
      <w:spacing w:line="240" w:lineRule="auto"/>
    </w:pPr>
    <w:rPr>
      <w:b/>
    </w:rPr>
  </w:style>
  <w:style w:type="paragraph" w:customStyle="1" w:styleId="Picture">
    <w:name w:val="Picture"/>
    <w:basedOn w:val="Normal"/>
    <w:uiPriority w:val="17"/>
    <w:qFormat/>
    <w:rsid w:val="00156E86"/>
    <w:pPr>
      <w:spacing w:before="120" w:after="120" w:line="240" w:lineRule="auto"/>
    </w:pPr>
    <w:rPr>
      <w:noProof/>
      <w:lang w:eastAsia="en-AU"/>
    </w:rPr>
  </w:style>
  <w:style w:type="paragraph" w:customStyle="1" w:styleId="Securityclassification">
    <w:name w:val="Security classification"/>
    <w:basedOn w:val="Header"/>
    <w:next w:val="Header"/>
    <w:uiPriority w:val="26"/>
    <w:qFormat/>
    <w:rsid w:val="00156E86"/>
    <w:pPr>
      <w:spacing w:after="0"/>
    </w:pPr>
    <w:rPr>
      <w:b/>
      <w:color w:val="FF0000"/>
      <w:sz w:val="36"/>
      <w:szCs w:val="36"/>
    </w:rPr>
  </w:style>
  <w:style w:type="paragraph" w:customStyle="1" w:styleId="DisseminationLimitingMarker">
    <w:name w:val="Dissemination Limiting Marker"/>
    <w:basedOn w:val="Header"/>
    <w:next w:val="Header"/>
    <w:uiPriority w:val="27"/>
    <w:rsid w:val="00156E86"/>
    <w:pPr>
      <w:spacing w:after="0"/>
    </w:pPr>
    <w:rPr>
      <w:b/>
      <w:sz w:val="36"/>
      <w:szCs w:val="36"/>
    </w:rPr>
  </w:style>
  <w:style w:type="paragraph" w:styleId="FootnoteText">
    <w:name w:val="footnote text"/>
    <w:basedOn w:val="Normal"/>
    <w:link w:val="FootnoteTextChar"/>
    <w:uiPriority w:val="99"/>
    <w:unhideWhenUsed/>
    <w:rsid w:val="00156E86"/>
    <w:pPr>
      <w:spacing w:after="60" w:line="264" w:lineRule="auto"/>
    </w:pPr>
    <w:rPr>
      <w:sz w:val="20"/>
      <w:szCs w:val="20"/>
    </w:rPr>
  </w:style>
  <w:style w:type="character" w:customStyle="1" w:styleId="FootnoteTextChar">
    <w:name w:val="Footnote Text Char"/>
    <w:basedOn w:val="DefaultParagraphFont"/>
    <w:link w:val="FootnoteText"/>
    <w:uiPriority w:val="99"/>
    <w:rsid w:val="00156E86"/>
    <w:rPr>
      <w:rFonts w:ascii="Cambria" w:hAnsi="Cambria"/>
      <w:sz w:val="20"/>
      <w:szCs w:val="20"/>
    </w:rPr>
  </w:style>
  <w:style w:type="character" w:styleId="FootnoteReference">
    <w:name w:val="footnote reference"/>
    <w:basedOn w:val="DefaultParagraphFont"/>
    <w:uiPriority w:val="99"/>
    <w:semiHidden/>
    <w:unhideWhenUsed/>
    <w:rsid w:val="00156E86"/>
    <w:rPr>
      <w:vertAlign w:val="superscript"/>
    </w:rPr>
  </w:style>
  <w:style w:type="paragraph" w:styleId="EndnoteText">
    <w:name w:val="endnote text"/>
    <w:basedOn w:val="Normal"/>
    <w:link w:val="EndnoteTextChar"/>
    <w:uiPriority w:val="99"/>
    <w:unhideWhenUsed/>
    <w:rsid w:val="00156E86"/>
    <w:pPr>
      <w:spacing w:after="60" w:line="264" w:lineRule="auto"/>
    </w:pPr>
    <w:rPr>
      <w:sz w:val="20"/>
      <w:szCs w:val="20"/>
    </w:rPr>
  </w:style>
  <w:style w:type="character" w:customStyle="1" w:styleId="EndnoteTextChar">
    <w:name w:val="Endnote Text Char"/>
    <w:basedOn w:val="DefaultParagraphFont"/>
    <w:link w:val="EndnoteText"/>
    <w:uiPriority w:val="99"/>
    <w:rsid w:val="00156E86"/>
    <w:rPr>
      <w:rFonts w:ascii="Cambria" w:hAnsi="Cambria"/>
      <w:sz w:val="20"/>
      <w:szCs w:val="20"/>
    </w:rPr>
  </w:style>
  <w:style w:type="character" w:styleId="EndnoteReference">
    <w:name w:val="endnote reference"/>
    <w:basedOn w:val="DefaultParagraphFont"/>
    <w:uiPriority w:val="99"/>
    <w:semiHidden/>
    <w:unhideWhenUsed/>
    <w:rsid w:val="00156E86"/>
    <w:rPr>
      <w:vertAlign w:val="superscript"/>
    </w:rPr>
  </w:style>
  <w:style w:type="character" w:styleId="FollowedHyperlink">
    <w:name w:val="FollowedHyperlink"/>
    <w:basedOn w:val="DefaultParagraphFont"/>
    <w:uiPriority w:val="99"/>
    <w:semiHidden/>
    <w:unhideWhenUsed/>
    <w:rsid w:val="00156E86"/>
    <w:rPr>
      <w:color w:val="800080"/>
      <w:u w:val="single"/>
    </w:rPr>
  </w:style>
  <w:style w:type="paragraph" w:customStyle="1" w:styleId="BoxSource">
    <w:name w:val="Box Source"/>
    <w:basedOn w:val="FigureTableNoteSource"/>
    <w:uiPriority w:val="22"/>
    <w:qFormat/>
    <w:rsid w:val="00156E86"/>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rsid w:val="00156E86"/>
    <w:pPr>
      <w:numPr>
        <w:numId w:val="3"/>
      </w:numPr>
    </w:pPr>
  </w:style>
  <w:style w:type="paragraph" w:styleId="Title">
    <w:name w:val="Title"/>
    <w:basedOn w:val="Normal"/>
    <w:next w:val="Normal"/>
    <w:link w:val="TitleChar"/>
    <w:uiPriority w:val="10"/>
    <w:qFormat/>
    <w:rsid w:val="00156E86"/>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rsid w:val="00156E86"/>
    <w:rPr>
      <w:rFonts w:ascii="Cambria" w:eastAsiaTheme="majorEastAsia" w:hAnsi="Cambria" w:cstheme="majorBidi"/>
      <w:b/>
      <w:spacing w:val="5"/>
      <w:kern w:val="28"/>
      <w:sz w:val="72"/>
      <w:szCs w:val="52"/>
    </w:rPr>
  </w:style>
  <w:style w:type="paragraph" w:customStyle="1" w:styleId="TOCHeading2">
    <w:name w:val="TOC Heading 2"/>
    <w:next w:val="Normal"/>
    <w:qFormat/>
    <w:rsid w:val="00156E86"/>
    <w:pPr>
      <w:spacing w:after="0" w:line="240" w:lineRule="auto"/>
    </w:pPr>
    <w:rPr>
      <w:rFonts w:ascii="Calibri Light" w:hAnsi="Calibri Light"/>
      <w:sz w:val="36"/>
    </w:rPr>
  </w:style>
  <w:style w:type="numbering" w:customStyle="1" w:styleId="Numberlist">
    <w:name w:val="Number list"/>
    <w:uiPriority w:val="99"/>
    <w:rsid w:val="00156E86"/>
    <w:pPr>
      <w:numPr>
        <w:numId w:val="4"/>
      </w:numPr>
    </w:pPr>
  </w:style>
  <w:style w:type="numbering" w:customStyle="1" w:styleId="Headinglist">
    <w:name w:val="Heading list"/>
    <w:uiPriority w:val="99"/>
    <w:rsid w:val="00156E86"/>
    <w:pPr>
      <w:numPr>
        <w:numId w:val="5"/>
      </w:numPr>
    </w:pPr>
  </w:style>
  <w:style w:type="paragraph" w:customStyle="1" w:styleId="Normalsmall">
    <w:name w:val="Normal small"/>
    <w:qFormat/>
    <w:rsid w:val="00156E86"/>
    <w:pPr>
      <w:spacing w:after="120" w:line="276" w:lineRule="auto"/>
    </w:pPr>
    <w:rPr>
      <w:rFonts w:ascii="Cambria" w:hAnsi="Cambria"/>
      <w:sz w:val="18"/>
      <w:szCs w:val="18"/>
    </w:rPr>
  </w:style>
  <w:style w:type="paragraph" w:styleId="ListBullet3">
    <w:name w:val="List Bullet 3"/>
    <w:basedOn w:val="Normal"/>
    <w:uiPriority w:val="99"/>
    <w:semiHidden/>
    <w:rsid w:val="00156E86"/>
    <w:pPr>
      <w:numPr>
        <w:ilvl w:val="2"/>
        <w:numId w:val="3"/>
      </w:numPr>
      <w:contextualSpacing/>
    </w:pPr>
  </w:style>
  <w:style w:type="table" w:customStyle="1" w:styleId="ABARESTableleftrightalign">
    <w:name w:val="ABARES Table (left/right align)"/>
    <w:basedOn w:val="TableNormal"/>
    <w:uiPriority w:val="99"/>
    <w:rsid w:val="00156E86"/>
    <w:pPr>
      <w:spacing w:before="60" w:after="60" w:line="240" w:lineRule="auto"/>
      <w:jc w:val="right"/>
    </w:pPr>
    <w:rPr>
      <w:rFonts w:ascii="Cambria" w:eastAsia="Calibri" w:hAnsi="Cambria" w:cs="Times New Roman"/>
      <w:sz w:val="19"/>
      <w:szCs w:val="20"/>
      <w:lang w:eastAsia="en-AU"/>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rsid w:val="00156E86"/>
    <w:pPr>
      <w:spacing w:before="60" w:after="60" w:line="240" w:lineRule="auto"/>
    </w:pPr>
    <w:rPr>
      <w:rFonts w:ascii="Cambria" w:eastAsia="Calibri" w:hAnsi="Cambria" w:cs="Times New Roman"/>
      <w:sz w:val="19"/>
      <w:szCs w:val="20"/>
      <w:lang w:eastAsia="en-AU"/>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156E86"/>
    <w:pPr>
      <w:numPr>
        <w:numId w:val="7"/>
      </w:numPr>
      <w:spacing w:before="60" w:after="60" w:line="240" w:lineRule="auto"/>
      <w:ind w:left="403"/>
      <w:contextualSpacing/>
    </w:pPr>
    <w:rPr>
      <w:rFonts w:ascii="Cambria" w:eastAsia="Calibri" w:hAnsi="Cambria" w:cs="Times New Roman"/>
      <w:color w:val="000000" w:themeColor="text1"/>
      <w:sz w:val="18"/>
    </w:rPr>
  </w:style>
  <w:style w:type="character" w:styleId="IntenseEmphasis">
    <w:name w:val="Intense Emphasis"/>
    <w:basedOn w:val="DefaultParagraphFont"/>
    <w:uiPriority w:val="21"/>
    <w:qFormat/>
    <w:rsid w:val="00156E86"/>
    <w:rPr>
      <w:i/>
      <w:iCs/>
      <w:color w:val="4472C4" w:themeColor="accent1"/>
    </w:rPr>
  </w:style>
  <w:style w:type="paragraph" w:customStyle="1" w:styleId="TableBullet2">
    <w:name w:val="Table Bullet 2"/>
    <w:basedOn w:val="TableBullet1"/>
    <w:qFormat/>
    <w:rsid w:val="00156E86"/>
    <w:pPr>
      <w:numPr>
        <w:numId w:val="10"/>
      </w:numPr>
      <w:tabs>
        <w:tab w:val="num" w:pos="284"/>
      </w:tabs>
      <w:ind w:left="568" w:hanging="284"/>
    </w:pPr>
  </w:style>
  <w:style w:type="numbering" w:customStyle="1" w:styleId="TableBulletlist">
    <w:name w:val="Table Bullet list"/>
    <w:uiPriority w:val="99"/>
    <w:rsid w:val="00156E86"/>
    <w:pPr>
      <w:numPr>
        <w:numId w:val="9"/>
      </w:numPr>
    </w:pPr>
  </w:style>
  <w:style w:type="paragraph" w:customStyle="1" w:styleId="Methylbromidenumbered">
    <w:name w:val="Methyl bromide numbered"/>
    <w:basedOn w:val="Heading4"/>
    <w:qFormat/>
    <w:rsid w:val="005F6793"/>
    <w:pPr>
      <w:keepNext w:val="0"/>
      <w:keepLines/>
      <w:spacing w:before="120" w:after="120" w:line="276" w:lineRule="auto"/>
      <w:ind w:left="964"/>
    </w:pPr>
    <w:rPr>
      <w:rFonts w:ascii="Cambria" w:hAnsi="Cambria"/>
      <w:b w:val="0"/>
      <w:sz w:val="22"/>
      <w:lang w:eastAsia="ja-JP"/>
    </w:rPr>
  </w:style>
  <w:style w:type="paragraph" w:styleId="ListParagraph">
    <w:name w:val="List Paragraph"/>
    <w:basedOn w:val="Normal"/>
    <w:uiPriority w:val="99"/>
    <w:qFormat/>
    <w:rsid w:val="00156E86"/>
    <w:pPr>
      <w:ind w:left="720"/>
      <w:contextualSpacing/>
    </w:pPr>
  </w:style>
  <w:style w:type="character" w:styleId="UnresolvedMention">
    <w:name w:val="Unresolved Mention"/>
    <w:basedOn w:val="DefaultParagraphFont"/>
    <w:uiPriority w:val="99"/>
    <w:unhideWhenUsed/>
    <w:rsid w:val="00156E86"/>
    <w:rPr>
      <w:color w:val="605E5C"/>
      <w:shd w:val="clear" w:color="auto" w:fill="E1DFDD"/>
    </w:rPr>
  </w:style>
  <w:style w:type="paragraph" w:customStyle="1" w:styleId="Level3Text">
    <w:name w:val="Level 3 Text"/>
    <w:basedOn w:val="Normal"/>
    <w:link w:val="Level3TextChar"/>
    <w:qFormat/>
    <w:rsid w:val="00156E86"/>
    <w:pPr>
      <w:ind w:left="709" w:hanging="709"/>
    </w:pPr>
  </w:style>
  <w:style w:type="character" w:customStyle="1" w:styleId="Level3TextChar">
    <w:name w:val="Level 3 Text Char"/>
    <w:basedOn w:val="DefaultParagraphFont"/>
    <w:link w:val="Level3Text"/>
    <w:rsid w:val="00156E86"/>
    <w:rPr>
      <w:rFonts w:ascii="Cambria" w:hAnsi="Cambria"/>
    </w:rPr>
  </w:style>
  <w:style w:type="paragraph" w:styleId="Revision">
    <w:name w:val="Revision"/>
    <w:hidden/>
    <w:uiPriority w:val="99"/>
    <w:semiHidden/>
    <w:rsid w:val="00156E86"/>
    <w:pPr>
      <w:spacing w:after="0" w:line="240" w:lineRule="auto"/>
    </w:pPr>
    <w:rPr>
      <w:rFonts w:ascii="Cambria" w:hAnsi="Cambria"/>
    </w:rPr>
  </w:style>
  <w:style w:type="character" w:styleId="Mention">
    <w:name w:val="Mention"/>
    <w:basedOn w:val="DefaultParagraphFont"/>
    <w:uiPriority w:val="99"/>
    <w:unhideWhenUsed/>
    <w:rsid w:val="00AB70DC"/>
    <w:rPr>
      <w:color w:val="2B579A"/>
      <w:shd w:val="clear" w:color="auto" w:fill="E1DFDD"/>
    </w:rPr>
  </w:style>
  <w:style w:type="paragraph" w:customStyle="1" w:styleId="Listnumber2-MBr">
    <w:name w:val="List number 2 - MBr"/>
    <w:basedOn w:val="ListNumber2"/>
    <w:qFormat/>
    <w:rsid w:val="00980A3E"/>
    <w:pPr>
      <w:numPr>
        <w:ilvl w:val="0"/>
        <w:numId w:val="19"/>
      </w:numPr>
      <w:ind w:left="1349" w:hanging="357"/>
    </w:pPr>
  </w:style>
  <w:style w:type="paragraph" w:customStyle="1" w:styleId="def">
    <w:name w:val="def"/>
    <w:basedOn w:val="Normal"/>
    <w:rsid w:val="003B6D4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ighlight">
    <w:name w:val="highlight"/>
    <w:basedOn w:val="DefaultParagraphFont"/>
    <w:rsid w:val="003B6D4C"/>
  </w:style>
  <w:style w:type="paragraph" w:styleId="NoSpacing">
    <w:name w:val="No Spacing"/>
    <w:link w:val="NoSpacingChar"/>
    <w:uiPriority w:val="1"/>
    <w:qFormat/>
    <w:rsid w:val="0076204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62042"/>
    <w:rPr>
      <w:rFonts w:eastAsiaTheme="minorEastAsia"/>
      <w:lang w:val="en-US"/>
    </w:rPr>
  </w:style>
  <w:style w:type="character" w:customStyle="1" w:styleId="ui-provider">
    <w:name w:val="ui-provider"/>
    <w:basedOn w:val="DefaultParagraphFont"/>
    <w:rsid w:val="00B80D1E"/>
  </w:style>
  <w:style w:type="character" w:styleId="SubtleEmphasis">
    <w:name w:val="Subtle Emphasis"/>
    <w:basedOn w:val="DefaultParagraphFont"/>
    <w:uiPriority w:val="19"/>
    <w:qFormat/>
    <w:rsid w:val="009378CA"/>
    <w:rPr>
      <w:i/>
      <w:iCs/>
      <w:color w:val="404040" w:themeColor="text1" w:themeTint="BF"/>
    </w:rPr>
  </w:style>
  <w:style w:type="character" w:styleId="SubtleReference">
    <w:name w:val="Subtle Reference"/>
    <w:basedOn w:val="DefaultParagraphFont"/>
    <w:uiPriority w:val="31"/>
    <w:qFormat/>
    <w:rsid w:val="00FF29FE"/>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986626">
      <w:bodyDiv w:val="1"/>
      <w:marLeft w:val="0"/>
      <w:marRight w:val="0"/>
      <w:marTop w:val="0"/>
      <w:marBottom w:val="0"/>
      <w:divBdr>
        <w:top w:val="none" w:sz="0" w:space="0" w:color="auto"/>
        <w:left w:val="none" w:sz="0" w:space="0" w:color="auto"/>
        <w:bottom w:val="none" w:sz="0" w:space="0" w:color="auto"/>
        <w:right w:val="none" w:sz="0" w:space="0" w:color="auto"/>
      </w:divBdr>
    </w:div>
    <w:div w:id="443771679">
      <w:bodyDiv w:val="1"/>
      <w:marLeft w:val="0"/>
      <w:marRight w:val="0"/>
      <w:marTop w:val="0"/>
      <w:marBottom w:val="0"/>
      <w:divBdr>
        <w:top w:val="none" w:sz="0" w:space="0" w:color="auto"/>
        <w:left w:val="none" w:sz="0" w:space="0" w:color="auto"/>
        <w:bottom w:val="none" w:sz="0" w:space="0" w:color="auto"/>
        <w:right w:val="none" w:sz="0" w:space="0" w:color="auto"/>
      </w:divBdr>
    </w:div>
    <w:div w:id="575554721">
      <w:bodyDiv w:val="1"/>
      <w:marLeft w:val="0"/>
      <w:marRight w:val="0"/>
      <w:marTop w:val="0"/>
      <w:marBottom w:val="0"/>
      <w:divBdr>
        <w:top w:val="none" w:sz="0" w:space="0" w:color="auto"/>
        <w:left w:val="none" w:sz="0" w:space="0" w:color="auto"/>
        <w:bottom w:val="none" w:sz="0" w:space="0" w:color="auto"/>
        <w:right w:val="none" w:sz="0" w:space="0" w:color="auto"/>
      </w:divBdr>
    </w:div>
    <w:div w:id="670454421">
      <w:bodyDiv w:val="1"/>
      <w:marLeft w:val="0"/>
      <w:marRight w:val="0"/>
      <w:marTop w:val="0"/>
      <w:marBottom w:val="0"/>
      <w:divBdr>
        <w:top w:val="none" w:sz="0" w:space="0" w:color="auto"/>
        <w:left w:val="none" w:sz="0" w:space="0" w:color="auto"/>
        <w:bottom w:val="none" w:sz="0" w:space="0" w:color="auto"/>
        <w:right w:val="none" w:sz="0" w:space="0" w:color="auto"/>
      </w:divBdr>
    </w:div>
    <w:div w:id="896208918">
      <w:bodyDiv w:val="1"/>
      <w:marLeft w:val="0"/>
      <w:marRight w:val="0"/>
      <w:marTop w:val="0"/>
      <w:marBottom w:val="0"/>
      <w:divBdr>
        <w:top w:val="none" w:sz="0" w:space="0" w:color="auto"/>
        <w:left w:val="none" w:sz="0" w:space="0" w:color="auto"/>
        <w:bottom w:val="none" w:sz="0" w:space="0" w:color="auto"/>
        <w:right w:val="none" w:sz="0" w:space="0" w:color="auto"/>
      </w:divBdr>
    </w:div>
    <w:div w:id="1396853416">
      <w:bodyDiv w:val="1"/>
      <w:marLeft w:val="0"/>
      <w:marRight w:val="0"/>
      <w:marTop w:val="0"/>
      <w:marBottom w:val="0"/>
      <w:divBdr>
        <w:top w:val="none" w:sz="0" w:space="0" w:color="auto"/>
        <w:left w:val="none" w:sz="0" w:space="0" w:color="auto"/>
        <w:bottom w:val="none" w:sz="0" w:space="0" w:color="auto"/>
        <w:right w:val="none" w:sz="0" w:space="0" w:color="auto"/>
      </w:divBdr>
    </w:div>
    <w:div w:id="1608659731">
      <w:bodyDiv w:val="1"/>
      <w:marLeft w:val="0"/>
      <w:marRight w:val="0"/>
      <w:marTop w:val="0"/>
      <w:marBottom w:val="0"/>
      <w:divBdr>
        <w:top w:val="none" w:sz="0" w:space="0" w:color="auto"/>
        <w:left w:val="none" w:sz="0" w:space="0" w:color="auto"/>
        <w:bottom w:val="none" w:sz="0" w:space="0" w:color="auto"/>
        <w:right w:val="none" w:sz="0" w:space="0" w:color="auto"/>
      </w:divBdr>
    </w:div>
    <w:div w:id="190133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agriculture.gov.au/biosecurity-trade/import/arrival/treatments/treatments-fumigants" TargetMode="Externa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agriculture.gov.au/" TargetMode="External"/><Relationship Id="rId25" Type="http://schemas.openxmlformats.org/officeDocument/2006/relationships/image" Target="media/image9.png"/><Relationship Id="rId33"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hyperlink" Target="https://www.agriculture.gov.au/biosecurity-trade/import/arrival/treatments/treatments-fumigants" TargetMode="External"/><Relationship Id="rId20" Type="http://schemas.openxmlformats.org/officeDocument/2006/relationships/hyperlink" Target="https://www.macquariedictionary.com.au/"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12.png"/><Relationship Id="rId36"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yperlink" Target="https://www.agriculture.gov.au/biosecurity-trade/import/arrival/treatments/treatments-fumigants"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eativecommons.org/licenses/by/4.0/legalcode"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b53c995-2120-4bc0-8922-c25044d37f65">
      <Terms xmlns="http://schemas.microsoft.com/office/infopath/2007/PartnerControls"/>
    </lcf76f155ced4ddcb4097134ff3c332f>
    <TaxCatchAll xmlns="81c01dc6-2c49-4730-b140-874c95cac377"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360F60-9670-42E4-A2A3-C88C135B03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6F4827-ED8E-4714-829F-83DAB8258D1C}">
  <ds:schemaRefs>
    <ds:schemaRef ds:uri="2b53c995-2120-4bc0-8922-c25044d37f65"/>
    <ds:schemaRef ds:uri="http://purl.org/dc/terms/"/>
    <ds:schemaRef ds:uri="http://www.w3.org/XML/1998/namespace"/>
    <ds:schemaRef ds:uri="http://purl.org/dc/elements/1.1/"/>
    <ds:schemaRef ds:uri="http://schemas.microsoft.com/office/infopath/2007/PartnerControls"/>
    <ds:schemaRef ds:uri="http://schemas.microsoft.com/office/2006/documentManagement/types"/>
    <ds:schemaRef ds:uri="http://schemas.openxmlformats.org/package/2006/metadata/core-properties"/>
    <ds:schemaRef ds:uri="81c01dc6-2c49-4730-b140-874c95cac377"/>
    <ds:schemaRef ds:uri="c95b51c2-b2ac-4224-a5b5-069909057829"/>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E96A7753-6F00-4FD9-9ADD-BA3C7BB0DA5B}">
  <ds:schemaRefs>
    <ds:schemaRef ds:uri="http://schemas.openxmlformats.org/officeDocument/2006/bibliography"/>
  </ds:schemaRefs>
</ds:datastoreItem>
</file>

<file path=customXml/itemProps4.xml><?xml version="1.0" encoding="utf-8"?>
<ds:datastoreItem xmlns:ds="http://schemas.openxmlformats.org/officeDocument/2006/customXml" ds:itemID="{DF64E9EF-29EB-46A3-A0B6-B0ED59B0DD7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40</Pages>
  <Words>10956</Words>
  <Characters>62454</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Methyl Bromide Fumigation Methodology v3.0</vt:lpstr>
    </vt:vector>
  </TitlesOfParts>
  <Company/>
  <LinksUpToDate>false</LinksUpToDate>
  <CharactersWithSpaces>73264</CharactersWithSpaces>
  <SharedDoc>false</SharedDoc>
  <HLinks>
    <vt:vector size="732" baseType="variant">
      <vt:variant>
        <vt:i4>3866679</vt:i4>
      </vt:variant>
      <vt:variant>
        <vt:i4>615</vt:i4>
      </vt:variant>
      <vt:variant>
        <vt:i4>0</vt:i4>
      </vt:variant>
      <vt:variant>
        <vt:i4>5</vt:i4>
      </vt:variant>
      <vt:variant>
        <vt:lpwstr/>
      </vt:variant>
      <vt:variant>
        <vt:lpwstr>_Fumigation_chambers</vt:lpwstr>
      </vt:variant>
      <vt:variant>
        <vt:i4>5439516</vt:i4>
      </vt:variant>
      <vt:variant>
        <vt:i4>612</vt:i4>
      </vt:variant>
      <vt:variant>
        <vt:i4>0</vt:i4>
      </vt:variant>
      <vt:variant>
        <vt:i4>5</vt:i4>
      </vt:variant>
      <vt:variant>
        <vt:lpwstr/>
      </vt:variant>
      <vt:variant>
        <vt:lpwstr>_Appendix_3:_Example_1</vt:lpwstr>
      </vt:variant>
      <vt:variant>
        <vt:i4>6422595</vt:i4>
      </vt:variant>
      <vt:variant>
        <vt:i4>609</vt:i4>
      </vt:variant>
      <vt:variant>
        <vt:i4>0</vt:i4>
      </vt:variant>
      <vt:variant>
        <vt:i4>5</vt:i4>
      </vt:variant>
      <vt:variant>
        <vt:lpwstr/>
      </vt:variant>
      <vt:variant>
        <vt:lpwstr>_Appendix_3:_Example</vt:lpwstr>
      </vt:variant>
      <vt:variant>
        <vt:i4>6422593</vt:i4>
      </vt:variant>
      <vt:variant>
        <vt:i4>606</vt:i4>
      </vt:variant>
      <vt:variant>
        <vt:i4>0</vt:i4>
      </vt:variant>
      <vt:variant>
        <vt:i4>5</vt:i4>
      </vt:variant>
      <vt:variant>
        <vt:lpwstr/>
      </vt:variant>
      <vt:variant>
        <vt:lpwstr>_Appendix_1:_Example</vt:lpwstr>
      </vt:variant>
      <vt:variant>
        <vt:i4>2293813</vt:i4>
      </vt:variant>
      <vt:variant>
        <vt:i4>603</vt:i4>
      </vt:variant>
      <vt:variant>
        <vt:i4>0</vt:i4>
      </vt:variant>
      <vt:variant>
        <vt:i4>5</vt:i4>
      </vt:variant>
      <vt:variant>
        <vt:lpwstr/>
      </vt:variant>
      <vt:variant>
        <vt:lpwstr>_Exposure_period</vt:lpwstr>
      </vt:variant>
      <vt:variant>
        <vt:i4>4194359</vt:i4>
      </vt:variant>
      <vt:variant>
        <vt:i4>600</vt:i4>
      </vt:variant>
      <vt:variant>
        <vt:i4>0</vt:i4>
      </vt:variant>
      <vt:variant>
        <vt:i4>5</vt:i4>
      </vt:variant>
      <vt:variant>
        <vt:lpwstr/>
      </vt:variant>
      <vt:variant>
        <vt:lpwstr>_Topping-up_methyl_bromide</vt:lpwstr>
      </vt:variant>
      <vt:variant>
        <vt:i4>1310778</vt:i4>
      </vt:variant>
      <vt:variant>
        <vt:i4>597</vt:i4>
      </vt:variant>
      <vt:variant>
        <vt:i4>0</vt:i4>
      </vt:variant>
      <vt:variant>
        <vt:i4>5</vt:i4>
      </vt:variant>
      <vt:variant>
        <vt:lpwstr/>
      </vt:variant>
      <vt:variant>
        <vt:lpwstr>_Perishable_commodity_fumigations</vt:lpwstr>
      </vt:variant>
      <vt:variant>
        <vt:i4>1310778</vt:i4>
      </vt:variant>
      <vt:variant>
        <vt:i4>594</vt:i4>
      </vt:variant>
      <vt:variant>
        <vt:i4>0</vt:i4>
      </vt:variant>
      <vt:variant>
        <vt:i4>5</vt:i4>
      </vt:variant>
      <vt:variant>
        <vt:lpwstr/>
      </vt:variant>
      <vt:variant>
        <vt:lpwstr>_Perishable_commodity_fumigations</vt:lpwstr>
      </vt:variant>
      <vt:variant>
        <vt:i4>7143513</vt:i4>
      </vt:variant>
      <vt:variant>
        <vt:i4>591</vt:i4>
      </vt:variant>
      <vt:variant>
        <vt:i4>0</vt:i4>
      </vt:variant>
      <vt:variant>
        <vt:i4>5</vt:i4>
      </vt:variant>
      <vt:variant>
        <vt:lpwstr/>
      </vt:variant>
      <vt:variant>
        <vt:lpwstr>_Controlled_temperature_fumigations</vt:lpwstr>
      </vt:variant>
      <vt:variant>
        <vt:i4>1769518</vt:i4>
      </vt:variant>
      <vt:variant>
        <vt:i4>588</vt:i4>
      </vt:variant>
      <vt:variant>
        <vt:i4>0</vt:i4>
      </vt:variant>
      <vt:variant>
        <vt:i4>5</vt:i4>
      </vt:variant>
      <vt:variant>
        <vt:lpwstr/>
      </vt:variant>
      <vt:variant>
        <vt:lpwstr>_Ambient_temperature_fumigations</vt:lpwstr>
      </vt:variant>
      <vt:variant>
        <vt:i4>5046361</vt:i4>
      </vt:variant>
      <vt:variant>
        <vt:i4>585</vt:i4>
      </vt:variant>
      <vt:variant>
        <vt:i4>0</vt:i4>
      </vt:variant>
      <vt:variant>
        <vt:i4>5</vt:i4>
      </vt:variant>
      <vt:variant>
        <vt:lpwstr/>
      </vt:variant>
      <vt:variant>
        <vt:lpwstr>_Risk_area</vt:lpwstr>
      </vt:variant>
      <vt:variant>
        <vt:i4>2686978</vt:i4>
      </vt:variant>
      <vt:variant>
        <vt:i4>582</vt:i4>
      </vt:variant>
      <vt:variant>
        <vt:i4>0</vt:i4>
      </vt:variant>
      <vt:variant>
        <vt:i4>5</vt:i4>
      </vt:variant>
      <vt:variant>
        <vt:lpwstr/>
      </vt:variant>
      <vt:variant>
        <vt:lpwstr>_Concentration_sampling_tubes</vt:lpwstr>
      </vt:variant>
      <vt:variant>
        <vt:i4>2752532</vt:i4>
      </vt:variant>
      <vt:variant>
        <vt:i4>579</vt:i4>
      </vt:variant>
      <vt:variant>
        <vt:i4>0</vt:i4>
      </vt:variant>
      <vt:variant>
        <vt:i4>5</vt:i4>
      </vt:variant>
      <vt:variant>
        <vt:lpwstr/>
      </vt:variant>
      <vt:variant>
        <vt:lpwstr>_Injecting_methyl_bromide</vt:lpwstr>
      </vt:variant>
      <vt:variant>
        <vt:i4>1245228</vt:i4>
      </vt:variant>
      <vt:variant>
        <vt:i4>576</vt:i4>
      </vt:variant>
      <vt:variant>
        <vt:i4>0</vt:i4>
      </vt:variant>
      <vt:variant>
        <vt:i4>5</vt:i4>
      </vt:variant>
      <vt:variant>
        <vt:lpwstr/>
      </vt:variant>
      <vt:variant>
        <vt:lpwstr>_Calculating_the_dose</vt:lpwstr>
      </vt:variant>
      <vt:variant>
        <vt:i4>1245232</vt:i4>
      </vt:variant>
      <vt:variant>
        <vt:i4>573</vt:i4>
      </vt:variant>
      <vt:variant>
        <vt:i4>0</vt:i4>
      </vt:variant>
      <vt:variant>
        <vt:i4>5</vt:i4>
      </vt:variant>
      <vt:variant>
        <vt:lpwstr/>
      </vt:variant>
      <vt:variant>
        <vt:lpwstr>_Appendix_4:_Methyl</vt:lpwstr>
      </vt:variant>
      <vt:variant>
        <vt:i4>1245232</vt:i4>
      </vt:variant>
      <vt:variant>
        <vt:i4>570</vt:i4>
      </vt:variant>
      <vt:variant>
        <vt:i4>0</vt:i4>
      </vt:variant>
      <vt:variant>
        <vt:i4>5</vt:i4>
      </vt:variant>
      <vt:variant>
        <vt:lpwstr/>
      </vt:variant>
      <vt:variant>
        <vt:lpwstr>_Appendix_4:_Methyl</vt:lpwstr>
      </vt:variant>
      <vt:variant>
        <vt:i4>1245232</vt:i4>
      </vt:variant>
      <vt:variant>
        <vt:i4>567</vt:i4>
      </vt:variant>
      <vt:variant>
        <vt:i4>0</vt:i4>
      </vt:variant>
      <vt:variant>
        <vt:i4>5</vt:i4>
      </vt:variant>
      <vt:variant>
        <vt:lpwstr/>
      </vt:variant>
      <vt:variant>
        <vt:lpwstr>_Appendix_4:_Methyl</vt:lpwstr>
      </vt:variant>
      <vt:variant>
        <vt:i4>1245232</vt:i4>
      </vt:variant>
      <vt:variant>
        <vt:i4>564</vt:i4>
      </vt:variant>
      <vt:variant>
        <vt:i4>0</vt:i4>
      </vt:variant>
      <vt:variant>
        <vt:i4>5</vt:i4>
      </vt:variant>
      <vt:variant>
        <vt:lpwstr/>
      </vt:variant>
      <vt:variant>
        <vt:lpwstr>_Appendix_4:_Methyl</vt:lpwstr>
      </vt:variant>
      <vt:variant>
        <vt:i4>1245232</vt:i4>
      </vt:variant>
      <vt:variant>
        <vt:i4>561</vt:i4>
      </vt:variant>
      <vt:variant>
        <vt:i4>0</vt:i4>
      </vt:variant>
      <vt:variant>
        <vt:i4>5</vt:i4>
      </vt:variant>
      <vt:variant>
        <vt:lpwstr/>
      </vt:variant>
      <vt:variant>
        <vt:lpwstr>_Appendix_4:_Methyl</vt:lpwstr>
      </vt:variant>
      <vt:variant>
        <vt:i4>1245232</vt:i4>
      </vt:variant>
      <vt:variant>
        <vt:i4>558</vt:i4>
      </vt:variant>
      <vt:variant>
        <vt:i4>0</vt:i4>
      </vt:variant>
      <vt:variant>
        <vt:i4>5</vt:i4>
      </vt:variant>
      <vt:variant>
        <vt:lpwstr/>
      </vt:variant>
      <vt:variant>
        <vt:lpwstr>_Appendix_4:_Methyl</vt:lpwstr>
      </vt:variant>
      <vt:variant>
        <vt:i4>917596</vt:i4>
      </vt:variant>
      <vt:variant>
        <vt:i4>552</vt:i4>
      </vt:variant>
      <vt:variant>
        <vt:i4>0</vt:i4>
      </vt:variant>
      <vt:variant>
        <vt:i4>5</vt:i4>
      </vt:variant>
      <vt:variant>
        <vt:lpwstr/>
      </vt:variant>
      <vt:variant>
        <vt:lpwstr>_Even_methyl_bromide_1</vt:lpwstr>
      </vt:variant>
      <vt:variant>
        <vt:i4>3932275</vt:i4>
      </vt:variant>
      <vt:variant>
        <vt:i4>549</vt:i4>
      </vt:variant>
      <vt:variant>
        <vt:i4>0</vt:i4>
      </vt:variant>
      <vt:variant>
        <vt:i4>5</vt:i4>
      </vt:variant>
      <vt:variant>
        <vt:lpwstr/>
      </vt:variant>
      <vt:variant>
        <vt:lpwstr>Table1</vt:lpwstr>
      </vt:variant>
      <vt:variant>
        <vt:i4>5177461</vt:i4>
      </vt:variant>
      <vt:variant>
        <vt:i4>546</vt:i4>
      </vt:variant>
      <vt:variant>
        <vt:i4>0</vt:i4>
      </vt:variant>
      <vt:variant>
        <vt:i4>5</vt:i4>
      </vt:variant>
      <vt:variant>
        <vt:lpwstr/>
      </vt:variant>
      <vt:variant>
        <vt:lpwstr>_Dose_rate_compensation</vt:lpwstr>
      </vt:variant>
      <vt:variant>
        <vt:i4>1245232</vt:i4>
      </vt:variant>
      <vt:variant>
        <vt:i4>540</vt:i4>
      </vt:variant>
      <vt:variant>
        <vt:i4>0</vt:i4>
      </vt:variant>
      <vt:variant>
        <vt:i4>5</vt:i4>
      </vt:variant>
      <vt:variant>
        <vt:lpwstr/>
      </vt:variant>
      <vt:variant>
        <vt:lpwstr>_Appendix_4:_Methyl</vt:lpwstr>
      </vt:variant>
      <vt:variant>
        <vt:i4>3342368</vt:i4>
      </vt:variant>
      <vt:variant>
        <vt:i4>537</vt:i4>
      </vt:variant>
      <vt:variant>
        <vt:i4>0</vt:i4>
      </vt:variant>
      <vt:variant>
        <vt:i4>5</vt:i4>
      </vt:variant>
      <vt:variant>
        <vt:lpwstr/>
      </vt:variant>
      <vt:variant>
        <vt:lpwstr>_Fumigation_equipment</vt:lpwstr>
      </vt:variant>
      <vt:variant>
        <vt:i4>7143513</vt:i4>
      </vt:variant>
      <vt:variant>
        <vt:i4>534</vt:i4>
      </vt:variant>
      <vt:variant>
        <vt:i4>0</vt:i4>
      </vt:variant>
      <vt:variant>
        <vt:i4>5</vt:i4>
      </vt:variant>
      <vt:variant>
        <vt:lpwstr/>
      </vt:variant>
      <vt:variant>
        <vt:lpwstr>_Controlled_temperature_fumigations</vt:lpwstr>
      </vt:variant>
      <vt:variant>
        <vt:i4>1769518</vt:i4>
      </vt:variant>
      <vt:variant>
        <vt:i4>531</vt:i4>
      </vt:variant>
      <vt:variant>
        <vt:i4>0</vt:i4>
      </vt:variant>
      <vt:variant>
        <vt:i4>5</vt:i4>
      </vt:variant>
      <vt:variant>
        <vt:lpwstr/>
      </vt:variant>
      <vt:variant>
        <vt:lpwstr>_Ambient_temperature_fumigations</vt:lpwstr>
      </vt:variant>
      <vt:variant>
        <vt:i4>5898322</vt:i4>
      </vt:variant>
      <vt:variant>
        <vt:i4>528</vt:i4>
      </vt:variant>
      <vt:variant>
        <vt:i4>0</vt:i4>
      </vt:variant>
      <vt:variant>
        <vt:i4>5</vt:i4>
      </vt:variant>
      <vt:variant>
        <vt:lpwstr/>
      </vt:variant>
      <vt:variant>
        <vt:lpwstr>_Gas_concentration_monitoring_1</vt:lpwstr>
      </vt:variant>
      <vt:variant>
        <vt:i4>1245228</vt:i4>
      </vt:variant>
      <vt:variant>
        <vt:i4>522</vt:i4>
      </vt:variant>
      <vt:variant>
        <vt:i4>0</vt:i4>
      </vt:variant>
      <vt:variant>
        <vt:i4>5</vt:i4>
      </vt:variant>
      <vt:variant>
        <vt:lpwstr/>
      </vt:variant>
      <vt:variant>
        <vt:lpwstr>_Calculating_the_dose</vt:lpwstr>
      </vt:variant>
      <vt:variant>
        <vt:i4>1245228</vt:i4>
      </vt:variant>
      <vt:variant>
        <vt:i4>519</vt:i4>
      </vt:variant>
      <vt:variant>
        <vt:i4>0</vt:i4>
      </vt:variant>
      <vt:variant>
        <vt:i4>5</vt:i4>
      </vt:variant>
      <vt:variant>
        <vt:lpwstr/>
      </vt:variant>
      <vt:variant>
        <vt:lpwstr>_Calculating_the_dose</vt:lpwstr>
      </vt:variant>
      <vt:variant>
        <vt:i4>5898322</vt:i4>
      </vt:variant>
      <vt:variant>
        <vt:i4>498</vt:i4>
      </vt:variant>
      <vt:variant>
        <vt:i4>0</vt:i4>
      </vt:variant>
      <vt:variant>
        <vt:i4>5</vt:i4>
      </vt:variant>
      <vt:variant>
        <vt:lpwstr/>
      </vt:variant>
      <vt:variant>
        <vt:lpwstr>_Gas_concentration_monitoring_1</vt:lpwstr>
      </vt:variant>
      <vt:variant>
        <vt:i4>7864388</vt:i4>
      </vt:variant>
      <vt:variant>
        <vt:i4>495</vt:i4>
      </vt:variant>
      <vt:variant>
        <vt:i4>0</vt:i4>
      </vt:variant>
      <vt:variant>
        <vt:i4>5</vt:i4>
      </vt:variant>
      <vt:variant>
        <vt:lpwstr/>
      </vt:variant>
      <vt:variant>
        <vt:lpwstr>_Ventilating_the_fumigation</vt:lpwstr>
      </vt:variant>
      <vt:variant>
        <vt:i4>6225990</vt:i4>
      </vt:variant>
      <vt:variant>
        <vt:i4>489</vt:i4>
      </vt:variant>
      <vt:variant>
        <vt:i4>0</vt:i4>
      </vt:variant>
      <vt:variant>
        <vt:i4>5</vt:i4>
      </vt:variant>
      <vt:variant>
        <vt:lpwstr/>
      </vt:variant>
      <vt:variant>
        <vt:lpwstr>_Vacuum_chamber</vt:lpwstr>
      </vt:variant>
      <vt:variant>
        <vt:i4>3866679</vt:i4>
      </vt:variant>
      <vt:variant>
        <vt:i4>486</vt:i4>
      </vt:variant>
      <vt:variant>
        <vt:i4>0</vt:i4>
      </vt:variant>
      <vt:variant>
        <vt:i4>5</vt:i4>
      </vt:variant>
      <vt:variant>
        <vt:lpwstr/>
      </vt:variant>
      <vt:variant>
        <vt:lpwstr>_Fumigation_chambers</vt:lpwstr>
      </vt:variant>
      <vt:variant>
        <vt:i4>7864388</vt:i4>
      </vt:variant>
      <vt:variant>
        <vt:i4>483</vt:i4>
      </vt:variant>
      <vt:variant>
        <vt:i4>0</vt:i4>
      </vt:variant>
      <vt:variant>
        <vt:i4>5</vt:i4>
      </vt:variant>
      <vt:variant>
        <vt:lpwstr/>
      </vt:variant>
      <vt:variant>
        <vt:lpwstr>_Ventilating_the_fumigation</vt:lpwstr>
      </vt:variant>
      <vt:variant>
        <vt:i4>2686978</vt:i4>
      </vt:variant>
      <vt:variant>
        <vt:i4>480</vt:i4>
      </vt:variant>
      <vt:variant>
        <vt:i4>0</vt:i4>
      </vt:variant>
      <vt:variant>
        <vt:i4>5</vt:i4>
      </vt:variant>
      <vt:variant>
        <vt:lpwstr/>
      </vt:variant>
      <vt:variant>
        <vt:lpwstr>_Concentration_sampling_tubes</vt:lpwstr>
      </vt:variant>
      <vt:variant>
        <vt:i4>7012423</vt:i4>
      </vt:variant>
      <vt:variant>
        <vt:i4>477</vt:i4>
      </vt:variant>
      <vt:variant>
        <vt:i4>0</vt:i4>
      </vt:variant>
      <vt:variant>
        <vt:i4>5</vt:i4>
      </vt:variant>
      <vt:variant>
        <vt:lpwstr/>
      </vt:variant>
      <vt:variant>
        <vt:lpwstr>_Pressure_testing_a</vt:lpwstr>
      </vt:variant>
      <vt:variant>
        <vt:i4>327733</vt:i4>
      </vt:variant>
      <vt:variant>
        <vt:i4>474</vt:i4>
      </vt:variant>
      <vt:variant>
        <vt:i4>0</vt:i4>
      </vt:variant>
      <vt:variant>
        <vt:i4>5</vt:i4>
      </vt:variant>
      <vt:variant>
        <vt:lpwstr/>
      </vt:variant>
      <vt:variant>
        <vt:lpwstr>_Gas_concentration_monitoring</vt:lpwstr>
      </vt:variant>
      <vt:variant>
        <vt:i4>2490447</vt:i4>
      </vt:variant>
      <vt:variant>
        <vt:i4>471</vt:i4>
      </vt:variant>
      <vt:variant>
        <vt:i4>0</vt:i4>
      </vt:variant>
      <vt:variant>
        <vt:i4>5</vt:i4>
      </vt:variant>
      <vt:variant>
        <vt:lpwstr/>
      </vt:variant>
      <vt:variant>
        <vt:lpwstr>_Impermeable_packaging,_wrappings</vt:lpwstr>
      </vt:variant>
      <vt:variant>
        <vt:i4>8323179</vt:i4>
      </vt:variant>
      <vt:variant>
        <vt:i4>462</vt:i4>
      </vt:variant>
      <vt:variant>
        <vt:i4>0</vt:i4>
      </vt:variant>
      <vt:variant>
        <vt:i4>5</vt:i4>
      </vt:variant>
      <vt:variant>
        <vt:lpwstr/>
      </vt:variant>
      <vt:variant>
        <vt:lpwstr>_Sheeted_enclosures</vt:lpwstr>
      </vt:variant>
      <vt:variant>
        <vt:i4>7602287</vt:i4>
      </vt:variant>
      <vt:variant>
        <vt:i4>459</vt:i4>
      </vt:variant>
      <vt:variant>
        <vt:i4>0</vt:i4>
      </vt:variant>
      <vt:variant>
        <vt:i4>5</vt:i4>
      </vt:variant>
      <vt:variant>
        <vt:lpwstr/>
      </vt:variant>
      <vt:variant>
        <vt:lpwstr>_All_enclosures</vt:lpwstr>
      </vt:variant>
      <vt:variant>
        <vt:i4>8323179</vt:i4>
      </vt:variant>
      <vt:variant>
        <vt:i4>456</vt:i4>
      </vt:variant>
      <vt:variant>
        <vt:i4>0</vt:i4>
      </vt:variant>
      <vt:variant>
        <vt:i4>5</vt:i4>
      </vt:variant>
      <vt:variant>
        <vt:lpwstr/>
      </vt:variant>
      <vt:variant>
        <vt:lpwstr>_Sheeted_enclosures</vt:lpwstr>
      </vt:variant>
      <vt:variant>
        <vt:i4>6422607</vt:i4>
      </vt:variant>
      <vt:variant>
        <vt:i4>453</vt:i4>
      </vt:variant>
      <vt:variant>
        <vt:i4>0</vt:i4>
      </vt:variant>
      <vt:variant>
        <vt:i4>5</vt:i4>
      </vt:variant>
      <vt:variant>
        <vt:lpwstr/>
      </vt:variant>
      <vt:variant>
        <vt:lpwstr>_Documentation</vt:lpwstr>
      </vt:variant>
      <vt:variant>
        <vt:i4>1638403</vt:i4>
      </vt:variant>
      <vt:variant>
        <vt:i4>450</vt:i4>
      </vt:variant>
      <vt:variant>
        <vt:i4>0</vt:i4>
      </vt:variant>
      <vt:variant>
        <vt:i4>5</vt:i4>
      </vt:variant>
      <vt:variant>
        <vt:lpwstr/>
      </vt:variant>
      <vt:variant>
        <vt:lpwstr>_Consignment_suitability</vt:lpwstr>
      </vt:variant>
      <vt:variant>
        <vt:i4>6357083</vt:i4>
      </vt:variant>
      <vt:variant>
        <vt:i4>447</vt:i4>
      </vt:variant>
      <vt:variant>
        <vt:i4>0</vt:i4>
      </vt:variant>
      <vt:variant>
        <vt:i4>5</vt:i4>
      </vt:variant>
      <vt:variant>
        <vt:lpwstr/>
      </vt:variant>
      <vt:variant>
        <vt:lpwstr>_Safety</vt:lpwstr>
      </vt:variant>
      <vt:variant>
        <vt:i4>4456569</vt:i4>
      </vt:variant>
      <vt:variant>
        <vt:i4>444</vt:i4>
      </vt:variant>
      <vt:variant>
        <vt:i4>0</vt:i4>
      </vt:variant>
      <vt:variant>
        <vt:i4>5</vt:i4>
      </vt:variant>
      <vt:variant>
        <vt:lpwstr/>
      </vt:variant>
      <vt:variant>
        <vt:lpwstr>_Establish_an_exclusion</vt:lpwstr>
      </vt:variant>
      <vt:variant>
        <vt:i4>2031679</vt:i4>
      </vt:variant>
      <vt:variant>
        <vt:i4>437</vt:i4>
      </vt:variant>
      <vt:variant>
        <vt:i4>0</vt:i4>
      </vt:variant>
      <vt:variant>
        <vt:i4>5</vt:i4>
      </vt:variant>
      <vt:variant>
        <vt:lpwstr/>
      </vt:variant>
      <vt:variant>
        <vt:lpwstr>_Toc167708915</vt:lpwstr>
      </vt:variant>
      <vt:variant>
        <vt:i4>2031679</vt:i4>
      </vt:variant>
      <vt:variant>
        <vt:i4>431</vt:i4>
      </vt:variant>
      <vt:variant>
        <vt:i4>0</vt:i4>
      </vt:variant>
      <vt:variant>
        <vt:i4>5</vt:i4>
      </vt:variant>
      <vt:variant>
        <vt:lpwstr/>
      </vt:variant>
      <vt:variant>
        <vt:lpwstr>_Toc167708914</vt:lpwstr>
      </vt:variant>
      <vt:variant>
        <vt:i4>2031679</vt:i4>
      </vt:variant>
      <vt:variant>
        <vt:i4>425</vt:i4>
      </vt:variant>
      <vt:variant>
        <vt:i4>0</vt:i4>
      </vt:variant>
      <vt:variant>
        <vt:i4>5</vt:i4>
      </vt:variant>
      <vt:variant>
        <vt:lpwstr/>
      </vt:variant>
      <vt:variant>
        <vt:lpwstr>_Toc167708913</vt:lpwstr>
      </vt:variant>
      <vt:variant>
        <vt:i4>2031679</vt:i4>
      </vt:variant>
      <vt:variant>
        <vt:i4>419</vt:i4>
      </vt:variant>
      <vt:variant>
        <vt:i4>0</vt:i4>
      </vt:variant>
      <vt:variant>
        <vt:i4>5</vt:i4>
      </vt:variant>
      <vt:variant>
        <vt:lpwstr/>
      </vt:variant>
      <vt:variant>
        <vt:lpwstr>_Toc167708912</vt:lpwstr>
      </vt:variant>
      <vt:variant>
        <vt:i4>1703985</vt:i4>
      </vt:variant>
      <vt:variant>
        <vt:i4>410</vt:i4>
      </vt:variant>
      <vt:variant>
        <vt:i4>0</vt:i4>
      </vt:variant>
      <vt:variant>
        <vt:i4>5</vt:i4>
      </vt:variant>
      <vt:variant>
        <vt:lpwstr/>
      </vt:variant>
      <vt:variant>
        <vt:lpwstr>_Toc170468663</vt:lpwstr>
      </vt:variant>
      <vt:variant>
        <vt:i4>1703985</vt:i4>
      </vt:variant>
      <vt:variant>
        <vt:i4>404</vt:i4>
      </vt:variant>
      <vt:variant>
        <vt:i4>0</vt:i4>
      </vt:variant>
      <vt:variant>
        <vt:i4>5</vt:i4>
      </vt:variant>
      <vt:variant>
        <vt:lpwstr/>
      </vt:variant>
      <vt:variant>
        <vt:lpwstr>_Toc170468662</vt:lpwstr>
      </vt:variant>
      <vt:variant>
        <vt:i4>1703985</vt:i4>
      </vt:variant>
      <vt:variant>
        <vt:i4>398</vt:i4>
      </vt:variant>
      <vt:variant>
        <vt:i4>0</vt:i4>
      </vt:variant>
      <vt:variant>
        <vt:i4>5</vt:i4>
      </vt:variant>
      <vt:variant>
        <vt:lpwstr/>
      </vt:variant>
      <vt:variant>
        <vt:lpwstr>_Toc170468661</vt:lpwstr>
      </vt:variant>
      <vt:variant>
        <vt:i4>1703985</vt:i4>
      </vt:variant>
      <vt:variant>
        <vt:i4>392</vt:i4>
      </vt:variant>
      <vt:variant>
        <vt:i4>0</vt:i4>
      </vt:variant>
      <vt:variant>
        <vt:i4>5</vt:i4>
      </vt:variant>
      <vt:variant>
        <vt:lpwstr/>
      </vt:variant>
      <vt:variant>
        <vt:lpwstr>_Toc170468660</vt:lpwstr>
      </vt:variant>
      <vt:variant>
        <vt:i4>1638449</vt:i4>
      </vt:variant>
      <vt:variant>
        <vt:i4>386</vt:i4>
      </vt:variant>
      <vt:variant>
        <vt:i4>0</vt:i4>
      </vt:variant>
      <vt:variant>
        <vt:i4>5</vt:i4>
      </vt:variant>
      <vt:variant>
        <vt:lpwstr/>
      </vt:variant>
      <vt:variant>
        <vt:lpwstr>_Toc170468659</vt:lpwstr>
      </vt:variant>
      <vt:variant>
        <vt:i4>1638449</vt:i4>
      </vt:variant>
      <vt:variant>
        <vt:i4>380</vt:i4>
      </vt:variant>
      <vt:variant>
        <vt:i4>0</vt:i4>
      </vt:variant>
      <vt:variant>
        <vt:i4>5</vt:i4>
      </vt:variant>
      <vt:variant>
        <vt:lpwstr/>
      </vt:variant>
      <vt:variant>
        <vt:lpwstr>_Toc170468658</vt:lpwstr>
      </vt:variant>
      <vt:variant>
        <vt:i4>1638449</vt:i4>
      </vt:variant>
      <vt:variant>
        <vt:i4>374</vt:i4>
      </vt:variant>
      <vt:variant>
        <vt:i4>0</vt:i4>
      </vt:variant>
      <vt:variant>
        <vt:i4>5</vt:i4>
      </vt:variant>
      <vt:variant>
        <vt:lpwstr/>
      </vt:variant>
      <vt:variant>
        <vt:lpwstr>_Toc170468657</vt:lpwstr>
      </vt:variant>
      <vt:variant>
        <vt:i4>1638449</vt:i4>
      </vt:variant>
      <vt:variant>
        <vt:i4>368</vt:i4>
      </vt:variant>
      <vt:variant>
        <vt:i4>0</vt:i4>
      </vt:variant>
      <vt:variant>
        <vt:i4>5</vt:i4>
      </vt:variant>
      <vt:variant>
        <vt:lpwstr/>
      </vt:variant>
      <vt:variant>
        <vt:lpwstr>_Toc170468656</vt:lpwstr>
      </vt:variant>
      <vt:variant>
        <vt:i4>1638449</vt:i4>
      </vt:variant>
      <vt:variant>
        <vt:i4>362</vt:i4>
      </vt:variant>
      <vt:variant>
        <vt:i4>0</vt:i4>
      </vt:variant>
      <vt:variant>
        <vt:i4>5</vt:i4>
      </vt:variant>
      <vt:variant>
        <vt:lpwstr/>
      </vt:variant>
      <vt:variant>
        <vt:lpwstr>_Toc170468655</vt:lpwstr>
      </vt:variant>
      <vt:variant>
        <vt:i4>1638449</vt:i4>
      </vt:variant>
      <vt:variant>
        <vt:i4>356</vt:i4>
      </vt:variant>
      <vt:variant>
        <vt:i4>0</vt:i4>
      </vt:variant>
      <vt:variant>
        <vt:i4>5</vt:i4>
      </vt:variant>
      <vt:variant>
        <vt:lpwstr/>
      </vt:variant>
      <vt:variant>
        <vt:lpwstr>_Toc170468654</vt:lpwstr>
      </vt:variant>
      <vt:variant>
        <vt:i4>1638449</vt:i4>
      </vt:variant>
      <vt:variant>
        <vt:i4>350</vt:i4>
      </vt:variant>
      <vt:variant>
        <vt:i4>0</vt:i4>
      </vt:variant>
      <vt:variant>
        <vt:i4>5</vt:i4>
      </vt:variant>
      <vt:variant>
        <vt:lpwstr/>
      </vt:variant>
      <vt:variant>
        <vt:lpwstr>_Toc170468653</vt:lpwstr>
      </vt:variant>
      <vt:variant>
        <vt:i4>1638449</vt:i4>
      </vt:variant>
      <vt:variant>
        <vt:i4>344</vt:i4>
      </vt:variant>
      <vt:variant>
        <vt:i4>0</vt:i4>
      </vt:variant>
      <vt:variant>
        <vt:i4>5</vt:i4>
      </vt:variant>
      <vt:variant>
        <vt:lpwstr/>
      </vt:variant>
      <vt:variant>
        <vt:lpwstr>_Toc170468652</vt:lpwstr>
      </vt:variant>
      <vt:variant>
        <vt:i4>1638449</vt:i4>
      </vt:variant>
      <vt:variant>
        <vt:i4>338</vt:i4>
      </vt:variant>
      <vt:variant>
        <vt:i4>0</vt:i4>
      </vt:variant>
      <vt:variant>
        <vt:i4>5</vt:i4>
      </vt:variant>
      <vt:variant>
        <vt:lpwstr/>
      </vt:variant>
      <vt:variant>
        <vt:lpwstr>_Toc170468651</vt:lpwstr>
      </vt:variant>
      <vt:variant>
        <vt:i4>1638449</vt:i4>
      </vt:variant>
      <vt:variant>
        <vt:i4>332</vt:i4>
      </vt:variant>
      <vt:variant>
        <vt:i4>0</vt:i4>
      </vt:variant>
      <vt:variant>
        <vt:i4>5</vt:i4>
      </vt:variant>
      <vt:variant>
        <vt:lpwstr/>
      </vt:variant>
      <vt:variant>
        <vt:lpwstr>_Toc170468650</vt:lpwstr>
      </vt:variant>
      <vt:variant>
        <vt:i4>1572913</vt:i4>
      </vt:variant>
      <vt:variant>
        <vt:i4>326</vt:i4>
      </vt:variant>
      <vt:variant>
        <vt:i4>0</vt:i4>
      </vt:variant>
      <vt:variant>
        <vt:i4>5</vt:i4>
      </vt:variant>
      <vt:variant>
        <vt:lpwstr/>
      </vt:variant>
      <vt:variant>
        <vt:lpwstr>_Toc170468649</vt:lpwstr>
      </vt:variant>
      <vt:variant>
        <vt:i4>1572913</vt:i4>
      </vt:variant>
      <vt:variant>
        <vt:i4>320</vt:i4>
      </vt:variant>
      <vt:variant>
        <vt:i4>0</vt:i4>
      </vt:variant>
      <vt:variant>
        <vt:i4>5</vt:i4>
      </vt:variant>
      <vt:variant>
        <vt:lpwstr/>
      </vt:variant>
      <vt:variant>
        <vt:lpwstr>_Toc170468648</vt:lpwstr>
      </vt:variant>
      <vt:variant>
        <vt:i4>1572913</vt:i4>
      </vt:variant>
      <vt:variant>
        <vt:i4>314</vt:i4>
      </vt:variant>
      <vt:variant>
        <vt:i4>0</vt:i4>
      </vt:variant>
      <vt:variant>
        <vt:i4>5</vt:i4>
      </vt:variant>
      <vt:variant>
        <vt:lpwstr/>
      </vt:variant>
      <vt:variant>
        <vt:lpwstr>_Toc170468647</vt:lpwstr>
      </vt:variant>
      <vt:variant>
        <vt:i4>1572913</vt:i4>
      </vt:variant>
      <vt:variant>
        <vt:i4>308</vt:i4>
      </vt:variant>
      <vt:variant>
        <vt:i4>0</vt:i4>
      </vt:variant>
      <vt:variant>
        <vt:i4>5</vt:i4>
      </vt:variant>
      <vt:variant>
        <vt:lpwstr/>
      </vt:variant>
      <vt:variant>
        <vt:lpwstr>_Toc170468646</vt:lpwstr>
      </vt:variant>
      <vt:variant>
        <vt:i4>1572913</vt:i4>
      </vt:variant>
      <vt:variant>
        <vt:i4>302</vt:i4>
      </vt:variant>
      <vt:variant>
        <vt:i4>0</vt:i4>
      </vt:variant>
      <vt:variant>
        <vt:i4>5</vt:i4>
      </vt:variant>
      <vt:variant>
        <vt:lpwstr/>
      </vt:variant>
      <vt:variant>
        <vt:lpwstr>_Toc170468645</vt:lpwstr>
      </vt:variant>
      <vt:variant>
        <vt:i4>1572913</vt:i4>
      </vt:variant>
      <vt:variant>
        <vt:i4>296</vt:i4>
      </vt:variant>
      <vt:variant>
        <vt:i4>0</vt:i4>
      </vt:variant>
      <vt:variant>
        <vt:i4>5</vt:i4>
      </vt:variant>
      <vt:variant>
        <vt:lpwstr/>
      </vt:variant>
      <vt:variant>
        <vt:lpwstr>_Toc170468644</vt:lpwstr>
      </vt:variant>
      <vt:variant>
        <vt:i4>1572913</vt:i4>
      </vt:variant>
      <vt:variant>
        <vt:i4>290</vt:i4>
      </vt:variant>
      <vt:variant>
        <vt:i4>0</vt:i4>
      </vt:variant>
      <vt:variant>
        <vt:i4>5</vt:i4>
      </vt:variant>
      <vt:variant>
        <vt:lpwstr/>
      </vt:variant>
      <vt:variant>
        <vt:lpwstr>_Toc170468643</vt:lpwstr>
      </vt:variant>
      <vt:variant>
        <vt:i4>1572913</vt:i4>
      </vt:variant>
      <vt:variant>
        <vt:i4>284</vt:i4>
      </vt:variant>
      <vt:variant>
        <vt:i4>0</vt:i4>
      </vt:variant>
      <vt:variant>
        <vt:i4>5</vt:i4>
      </vt:variant>
      <vt:variant>
        <vt:lpwstr/>
      </vt:variant>
      <vt:variant>
        <vt:lpwstr>_Toc170468642</vt:lpwstr>
      </vt:variant>
      <vt:variant>
        <vt:i4>1572913</vt:i4>
      </vt:variant>
      <vt:variant>
        <vt:i4>278</vt:i4>
      </vt:variant>
      <vt:variant>
        <vt:i4>0</vt:i4>
      </vt:variant>
      <vt:variant>
        <vt:i4>5</vt:i4>
      </vt:variant>
      <vt:variant>
        <vt:lpwstr/>
      </vt:variant>
      <vt:variant>
        <vt:lpwstr>_Toc170468641</vt:lpwstr>
      </vt:variant>
      <vt:variant>
        <vt:i4>1572913</vt:i4>
      </vt:variant>
      <vt:variant>
        <vt:i4>272</vt:i4>
      </vt:variant>
      <vt:variant>
        <vt:i4>0</vt:i4>
      </vt:variant>
      <vt:variant>
        <vt:i4>5</vt:i4>
      </vt:variant>
      <vt:variant>
        <vt:lpwstr/>
      </vt:variant>
      <vt:variant>
        <vt:lpwstr>_Toc170468640</vt:lpwstr>
      </vt:variant>
      <vt:variant>
        <vt:i4>2031665</vt:i4>
      </vt:variant>
      <vt:variant>
        <vt:i4>266</vt:i4>
      </vt:variant>
      <vt:variant>
        <vt:i4>0</vt:i4>
      </vt:variant>
      <vt:variant>
        <vt:i4>5</vt:i4>
      </vt:variant>
      <vt:variant>
        <vt:lpwstr/>
      </vt:variant>
      <vt:variant>
        <vt:lpwstr>_Toc170468639</vt:lpwstr>
      </vt:variant>
      <vt:variant>
        <vt:i4>2031665</vt:i4>
      </vt:variant>
      <vt:variant>
        <vt:i4>260</vt:i4>
      </vt:variant>
      <vt:variant>
        <vt:i4>0</vt:i4>
      </vt:variant>
      <vt:variant>
        <vt:i4>5</vt:i4>
      </vt:variant>
      <vt:variant>
        <vt:lpwstr/>
      </vt:variant>
      <vt:variant>
        <vt:lpwstr>_Toc170468638</vt:lpwstr>
      </vt:variant>
      <vt:variant>
        <vt:i4>2031665</vt:i4>
      </vt:variant>
      <vt:variant>
        <vt:i4>254</vt:i4>
      </vt:variant>
      <vt:variant>
        <vt:i4>0</vt:i4>
      </vt:variant>
      <vt:variant>
        <vt:i4>5</vt:i4>
      </vt:variant>
      <vt:variant>
        <vt:lpwstr/>
      </vt:variant>
      <vt:variant>
        <vt:lpwstr>_Toc170468637</vt:lpwstr>
      </vt:variant>
      <vt:variant>
        <vt:i4>2031665</vt:i4>
      </vt:variant>
      <vt:variant>
        <vt:i4>248</vt:i4>
      </vt:variant>
      <vt:variant>
        <vt:i4>0</vt:i4>
      </vt:variant>
      <vt:variant>
        <vt:i4>5</vt:i4>
      </vt:variant>
      <vt:variant>
        <vt:lpwstr/>
      </vt:variant>
      <vt:variant>
        <vt:lpwstr>_Toc170468636</vt:lpwstr>
      </vt:variant>
      <vt:variant>
        <vt:i4>2031665</vt:i4>
      </vt:variant>
      <vt:variant>
        <vt:i4>242</vt:i4>
      </vt:variant>
      <vt:variant>
        <vt:i4>0</vt:i4>
      </vt:variant>
      <vt:variant>
        <vt:i4>5</vt:i4>
      </vt:variant>
      <vt:variant>
        <vt:lpwstr/>
      </vt:variant>
      <vt:variant>
        <vt:lpwstr>_Toc170468635</vt:lpwstr>
      </vt:variant>
      <vt:variant>
        <vt:i4>2031665</vt:i4>
      </vt:variant>
      <vt:variant>
        <vt:i4>236</vt:i4>
      </vt:variant>
      <vt:variant>
        <vt:i4>0</vt:i4>
      </vt:variant>
      <vt:variant>
        <vt:i4>5</vt:i4>
      </vt:variant>
      <vt:variant>
        <vt:lpwstr/>
      </vt:variant>
      <vt:variant>
        <vt:lpwstr>_Toc170468634</vt:lpwstr>
      </vt:variant>
      <vt:variant>
        <vt:i4>2031665</vt:i4>
      </vt:variant>
      <vt:variant>
        <vt:i4>230</vt:i4>
      </vt:variant>
      <vt:variant>
        <vt:i4>0</vt:i4>
      </vt:variant>
      <vt:variant>
        <vt:i4>5</vt:i4>
      </vt:variant>
      <vt:variant>
        <vt:lpwstr/>
      </vt:variant>
      <vt:variant>
        <vt:lpwstr>_Toc170468633</vt:lpwstr>
      </vt:variant>
      <vt:variant>
        <vt:i4>2031665</vt:i4>
      </vt:variant>
      <vt:variant>
        <vt:i4>224</vt:i4>
      </vt:variant>
      <vt:variant>
        <vt:i4>0</vt:i4>
      </vt:variant>
      <vt:variant>
        <vt:i4>5</vt:i4>
      </vt:variant>
      <vt:variant>
        <vt:lpwstr/>
      </vt:variant>
      <vt:variant>
        <vt:lpwstr>_Toc170468632</vt:lpwstr>
      </vt:variant>
      <vt:variant>
        <vt:i4>2031665</vt:i4>
      </vt:variant>
      <vt:variant>
        <vt:i4>218</vt:i4>
      </vt:variant>
      <vt:variant>
        <vt:i4>0</vt:i4>
      </vt:variant>
      <vt:variant>
        <vt:i4>5</vt:i4>
      </vt:variant>
      <vt:variant>
        <vt:lpwstr/>
      </vt:variant>
      <vt:variant>
        <vt:lpwstr>_Toc170468631</vt:lpwstr>
      </vt:variant>
      <vt:variant>
        <vt:i4>2031665</vt:i4>
      </vt:variant>
      <vt:variant>
        <vt:i4>212</vt:i4>
      </vt:variant>
      <vt:variant>
        <vt:i4>0</vt:i4>
      </vt:variant>
      <vt:variant>
        <vt:i4>5</vt:i4>
      </vt:variant>
      <vt:variant>
        <vt:lpwstr/>
      </vt:variant>
      <vt:variant>
        <vt:lpwstr>_Toc170468630</vt:lpwstr>
      </vt:variant>
      <vt:variant>
        <vt:i4>1966129</vt:i4>
      </vt:variant>
      <vt:variant>
        <vt:i4>206</vt:i4>
      </vt:variant>
      <vt:variant>
        <vt:i4>0</vt:i4>
      </vt:variant>
      <vt:variant>
        <vt:i4>5</vt:i4>
      </vt:variant>
      <vt:variant>
        <vt:lpwstr/>
      </vt:variant>
      <vt:variant>
        <vt:lpwstr>_Toc170468629</vt:lpwstr>
      </vt:variant>
      <vt:variant>
        <vt:i4>1966129</vt:i4>
      </vt:variant>
      <vt:variant>
        <vt:i4>200</vt:i4>
      </vt:variant>
      <vt:variant>
        <vt:i4>0</vt:i4>
      </vt:variant>
      <vt:variant>
        <vt:i4>5</vt:i4>
      </vt:variant>
      <vt:variant>
        <vt:lpwstr/>
      </vt:variant>
      <vt:variant>
        <vt:lpwstr>_Toc170468628</vt:lpwstr>
      </vt:variant>
      <vt:variant>
        <vt:i4>1966129</vt:i4>
      </vt:variant>
      <vt:variant>
        <vt:i4>194</vt:i4>
      </vt:variant>
      <vt:variant>
        <vt:i4>0</vt:i4>
      </vt:variant>
      <vt:variant>
        <vt:i4>5</vt:i4>
      </vt:variant>
      <vt:variant>
        <vt:lpwstr/>
      </vt:variant>
      <vt:variant>
        <vt:lpwstr>_Toc170468627</vt:lpwstr>
      </vt:variant>
      <vt:variant>
        <vt:i4>1966129</vt:i4>
      </vt:variant>
      <vt:variant>
        <vt:i4>188</vt:i4>
      </vt:variant>
      <vt:variant>
        <vt:i4>0</vt:i4>
      </vt:variant>
      <vt:variant>
        <vt:i4>5</vt:i4>
      </vt:variant>
      <vt:variant>
        <vt:lpwstr/>
      </vt:variant>
      <vt:variant>
        <vt:lpwstr>_Toc170468626</vt:lpwstr>
      </vt:variant>
      <vt:variant>
        <vt:i4>1966129</vt:i4>
      </vt:variant>
      <vt:variant>
        <vt:i4>182</vt:i4>
      </vt:variant>
      <vt:variant>
        <vt:i4>0</vt:i4>
      </vt:variant>
      <vt:variant>
        <vt:i4>5</vt:i4>
      </vt:variant>
      <vt:variant>
        <vt:lpwstr/>
      </vt:variant>
      <vt:variant>
        <vt:lpwstr>_Toc170468625</vt:lpwstr>
      </vt:variant>
      <vt:variant>
        <vt:i4>1966129</vt:i4>
      </vt:variant>
      <vt:variant>
        <vt:i4>176</vt:i4>
      </vt:variant>
      <vt:variant>
        <vt:i4>0</vt:i4>
      </vt:variant>
      <vt:variant>
        <vt:i4>5</vt:i4>
      </vt:variant>
      <vt:variant>
        <vt:lpwstr/>
      </vt:variant>
      <vt:variant>
        <vt:lpwstr>_Toc170468624</vt:lpwstr>
      </vt:variant>
      <vt:variant>
        <vt:i4>1966129</vt:i4>
      </vt:variant>
      <vt:variant>
        <vt:i4>170</vt:i4>
      </vt:variant>
      <vt:variant>
        <vt:i4>0</vt:i4>
      </vt:variant>
      <vt:variant>
        <vt:i4>5</vt:i4>
      </vt:variant>
      <vt:variant>
        <vt:lpwstr/>
      </vt:variant>
      <vt:variant>
        <vt:lpwstr>_Toc170468623</vt:lpwstr>
      </vt:variant>
      <vt:variant>
        <vt:i4>1966129</vt:i4>
      </vt:variant>
      <vt:variant>
        <vt:i4>164</vt:i4>
      </vt:variant>
      <vt:variant>
        <vt:i4>0</vt:i4>
      </vt:variant>
      <vt:variant>
        <vt:i4>5</vt:i4>
      </vt:variant>
      <vt:variant>
        <vt:lpwstr/>
      </vt:variant>
      <vt:variant>
        <vt:lpwstr>_Toc170468622</vt:lpwstr>
      </vt:variant>
      <vt:variant>
        <vt:i4>1966129</vt:i4>
      </vt:variant>
      <vt:variant>
        <vt:i4>158</vt:i4>
      </vt:variant>
      <vt:variant>
        <vt:i4>0</vt:i4>
      </vt:variant>
      <vt:variant>
        <vt:i4>5</vt:i4>
      </vt:variant>
      <vt:variant>
        <vt:lpwstr/>
      </vt:variant>
      <vt:variant>
        <vt:lpwstr>_Toc170468621</vt:lpwstr>
      </vt:variant>
      <vt:variant>
        <vt:i4>1966129</vt:i4>
      </vt:variant>
      <vt:variant>
        <vt:i4>152</vt:i4>
      </vt:variant>
      <vt:variant>
        <vt:i4>0</vt:i4>
      </vt:variant>
      <vt:variant>
        <vt:i4>5</vt:i4>
      </vt:variant>
      <vt:variant>
        <vt:lpwstr/>
      </vt:variant>
      <vt:variant>
        <vt:lpwstr>_Toc170468620</vt:lpwstr>
      </vt:variant>
      <vt:variant>
        <vt:i4>1900593</vt:i4>
      </vt:variant>
      <vt:variant>
        <vt:i4>146</vt:i4>
      </vt:variant>
      <vt:variant>
        <vt:i4>0</vt:i4>
      </vt:variant>
      <vt:variant>
        <vt:i4>5</vt:i4>
      </vt:variant>
      <vt:variant>
        <vt:lpwstr/>
      </vt:variant>
      <vt:variant>
        <vt:lpwstr>_Toc170468619</vt:lpwstr>
      </vt:variant>
      <vt:variant>
        <vt:i4>1900593</vt:i4>
      </vt:variant>
      <vt:variant>
        <vt:i4>140</vt:i4>
      </vt:variant>
      <vt:variant>
        <vt:i4>0</vt:i4>
      </vt:variant>
      <vt:variant>
        <vt:i4>5</vt:i4>
      </vt:variant>
      <vt:variant>
        <vt:lpwstr/>
      </vt:variant>
      <vt:variant>
        <vt:lpwstr>_Toc170468618</vt:lpwstr>
      </vt:variant>
      <vt:variant>
        <vt:i4>1900593</vt:i4>
      </vt:variant>
      <vt:variant>
        <vt:i4>134</vt:i4>
      </vt:variant>
      <vt:variant>
        <vt:i4>0</vt:i4>
      </vt:variant>
      <vt:variant>
        <vt:i4>5</vt:i4>
      </vt:variant>
      <vt:variant>
        <vt:lpwstr/>
      </vt:variant>
      <vt:variant>
        <vt:lpwstr>_Toc170468617</vt:lpwstr>
      </vt:variant>
      <vt:variant>
        <vt:i4>1900593</vt:i4>
      </vt:variant>
      <vt:variant>
        <vt:i4>128</vt:i4>
      </vt:variant>
      <vt:variant>
        <vt:i4>0</vt:i4>
      </vt:variant>
      <vt:variant>
        <vt:i4>5</vt:i4>
      </vt:variant>
      <vt:variant>
        <vt:lpwstr/>
      </vt:variant>
      <vt:variant>
        <vt:lpwstr>_Toc170468616</vt:lpwstr>
      </vt:variant>
      <vt:variant>
        <vt:i4>1900593</vt:i4>
      </vt:variant>
      <vt:variant>
        <vt:i4>122</vt:i4>
      </vt:variant>
      <vt:variant>
        <vt:i4>0</vt:i4>
      </vt:variant>
      <vt:variant>
        <vt:i4>5</vt:i4>
      </vt:variant>
      <vt:variant>
        <vt:lpwstr/>
      </vt:variant>
      <vt:variant>
        <vt:lpwstr>_Toc170468615</vt:lpwstr>
      </vt:variant>
      <vt:variant>
        <vt:i4>1900593</vt:i4>
      </vt:variant>
      <vt:variant>
        <vt:i4>116</vt:i4>
      </vt:variant>
      <vt:variant>
        <vt:i4>0</vt:i4>
      </vt:variant>
      <vt:variant>
        <vt:i4>5</vt:i4>
      </vt:variant>
      <vt:variant>
        <vt:lpwstr/>
      </vt:variant>
      <vt:variant>
        <vt:lpwstr>_Toc170468614</vt:lpwstr>
      </vt:variant>
      <vt:variant>
        <vt:i4>1900593</vt:i4>
      </vt:variant>
      <vt:variant>
        <vt:i4>110</vt:i4>
      </vt:variant>
      <vt:variant>
        <vt:i4>0</vt:i4>
      </vt:variant>
      <vt:variant>
        <vt:i4>5</vt:i4>
      </vt:variant>
      <vt:variant>
        <vt:lpwstr/>
      </vt:variant>
      <vt:variant>
        <vt:lpwstr>_Toc170468613</vt:lpwstr>
      </vt:variant>
      <vt:variant>
        <vt:i4>1900593</vt:i4>
      </vt:variant>
      <vt:variant>
        <vt:i4>104</vt:i4>
      </vt:variant>
      <vt:variant>
        <vt:i4>0</vt:i4>
      </vt:variant>
      <vt:variant>
        <vt:i4>5</vt:i4>
      </vt:variant>
      <vt:variant>
        <vt:lpwstr/>
      </vt:variant>
      <vt:variant>
        <vt:lpwstr>_Toc170468612</vt:lpwstr>
      </vt:variant>
      <vt:variant>
        <vt:i4>1900593</vt:i4>
      </vt:variant>
      <vt:variant>
        <vt:i4>98</vt:i4>
      </vt:variant>
      <vt:variant>
        <vt:i4>0</vt:i4>
      </vt:variant>
      <vt:variant>
        <vt:i4>5</vt:i4>
      </vt:variant>
      <vt:variant>
        <vt:lpwstr/>
      </vt:variant>
      <vt:variant>
        <vt:lpwstr>_Toc170468611</vt:lpwstr>
      </vt:variant>
      <vt:variant>
        <vt:i4>1900593</vt:i4>
      </vt:variant>
      <vt:variant>
        <vt:i4>92</vt:i4>
      </vt:variant>
      <vt:variant>
        <vt:i4>0</vt:i4>
      </vt:variant>
      <vt:variant>
        <vt:i4>5</vt:i4>
      </vt:variant>
      <vt:variant>
        <vt:lpwstr/>
      </vt:variant>
      <vt:variant>
        <vt:lpwstr>_Toc170468610</vt:lpwstr>
      </vt:variant>
      <vt:variant>
        <vt:i4>1835057</vt:i4>
      </vt:variant>
      <vt:variant>
        <vt:i4>86</vt:i4>
      </vt:variant>
      <vt:variant>
        <vt:i4>0</vt:i4>
      </vt:variant>
      <vt:variant>
        <vt:i4>5</vt:i4>
      </vt:variant>
      <vt:variant>
        <vt:lpwstr/>
      </vt:variant>
      <vt:variant>
        <vt:lpwstr>_Toc170468609</vt:lpwstr>
      </vt:variant>
      <vt:variant>
        <vt:i4>1835057</vt:i4>
      </vt:variant>
      <vt:variant>
        <vt:i4>80</vt:i4>
      </vt:variant>
      <vt:variant>
        <vt:i4>0</vt:i4>
      </vt:variant>
      <vt:variant>
        <vt:i4>5</vt:i4>
      </vt:variant>
      <vt:variant>
        <vt:lpwstr/>
      </vt:variant>
      <vt:variant>
        <vt:lpwstr>_Toc170468608</vt:lpwstr>
      </vt:variant>
      <vt:variant>
        <vt:i4>1835057</vt:i4>
      </vt:variant>
      <vt:variant>
        <vt:i4>74</vt:i4>
      </vt:variant>
      <vt:variant>
        <vt:i4>0</vt:i4>
      </vt:variant>
      <vt:variant>
        <vt:i4>5</vt:i4>
      </vt:variant>
      <vt:variant>
        <vt:lpwstr/>
      </vt:variant>
      <vt:variant>
        <vt:lpwstr>_Toc170468607</vt:lpwstr>
      </vt:variant>
      <vt:variant>
        <vt:i4>1835057</vt:i4>
      </vt:variant>
      <vt:variant>
        <vt:i4>68</vt:i4>
      </vt:variant>
      <vt:variant>
        <vt:i4>0</vt:i4>
      </vt:variant>
      <vt:variant>
        <vt:i4>5</vt:i4>
      </vt:variant>
      <vt:variant>
        <vt:lpwstr/>
      </vt:variant>
      <vt:variant>
        <vt:lpwstr>_Toc170468606</vt:lpwstr>
      </vt:variant>
      <vt:variant>
        <vt:i4>1835057</vt:i4>
      </vt:variant>
      <vt:variant>
        <vt:i4>62</vt:i4>
      </vt:variant>
      <vt:variant>
        <vt:i4>0</vt:i4>
      </vt:variant>
      <vt:variant>
        <vt:i4>5</vt:i4>
      </vt:variant>
      <vt:variant>
        <vt:lpwstr/>
      </vt:variant>
      <vt:variant>
        <vt:lpwstr>_Toc170468605</vt:lpwstr>
      </vt:variant>
      <vt:variant>
        <vt:i4>1835057</vt:i4>
      </vt:variant>
      <vt:variant>
        <vt:i4>56</vt:i4>
      </vt:variant>
      <vt:variant>
        <vt:i4>0</vt:i4>
      </vt:variant>
      <vt:variant>
        <vt:i4>5</vt:i4>
      </vt:variant>
      <vt:variant>
        <vt:lpwstr/>
      </vt:variant>
      <vt:variant>
        <vt:lpwstr>_Toc170468604</vt:lpwstr>
      </vt:variant>
      <vt:variant>
        <vt:i4>1835057</vt:i4>
      </vt:variant>
      <vt:variant>
        <vt:i4>50</vt:i4>
      </vt:variant>
      <vt:variant>
        <vt:i4>0</vt:i4>
      </vt:variant>
      <vt:variant>
        <vt:i4>5</vt:i4>
      </vt:variant>
      <vt:variant>
        <vt:lpwstr/>
      </vt:variant>
      <vt:variant>
        <vt:lpwstr>_Toc170468603</vt:lpwstr>
      </vt:variant>
      <vt:variant>
        <vt:i4>1835057</vt:i4>
      </vt:variant>
      <vt:variant>
        <vt:i4>44</vt:i4>
      </vt:variant>
      <vt:variant>
        <vt:i4>0</vt:i4>
      </vt:variant>
      <vt:variant>
        <vt:i4>5</vt:i4>
      </vt:variant>
      <vt:variant>
        <vt:lpwstr/>
      </vt:variant>
      <vt:variant>
        <vt:lpwstr>_Toc170468602</vt:lpwstr>
      </vt:variant>
      <vt:variant>
        <vt:i4>1835057</vt:i4>
      </vt:variant>
      <vt:variant>
        <vt:i4>38</vt:i4>
      </vt:variant>
      <vt:variant>
        <vt:i4>0</vt:i4>
      </vt:variant>
      <vt:variant>
        <vt:i4>5</vt:i4>
      </vt:variant>
      <vt:variant>
        <vt:lpwstr/>
      </vt:variant>
      <vt:variant>
        <vt:lpwstr>_Toc170468601</vt:lpwstr>
      </vt:variant>
      <vt:variant>
        <vt:i4>1835057</vt:i4>
      </vt:variant>
      <vt:variant>
        <vt:i4>32</vt:i4>
      </vt:variant>
      <vt:variant>
        <vt:i4>0</vt:i4>
      </vt:variant>
      <vt:variant>
        <vt:i4>5</vt:i4>
      </vt:variant>
      <vt:variant>
        <vt:lpwstr/>
      </vt:variant>
      <vt:variant>
        <vt:lpwstr>_Toc170468600</vt:lpwstr>
      </vt:variant>
      <vt:variant>
        <vt:i4>1376306</vt:i4>
      </vt:variant>
      <vt:variant>
        <vt:i4>26</vt:i4>
      </vt:variant>
      <vt:variant>
        <vt:i4>0</vt:i4>
      </vt:variant>
      <vt:variant>
        <vt:i4>5</vt:i4>
      </vt:variant>
      <vt:variant>
        <vt:lpwstr/>
      </vt:variant>
      <vt:variant>
        <vt:lpwstr>_Toc170468599</vt:lpwstr>
      </vt:variant>
      <vt:variant>
        <vt:i4>1376306</vt:i4>
      </vt:variant>
      <vt:variant>
        <vt:i4>20</vt:i4>
      </vt:variant>
      <vt:variant>
        <vt:i4>0</vt:i4>
      </vt:variant>
      <vt:variant>
        <vt:i4>5</vt:i4>
      </vt:variant>
      <vt:variant>
        <vt:lpwstr/>
      </vt:variant>
      <vt:variant>
        <vt:lpwstr>_Toc170468598</vt:lpwstr>
      </vt:variant>
      <vt:variant>
        <vt:i4>3670057</vt:i4>
      </vt:variant>
      <vt:variant>
        <vt:i4>15</vt:i4>
      </vt:variant>
      <vt:variant>
        <vt:i4>0</vt:i4>
      </vt:variant>
      <vt:variant>
        <vt:i4>5</vt:i4>
      </vt:variant>
      <vt:variant>
        <vt:lpwstr>https://www.macquariedictionary.com.au/</vt:lpwstr>
      </vt:variant>
      <vt:variant>
        <vt:lpwstr/>
      </vt:variant>
      <vt:variant>
        <vt:i4>6750258</vt:i4>
      </vt:variant>
      <vt:variant>
        <vt:i4>12</vt:i4>
      </vt:variant>
      <vt:variant>
        <vt:i4>0</vt:i4>
      </vt:variant>
      <vt:variant>
        <vt:i4>5</vt:i4>
      </vt:variant>
      <vt:variant>
        <vt:lpwstr>https://www.agriculture.gov.au/biosecurity-trade/import/arrival/treatments/treatments-fumigants</vt:lpwstr>
      </vt:variant>
      <vt:variant>
        <vt:lpwstr>methyl-bromide-fumigation</vt:lpwstr>
      </vt:variant>
      <vt:variant>
        <vt:i4>6750258</vt:i4>
      </vt:variant>
      <vt:variant>
        <vt:i4>9</vt:i4>
      </vt:variant>
      <vt:variant>
        <vt:i4>0</vt:i4>
      </vt:variant>
      <vt:variant>
        <vt:i4>5</vt:i4>
      </vt:variant>
      <vt:variant>
        <vt:lpwstr>https://www.agriculture.gov.au/biosecurity-trade/import/arrival/treatments/treatments-fumigants</vt:lpwstr>
      </vt:variant>
      <vt:variant>
        <vt:lpwstr>methyl-bromide-fumigation</vt:lpwstr>
      </vt:variant>
      <vt:variant>
        <vt:i4>3080252</vt:i4>
      </vt:variant>
      <vt:variant>
        <vt:i4>6</vt:i4>
      </vt:variant>
      <vt:variant>
        <vt:i4>0</vt:i4>
      </vt:variant>
      <vt:variant>
        <vt:i4>5</vt:i4>
      </vt:variant>
      <vt:variant>
        <vt:lpwstr>https://www.agriculture.gov.au/</vt:lpwstr>
      </vt:variant>
      <vt:variant>
        <vt:lpwstr/>
      </vt:variant>
      <vt:variant>
        <vt:i4>6750258</vt:i4>
      </vt:variant>
      <vt:variant>
        <vt:i4>3</vt:i4>
      </vt:variant>
      <vt:variant>
        <vt:i4>0</vt:i4>
      </vt:variant>
      <vt:variant>
        <vt:i4>5</vt:i4>
      </vt:variant>
      <vt:variant>
        <vt:lpwstr>https://www.agriculture.gov.au/biosecurity-trade/import/arrival/treatments/treatments-fumigants</vt:lpwstr>
      </vt:variant>
      <vt:variant>
        <vt:lpwstr>methyl-bromide-fumigation</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Methyl Bromide Fumigation Methodology v3.0</dc:title>
  <dc:subject/>
  <dc:creator>Department of Agriculture, Fisheries and Forestry</dc:creator>
  <cp:keywords/>
  <dc:description/>
  <cp:revision>45</cp:revision>
  <cp:lastPrinted>2024-08-02T06:14:00Z</cp:lastPrinted>
  <dcterms:created xsi:type="dcterms:W3CDTF">2024-06-28T18:59:00Z</dcterms:created>
  <dcterms:modified xsi:type="dcterms:W3CDTF">2024-08-05T01:58:00Z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0x0101002C4FCE4C79E7C9499B7B2AEE1F7B2072</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y fmtid="{D5CDD505-2E9C-101B-9397-08002B2CF9AE}" pid="9" name="Order">
    <vt:r8>5600</vt:r8>
  </property>
  <property fmtid="{D5CDD505-2E9C-101B-9397-08002B2CF9AE}" pid="10" name="MediaServiceImageTags">
    <vt:lpwstr/>
  </property>
</Properties>
</file>