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0EBB" w14:textId="21F3120B" w:rsidR="00332B83" w:rsidRDefault="00282716" w:rsidP="008D3462">
      <w:pPr>
        <w:pStyle w:val="Heading1"/>
      </w:pPr>
      <w:r w:rsidRPr="00282716">
        <w:t xml:space="preserve">List of Microalgae </w:t>
      </w:r>
      <w:r w:rsidR="00132407">
        <w:t xml:space="preserve">Species </w:t>
      </w:r>
      <w:r w:rsidRPr="00282716">
        <w:t>with Alternative Conditions for Import</w:t>
      </w:r>
    </w:p>
    <w:p w14:paraId="7AF685FA" w14:textId="11806BEC" w:rsidR="000F50C3" w:rsidRDefault="000F50C3" w:rsidP="00C91FDC">
      <w:r>
        <w:t xml:space="preserve">This list is </w:t>
      </w:r>
      <w:r w:rsidR="00282716">
        <w:t>applicable to goods that contain microalgae or ingredients derived from microalgae</w:t>
      </w:r>
      <w:r>
        <w:t>.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25F61" w14:paraId="6A357CD4" w14:textId="77777777" w:rsidTr="00B755AE">
        <w:tc>
          <w:tcPr>
            <w:tcW w:w="4649" w:type="dxa"/>
            <w:vAlign w:val="bottom"/>
          </w:tcPr>
          <w:p w14:paraId="0F515CFC" w14:textId="3E0A86E7" w:rsidR="00D25F61" w:rsidRPr="009B75E9" w:rsidRDefault="00282716" w:rsidP="00D25F61">
            <w:proofErr w:type="spellStart"/>
            <w:r>
              <w:t>Amphiprora</w:t>
            </w:r>
            <w:proofErr w:type="spellEnd"/>
            <w:r>
              <w:t xml:space="preserve"> spp.</w:t>
            </w:r>
          </w:p>
        </w:tc>
        <w:tc>
          <w:tcPr>
            <w:tcW w:w="4649" w:type="dxa"/>
            <w:vAlign w:val="bottom"/>
          </w:tcPr>
          <w:p w14:paraId="3F68FB86" w14:textId="7AF32A74" w:rsidR="00D25F61" w:rsidRPr="009B75E9" w:rsidRDefault="00282716" w:rsidP="00D25F61">
            <w:r>
              <w:t>Anabaena cylindrica</w:t>
            </w:r>
          </w:p>
        </w:tc>
        <w:tc>
          <w:tcPr>
            <w:tcW w:w="4650" w:type="dxa"/>
            <w:vAlign w:val="bottom"/>
          </w:tcPr>
          <w:p w14:paraId="39862490" w14:textId="545ADB4B" w:rsidR="00D25F61" w:rsidRPr="00B459D4" w:rsidRDefault="00282716" w:rsidP="00D25F61">
            <w:proofErr w:type="spellStart"/>
            <w:r>
              <w:t>Arthrospira</w:t>
            </w:r>
            <w:proofErr w:type="spellEnd"/>
            <w:r>
              <w:t xml:space="preserve"> maxima (formerly Spirulina maxima)</w:t>
            </w:r>
          </w:p>
        </w:tc>
      </w:tr>
      <w:tr w:rsidR="00253512" w14:paraId="3A752E74" w14:textId="77777777" w:rsidTr="00B755AE">
        <w:tc>
          <w:tcPr>
            <w:tcW w:w="4649" w:type="dxa"/>
            <w:vAlign w:val="bottom"/>
          </w:tcPr>
          <w:p w14:paraId="4C0FEB2E" w14:textId="02EB287C" w:rsidR="00253512" w:rsidRDefault="00282716" w:rsidP="00253512">
            <w:proofErr w:type="spellStart"/>
            <w:r>
              <w:t>Arthrospira</w:t>
            </w:r>
            <w:proofErr w:type="spellEnd"/>
            <w:r>
              <w:t xml:space="preserve"> platensis (formerly Spirulina platensis)</w:t>
            </w:r>
          </w:p>
        </w:tc>
        <w:tc>
          <w:tcPr>
            <w:tcW w:w="4649" w:type="dxa"/>
            <w:vAlign w:val="bottom"/>
          </w:tcPr>
          <w:p w14:paraId="19BE3442" w14:textId="3E441BD3" w:rsidR="00253512" w:rsidRDefault="00282716" w:rsidP="00253512">
            <w:proofErr w:type="spellStart"/>
            <w:r>
              <w:t>Arthrospira</w:t>
            </w:r>
            <w:proofErr w:type="spellEnd"/>
            <w:r>
              <w:t xml:space="preserve"> spp. (excluding </w:t>
            </w:r>
            <w:proofErr w:type="spellStart"/>
            <w:r>
              <w:t>Arthrospira</w:t>
            </w:r>
            <w:proofErr w:type="spellEnd"/>
            <w:r>
              <w:t xml:space="preserve"> fusiformis)</w:t>
            </w:r>
          </w:p>
        </w:tc>
        <w:tc>
          <w:tcPr>
            <w:tcW w:w="4650" w:type="dxa"/>
            <w:vAlign w:val="bottom"/>
          </w:tcPr>
          <w:p w14:paraId="30E774B6" w14:textId="64B978BA" w:rsidR="00253512" w:rsidRDefault="00282716" w:rsidP="00253512">
            <w:proofErr w:type="spellStart"/>
            <w:r>
              <w:t>Aurantiochytrium</w:t>
            </w:r>
            <w:proofErr w:type="spellEnd"/>
            <w:r>
              <w:t xml:space="preserve"> spp.</w:t>
            </w:r>
          </w:p>
        </w:tc>
      </w:tr>
      <w:tr w:rsidR="00253512" w14:paraId="0B36E9D2" w14:textId="77777777" w:rsidTr="00B755AE">
        <w:tc>
          <w:tcPr>
            <w:tcW w:w="4649" w:type="dxa"/>
            <w:vAlign w:val="bottom"/>
          </w:tcPr>
          <w:p w14:paraId="3C83E4CB" w14:textId="0E08DDF9" w:rsidR="00253512" w:rsidRDefault="00282716" w:rsidP="00253512">
            <w:r>
              <w:t>Chlamydomonas spp.</w:t>
            </w:r>
          </w:p>
        </w:tc>
        <w:tc>
          <w:tcPr>
            <w:tcW w:w="4649" w:type="dxa"/>
            <w:vAlign w:val="bottom"/>
          </w:tcPr>
          <w:p w14:paraId="2AED129E" w14:textId="1137847E" w:rsidR="00253512" w:rsidRDefault="00282716" w:rsidP="00253512">
            <w:r>
              <w:t>Chlorella spp.</w:t>
            </w:r>
          </w:p>
        </w:tc>
        <w:tc>
          <w:tcPr>
            <w:tcW w:w="4650" w:type="dxa"/>
            <w:vAlign w:val="bottom"/>
          </w:tcPr>
          <w:p w14:paraId="63F00D31" w14:textId="5AB247DC" w:rsidR="00253512" w:rsidRDefault="00282716" w:rsidP="00253512">
            <w:proofErr w:type="spellStart"/>
            <w:r>
              <w:t>Coelastrum</w:t>
            </w:r>
            <w:proofErr w:type="spellEnd"/>
            <w:r>
              <w:t xml:space="preserve"> </w:t>
            </w:r>
            <w:proofErr w:type="spellStart"/>
            <w:r>
              <w:t>cambricum</w:t>
            </w:r>
            <w:proofErr w:type="spellEnd"/>
          </w:p>
        </w:tc>
      </w:tr>
      <w:tr w:rsidR="00253512" w14:paraId="3494D5CA" w14:textId="77777777" w:rsidTr="00B755AE">
        <w:tc>
          <w:tcPr>
            <w:tcW w:w="4649" w:type="dxa"/>
            <w:vAlign w:val="bottom"/>
          </w:tcPr>
          <w:p w14:paraId="1696BEDD" w14:textId="26F02847" w:rsidR="00253512" w:rsidRPr="001823B0" w:rsidRDefault="00282716" w:rsidP="00253512">
            <w:proofErr w:type="spellStart"/>
            <w:r>
              <w:t>Cricosphaera</w:t>
            </w:r>
            <w:proofErr w:type="spellEnd"/>
            <w:r>
              <w:t xml:space="preserve"> </w:t>
            </w:r>
            <w:proofErr w:type="spellStart"/>
            <w:r>
              <w:t>carterae</w:t>
            </w:r>
            <w:proofErr w:type="spellEnd"/>
          </w:p>
        </w:tc>
        <w:tc>
          <w:tcPr>
            <w:tcW w:w="4649" w:type="dxa"/>
            <w:vAlign w:val="bottom"/>
          </w:tcPr>
          <w:p w14:paraId="3024F090" w14:textId="036C6C8F" w:rsidR="00253512" w:rsidRPr="001823B0" w:rsidRDefault="00282716" w:rsidP="00253512">
            <w:proofErr w:type="spellStart"/>
            <w:r>
              <w:t>Crypthecodinium</w:t>
            </w:r>
            <w:proofErr w:type="spellEnd"/>
            <w:r>
              <w:t xml:space="preserve"> spp.</w:t>
            </w:r>
          </w:p>
        </w:tc>
        <w:tc>
          <w:tcPr>
            <w:tcW w:w="4650" w:type="dxa"/>
            <w:vAlign w:val="bottom"/>
          </w:tcPr>
          <w:p w14:paraId="142D9AB5" w14:textId="7E9023E3" w:rsidR="00253512" w:rsidRPr="001823B0" w:rsidRDefault="00282716" w:rsidP="00253512">
            <w:r>
              <w:t xml:space="preserve">Cyclotella </w:t>
            </w:r>
            <w:proofErr w:type="spellStart"/>
            <w:r>
              <w:t>meneghiniana</w:t>
            </w:r>
            <w:proofErr w:type="spellEnd"/>
          </w:p>
        </w:tc>
      </w:tr>
      <w:tr w:rsidR="00253512" w14:paraId="75B6934C" w14:textId="77777777" w:rsidTr="00B755AE">
        <w:tc>
          <w:tcPr>
            <w:tcW w:w="4649" w:type="dxa"/>
            <w:vAlign w:val="bottom"/>
          </w:tcPr>
          <w:p w14:paraId="12E01537" w14:textId="22AA98B3" w:rsidR="00253512" w:rsidRPr="001823B0" w:rsidRDefault="00282716" w:rsidP="00253512">
            <w:pPr>
              <w:tabs>
                <w:tab w:val="right" w:pos="4433"/>
              </w:tabs>
            </w:pPr>
            <w:proofErr w:type="spellStart"/>
            <w:r>
              <w:t>Cylindrotheca</w:t>
            </w:r>
            <w:proofErr w:type="spellEnd"/>
            <w:r>
              <w:t xml:space="preserve"> spp.</w:t>
            </w:r>
          </w:p>
        </w:tc>
        <w:tc>
          <w:tcPr>
            <w:tcW w:w="4649" w:type="dxa"/>
            <w:vAlign w:val="bottom"/>
          </w:tcPr>
          <w:p w14:paraId="399A92C2" w14:textId="41DD5E2F" w:rsidR="00253512" w:rsidRPr="001823B0" w:rsidRDefault="00282716" w:rsidP="00253512">
            <w:proofErr w:type="spellStart"/>
            <w:r>
              <w:t>Desmococcus</w:t>
            </w:r>
            <w:proofErr w:type="spellEnd"/>
            <w:r>
              <w:t xml:space="preserve"> spp.</w:t>
            </w:r>
          </w:p>
        </w:tc>
        <w:tc>
          <w:tcPr>
            <w:tcW w:w="4650" w:type="dxa"/>
            <w:vAlign w:val="bottom"/>
          </w:tcPr>
          <w:p w14:paraId="79FCE3A8" w14:textId="38D526DE" w:rsidR="00253512" w:rsidRPr="001823B0" w:rsidRDefault="00282716" w:rsidP="00253512">
            <w:proofErr w:type="spellStart"/>
            <w:r>
              <w:t>Desmodesmus</w:t>
            </w:r>
            <w:proofErr w:type="spellEnd"/>
            <w:r>
              <w:t xml:space="preserve"> spp.</w:t>
            </w:r>
          </w:p>
        </w:tc>
      </w:tr>
      <w:tr w:rsidR="00253512" w14:paraId="70B814DE" w14:textId="77777777" w:rsidTr="00B755AE">
        <w:tc>
          <w:tcPr>
            <w:tcW w:w="4649" w:type="dxa"/>
            <w:vAlign w:val="bottom"/>
          </w:tcPr>
          <w:p w14:paraId="6F4F1A03" w14:textId="7439ECF3" w:rsidR="00253512" w:rsidRPr="001823B0" w:rsidRDefault="00282716" w:rsidP="00253512">
            <w:pPr>
              <w:tabs>
                <w:tab w:val="right" w:pos="4433"/>
              </w:tabs>
            </w:pPr>
            <w:proofErr w:type="spellStart"/>
            <w:r>
              <w:t>Dictyosphaerium</w:t>
            </w:r>
            <w:proofErr w:type="spellEnd"/>
            <w:r>
              <w:t xml:space="preserve"> spp.</w:t>
            </w:r>
          </w:p>
        </w:tc>
        <w:tc>
          <w:tcPr>
            <w:tcW w:w="4649" w:type="dxa"/>
            <w:vAlign w:val="bottom"/>
          </w:tcPr>
          <w:p w14:paraId="48A5CE84" w14:textId="35A35A21" w:rsidR="00253512" w:rsidRPr="00817DED" w:rsidRDefault="00CD63D9" w:rsidP="00253512">
            <w:proofErr w:type="spellStart"/>
            <w:r>
              <w:t>Dunaliella</w:t>
            </w:r>
            <w:proofErr w:type="spellEnd"/>
            <w:r>
              <w:t xml:space="preserve"> spp.</w:t>
            </w:r>
          </w:p>
        </w:tc>
        <w:tc>
          <w:tcPr>
            <w:tcW w:w="4650" w:type="dxa"/>
            <w:vAlign w:val="bottom"/>
          </w:tcPr>
          <w:p w14:paraId="1BF0674F" w14:textId="28EACBF3" w:rsidR="00253512" w:rsidRPr="00817DED" w:rsidRDefault="00CD63D9" w:rsidP="00253512">
            <w:r>
              <w:t xml:space="preserve">Euglena </w:t>
            </w:r>
            <w:proofErr w:type="spellStart"/>
            <w:r>
              <w:t>gracilis</w:t>
            </w:r>
            <w:proofErr w:type="spellEnd"/>
          </w:p>
        </w:tc>
      </w:tr>
      <w:tr w:rsidR="00253512" w14:paraId="222BAC57" w14:textId="77777777" w:rsidTr="00B755AE">
        <w:tc>
          <w:tcPr>
            <w:tcW w:w="4649" w:type="dxa"/>
            <w:vAlign w:val="bottom"/>
          </w:tcPr>
          <w:p w14:paraId="139C0055" w14:textId="486CDD37" w:rsidR="00253512" w:rsidRPr="001823B0" w:rsidRDefault="00CD63D9" w:rsidP="00253512">
            <w:proofErr w:type="spellStart"/>
            <w:r>
              <w:t>Haematococcus</w:t>
            </w:r>
            <w:proofErr w:type="spellEnd"/>
            <w:r>
              <w:t xml:space="preserve"> spp.</w:t>
            </w:r>
          </w:p>
        </w:tc>
        <w:tc>
          <w:tcPr>
            <w:tcW w:w="4649" w:type="dxa"/>
            <w:vAlign w:val="bottom"/>
          </w:tcPr>
          <w:p w14:paraId="62C57107" w14:textId="7E8E7218" w:rsidR="00253512" w:rsidRPr="001823B0" w:rsidRDefault="00CD63D9" w:rsidP="00253512">
            <w:proofErr w:type="spellStart"/>
            <w:r>
              <w:t>Helicosphaera</w:t>
            </w:r>
            <w:proofErr w:type="spellEnd"/>
            <w:r>
              <w:t xml:space="preserve"> spp.</w:t>
            </w:r>
          </w:p>
        </w:tc>
        <w:tc>
          <w:tcPr>
            <w:tcW w:w="4650" w:type="dxa"/>
            <w:vAlign w:val="bottom"/>
          </w:tcPr>
          <w:p w14:paraId="4B8E0391" w14:textId="7B49B7BF" w:rsidR="00253512" w:rsidRPr="001823B0" w:rsidRDefault="00CD63D9" w:rsidP="00253512">
            <w:proofErr w:type="spellStart"/>
            <w:r>
              <w:t>Isochrysis</w:t>
            </w:r>
            <w:proofErr w:type="spellEnd"/>
            <w:r>
              <w:t xml:space="preserve"> </w:t>
            </w:r>
            <w:proofErr w:type="spellStart"/>
            <w:r>
              <w:t>galbana</w:t>
            </w:r>
            <w:proofErr w:type="spellEnd"/>
          </w:p>
        </w:tc>
      </w:tr>
      <w:tr w:rsidR="00253512" w14:paraId="60DAB77F" w14:textId="77777777" w:rsidTr="00B755AE">
        <w:tc>
          <w:tcPr>
            <w:tcW w:w="4649" w:type="dxa"/>
            <w:vAlign w:val="bottom"/>
          </w:tcPr>
          <w:p w14:paraId="200A16FA" w14:textId="7BFEFB50" w:rsidR="00253512" w:rsidRPr="00817DED" w:rsidRDefault="00CD63D9" w:rsidP="00253512">
            <w:proofErr w:type="spellStart"/>
            <w:r>
              <w:t>Kirchneriella</w:t>
            </w:r>
            <w:proofErr w:type="spellEnd"/>
            <w:r>
              <w:t xml:space="preserve"> spp.</w:t>
            </w:r>
          </w:p>
        </w:tc>
        <w:tc>
          <w:tcPr>
            <w:tcW w:w="4649" w:type="dxa"/>
            <w:vAlign w:val="bottom"/>
          </w:tcPr>
          <w:p w14:paraId="3E20472B" w14:textId="40BBF45B" w:rsidR="00253512" w:rsidRPr="00817DED" w:rsidRDefault="00CD63D9" w:rsidP="00253512">
            <w:proofErr w:type="spellStart"/>
            <w:r>
              <w:t>Klebsormidium</w:t>
            </w:r>
            <w:proofErr w:type="spellEnd"/>
            <w:r>
              <w:t xml:space="preserve"> spp.</w:t>
            </w:r>
          </w:p>
        </w:tc>
        <w:tc>
          <w:tcPr>
            <w:tcW w:w="4650" w:type="dxa"/>
            <w:vAlign w:val="bottom"/>
          </w:tcPr>
          <w:p w14:paraId="775707FF" w14:textId="302C8E82" w:rsidR="00253512" w:rsidRPr="00817DED" w:rsidRDefault="00CD63D9" w:rsidP="00253512">
            <w:proofErr w:type="spellStart"/>
            <w:r>
              <w:t>Monodus</w:t>
            </w:r>
            <w:proofErr w:type="spellEnd"/>
            <w:r>
              <w:t xml:space="preserve"> </w:t>
            </w:r>
            <w:proofErr w:type="spellStart"/>
            <w:r>
              <w:t>subterraneus</w:t>
            </w:r>
            <w:proofErr w:type="spellEnd"/>
          </w:p>
        </w:tc>
      </w:tr>
      <w:tr w:rsidR="00253512" w14:paraId="443E4B91" w14:textId="77777777" w:rsidTr="00B755AE">
        <w:tc>
          <w:tcPr>
            <w:tcW w:w="4649" w:type="dxa"/>
            <w:vAlign w:val="bottom"/>
          </w:tcPr>
          <w:p w14:paraId="7366BE05" w14:textId="23EB2CD1" w:rsidR="00253512" w:rsidRDefault="00CD63D9" w:rsidP="00253512">
            <w:proofErr w:type="spellStart"/>
            <w:r>
              <w:t>Nannochloris</w:t>
            </w:r>
            <w:proofErr w:type="spellEnd"/>
            <w:r>
              <w:t xml:space="preserve"> spp.</w:t>
            </w:r>
          </w:p>
        </w:tc>
        <w:tc>
          <w:tcPr>
            <w:tcW w:w="4649" w:type="dxa"/>
            <w:vAlign w:val="bottom"/>
          </w:tcPr>
          <w:p w14:paraId="4794CA4A" w14:textId="422F36EB" w:rsidR="00253512" w:rsidRDefault="00CD63D9" w:rsidP="00253512">
            <w:proofErr w:type="spellStart"/>
            <w:r>
              <w:t>Nannochloropsis</w:t>
            </w:r>
            <w:proofErr w:type="spellEnd"/>
            <w:r>
              <w:t xml:space="preserve"> spp.</w:t>
            </w:r>
          </w:p>
        </w:tc>
        <w:tc>
          <w:tcPr>
            <w:tcW w:w="4650" w:type="dxa"/>
            <w:vAlign w:val="bottom"/>
          </w:tcPr>
          <w:p w14:paraId="3221581E" w14:textId="468464AB" w:rsidR="00253512" w:rsidRDefault="00CD63D9" w:rsidP="00253512">
            <w:proofErr w:type="spellStart"/>
            <w:r>
              <w:t>Navicula</w:t>
            </w:r>
            <w:proofErr w:type="spellEnd"/>
            <w:r>
              <w:t xml:space="preserve"> </w:t>
            </w:r>
            <w:proofErr w:type="spellStart"/>
            <w:r>
              <w:t>nipponica</w:t>
            </w:r>
            <w:proofErr w:type="spellEnd"/>
          </w:p>
        </w:tc>
      </w:tr>
      <w:tr w:rsidR="00253512" w14:paraId="163D8438" w14:textId="77777777" w:rsidTr="00B755AE">
        <w:tc>
          <w:tcPr>
            <w:tcW w:w="4649" w:type="dxa"/>
            <w:vAlign w:val="bottom"/>
          </w:tcPr>
          <w:p w14:paraId="4E76378A" w14:textId="7E0A2BC3" w:rsidR="00253512" w:rsidRDefault="00CD63D9" w:rsidP="00253512">
            <w:proofErr w:type="spellStart"/>
            <w:r>
              <w:t>Nitzschia</w:t>
            </w:r>
            <w:proofErr w:type="spellEnd"/>
            <w:r>
              <w:t xml:space="preserve"> spp.</w:t>
            </w:r>
          </w:p>
        </w:tc>
        <w:tc>
          <w:tcPr>
            <w:tcW w:w="4649" w:type="dxa"/>
            <w:vAlign w:val="bottom"/>
          </w:tcPr>
          <w:p w14:paraId="283D776F" w14:textId="329A367B" w:rsidR="00253512" w:rsidRDefault="00CD63D9" w:rsidP="00253512">
            <w:r>
              <w:t>Pavlova spp.</w:t>
            </w:r>
          </w:p>
        </w:tc>
        <w:tc>
          <w:tcPr>
            <w:tcW w:w="4650" w:type="dxa"/>
            <w:vAlign w:val="bottom"/>
          </w:tcPr>
          <w:p w14:paraId="591BB00B" w14:textId="43C6C51E" w:rsidR="00253512" w:rsidRPr="004843CF" w:rsidRDefault="00CD63D9" w:rsidP="00253512">
            <w:proofErr w:type="spellStart"/>
            <w:r>
              <w:t>Phaeodactylum</w:t>
            </w:r>
            <w:proofErr w:type="spellEnd"/>
            <w:r>
              <w:t xml:space="preserve"> spp.</w:t>
            </w:r>
          </w:p>
        </w:tc>
      </w:tr>
      <w:tr w:rsidR="00253512" w14:paraId="59760DA1" w14:textId="77777777" w:rsidTr="00B755AE">
        <w:tc>
          <w:tcPr>
            <w:tcW w:w="4649" w:type="dxa"/>
            <w:vAlign w:val="bottom"/>
          </w:tcPr>
          <w:p w14:paraId="432B8006" w14:textId="24383876" w:rsidR="00253512" w:rsidRPr="00817DED" w:rsidRDefault="00CD63D9" w:rsidP="00253512">
            <w:proofErr w:type="spellStart"/>
            <w:r>
              <w:t>Platymonas</w:t>
            </w:r>
            <w:proofErr w:type="spellEnd"/>
            <w:r>
              <w:t xml:space="preserve"> spp.</w:t>
            </w:r>
          </w:p>
        </w:tc>
        <w:tc>
          <w:tcPr>
            <w:tcW w:w="4649" w:type="dxa"/>
            <w:vAlign w:val="bottom"/>
          </w:tcPr>
          <w:p w14:paraId="76DB3287" w14:textId="1E4C10CC" w:rsidR="00253512" w:rsidRPr="00817DED" w:rsidRDefault="00CD63D9" w:rsidP="00253512">
            <w:proofErr w:type="spellStart"/>
            <w:r>
              <w:t>Pseudoisochrysis</w:t>
            </w:r>
            <w:proofErr w:type="spellEnd"/>
            <w:r>
              <w:t xml:space="preserve"> </w:t>
            </w:r>
            <w:proofErr w:type="spellStart"/>
            <w:r>
              <w:t>paradoxa</w:t>
            </w:r>
            <w:proofErr w:type="spellEnd"/>
          </w:p>
        </w:tc>
        <w:tc>
          <w:tcPr>
            <w:tcW w:w="4650" w:type="dxa"/>
            <w:vAlign w:val="bottom"/>
          </w:tcPr>
          <w:p w14:paraId="522E68C4" w14:textId="71536FDC" w:rsidR="00253512" w:rsidRPr="00817DED" w:rsidRDefault="00CD63D9" w:rsidP="00253512">
            <w:proofErr w:type="spellStart"/>
            <w:r>
              <w:t>Rhodomonas</w:t>
            </w:r>
            <w:proofErr w:type="spellEnd"/>
            <w:r>
              <w:t xml:space="preserve"> </w:t>
            </w:r>
            <w:proofErr w:type="spellStart"/>
            <w:r>
              <w:t>baltica</w:t>
            </w:r>
            <w:proofErr w:type="spellEnd"/>
          </w:p>
        </w:tc>
      </w:tr>
      <w:tr w:rsidR="00253512" w14:paraId="792553DD" w14:textId="77777777" w:rsidTr="00B755AE">
        <w:tc>
          <w:tcPr>
            <w:tcW w:w="4649" w:type="dxa"/>
            <w:vAlign w:val="bottom"/>
          </w:tcPr>
          <w:p w14:paraId="158CB55C" w14:textId="28EBB560" w:rsidR="00253512" w:rsidRDefault="00CD63D9" w:rsidP="00253512">
            <w:proofErr w:type="spellStart"/>
            <w:r>
              <w:t>Rhodomonas</w:t>
            </w:r>
            <w:proofErr w:type="spellEnd"/>
            <w:r>
              <w:t xml:space="preserve"> salina</w:t>
            </w:r>
          </w:p>
        </w:tc>
        <w:tc>
          <w:tcPr>
            <w:tcW w:w="4649" w:type="dxa"/>
            <w:vAlign w:val="bottom"/>
          </w:tcPr>
          <w:p w14:paraId="5216410B" w14:textId="397F7221" w:rsidR="00253512" w:rsidRDefault="00CD63D9" w:rsidP="00253512">
            <w:r>
              <w:t xml:space="preserve">Scenedesmus </w:t>
            </w:r>
            <w:proofErr w:type="spellStart"/>
            <w:r>
              <w:t>dimorphus</w:t>
            </w:r>
            <w:proofErr w:type="spellEnd"/>
          </w:p>
        </w:tc>
        <w:tc>
          <w:tcPr>
            <w:tcW w:w="4650" w:type="dxa"/>
            <w:vAlign w:val="bottom"/>
          </w:tcPr>
          <w:p w14:paraId="3ACA2CCC" w14:textId="235068B5" w:rsidR="00253512" w:rsidRDefault="00CD63D9" w:rsidP="00253512">
            <w:r>
              <w:t>Scenedesmus obliquus</w:t>
            </w:r>
          </w:p>
        </w:tc>
      </w:tr>
      <w:tr w:rsidR="00253512" w14:paraId="3C91D02B" w14:textId="77777777" w:rsidTr="00B755AE">
        <w:tc>
          <w:tcPr>
            <w:tcW w:w="4649" w:type="dxa"/>
            <w:vAlign w:val="bottom"/>
          </w:tcPr>
          <w:p w14:paraId="40BC4E20" w14:textId="6DF649F2" w:rsidR="00253512" w:rsidRDefault="00CD63D9" w:rsidP="00253512">
            <w:r>
              <w:t xml:space="preserve">Scenedesmus </w:t>
            </w:r>
            <w:proofErr w:type="spellStart"/>
            <w:r>
              <w:t>ovaltermus</w:t>
            </w:r>
            <w:proofErr w:type="spellEnd"/>
          </w:p>
        </w:tc>
        <w:tc>
          <w:tcPr>
            <w:tcW w:w="4649" w:type="dxa"/>
            <w:vAlign w:val="bottom"/>
          </w:tcPr>
          <w:p w14:paraId="130DFA31" w14:textId="18C4D0C2" w:rsidR="00253512" w:rsidRDefault="00CD63D9" w:rsidP="00253512">
            <w:r>
              <w:t xml:space="preserve">Scenedesmus </w:t>
            </w:r>
            <w:proofErr w:type="spellStart"/>
            <w:r>
              <w:t>quadricauda</w:t>
            </w:r>
            <w:proofErr w:type="spellEnd"/>
          </w:p>
        </w:tc>
        <w:tc>
          <w:tcPr>
            <w:tcW w:w="4650" w:type="dxa"/>
            <w:vAlign w:val="bottom"/>
          </w:tcPr>
          <w:p w14:paraId="1A43F81A" w14:textId="6CB4703D" w:rsidR="00253512" w:rsidRDefault="00CD63D9" w:rsidP="00253512">
            <w:proofErr w:type="spellStart"/>
            <w:r>
              <w:t>Schizochytrium</w:t>
            </w:r>
            <w:proofErr w:type="spellEnd"/>
            <w:r>
              <w:t xml:space="preserve"> spp.</w:t>
            </w:r>
          </w:p>
        </w:tc>
      </w:tr>
      <w:tr w:rsidR="00253512" w14:paraId="4E0531B3" w14:textId="77777777" w:rsidTr="00C435F2">
        <w:tc>
          <w:tcPr>
            <w:tcW w:w="4649" w:type="dxa"/>
            <w:vAlign w:val="bottom"/>
          </w:tcPr>
          <w:p w14:paraId="30F3843E" w14:textId="2485F4AA" w:rsidR="00253512" w:rsidRDefault="00CD63D9" w:rsidP="00253512">
            <w:proofErr w:type="spellStart"/>
            <w:r>
              <w:t>Scyphosphaera</w:t>
            </w:r>
            <w:proofErr w:type="spellEnd"/>
            <w:r>
              <w:t xml:space="preserve"> spp.</w:t>
            </w:r>
          </w:p>
        </w:tc>
        <w:tc>
          <w:tcPr>
            <w:tcW w:w="4649" w:type="dxa"/>
            <w:vAlign w:val="bottom"/>
          </w:tcPr>
          <w:p w14:paraId="09250B7A" w14:textId="033510A7" w:rsidR="00253512" w:rsidRDefault="00CD63D9" w:rsidP="00253512">
            <w:proofErr w:type="spellStart"/>
            <w:r>
              <w:t>Skeletonema</w:t>
            </w:r>
            <w:proofErr w:type="spellEnd"/>
            <w:r>
              <w:t xml:space="preserve"> spp.</w:t>
            </w:r>
          </w:p>
        </w:tc>
        <w:tc>
          <w:tcPr>
            <w:tcW w:w="4650" w:type="dxa"/>
            <w:vAlign w:val="bottom"/>
          </w:tcPr>
          <w:p w14:paraId="6D360FB3" w14:textId="7A6A16B5" w:rsidR="00253512" w:rsidRDefault="00CD63D9" w:rsidP="00253512">
            <w:proofErr w:type="spellStart"/>
            <w:r>
              <w:t>Syracosphaera</w:t>
            </w:r>
            <w:proofErr w:type="spellEnd"/>
            <w:r>
              <w:t xml:space="preserve"> spp.</w:t>
            </w:r>
          </w:p>
        </w:tc>
      </w:tr>
      <w:tr w:rsidR="00253512" w14:paraId="0490FD15" w14:textId="77777777" w:rsidTr="00C435F2">
        <w:tc>
          <w:tcPr>
            <w:tcW w:w="4649" w:type="dxa"/>
            <w:vAlign w:val="bottom"/>
          </w:tcPr>
          <w:p w14:paraId="4880B6DB" w14:textId="3388CE27" w:rsidR="00253512" w:rsidRDefault="00CD63D9" w:rsidP="00253512">
            <w:proofErr w:type="spellStart"/>
            <w:r>
              <w:t>Tetraselmis</w:t>
            </w:r>
            <w:proofErr w:type="spellEnd"/>
            <w:r>
              <w:t xml:space="preserve"> spp.</w:t>
            </w:r>
          </w:p>
        </w:tc>
        <w:tc>
          <w:tcPr>
            <w:tcW w:w="4649" w:type="dxa"/>
            <w:vAlign w:val="bottom"/>
          </w:tcPr>
          <w:p w14:paraId="0CF3D7B6" w14:textId="1C1ABBB2" w:rsidR="00253512" w:rsidRDefault="00CD63D9" w:rsidP="00253512">
            <w:proofErr w:type="spellStart"/>
            <w:r>
              <w:t>Thalassiosira</w:t>
            </w:r>
            <w:proofErr w:type="spellEnd"/>
            <w:r>
              <w:t xml:space="preserve"> </w:t>
            </w:r>
            <w:proofErr w:type="spellStart"/>
            <w:r>
              <w:t>pseudonana</w:t>
            </w:r>
            <w:proofErr w:type="spellEnd"/>
          </w:p>
        </w:tc>
        <w:tc>
          <w:tcPr>
            <w:tcW w:w="4650" w:type="dxa"/>
            <w:vAlign w:val="bottom"/>
          </w:tcPr>
          <w:p w14:paraId="01A72708" w14:textId="5C30E1B8" w:rsidR="00253512" w:rsidRDefault="00CD63D9" w:rsidP="00253512">
            <w:proofErr w:type="spellStart"/>
            <w:r>
              <w:t>Thalassiosira</w:t>
            </w:r>
            <w:proofErr w:type="spellEnd"/>
            <w:r>
              <w:t xml:space="preserve"> </w:t>
            </w:r>
            <w:proofErr w:type="spellStart"/>
            <w:r>
              <w:t>weissflogii</w:t>
            </w:r>
            <w:proofErr w:type="spellEnd"/>
          </w:p>
        </w:tc>
      </w:tr>
      <w:tr w:rsidR="00253512" w14:paraId="7278C78A" w14:textId="77777777" w:rsidTr="00C435F2">
        <w:tc>
          <w:tcPr>
            <w:tcW w:w="4649" w:type="dxa"/>
            <w:vAlign w:val="bottom"/>
          </w:tcPr>
          <w:p w14:paraId="5A12EE44" w14:textId="69E6AE23" w:rsidR="00253512" w:rsidRDefault="00CD63D9" w:rsidP="00253512">
            <w:proofErr w:type="spellStart"/>
            <w:r>
              <w:t>Tolypothrix</w:t>
            </w:r>
            <w:proofErr w:type="spellEnd"/>
            <w:r>
              <w:t xml:space="preserve"> tenuis</w:t>
            </w:r>
          </w:p>
        </w:tc>
        <w:tc>
          <w:tcPr>
            <w:tcW w:w="4649" w:type="dxa"/>
            <w:vAlign w:val="bottom"/>
          </w:tcPr>
          <w:p w14:paraId="234B844A" w14:textId="751E831B" w:rsidR="00253512" w:rsidRDefault="00253512" w:rsidP="00253512"/>
        </w:tc>
        <w:tc>
          <w:tcPr>
            <w:tcW w:w="4650" w:type="dxa"/>
            <w:vAlign w:val="bottom"/>
          </w:tcPr>
          <w:p w14:paraId="231EDFB4" w14:textId="21E1F91D" w:rsidR="00253512" w:rsidRDefault="00253512" w:rsidP="00253512"/>
        </w:tc>
      </w:tr>
      <w:tr w:rsidR="00253512" w14:paraId="008BE73A" w14:textId="77777777" w:rsidTr="00282716">
        <w:trPr>
          <w:trHeight w:val="70"/>
        </w:trPr>
        <w:tc>
          <w:tcPr>
            <w:tcW w:w="4649" w:type="dxa"/>
            <w:vAlign w:val="bottom"/>
          </w:tcPr>
          <w:p w14:paraId="60D7D702" w14:textId="7211564D" w:rsidR="00253512" w:rsidRDefault="00253512" w:rsidP="00253512"/>
        </w:tc>
        <w:tc>
          <w:tcPr>
            <w:tcW w:w="4649" w:type="dxa"/>
            <w:vAlign w:val="bottom"/>
          </w:tcPr>
          <w:p w14:paraId="536064DB" w14:textId="6F56DAB5" w:rsidR="00253512" w:rsidRDefault="00253512" w:rsidP="00253512"/>
        </w:tc>
        <w:tc>
          <w:tcPr>
            <w:tcW w:w="4650" w:type="dxa"/>
            <w:vAlign w:val="bottom"/>
          </w:tcPr>
          <w:p w14:paraId="340A0C70" w14:textId="6BC49361" w:rsidR="00253512" w:rsidRDefault="00253512" w:rsidP="00253512"/>
        </w:tc>
      </w:tr>
    </w:tbl>
    <w:p w14:paraId="30AE89D4" w14:textId="77777777" w:rsidR="00282716" w:rsidRDefault="00282716" w:rsidP="00282716"/>
    <w:p w14:paraId="4C43AFBC" w14:textId="74227B72" w:rsidR="000E30C5" w:rsidRDefault="000E30C5" w:rsidP="00282716"/>
    <w:sectPr w:rsidR="000E30C5" w:rsidSect="000F1CFA">
      <w:headerReference w:type="default" r:id="rId11"/>
      <w:footerReference w:type="default" r:id="rId12"/>
      <w:pgSz w:w="16838" w:h="11906" w:orient="landscape"/>
      <w:pgMar w:top="1440" w:right="1440" w:bottom="1440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32A29" w14:textId="77777777" w:rsidR="00EB540D" w:rsidRDefault="00EB540D" w:rsidP="0054013D">
      <w:pPr>
        <w:spacing w:after="0" w:line="240" w:lineRule="auto"/>
      </w:pPr>
      <w:r>
        <w:separator/>
      </w:r>
    </w:p>
  </w:endnote>
  <w:endnote w:type="continuationSeparator" w:id="0">
    <w:p w14:paraId="34B79F73" w14:textId="77777777" w:rsidR="00EB540D" w:rsidRDefault="00EB540D" w:rsidP="005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5641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007DDCF" w14:textId="504EC780" w:rsidR="00F075FA" w:rsidRDefault="00F075FA" w:rsidP="00755DEB">
            <w:pPr>
              <w:pStyle w:val="Head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6E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6E0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755DEB">
              <w:t xml:space="preserve"> </w:t>
            </w:r>
            <w:r>
              <w:ptab w:relativeTo="margin" w:alignment="right" w:leader="none"/>
            </w:r>
            <w:r w:rsidRPr="00D37FB9">
              <w:t xml:space="preserve"> </w:t>
            </w:r>
            <w:r w:rsidR="00CD63D9" w:rsidRPr="00CD63D9">
              <w:t xml:space="preserve">List of Microalgae </w:t>
            </w:r>
            <w:r w:rsidR="00132407">
              <w:t xml:space="preserve">Species </w:t>
            </w:r>
            <w:r w:rsidR="00CD63D9" w:rsidRPr="00CD63D9">
              <w:t>with Alternative Conditions for Import</w:t>
            </w:r>
          </w:p>
          <w:p w14:paraId="38D516CE" w14:textId="740EF300" w:rsidR="00F075FA" w:rsidRDefault="00EB540D">
            <w:pPr>
              <w:pStyle w:val="Footer"/>
            </w:pPr>
          </w:p>
        </w:sdtContent>
      </w:sdt>
    </w:sdtContent>
  </w:sdt>
  <w:p w14:paraId="61D8B70C" w14:textId="77777777" w:rsidR="00F075FA" w:rsidRDefault="00F07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F91D9" w14:textId="77777777" w:rsidR="00EB540D" w:rsidRDefault="00EB540D" w:rsidP="0054013D">
      <w:pPr>
        <w:spacing w:after="0" w:line="240" w:lineRule="auto"/>
      </w:pPr>
      <w:r>
        <w:separator/>
      </w:r>
    </w:p>
  </w:footnote>
  <w:footnote w:type="continuationSeparator" w:id="0">
    <w:p w14:paraId="194EB318" w14:textId="77777777" w:rsidR="00EB540D" w:rsidRDefault="00EB540D" w:rsidP="0054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6AA8134B" w14:textId="1883D09D" w:rsidR="00F075FA" w:rsidRDefault="00F075FA" w:rsidP="00885DAC">
        <w:pPr>
          <w:pStyle w:val="Header"/>
        </w:pPr>
        <w:r>
          <w:rPr>
            <w:noProof/>
            <w:lang w:eastAsia="en-AU"/>
          </w:rPr>
          <w:drawing>
            <wp:inline distT="0" distB="0" distL="0" distR="0" wp14:anchorId="283F40CC" wp14:editId="2E4B9074">
              <wp:extent cx="2417064" cy="725424"/>
              <wp:effectExtent l="0" t="0" r="2540" b="0"/>
              <wp:docPr id="2" name="Picture 2" descr="Crest of the Australian Government Department of Agriculture, Water and the Environ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Crest of the Australian Government Department of Agriculture, Water and the Environment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7064" cy="7254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0E3CF6">
          <w:ptab w:relativeTo="margin" w:alignment="right" w:leader="none"/>
        </w:r>
        <w:r w:rsidRPr="000E3CF6">
          <w:t xml:space="preserve">Effective </w:t>
        </w:r>
        <w:r w:rsidR="00CD63D9">
          <w:t xml:space="preserve">as of </w:t>
        </w:r>
        <w:r w:rsidR="00132407">
          <w:t>6 August</w:t>
        </w:r>
        <w:r w:rsidR="00282716">
          <w:t xml:space="preserve"> </w:t>
        </w:r>
        <w:r w:rsidRPr="00A26E0E">
          <w:t>202</w:t>
        </w:r>
        <w:r w:rsidR="00282716">
          <w:t>1</w:t>
        </w:r>
      </w:p>
    </w:sdtContent>
  </w:sdt>
  <w:p w14:paraId="4CF92353" w14:textId="77777777" w:rsidR="00F075FA" w:rsidRDefault="00F075FA" w:rsidP="00540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31C8"/>
    <w:multiLevelType w:val="hybridMultilevel"/>
    <w:tmpl w:val="EEA23B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22021"/>
    <w:multiLevelType w:val="hybridMultilevel"/>
    <w:tmpl w:val="75F0D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17FDE"/>
    <w:multiLevelType w:val="hybridMultilevel"/>
    <w:tmpl w:val="5D717FDD"/>
    <w:lvl w:ilvl="0" w:tplc="CFDCA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0E93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40E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BC94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505E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F284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3A32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72CC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CA05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5D717FDF"/>
    <w:multiLevelType w:val="hybridMultilevel"/>
    <w:tmpl w:val="5D717FDE"/>
    <w:lvl w:ilvl="0" w:tplc="89922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D04D5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A087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72AC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88B6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76D2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2C45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5483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B671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5D717FE0"/>
    <w:multiLevelType w:val="hybridMultilevel"/>
    <w:tmpl w:val="5D717FDF"/>
    <w:lvl w:ilvl="0" w:tplc="0C8CD5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C76B1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0EA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3A3B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64E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CC99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F674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8A62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5038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5D717FE1"/>
    <w:multiLevelType w:val="hybridMultilevel"/>
    <w:tmpl w:val="5D717FE0"/>
    <w:lvl w:ilvl="0" w:tplc="133AD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46EE1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DC4A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F88C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921D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1AFC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B82C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EAC0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4432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5D717FE2"/>
    <w:multiLevelType w:val="hybridMultilevel"/>
    <w:tmpl w:val="5D717FE1"/>
    <w:lvl w:ilvl="0" w:tplc="AD588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A0CDE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58AE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D855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B8C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EC9B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82EB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68E2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7C55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5D717FE3"/>
    <w:multiLevelType w:val="hybridMultilevel"/>
    <w:tmpl w:val="5D717FE2"/>
    <w:lvl w:ilvl="0" w:tplc="0292E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FCA3B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0651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76A4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B4FF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9AAA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3A3E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C810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989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5D717FE4"/>
    <w:multiLevelType w:val="hybridMultilevel"/>
    <w:tmpl w:val="5D717FE3"/>
    <w:lvl w:ilvl="0" w:tplc="AB4E6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B447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EE25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1C2D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A8E2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0ADC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0AC2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0C09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A4C3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5D717FE5"/>
    <w:multiLevelType w:val="hybridMultilevel"/>
    <w:tmpl w:val="5D717FE4"/>
    <w:lvl w:ilvl="0" w:tplc="5114F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F084C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5C6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60D4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FC57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0E83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966C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A0B1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9623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5D717FE6"/>
    <w:multiLevelType w:val="hybridMultilevel"/>
    <w:tmpl w:val="5D717FE5"/>
    <w:lvl w:ilvl="0" w:tplc="2BDE4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984A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2C72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309B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444B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5AEB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4C9D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1836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0E3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5D717FE7"/>
    <w:multiLevelType w:val="hybridMultilevel"/>
    <w:tmpl w:val="5D717FE6"/>
    <w:lvl w:ilvl="0" w:tplc="9EA0E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0BC28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1CCD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EC95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6A14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C8E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BE15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CCF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4A78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5D717FE8"/>
    <w:multiLevelType w:val="hybridMultilevel"/>
    <w:tmpl w:val="5D717FE7"/>
    <w:lvl w:ilvl="0" w:tplc="278466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974F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50CD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80A3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B666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5E6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9A0D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E82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4EEF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5D717FE9"/>
    <w:multiLevelType w:val="hybridMultilevel"/>
    <w:tmpl w:val="5D717FE8"/>
    <w:lvl w:ilvl="0" w:tplc="3B00C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8C5F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A03F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004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F03F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8014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C4DF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362D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90B8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5D717FEA"/>
    <w:multiLevelType w:val="hybridMultilevel"/>
    <w:tmpl w:val="5D717FE9"/>
    <w:lvl w:ilvl="0" w:tplc="CBA88C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D2CCA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D2AC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F04C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1878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268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A855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EAC6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726C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5D717FEB"/>
    <w:multiLevelType w:val="hybridMultilevel"/>
    <w:tmpl w:val="5D717FEA"/>
    <w:lvl w:ilvl="0" w:tplc="C2061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C7836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20D4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EEA0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8CD5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808C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62A8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5A7A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0C8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5D717FEC"/>
    <w:multiLevelType w:val="hybridMultilevel"/>
    <w:tmpl w:val="5D717FEB"/>
    <w:lvl w:ilvl="0" w:tplc="ABEE5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2AA23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C91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74AA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148A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E803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CCE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5ED4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78AB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5D717FED"/>
    <w:multiLevelType w:val="hybridMultilevel"/>
    <w:tmpl w:val="5D717FEC"/>
    <w:lvl w:ilvl="0" w:tplc="158AB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A6879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4611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5254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F275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B44A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1837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9A88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78EA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5D717FEE"/>
    <w:multiLevelType w:val="hybridMultilevel"/>
    <w:tmpl w:val="5D717FED"/>
    <w:lvl w:ilvl="0" w:tplc="14C0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146E4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3CFF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AE74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4047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5A59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7E0A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A424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5848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5D717FEF"/>
    <w:multiLevelType w:val="hybridMultilevel"/>
    <w:tmpl w:val="5D717FEE"/>
    <w:lvl w:ilvl="0" w:tplc="70200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8D840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823D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E261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E0E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E6FD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701D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D019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841F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5D717FF0"/>
    <w:multiLevelType w:val="hybridMultilevel"/>
    <w:tmpl w:val="5D717FEF"/>
    <w:lvl w:ilvl="0" w:tplc="312A71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D48E9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5C10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8C08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23F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CACD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A053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EC25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D01C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5D717FF1"/>
    <w:multiLevelType w:val="hybridMultilevel"/>
    <w:tmpl w:val="5D717FF0"/>
    <w:lvl w:ilvl="0" w:tplc="18F848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6F6C2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EA3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AA66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4C3A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A445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2857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F0C3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1C8C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5D717FF2"/>
    <w:multiLevelType w:val="hybridMultilevel"/>
    <w:tmpl w:val="5D717FF1"/>
    <w:lvl w:ilvl="0" w:tplc="A760BA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51689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1067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3208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FE9E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D877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1AEB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3A6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6064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5D717FF3"/>
    <w:multiLevelType w:val="hybridMultilevel"/>
    <w:tmpl w:val="5D717FF2"/>
    <w:lvl w:ilvl="0" w:tplc="0B9CD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E585E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0E85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2A39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8250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CC2D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0486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D07C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EAA6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5D717FF4"/>
    <w:multiLevelType w:val="hybridMultilevel"/>
    <w:tmpl w:val="5D717FF3"/>
    <w:lvl w:ilvl="0" w:tplc="A2621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204C2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7E88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80BF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3E69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4A4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6069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3C20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0AB9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717FF5"/>
    <w:multiLevelType w:val="hybridMultilevel"/>
    <w:tmpl w:val="5D717FF4"/>
    <w:lvl w:ilvl="0" w:tplc="DFA0A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AA239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B075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242A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9A36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6CF5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B6AE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B22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C471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717FF6"/>
    <w:multiLevelType w:val="hybridMultilevel"/>
    <w:tmpl w:val="5D717FF5"/>
    <w:lvl w:ilvl="0" w:tplc="C1903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800B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A08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C0C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5E94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AA99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5264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2889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7A98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5D717FF7"/>
    <w:multiLevelType w:val="hybridMultilevel"/>
    <w:tmpl w:val="5D717FF6"/>
    <w:lvl w:ilvl="0" w:tplc="A5FE9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60AD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DA1B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D04F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EC65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B877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C8A2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B6AC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ACB0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5D717FF8"/>
    <w:multiLevelType w:val="hybridMultilevel"/>
    <w:tmpl w:val="5D717FF7"/>
    <w:lvl w:ilvl="0" w:tplc="6E60F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A243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6A7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A69B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12B0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B28F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76CD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2685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9E6F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5D717FF9"/>
    <w:multiLevelType w:val="hybridMultilevel"/>
    <w:tmpl w:val="5D717FF8"/>
    <w:lvl w:ilvl="0" w:tplc="B0D46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C8BA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EC78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C4DF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8CD0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C41A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3A24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3455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D4AF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5D717FFA"/>
    <w:multiLevelType w:val="hybridMultilevel"/>
    <w:tmpl w:val="5D717FF9"/>
    <w:lvl w:ilvl="0" w:tplc="780CD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5623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1A33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9EBA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2CB6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8EDB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2670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B6A1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721D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5D717FFB"/>
    <w:multiLevelType w:val="hybridMultilevel"/>
    <w:tmpl w:val="5D717FFA"/>
    <w:lvl w:ilvl="0" w:tplc="329CE1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FC1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BEEA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3807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2477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38F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822E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10C0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9492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5D717FFC"/>
    <w:multiLevelType w:val="hybridMultilevel"/>
    <w:tmpl w:val="5D717FFB"/>
    <w:lvl w:ilvl="0" w:tplc="4EFC7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0ECDE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B217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EEB9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BE46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BCED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4048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92EC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2079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5D717FFD"/>
    <w:multiLevelType w:val="hybridMultilevel"/>
    <w:tmpl w:val="5D717FFC"/>
    <w:lvl w:ilvl="0" w:tplc="88220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0FC8F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74F1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EA9C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2E6F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28E9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4CC7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424D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526E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30"/>
  </w:num>
  <w:num w:numId="30">
    <w:abstractNumId w:val="31"/>
  </w:num>
  <w:num w:numId="31">
    <w:abstractNumId w:val="32"/>
  </w:num>
  <w:num w:numId="32">
    <w:abstractNumId w:val="33"/>
  </w:num>
  <w:num w:numId="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1549A"/>
    <w:rsid w:val="00020E05"/>
    <w:rsid w:val="000705E5"/>
    <w:rsid w:val="00074B3A"/>
    <w:rsid w:val="000948E3"/>
    <w:rsid w:val="00096C9D"/>
    <w:rsid w:val="000B0842"/>
    <w:rsid w:val="000B4B8D"/>
    <w:rsid w:val="000E30C5"/>
    <w:rsid w:val="000E3CF6"/>
    <w:rsid w:val="000E59CD"/>
    <w:rsid w:val="000F1CFA"/>
    <w:rsid w:val="000F21BC"/>
    <w:rsid w:val="000F50C3"/>
    <w:rsid w:val="00112F77"/>
    <w:rsid w:val="00113F0C"/>
    <w:rsid w:val="0012132E"/>
    <w:rsid w:val="00126AC6"/>
    <w:rsid w:val="00132407"/>
    <w:rsid w:val="00142D15"/>
    <w:rsid w:val="0016089D"/>
    <w:rsid w:val="00171B93"/>
    <w:rsid w:val="00181A3A"/>
    <w:rsid w:val="001823B0"/>
    <w:rsid w:val="00182875"/>
    <w:rsid w:val="001A19AB"/>
    <w:rsid w:val="001A505D"/>
    <w:rsid w:val="001C53A4"/>
    <w:rsid w:val="001C6C34"/>
    <w:rsid w:val="001D7290"/>
    <w:rsid w:val="002026B2"/>
    <w:rsid w:val="002041F8"/>
    <w:rsid w:val="002138B1"/>
    <w:rsid w:val="00215A6F"/>
    <w:rsid w:val="00253512"/>
    <w:rsid w:val="002626C4"/>
    <w:rsid w:val="002628DA"/>
    <w:rsid w:val="00282716"/>
    <w:rsid w:val="002B10AE"/>
    <w:rsid w:val="002C3D67"/>
    <w:rsid w:val="002C4D1B"/>
    <w:rsid w:val="002C52DB"/>
    <w:rsid w:val="002E65D3"/>
    <w:rsid w:val="002F1B3C"/>
    <w:rsid w:val="00331C48"/>
    <w:rsid w:val="00331DA1"/>
    <w:rsid w:val="00331E9F"/>
    <w:rsid w:val="00332B83"/>
    <w:rsid w:val="00350E85"/>
    <w:rsid w:val="00356EC2"/>
    <w:rsid w:val="003574BA"/>
    <w:rsid w:val="003617D9"/>
    <w:rsid w:val="003974DF"/>
    <w:rsid w:val="0039797E"/>
    <w:rsid w:val="003A0B28"/>
    <w:rsid w:val="003A6386"/>
    <w:rsid w:val="003E129A"/>
    <w:rsid w:val="003E30E9"/>
    <w:rsid w:val="003E3988"/>
    <w:rsid w:val="003E75AB"/>
    <w:rsid w:val="003F3C48"/>
    <w:rsid w:val="003F70D6"/>
    <w:rsid w:val="00432870"/>
    <w:rsid w:val="00434BF4"/>
    <w:rsid w:val="00464A44"/>
    <w:rsid w:val="004669DF"/>
    <w:rsid w:val="004756BA"/>
    <w:rsid w:val="004843CF"/>
    <w:rsid w:val="00486E92"/>
    <w:rsid w:val="004B31E3"/>
    <w:rsid w:val="004C2DB3"/>
    <w:rsid w:val="004D0D94"/>
    <w:rsid w:val="004D7BD8"/>
    <w:rsid w:val="004E60D9"/>
    <w:rsid w:val="00531ABE"/>
    <w:rsid w:val="0054013D"/>
    <w:rsid w:val="005502FC"/>
    <w:rsid w:val="0055696F"/>
    <w:rsid w:val="0055784B"/>
    <w:rsid w:val="005610B9"/>
    <w:rsid w:val="00591AF5"/>
    <w:rsid w:val="00596810"/>
    <w:rsid w:val="005B0257"/>
    <w:rsid w:val="005D121F"/>
    <w:rsid w:val="005D3152"/>
    <w:rsid w:val="006031D0"/>
    <w:rsid w:val="006232DC"/>
    <w:rsid w:val="00652AFA"/>
    <w:rsid w:val="00655962"/>
    <w:rsid w:val="00657316"/>
    <w:rsid w:val="0066129C"/>
    <w:rsid w:val="00666C9C"/>
    <w:rsid w:val="00682A18"/>
    <w:rsid w:val="00690392"/>
    <w:rsid w:val="006A3EC7"/>
    <w:rsid w:val="006B02F2"/>
    <w:rsid w:val="006C5D3A"/>
    <w:rsid w:val="006E1BAE"/>
    <w:rsid w:val="007010D1"/>
    <w:rsid w:val="00734F80"/>
    <w:rsid w:val="00741815"/>
    <w:rsid w:val="00741B1B"/>
    <w:rsid w:val="00743AED"/>
    <w:rsid w:val="0075137F"/>
    <w:rsid w:val="00755DEB"/>
    <w:rsid w:val="00776CC9"/>
    <w:rsid w:val="00785A6D"/>
    <w:rsid w:val="007A053C"/>
    <w:rsid w:val="007A6D1A"/>
    <w:rsid w:val="007C41BC"/>
    <w:rsid w:val="007C4E29"/>
    <w:rsid w:val="007C573D"/>
    <w:rsid w:val="007D2FC7"/>
    <w:rsid w:val="007E0857"/>
    <w:rsid w:val="008127C8"/>
    <w:rsid w:val="00817DED"/>
    <w:rsid w:val="00827176"/>
    <w:rsid w:val="00855421"/>
    <w:rsid w:val="008566B2"/>
    <w:rsid w:val="00885DAC"/>
    <w:rsid w:val="0088626A"/>
    <w:rsid w:val="00886896"/>
    <w:rsid w:val="008A642A"/>
    <w:rsid w:val="008C176D"/>
    <w:rsid w:val="008C2A5E"/>
    <w:rsid w:val="008D3462"/>
    <w:rsid w:val="008D4102"/>
    <w:rsid w:val="008E24E0"/>
    <w:rsid w:val="008E5784"/>
    <w:rsid w:val="009036C6"/>
    <w:rsid w:val="009314D8"/>
    <w:rsid w:val="009314DA"/>
    <w:rsid w:val="0093512F"/>
    <w:rsid w:val="009355F2"/>
    <w:rsid w:val="009449F6"/>
    <w:rsid w:val="009754F1"/>
    <w:rsid w:val="009965AA"/>
    <w:rsid w:val="009B5E4F"/>
    <w:rsid w:val="009B60A0"/>
    <w:rsid w:val="009B75E9"/>
    <w:rsid w:val="009C68E6"/>
    <w:rsid w:val="009D2304"/>
    <w:rsid w:val="00A05D0A"/>
    <w:rsid w:val="00A135AB"/>
    <w:rsid w:val="00A17FEF"/>
    <w:rsid w:val="00A26E0E"/>
    <w:rsid w:val="00A35585"/>
    <w:rsid w:val="00A509FA"/>
    <w:rsid w:val="00A84BF2"/>
    <w:rsid w:val="00A877FB"/>
    <w:rsid w:val="00A934AE"/>
    <w:rsid w:val="00A9450E"/>
    <w:rsid w:val="00AC1EBF"/>
    <w:rsid w:val="00AD6ED6"/>
    <w:rsid w:val="00AE73D9"/>
    <w:rsid w:val="00AF03C6"/>
    <w:rsid w:val="00B2325A"/>
    <w:rsid w:val="00B316D7"/>
    <w:rsid w:val="00B37313"/>
    <w:rsid w:val="00B459D4"/>
    <w:rsid w:val="00B61A3C"/>
    <w:rsid w:val="00B8788D"/>
    <w:rsid w:val="00B87D34"/>
    <w:rsid w:val="00B94AEA"/>
    <w:rsid w:val="00B96660"/>
    <w:rsid w:val="00B9734C"/>
    <w:rsid w:val="00BB7FA8"/>
    <w:rsid w:val="00BC26A8"/>
    <w:rsid w:val="00BD1149"/>
    <w:rsid w:val="00BE56D5"/>
    <w:rsid w:val="00BF4154"/>
    <w:rsid w:val="00BF643E"/>
    <w:rsid w:val="00C14242"/>
    <w:rsid w:val="00C17C91"/>
    <w:rsid w:val="00C26D8D"/>
    <w:rsid w:val="00C526E6"/>
    <w:rsid w:val="00C52D0F"/>
    <w:rsid w:val="00C65097"/>
    <w:rsid w:val="00C710BB"/>
    <w:rsid w:val="00C72E28"/>
    <w:rsid w:val="00C91FDC"/>
    <w:rsid w:val="00CB0FCF"/>
    <w:rsid w:val="00CC42C1"/>
    <w:rsid w:val="00CD63D9"/>
    <w:rsid w:val="00D21B14"/>
    <w:rsid w:val="00D224C3"/>
    <w:rsid w:val="00D25F61"/>
    <w:rsid w:val="00D37FB9"/>
    <w:rsid w:val="00D400BF"/>
    <w:rsid w:val="00D50EE4"/>
    <w:rsid w:val="00D623F0"/>
    <w:rsid w:val="00D625D1"/>
    <w:rsid w:val="00D704F0"/>
    <w:rsid w:val="00D81CA0"/>
    <w:rsid w:val="00D87FDE"/>
    <w:rsid w:val="00DB7FB3"/>
    <w:rsid w:val="00DC41B6"/>
    <w:rsid w:val="00DC4B32"/>
    <w:rsid w:val="00DD405B"/>
    <w:rsid w:val="00DE09B5"/>
    <w:rsid w:val="00DE7092"/>
    <w:rsid w:val="00DF00A7"/>
    <w:rsid w:val="00DF132E"/>
    <w:rsid w:val="00DF6E49"/>
    <w:rsid w:val="00E0090A"/>
    <w:rsid w:val="00E01B0C"/>
    <w:rsid w:val="00E106F7"/>
    <w:rsid w:val="00E146ED"/>
    <w:rsid w:val="00E323F5"/>
    <w:rsid w:val="00E40908"/>
    <w:rsid w:val="00E67332"/>
    <w:rsid w:val="00E906A5"/>
    <w:rsid w:val="00EA50C3"/>
    <w:rsid w:val="00EB0B28"/>
    <w:rsid w:val="00EB378C"/>
    <w:rsid w:val="00EB4EDC"/>
    <w:rsid w:val="00EB540D"/>
    <w:rsid w:val="00EC637B"/>
    <w:rsid w:val="00EC746E"/>
    <w:rsid w:val="00EE4C97"/>
    <w:rsid w:val="00EF28FD"/>
    <w:rsid w:val="00F00880"/>
    <w:rsid w:val="00F075FA"/>
    <w:rsid w:val="00F121A1"/>
    <w:rsid w:val="00F315C3"/>
    <w:rsid w:val="00F36C36"/>
    <w:rsid w:val="00F7617C"/>
    <w:rsid w:val="00F84C42"/>
    <w:rsid w:val="00F87DF6"/>
    <w:rsid w:val="00F919AF"/>
    <w:rsid w:val="00FC0C7B"/>
    <w:rsid w:val="00FD54FC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4E9E4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462"/>
    <w:pPr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D34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0">
    <w:name w:val="Normal_0"/>
    <w:basedOn w:val="Normal"/>
    <w:rsid w:val="00EA50C3"/>
    <w:pPr>
      <w:spacing w:after="6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4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9F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D405B"/>
    <w:pPr>
      <w:spacing w:after="0" w:line="240" w:lineRule="auto"/>
      <w:ind w:left="720"/>
    </w:pPr>
    <w:rPr>
      <w:rFonts w:ascii="Calibri" w:hAnsi="Calibri" w:cs="Calibri"/>
      <w:lang w:eastAsia="en-AU"/>
    </w:rPr>
  </w:style>
  <w:style w:type="paragraph" w:customStyle="1" w:styleId="Default">
    <w:name w:val="Default"/>
    <w:rsid w:val="00332B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332B8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1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A6AEAA-AE3A-4E8D-99A2-92B09AB4E3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7A5E3AB-E8FE-4FF7-8474-C9CB3D35B4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BC2B81-9427-4324-A591-29B5CECC18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553B97-2A02-403E-8BD4-AEBC3DCB4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Microalgae Species with Alternative Conditions for Import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Microalgae Species with Alternative Conditions for Import</dc:title>
  <dc:subject/>
  <dc:creator>Department of Agriculture, Water and the Environment</dc:creator>
  <cp:keywords/>
  <dc:description/>
  <cp:lastModifiedBy>Dang, Van</cp:lastModifiedBy>
  <cp:revision>6</cp:revision>
  <cp:lastPrinted>2021-08-05T23:30:00Z</cp:lastPrinted>
  <dcterms:created xsi:type="dcterms:W3CDTF">2021-07-26T06:29:00Z</dcterms:created>
  <dcterms:modified xsi:type="dcterms:W3CDTF">2021-08-05T23:46:00Z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