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934" w14:textId="5A035044" w:rsidR="009F32C1" w:rsidRDefault="00D51A06" w:rsidP="00691BC7">
      <w:pPr>
        <w:pStyle w:val="Heading1"/>
      </w:pPr>
      <w:r w:rsidRPr="00D51A06">
        <w:t xml:space="preserve">Australian wheat </w:t>
      </w:r>
      <w:r>
        <w:t xml:space="preserve">export snapshot </w:t>
      </w:r>
      <w:r w:rsidR="00AB53EE">
        <w:t>–</w:t>
      </w:r>
      <w:r w:rsidR="00B84AE9" w:rsidRPr="00B84AE9">
        <w:t xml:space="preserve"> </w:t>
      </w:r>
      <w:r>
        <w:t xml:space="preserve">January </w:t>
      </w:r>
      <w:r w:rsidR="00B84AE9" w:rsidRPr="00B84AE9">
        <w:t>202</w:t>
      </w:r>
      <w:r>
        <w:t>3</w:t>
      </w:r>
      <w:r w:rsidR="00FF5309">
        <w:t xml:space="preserve"> </w:t>
      </w:r>
    </w:p>
    <w:p w14:paraId="143B1058" w14:textId="44D1A5A7" w:rsidR="004F3A72" w:rsidRPr="004F3A72" w:rsidRDefault="00D51A06" w:rsidP="004F3A72">
      <w:pPr>
        <w:rPr>
          <w:sz w:val="24"/>
          <w:szCs w:val="24"/>
        </w:rPr>
      </w:pPr>
      <w:r w:rsidRPr="00D51A06">
        <w:rPr>
          <w:sz w:val="24"/>
          <w:szCs w:val="24"/>
        </w:rPr>
        <w:t>Australian wheat is expected to comprise a record 13.7% share of global wheat exports in 2022-23. This forecast is due to record</w:t>
      </w:r>
      <w:r w:rsidR="00CF21C4">
        <w:rPr>
          <w:sz w:val="24"/>
          <w:szCs w:val="24"/>
        </w:rPr>
        <w:t xml:space="preserve"> levels of </w:t>
      </w:r>
      <w:r w:rsidRPr="00D51A06">
        <w:rPr>
          <w:sz w:val="24"/>
          <w:szCs w:val="24"/>
        </w:rPr>
        <w:t>Australian production, conflict in Ukraine, and drought conditions in the US and Argentina</w:t>
      </w:r>
      <w:r w:rsidR="004F3A72" w:rsidRPr="004F3A72">
        <w:rPr>
          <w:sz w:val="24"/>
          <w:szCs w:val="24"/>
        </w:rPr>
        <w:t xml:space="preserve">.  </w:t>
      </w:r>
    </w:p>
    <w:p w14:paraId="3AF2011C" w14:textId="449CD4AC" w:rsidR="004F3A72" w:rsidRPr="004F3A72" w:rsidRDefault="00D51A06" w:rsidP="004F3A72">
      <w:pPr>
        <w:pStyle w:val="Heading2"/>
        <w:numPr>
          <w:ilvl w:val="0"/>
          <w:numId w:val="0"/>
        </w:numPr>
        <w:ind w:left="720" w:hanging="720"/>
      </w:pPr>
      <w:r w:rsidRPr="00D51A06">
        <w:t xml:space="preserve">Record </w:t>
      </w:r>
      <w:r>
        <w:t xml:space="preserve">share of </w:t>
      </w:r>
      <w:r w:rsidRPr="00D51A06">
        <w:t>world export</w:t>
      </w:r>
      <w:r>
        <w:t>s</w:t>
      </w:r>
      <w:r w:rsidRPr="00D51A06">
        <w:t xml:space="preserve"> for Australian wheat</w:t>
      </w:r>
    </w:p>
    <w:p w14:paraId="4753B0AE" w14:textId="77777777" w:rsidR="00D51A06" w:rsidRPr="00D51A06" w:rsidRDefault="00D51A06" w:rsidP="00D51A06">
      <w:pPr>
        <w:pStyle w:val="ListBullet"/>
        <w:rPr>
          <w:sz w:val="24"/>
          <w:szCs w:val="24"/>
        </w:rPr>
      </w:pPr>
      <w:r w:rsidRPr="00D51A06">
        <w:rPr>
          <w:sz w:val="24"/>
          <w:szCs w:val="24"/>
        </w:rPr>
        <w:t xml:space="preserve">The </w:t>
      </w:r>
      <w:hyperlink r:id="rId11" w:history="1">
        <w:r w:rsidRPr="00D51A06">
          <w:rPr>
            <w:rStyle w:val="Hyperlink"/>
            <w:sz w:val="24"/>
            <w:szCs w:val="24"/>
          </w:rPr>
          <w:t xml:space="preserve">USDA expects </w:t>
        </w:r>
      </w:hyperlink>
      <w:r w:rsidRPr="00D51A06">
        <w:rPr>
          <w:sz w:val="24"/>
          <w:szCs w:val="24"/>
        </w:rPr>
        <w:t>Australia to account for a record 13.7% of world wheat exports in 2022-23 (Figure 1).</w:t>
      </w:r>
    </w:p>
    <w:p w14:paraId="70ADEB0F" w14:textId="0A771AC4" w:rsidR="00D51A06" w:rsidRPr="00D51A06" w:rsidRDefault="00D51A06" w:rsidP="00D51A06">
      <w:pPr>
        <w:pStyle w:val="ListBullet"/>
        <w:rPr>
          <w:sz w:val="24"/>
          <w:szCs w:val="24"/>
        </w:rPr>
      </w:pPr>
      <w:r w:rsidRPr="00D51A06">
        <w:rPr>
          <w:sz w:val="24"/>
          <w:szCs w:val="24"/>
        </w:rPr>
        <w:t>This is a 1</w:t>
      </w:r>
      <w:r w:rsidR="00677679">
        <w:rPr>
          <w:sz w:val="24"/>
          <w:szCs w:val="24"/>
        </w:rPr>
        <w:t xml:space="preserve"> percentage point </w:t>
      </w:r>
      <w:r w:rsidRPr="00D51A06">
        <w:rPr>
          <w:sz w:val="24"/>
          <w:szCs w:val="24"/>
        </w:rPr>
        <w:t>increase from 202</w:t>
      </w:r>
      <w:r w:rsidR="00CF21C4">
        <w:rPr>
          <w:sz w:val="24"/>
          <w:szCs w:val="24"/>
        </w:rPr>
        <w:t>1</w:t>
      </w:r>
      <w:r w:rsidRPr="00D51A06">
        <w:rPr>
          <w:sz w:val="24"/>
          <w:szCs w:val="24"/>
        </w:rPr>
        <w:t>-2</w:t>
      </w:r>
      <w:r w:rsidR="00CF21C4">
        <w:rPr>
          <w:sz w:val="24"/>
          <w:szCs w:val="24"/>
        </w:rPr>
        <w:t>2</w:t>
      </w:r>
      <w:r w:rsidRPr="00D51A06">
        <w:rPr>
          <w:sz w:val="24"/>
          <w:szCs w:val="24"/>
        </w:rPr>
        <w:t xml:space="preserve"> and an 8.5 </w:t>
      </w:r>
      <w:r w:rsidR="00677679">
        <w:rPr>
          <w:sz w:val="24"/>
          <w:szCs w:val="24"/>
        </w:rPr>
        <w:t xml:space="preserve">percentage point </w:t>
      </w:r>
      <w:r w:rsidRPr="00D51A06">
        <w:rPr>
          <w:sz w:val="24"/>
          <w:szCs w:val="24"/>
        </w:rPr>
        <w:t>increase from the drought affected 10-year low of 5.2% in 2019-20.</w:t>
      </w:r>
    </w:p>
    <w:p w14:paraId="1271251B" w14:textId="7600ED0F" w:rsidR="00B5471C" w:rsidRDefault="000E349C" w:rsidP="00B5471C">
      <w:pPr>
        <w:pStyle w:val="ListBullet"/>
        <w:rPr>
          <w:sz w:val="24"/>
          <w:szCs w:val="24"/>
        </w:rPr>
      </w:pPr>
      <w:r w:rsidRPr="00B5471C">
        <w:rPr>
          <w:sz w:val="24"/>
          <w:szCs w:val="24"/>
        </w:rPr>
        <w:t xml:space="preserve">Approximately half of Australia’s wheat exports go to the ASEAN region, predominately Indonesia, Vietnam, and </w:t>
      </w:r>
      <w:r w:rsidR="007934C6">
        <w:rPr>
          <w:sz w:val="24"/>
          <w:szCs w:val="24"/>
        </w:rPr>
        <w:t xml:space="preserve">the </w:t>
      </w:r>
      <w:r w:rsidRPr="00B5471C">
        <w:rPr>
          <w:sz w:val="24"/>
          <w:szCs w:val="24"/>
        </w:rPr>
        <w:t xml:space="preserve">Philippines. </w:t>
      </w:r>
    </w:p>
    <w:p w14:paraId="34FE84DB" w14:textId="1635364F" w:rsidR="00B5471C" w:rsidRPr="00B5471C" w:rsidRDefault="00B5471C" w:rsidP="00B5471C">
      <w:pPr>
        <w:pStyle w:val="ListBullet"/>
        <w:rPr>
          <w:sz w:val="24"/>
          <w:szCs w:val="24"/>
        </w:rPr>
      </w:pPr>
      <w:r w:rsidRPr="00B5471C">
        <w:rPr>
          <w:sz w:val="24"/>
          <w:szCs w:val="24"/>
        </w:rPr>
        <w:t xml:space="preserve">Australian wheat exports to China have also increased. This is primarily due to the price of feed-wheat falling below the price of feed-corn (both are substitute options for animal feed). </w:t>
      </w:r>
    </w:p>
    <w:p w14:paraId="430D2E51" w14:textId="39A61EF6" w:rsidR="00677679" w:rsidRPr="00B5471C" w:rsidRDefault="002313D6" w:rsidP="00B5471C">
      <w:pPr>
        <w:pStyle w:val="ListBullet"/>
        <w:numPr>
          <w:ilvl w:val="0"/>
          <w:numId w:val="0"/>
        </w:numPr>
        <w:spacing w:after="0"/>
        <w:ind w:left="425"/>
        <w:rPr>
          <w:rFonts w:asciiTheme="minorHAnsi" w:hAnsiTheme="minorHAnsi" w:cstheme="minorHAnsi"/>
          <w:b/>
          <w:bCs/>
          <w:sz w:val="24"/>
          <w:szCs w:val="24"/>
        </w:rPr>
      </w:pPr>
      <w:r w:rsidRPr="000E349C">
        <w:rPr>
          <w:rFonts w:asciiTheme="minorHAnsi" w:hAnsiTheme="minorHAnsi" w:cstheme="minorHAnsi"/>
          <w:b/>
          <w:bCs/>
          <w:sz w:val="24"/>
          <w:szCs w:val="24"/>
        </w:rPr>
        <w:t xml:space="preserve">Figure 1: </w:t>
      </w:r>
      <w:r w:rsidR="00D51A06" w:rsidRPr="000E349C">
        <w:rPr>
          <w:rFonts w:asciiTheme="minorHAnsi" w:hAnsiTheme="minorHAnsi" w:cstheme="minorHAnsi"/>
          <w:b/>
          <w:bCs/>
          <w:sz w:val="24"/>
          <w:szCs w:val="24"/>
        </w:rPr>
        <w:t>World wheat exports (million tonnes) and total value</w:t>
      </w:r>
      <w:r w:rsidR="008F06D4" w:rsidRPr="000E349C">
        <w:rPr>
          <w:rFonts w:asciiTheme="minorHAnsi" w:hAnsiTheme="minorHAnsi" w:cstheme="minorHAnsi"/>
          <w:b/>
          <w:bCs/>
          <w:sz w:val="24"/>
          <w:szCs w:val="24"/>
        </w:rPr>
        <w:t xml:space="preserve"> of</w:t>
      </w:r>
      <w:r w:rsidR="00D51A06" w:rsidRPr="000E349C">
        <w:rPr>
          <w:rFonts w:asciiTheme="minorHAnsi" w:hAnsiTheme="minorHAnsi" w:cstheme="minorHAnsi"/>
          <w:b/>
          <w:bCs/>
          <w:sz w:val="24"/>
          <w:szCs w:val="24"/>
        </w:rPr>
        <w:t xml:space="preserve"> Australian wheat </w:t>
      </w:r>
      <w:r w:rsidR="00D51A06" w:rsidRPr="00B5471C">
        <w:rPr>
          <w:rFonts w:asciiTheme="minorHAnsi" w:hAnsiTheme="minorHAnsi" w:cstheme="minorHAnsi"/>
          <w:b/>
          <w:bCs/>
          <w:sz w:val="24"/>
          <w:szCs w:val="24"/>
        </w:rPr>
        <w:t>exports 2018-19 to 2022-23</w:t>
      </w:r>
    </w:p>
    <w:p w14:paraId="74A57D3C" w14:textId="132442C0" w:rsidR="00677679" w:rsidRPr="00677679" w:rsidRDefault="00677679" w:rsidP="00677679">
      <w:pPr>
        <w:pStyle w:val="ListBullet"/>
        <w:numPr>
          <w:ilvl w:val="0"/>
          <w:numId w:val="0"/>
        </w:numPr>
        <w:ind w:left="850" w:hanging="425"/>
        <w:rPr>
          <w:sz w:val="24"/>
          <w:szCs w:val="24"/>
        </w:rPr>
      </w:pPr>
      <w:r w:rsidRPr="00677679">
        <w:rPr>
          <w:rFonts w:asciiTheme="minorHAnsi" w:hAnsiTheme="minorHAnsi" w:cstheme="minorHAnsi"/>
          <w:noProof/>
          <w:sz w:val="20"/>
          <w:szCs w:val="20"/>
        </w:rPr>
        <w:drawing>
          <wp:anchor distT="0" distB="0" distL="114300" distR="114300" simplePos="0" relativeHeight="251659264" behindDoc="0" locked="0" layoutInCell="1" allowOverlap="1" wp14:anchorId="395348F2" wp14:editId="30D6FCEF">
            <wp:simplePos x="0" y="0"/>
            <wp:positionH relativeFrom="column">
              <wp:posOffset>534831</wp:posOffset>
            </wp:positionH>
            <wp:positionV relativeFrom="paragraph">
              <wp:posOffset>-4268</wp:posOffset>
            </wp:positionV>
            <wp:extent cx="4529455" cy="2682240"/>
            <wp:effectExtent l="0" t="0" r="444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9455" cy="2682240"/>
                    </a:xfrm>
                    <a:prstGeom prst="rect">
                      <a:avLst/>
                    </a:prstGeom>
                    <a:noFill/>
                  </pic:spPr>
                </pic:pic>
              </a:graphicData>
            </a:graphic>
          </wp:anchor>
        </w:drawing>
      </w:r>
      <w:bookmarkStart w:id="0" w:name="_Hlk121296330"/>
      <w:r w:rsidRPr="00677679">
        <w:rPr>
          <w:rFonts w:asciiTheme="minorHAnsi" w:hAnsiTheme="minorHAnsi" w:cstheme="minorHAnsi"/>
          <w:sz w:val="20"/>
          <w:szCs w:val="20"/>
        </w:rPr>
        <w:t xml:space="preserve">Sources: </w:t>
      </w:r>
      <w:hyperlink r:id="rId13" w:history="1">
        <w:r w:rsidRPr="00677679">
          <w:rPr>
            <w:rStyle w:val="Hyperlink"/>
            <w:rFonts w:asciiTheme="minorHAnsi" w:hAnsiTheme="minorHAnsi" w:cstheme="minorHAnsi"/>
            <w:sz w:val="20"/>
            <w:szCs w:val="20"/>
          </w:rPr>
          <w:t>USDA</w:t>
        </w:r>
      </w:hyperlink>
      <w:r w:rsidRPr="00677679">
        <w:rPr>
          <w:rFonts w:asciiTheme="minorHAnsi" w:hAnsiTheme="minorHAnsi" w:cstheme="minorHAnsi"/>
          <w:sz w:val="20"/>
          <w:szCs w:val="20"/>
        </w:rPr>
        <w:t xml:space="preserve"> and </w:t>
      </w:r>
      <w:hyperlink r:id="rId14" w:history="1">
        <w:r w:rsidRPr="00677679">
          <w:rPr>
            <w:rStyle w:val="Hyperlink"/>
            <w:rFonts w:asciiTheme="minorHAnsi" w:hAnsiTheme="minorHAnsi" w:cstheme="minorHAnsi"/>
            <w:sz w:val="20"/>
            <w:szCs w:val="20"/>
          </w:rPr>
          <w:t>ABARES</w:t>
        </w:r>
      </w:hyperlink>
      <w:r w:rsidRPr="00677679">
        <w:rPr>
          <w:rFonts w:asciiTheme="minorHAnsi" w:hAnsiTheme="minorHAnsi" w:cstheme="minorHAnsi"/>
          <w:sz w:val="20"/>
          <w:szCs w:val="20"/>
        </w:rPr>
        <w:t>. 2022-23 is based on USDA and ABARES forecasts</w:t>
      </w:r>
      <w:r w:rsidRPr="00677679">
        <w:rPr>
          <w:sz w:val="24"/>
          <w:szCs w:val="24"/>
        </w:rPr>
        <w:t>.</w:t>
      </w:r>
    </w:p>
    <w:p w14:paraId="43396558" w14:textId="0BC26A3A" w:rsidR="00677679" w:rsidRPr="00677679" w:rsidRDefault="00677679" w:rsidP="00677679">
      <w:pPr>
        <w:pStyle w:val="Normalsmall"/>
        <w:rPr>
          <w:sz w:val="24"/>
          <w:szCs w:val="24"/>
        </w:rPr>
      </w:pPr>
    </w:p>
    <w:p w14:paraId="0EBA255B" w14:textId="552D3AE6" w:rsidR="00D51A06" w:rsidRDefault="00D51A06" w:rsidP="00D51A06">
      <w:pPr>
        <w:pStyle w:val="Heading2"/>
        <w:numPr>
          <w:ilvl w:val="0"/>
          <w:numId w:val="0"/>
        </w:numPr>
      </w:pPr>
      <w:r w:rsidRPr="00D51A06">
        <w:lastRenderedPageBreak/>
        <w:t xml:space="preserve">Uncertainty remains </w:t>
      </w:r>
      <w:r w:rsidR="00D5624E">
        <w:t>regarding</w:t>
      </w:r>
      <w:r w:rsidR="00D5624E" w:rsidRPr="00D51A06">
        <w:t xml:space="preserve"> </w:t>
      </w:r>
      <w:r w:rsidRPr="00D51A06">
        <w:t>Australia’s wheat harvest</w:t>
      </w:r>
    </w:p>
    <w:p w14:paraId="0E5C4B3E" w14:textId="37BCA8CC" w:rsidR="00B5471C" w:rsidRPr="00B5471C" w:rsidRDefault="00B5471C" w:rsidP="00B5471C">
      <w:pPr>
        <w:pStyle w:val="ListBullet"/>
        <w:rPr>
          <w:sz w:val="24"/>
          <w:szCs w:val="24"/>
        </w:rPr>
      </w:pPr>
      <w:r w:rsidRPr="00B5471C">
        <w:rPr>
          <w:sz w:val="24"/>
          <w:szCs w:val="24"/>
        </w:rPr>
        <w:t>While overall production is strong, untimely rain has led to the abandonment of some crops in Eastern states. Damaged crops have also be</w:t>
      </w:r>
      <w:r>
        <w:rPr>
          <w:sz w:val="24"/>
          <w:szCs w:val="24"/>
        </w:rPr>
        <w:t>en</w:t>
      </w:r>
      <w:r w:rsidRPr="00B5471C">
        <w:rPr>
          <w:sz w:val="24"/>
          <w:szCs w:val="24"/>
        </w:rPr>
        <w:t xml:space="preserve"> downgraded to feed and sold at lower prices. </w:t>
      </w:r>
    </w:p>
    <w:p w14:paraId="05BF4D30" w14:textId="77777777" w:rsidR="00B5471C" w:rsidRPr="00B5471C" w:rsidRDefault="00B5471C" w:rsidP="00B5471C">
      <w:pPr>
        <w:pStyle w:val="ListBullet"/>
        <w:rPr>
          <w:sz w:val="24"/>
          <w:szCs w:val="24"/>
        </w:rPr>
      </w:pPr>
      <w:r w:rsidRPr="00B5471C">
        <w:rPr>
          <w:sz w:val="24"/>
          <w:szCs w:val="24"/>
        </w:rPr>
        <w:t>The prospect of reduced premium wheat availability and improved feed wheat availability has increased the export price differential between high protein wheat and other wheat classes (Figure 2).</w:t>
      </w:r>
    </w:p>
    <w:p w14:paraId="1AF6F24D" w14:textId="1700DEBE" w:rsidR="00D51A06" w:rsidRDefault="00B5471C" w:rsidP="00B5471C">
      <w:pPr>
        <w:pStyle w:val="ListBullet"/>
        <w:rPr>
          <w:sz w:val="24"/>
          <w:szCs w:val="24"/>
        </w:rPr>
      </w:pPr>
      <w:r w:rsidRPr="00B5471C">
        <w:rPr>
          <w:sz w:val="24"/>
          <w:szCs w:val="24"/>
        </w:rPr>
        <w:t>This will increase the price difference between wheat exports used in bakery products/noodles and wheat used in feed lot operations.</w:t>
      </w:r>
    </w:p>
    <w:p w14:paraId="0C6CA5F0" w14:textId="289B2363" w:rsidR="000E349C" w:rsidRPr="000E349C" w:rsidRDefault="000E349C" w:rsidP="000E349C">
      <w:pPr>
        <w:pStyle w:val="ListBullet2"/>
      </w:pPr>
      <w:r>
        <w:t>More i</w:t>
      </w:r>
      <w:r w:rsidRPr="000E349C">
        <w:t xml:space="preserve">nformation about Australian wheat classes </w:t>
      </w:r>
      <w:r>
        <w:t>and the</w:t>
      </w:r>
      <w:r w:rsidR="00D15374">
        <w:t>i</w:t>
      </w:r>
      <w:r>
        <w:t xml:space="preserve">r uses </w:t>
      </w:r>
      <w:r w:rsidRPr="000E349C">
        <w:t xml:space="preserve">can be found </w:t>
      </w:r>
      <w:hyperlink r:id="rId15" w:history="1">
        <w:r w:rsidRPr="000E349C">
          <w:rPr>
            <w:rStyle w:val="Hyperlink"/>
            <w:sz w:val="24"/>
            <w:szCs w:val="24"/>
          </w:rPr>
          <w:t>here</w:t>
        </w:r>
      </w:hyperlink>
      <w:r w:rsidRPr="000E349C">
        <w:t xml:space="preserve">. </w:t>
      </w:r>
    </w:p>
    <w:p w14:paraId="56C3901D" w14:textId="1040A497" w:rsidR="008E2749" w:rsidRDefault="008E2749" w:rsidP="008E2749">
      <w:pPr>
        <w:rPr>
          <w:rFonts w:asciiTheme="minorHAnsi" w:hAnsiTheme="minorHAnsi" w:cstheme="minorHAnsi"/>
          <w:b/>
          <w:bCs/>
          <w:sz w:val="24"/>
          <w:szCs w:val="24"/>
        </w:rPr>
      </w:pPr>
      <w:r w:rsidRPr="008E2749">
        <w:rPr>
          <w:rFonts w:asciiTheme="minorHAnsi" w:hAnsiTheme="minorHAnsi" w:cstheme="minorHAnsi"/>
          <w:b/>
          <w:bCs/>
          <w:sz w:val="24"/>
          <w:szCs w:val="24"/>
        </w:rPr>
        <w:t xml:space="preserve">Figure </w:t>
      </w:r>
      <w:r>
        <w:rPr>
          <w:rFonts w:asciiTheme="minorHAnsi" w:hAnsiTheme="minorHAnsi" w:cstheme="minorHAnsi"/>
          <w:b/>
          <w:bCs/>
          <w:sz w:val="24"/>
          <w:szCs w:val="24"/>
        </w:rPr>
        <w:t>2</w:t>
      </w:r>
      <w:r w:rsidRPr="008E2749">
        <w:rPr>
          <w:rFonts w:asciiTheme="minorHAnsi" w:hAnsiTheme="minorHAnsi" w:cstheme="minorHAnsi"/>
          <w:b/>
          <w:bCs/>
          <w:sz w:val="24"/>
          <w:szCs w:val="24"/>
        </w:rPr>
        <w:t xml:space="preserve">: </w:t>
      </w:r>
      <w:r w:rsidR="00D51A06" w:rsidRPr="00D51A06">
        <w:rPr>
          <w:rFonts w:asciiTheme="minorHAnsi" w:hAnsiTheme="minorHAnsi" w:cstheme="minorHAnsi"/>
          <w:b/>
          <w:bCs/>
          <w:sz w:val="24"/>
          <w:szCs w:val="24"/>
        </w:rPr>
        <w:t>Australian wheat export prices July 2020 to Jan 2023</w:t>
      </w:r>
    </w:p>
    <w:bookmarkEnd w:id="0"/>
    <w:p w14:paraId="0C5B5A68" w14:textId="689912F5" w:rsidR="00D51A06" w:rsidRDefault="00B5471C" w:rsidP="00A31F3E">
      <w:pPr>
        <w:jc w:val="center"/>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13604920" wp14:editId="40DFE676">
            <wp:extent cx="4840605" cy="260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0605" cy="2603500"/>
                    </a:xfrm>
                    <a:prstGeom prst="rect">
                      <a:avLst/>
                    </a:prstGeom>
                    <a:noFill/>
                  </pic:spPr>
                </pic:pic>
              </a:graphicData>
            </a:graphic>
          </wp:inline>
        </w:drawing>
      </w:r>
    </w:p>
    <w:p w14:paraId="34109222" w14:textId="50E1231E" w:rsidR="00677679" w:rsidRPr="00677679" w:rsidRDefault="00677679" w:rsidP="00677679">
      <w:pPr>
        <w:rPr>
          <w:rFonts w:asciiTheme="minorHAnsi" w:hAnsiTheme="minorHAnsi" w:cstheme="minorHAnsi"/>
          <w:sz w:val="20"/>
          <w:szCs w:val="20"/>
        </w:rPr>
      </w:pPr>
      <w:r w:rsidRPr="00677679">
        <w:rPr>
          <w:rFonts w:asciiTheme="minorHAnsi" w:hAnsiTheme="minorHAnsi" w:cstheme="minorHAnsi"/>
          <w:sz w:val="20"/>
          <w:szCs w:val="20"/>
        </w:rPr>
        <w:t xml:space="preserve">Source: </w:t>
      </w:r>
      <w:hyperlink r:id="rId17" w:history="1">
        <w:r w:rsidRPr="00677679">
          <w:rPr>
            <w:rStyle w:val="Hyperlink"/>
            <w:rFonts w:asciiTheme="minorHAnsi" w:hAnsiTheme="minorHAnsi" w:cstheme="minorHAnsi"/>
            <w:sz w:val="20"/>
            <w:szCs w:val="20"/>
          </w:rPr>
          <w:t>IGC</w:t>
        </w:r>
      </w:hyperlink>
      <w:r w:rsidRPr="00677679">
        <w:rPr>
          <w:rFonts w:asciiTheme="minorHAnsi" w:hAnsiTheme="minorHAnsi" w:cstheme="minorHAnsi"/>
          <w:sz w:val="20"/>
          <w:szCs w:val="20"/>
        </w:rPr>
        <w:t>. All prices are from Newcastle Port (NSW).</w:t>
      </w:r>
    </w:p>
    <w:p w14:paraId="25DAD597" w14:textId="6C0DE41B" w:rsidR="00FF5309" w:rsidRDefault="00F05720" w:rsidP="00F05720">
      <w:pPr>
        <w:pStyle w:val="ListBullet"/>
        <w:numPr>
          <w:ilvl w:val="0"/>
          <w:numId w:val="0"/>
        </w:numPr>
        <w:rPr>
          <w:sz w:val="24"/>
          <w:szCs w:val="24"/>
        </w:rPr>
      </w:pPr>
      <w:r>
        <w:rPr>
          <w:noProof/>
          <w:sz w:val="24"/>
          <w:szCs w:val="24"/>
        </w:rPr>
        <w:drawing>
          <wp:anchor distT="0" distB="0" distL="114300" distR="114300" simplePos="0" relativeHeight="251658240" behindDoc="0" locked="0" layoutInCell="1" allowOverlap="1" wp14:anchorId="60124A89" wp14:editId="67CF3B21">
            <wp:simplePos x="0" y="0"/>
            <wp:positionH relativeFrom="column">
              <wp:align>center</wp:align>
            </wp:positionH>
            <wp:positionV relativeFrom="paragraph">
              <wp:posOffset>4678</wp:posOffset>
            </wp:positionV>
            <wp:extent cx="6242400" cy="774000"/>
            <wp:effectExtent l="0" t="0" r="0" b="762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42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4E335B16" w14:textId="77777777" w:rsidR="00D51A06" w:rsidRPr="0000264E" w:rsidRDefault="00D51A06" w:rsidP="00D51A06">
      <w:pPr>
        <w:pStyle w:val="Heading2"/>
        <w:numPr>
          <w:ilvl w:val="0"/>
          <w:numId w:val="0"/>
        </w:numPr>
        <w:rPr>
          <w:sz w:val="24"/>
          <w:szCs w:val="24"/>
        </w:rPr>
      </w:pPr>
      <w:r w:rsidRPr="00D51A06">
        <w:t>Drought and conflict shape global wheat</w:t>
      </w:r>
      <w:r>
        <w:t xml:space="preserve"> </w:t>
      </w:r>
      <w:r w:rsidRPr="00D51A06">
        <w:t>exports</w:t>
      </w:r>
    </w:p>
    <w:p w14:paraId="233A3189" w14:textId="66ABAF37" w:rsidR="00D51A06" w:rsidRPr="00D51A06" w:rsidRDefault="00D51A06" w:rsidP="00D51A06">
      <w:pPr>
        <w:pStyle w:val="ListParagraph"/>
        <w:numPr>
          <w:ilvl w:val="0"/>
          <w:numId w:val="18"/>
        </w:numPr>
        <w:ind w:left="714" w:hanging="357"/>
        <w:contextualSpacing w:val="0"/>
        <w:rPr>
          <w:sz w:val="24"/>
          <w:szCs w:val="24"/>
        </w:rPr>
      </w:pPr>
      <w:r w:rsidRPr="00D51A06">
        <w:rPr>
          <w:sz w:val="24"/>
          <w:szCs w:val="24"/>
        </w:rPr>
        <w:t>The impact of drought and conflict on global wheat exports is clear when comparing 2019-20 to the 2022-23 forecast</w:t>
      </w:r>
      <w:r w:rsidR="00A31F3E">
        <w:rPr>
          <w:sz w:val="24"/>
          <w:szCs w:val="24"/>
        </w:rPr>
        <w:t xml:space="preserve"> (Figure 3)</w:t>
      </w:r>
      <w:r w:rsidRPr="00D51A06">
        <w:rPr>
          <w:sz w:val="24"/>
          <w:szCs w:val="24"/>
        </w:rPr>
        <w:t>.</w:t>
      </w:r>
    </w:p>
    <w:p w14:paraId="0A8B26BF" w14:textId="37CB4959" w:rsidR="00D51A06" w:rsidRPr="00D51A06" w:rsidRDefault="00D51A06" w:rsidP="00D51A06">
      <w:pPr>
        <w:pStyle w:val="ListParagraph"/>
        <w:numPr>
          <w:ilvl w:val="0"/>
          <w:numId w:val="18"/>
        </w:numPr>
        <w:ind w:left="714" w:hanging="357"/>
        <w:contextualSpacing w:val="0"/>
        <w:rPr>
          <w:sz w:val="24"/>
          <w:szCs w:val="24"/>
        </w:rPr>
      </w:pPr>
      <w:r w:rsidRPr="00D51A06">
        <w:rPr>
          <w:b/>
          <w:bCs/>
          <w:sz w:val="24"/>
          <w:szCs w:val="24"/>
        </w:rPr>
        <w:t>In 2019-20</w:t>
      </w:r>
      <w:r w:rsidRPr="00D51A06">
        <w:rPr>
          <w:sz w:val="24"/>
          <w:szCs w:val="24"/>
        </w:rPr>
        <w:t>, favourable seasonal conditions led to record exports from the EU and Ukraine, and strong exports from the US and Argentina. Drought conditions reduced Australian wheat exports to 10.1 million tonnes, the sixth lowest result since 1988-89.</w:t>
      </w:r>
    </w:p>
    <w:p w14:paraId="175A15ED" w14:textId="38C1A276" w:rsidR="00D51A06" w:rsidRPr="00D51A06" w:rsidRDefault="00D51A06" w:rsidP="00D51A06">
      <w:pPr>
        <w:pStyle w:val="ListParagraph"/>
        <w:numPr>
          <w:ilvl w:val="0"/>
          <w:numId w:val="18"/>
        </w:numPr>
        <w:ind w:left="714" w:hanging="357"/>
        <w:contextualSpacing w:val="0"/>
        <w:rPr>
          <w:sz w:val="24"/>
          <w:szCs w:val="24"/>
        </w:rPr>
      </w:pPr>
      <w:r w:rsidRPr="00D51A06">
        <w:rPr>
          <w:b/>
          <w:bCs/>
          <w:sz w:val="24"/>
          <w:szCs w:val="24"/>
        </w:rPr>
        <w:lastRenderedPageBreak/>
        <w:t>In 2022-23</w:t>
      </w:r>
      <w:r w:rsidRPr="00D51A06">
        <w:rPr>
          <w:sz w:val="24"/>
          <w:szCs w:val="24"/>
        </w:rPr>
        <w:t>, drought is expected to reduce exports from the US and Argentina. Ukrainian wheat exports (-68%) and production (-30%) are expected to be well-down</w:t>
      </w:r>
      <w:r w:rsidR="00B5471C">
        <w:rPr>
          <w:sz w:val="24"/>
          <w:szCs w:val="24"/>
        </w:rPr>
        <w:t xml:space="preserve"> </w:t>
      </w:r>
      <w:r w:rsidR="00B5471C" w:rsidRPr="00B5471C">
        <w:rPr>
          <w:sz w:val="24"/>
          <w:szCs w:val="24"/>
        </w:rPr>
        <w:t>relative to 2019-20.</w:t>
      </w:r>
    </w:p>
    <w:p w14:paraId="7607E2D6" w14:textId="7BEB8855" w:rsidR="00D51A06" w:rsidRPr="00D51A06" w:rsidRDefault="008F06D4" w:rsidP="00D51A06">
      <w:pPr>
        <w:pStyle w:val="ListParagraph"/>
        <w:numPr>
          <w:ilvl w:val="0"/>
          <w:numId w:val="18"/>
        </w:numPr>
        <w:ind w:left="714" w:hanging="357"/>
        <w:contextualSpacing w:val="0"/>
        <w:rPr>
          <w:sz w:val="24"/>
          <w:szCs w:val="24"/>
        </w:rPr>
      </w:pPr>
      <w:r w:rsidRPr="008F06D4">
        <w:rPr>
          <w:sz w:val="24"/>
          <w:szCs w:val="24"/>
        </w:rPr>
        <w:t>Another bumper season in Australia, increased production in Canada and Russia, and a reduction in Russia’s wheat export tax, are helping to fill the gap left in global wheat supply.</w:t>
      </w:r>
    </w:p>
    <w:p w14:paraId="41FAD812" w14:textId="77777777" w:rsidR="00677679" w:rsidRPr="00677679" w:rsidRDefault="00677679" w:rsidP="00677679">
      <w:pPr>
        <w:pStyle w:val="ListParagraph"/>
        <w:numPr>
          <w:ilvl w:val="0"/>
          <w:numId w:val="18"/>
        </w:numPr>
        <w:contextualSpacing w:val="0"/>
        <w:rPr>
          <w:sz w:val="24"/>
          <w:szCs w:val="24"/>
        </w:rPr>
      </w:pPr>
      <w:r w:rsidRPr="00677679">
        <w:rPr>
          <w:sz w:val="24"/>
          <w:szCs w:val="24"/>
        </w:rPr>
        <w:t xml:space="preserve">Global wheat prices have fallen from their mid-2022 highs, however, are expected to </w:t>
      </w:r>
      <w:hyperlink r:id="rId19" w:history="1">
        <w:r w:rsidRPr="00677679">
          <w:rPr>
            <w:rStyle w:val="Hyperlink"/>
            <w:sz w:val="24"/>
            <w:szCs w:val="24"/>
          </w:rPr>
          <w:t xml:space="preserve">remain strong in </w:t>
        </w:r>
      </w:hyperlink>
      <w:hyperlink r:id="rId20" w:history="1">
        <w:r w:rsidRPr="00677679">
          <w:rPr>
            <w:rStyle w:val="Hyperlink"/>
            <w:sz w:val="24"/>
            <w:szCs w:val="24"/>
          </w:rPr>
          <w:t>2023</w:t>
        </w:r>
      </w:hyperlink>
      <w:r w:rsidRPr="00677679">
        <w:rPr>
          <w:sz w:val="24"/>
          <w:szCs w:val="24"/>
        </w:rPr>
        <w:t>.</w:t>
      </w:r>
    </w:p>
    <w:p w14:paraId="7ACF2659" w14:textId="498F95CA" w:rsidR="0001053E" w:rsidRDefault="0001053E" w:rsidP="0032294B">
      <w:pPr>
        <w:pStyle w:val="ListBullet"/>
        <w:numPr>
          <w:ilvl w:val="0"/>
          <w:numId w:val="0"/>
        </w:numPr>
        <w:rPr>
          <w:rFonts w:asciiTheme="minorHAnsi" w:hAnsiTheme="minorHAnsi" w:cstheme="minorHAnsi"/>
          <w:b/>
          <w:bCs/>
          <w:sz w:val="24"/>
          <w:szCs w:val="24"/>
        </w:rPr>
      </w:pPr>
      <w:r w:rsidRPr="0001053E">
        <w:rPr>
          <w:rFonts w:asciiTheme="minorHAnsi" w:hAnsiTheme="minorHAnsi" w:cstheme="minorHAnsi"/>
          <w:b/>
          <w:bCs/>
          <w:sz w:val="24"/>
          <w:szCs w:val="24"/>
        </w:rPr>
        <w:t xml:space="preserve">Figure </w:t>
      </w:r>
      <w:r>
        <w:rPr>
          <w:rFonts w:asciiTheme="minorHAnsi" w:hAnsiTheme="minorHAnsi" w:cstheme="minorHAnsi"/>
          <w:b/>
          <w:bCs/>
          <w:sz w:val="24"/>
          <w:szCs w:val="24"/>
        </w:rPr>
        <w:t>3</w:t>
      </w:r>
      <w:r w:rsidRPr="0001053E">
        <w:rPr>
          <w:rFonts w:asciiTheme="minorHAnsi" w:hAnsiTheme="minorHAnsi" w:cstheme="minorHAnsi"/>
          <w:b/>
          <w:bCs/>
          <w:sz w:val="24"/>
          <w:szCs w:val="24"/>
        </w:rPr>
        <w:t xml:space="preserve">: </w:t>
      </w:r>
      <w:r w:rsidR="00D51A06" w:rsidRPr="00D51A06">
        <w:rPr>
          <w:rFonts w:asciiTheme="minorHAnsi" w:hAnsiTheme="minorHAnsi" w:cstheme="minorHAnsi"/>
          <w:b/>
          <w:bCs/>
          <w:sz w:val="24"/>
          <w:szCs w:val="24"/>
        </w:rPr>
        <w:t>Comparison of world wheat exports 2019-20 and 2022-23</w:t>
      </w:r>
    </w:p>
    <w:p w14:paraId="3859A1FB" w14:textId="77777777" w:rsidR="00677679" w:rsidRDefault="00677679" w:rsidP="0032294B">
      <w:pPr>
        <w:pStyle w:val="ListBullet"/>
        <w:numPr>
          <w:ilvl w:val="0"/>
          <w:numId w:val="0"/>
        </w:numPr>
        <w:rPr>
          <w:rFonts w:asciiTheme="minorHAnsi" w:hAnsiTheme="minorHAnsi" w:cstheme="minorHAnsi"/>
          <w:b/>
          <w:bCs/>
          <w:sz w:val="24"/>
          <w:szCs w:val="24"/>
        </w:rPr>
      </w:pPr>
    </w:p>
    <w:p w14:paraId="750825FF" w14:textId="6DAD9C7F" w:rsidR="00D51A06" w:rsidRDefault="00677679" w:rsidP="0032294B">
      <w:pPr>
        <w:pStyle w:val="ListBullet"/>
        <w:numPr>
          <w:ilvl w:val="0"/>
          <w:numId w:val="0"/>
        </w:numPr>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5E91C75D" wp14:editId="7CEC4530">
            <wp:extent cx="5937885" cy="3999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7885" cy="3999230"/>
                    </a:xfrm>
                    <a:prstGeom prst="rect">
                      <a:avLst/>
                    </a:prstGeom>
                    <a:noFill/>
                  </pic:spPr>
                </pic:pic>
              </a:graphicData>
            </a:graphic>
          </wp:inline>
        </w:drawing>
      </w:r>
    </w:p>
    <w:p w14:paraId="2E678835" w14:textId="77777777" w:rsidR="00677679" w:rsidRPr="00677679" w:rsidRDefault="00677679" w:rsidP="00677679">
      <w:pPr>
        <w:pStyle w:val="ListBullet"/>
        <w:numPr>
          <w:ilvl w:val="0"/>
          <w:numId w:val="0"/>
        </w:numPr>
        <w:rPr>
          <w:rFonts w:asciiTheme="minorHAnsi" w:hAnsiTheme="minorHAnsi" w:cstheme="minorHAnsi"/>
          <w:sz w:val="20"/>
          <w:szCs w:val="20"/>
        </w:rPr>
      </w:pPr>
      <w:r w:rsidRPr="00677679">
        <w:rPr>
          <w:rFonts w:asciiTheme="minorHAnsi" w:hAnsiTheme="minorHAnsi" w:cstheme="minorHAnsi"/>
          <w:sz w:val="20"/>
          <w:szCs w:val="20"/>
        </w:rPr>
        <w:t xml:space="preserve">Source: </w:t>
      </w:r>
      <w:hyperlink r:id="rId22" w:history="1">
        <w:r w:rsidRPr="00677679">
          <w:rPr>
            <w:rStyle w:val="Hyperlink"/>
            <w:rFonts w:asciiTheme="minorHAnsi" w:hAnsiTheme="minorHAnsi" w:cstheme="minorHAnsi"/>
            <w:sz w:val="20"/>
            <w:szCs w:val="20"/>
          </w:rPr>
          <w:t>USDA</w:t>
        </w:r>
      </w:hyperlink>
      <w:r w:rsidRPr="00677679">
        <w:rPr>
          <w:rFonts w:asciiTheme="minorHAnsi" w:hAnsiTheme="minorHAnsi" w:cstheme="minorHAnsi"/>
          <w:sz w:val="20"/>
          <w:szCs w:val="20"/>
        </w:rPr>
        <w:t>. 2022-23 export volumes are a forecast. Values are in million metric tonnes (MT).</w:t>
      </w:r>
    </w:p>
    <w:p w14:paraId="04F2C8B7" w14:textId="77777777" w:rsidR="00677679" w:rsidRPr="0001053E" w:rsidRDefault="00677679" w:rsidP="0032294B">
      <w:pPr>
        <w:pStyle w:val="ListBullet"/>
        <w:numPr>
          <w:ilvl w:val="0"/>
          <w:numId w:val="0"/>
        </w:numPr>
        <w:rPr>
          <w:rFonts w:asciiTheme="minorHAnsi" w:hAnsiTheme="minorHAnsi" w:cstheme="minorHAnsi"/>
          <w:b/>
          <w:bCs/>
          <w:sz w:val="24"/>
          <w:szCs w:val="24"/>
        </w:rPr>
      </w:pPr>
    </w:p>
    <w:p w14:paraId="420ACCC4" w14:textId="77777777" w:rsidR="001A0C3A" w:rsidRDefault="001A0C3A" w:rsidP="00EF4149">
      <w:pPr>
        <w:pStyle w:val="ListBullet"/>
        <w:numPr>
          <w:ilvl w:val="0"/>
          <w:numId w:val="0"/>
        </w:numPr>
      </w:pPr>
    </w:p>
    <w:sectPr w:rsidR="001A0C3A">
      <w:headerReference w:type="default" r:id="rId23"/>
      <w:footerReference w:type="default" r:id="rId24"/>
      <w:headerReference w:type="first" r:id="rId25"/>
      <w:footerReference w:type="first" r:id="rId2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E23E" w14:textId="77777777" w:rsidR="004605D2" w:rsidRDefault="004605D2">
      <w:r>
        <w:separator/>
      </w:r>
    </w:p>
    <w:p w14:paraId="50AC23FD" w14:textId="77777777" w:rsidR="004605D2" w:rsidRDefault="004605D2"/>
    <w:p w14:paraId="76ED74FA" w14:textId="77777777" w:rsidR="004605D2" w:rsidRDefault="004605D2"/>
  </w:endnote>
  <w:endnote w:type="continuationSeparator" w:id="0">
    <w:p w14:paraId="33FBD41E" w14:textId="77777777" w:rsidR="004605D2" w:rsidRDefault="004605D2">
      <w:r>
        <w:continuationSeparator/>
      </w:r>
    </w:p>
    <w:p w14:paraId="5F05619B" w14:textId="77777777" w:rsidR="004605D2" w:rsidRDefault="004605D2"/>
    <w:p w14:paraId="6C7E67EC" w14:textId="77777777" w:rsidR="004605D2" w:rsidRDefault="004605D2"/>
  </w:endnote>
  <w:endnote w:type="continuationNotice" w:id="1">
    <w:p w14:paraId="03E310A0" w14:textId="77777777" w:rsidR="004605D2" w:rsidRDefault="004605D2">
      <w:pPr>
        <w:pStyle w:val="Footer"/>
      </w:pPr>
    </w:p>
    <w:p w14:paraId="39017EBA" w14:textId="77777777" w:rsidR="004605D2" w:rsidRDefault="004605D2"/>
    <w:p w14:paraId="09676CAE" w14:textId="77777777" w:rsidR="004605D2" w:rsidRDefault="00460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603E74C4" w:rsidR="002A193C" w:rsidRDefault="002A193C">
    <w:pPr>
      <w:pStyle w:val="Footer"/>
    </w:pPr>
    <w:r>
      <w:t xml:space="preserve">Department of Agriculture, </w:t>
    </w:r>
    <w:r w:rsidR="00DC78DB">
      <w:t>Fisheries and Forestry</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F2AE" w14:textId="77777777" w:rsidR="000E46B2" w:rsidRDefault="000E46B2" w:rsidP="000E46B2">
    <w:pPr>
      <w:pStyle w:val="Footer"/>
    </w:pPr>
    <w:r>
      <w:t>Department of Agriculture, Fisheries and Forestry</w:t>
    </w:r>
  </w:p>
  <w:p w14:paraId="48B5E446" w14:textId="49D79F11" w:rsidR="002A193C" w:rsidRDefault="00D62F42" w:rsidP="00D62F42">
    <w:pPr>
      <w:pStyle w:val="Footer"/>
      <w:tabs>
        <w:tab w:val="clear" w:pos="4536"/>
        <w:tab w:val="center" w:pos="4535"/>
        <w:tab w:val="left" w:pos="7948"/>
      </w:tabs>
      <w:jc w:val="left"/>
    </w:pP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E2B6" w14:textId="77777777" w:rsidR="004605D2" w:rsidRDefault="004605D2">
      <w:r>
        <w:separator/>
      </w:r>
    </w:p>
    <w:p w14:paraId="6EAB445E" w14:textId="77777777" w:rsidR="004605D2" w:rsidRDefault="004605D2"/>
    <w:p w14:paraId="3B6ACBDA" w14:textId="77777777" w:rsidR="004605D2" w:rsidRDefault="004605D2"/>
  </w:footnote>
  <w:footnote w:type="continuationSeparator" w:id="0">
    <w:p w14:paraId="2CBB0539" w14:textId="77777777" w:rsidR="004605D2" w:rsidRDefault="004605D2">
      <w:r>
        <w:continuationSeparator/>
      </w:r>
    </w:p>
    <w:p w14:paraId="1DC42D4E" w14:textId="77777777" w:rsidR="004605D2" w:rsidRDefault="004605D2"/>
    <w:p w14:paraId="0A0ADBC3" w14:textId="77777777" w:rsidR="004605D2" w:rsidRDefault="004605D2"/>
  </w:footnote>
  <w:footnote w:type="continuationNotice" w:id="1">
    <w:p w14:paraId="7C713107" w14:textId="77777777" w:rsidR="004605D2" w:rsidRDefault="004605D2">
      <w:pPr>
        <w:pStyle w:val="Footer"/>
      </w:pPr>
    </w:p>
    <w:p w14:paraId="1D72CF68" w14:textId="77777777" w:rsidR="004605D2" w:rsidRDefault="004605D2"/>
    <w:p w14:paraId="588B97FB" w14:textId="77777777" w:rsidR="004605D2" w:rsidRDefault="00460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972" w14:textId="0EC28138" w:rsidR="00AB53EE" w:rsidRDefault="00DC78DB">
    <w:pPr>
      <w:pStyle w:val="Header"/>
    </w:pPr>
    <w:r>
      <w:t>Diversification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2EB787C7" w:rsidR="002A193C" w:rsidRDefault="00FB023C">
    <w:pPr>
      <w:pStyle w:val="Header"/>
      <w:jc w:val="left"/>
    </w:pPr>
    <w:r>
      <w:rPr>
        <w:noProof/>
        <w:lang w:eastAsia="en-AU"/>
      </w:rPr>
      <w:drawing>
        <wp:inline distT="0" distB="0" distL="0" distR="0" wp14:anchorId="215FE7FF" wp14:editId="19373AD7">
          <wp:extent cx="2032164" cy="637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54" t="16291" r="8661" b="13940"/>
                  <a:stretch/>
                </pic:blipFill>
                <pic:spPr bwMode="auto">
                  <a:xfrm>
                    <a:off x="0" y="0"/>
                    <a:ext cx="2032164" cy="63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1E14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7E2A1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1C88"/>
    <w:multiLevelType w:val="hybridMultilevel"/>
    <w:tmpl w:val="67DE4260"/>
    <w:lvl w:ilvl="0" w:tplc="D0B8DB3C">
      <w:start w:val="1"/>
      <w:numFmt w:val="bullet"/>
      <w:lvlText w:val="&gt;"/>
      <w:lvlJc w:val="left"/>
      <w:pPr>
        <w:tabs>
          <w:tab w:val="num" w:pos="720"/>
        </w:tabs>
        <w:ind w:left="720" w:hanging="360"/>
      </w:pPr>
      <w:rPr>
        <w:rFonts w:ascii="Calibri" w:hAnsi="Calibri" w:hint="default"/>
      </w:rPr>
    </w:lvl>
    <w:lvl w:ilvl="1" w:tplc="1A6C182A" w:tentative="1">
      <w:start w:val="1"/>
      <w:numFmt w:val="bullet"/>
      <w:lvlText w:val="&gt;"/>
      <w:lvlJc w:val="left"/>
      <w:pPr>
        <w:tabs>
          <w:tab w:val="num" w:pos="1440"/>
        </w:tabs>
        <w:ind w:left="1440" w:hanging="360"/>
      </w:pPr>
      <w:rPr>
        <w:rFonts w:ascii="Calibri" w:hAnsi="Calibri" w:hint="default"/>
      </w:rPr>
    </w:lvl>
    <w:lvl w:ilvl="2" w:tplc="65CCA3B6" w:tentative="1">
      <w:start w:val="1"/>
      <w:numFmt w:val="bullet"/>
      <w:lvlText w:val="&gt;"/>
      <w:lvlJc w:val="left"/>
      <w:pPr>
        <w:tabs>
          <w:tab w:val="num" w:pos="2160"/>
        </w:tabs>
        <w:ind w:left="2160" w:hanging="360"/>
      </w:pPr>
      <w:rPr>
        <w:rFonts w:ascii="Calibri" w:hAnsi="Calibri" w:hint="default"/>
      </w:rPr>
    </w:lvl>
    <w:lvl w:ilvl="3" w:tplc="05560546" w:tentative="1">
      <w:start w:val="1"/>
      <w:numFmt w:val="bullet"/>
      <w:lvlText w:val="&gt;"/>
      <w:lvlJc w:val="left"/>
      <w:pPr>
        <w:tabs>
          <w:tab w:val="num" w:pos="2880"/>
        </w:tabs>
        <w:ind w:left="2880" w:hanging="360"/>
      </w:pPr>
      <w:rPr>
        <w:rFonts w:ascii="Calibri" w:hAnsi="Calibri" w:hint="default"/>
      </w:rPr>
    </w:lvl>
    <w:lvl w:ilvl="4" w:tplc="B9DCE228" w:tentative="1">
      <w:start w:val="1"/>
      <w:numFmt w:val="bullet"/>
      <w:lvlText w:val="&gt;"/>
      <w:lvlJc w:val="left"/>
      <w:pPr>
        <w:tabs>
          <w:tab w:val="num" w:pos="3600"/>
        </w:tabs>
        <w:ind w:left="3600" w:hanging="360"/>
      </w:pPr>
      <w:rPr>
        <w:rFonts w:ascii="Calibri" w:hAnsi="Calibri" w:hint="default"/>
      </w:rPr>
    </w:lvl>
    <w:lvl w:ilvl="5" w:tplc="C75A81CC" w:tentative="1">
      <w:start w:val="1"/>
      <w:numFmt w:val="bullet"/>
      <w:lvlText w:val="&gt;"/>
      <w:lvlJc w:val="left"/>
      <w:pPr>
        <w:tabs>
          <w:tab w:val="num" w:pos="4320"/>
        </w:tabs>
        <w:ind w:left="4320" w:hanging="360"/>
      </w:pPr>
      <w:rPr>
        <w:rFonts w:ascii="Calibri" w:hAnsi="Calibri" w:hint="default"/>
      </w:rPr>
    </w:lvl>
    <w:lvl w:ilvl="6" w:tplc="D07A9292" w:tentative="1">
      <w:start w:val="1"/>
      <w:numFmt w:val="bullet"/>
      <w:lvlText w:val="&gt;"/>
      <w:lvlJc w:val="left"/>
      <w:pPr>
        <w:tabs>
          <w:tab w:val="num" w:pos="5040"/>
        </w:tabs>
        <w:ind w:left="5040" w:hanging="360"/>
      </w:pPr>
      <w:rPr>
        <w:rFonts w:ascii="Calibri" w:hAnsi="Calibri" w:hint="default"/>
      </w:rPr>
    </w:lvl>
    <w:lvl w:ilvl="7" w:tplc="7D6E4740" w:tentative="1">
      <w:start w:val="1"/>
      <w:numFmt w:val="bullet"/>
      <w:lvlText w:val="&gt;"/>
      <w:lvlJc w:val="left"/>
      <w:pPr>
        <w:tabs>
          <w:tab w:val="num" w:pos="5760"/>
        </w:tabs>
        <w:ind w:left="5760" w:hanging="360"/>
      </w:pPr>
      <w:rPr>
        <w:rFonts w:ascii="Calibri" w:hAnsi="Calibri" w:hint="default"/>
      </w:rPr>
    </w:lvl>
    <w:lvl w:ilvl="8" w:tplc="B038CB60" w:tentative="1">
      <w:start w:val="1"/>
      <w:numFmt w:val="bullet"/>
      <w:lvlText w:val="&gt;"/>
      <w:lvlJc w:val="left"/>
      <w:pPr>
        <w:tabs>
          <w:tab w:val="num" w:pos="6480"/>
        </w:tabs>
        <w:ind w:left="6480" w:hanging="360"/>
      </w:pPr>
      <w:rPr>
        <w:rFonts w:ascii="Calibri" w:hAnsi="Calibri" w:hint="default"/>
      </w:r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725EED"/>
    <w:multiLevelType w:val="hybridMultilevel"/>
    <w:tmpl w:val="FE581A50"/>
    <w:lvl w:ilvl="0" w:tplc="B462B344">
      <w:start w:val="1"/>
      <w:numFmt w:val="bullet"/>
      <w:lvlText w:val="&gt;"/>
      <w:lvlJc w:val="left"/>
      <w:pPr>
        <w:tabs>
          <w:tab w:val="num" w:pos="720"/>
        </w:tabs>
        <w:ind w:left="720" w:hanging="360"/>
      </w:pPr>
      <w:rPr>
        <w:rFonts w:ascii="Calibri" w:hAnsi="Calibri" w:hint="default"/>
      </w:rPr>
    </w:lvl>
    <w:lvl w:ilvl="1" w:tplc="E0D034E2" w:tentative="1">
      <w:start w:val="1"/>
      <w:numFmt w:val="bullet"/>
      <w:lvlText w:val="&gt;"/>
      <w:lvlJc w:val="left"/>
      <w:pPr>
        <w:tabs>
          <w:tab w:val="num" w:pos="1440"/>
        </w:tabs>
        <w:ind w:left="1440" w:hanging="360"/>
      </w:pPr>
      <w:rPr>
        <w:rFonts w:ascii="Calibri" w:hAnsi="Calibri" w:hint="default"/>
      </w:rPr>
    </w:lvl>
    <w:lvl w:ilvl="2" w:tplc="3CC6F828">
      <w:numFmt w:val="bullet"/>
      <w:lvlText w:val="&gt;"/>
      <w:lvlJc w:val="left"/>
      <w:pPr>
        <w:tabs>
          <w:tab w:val="num" w:pos="2160"/>
        </w:tabs>
        <w:ind w:left="2160" w:hanging="360"/>
      </w:pPr>
      <w:rPr>
        <w:rFonts w:ascii="Calibri" w:hAnsi="Calibri" w:hint="default"/>
      </w:rPr>
    </w:lvl>
    <w:lvl w:ilvl="3" w:tplc="DD303636" w:tentative="1">
      <w:start w:val="1"/>
      <w:numFmt w:val="bullet"/>
      <w:lvlText w:val="&gt;"/>
      <w:lvlJc w:val="left"/>
      <w:pPr>
        <w:tabs>
          <w:tab w:val="num" w:pos="2880"/>
        </w:tabs>
        <w:ind w:left="2880" w:hanging="360"/>
      </w:pPr>
      <w:rPr>
        <w:rFonts w:ascii="Calibri" w:hAnsi="Calibri" w:hint="default"/>
      </w:rPr>
    </w:lvl>
    <w:lvl w:ilvl="4" w:tplc="0008990E" w:tentative="1">
      <w:start w:val="1"/>
      <w:numFmt w:val="bullet"/>
      <w:lvlText w:val="&gt;"/>
      <w:lvlJc w:val="left"/>
      <w:pPr>
        <w:tabs>
          <w:tab w:val="num" w:pos="3600"/>
        </w:tabs>
        <w:ind w:left="3600" w:hanging="360"/>
      </w:pPr>
      <w:rPr>
        <w:rFonts w:ascii="Calibri" w:hAnsi="Calibri" w:hint="default"/>
      </w:rPr>
    </w:lvl>
    <w:lvl w:ilvl="5" w:tplc="19705A44" w:tentative="1">
      <w:start w:val="1"/>
      <w:numFmt w:val="bullet"/>
      <w:lvlText w:val="&gt;"/>
      <w:lvlJc w:val="left"/>
      <w:pPr>
        <w:tabs>
          <w:tab w:val="num" w:pos="4320"/>
        </w:tabs>
        <w:ind w:left="4320" w:hanging="360"/>
      </w:pPr>
      <w:rPr>
        <w:rFonts w:ascii="Calibri" w:hAnsi="Calibri" w:hint="default"/>
      </w:rPr>
    </w:lvl>
    <w:lvl w:ilvl="6" w:tplc="74AA3ADC" w:tentative="1">
      <w:start w:val="1"/>
      <w:numFmt w:val="bullet"/>
      <w:lvlText w:val="&gt;"/>
      <w:lvlJc w:val="left"/>
      <w:pPr>
        <w:tabs>
          <w:tab w:val="num" w:pos="5040"/>
        </w:tabs>
        <w:ind w:left="5040" w:hanging="360"/>
      </w:pPr>
      <w:rPr>
        <w:rFonts w:ascii="Calibri" w:hAnsi="Calibri" w:hint="default"/>
      </w:rPr>
    </w:lvl>
    <w:lvl w:ilvl="7" w:tplc="734215DC" w:tentative="1">
      <w:start w:val="1"/>
      <w:numFmt w:val="bullet"/>
      <w:lvlText w:val="&gt;"/>
      <w:lvlJc w:val="left"/>
      <w:pPr>
        <w:tabs>
          <w:tab w:val="num" w:pos="5760"/>
        </w:tabs>
        <w:ind w:left="5760" w:hanging="360"/>
      </w:pPr>
      <w:rPr>
        <w:rFonts w:ascii="Calibri" w:hAnsi="Calibri" w:hint="default"/>
      </w:rPr>
    </w:lvl>
    <w:lvl w:ilvl="8" w:tplc="0682E26A" w:tentative="1">
      <w:start w:val="1"/>
      <w:numFmt w:val="bullet"/>
      <w:lvlText w:val="&gt;"/>
      <w:lvlJc w:val="left"/>
      <w:pPr>
        <w:tabs>
          <w:tab w:val="num" w:pos="6480"/>
        </w:tabs>
        <w:ind w:left="6480" w:hanging="360"/>
      </w:pPr>
      <w:rPr>
        <w:rFonts w:ascii="Calibri" w:hAnsi="Calibri" w:hint="default"/>
      </w:rPr>
    </w:lvl>
  </w:abstractNum>
  <w:abstractNum w:abstractNumId="5" w15:restartNumberingAfterBreak="0">
    <w:nsid w:val="159C2CD1"/>
    <w:multiLevelType w:val="hybridMultilevel"/>
    <w:tmpl w:val="EDA226E6"/>
    <w:lvl w:ilvl="0" w:tplc="B72A79A8">
      <w:start w:val="1"/>
      <w:numFmt w:val="bullet"/>
      <w:lvlText w:val="&gt;"/>
      <w:lvlJc w:val="left"/>
      <w:pPr>
        <w:tabs>
          <w:tab w:val="num" w:pos="720"/>
        </w:tabs>
        <w:ind w:left="720" w:hanging="360"/>
      </w:pPr>
      <w:rPr>
        <w:rFonts w:ascii="Calibri" w:hAnsi="Calibri" w:hint="default"/>
      </w:rPr>
    </w:lvl>
    <w:lvl w:ilvl="1" w:tplc="AF6C45EC" w:tentative="1">
      <w:start w:val="1"/>
      <w:numFmt w:val="bullet"/>
      <w:lvlText w:val="&gt;"/>
      <w:lvlJc w:val="left"/>
      <w:pPr>
        <w:tabs>
          <w:tab w:val="num" w:pos="1440"/>
        </w:tabs>
        <w:ind w:left="1440" w:hanging="360"/>
      </w:pPr>
      <w:rPr>
        <w:rFonts w:ascii="Calibri" w:hAnsi="Calibri" w:hint="default"/>
      </w:rPr>
    </w:lvl>
    <w:lvl w:ilvl="2" w:tplc="BD8632EA" w:tentative="1">
      <w:start w:val="1"/>
      <w:numFmt w:val="bullet"/>
      <w:lvlText w:val="&gt;"/>
      <w:lvlJc w:val="left"/>
      <w:pPr>
        <w:tabs>
          <w:tab w:val="num" w:pos="2160"/>
        </w:tabs>
        <w:ind w:left="2160" w:hanging="360"/>
      </w:pPr>
      <w:rPr>
        <w:rFonts w:ascii="Calibri" w:hAnsi="Calibri" w:hint="default"/>
      </w:rPr>
    </w:lvl>
    <w:lvl w:ilvl="3" w:tplc="AE4876F8" w:tentative="1">
      <w:start w:val="1"/>
      <w:numFmt w:val="bullet"/>
      <w:lvlText w:val="&gt;"/>
      <w:lvlJc w:val="left"/>
      <w:pPr>
        <w:tabs>
          <w:tab w:val="num" w:pos="2880"/>
        </w:tabs>
        <w:ind w:left="2880" w:hanging="360"/>
      </w:pPr>
      <w:rPr>
        <w:rFonts w:ascii="Calibri" w:hAnsi="Calibri" w:hint="default"/>
      </w:rPr>
    </w:lvl>
    <w:lvl w:ilvl="4" w:tplc="93A24F18" w:tentative="1">
      <w:start w:val="1"/>
      <w:numFmt w:val="bullet"/>
      <w:lvlText w:val="&gt;"/>
      <w:lvlJc w:val="left"/>
      <w:pPr>
        <w:tabs>
          <w:tab w:val="num" w:pos="3600"/>
        </w:tabs>
        <w:ind w:left="3600" w:hanging="360"/>
      </w:pPr>
      <w:rPr>
        <w:rFonts w:ascii="Calibri" w:hAnsi="Calibri" w:hint="default"/>
      </w:rPr>
    </w:lvl>
    <w:lvl w:ilvl="5" w:tplc="CC102C5C" w:tentative="1">
      <w:start w:val="1"/>
      <w:numFmt w:val="bullet"/>
      <w:lvlText w:val="&gt;"/>
      <w:lvlJc w:val="left"/>
      <w:pPr>
        <w:tabs>
          <w:tab w:val="num" w:pos="4320"/>
        </w:tabs>
        <w:ind w:left="4320" w:hanging="360"/>
      </w:pPr>
      <w:rPr>
        <w:rFonts w:ascii="Calibri" w:hAnsi="Calibri" w:hint="default"/>
      </w:rPr>
    </w:lvl>
    <w:lvl w:ilvl="6" w:tplc="3D7C310C" w:tentative="1">
      <w:start w:val="1"/>
      <w:numFmt w:val="bullet"/>
      <w:lvlText w:val="&gt;"/>
      <w:lvlJc w:val="left"/>
      <w:pPr>
        <w:tabs>
          <w:tab w:val="num" w:pos="5040"/>
        </w:tabs>
        <w:ind w:left="5040" w:hanging="360"/>
      </w:pPr>
      <w:rPr>
        <w:rFonts w:ascii="Calibri" w:hAnsi="Calibri" w:hint="default"/>
      </w:rPr>
    </w:lvl>
    <w:lvl w:ilvl="7" w:tplc="EF40F7BE" w:tentative="1">
      <w:start w:val="1"/>
      <w:numFmt w:val="bullet"/>
      <w:lvlText w:val="&gt;"/>
      <w:lvlJc w:val="left"/>
      <w:pPr>
        <w:tabs>
          <w:tab w:val="num" w:pos="5760"/>
        </w:tabs>
        <w:ind w:left="5760" w:hanging="360"/>
      </w:pPr>
      <w:rPr>
        <w:rFonts w:ascii="Calibri" w:hAnsi="Calibri" w:hint="default"/>
      </w:rPr>
    </w:lvl>
    <w:lvl w:ilvl="8" w:tplc="BC5C90F0"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7" w15:restartNumberingAfterBreak="0">
    <w:nsid w:val="21A328D5"/>
    <w:multiLevelType w:val="multilevel"/>
    <w:tmpl w:val="BE78A4F8"/>
    <w:numStyleLink w:val="Numberlist"/>
  </w:abstractNum>
  <w:abstractNum w:abstractNumId="8"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0F4371"/>
    <w:multiLevelType w:val="hybridMultilevel"/>
    <w:tmpl w:val="1B700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4A15FE"/>
    <w:multiLevelType w:val="multilevel"/>
    <w:tmpl w:val="F36C17E8"/>
    <w:numStyleLink w:val="Headinglist"/>
  </w:abstractNum>
  <w:abstractNum w:abstractNumId="11" w15:restartNumberingAfterBreak="0">
    <w:nsid w:val="48441A3B"/>
    <w:multiLevelType w:val="hybridMultilevel"/>
    <w:tmpl w:val="F5C4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3" w15:restartNumberingAfterBreak="0">
    <w:nsid w:val="4A0D19BC"/>
    <w:multiLevelType w:val="hybridMultilevel"/>
    <w:tmpl w:val="F1DAEF96"/>
    <w:lvl w:ilvl="0" w:tplc="CC4AC770">
      <w:start w:val="1"/>
      <w:numFmt w:val="bullet"/>
      <w:lvlText w:val="&gt;"/>
      <w:lvlJc w:val="left"/>
      <w:pPr>
        <w:tabs>
          <w:tab w:val="num" w:pos="720"/>
        </w:tabs>
        <w:ind w:left="720" w:hanging="360"/>
      </w:pPr>
      <w:rPr>
        <w:rFonts w:ascii="Calibri" w:hAnsi="Calibri" w:hint="default"/>
      </w:rPr>
    </w:lvl>
    <w:lvl w:ilvl="1" w:tplc="B180EADC" w:tentative="1">
      <w:start w:val="1"/>
      <w:numFmt w:val="bullet"/>
      <w:lvlText w:val="&gt;"/>
      <w:lvlJc w:val="left"/>
      <w:pPr>
        <w:tabs>
          <w:tab w:val="num" w:pos="1440"/>
        </w:tabs>
        <w:ind w:left="1440" w:hanging="360"/>
      </w:pPr>
      <w:rPr>
        <w:rFonts w:ascii="Calibri" w:hAnsi="Calibri" w:hint="default"/>
      </w:rPr>
    </w:lvl>
    <w:lvl w:ilvl="2" w:tplc="85523A52" w:tentative="1">
      <w:start w:val="1"/>
      <w:numFmt w:val="bullet"/>
      <w:lvlText w:val="&gt;"/>
      <w:lvlJc w:val="left"/>
      <w:pPr>
        <w:tabs>
          <w:tab w:val="num" w:pos="2160"/>
        </w:tabs>
        <w:ind w:left="2160" w:hanging="360"/>
      </w:pPr>
      <w:rPr>
        <w:rFonts w:ascii="Calibri" w:hAnsi="Calibri" w:hint="default"/>
      </w:rPr>
    </w:lvl>
    <w:lvl w:ilvl="3" w:tplc="DAC0ADBC" w:tentative="1">
      <w:start w:val="1"/>
      <w:numFmt w:val="bullet"/>
      <w:lvlText w:val="&gt;"/>
      <w:lvlJc w:val="left"/>
      <w:pPr>
        <w:tabs>
          <w:tab w:val="num" w:pos="2880"/>
        </w:tabs>
        <w:ind w:left="2880" w:hanging="360"/>
      </w:pPr>
      <w:rPr>
        <w:rFonts w:ascii="Calibri" w:hAnsi="Calibri" w:hint="default"/>
      </w:rPr>
    </w:lvl>
    <w:lvl w:ilvl="4" w:tplc="734CC38A" w:tentative="1">
      <w:start w:val="1"/>
      <w:numFmt w:val="bullet"/>
      <w:lvlText w:val="&gt;"/>
      <w:lvlJc w:val="left"/>
      <w:pPr>
        <w:tabs>
          <w:tab w:val="num" w:pos="3600"/>
        </w:tabs>
        <w:ind w:left="3600" w:hanging="360"/>
      </w:pPr>
      <w:rPr>
        <w:rFonts w:ascii="Calibri" w:hAnsi="Calibri" w:hint="default"/>
      </w:rPr>
    </w:lvl>
    <w:lvl w:ilvl="5" w:tplc="12EE9E4A" w:tentative="1">
      <w:start w:val="1"/>
      <w:numFmt w:val="bullet"/>
      <w:lvlText w:val="&gt;"/>
      <w:lvlJc w:val="left"/>
      <w:pPr>
        <w:tabs>
          <w:tab w:val="num" w:pos="4320"/>
        </w:tabs>
        <w:ind w:left="4320" w:hanging="360"/>
      </w:pPr>
      <w:rPr>
        <w:rFonts w:ascii="Calibri" w:hAnsi="Calibri" w:hint="default"/>
      </w:rPr>
    </w:lvl>
    <w:lvl w:ilvl="6" w:tplc="0B588674" w:tentative="1">
      <w:start w:val="1"/>
      <w:numFmt w:val="bullet"/>
      <w:lvlText w:val="&gt;"/>
      <w:lvlJc w:val="left"/>
      <w:pPr>
        <w:tabs>
          <w:tab w:val="num" w:pos="5040"/>
        </w:tabs>
        <w:ind w:left="5040" w:hanging="360"/>
      </w:pPr>
      <w:rPr>
        <w:rFonts w:ascii="Calibri" w:hAnsi="Calibri" w:hint="default"/>
      </w:rPr>
    </w:lvl>
    <w:lvl w:ilvl="7" w:tplc="74A42872" w:tentative="1">
      <w:start w:val="1"/>
      <w:numFmt w:val="bullet"/>
      <w:lvlText w:val="&gt;"/>
      <w:lvlJc w:val="left"/>
      <w:pPr>
        <w:tabs>
          <w:tab w:val="num" w:pos="5760"/>
        </w:tabs>
        <w:ind w:left="5760" w:hanging="360"/>
      </w:pPr>
      <w:rPr>
        <w:rFonts w:ascii="Calibri" w:hAnsi="Calibri" w:hint="default"/>
      </w:rPr>
    </w:lvl>
    <w:lvl w:ilvl="8" w:tplc="2842E6B6" w:tentative="1">
      <w:start w:val="1"/>
      <w:numFmt w:val="bullet"/>
      <w:lvlText w:val="&gt;"/>
      <w:lvlJc w:val="left"/>
      <w:pPr>
        <w:tabs>
          <w:tab w:val="num" w:pos="6480"/>
        </w:tabs>
        <w:ind w:left="6480" w:hanging="360"/>
      </w:pPr>
      <w:rPr>
        <w:rFonts w:ascii="Calibri" w:hAnsi="Calibri" w:hint="default"/>
      </w:rPr>
    </w:lvl>
  </w:abstractNum>
  <w:abstractNum w:abstractNumId="1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BA7164"/>
    <w:multiLevelType w:val="hybridMultilevel"/>
    <w:tmpl w:val="8F9E4048"/>
    <w:lvl w:ilvl="0" w:tplc="59A0D6F8">
      <w:start w:val="1"/>
      <w:numFmt w:val="bullet"/>
      <w:lvlText w:val="&gt;"/>
      <w:lvlJc w:val="left"/>
      <w:pPr>
        <w:tabs>
          <w:tab w:val="num" w:pos="720"/>
        </w:tabs>
        <w:ind w:left="720" w:hanging="360"/>
      </w:pPr>
      <w:rPr>
        <w:rFonts w:ascii="Calibri" w:hAnsi="Calibri" w:hint="default"/>
      </w:rPr>
    </w:lvl>
    <w:lvl w:ilvl="1" w:tplc="71FA247C" w:tentative="1">
      <w:start w:val="1"/>
      <w:numFmt w:val="bullet"/>
      <w:lvlText w:val="&gt;"/>
      <w:lvlJc w:val="left"/>
      <w:pPr>
        <w:tabs>
          <w:tab w:val="num" w:pos="1440"/>
        </w:tabs>
        <w:ind w:left="1440" w:hanging="360"/>
      </w:pPr>
      <w:rPr>
        <w:rFonts w:ascii="Calibri" w:hAnsi="Calibri" w:hint="default"/>
      </w:rPr>
    </w:lvl>
    <w:lvl w:ilvl="2" w:tplc="2D28C99C" w:tentative="1">
      <w:start w:val="1"/>
      <w:numFmt w:val="bullet"/>
      <w:lvlText w:val="&gt;"/>
      <w:lvlJc w:val="left"/>
      <w:pPr>
        <w:tabs>
          <w:tab w:val="num" w:pos="2160"/>
        </w:tabs>
        <w:ind w:left="2160" w:hanging="360"/>
      </w:pPr>
      <w:rPr>
        <w:rFonts w:ascii="Calibri" w:hAnsi="Calibri" w:hint="default"/>
      </w:rPr>
    </w:lvl>
    <w:lvl w:ilvl="3" w:tplc="0174FDA2" w:tentative="1">
      <w:start w:val="1"/>
      <w:numFmt w:val="bullet"/>
      <w:lvlText w:val="&gt;"/>
      <w:lvlJc w:val="left"/>
      <w:pPr>
        <w:tabs>
          <w:tab w:val="num" w:pos="2880"/>
        </w:tabs>
        <w:ind w:left="2880" w:hanging="360"/>
      </w:pPr>
      <w:rPr>
        <w:rFonts w:ascii="Calibri" w:hAnsi="Calibri" w:hint="default"/>
      </w:rPr>
    </w:lvl>
    <w:lvl w:ilvl="4" w:tplc="D6B8EF0C" w:tentative="1">
      <w:start w:val="1"/>
      <w:numFmt w:val="bullet"/>
      <w:lvlText w:val="&gt;"/>
      <w:lvlJc w:val="left"/>
      <w:pPr>
        <w:tabs>
          <w:tab w:val="num" w:pos="3600"/>
        </w:tabs>
        <w:ind w:left="3600" w:hanging="360"/>
      </w:pPr>
      <w:rPr>
        <w:rFonts w:ascii="Calibri" w:hAnsi="Calibri" w:hint="default"/>
      </w:rPr>
    </w:lvl>
    <w:lvl w:ilvl="5" w:tplc="691CD2A0" w:tentative="1">
      <w:start w:val="1"/>
      <w:numFmt w:val="bullet"/>
      <w:lvlText w:val="&gt;"/>
      <w:lvlJc w:val="left"/>
      <w:pPr>
        <w:tabs>
          <w:tab w:val="num" w:pos="4320"/>
        </w:tabs>
        <w:ind w:left="4320" w:hanging="360"/>
      </w:pPr>
      <w:rPr>
        <w:rFonts w:ascii="Calibri" w:hAnsi="Calibri" w:hint="default"/>
      </w:rPr>
    </w:lvl>
    <w:lvl w:ilvl="6" w:tplc="EACE5D82" w:tentative="1">
      <w:start w:val="1"/>
      <w:numFmt w:val="bullet"/>
      <w:lvlText w:val="&gt;"/>
      <w:lvlJc w:val="left"/>
      <w:pPr>
        <w:tabs>
          <w:tab w:val="num" w:pos="5040"/>
        </w:tabs>
        <w:ind w:left="5040" w:hanging="360"/>
      </w:pPr>
      <w:rPr>
        <w:rFonts w:ascii="Calibri" w:hAnsi="Calibri" w:hint="default"/>
      </w:rPr>
    </w:lvl>
    <w:lvl w:ilvl="7" w:tplc="A51EF18C" w:tentative="1">
      <w:start w:val="1"/>
      <w:numFmt w:val="bullet"/>
      <w:lvlText w:val="&gt;"/>
      <w:lvlJc w:val="left"/>
      <w:pPr>
        <w:tabs>
          <w:tab w:val="num" w:pos="5760"/>
        </w:tabs>
        <w:ind w:left="5760" w:hanging="360"/>
      </w:pPr>
      <w:rPr>
        <w:rFonts w:ascii="Calibri" w:hAnsi="Calibri" w:hint="default"/>
      </w:rPr>
    </w:lvl>
    <w:lvl w:ilvl="8" w:tplc="285EE514" w:tentative="1">
      <w:start w:val="1"/>
      <w:numFmt w:val="bullet"/>
      <w:lvlText w:val="&gt;"/>
      <w:lvlJc w:val="left"/>
      <w:pPr>
        <w:tabs>
          <w:tab w:val="num" w:pos="6480"/>
        </w:tabs>
        <w:ind w:left="6480" w:hanging="360"/>
      </w:pPr>
      <w:rPr>
        <w:rFonts w:ascii="Calibri" w:hAnsi="Calibri" w:hint="default"/>
      </w:rPr>
    </w:lvl>
  </w:abstractNum>
  <w:abstractNum w:abstractNumId="1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7" w15:restartNumberingAfterBreak="0">
    <w:nsid w:val="5AA12966"/>
    <w:multiLevelType w:val="multilevel"/>
    <w:tmpl w:val="23887CA2"/>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E565F14"/>
    <w:multiLevelType w:val="hybridMultilevel"/>
    <w:tmpl w:val="BF803A52"/>
    <w:lvl w:ilvl="0" w:tplc="BA888DE0">
      <w:start w:val="1"/>
      <w:numFmt w:val="bullet"/>
      <w:lvlText w:val="&gt;"/>
      <w:lvlJc w:val="left"/>
      <w:pPr>
        <w:tabs>
          <w:tab w:val="num" w:pos="720"/>
        </w:tabs>
        <w:ind w:left="720" w:hanging="360"/>
      </w:pPr>
      <w:rPr>
        <w:rFonts w:ascii="Calibri" w:hAnsi="Calibri" w:hint="default"/>
      </w:rPr>
    </w:lvl>
    <w:lvl w:ilvl="1" w:tplc="4B741F4E" w:tentative="1">
      <w:start w:val="1"/>
      <w:numFmt w:val="bullet"/>
      <w:lvlText w:val="&gt;"/>
      <w:lvlJc w:val="left"/>
      <w:pPr>
        <w:tabs>
          <w:tab w:val="num" w:pos="1440"/>
        </w:tabs>
        <w:ind w:left="1440" w:hanging="360"/>
      </w:pPr>
      <w:rPr>
        <w:rFonts w:ascii="Calibri" w:hAnsi="Calibri" w:hint="default"/>
      </w:rPr>
    </w:lvl>
    <w:lvl w:ilvl="2" w:tplc="58982310" w:tentative="1">
      <w:start w:val="1"/>
      <w:numFmt w:val="bullet"/>
      <w:lvlText w:val="&gt;"/>
      <w:lvlJc w:val="left"/>
      <w:pPr>
        <w:tabs>
          <w:tab w:val="num" w:pos="2160"/>
        </w:tabs>
        <w:ind w:left="2160" w:hanging="360"/>
      </w:pPr>
      <w:rPr>
        <w:rFonts w:ascii="Calibri" w:hAnsi="Calibri" w:hint="default"/>
      </w:rPr>
    </w:lvl>
    <w:lvl w:ilvl="3" w:tplc="6442B2BE" w:tentative="1">
      <w:start w:val="1"/>
      <w:numFmt w:val="bullet"/>
      <w:lvlText w:val="&gt;"/>
      <w:lvlJc w:val="left"/>
      <w:pPr>
        <w:tabs>
          <w:tab w:val="num" w:pos="2880"/>
        </w:tabs>
        <w:ind w:left="2880" w:hanging="360"/>
      </w:pPr>
      <w:rPr>
        <w:rFonts w:ascii="Calibri" w:hAnsi="Calibri" w:hint="default"/>
      </w:rPr>
    </w:lvl>
    <w:lvl w:ilvl="4" w:tplc="9AFC5D72" w:tentative="1">
      <w:start w:val="1"/>
      <w:numFmt w:val="bullet"/>
      <w:lvlText w:val="&gt;"/>
      <w:lvlJc w:val="left"/>
      <w:pPr>
        <w:tabs>
          <w:tab w:val="num" w:pos="3600"/>
        </w:tabs>
        <w:ind w:left="3600" w:hanging="360"/>
      </w:pPr>
      <w:rPr>
        <w:rFonts w:ascii="Calibri" w:hAnsi="Calibri" w:hint="default"/>
      </w:rPr>
    </w:lvl>
    <w:lvl w:ilvl="5" w:tplc="6DB05FAE" w:tentative="1">
      <w:start w:val="1"/>
      <w:numFmt w:val="bullet"/>
      <w:lvlText w:val="&gt;"/>
      <w:lvlJc w:val="left"/>
      <w:pPr>
        <w:tabs>
          <w:tab w:val="num" w:pos="4320"/>
        </w:tabs>
        <w:ind w:left="4320" w:hanging="360"/>
      </w:pPr>
      <w:rPr>
        <w:rFonts w:ascii="Calibri" w:hAnsi="Calibri" w:hint="default"/>
      </w:rPr>
    </w:lvl>
    <w:lvl w:ilvl="6" w:tplc="19A64E06" w:tentative="1">
      <w:start w:val="1"/>
      <w:numFmt w:val="bullet"/>
      <w:lvlText w:val="&gt;"/>
      <w:lvlJc w:val="left"/>
      <w:pPr>
        <w:tabs>
          <w:tab w:val="num" w:pos="5040"/>
        </w:tabs>
        <w:ind w:left="5040" w:hanging="360"/>
      </w:pPr>
      <w:rPr>
        <w:rFonts w:ascii="Calibri" w:hAnsi="Calibri" w:hint="default"/>
      </w:rPr>
    </w:lvl>
    <w:lvl w:ilvl="7" w:tplc="BBA674CE" w:tentative="1">
      <w:start w:val="1"/>
      <w:numFmt w:val="bullet"/>
      <w:lvlText w:val="&gt;"/>
      <w:lvlJc w:val="left"/>
      <w:pPr>
        <w:tabs>
          <w:tab w:val="num" w:pos="5760"/>
        </w:tabs>
        <w:ind w:left="5760" w:hanging="360"/>
      </w:pPr>
      <w:rPr>
        <w:rFonts w:ascii="Calibri" w:hAnsi="Calibri" w:hint="default"/>
      </w:rPr>
    </w:lvl>
    <w:lvl w:ilvl="8" w:tplc="752488D4" w:tentative="1">
      <w:start w:val="1"/>
      <w:numFmt w:val="bullet"/>
      <w:lvlText w:val="&gt;"/>
      <w:lvlJc w:val="left"/>
      <w:pPr>
        <w:tabs>
          <w:tab w:val="num" w:pos="6480"/>
        </w:tabs>
        <w:ind w:left="6480" w:hanging="360"/>
      </w:pPr>
      <w:rPr>
        <w:rFonts w:ascii="Calibri" w:hAnsi="Calibri" w:hint="default"/>
      </w:rPr>
    </w:lvl>
  </w:abstractNum>
  <w:abstractNum w:abstractNumId="20" w15:restartNumberingAfterBreak="0">
    <w:nsid w:val="6CBD56DE"/>
    <w:multiLevelType w:val="hybridMultilevel"/>
    <w:tmpl w:val="870A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4145A5"/>
    <w:multiLevelType w:val="hybridMultilevel"/>
    <w:tmpl w:val="42064E54"/>
    <w:lvl w:ilvl="0" w:tplc="5F20D80E">
      <w:start w:val="1"/>
      <w:numFmt w:val="bullet"/>
      <w:lvlText w:val="&gt;"/>
      <w:lvlJc w:val="left"/>
      <w:pPr>
        <w:tabs>
          <w:tab w:val="num" w:pos="720"/>
        </w:tabs>
        <w:ind w:left="720" w:hanging="360"/>
      </w:pPr>
      <w:rPr>
        <w:rFonts w:ascii="Calibri" w:hAnsi="Calibri" w:hint="default"/>
      </w:rPr>
    </w:lvl>
    <w:lvl w:ilvl="1" w:tplc="1FC2DA8A" w:tentative="1">
      <w:start w:val="1"/>
      <w:numFmt w:val="bullet"/>
      <w:lvlText w:val="&gt;"/>
      <w:lvlJc w:val="left"/>
      <w:pPr>
        <w:tabs>
          <w:tab w:val="num" w:pos="1440"/>
        </w:tabs>
        <w:ind w:left="1440" w:hanging="360"/>
      </w:pPr>
      <w:rPr>
        <w:rFonts w:ascii="Calibri" w:hAnsi="Calibri" w:hint="default"/>
      </w:rPr>
    </w:lvl>
    <w:lvl w:ilvl="2" w:tplc="746E3E54" w:tentative="1">
      <w:start w:val="1"/>
      <w:numFmt w:val="bullet"/>
      <w:lvlText w:val="&gt;"/>
      <w:lvlJc w:val="left"/>
      <w:pPr>
        <w:tabs>
          <w:tab w:val="num" w:pos="2160"/>
        </w:tabs>
        <w:ind w:left="2160" w:hanging="360"/>
      </w:pPr>
      <w:rPr>
        <w:rFonts w:ascii="Calibri" w:hAnsi="Calibri" w:hint="default"/>
      </w:rPr>
    </w:lvl>
    <w:lvl w:ilvl="3" w:tplc="A47E297E" w:tentative="1">
      <w:start w:val="1"/>
      <w:numFmt w:val="bullet"/>
      <w:lvlText w:val="&gt;"/>
      <w:lvlJc w:val="left"/>
      <w:pPr>
        <w:tabs>
          <w:tab w:val="num" w:pos="2880"/>
        </w:tabs>
        <w:ind w:left="2880" w:hanging="360"/>
      </w:pPr>
      <w:rPr>
        <w:rFonts w:ascii="Calibri" w:hAnsi="Calibri" w:hint="default"/>
      </w:rPr>
    </w:lvl>
    <w:lvl w:ilvl="4" w:tplc="4824E12C" w:tentative="1">
      <w:start w:val="1"/>
      <w:numFmt w:val="bullet"/>
      <w:lvlText w:val="&gt;"/>
      <w:lvlJc w:val="left"/>
      <w:pPr>
        <w:tabs>
          <w:tab w:val="num" w:pos="3600"/>
        </w:tabs>
        <w:ind w:left="3600" w:hanging="360"/>
      </w:pPr>
      <w:rPr>
        <w:rFonts w:ascii="Calibri" w:hAnsi="Calibri" w:hint="default"/>
      </w:rPr>
    </w:lvl>
    <w:lvl w:ilvl="5" w:tplc="DD7EBA18" w:tentative="1">
      <w:start w:val="1"/>
      <w:numFmt w:val="bullet"/>
      <w:lvlText w:val="&gt;"/>
      <w:lvlJc w:val="left"/>
      <w:pPr>
        <w:tabs>
          <w:tab w:val="num" w:pos="4320"/>
        </w:tabs>
        <w:ind w:left="4320" w:hanging="360"/>
      </w:pPr>
      <w:rPr>
        <w:rFonts w:ascii="Calibri" w:hAnsi="Calibri" w:hint="default"/>
      </w:rPr>
    </w:lvl>
    <w:lvl w:ilvl="6" w:tplc="A860F830" w:tentative="1">
      <w:start w:val="1"/>
      <w:numFmt w:val="bullet"/>
      <w:lvlText w:val="&gt;"/>
      <w:lvlJc w:val="left"/>
      <w:pPr>
        <w:tabs>
          <w:tab w:val="num" w:pos="5040"/>
        </w:tabs>
        <w:ind w:left="5040" w:hanging="360"/>
      </w:pPr>
      <w:rPr>
        <w:rFonts w:ascii="Calibri" w:hAnsi="Calibri" w:hint="default"/>
      </w:rPr>
    </w:lvl>
    <w:lvl w:ilvl="7" w:tplc="068C7ECC" w:tentative="1">
      <w:start w:val="1"/>
      <w:numFmt w:val="bullet"/>
      <w:lvlText w:val="&gt;"/>
      <w:lvlJc w:val="left"/>
      <w:pPr>
        <w:tabs>
          <w:tab w:val="num" w:pos="5760"/>
        </w:tabs>
        <w:ind w:left="5760" w:hanging="360"/>
      </w:pPr>
      <w:rPr>
        <w:rFonts w:ascii="Calibri" w:hAnsi="Calibri" w:hint="default"/>
      </w:rPr>
    </w:lvl>
    <w:lvl w:ilvl="8" w:tplc="EBF0182E" w:tentative="1">
      <w:start w:val="1"/>
      <w:numFmt w:val="bullet"/>
      <w:lvlText w:val="&gt;"/>
      <w:lvlJc w:val="left"/>
      <w:pPr>
        <w:tabs>
          <w:tab w:val="num" w:pos="6480"/>
        </w:tabs>
        <w:ind w:left="6480" w:hanging="360"/>
      </w:pPr>
      <w:rPr>
        <w:rFonts w:ascii="Calibri" w:hAnsi="Calibri" w:hint="default"/>
      </w:rPr>
    </w:lvl>
  </w:abstractNum>
  <w:num w:numId="1" w16cid:durableId="811563701">
    <w:abstractNumId w:val="12"/>
  </w:num>
  <w:num w:numId="2" w16cid:durableId="84693286">
    <w:abstractNumId w:val="6"/>
  </w:num>
  <w:num w:numId="3" w16cid:durableId="1362393473">
    <w:abstractNumId w:val="17"/>
  </w:num>
  <w:num w:numId="4" w16cid:durableId="34545904">
    <w:abstractNumId w:val="18"/>
  </w:num>
  <w:num w:numId="5" w16cid:durableId="949776558">
    <w:abstractNumId w:val="8"/>
  </w:num>
  <w:num w:numId="6" w16cid:durableId="1064833367">
    <w:abstractNumId w:val="10"/>
  </w:num>
  <w:num w:numId="7" w16cid:durableId="1398553340">
    <w:abstractNumId w:val="16"/>
  </w:num>
  <w:num w:numId="8" w16cid:durableId="512383191">
    <w:abstractNumId w:val="7"/>
  </w:num>
  <w:num w:numId="9" w16cid:durableId="1082994211">
    <w:abstractNumId w:val="14"/>
  </w:num>
  <w:num w:numId="10" w16cid:durableId="182019141">
    <w:abstractNumId w:val="3"/>
  </w:num>
  <w:num w:numId="11" w16cid:durableId="694693028">
    <w:abstractNumId w:val="1"/>
  </w:num>
  <w:num w:numId="12" w16cid:durableId="67191488">
    <w:abstractNumId w:val="0"/>
  </w:num>
  <w:num w:numId="13" w16cid:durableId="572660543">
    <w:abstractNumId w:val="15"/>
  </w:num>
  <w:num w:numId="14" w16cid:durableId="254484348">
    <w:abstractNumId w:val="17"/>
  </w:num>
  <w:num w:numId="15" w16cid:durableId="1295063731">
    <w:abstractNumId w:val="4"/>
  </w:num>
  <w:num w:numId="16" w16cid:durableId="1926256191">
    <w:abstractNumId w:val="17"/>
  </w:num>
  <w:num w:numId="17" w16cid:durableId="1172112731">
    <w:abstractNumId w:val="21"/>
  </w:num>
  <w:num w:numId="18" w16cid:durableId="1765371455">
    <w:abstractNumId w:val="9"/>
  </w:num>
  <w:num w:numId="19" w16cid:durableId="390809259">
    <w:abstractNumId w:val="11"/>
  </w:num>
  <w:num w:numId="20" w16cid:durableId="1510214115">
    <w:abstractNumId w:val="20"/>
  </w:num>
  <w:num w:numId="21" w16cid:durableId="1382636319">
    <w:abstractNumId w:val="5"/>
  </w:num>
  <w:num w:numId="22" w16cid:durableId="1163282387">
    <w:abstractNumId w:val="2"/>
  </w:num>
  <w:num w:numId="23" w16cid:durableId="1962221740">
    <w:abstractNumId w:val="19"/>
  </w:num>
  <w:num w:numId="24" w16cid:durableId="752550257">
    <w:abstractNumId w:val="13"/>
  </w:num>
  <w:num w:numId="25" w16cid:durableId="122094163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0264E"/>
    <w:rsid w:val="0001053E"/>
    <w:rsid w:val="000124EA"/>
    <w:rsid w:val="0002324A"/>
    <w:rsid w:val="000257A7"/>
    <w:rsid w:val="00037B43"/>
    <w:rsid w:val="00044028"/>
    <w:rsid w:val="00044BF5"/>
    <w:rsid w:val="00045981"/>
    <w:rsid w:val="00051609"/>
    <w:rsid w:val="00065BA1"/>
    <w:rsid w:val="00070949"/>
    <w:rsid w:val="0007552C"/>
    <w:rsid w:val="00081754"/>
    <w:rsid w:val="00083902"/>
    <w:rsid w:val="00085AF2"/>
    <w:rsid w:val="00086CE6"/>
    <w:rsid w:val="000979CD"/>
    <w:rsid w:val="000A2BE2"/>
    <w:rsid w:val="000B031D"/>
    <w:rsid w:val="000B46AE"/>
    <w:rsid w:val="000B589C"/>
    <w:rsid w:val="000B7843"/>
    <w:rsid w:val="000C14C5"/>
    <w:rsid w:val="000C1AA3"/>
    <w:rsid w:val="000C28C1"/>
    <w:rsid w:val="000D38FB"/>
    <w:rsid w:val="000E349C"/>
    <w:rsid w:val="000E43D5"/>
    <w:rsid w:val="000E46B2"/>
    <w:rsid w:val="000E4D6B"/>
    <w:rsid w:val="000F27EF"/>
    <w:rsid w:val="000F70AC"/>
    <w:rsid w:val="000F71B7"/>
    <w:rsid w:val="000F7736"/>
    <w:rsid w:val="00104842"/>
    <w:rsid w:val="001127C7"/>
    <w:rsid w:val="00113990"/>
    <w:rsid w:val="00121E1B"/>
    <w:rsid w:val="0012222A"/>
    <w:rsid w:val="0012276B"/>
    <w:rsid w:val="001449C9"/>
    <w:rsid w:val="00145E28"/>
    <w:rsid w:val="0014769A"/>
    <w:rsid w:val="00147B68"/>
    <w:rsid w:val="001565BE"/>
    <w:rsid w:val="001567E9"/>
    <w:rsid w:val="001605F3"/>
    <w:rsid w:val="0016072D"/>
    <w:rsid w:val="00164E67"/>
    <w:rsid w:val="001654C6"/>
    <w:rsid w:val="00175319"/>
    <w:rsid w:val="00175FBB"/>
    <w:rsid w:val="001762DA"/>
    <w:rsid w:val="00177882"/>
    <w:rsid w:val="001922B0"/>
    <w:rsid w:val="001A0C3A"/>
    <w:rsid w:val="001A2B36"/>
    <w:rsid w:val="001B14D7"/>
    <w:rsid w:val="001B1CB5"/>
    <w:rsid w:val="001B4D85"/>
    <w:rsid w:val="001B7E91"/>
    <w:rsid w:val="001C04EB"/>
    <w:rsid w:val="001C3C6B"/>
    <w:rsid w:val="001C44E8"/>
    <w:rsid w:val="001D29A1"/>
    <w:rsid w:val="001D37A4"/>
    <w:rsid w:val="001D517B"/>
    <w:rsid w:val="001D77BC"/>
    <w:rsid w:val="001E2E9C"/>
    <w:rsid w:val="001E4E72"/>
    <w:rsid w:val="001E704D"/>
    <w:rsid w:val="001E7549"/>
    <w:rsid w:val="001F0DDE"/>
    <w:rsid w:val="00202FE3"/>
    <w:rsid w:val="00203BFC"/>
    <w:rsid w:val="00204ED7"/>
    <w:rsid w:val="002144BF"/>
    <w:rsid w:val="00215BDA"/>
    <w:rsid w:val="00221CF7"/>
    <w:rsid w:val="002220FE"/>
    <w:rsid w:val="002234A5"/>
    <w:rsid w:val="002242EA"/>
    <w:rsid w:val="00230C06"/>
    <w:rsid w:val="002313D6"/>
    <w:rsid w:val="002319FF"/>
    <w:rsid w:val="00236565"/>
    <w:rsid w:val="00241E3B"/>
    <w:rsid w:val="0024748F"/>
    <w:rsid w:val="002501FA"/>
    <w:rsid w:val="00253671"/>
    <w:rsid w:val="00256457"/>
    <w:rsid w:val="00257634"/>
    <w:rsid w:val="00261702"/>
    <w:rsid w:val="00262394"/>
    <w:rsid w:val="002636C1"/>
    <w:rsid w:val="002651ED"/>
    <w:rsid w:val="0027114E"/>
    <w:rsid w:val="002732D7"/>
    <w:rsid w:val="002779ED"/>
    <w:rsid w:val="00280A82"/>
    <w:rsid w:val="00283834"/>
    <w:rsid w:val="002A193C"/>
    <w:rsid w:val="002A6F66"/>
    <w:rsid w:val="002B02B8"/>
    <w:rsid w:val="002B16ED"/>
    <w:rsid w:val="002B3A4B"/>
    <w:rsid w:val="002B3AC7"/>
    <w:rsid w:val="002B7F77"/>
    <w:rsid w:val="002C081D"/>
    <w:rsid w:val="002C2D73"/>
    <w:rsid w:val="002C3BB0"/>
    <w:rsid w:val="002C5893"/>
    <w:rsid w:val="002C5FCF"/>
    <w:rsid w:val="002C6487"/>
    <w:rsid w:val="002D24F6"/>
    <w:rsid w:val="002D4336"/>
    <w:rsid w:val="002D6A22"/>
    <w:rsid w:val="002F6453"/>
    <w:rsid w:val="003002F8"/>
    <w:rsid w:val="00300EA9"/>
    <w:rsid w:val="003014DB"/>
    <w:rsid w:val="0030775B"/>
    <w:rsid w:val="0032294B"/>
    <w:rsid w:val="00323575"/>
    <w:rsid w:val="003239CE"/>
    <w:rsid w:val="003258FA"/>
    <w:rsid w:val="00330599"/>
    <w:rsid w:val="003335FE"/>
    <w:rsid w:val="00335234"/>
    <w:rsid w:val="00340F16"/>
    <w:rsid w:val="003439F4"/>
    <w:rsid w:val="00343E51"/>
    <w:rsid w:val="003533D5"/>
    <w:rsid w:val="00353BB7"/>
    <w:rsid w:val="00355F45"/>
    <w:rsid w:val="00356AEB"/>
    <w:rsid w:val="003614D5"/>
    <w:rsid w:val="00364005"/>
    <w:rsid w:val="0037230F"/>
    <w:rsid w:val="0037621B"/>
    <w:rsid w:val="0038153F"/>
    <w:rsid w:val="0038514A"/>
    <w:rsid w:val="0038783C"/>
    <w:rsid w:val="003954FB"/>
    <w:rsid w:val="00396339"/>
    <w:rsid w:val="003A4B4A"/>
    <w:rsid w:val="003C5B45"/>
    <w:rsid w:val="003D1D75"/>
    <w:rsid w:val="003E0C68"/>
    <w:rsid w:val="003F2929"/>
    <w:rsid w:val="003F4807"/>
    <w:rsid w:val="003F5ACD"/>
    <w:rsid w:val="00405F5F"/>
    <w:rsid w:val="004073B8"/>
    <w:rsid w:val="00415E37"/>
    <w:rsid w:val="00422A5C"/>
    <w:rsid w:val="00424EBE"/>
    <w:rsid w:val="00426C02"/>
    <w:rsid w:val="00427EC5"/>
    <w:rsid w:val="00432388"/>
    <w:rsid w:val="00437ABF"/>
    <w:rsid w:val="00452632"/>
    <w:rsid w:val="00457402"/>
    <w:rsid w:val="004605D2"/>
    <w:rsid w:val="00462875"/>
    <w:rsid w:val="0046613F"/>
    <w:rsid w:val="00466EC1"/>
    <w:rsid w:val="004707C1"/>
    <w:rsid w:val="00472717"/>
    <w:rsid w:val="00473118"/>
    <w:rsid w:val="00475E82"/>
    <w:rsid w:val="00486C20"/>
    <w:rsid w:val="00487B2E"/>
    <w:rsid w:val="00495E59"/>
    <w:rsid w:val="004A34FD"/>
    <w:rsid w:val="004D1534"/>
    <w:rsid w:val="004D35FA"/>
    <w:rsid w:val="004D3B83"/>
    <w:rsid w:val="004D57C7"/>
    <w:rsid w:val="004E31E9"/>
    <w:rsid w:val="004F19D2"/>
    <w:rsid w:val="004F3A72"/>
    <w:rsid w:val="004F7458"/>
    <w:rsid w:val="00502D06"/>
    <w:rsid w:val="005102D9"/>
    <w:rsid w:val="005107E8"/>
    <w:rsid w:val="00510F33"/>
    <w:rsid w:val="005152DA"/>
    <w:rsid w:val="005174F3"/>
    <w:rsid w:val="005239F6"/>
    <w:rsid w:val="005250C2"/>
    <w:rsid w:val="005362EC"/>
    <w:rsid w:val="00541596"/>
    <w:rsid w:val="0055019B"/>
    <w:rsid w:val="00551667"/>
    <w:rsid w:val="00560335"/>
    <w:rsid w:val="00562E6C"/>
    <w:rsid w:val="0056312B"/>
    <w:rsid w:val="00566690"/>
    <w:rsid w:val="00576AE2"/>
    <w:rsid w:val="005801D6"/>
    <w:rsid w:val="00581A48"/>
    <w:rsid w:val="0058646A"/>
    <w:rsid w:val="00586A9B"/>
    <w:rsid w:val="005B59BB"/>
    <w:rsid w:val="005C2581"/>
    <w:rsid w:val="005C403A"/>
    <w:rsid w:val="005D1CCE"/>
    <w:rsid w:val="005D3F94"/>
    <w:rsid w:val="005E02EE"/>
    <w:rsid w:val="005E343F"/>
    <w:rsid w:val="005E6E42"/>
    <w:rsid w:val="005F0E4D"/>
    <w:rsid w:val="005F20B8"/>
    <w:rsid w:val="005F383B"/>
    <w:rsid w:val="00603F1D"/>
    <w:rsid w:val="0062245F"/>
    <w:rsid w:val="00623CFB"/>
    <w:rsid w:val="0063575F"/>
    <w:rsid w:val="006554C6"/>
    <w:rsid w:val="006633ED"/>
    <w:rsid w:val="00663EF4"/>
    <w:rsid w:val="00676177"/>
    <w:rsid w:val="00677679"/>
    <w:rsid w:val="00684C91"/>
    <w:rsid w:val="00684D2E"/>
    <w:rsid w:val="0068653F"/>
    <w:rsid w:val="00691BC7"/>
    <w:rsid w:val="006A1D1E"/>
    <w:rsid w:val="006A6727"/>
    <w:rsid w:val="006A79E7"/>
    <w:rsid w:val="006A7EC0"/>
    <w:rsid w:val="006B0B3E"/>
    <w:rsid w:val="006B1657"/>
    <w:rsid w:val="006B2191"/>
    <w:rsid w:val="006B6256"/>
    <w:rsid w:val="006C4E42"/>
    <w:rsid w:val="006D03AE"/>
    <w:rsid w:val="006D4882"/>
    <w:rsid w:val="006D4D4B"/>
    <w:rsid w:val="006D673A"/>
    <w:rsid w:val="006D76C3"/>
    <w:rsid w:val="006E1D8F"/>
    <w:rsid w:val="006F284E"/>
    <w:rsid w:val="006F3E2D"/>
    <w:rsid w:val="00714CC4"/>
    <w:rsid w:val="00716AF4"/>
    <w:rsid w:val="0072129C"/>
    <w:rsid w:val="0072284B"/>
    <w:rsid w:val="0072293C"/>
    <w:rsid w:val="0072343F"/>
    <w:rsid w:val="00732060"/>
    <w:rsid w:val="007405CB"/>
    <w:rsid w:val="00740C30"/>
    <w:rsid w:val="00745BB0"/>
    <w:rsid w:val="00767427"/>
    <w:rsid w:val="007716F6"/>
    <w:rsid w:val="007725C5"/>
    <w:rsid w:val="00783F39"/>
    <w:rsid w:val="00787F22"/>
    <w:rsid w:val="007934C6"/>
    <w:rsid w:val="007B008D"/>
    <w:rsid w:val="007B2D82"/>
    <w:rsid w:val="007C14C8"/>
    <w:rsid w:val="007C1B66"/>
    <w:rsid w:val="007C2F69"/>
    <w:rsid w:val="007C5B94"/>
    <w:rsid w:val="007C65EF"/>
    <w:rsid w:val="007D4B2D"/>
    <w:rsid w:val="007D59E0"/>
    <w:rsid w:val="007E0294"/>
    <w:rsid w:val="007E0A54"/>
    <w:rsid w:val="007E2AFE"/>
    <w:rsid w:val="00800B4C"/>
    <w:rsid w:val="00804313"/>
    <w:rsid w:val="00805912"/>
    <w:rsid w:val="00821BC3"/>
    <w:rsid w:val="0082249A"/>
    <w:rsid w:val="00823022"/>
    <w:rsid w:val="008276B1"/>
    <w:rsid w:val="00833933"/>
    <w:rsid w:val="008346BA"/>
    <w:rsid w:val="008359C7"/>
    <w:rsid w:val="00837DFA"/>
    <w:rsid w:val="00845CE5"/>
    <w:rsid w:val="008473BA"/>
    <w:rsid w:val="00852257"/>
    <w:rsid w:val="00852E92"/>
    <w:rsid w:val="00854576"/>
    <w:rsid w:val="008564A0"/>
    <w:rsid w:val="00872E50"/>
    <w:rsid w:val="008806EB"/>
    <w:rsid w:val="00891F0C"/>
    <w:rsid w:val="008A3190"/>
    <w:rsid w:val="008A58E2"/>
    <w:rsid w:val="008B2CB7"/>
    <w:rsid w:val="008B3683"/>
    <w:rsid w:val="008C02C0"/>
    <w:rsid w:val="008C14CE"/>
    <w:rsid w:val="008C5AAA"/>
    <w:rsid w:val="008C722C"/>
    <w:rsid w:val="008D12DC"/>
    <w:rsid w:val="008D1C7D"/>
    <w:rsid w:val="008E2749"/>
    <w:rsid w:val="008F06D4"/>
    <w:rsid w:val="008F312E"/>
    <w:rsid w:val="008F4847"/>
    <w:rsid w:val="009229E6"/>
    <w:rsid w:val="00933CB4"/>
    <w:rsid w:val="009362C9"/>
    <w:rsid w:val="009438D4"/>
    <w:rsid w:val="00946F8A"/>
    <w:rsid w:val="0096242E"/>
    <w:rsid w:val="0096359D"/>
    <w:rsid w:val="00963D8A"/>
    <w:rsid w:val="00966225"/>
    <w:rsid w:val="009666BB"/>
    <w:rsid w:val="00971A15"/>
    <w:rsid w:val="00973150"/>
    <w:rsid w:val="00974C46"/>
    <w:rsid w:val="00977753"/>
    <w:rsid w:val="0098179E"/>
    <w:rsid w:val="0098223B"/>
    <w:rsid w:val="00987245"/>
    <w:rsid w:val="00987E23"/>
    <w:rsid w:val="009904B7"/>
    <w:rsid w:val="009B3AD0"/>
    <w:rsid w:val="009B427A"/>
    <w:rsid w:val="009B4C03"/>
    <w:rsid w:val="009B7FDA"/>
    <w:rsid w:val="009C04A5"/>
    <w:rsid w:val="009C60A4"/>
    <w:rsid w:val="009D3AA0"/>
    <w:rsid w:val="009D6B02"/>
    <w:rsid w:val="009E1B7F"/>
    <w:rsid w:val="009E1ED4"/>
    <w:rsid w:val="009E45B6"/>
    <w:rsid w:val="009F0E33"/>
    <w:rsid w:val="009F32C1"/>
    <w:rsid w:val="009F63A2"/>
    <w:rsid w:val="00A011AF"/>
    <w:rsid w:val="00A04D07"/>
    <w:rsid w:val="00A06DE0"/>
    <w:rsid w:val="00A12BC3"/>
    <w:rsid w:val="00A27D3B"/>
    <w:rsid w:val="00A306F2"/>
    <w:rsid w:val="00A31F3E"/>
    <w:rsid w:val="00A33F1C"/>
    <w:rsid w:val="00A50BF7"/>
    <w:rsid w:val="00A576D2"/>
    <w:rsid w:val="00A64204"/>
    <w:rsid w:val="00A70FC4"/>
    <w:rsid w:val="00A7219B"/>
    <w:rsid w:val="00A727EB"/>
    <w:rsid w:val="00A76D54"/>
    <w:rsid w:val="00A80082"/>
    <w:rsid w:val="00A87236"/>
    <w:rsid w:val="00A9061C"/>
    <w:rsid w:val="00A91525"/>
    <w:rsid w:val="00A933DC"/>
    <w:rsid w:val="00A97B73"/>
    <w:rsid w:val="00AA4454"/>
    <w:rsid w:val="00AA4B08"/>
    <w:rsid w:val="00AA6DA3"/>
    <w:rsid w:val="00AA70E3"/>
    <w:rsid w:val="00AB0FBE"/>
    <w:rsid w:val="00AB183B"/>
    <w:rsid w:val="00AB53EE"/>
    <w:rsid w:val="00AC6518"/>
    <w:rsid w:val="00AC7683"/>
    <w:rsid w:val="00AD54BB"/>
    <w:rsid w:val="00AE2BF4"/>
    <w:rsid w:val="00AE4F27"/>
    <w:rsid w:val="00AF23EC"/>
    <w:rsid w:val="00AF47B9"/>
    <w:rsid w:val="00AF5211"/>
    <w:rsid w:val="00B01FB8"/>
    <w:rsid w:val="00B1392E"/>
    <w:rsid w:val="00B266AA"/>
    <w:rsid w:val="00B26A5C"/>
    <w:rsid w:val="00B307F4"/>
    <w:rsid w:val="00B33890"/>
    <w:rsid w:val="00B46731"/>
    <w:rsid w:val="00B47506"/>
    <w:rsid w:val="00B52D6F"/>
    <w:rsid w:val="00B539EE"/>
    <w:rsid w:val="00B5471C"/>
    <w:rsid w:val="00B6084C"/>
    <w:rsid w:val="00B61A03"/>
    <w:rsid w:val="00B62B73"/>
    <w:rsid w:val="00B6367B"/>
    <w:rsid w:val="00B63E30"/>
    <w:rsid w:val="00B7581A"/>
    <w:rsid w:val="00B84AE9"/>
    <w:rsid w:val="00B86157"/>
    <w:rsid w:val="00BA47DD"/>
    <w:rsid w:val="00BA4B62"/>
    <w:rsid w:val="00BA4D93"/>
    <w:rsid w:val="00BA7B9C"/>
    <w:rsid w:val="00BB5845"/>
    <w:rsid w:val="00BC18BD"/>
    <w:rsid w:val="00BC36E1"/>
    <w:rsid w:val="00BF3CF9"/>
    <w:rsid w:val="00BF4900"/>
    <w:rsid w:val="00BF62CF"/>
    <w:rsid w:val="00BF7881"/>
    <w:rsid w:val="00C01A62"/>
    <w:rsid w:val="00C06D70"/>
    <w:rsid w:val="00C1312F"/>
    <w:rsid w:val="00C242A9"/>
    <w:rsid w:val="00C2723F"/>
    <w:rsid w:val="00C30E42"/>
    <w:rsid w:val="00C41043"/>
    <w:rsid w:val="00C41CB2"/>
    <w:rsid w:val="00C4325F"/>
    <w:rsid w:val="00C44A4B"/>
    <w:rsid w:val="00C503F3"/>
    <w:rsid w:val="00C506D3"/>
    <w:rsid w:val="00C530FD"/>
    <w:rsid w:val="00C55152"/>
    <w:rsid w:val="00C617B1"/>
    <w:rsid w:val="00C72F35"/>
    <w:rsid w:val="00C76C88"/>
    <w:rsid w:val="00C80748"/>
    <w:rsid w:val="00C832D4"/>
    <w:rsid w:val="00CA1D7F"/>
    <w:rsid w:val="00CC149A"/>
    <w:rsid w:val="00CC73EE"/>
    <w:rsid w:val="00CE1D7C"/>
    <w:rsid w:val="00CE41E0"/>
    <w:rsid w:val="00CE698B"/>
    <w:rsid w:val="00CE79D1"/>
    <w:rsid w:val="00CF21C4"/>
    <w:rsid w:val="00CF4CDD"/>
    <w:rsid w:val="00D0025A"/>
    <w:rsid w:val="00D06356"/>
    <w:rsid w:val="00D14BC4"/>
    <w:rsid w:val="00D15374"/>
    <w:rsid w:val="00D1605B"/>
    <w:rsid w:val="00D16171"/>
    <w:rsid w:val="00D16B28"/>
    <w:rsid w:val="00D22A92"/>
    <w:rsid w:val="00D24058"/>
    <w:rsid w:val="00D45274"/>
    <w:rsid w:val="00D45E0E"/>
    <w:rsid w:val="00D51A06"/>
    <w:rsid w:val="00D5624E"/>
    <w:rsid w:val="00D62F42"/>
    <w:rsid w:val="00D65ECF"/>
    <w:rsid w:val="00D666DC"/>
    <w:rsid w:val="00D75210"/>
    <w:rsid w:val="00D763B6"/>
    <w:rsid w:val="00D87E97"/>
    <w:rsid w:val="00D907B3"/>
    <w:rsid w:val="00D92340"/>
    <w:rsid w:val="00DA2242"/>
    <w:rsid w:val="00DA31AA"/>
    <w:rsid w:val="00DA672F"/>
    <w:rsid w:val="00DA70C6"/>
    <w:rsid w:val="00DC3F9F"/>
    <w:rsid w:val="00DC677D"/>
    <w:rsid w:val="00DC78DB"/>
    <w:rsid w:val="00DD1323"/>
    <w:rsid w:val="00DD7D81"/>
    <w:rsid w:val="00DF0E45"/>
    <w:rsid w:val="00DF2285"/>
    <w:rsid w:val="00DF7CA4"/>
    <w:rsid w:val="00E05837"/>
    <w:rsid w:val="00E14FEA"/>
    <w:rsid w:val="00E1656F"/>
    <w:rsid w:val="00E243A5"/>
    <w:rsid w:val="00E317CB"/>
    <w:rsid w:val="00E31E13"/>
    <w:rsid w:val="00E3322E"/>
    <w:rsid w:val="00E362EF"/>
    <w:rsid w:val="00E37FFA"/>
    <w:rsid w:val="00E41B4B"/>
    <w:rsid w:val="00E42830"/>
    <w:rsid w:val="00E430D5"/>
    <w:rsid w:val="00E508BE"/>
    <w:rsid w:val="00E51D41"/>
    <w:rsid w:val="00E51D6E"/>
    <w:rsid w:val="00E538C8"/>
    <w:rsid w:val="00E732BE"/>
    <w:rsid w:val="00E8074C"/>
    <w:rsid w:val="00E80840"/>
    <w:rsid w:val="00E904AB"/>
    <w:rsid w:val="00E907BF"/>
    <w:rsid w:val="00E92101"/>
    <w:rsid w:val="00E92892"/>
    <w:rsid w:val="00E9525B"/>
    <w:rsid w:val="00E961DA"/>
    <w:rsid w:val="00EA4F55"/>
    <w:rsid w:val="00EB07C4"/>
    <w:rsid w:val="00EB3B3B"/>
    <w:rsid w:val="00EB5238"/>
    <w:rsid w:val="00EC1AC0"/>
    <w:rsid w:val="00EC358A"/>
    <w:rsid w:val="00EC630D"/>
    <w:rsid w:val="00EC7F75"/>
    <w:rsid w:val="00ED1485"/>
    <w:rsid w:val="00ED1ECE"/>
    <w:rsid w:val="00EE566A"/>
    <w:rsid w:val="00EF078E"/>
    <w:rsid w:val="00EF4149"/>
    <w:rsid w:val="00EF46B2"/>
    <w:rsid w:val="00EF5DE5"/>
    <w:rsid w:val="00F05720"/>
    <w:rsid w:val="00F07E7E"/>
    <w:rsid w:val="00F12716"/>
    <w:rsid w:val="00F21196"/>
    <w:rsid w:val="00F225A1"/>
    <w:rsid w:val="00F34121"/>
    <w:rsid w:val="00F4463F"/>
    <w:rsid w:val="00F45D35"/>
    <w:rsid w:val="00F52F68"/>
    <w:rsid w:val="00F57B79"/>
    <w:rsid w:val="00F60413"/>
    <w:rsid w:val="00F60A28"/>
    <w:rsid w:val="00F708F8"/>
    <w:rsid w:val="00F748AD"/>
    <w:rsid w:val="00F808D0"/>
    <w:rsid w:val="00F82B34"/>
    <w:rsid w:val="00F901D4"/>
    <w:rsid w:val="00F955E0"/>
    <w:rsid w:val="00F9624B"/>
    <w:rsid w:val="00F97E9D"/>
    <w:rsid w:val="00FA4B06"/>
    <w:rsid w:val="00FA608B"/>
    <w:rsid w:val="00FB023C"/>
    <w:rsid w:val="00FB088E"/>
    <w:rsid w:val="00FB327C"/>
    <w:rsid w:val="00FC59EB"/>
    <w:rsid w:val="00FC7115"/>
    <w:rsid w:val="00FD117D"/>
    <w:rsid w:val="00FD34CB"/>
    <w:rsid w:val="00FE092E"/>
    <w:rsid w:val="00FE0C58"/>
    <w:rsid w:val="00FE3044"/>
    <w:rsid w:val="00FF030A"/>
    <w:rsid w:val="00FF03C4"/>
    <w:rsid w:val="00FF519A"/>
    <w:rsid w:val="00FF5309"/>
    <w:rsid w:val="00FF7700"/>
    <w:rsid w:val="00FF7B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E972"/>
  <w15:docId w15:val="{2B1492BF-BB26-482F-8BA9-D03363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sid w:val="00081754"/>
    <w:rPr>
      <w:rFonts w:eastAsiaTheme="minorHAnsi" w:cstheme="minorBidi"/>
      <w:sz w:val="22"/>
      <w:szCs w:val="22"/>
      <w:lang w:eastAsia="en-US"/>
    </w:rPr>
  </w:style>
  <w:style w:type="character" w:customStyle="1" w:styleId="cf01">
    <w:name w:val="cf01"/>
    <w:basedOn w:val="DefaultParagraphFont"/>
    <w:rsid w:val="00783F39"/>
    <w:rPr>
      <w:rFonts w:ascii="Segoe UI" w:hAnsi="Segoe UI" w:cs="Segoe UI" w:hint="default"/>
      <w:sz w:val="18"/>
      <w:szCs w:val="18"/>
    </w:rPr>
  </w:style>
  <w:style w:type="paragraph" w:styleId="ListParagraph">
    <w:name w:val="List Paragraph"/>
    <w:basedOn w:val="Normal"/>
    <w:uiPriority w:val="34"/>
    <w:qFormat/>
    <w:rsid w:val="00A7219B"/>
    <w:pPr>
      <w:ind w:left="720"/>
      <w:contextualSpacing/>
    </w:pPr>
  </w:style>
  <w:style w:type="character" w:styleId="UnresolvedMention">
    <w:name w:val="Unresolved Mention"/>
    <w:basedOn w:val="DefaultParagraphFont"/>
    <w:uiPriority w:val="99"/>
    <w:semiHidden/>
    <w:unhideWhenUsed/>
    <w:rsid w:val="00F8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8000951">
      <w:bodyDiv w:val="1"/>
      <w:marLeft w:val="0"/>
      <w:marRight w:val="0"/>
      <w:marTop w:val="0"/>
      <w:marBottom w:val="0"/>
      <w:divBdr>
        <w:top w:val="none" w:sz="0" w:space="0" w:color="auto"/>
        <w:left w:val="none" w:sz="0" w:space="0" w:color="auto"/>
        <w:bottom w:val="none" w:sz="0" w:space="0" w:color="auto"/>
        <w:right w:val="none" w:sz="0" w:space="0" w:color="auto"/>
      </w:divBdr>
    </w:div>
    <w:div w:id="5092564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7231">
      <w:bodyDiv w:val="1"/>
      <w:marLeft w:val="0"/>
      <w:marRight w:val="0"/>
      <w:marTop w:val="0"/>
      <w:marBottom w:val="0"/>
      <w:divBdr>
        <w:top w:val="none" w:sz="0" w:space="0" w:color="auto"/>
        <w:left w:val="none" w:sz="0" w:space="0" w:color="auto"/>
        <w:bottom w:val="none" w:sz="0" w:space="0" w:color="auto"/>
        <w:right w:val="none" w:sz="0" w:space="0" w:color="auto"/>
      </w:divBdr>
    </w:div>
    <w:div w:id="129523825">
      <w:bodyDiv w:val="1"/>
      <w:marLeft w:val="0"/>
      <w:marRight w:val="0"/>
      <w:marTop w:val="0"/>
      <w:marBottom w:val="0"/>
      <w:divBdr>
        <w:top w:val="none" w:sz="0" w:space="0" w:color="auto"/>
        <w:left w:val="none" w:sz="0" w:space="0" w:color="auto"/>
        <w:bottom w:val="none" w:sz="0" w:space="0" w:color="auto"/>
        <w:right w:val="none" w:sz="0" w:space="0" w:color="auto"/>
      </w:divBdr>
      <w:divsChild>
        <w:div w:id="26100537">
          <w:marLeft w:val="0"/>
          <w:marRight w:val="0"/>
          <w:marTop w:val="0"/>
          <w:marBottom w:val="55"/>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8908">
      <w:bodyDiv w:val="1"/>
      <w:marLeft w:val="0"/>
      <w:marRight w:val="0"/>
      <w:marTop w:val="0"/>
      <w:marBottom w:val="0"/>
      <w:divBdr>
        <w:top w:val="none" w:sz="0" w:space="0" w:color="auto"/>
        <w:left w:val="none" w:sz="0" w:space="0" w:color="auto"/>
        <w:bottom w:val="none" w:sz="0" w:space="0" w:color="auto"/>
        <w:right w:val="none" w:sz="0" w:space="0" w:color="auto"/>
      </w:divBdr>
      <w:divsChild>
        <w:div w:id="1027147178">
          <w:marLeft w:val="0"/>
          <w:marRight w:val="0"/>
          <w:marTop w:val="0"/>
          <w:marBottom w:val="55"/>
          <w:divBdr>
            <w:top w:val="none" w:sz="0" w:space="0" w:color="auto"/>
            <w:left w:val="none" w:sz="0" w:space="0" w:color="auto"/>
            <w:bottom w:val="none" w:sz="0" w:space="0" w:color="auto"/>
            <w:right w:val="none" w:sz="0" w:space="0" w:color="auto"/>
          </w:divBdr>
        </w:div>
        <w:div w:id="751004343">
          <w:marLeft w:val="850"/>
          <w:marRight w:val="0"/>
          <w:marTop w:val="0"/>
          <w:marBottom w:val="55"/>
          <w:divBdr>
            <w:top w:val="none" w:sz="0" w:space="0" w:color="auto"/>
            <w:left w:val="none" w:sz="0" w:space="0" w:color="auto"/>
            <w:bottom w:val="none" w:sz="0" w:space="0" w:color="auto"/>
            <w:right w:val="none" w:sz="0" w:space="0" w:color="auto"/>
          </w:divBdr>
        </w:div>
        <w:div w:id="811825356">
          <w:marLeft w:val="0"/>
          <w:marRight w:val="0"/>
          <w:marTop w:val="0"/>
          <w:marBottom w:val="55"/>
          <w:divBdr>
            <w:top w:val="none" w:sz="0" w:space="0" w:color="auto"/>
            <w:left w:val="none" w:sz="0" w:space="0" w:color="auto"/>
            <w:bottom w:val="none" w:sz="0" w:space="0" w:color="auto"/>
            <w:right w:val="none" w:sz="0" w:space="0" w:color="auto"/>
          </w:divBdr>
        </w:div>
        <w:div w:id="1067799678">
          <w:marLeft w:val="850"/>
          <w:marRight w:val="0"/>
          <w:marTop w:val="0"/>
          <w:marBottom w:val="55"/>
          <w:divBdr>
            <w:top w:val="none" w:sz="0" w:space="0" w:color="auto"/>
            <w:left w:val="none" w:sz="0" w:space="0" w:color="auto"/>
            <w:bottom w:val="none" w:sz="0" w:space="0" w:color="auto"/>
            <w:right w:val="none" w:sz="0" w:space="0" w:color="auto"/>
          </w:divBdr>
        </w:div>
        <w:div w:id="236288415">
          <w:marLeft w:val="0"/>
          <w:marRight w:val="0"/>
          <w:marTop w:val="0"/>
          <w:marBottom w:val="55"/>
          <w:divBdr>
            <w:top w:val="none" w:sz="0" w:space="0" w:color="auto"/>
            <w:left w:val="none" w:sz="0" w:space="0" w:color="auto"/>
            <w:bottom w:val="none" w:sz="0" w:space="0" w:color="auto"/>
            <w:right w:val="none" w:sz="0" w:space="0" w:color="auto"/>
          </w:divBdr>
        </w:div>
        <w:div w:id="910502705">
          <w:marLeft w:val="850"/>
          <w:marRight w:val="0"/>
          <w:marTop w:val="0"/>
          <w:marBottom w:val="55"/>
          <w:divBdr>
            <w:top w:val="none" w:sz="0" w:space="0" w:color="auto"/>
            <w:left w:val="none" w:sz="0" w:space="0" w:color="auto"/>
            <w:bottom w:val="none" w:sz="0" w:space="0" w:color="auto"/>
            <w:right w:val="none" w:sz="0" w:space="0" w:color="auto"/>
          </w:divBdr>
        </w:div>
      </w:divsChild>
    </w:div>
    <w:div w:id="239608425">
      <w:bodyDiv w:val="1"/>
      <w:marLeft w:val="0"/>
      <w:marRight w:val="0"/>
      <w:marTop w:val="0"/>
      <w:marBottom w:val="0"/>
      <w:divBdr>
        <w:top w:val="none" w:sz="0" w:space="0" w:color="auto"/>
        <w:left w:val="none" w:sz="0" w:space="0" w:color="auto"/>
        <w:bottom w:val="none" w:sz="0" w:space="0" w:color="auto"/>
        <w:right w:val="none" w:sz="0" w:space="0" w:color="auto"/>
      </w:divBdr>
      <w:divsChild>
        <w:div w:id="672144079">
          <w:marLeft w:val="0"/>
          <w:marRight w:val="0"/>
          <w:marTop w:val="0"/>
          <w:marBottom w:val="55"/>
          <w:divBdr>
            <w:top w:val="none" w:sz="0" w:space="0" w:color="auto"/>
            <w:left w:val="none" w:sz="0" w:space="0" w:color="auto"/>
            <w:bottom w:val="none" w:sz="0" w:space="0" w:color="auto"/>
            <w:right w:val="none" w:sz="0" w:space="0" w:color="auto"/>
          </w:divBdr>
        </w:div>
        <w:div w:id="620261057">
          <w:marLeft w:val="0"/>
          <w:marRight w:val="0"/>
          <w:marTop w:val="0"/>
          <w:marBottom w:val="55"/>
          <w:divBdr>
            <w:top w:val="none" w:sz="0" w:space="0" w:color="auto"/>
            <w:left w:val="none" w:sz="0" w:space="0" w:color="auto"/>
            <w:bottom w:val="none" w:sz="0" w:space="0" w:color="auto"/>
            <w:right w:val="none" w:sz="0" w:space="0" w:color="auto"/>
          </w:divBdr>
        </w:div>
        <w:div w:id="79181276">
          <w:marLeft w:val="720"/>
          <w:marRight w:val="0"/>
          <w:marTop w:val="0"/>
          <w:marBottom w:val="55"/>
          <w:divBdr>
            <w:top w:val="none" w:sz="0" w:space="0" w:color="auto"/>
            <w:left w:val="none" w:sz="0" w:space="0" w:color="auto"/>
            <w:bottom w:val="none" w:sz="0" w:space="0" w:color="auto"/>
            <w:right w:val="none" w:sz="0" w:space="0" w:color="auto"/>
          </w:divBdr>
        </w:div>
        <w:div w:id="568662188">
          <w:marLeft w:val="720"/>
          <w:marRight w:val="0"/>
          <w:marTop w:val="0"/>
          <w:marBottom w:val="55"/>
          <w:divBdr>
            <w:top w:val="none" w:sz="0" w:space="0" w:color="auto"/>
            <w:left w:val="none" w:sz="0" w:space="0" w:color="auto"/>
            <w:bottom w:val="none" w:sz="0" w:space="0" w:color="auto"/>
            <w:right w:val="none" w:sz="0" w:space="0" w:color="auto"/>
          </w:divBdr>
        </w:div>
        <w:div w:id="1743481209">
          <w:marLeft w:val="0"/>
          <w:marRight w:val="0"/>
          <w:marTop w:val="0"/>
          <w:marBottom w:val="55"/>
          <w:divBdr>
            <w:top w:val="none" w:sz="0" w:space="0" w:color="auto"/>
            <w:left w:val="none" w:sz="0" w:space="0" w:color="auto"/>
            <w:bottom w:val="none" w:sz="0" w:space="0" w:color="auto"/>
            <w:right w:val="none" w:sz="0" w:space="0" w:color="auto"/>
          </w:divBdr>
        </w:div>
        <w:div w:id="1266839778">
          <w:marLeft w:val="0"/>
          <w:marRight w:val="0"/>
          <w:marTop w:val="0"/>
          <w:marBottom w:val="55"/>
          <w:divBdr>
            <w:top w:val="none" w:sz="0" w:space="0" w:color="auto"/>
            <w:left w:val="none" w:sz="0" w:space="0" w:color="auto"/>
            <w:bottom w:val="none" w:sz="0" w:space="0" w:color="auto"/>
            <w:right w:val="none" w:sz="0" w:space="0" w:color="auto"/>
          </w:divBdr>
        </w:div>
        <w:div w:id="1519192859">
          <w:marLeft w:val="0"/>
          <w:marRight w:val="0"/>
          <w:marTop w:val="0"/>
          <w:marBottom w:val="55"/>
          <w:divBdr>
            <w:top w:val="none" w:sz="0" w:space="0" w:color="auto"/>
            <w:left w:val="none" w:sz="0" w:space="0" w:color="auto"/>
            <w:bottom w:val="none" w:sz="0" w:space="0" w:color="auto"/>
            <w:right w:val="none" w:sz="0" w:space="0" w:color="auto"/>
          </w:divBdr>
        </w:div>
      </w:divsChild>
    </w:div>
    <w:div w:id="242763719">
      <w:bodyDiv w:val="1"/>
      <w:marLeft w:val="0"/>
      <w:marRight w:val="0"/>
      <w:marTop w:val="0"/>
      <w:marBottom w:val="0"/>
      <w:divBdr>
        <w:top w:val="none" w:sz="0" w:space="0" w:color="auto"/>
        <w:left w:val="none" w:sz="0" w:space="0" w:color="auto"/>
        <w:bottom w:val="none" w:sz="0" w:space="0" w:color="auto"/>
        <w:right w:val="none" w:sz="0" w:space="0" w:color="auto"/>
      </w:divBdr>
      <w:divsChild>
        <w:div w:id="2030063636">
          <w:marLeft w:val="0"/>
          <w:marRight w:val="0"/>
          <w:marTop w:val="0"/>
          <w:marBottom w:val="55"/>
          <w:divBdr>
            <w:top w:val="none" w:sz="0" w:space="0" w:color="auto"/>
            <w:left w:val="none" w:sz="0" w:space="0" w:color="auto"/>
            <w:bottom w:val="none" w:sz="0" w:space="0" w:color="auto"/>
            <w:right w:val="none" w:sz="0" w:space="0" w:color="auto"/>
          </w:divBdr>
        </w:div>
        <w:div w:id="679896512">
          <w:marLeft w:val="0"/>
          <w:marRight w:val="0"/>
          <w:marTop w:val="0"/>
          <w:marBottom w:val="55"/>
          <w:divBdr>
            <w:top w:val="none" w:sz="0" w:space="0" w:color="auto"/>
            <w:left w:val="none" w:sz="0" w:space="0" w:color="auto"/>
            <w:bottom w:val="none" w:sz="0" w:space="0" w:color="auto"/>
            <w:right w:val="none" w:sz="0" w:space="0" w:color="auto"/>
          </w:divBdr>
        </w:div>
        <w:div w:id="1190265293">
          <w:marLeft w:val="0"/>
          <w:marRight w:val="0"/>
          <w:marTop w:val="0"/>
          <w:marBottom w:val="55"/>
          <w:divBdr>
            <w:top w:val="none" w:sz="0" w:space="0" w:color="auto"/>
            <w:left w:val="none" w:sz="0" w:space="0" w:color="auto"/>
            <w:bottom w:val="none" w:sz="0" w:space="0" w:color="auto"/>
            <w:right w:val="none" w:sz="0" w:space="0" w:color="auto"/>
          </w:divBdr>
        </w:div>
      </w:divsChild>
    </w:div>
    <w:div w:id="252982363">
      <w:bodyDiv w:val="1"/>
      <w:marLeft w:val="0"/>
      <w:marRight w:val="0"/>
      <w:marTop w:val="0"/>
      <w:marBottom w:val="0"/>
      <w:divBdr>
        <w:top w:val="none" w:sz="0" w:space="0" w:color="auto"/>
        <w:left w:val="none" w:sz="0" w:space="0" w:color="auto"/>
        <w:bottom w:val="none" w:sz="0" w:space="0" w:color="auto"/>
        <w:right w:val="none" w:sz="0" w:space="0" w:color="auto"/>
      </w:divBdr>
    </w:div>
    <w:div w:id="283733456">
      <w:bodyDiv w:val="1"/>
      <w:marLeft w:val="0"/>
      <w:marRight w:val="0"/>
      <w:marTop w:val="0"/>
      <w:marBottom w:val="0"/>
      <w:divBdr>
        <w:top w:val="none" w:sz="0" w:space="0" w:color="auto"/>
        <w:left w:val="none" w:sz="0" w:space="0" w:color="auto"/>
        <w:bottom w:val="none" w:sz="0" w:space="0" w:color="auto"/>
        <w:right w:val="none" w:sz="0" w:space="0" w:color="auto"/>
      </w:divBdr>
      <w:divsChild>
        <w:div w:id="287199154">
          <w:marLeft w:val="0"/>
          <w:marRight w:val="0"/>
          <w:marTop w:val="0"/>
          <w:marBottom w:val="55"/>
          <w:divBdr>
            <w:top w:val="none" w:sz="0" w:space="0" w:color="auto"/>
            <w:left w:val="none" w:sz="0" w:space="0" w:color="auto"/>
            <w:bottom w:val="none" w:sz="0" w:space="0" w:color="auto"/>
            <w:right w:val="none" w:sz="0" w:space="0" w:color="auto"/>
          </w:divBdr>
        </w:div>
        <w:div w:id="1174102785">
          <w:marLeft w:val="835"/>
          <w:marRight w:val="0"/>
          <w:marTop w:val="0"/>
          <w:marBottom w:val="55"/>
          <w:divBdr>
            <w:top w:val="none" w:sz="0" w:space="0" w:color="auto"/>
            <w:left w:val="none" w:sz="0" w:space="0" w:color="auto"/>
            <w:bottom w:val="none" w:sz="0" w:space="0" w:color="auto"/>
            <w:right w:val="none" w:sz="0" w:space="0" w:color="auto"/>
          </w:divBdr>
        </w:div>
        <w:div w:id="1138496001">
          <w:marLeft w:val="0"/>
          <w:marRight w:val="0"/>
          <w:marTop w:val="0"/>
          <w:marBottom w:val="55"/>
          <w:divBdr>
            <w:top w:val="none" w:sz="0" w:space="0" w:color="auto"/>
            <w:left w:val="none" w:sz="0" w:space="0" w:color="auto"/>
            <w:bottom w:val="none" w:sz="0" w:space="0" w:color="auto"/>
            <w:right w:val="none" w:sz="0" w:space="0" w:color="auto"/>
          </w:divBdr>
        </w:div>
        <w:div w:id="17972212">
          <w:marLeft w:val="0"/>
          <w:marRight w:val="0"/>
          <w:marTop w:val="0"/>
          <w:marBottom w:val="55"/>
          <w:divBdr>
            <w:top w:val="none" w:sz="0" w:space="0" w:color="auto"/>
            <w:left w:val="none" w:sz="0" w:space="0" w:color="auto"/>
            <w:bottom w:val="none" w:sz="0" w:space="0" w:color="auto"/>
            <w:right w:val="none" w:sz="0" w:space="0" w:color="auto"/>
          </w:divBdr>
        </w:div>
      </w:divsChild>
    </w:div>
    <w:div w:id="336809482">
      <w:bodyDiv w:val="1"/>
      <w:marLeft w:val="0"/>
      <w:marRight w:val="0"/>
      <w:marTop w:val="0"/>
      <w:marBottom w:val="0"/>
      <w:divBdr>
        <w:top w:val="none" w:sz="0" w:space="0" w:color="auto"/>
        <w:left w:val="none" w:sz="0" w:space="0" w:color="auto"/>
        <w:bottom w:val="none" w:sz="0" w:space="0" w:color="auto"/>
        <w:right w:val="none" w:sz="0" w:space="0" w:color="auto"/>
      </w:divBdr>
      <w:divsChild>
        <w:div w:id="357702422">
          <w:marLeft w:val="0"/>
          <w:marRight w:val="0"/>
          <w:marTop w:val="0"/>
          <w:marBottom w:val="55"/>
          <w:divBdr>
            <w:top w:val="none" w:sz="0" w:space="0" w:color="auto"/>
            <w:left w:val="none" w:sz="0" w:space="0" w:color="auto"/>
            <w:bottom w:val="none" w:sz="0" w:space="0" w:color="auto"/>
            <w:right w:val="none" w:sz="0" w:space="0" w:color="auto"/>
          </w:divBdr>
        </w:div>
        <w:div w:id="913783123">
          <w:marLeft w:val="0"/>
          <w:marRight w:val="0"/>
          <w:marTop w:val="0"/>
          <w:marBottom w:val="55"/>
          <w:divBdr>
            <w:top w:val="none" w:sz="0" w:space="0" w:color="auto"/>
            <w:left w:val="none" w:sz="0" w:space="0" w:color="auto"/>
            <w:bottom w:val="none" w:sz="0" w:space="0" w:color="auto"/>
            <w:right w:val="none" w:sz="0" w:space="0" w:color="auto"/>
          </w:divBdr>
        </w:div>
        <w:div w:id="380205447">
          <w:marLeft w:val="0"/>
          <w:marRight w:val="0"/>
          <w:marTop w:val="0"/>
          <w:marBottom w:val="55"/>
          <w:divBdr>
            <w:top w:val="none" w:sz="0" w:space="0" w:color="auto"/>
            <w:left w:val="none" w:sz="0" w:space="0" w:color="auto"/>
            <w:bottom w:val="none" w:sz="0" w:space="0" w:color="auto"/>
            <w:right w:val="none" w:sz="0" w:space="0" w:color="auto"/>
          </w:divBdr>
        </w:div>
        <w:div w:id="585385791">
          <w:marLeft w:val="0"/>
          <w:marRight w:val="0"/>
          <w:marTop w:val="0"/>
          <w:marBottom w:val="55"/>
          <w:divBdr>
            <w:top w:val="none" w:sz="0" w:space="0" w:color="auto"/>
            <w:left w:val="none" w:sz="0" w:space="0" w:color="auto"/>
            <w:bottom w:val="none" w:sz="0" w:space="0" w:color="auto"/>
            <w:right w:val="none" w:sz="0" w:space="0" w:color="auto"/>
          </w:divBdr>
        </w:div>
        <w:div w:id="1069614441">
          <w:marLeft w:val="0"/>
          <w:marRight w:val="0"/>
          <w:marTop w:val="0"/>
          <w:marBottom w:val="55"/>
          <w:divBdr>
            <w:top w:val="none" w:sz="0" w:space="0" w:color="auto"/>
            <w:left w:val="none" w:sz="0" w:space="0" w:color="auto"/>
            <w:bottom w:val="none" w:sz="0" w:space="0" w:color="auto"/>
            <w:right w:val="none" w:sz="0" w:space="0" w:color="auto"/>
          </w:divBdr>
        </w:div>
      </w:divsChild>
    </w:div>
    <w:div w:id="356085583">
      <w:bodyDiv w:val="1"/>
      <w:marLeft w:val="0"/>
      <w:marRight w:val="0"/>
      <w:marTop w:val="0"/>
      <w:marBottom w:val="0"/>
      <w:divBdr>
        <w:top w:val="none" w:sz="0" w:space="0" w:color="auto"/>
        <w:left w:val="none" w:sz="0" w:space="0" w:color="auto"/>
        <w:bottom w:val="none" w:sz="0" w:space="0" w:color="auto"/>
        <w:right w:val="none" w:sz="0" w:space="0" w:color="auto"/>
      </w:divBdr>
      <w:divsChild>
        <w:div w:id="84150252">
          <w:marLeft w:val="0"/>
          <w:marRight w:val="0"/>
          <w:marTop w:val="0"/>
          <w:marBottom w:val="55"/>
          <w:divBdr>
            <w:top w:val="none" w:sz="0" w:space="0" w:color="auto"/>
            <w:left w:val="none" w:sz="0" w:space="0" w:color="auto"/>
            <w:bottom w:val="none" w:sz="0" w:space="0" w:color="auto"/>
            <w:right w:val="none" w:sz="0" w:space="0" w:color="auto"/>
          </w:divBdr>
        </w:div>
        <w:div w:id="1178468567">
          <w:marLeft w:val="0"/>
          <w:marRight w:val="0"/>
          <w:marTop w:val="0"/>
          <w:marBottom w:val="55"/>
          <w:divBdr>
            <w:top w:val="none" w:sz="0" w:space="0" w:color="auto"/>
            <w:left w:val="none" w:sz="0" w:space="0" w:color="auto"/>
            <w:bottom w:val="none" w:sz="0" w:space="0" w:color="auto"/>
            <w:right w:val="none" w:sz="0" w:space="0" w:color="auto"/>
          </w:divBdr>
        </w:div>
        <w:div w:id="1590308722">
          <w:marLeft w:val="0"/>
          <w:marRight w:val="0"/>
          <w:marTop w:val="0"/>
          <w:marBottom w:val="55"/>
          <w:divBdr>
            <w:top w:val="none" w:sz="0" w:space="0" w:color="auto"/>
            <w:left w:val="none" w:sz="0" w:space="0" w:color="auto"/>
            <w:bottom w:val="none" w:sz="0" w:space="0" w:color="auto"/>
            <w:right w:val="none" w:sz="0" w:space="0" w:color="auto"/>
          </w:divBdr>
        </w:div>
        <w:div w:id="1861510018">
          <w:marLeft w:val="0"/>
          <w:marRight w:val="0"/>
          <w:marTop w:val="0"/>
          <w:marBottom w:val="55"/>
          <w:divBdr>
            <w:top w:val="none" w:sz="0" w:space="0" w:color="auto"/>
            <w:left w:val="none" w:sz="0" w:space="0" w:color="auto"/>
            <w:bottom w:val="none" w:sz="0" w:space="0" w:color="auto"/>
            <w:right w:val="none" w:sz="0" w:space="0" w:color="auto"/>
          </w:divBdr>
        </w:div>
        <w:div w:id="1686325837">
          <w:marLeft w:val="0"/>
          <w:marRight w:val="0"/>
          <w:marTop w:val="0"/>
          <w:marBottom w:val="55"/>
          <w:divBdr>
            <w:top w:val="none" w:sz="0" w:space="0" w:color="auto"/>
            <w:left w:val="none" w:sz="0" w:space="0" w:color="auto"/>
            <w:bottom w:val="none" w:sz="0" w:space="0" w:color="auto"/>
            <w:right w:val="none" w:sz="0" w:space="0" w:color="auto"/>
          </w:divBdr>
        </w:div>
      </w:divsChild>
    </w:div>
    <w:div w:id="357390123">
      <w:bodyDiv w:val="1"/>
      <w:marLeft w:val="0"/>
      <w:marRight w:val="0"/>
      <w:marTop w:val="0"/>
      <w:marBottom w:val="0"/>
      <w:divBdr>
        <w:top w:val="none" w:sz="0" w:space="0" w:color="auto"/>
        <w:left w:val="none" w:sz="0" w:space="0" w:color="auto"/>
        <w:bottom w:val="none" w:sz="0" w:space="0" w:color="auto"/>
        <w:right w:val="none" w:sz="0" w:space="0" w:color="auto"/>
      </w:divBdr>
      <w:divsChild>
        <w:div w:id="863060494">
          <w:marLeft w:val="0"/>
          <w:marRight w:val="0"/>
          <w:marTop w:val="0"/>
          <w:marBottom w:val="55"/>
          <w:divBdr>
            <w:top w:val="none" w:sz="0" w:space="0" w:color="auto"/>
            <w:left w:val="none" w:sz="0" w:space="0" w:color="auto"/>
            <w:bottom w:val="none" w:sz="0" w:space="0" w:color="auto"/>
            <w:right w:val="none" w:sz="0" w:space="0" w:color="auto"/>
          </w:divBdr>
        </w:div>
        <w:div w:id="1224147647">
          <w:marLeft w:val="0"/>
          <w:marRight w:val="0"/>
          <w:marTop w:val="0"/>
          <w:marBottom w:val="55"/>
          <w:divBdr>
            <w:top w:val="none" w:sz="0" w:space="0" w:color="auto"/>
            <w:left w:val="none" w:sz="0" w:space="0" w:color="auto"/>
            <w:bottom w:val="none" w:sz="0" w:space="0" w:color="auto"/>
            <w:right w:val="none" w:sz="0" w:space="0" w:color="auto"/>
          </w:divBdr>
        </w:div>
        <w:div w:id="1628659872">
          <w:marLeft w:val="0"/>
          <w:marRight w:val="0"/>
          <w:marTop w:val="0"/>
          <w:marBottom w:val="55"/>
          <w:divBdr>
            <w:top w:val="none" w:sz="0" w:space="0" w:color="auto"/>
            <w:left w:val="none" w:sz="0" w:space="0" w:color="auto"/>
            <w:bottom w:val="none" w:sz="0" w:space="0" w:color="auto"/>
            <w:right w:val="none" w:sz="0" w:space="0" w:color="auto"/>
          </w:divBdr>
        </w:div>
        <w:div w:id="8529129">
          <w:marLeft w:val="0"/>
          <w:marRight w:val="0"/>
          <w:marTop w:val="0"/>
          <w:marBottom w:val="55"/>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6606">
      <w:bodyDiv w:val="1"/>
      <w:marLeft w:val="0"/>
      <w:marRight w:val="0"/>
      <w:marTop w:val="0"/>
      <w:marBottom w:val="0"/>
      <w:divBdr>
        <w:top w:val="none" w:sz="0" w:space="0" w:color="auto"/>
        <w:left w:val="none" w:sz="0" w:space="0" w:color="auto"/>
        <w:bottom w:val="none" w:sz="0" w:space="0" w:color="auto"/>
        <w:right w:val="none" w:sz="0" w:space="0" w:color="auto"/>
      </w:divBdr>
      <w:divsChild>
        <w:div w:id="859389184">
          <w:marLeft w:val="0"/>
          <w:marRight w:val="0"/>
          <w:marTop w:val="0"/>
          <w:marBottom w:val="55"/>
          <w:divBdr>
            <w:top w:val="none" w:sz="0" w:space="0" w:color="auto"/>
            <w:left w:val="none" w:sz="0" w:space="0" w:color="auto"/>
            <w:bottom w:val="none" w:sz="0" w:space="0" w:color="auto"/>
            <w:right w:val="none" w:sz="0" w:space="0" w:color="auto"/>
          </w:divBdr>
        </w:div>
        <w:div w:id="397096196">
          <w:marLeft w:val="835"/>
          <w:marRight w:val="0"/>
          <w:marTop w:val="0"/>
          <w:marBottom w:val="55"/>
          <w:divBdr>
            <w:top w:val="none" w:sz="0" w:space="0" w:color="auto"/>
            <w:left w:val="none" w:sz="0" w:space="0" w:color="auto"/>
            <w:bottom w:val="none" w:sz="0" w:space="0" w:color="auto"/>
            <w:right w:val="none" w:sz="0" w:space="0" w:color="auto"/>
          </w:divBdr>
        </w:div>
        <w:div w:id="193427012">
          <w:marLeft w:val="0"/>
          <w:marRight w:val="0"/>
          <w:marTop w:val="0"/>
          <w:marBottom w:val="55"/>
          <w:divBdr>
            <w:top w:val="none" w:sz="0" w:space="0" w:color="auto"/>
            <w:left w:val="none" w:sz="0" w:space="0" w:color="auto"/>
            <w:bottom w:val="none" w:sz="0" w:space="0" w:color="auto"/>
            <w:right w:val="none" w:sz="0" w:space="0" w:color="auto"/>
          </w:divBdr>
        </w:div>
        <w:div w:id="1724909969">
          <w:marLeft w:val="0"/>
          <w:marRight w:val="0"/>
          <w:marTop w:val="0"/>
          <w:marBottom w:val="55"/>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3559190">
      <w:bodyDiv w:val="1"/>
      <w:marLeft w:val="0"/>
      <w:marRight w:val="0"/>
      <w:marTop w:val="0"/>
      <w:marBottom w:val="0"/>
      <w:divBdr>
        <w:top w:val="none" w:sz="0" w:space="0" w:color="auto"/>
        <w:left w:val="none" w:sz="0" w:space="0" w:color="auto"/>
        <w:bottom w:val="none" w:sz="0" w:space="0" w:color="auto"/>
        <w:right w:val="none" w:sz="0" w:space="0" w:color="auto"/>
      </w:divBdr>
      <w:divsChild>
        <w:div w:id="1141967900">
          <w:marLeft w:val="720"/>
          <w:marRight w:val="0"/>
          <w:marTop w:val="0"/>
          <w:marBottom w:val="55"/>
          <w:divBdr>
            <w:top w:val="none" w:sz="0" w:space="0" w:color="auto"/>
            <w:left w:val="none" w:sz="0" w:space="0" w:color="auto"/>
            <w:bottom w:val="none" w:sz="0" w:space="0" w:color="auto"/>
            <w:right w:val="none" w:sz="0" w:space="0" w:color="auto"/>
          </w:divBdr>
        </w:div>
      </w:divsChild>
    </w:div>
    <w:div w:id="618223103">
      <w:bodyDiv w:val="1"/>
      <w:marLeft w:val="0"/>
      <w:marRight w:val="0"/>
      <w:marTop w:val="0"/>
      <w:marBottom w:val="0"/>
      <w:divBdr>
        <w:top w:val="none" w:sz="0" w:space="0" w:color="auto"/>
        <w:left w:val="none" w:sz="0" w:space="0" w:color="auto"/>
        <w:bottom w:val="none" w:sz="0" w:space="0" w:color="auto"/>
        <w:right w:val="none" w:sz="0" w:space="0" w:color="auto"/>
      </w:divBdr>
      <w:divsChild>
        <w:div w:id="1435588434">
          <w:marLeft w:val="0"/>
          <w:marRight w:val="0"/>
          <w:marTop w:val="0"/>
          <w:marBottom w:val="55"/>
          <w:divBdr>
            <w:top w:val="none" w:sz="0" w:space="0" w:color="auto"/>
            <w:left w:val="none" w:sz="0" w:space="0" w:color="auto"/>
            <w:bottom w:val="none" w:sz="0" w:space="0" w:color="auto"/>
            <w:right w:val="none" w:sz="0" w:space="0" w:color="auto"/>
          </w:divBdr>
        </w:div>
        <w:div w:id="883254660">
          <w:marLeft w:val="0"/>
          <w:marRight w:val="0"/>
          <w:marTop w:val="0"/>
          <w:marBottom w:val="55"/>
          <w:divBdr>
            <w:top w:val="none" w:sz="0" w:space="0" w:color="auto"/>
            <w:left w:val="none" w:sz="0" w:space="0" w:color="auto"/>
            <w:bottom w:val="none" w:sz="0" w:space="0" w:color="auto"/>
            <w:right w:val="none" w:sz="0" w:space="0" w:color="auto"/>
          </w:divBdr>
        </w:div>
        <w:div w:id="1312371070">
          <w:marLeft w:val="0"/>
          <w:marRight w:val="0"/>
          <w:marTop w:val="0"/>
          <w:marBottom w:val="55"/>
          <w:divBdr>
            <w:top w:val="none" w:sz="0" w:space="0" w:color="auto"/>
            <w:left w:val="none" w:sz="0" w:space="0" w:color="auto"/>
            <w:bottom w:val="none" w:sz="0" w:space="0" w:color="auto"/>
            <w:right w:val="none" w:sz="0" w:space="0" w:color="auto"/>
          </w:divBdr>
        </w:div>
        <w:div w:id="1851026060">
          <w:marLeft w:val="0"/>
          <w:marRight w:val="0"/>
          <w:marTop w:val="0"/>
          <w:marBottom w:val="55"/>
          <w:divBdr>
            <w:top w:val="none" w:sz="0" w:space="0" w:color="auto"/>
            <w:left w:val="none" w:sz="0" w:space="0" w:color="auto"/>
            <w:bottom w:val="none" w:sz="0" w:space="0" w:color="auto"/>
            <w:right w:val="none" w:sz="0" w:space="0" w:color="auto"/>
          </w:divBdr>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8905">
      <w:bodyDiv w:val="1"/>
      <w:marLeft w:val="0"/>
      <w:marRight w:val="0"/>
      <w:marTop w:val="0"/>
      <w:marBottom w:val="0"/>
      <w:divBdr>
        <w:top w:val="none" w:sz="0" w:space="0" w:color="auto"/>
        <w:left w:val="none" w:sz="0" w:space="0" w:color="auto"/>
        <w:bottom w:val="none" w:sz="0" w:space="0" w:color="auto"/>
        <w:right w:val="none" w:sz="0" w:space="0" w:color="auto"/>
      </w:divBdr>
    </w:div>
    <w:div w:id="64855487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0923">
      <w:bodyDiv w:val="1"/>
      <w:marLeft w:val="0"/>
      <w:marRight w:val="0"/>
      <w:marTop w:val="0"/>
      <w:marBottom w:val="0"/>
      <w:divBdr>
        <w:top w:val="none" w:sz="0" w:space="0" w:color="auto"/>
        <w:left w:val="none" w:sz="0" w:space="0" w:color="auto"/>
        <w:bottom w:val="none" w:sz="0" w:space="0" w:color="auto"/>
        <w:right w:val="none" w:sz="0" w:space="0" w:color="auto"/>
      </w:divBdr>
    </w:div>
    <w:div w:id="752701286">
      <w:bodyDiv w:val="1"/>
      <w:marLeft w:val="0"/>
      <w:marRight w:val="0"/>
      <w:marTop w:val="0"/>
      <w:marBottom w:val="0"/>
      <w:divBdr>
        <w:top w:val="none" w:sz="0" w:space="0" w:color="auto"/>
        <w:left w:val="none" w:sz="0" w:space="0" w:color="auto"/>
        <w:bottom w:val="none" w:sz="0" w:space="0" w:color="auto"/>
        <w:right w:val="none" w:sz="0" w:space="0" w:color="auto"/>
      </w:divBdr>
      <w:divsChild>
        <w:div w:id="864054805">
          <w:marLeft w:val="0"/>
          <w:marRight w:val="0"/>
          <w:marTop w:val="0"/>
          <w:marBottom w:val="55"/>
          <w:divBdr>
            <w:top w:val="none" w:sz="0" w:space="0" w:color="auto"/>
            <w:left w:val="none" w:sz="0" w:space="0" w:color="auto"/>
            <w:bottom w:val="none" w:sz="0" w:space="0" w:color="auto"/>
            <w:right w:val="none" w:sz="0" w:space="0" w:color="auto"/>
          </w:divBdr>
        </w:div>
        <w:div w:id="720787068">
          <w:marLeft w:val="0"/>
          <w:marRight w:val="0"/>
          <w:marTop w:val="0"/>
          <w:marBottom w:val="55"/>
          <w:divBdr>
            <w:top w:val="none" w:sz="0" w:space="0" w:color="auto"/>
            <w:left w:val="none" w:sz="0" w:space="0" w:color="auto"/>
            <w:bottom w:val="none" w:sz="0" w:space="0" w:color="auto"/>
            <w:right w:val="none" w:sz="0" w:space="0" w:color="auto"/>
          </w:divBdr>
        </w:div>
        <w:div w:id="1259559089">
          <w:marLeft w:val="994"/>
          <w:marRight w:val="0"/>
          <w:marTop w:val="0"/>
          <w:marBottom w:val="55"/>
          <w:divBdr>
            <w:top w:val="none" w:sz="0" w:space="0" w:color="auto"/>
            <w:left w:val="none" w:sz="0" w:space="0" w:color="auto"/>
            <w:bottom w:val="none" w:sz="0" w:space="0" w:color="auto"/>
            <w:right w:val="none" w:sz="0" w:space="0" w:color="auto"/>
          </w:divBdr>
        </w:div>
        <w:div w:id="1954894725">
          <w:marLeft w:val="994"/>
          <w:marRight w:val="0"/>
          <w:marTop w:val="0"/>
          <w:marBottom w:val="55"/>
          <w:divBdr>
            <w:top w:val="none" w:sz="0" w:space="0" w:color="auto"/>
            <w:left w:val="none" w:sz="0" w:space="0" w:color="auto"/>
            <w:bottom w:val="none" w:sz="0" w:space="0" w:color="auto"/>
            <w:right w:val="none" w:sz="0" w:space="0" w:color="auto"/>
          </w:divBdr>
        </w:div>
        <w:div w:id="1469467788">
          <w:marLeft w:val="994"/>
          <w:marRight w:val="0"/>
          <w:marTop w:val="0"/>
          <w:marBottom w:val="55"/>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3766686">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3876301">
      <w:bodyDiv w:val="1"/>
      <w:marLeft w:val="0"/>
      <w:marRight w:val="0"/>
      <w:marTop w:val="0"/>
      <w:marBottom w:val="0"/>
      <w:divBdr>
        <w:top w:val="none" w:sz="0" w:space="0" w:color="auto"/>
        <w:left w:val="none" w:sz="0" w:space="0" w:color="auto"/>
        <w:bottom w:val="none" w:sz="0" w:space="0" w:color="auto"/>
        <w:right w:val="none" w:sz="0" w:space="0" w:color="auto"/>
      </w:divBdr>
    </w:div>
    <w:div w:id="964046524">
      <w:bodyDiv w:val="1"/>
      <w:marLeft w:val="0"/>
      <w:marRight w:val="0"/>
      <w:marTop w:val="0"/>
      <w:marBottom w:val="0"/>
      <w:divBdr>
        <w:top w:val="none" w:sz="0" w:space="0" w:color="auto"/>
        <w:left w:val="none" w:sz="0" w:space="0" w:color="auto"/>
        <w:bottom w:val="none" w:sz="0" w:space="0" w:color="auto"/>
        <w:right w:val="none" w:sz="0" w:space="0" w:color="auto"/>
      </w:divBdr>
      <w:divsChild>
        <w:div w:id="509411339">
          <w:marLeft w:val="0"/>
          <w:marRight w:val="0"/>
          <w:marTop w:val="0"/>
          <w:marBottom w:val="55"/>
          <w:divBdr>
            <w:top w:val="none" w:sz="0" w:space="0" w:color="auto"/>
            <w:left w:val="none" w:sz="0" w:space="0" w:color="auto"/>
            <w:bottom w:val="none" w:sz="0" w:space="0" w:color="auto"/>
            <w:right w:val="none" w:sz="0" w:space="0" w:color="auto"/>
          </w:divBdr>
        </w:div>
        <w:div w:id="1424112223">
          <w:marLeft w:val="0"/>
          <w:marRight w:val="0"/>
          <w:marTop w:val="0"/>
          <w:marBottom w:val="55"/>
          <w:divBdr>
            <w:top w:val="none" w:sz="0" w:space="0" w:color="auto"/>
            <w:left w:val="none" w:sz="0" w:space="0" w:color="auto"/>
            <w:bottom w:val="none" w:sz="0" w:space="0" w:color="auto"/>
            <w:right w:val="none" w:sz="0" w:space="0" w:color="auto"/>
          </w:divBdr>
        </w:div>
        <w:div w:id="730539320">
          <w:marLeft w:val="835"/>
          <w:marRight w:val="0"/>
          <w:marTop w:val="0"/>
          <w:marBottom w:val="55"/>
          <w:divBdr>
            <w:top w:val="none" w:sz="0" w:space="0" w:color="auto"/>
            <w:left w:val="none" w:sz="0" w:space="0" w:color="auto"/>
            <w:bottom w:val="none" w:sz="0" w:space="0" w:color="auto"/>
            <w:right w:val="none" w:sz="0" w:space="0" w:color="auto"/>
          </w:divBdr>
        </w:div>
        <w:div w:id="1468162748">
          <w:marLeft w:val="835"/>
          <w:marRight w:val="0"/>
          <w:marTop w:val="0"/>
          <w:marBottom w:val="55"/>
          <w:divBdr>
            <w:top w:val="none" w:sz="0" w:space="0" w:color="auto"/>
            <w:left w:val="none" w:sz="0" w:space="0" w:color="auto"/>
            <w:bottom w:val="none" w:sz="0" w:space="0" w:color="auto"/>
            <w:right w:val="none" w:sz="0" w:space="0" w:color="auto"/>
          </w:divBdr>
        </w:div>
        <w:div w:id="125855959">
          <w:marLeft w:val="274"/>
          <w:marRight w:val="0"/>
          <w:marTop w:val="0"/>
          <w:marBottom w:val="55"/>
          <w:divBdr>
            <w:top w:val="none" w:sz="0" w:space="0" w:color="auto"/>
            <w:left w:val="none" w:sz="0" w:space="0" w:color="auto"/>
            <w:bottom w:val="none" w:sz="0" w:space="0" w:color="auto"/>
            <w:right w:val="none" w:sz="0" w:space="0" w:color="auto"/>
          </w:divBdr>
        </w:div>
        <w:div w:id="696928536">
          <w:marLeft w:val="274"/>
          <w:marRight w:val="0"/>
          <w:marTop w:val="0"/>
          <w:marBottom w:val="55"/>
          <w:divBdr>
            <w:top w:val="none" w:sz="0" w:space="0" w:color="auto"/>
            <w:left w:val="none" w:sz="0" w:space="0" w:color="auto"/>
            <w:bottom w:val="none" w:sz="0" w:space="0" w:color="auto"/>
            <w:right w:val="none" w:sz="0" w:space="0" w:color="auto"/>
          </w:divBdr>
        </w:div>
        <w:div w:id="937908388">
          <w:marLeft w:val="274"/>
          <w:marRight w:val="0"/>
          <w:marTop w:val="0"/>
          <w:marBottom w:val="55"/>
          <w:divBdr>
            <w:top w:val="none" w:sz="0" w:space="0" w:color="auto"/>
            <w:left w:val="none" w:sz="0" w:space="0" w:color="auto"/>
            <w:bottom w:val="none" w:sz="0" w:space="0" w:color="auto"/>
            <w:right w:val="none" w:sz="0" w:space="0" w:color="auto"/>
          </w:divBdr>
        </w:div>
      </w:divsChild>
    </w:div>
    <w:div w:id="981008717">
      <w:bodyDiv w:val="1"/>
      <w:marLeft w:val="0"/>
      <w:marRight w:val="0"/>
      <w:marTop w:val="0"/>
      <w:marBottom w:val="0"/>
      <w:divBdr>
        <w:top w:val="none" w:sz="0" w:space="0" w:color="auto"/>
        <w:left w:val="none" w:sz="0" w:space="0" w:color="auto"/>
        <w:bottom w:val="none" w:sz="0" w:space="0" w:color="auto"/>
        <w:right w:val="none" w:sz="0" w:space="0" w:color="auto"/>
      </w:divBdr>
      <w:divsChild>
        <w:div w:id="668219914">
          <w:marLeft w:val="0"/>
          <w:marRight w:val="0"/>
          <w:marTop w:val="0"/>
          <w:marBottom w:val="55"/>
          <w:divBdr>
            <w:top w:val="none" w:sz="0" w:space="0" w:color="auto"/>
            <w:left w:val="none" w:sz="0" w:space="0" w:color="auto"/>
            <w:bottom w:val="none" w:sz="0" w:space="0" w:color="auto"/>
            <w:right w:val="none" w:sz="0" w:space="0" w:color="auto"/>
          </w:divBdr>
        </w:div>
        <w:div w:id="1089305412">
          <w:marLeft w:val="0"/>
          <w:marRight w:val="0"/>
          <w:marTop w:val="0"/>
          <w:marBottom w:val="55"/>
          <w:divBdr>
            <w:top w:val="none" w:sz="0" w:space="0" w:color="auto"/>
            <w:left w:val="none" w:sz="0" w:space="0" w:color="auto"/>
            <w:bottom w:val="none" w:sz="0" w:space="0" w:color="auto"/>
            <w:right w:val="none" w:sz="0" w:space="0" w:color="auto"/>
          </w:divBdr>
        </w:div>
        <w:div w:id="1721854565">
          <w:marLeft w:val="0"/>
          <w:marRight w:val="0"/>
          <w:marTop w:val="0"/>
          <w:marBottom w:val="55"/>
          <w:divBdr>
            <w:top w:val="none" w:sz="0" w:space="0" w:color="auto"/>
            <w:left w:val="none" w:sz="0" w:space="0" w:color="auto"/>
            <w:bottom w:val="none" w:sz="0" w:space="0" w:color="auto"/>
            <w:right w:val="none" w:sz="0" w:space="0" w:color="auto"/>
          </w:divBdr>
        </w:div>
        <w:div w:id="872960971">
          <w:marLeft w:val="0"/>
          <w:marRight w:val="0"/>
          <w:marTop w:val="0"/>
          <w:marBottom w:val="55"/>
          <w:divBdr>
            <w:top w:val="none" w:sz="0" w:space="0" w:color="auto"/>
            <w:left w:val="none" w:sz="0" w:space="0" w:color="auto"/>
            <w:bottom w:val="none" w:sz="0" w:space="0" w:color="auto"/>
            <w:right w:val="none" w:sz="0" w:space="0" w:color="auto"/>
          </w:divBdr>
        </w:div>
        <w:div w:id="371805685">
          <w:marLeft w:val="0"/>
          <w:marRight w:val="0"/>
          <w:marTop w:val="0"/>
          <w:marBottom w:val="55"/>
          <w:divBdr>
            <w:top w:val="none" w:sz="0" w:space="0" w:color="auto"/>
            <w:left w:val="none" w:sz="0" w:space="0" w:color="auto"/>
            <w:bottom w:val="none" w:sz="0" w:space="0" w:color="auto"/>
            <w:right w:val="none" w:sz="0" w:space="0" w:color="auto"/>
          </w:divBdr>
        </w:div>
        <w:div w:id="517933385">
          <w:marLeft w:val="0"/>
          <w:marRight w:val="0"/>
          <w:marTop w:val="0"/>
          <w:marBottom w:val="55"/>
          <w:divBdr>
            <w:top w:val="none" w:sz="0" w:space="0" w:color="auto"/>
            <w:left w:val="none" w:sz="0" w:space="0" w:color="auto"/>
            <w:bottom w:val="none" w:sz="0" w:space="0" w:color="auto"/>
            <w:right w:val="none" w:sz="0" w:space="0" w:color="auto"/>
          </w:divBdr>
        </w:div>
      </w:divsChild>
    </w:div>
    <w:div w:id="98193170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05508">
      <w:bodyDiv w:val="1"/>
      <w:marLeft w:val="0"/>
      <w:marRight w:val="0"/>
      <w:marTop w:val="0"/>
      <w:marBottom w:val="0"/>
      <w:divBdr>
        <w:top w:val="none" w:sz="0" w:space="0" w:color="auto"/>
        <w:left w:val="none" w:sz="0" w:space="0" w:color="auto"/>
        <w:bottom w:val="none" w:sz="0" w:space="0" w:color="auto"/>
        <w:right w:val="none" w:sz="0" w:space="0" w:color="auto"/>
      </w:divBdr>
    </w:div>
    <w:div w:id="1176774433">
      <w:bodyDiv w:val="1"/>
      <w:marLeft w:val="0"/>
      <w:marRight w:val="0"/>
      <w:marTop w:val="0"/>
      <w:marBottom w:val="0"/>
      <w:divBdr>
        <w:top w:val="none" w:sz="0" w:space="0" w:color="auto"/>
        <w:left w:val="none" w:sz="0" w:space="0" w:color="auto"/>
        <w:bottom w:val="none" w:sz="0" w:space="0" w:color="auto"/>
        <w:right w:val="none" w:sz="0" w:space="0" w:color="auto"/>
      </w:divBdr>
      <w:divsChild>
        <w:div w:id="1474324107">
          <w:marLeft w:val="0"/>
          <w:marRight w:val="0"/>
          <w:marTop w:val="0"/>
          <w:marBottom w:val="55"/>
          <w:divBdr>
            <w:top w:val="none" w:sz="0" w:space="0" w:color="auto"/>
            <w:left w:val="none" w:sz="0" w:space="0" w:color="auto"/>
            <w:bottom w:val="none" w:sz="0" w:space="0" w:color="auto"/>
            <w:right w:val="none" w:sz="0" w:space="0" w:color="auto"/>
          </w:divBdr>
        </w:div>
        <w:div w:id="319701876">
          <w:marLeft w:val="0"/>
          <w:marRight w:val="0"/>
          <w:marTop w:val="0"/>
          <w:marBottom w:val="55"/>
          <w:divBdr>
            <w:top w:val="none" w:sz="0" w:space="0" w:color="auto"/>
            <w:left w:val="none" w:sz="0" w:space="0" w:color="auto"/>
            <w:bottom w:val="none" w:sz="0" w:space="0" w:color="auto"/>
            <w:right w:val="none" w:sz="0" w:space="0" w:color="auto"/>
          </w:divBdr>
        </w:div>
        <w:div w:id="1266841797">
          <w:marLeft w:val="0"/>
          <w:marRight w:val="0"/>
          <w:marTop w:val="0"/>
          <w:marBottom w:val="55"/>
          <w:divBdr>
            <w:top w:val="none" w:sz="0" w:space="0" w:color="auto"/>
            <w:left w:val="none" w:sz="0" w:space="0" w:color="auto"/>
            <w:bottom w:val="none" w:sz="0" w:space="0" w:color="auto"/>
            <w:right w:val="none" w:sz="0" w:space="0" w:color="auto"/>
          </w:divBdr>
        </w:div>
      </w:divsChild>
    </w:div>
    <w:div w:id="1178732235">
      <w:bodyDiv w:val="1"/>
      <w:marLeft w:val="0"/>
      <w:marRight w:val="0"/>
      <w:marTop w:val="0"/>
      <w:marBottom w:val="0"/>
      <w:divBdr>
        <w:top w:val="none" w:sz="0" w:space="0" w:color="auto"/>
        <w:left w:val="none" w:sz="0" w:space="0" w:color="auto"/>
        <w:bottom w:val="none" w:sz="0" w:space="0" w:color="auto"/>
        <w:right w:val="none" w:sz="0" w:space="0" w:color="auto"/>
      </w:divBdr>
      <w:divsChild>
        <w:div w:id="1549603987">
          <w:marLeft w:val="0"/>
          <w:marRight w:val="0"/>
          <w:marTop w:val="0"/>
          <w:marBottom w:val="55"/>
          <w:divBdr>
            <w:top w:val="none" w:sz="0" w:space="0" w:color="auto"/>
            <w:left w:val="none" w:sz="0" w:space="0" w:color="auto"/>
            <w:bottom w:val="none" w:sz="0" w:space="0" w:color="auto"/>
            <w:right w:val="none" w:sz="0" w:space="0" w:color="auto"/>
          </w:divBdr>
        </w:div>
        <w:div w:id="709376973">
          <w:marLeft w:val="720"/>
          <w:marRight w:val="0"/>
          <w:marTop w:val="0"/>
          <w:marBottom w:val="55"/>
          <w:divBdr>
            <w:top w:val="none" w:sz="0" w:space="0" w:color="auto"/>
            <w:left w:val="none" w:sz="0" w:space="0" w:color="auto"/>
            <w:bottom w:val="none" w:sz="0" w:space="0" w:color="auto"/>
            <w:right w:val="none" w:sz="0" w:space="0" w:color="auto"/>
          </w:divBdr>
        </w:div>
        <w:div w:id="1823621343">
          <w:marLeft w:val="720"/>
          <w:marRight w:val="0"/>
          <w:marTop w:val="0"/>
          <w:marBottom w:val="55"/>
          <w:divBdr>
            <w:top w:val="none" w:sz="0" w:space="0" w:color="auto"/>
            <w:left w:val="none" w:sz="0" w:space="0" w:color="auto"/>
            <w:bottom w:val="none" w:sz="0" w:space="0" w:color="auto"/>
            <w:right w:val="none" w:sz="0" w:space="0" w:color="auto"/>
          </w:divBdr>
        </w:div>
      </w:divsChild>
    </w:div>
    <w:div w:id="1207983907">
      <w:bodyDiv w:val="1"/>
      <w:marLeft w:val="0"/>
      <w:marRight w:val="0"/>
      <w:marTop w:val="0"/>
      <w:marBottom w:val="0"/>
      <w:divBdr>
        <w:top w:val="none" w:sz="0" w:space="0" w:color="auto"/>
        <w:left w:val="none" w:sz="0" w:space="0" w:color="auto"/>
        <w:bottom w:val="none" w:sz="0" w:space="0" w:color="auto"/>
        <w:right w:val="none" w:sz="0" w:space="0" w:color="auto"/>
      </w:divBdr>
      <w:divsChild>
        <w:div w:id="19821971">
          <w:marLeft w:val="0"/>
          <w:marRight w:val="0"/>
          <w:marTop w:val="0"/>
          <w:marBottom w:val="55"/>
          <w:divBdr>
            <w:top w:val="none" w:sz="0" w:space="0" w:color="auto"/>
            <w:left w:val="none" w:sz="0" w:space="0" w:color="auto"/>
            <w:bottom w:val="none" w:sz="0" w:space="0" w:color="auto"/>
            <w:right w:val="none" w:sz="0" w:space="0" w:color="auto"/>
          </w:divBdr>
        </w:div>
        <w:div w:id="1438210681">
          <w:marLeft w:val="0"/>
          <w:marRight w:val="0"/>
          <w:marTop w:val="0"/>
          <w:marBottom w:val="55"/>
          <w:divBdr>
            <w:top w:val="none" w:sz="0" w:space="0" w:color="auto"/>
            <w:left w:val="none" w:sz="0" w:space="0" w:color="auto"/>
            <w:bottom w:val="none" w:sz="0" w:space="0" w:color="auto"/>
            <w:right w:val="none" w:sz="0" w:space="0" w:color="auto"/>
          </w:divBdr>
        </w:div>
        <w:div w:id="736899468">
          <w:marLeft w:val="0"/>
          <w:marRight w:val="0"/>
          <w:marTop w:val="0"/>
          <w:marBottom w:val="55"/>
          <w:divBdr>
            <w:top w:val="none" w:sz="0" w:space="0" w:color="auto"/>
            <w:left w:val="none" w:sz="0" w:space="0" w:color="auto"/>
            <w:bottom w:val="none" w:sz="0" w:space="0" w:color="auto"/>
            <w:right w:val="none" w:sz="0" w:space="0" w:color="auto"/>
          </w:divBdr>
        </w:div>
        <w:div w:id="353460723">
          <w:marLeft w:val="0"/>
          <w:marRight w:val="0"/>
          <w:marTop w:val="0"/>
          <w:marBottom w:val="55"/>
          <w:divBdr>
            <w:top w:val="none" w:sz="0" w:space="0" w:color="auto"/>
            <w:left w:val="none" w:sz="0" w:space="0" w:color="auto"/>
            <w:bottom w:val="none" w:sz="0" w:space="0" w:color="auto"/>
            <w:right w:val="none" w:sz="0" w:space="0" w:color="auto"/>
          </w:divBdr>
        </w:div>
        <w:div w:id="1339649562">
          <w:marLeft w:val="0"/>
          <w:marRight w:val="0"/>
          <w:marTop w:val="0"/>
          <w:marBottom w:val="55"/>
          <w:divBdr>
            <w:top w:val="none" w:sz="0" w:space="0" w:color="auto"/>
            <w:left w:val="none" w:sz="0" w:space="0" w:color="auto"/>
            <w:bottom w:val="none" w:sz="0" w:space="0" w:color="auto"/>
            <w:right w:val="none" w:sz="0" w:space="0" w:color="auto"/>
          </w:divBdr>
        </w:div>
        <w:div w:id="314142026">
          <w:marLeft w:val="0"/>
          <w:marRight w:val="0"/>
          <w:marTop w:val="0"/>
          <w:marBottom w:val="55"/>
          <w:divBdr>
            <w:top w:val="none" w:sz="0" w:space="0" w:color="auto"/>
            <w:left w:val="none" w:sz="0" w:space="0" w:color="auto"/>
            <w:bottom w:val="none" w:sz="0" w:space="0" w:color="auto"/>
            <w:right w:val="none" w:sz="0" w:space="0" w:color="auto"/>
          </w:divBdr>
        </w:div>
        <w:div w:id="1881017633">
          <w:marLeft w:val="0"/>
          <w:marRight w:val="0"/>
          <w:marTop w:val="0"/>
          <w:marBottom w:val="55"/>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7000853">
      <w:bodyDiv w:val="1"/>
      <w:marLeft w:val="0"/>
      <w:marRight w:val="0"/>
      <w:marTop w:val="0"/>
      <w:marBottom w:val="0"/>
      <w:divBdr>
        <w:top w:val="none" w:sz="0" w:space="0" w:color="auto"/>
        <w:left w:val="none" w:sz="0" w:space="0" w:color="auto"/>
        <w:bottom w:val="none" w:sz="0" w:space="0" w:color="auto"/>
        <w:right w:val="none" w:sz="0" w:space="0" w:color="auto"/>
      </w:divBdr>
      <w:divsChild>
        <w:div w:id="1881627733">
          <w:marLeft w:val="0"/>
          <w:marRight w:val="0"/>
          <w:marTop w:val="0"/>
          <w:marBottom w:val="55"/>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164856">
      <w:bodyDiv w:val="1"/>
      <w:marLeft w:val="0"/>
      <w:marRight w:val="0"/>
      <w:marTop w:val="0"/>
      <w:marBottom w:val="0"/>
      <w:divBdr>
        <w:top w:val="none" w:sz="0" w:space="0" w:color="auto"/>
        <w:left w:val="none" w:sz="0" w:space="0" w:color="auto"/>
        <w:bottom w:val="none" w:sz="0" w:space="0" w:color="auto"/>
        <w:right w:val="none" w:sz="0" w:space="0" w:color="auto"/>
      </w:divBdr>
      <w:divsChild>
        <w:div w:id="1413089893">
          <w:marLeft w:val="0"/>
          <w:marRight w:val="0"/>
          <w:marTop w:val="0"/>
          <w:marBottom w:val="55"/>
          <w:divBdr>
            <w:top w:val="none" w:sz="0" w:space="0" w:color="auto"/>
            <w:left w:val="none" w:sz="0" w:space="0" w:color="auto"/>
            <w:bottom w:val="none" w:sz="0" w:space="0" w:color="auto"/>
            <w:right w:val="none" w:sz="0" w:space="0" w:color="auto"/>
          </w:divBdr>
        </w:div>
      </w:divsChild>
    </w:div>
    <w:div w:id="1381250391">
      <w:bodyDiv w:val="1"/>
      <w:marLeft w:val="0"/>
      <w:marRight w:val="0"/>
      <w:marTop w:val="0"/>
      <w:marBottom w:val="0"/>
      <w:divBdr>
        <w:top w:val="none" w:sz="0" w:space="0" w:color="auto"/>
        <w:left w:val="none" w:sz="0" w:space="0" w:color="auto"/>
        <w:bottom w:val="none" w:sz="0" w:space="0" w:color="auto"/>
        <w:right w:val="none" w:sz="0" w:space="0" w:color="auto"/>
      </w:divBdr>
      <w:divsChild>
        <w:div w:id="59133122">
          <w:marLeft w:val="0"/>
          <w:marRight w:val="0"/>
          <w:marTop w:val="0"/>
          <w:marBottom w:val="55"/>
          <w:divBdr>
            <w:top w:val="none" w:sz="0" w:space="0" w:color="auto"/>
            <w:left w:val="none" w:sz="0" w:space="0" w:color="auto"/>
            <w:bottom w:val="none" w:sz="0" w:space="0" w:color="auto"/>
            <w:right w:val="none" w:sz="0" w:space="0" w:color="auto"/>
          </w:divBdr>
        </w:div>
      </w:divsChild>
    </w:div>
    <w:div w:id="1414353225">
      <w:bodyDiv w:val="1"/>
      <w:marLeft w:val="0"/>
      <w:marRight w:val="0"/>
      <w:marTop w:val="0"/>
      <w:marBottom w:val="0"/>
      <w:divBdr>
        <w:top w:val="none" w:sz="0" w:space="0" w:color="auto"/>
        <w:left w:val="none" w:sz="0" w:space="0" w:color="auto"/>
        <w:bottom w:val="none" w:sz="0" w:space="0" w:color="auto"/>
        <w:right w:val="none" w:sz="0" w:space="0" w:color="auto"/>
      </w:divBdr>
      <w:divsChild>
        <w:div w:id="158621">
          <w:marLeft w:val="0"/>
          <w:marRight w:val="0"/>
          <w:marTop w:val="0"/>
          <w:marBottom w:val="55"/>
          <w:divBdr>
            <w:top w:val="none" w:sz="0" w:space="0" w:color="auto"/>
            <w:left w:val="none" w:sz="0" w:space="0" w:color="auto"/>
            <w:bottom w:val="none" w:sz="0" w:space="0" w:color="auto"/>
            <w:right w:val="none" w:sz="0" w:space="0" w:color="auto"/>
          </w:divBdr>
        </w:div>
        <w:div w:id="2091416989">
          <w:marLeft w:val="0"/>
          <w:marRight w:val="0"/>
          <w:marTop w:val="0"/>
          <w:marBottom w:val="55"/>
          <w:divBdr>
            <w:top w:val="none" w:sz="0" w:space="0" w:color="auto"/>
            <w:left w:val="none" w:sz="0" w:space="0" w:color="auto"/>
            <w:bottom w:val="none" w:sz="0" w:space="0" w:color="auto"/>
            <w:right w:val="none" w:sz="0" w:space="0" w:color="auto"/>
          </w:divBdr>
        </w:div>
        <w:div w:id="350500381">
          <w:marLeft w:val="0"/>
          <w:marRight w:val="0"/>
          <w:marTop w:val="0"/>
          <w:marBottom w:val="55"/>
          <w:divBdr>
            <w:top w:val="none" w:sz="0" w:space="0" w:color="auto"/>
            <w:left w:val="none" w:sz="0" w:space="0" w:color="auto"/>
            <w:bottom w:val="none" w:sz="0" w:space="0" w:color="auto"/>
            <w:right w:val="none" w:sz="0" w:space="0" w:color="auto"/>
          </w:divBdr>
        </w:div>
        <w:div w:id="1234389099">
          <w:marLeft w:val="0"/>
          <w:marRight w:val="0"/>
          <w:marTop w:val="0"/>
          <w:marBottom w:val="55"/>
          <w:divBdr>
            <w:top w:val="none" w:sz="0" w:space="0" w:color="auto"/>
            <w:left w:val="none" w:sz="0" w:space="0" w:color="auto"/>
            <w:bottom w:val="none" w:sz="0" w:space="0" w:color="auto"/>
            <w:right w:val="none" w:sz="0" w:space="0" w:color="auto"/>
          </w:divBdr>
        </w:div>
        <w:div w:id="2045859671">
          <w:marLeft w:val="0"/>
          <w:marRight w:val="0"/>
          <w:marTop w:val="0"/>
          <w:marBottom w:val="55"/>
          <w:divBdr>
            <w:top w:val="none" w:sz="0" w:space="0" w:color="auto"/>
            <w:left w:val="none" w:sz="0" w:space="0" w:color="auto"/>
            <w:bottom w:val="none" w:sz="0" w:space="0" w:color="auto"/>
            <w:right w:val="none" w:sz="0" w:space="0" w:color="auto"/>
          </w:divBdr>
        </w:div>
      </w:divsChild>
    </w:div>
    <w:div w:id="1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1962764579">
          <w:marLeft w:val="720"/>
          <w:marRight w:val="0"/>
          <w:marTop w:val="0"/>
          <w:marBottom w:val="55"/>
          <w:divBdr>
            <w:top w:val="none" w:sz="0" w:space="0" w:color="auto"/>
            <w:left w:val="none" w:sz="0" w:space="0" w:color="auto"/>
            <w:bottom w:val="none" w:sz="0" w:space="0" w:color="auto"/>
            <w:right w:val="none" w:sz="0" w:space="0" w:color="auto"/>
          </w:divBdr>
        </w:div>
        <w:div w:id="734936998">
          <w:marLeft w:val="720"/>
          <w:marRight w:val="0"/>
          <w:marTop w:val="0"/>
          <w:marBottom w:val="55"/>
          <w:divBdr>
            <w:top w:val="none" w:sz="0" w:space="0" w:color="auto"/>
            <w:left w:val="none" w:sz="0" w:space="0" w:color="auto"/>
            <w:bottom w:val="none" w:sz="0" w:space="0" w:color="auto"/>
            <w:right w:val="none" w:sz="0" w:space="0" w:color="auto"/>
          </w:divBdr>
        </w:div>
      </w:divsChild>
    </w:div>
    <w:div w:id="1431702043">
      <w:bodyDiv w:val="1"/>
      <w:marLeft w:val="0"/>
      <w:marRight w:val="0"/>
      <w:marTop w:val="0"/>
      <w:marBottom w:val="0"/>
      <w:divBdr>
        <w:top w:val="none" w:sz="0" w:space="0" w:color="auto"/>
        <w:left w:val="none" w:sz="0" w:space="0" w:color="auto"/>
        <w:bottom w:val="none" w:sz="0" w:space="0" w:color="auto"/>
        <w:right w:val="none" w:sz="0" w:space="0" w:color="auto"/>
      </w:divBdr>
      <w:divsChild>
        <w:div w:id="1257011946">
          <w:marLeft w:val="0"/>
          <w:marRight w:val="0"/>
          <w:marTop w:val="0"/>
          <w:marBottom w:val="55"/>
          <w:divBdr>
            <w:top w:val="none" w:sz="0" w:space="0" w:color="auto"/>
            <w:left w:val="none" w:sz="0" w:space="0" w:color="auto"/>
            <w:bottom w:val="none" w:sz="0" w:space="0" w:color="auto"/>
            <w:right w:val="none" w:sz="0" w:space="0" w:color="auto"/>
          </w:divBdr>
        </w:div>
        <w:div w:id="643193079">
          <w:marLeft w:val="0"/>
          <w:marRight w:val="0"/>
          <w:marTop w:val="0"/>
          <w:marBottom w:val="55"/>
          <w:divBdr>
            <w:top w:val="none" w:sz="0" w:space="0" w:color="auto"/>
            <w:left w:val="none" w:sz="0" w:space="0" w:color="auto"/>
            <w:bottom w:val="none" w:sz="0" w:space="0" w:color="auto"/>
            <w:right w:val="none" w:sz="0" w:space="0" w:color="auto"/>
          </w:divBdr>
        </w:div>
        <w:div w:id="1580405254">
          <w:marLeft w:val="0"/>
          <w:marRight w:val="0"/>
          <w:marTop w:val="0"/>
          <w:marBottom w:val="55"/>
          <w:divBdr>
            <w:top w:val="none" w:sz="0" w:space="0" w:color="auto"/>
            <w:left w:val="none" w:sz="0" w:space="0" w:color="auto"/>
            <w:bottom w:val="none" w:sz="0" w:space="0" w:color="auto"/>
            <w:right w:val="none" w:sz="0" w:space="0" w:color="auto"/>
          </w:divBdr>
        </w:div>
        <w:div w:id="86122320">
          <w:marLeft w:val="0"/>
          <w:marRight w:val="0"/>
          <w:marTop w:val="0"/>
          <w:marBottom w:val="55"/>
          <w:divBdr>
            <w:top w:val="none" w:sz="0" w:space="0" w:color="auto"/>
            <w:left w:val="none" w:sz="0" w:space="0" w:color="auto"/>
            <w:bottom w:val="none" w:sz="0" w:space="0" w:color="auto"/>
            <w:right w:val="none" w:sz="0" w:space="0" w:color="auto"/>
          </w:divBdr>
        </w:div>
      </w:divsChild>
    </w:div>
    <w:div w:id="1487819272">
      <w:bodyDiv w:val="1"/>
      <w:marLeft w:val="0"/>
      <w:marRight w:val="0"/>
      <w:marTop w:val="0"/>
      <w:marBottom w:val="0"/>
      <w:divBdr>
        <w:top w:val="none" w:sz="0" w:space="0" w:color="auto"/>
        <w:left w:val="none" w:sz="0" w:space="0" w:color="auto"/>
        <w:bottom w:val="none" w:sz="0" w:space="0" w:color="auto"/>
        <w:right w:val="none" w:sz="0" w:space="0" w:color="auto"/>
      </w:divBdr>
      <w:divsChild>
        <w:div w:id="265159582">
          <w:marLeft w:val="0"/>
          <w:marRight w:val="0"/>
          <w:marTop w:val="0"/>
          <w:marBottom w:val="55"/>
          <w:divBdr>
            <w:top w:val="none" w:sz="0" w:space="0" w:color="auto"/>
            <w:left w:val="none" w:sz="0" w:space="0" w:color="auto"/>
            <w:bottom w:val="none" w:sz="0" w:space="0" w:color="auto"/>
            <w:right w:val="none" w:sz="0" w:space="0" w:color="auto"/>
          </w:divBdr>
        </w:div>
        <w:div w:id="472985836">
          <w:marLeft w:val="0"/>
          <w:marRight w:val="0"/>
          <w:marTop w:val="0"/>
          <w:marBottom w:val="55"/>
          <w:divBdr>
            <w:top w:val="none" w:sz="0" w:space="0" w:color="auto"/>
            <w:left w:val="none" w:sz="0" w:space="0" w:color="auto"/>
            <w:bottom w:val="none" w:sz="0" w:space="0" w:color="auto"/>
            <w:right w:val="none" w:sz="0" w:space="0" w:color="auto"/>
          </w:divBdr>
        </w:div>
        <w:div w:id="823356476">
          <w:marLeft w:val="720"/>
          <w:marRight w:val="0"/>
          <w:marTop w:val="0"/>
          <w:marBottom w:val="55"/>
          <w:divBdr>
            <w:top w:val="none" w:sz="0" w:space="0" w:color="auto"/>
            <w:left w:val="none" w:sz="0" w:space="0" w:color="auto"/>
            <w:bottom w:val="none" w:sz="0" w:space="0" w:color="auto"/>
            <w:right w:val="none" w:sz="0" w:space="0" w:color="auto"/>
          </w:divBdr>
        </w:div>
        <w:div w:id="1672289698">
          <w:marLeft w:val="720"/>
          <w:marRight w:val="0"/>
          <w:marTop w:val="0"/>
          <w:marBottom w:val="55"/>
          <w:divBdr>
            <w:top w:val="none" w:sz="0" w:space="0" w:color="auto"/>
            <w:left w:val="none" w:sz="0" w:space="0" w:color="auto"/>
            <w:bottom w:val="none" w:sz="0" w:space="0" w:color="auto"/>
            <w:right w:val="none" w:sz="0" w:space="0" w:color="auto"/>
          </w:divBdr>
        </w:div>
        <w:div w:id="325208428">
          <w:marLeft w:val="0"/>
          <w:marRight w:val="0"/>
          <w:marTop w:val="0"/>
          <w:marBottom w:val="55"/>
          <w:divBdr>
            <w:top w:val="none" w:sz="0" w:space="0" w:color="auto"/>
            <w:left w:val="none" w:sz="0" w:space="0" w:color="auto"/>
            <w:bottom w:val="none" w:sz="0" w:space="0" w:color="auto"/>
            <w:right w:val="none" w:sz="0" w:space="0" w:color="auto"/>
          </w:divBdr>
        </w:div>
        <w:div w:id="1843083508">
          <w:marLeft w:val="720"/>
          <w:marRight w:val="0"/>
          <w:marTop w:val="0"/>
          <w:marBottom w:val="55"/>
          <w:divBdr>
            <w:top w:val="none" w:sz="0" w:space="0" w:color="auto"/>
            <w:left w:val="none" w:sz="0" w:space="0" w:color="auto"/>
            <w:bottom w:val="none" w:sz="0" w:space="0" w:color="auto"/>
            <w:right w:val="none" w:sz="0" w:space="0" w:color="auto"/>
          </w:divBdr>
        </w:div>
        <w:div w:id="103115155">
          <w:marLeft w:val="0"/>
          <w:marRight w:val="0"/>
          <w:marTop w:val="0"/>
          <w:marBottom w:val="55"/>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1950937">
      <w:bodyDiv w:val="1"/>
      <w:marLeft w:val="0"/>
      <w:marRight w:val="0"/>
      <w:marTop w:val="0"/>
      <w:marBottom w:val="0"/>
      <w:divBdr>
        <w:top w:val="none" w:sz="0" w:space="0" w:color="auto"/>
        <w:left w:val="none" w:sz="0" w:space="0" w:color="auto"/>
        <w:bottom w:val="none" w:sz="0" w:space="0" w:color="auto"/>
        <w:right w:val="none" w:sz="0" w:space="0" w:color="auto"/>
      </w:divBdr>
      <w:divsChild>
        <w:div w:id="2122918222">
          <w:marLeft w:val="0"/>
          <w:marRight w:val="0"/>
          <w:marTop w:val="0"/>
          <w:marBottom w:val="55"/>
          <w:divBdr>
            <w:top w:val="none" w:sz="0" w:space="0" w:color="auto"/>
            <w:left w:val="none" w:sz="0" w:space="0" w:color="auto"/>
            <w:bottom w:val="none" w:sz="0" w:space="0" w:color="auto"/>
            <w:right w:val="none" w:sz="0" w:space="0" w:color="auto"/>
          </w:divBdr>
        </w:div>
        <w:div w:id="1074208874">
          <w:marLeft w:val="0"/>
          <w:marRight w:val="0"/>
          <w:marTop w:val="0"/>
          <w:marBottom w:val="55"/>
          <w:divBdr>
            <w:top w:val="none" w:sz="0" w:space="0" w:color="auto"/>
            <w:left w:val="none" w:sz="0" w:space="0" w:color="auto"/>
            <w:bottom w:val="none" w:sz="0" w:space="0" w:color="auto"/>
            <w:right w:val="none" w:sz="0" w:space="0" w:color="auto"/>
          </w:divBdr>
        </w:div>
        <w:div w:id="1252853734">
          <w:marLeft w:val="720"/>
          <w:marRight w:val="0"/>
          <w:marTop w:val="0"/>
          <w:marBottom w:val="55"/>
          <w:divBdr>
            <w:top w:val="none" w:sz="0" w:space="0" w:color="auto"/>
            <w:left w:val="none" w:sz="0" w:space="0" w:color="auto"/>
            <w:bottom w:val="none" w:sz="0" w:space="0" w:color="auto"/>
            <w:right w:val="none" w:sz="0" w:space="0" w:color="auto"/>
          </w:divBdr>
        </w:div>
        <w:div w:id="345402617">
          <w:marLeft w:val="0"/>
          <w:marRight w:val="0"/>
          <w:marTop w:val="0"/>
          <w:marBottom w:val="55"/>
          <w:divBdr>
            <w:top w:val="none" w:sz="0" w:space="0" w:color="auto"/>
            <w:left w:val="none" w:sz="0" w:space="0" w:color="auto"/>
            <w:bottom w:val="none" w:sz="0" w:space="0" w:color="auto"/>
            <w:right w:val="none" w:sz="0" w:space="0" w:color="auto"/>
          </w:divBdr>
        </w:div>
        <w:div w:id="535584657">
          <w:marLeft w:val="0"/>
          <w:marRight w:val="0"/>
          <w:marTop w:val="0"/>
          <w:marBottom w:val="55"/>
          <w:divBdr>
            <w:top w:val="none" w:sz="0" w:space="0" w:color="auto"/>
            <w:left w:val="none" w:sz="0" w:space="0" w:color="auto"/>
            <w:bottom w:val="none" w:sz="0" w:space="0" w:color="auto"/>
            <w:right w:val="none" w:sz="0" w:space="0" w:color="auto"/>
          </w:divBdr>
        </w:div>
        <w:div w:id="1797062749">
          <w:marLeft w:val="0"/>
          <w:marRight w:val="0"/>
          <w:marTop w:val="0"/>
          <w:marBottom w:val="55"/>
          <w:divBdr>
            <w:top w:val="none" w:sz="0" w:space="0" w:color="auto"/>
            <w:left w:val="none" w:sz="0" w:space="0" w:color="auto"/>
            <w:bottom w:val="none" w:sz="0" w:space="0" w:color="auto"/>
            <w:right w:val="none" w:sz="0" w:space="0" w:color="auto"/>
          </w:divBdr>
        </w:div>
      </w:divsChild>
    </w:div>
    <w:div w:id="1692685979">
      <w:bodyDiv w:val="1"/>
      <w:marLeft w:val="0"/>
      <w:marRight w:val="0"/>
      <w:marTop w:val="0"/>
      <w:marBottom w:val="0"/>
      <w:divBdr>
        <w:top w:val="none" w:sz="0" w:space="0" w:color="auto"/>
        <w:left w:val="none" w:sz="0" w:space="0" w:color="auto"/>
        <w:bottom w:val="none" w:sz="0" w:space="0" w:color="auto"/>
        <w:right w:val="none" w:sz="0" w:space="0" w:color="auto"/>
      </w:divBdr>
      <w:divsChild>
        <w:div w:id="807622968">
          <w:marLeft w:val="0"/>
          <w:marRight w:val="0"/>
          <w:marTop w:val="0"/>
          <w:marBottom w:val="55"/>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85">
      <w:bodyDiv w:val="1"/>
      <w:marLeft w:val="0"/>
      <w:marRight w:val="0"/>
      <w:marTop w:val="0"/>
      <w:marBottom w:val="0"/>
      <w:divBdr>
        <w:top w:val="none" w:sz="0" w:space="0" w:color="auto"/>
        <w:left w:val="none" w:sz="0" w:space="0" w:color="auto"/>
        <w:bottom w:val="none" w:sz="0" w:space="0" w:color="auto"/>
        <w:right w:val="none" w:sz="0" w:space="0" w:color="auto"/>
      </w:divBdr>
      <w:divsChild>
        <w:div w:id="1988317356">
          <w:marLeft w:val="0"/>
          <w:marRight w:val="0"/>
          <w:marTop w:val="0"/>
          <w:marBottom w:val="55"/>
          <w:divBdr>
            <w:top w:val="none" w:sz="0" w:space="0" w:color="auto"/>
            <w:left w:val="none" w:sz="0" w:space="0" w:color="auto"/>
            <w:bottom w:val="none" w:sz="0" w:space="0" w:color="auto"/>
            <w:right w:val="none" w:sz="0" w:space="0" w:color="auto"/>
          </w:divBdr>
        </w:div>
      </w:divsChild>
    </w:div>
    <w:div w:id="1753164472">
      <w:bodyDiv w:val="1"/>
      <w:marLeft w:val="0"/>
      <w:marRight w:val="0"/>
      <w:marTop w:val="0"/>
      <w:marBottom w:val="0"/>
      <w:divBdr>
        <w:top w:val="none" w:sz="0" w:space="0" w:color="auto"/>
        <w:left w:val="none" w:sz="0" w:space="0" w:color="auto"/>
        <w:bottom w:val="none" w:sz="0" w:space="0" w:color="auto"/>
        <w:right w:val="none" w:sz="0" w:space="0" w:color="auto"/>
      </w:divBdr>
      <w:divsChild>
        <w:div w:id="1569923225">
          <w:marLeft w:val="0"/>
          <w:marRight w:val="0"/>
          <w:marTop w:val="0"/>
          <w:marBottom w:val="55"/>
          <w:divBdr>
            <w:top w:val="none" w:sz="0" w:space="0" w:color="auto"/>
            <w:left w:val="none" w:sz="0" w:space="0" w:color="auto"/>
            <w:bottom w:val="none" w:sz="0" w:space="0" w:color="auto"/>
            <w:right w:val="none" w:sz="0" w:space="0" w:color="auto"/>
          </w:divBdr>
        </w:div>
        <w:div w:id="1198785320">
          <w:marLeft w:val="0"/>
          <w:marRight w:val="0"/>
          <w:marTop w:val="0"/>
          <w:marBottom w:val="55"/>
          <w:divBdr>
            <w:top w:val="none" w:sz="0" w:space="0" w:color="auto"/>
            <w:left w:val="none" w:sz="0" w:space="0" w:color="auto"/>
            <w:bottom w:val="none" w:sz="0" w:space="0" w:color="auto"/>
            <w:right w:val="none" w:sz="0" w:space="0" w:color="auto"/>
          </w:divBdr>
        </w:div>
        <w:div w:id="1020858025">
          <w:marLeft w:val="0"/>
          <w:marRight w:val="0"/>
          <w:marTop w:val="0"/>
          <w:marBottom w:val="55"/>
          <w:divBdr>
            <w:top w:val="none" w:sz="0" w:space="0" w:color="auto"/>
            <w:left w:val="none" w:sz="0" w:space="0" w:color="auto"/>
            <w:bottom w:val="none" w:sz="0" w:space="0" w:color="auto"/>
            <w:right w:val="none" w:sz="0" w:space="0" w:color="auto"/>
          </w:divBdr>
        </w:div>
        <w:div w:id="31928131">
          <w:marLeft w:val="0"/>
          <w:marRight w:val="0"/>
          <w:marTop w:val="0"/>
          <w:marBottom w:val="55"/>
          <w:divBdr>
            <w:top w:val="none" w:sz="0" w:space="0" w:color="auto"/>
            <w:left w:val="none" w:sz="0" w:space="0" w:color="auto"/>
            <w:bottom w:val="none" w:sz="0" w:space="0" w:color="auto"/>
            <w:right w:val="none" w:sz="0" w:space="0" w:color="auto"/>
          </w:divBdr>
        </w:div>
        <w:div w:id="1906409016">
          <w:marLeft w:val="0"/>
          <w:marRight w:val="0"/>
          <w:marTop w:val="0"/>
          <w:marBottom w:val="55"/>
          <w:divBdr>
            <w:top w:val="none" w:sz="0" w:space="0" w:color="auto"/>
            <w:left w:val="none" w:sz="0" w:space="0" w:color="auto"/>
            <w:bottom w:val="none" w:sz="0" w:space="0" w:color="auto"/>
            <w:right w:val="none" w:sz="0" w:space="0" w:color="auto"/>
          </w:divBdr>
        </w:div>
      </w:divsChild>
    </w:div>
    <w:div w:id="1768691024">
      <w:bodyDiv w:val="1"/>
      <w:marLeft w:val="0"/>
      <w:marRight w:val="0"/>
      <w:marTop w:val="0"/>
      <w:marBottom w:val="0"/>
      <w:divBdr>
        <w:top w:val="none" w:sz="0" w:space="0" w:color="auto"/>
        <w:left w:val="none" w:sz="0" w:space="0" w:color="auto"/>
        <w:bottom w:val="none" w:sz="0" w:space="0" w:color="auto"/>
        <w:right w:val="none" w:sz="0" w:space="0" w:color="auto"/>
      </w:divBdr>
      <w:divsChild>
        <w:div w:id="744962440">
          <w:marLeft w:val="0"/>
          <w:marRight w:val="0"/>
          <w:marTop w:val="0"/>
          <w:marBottom w:val="55"/>
          <w:divBdr>
            <w:top w:val="none" w:sz="0" w:space="0" w:color="auto"/>
            <w:left w:val="none" w:sz="0" w:space="0" w:color="auto"/>
            <w:bottom w:val="none" w:sz="0" w:space="0" w:color="auto"/>
            <w:right w:val="none" w:sz="0" w:space="0" w:color="auto"/>
          </w:divBdr>
        </w:div>
        <w:div w:id="997149366">
          <w:marLeft w:val="0"/>
          <w:marRight w:val="0"/>
          <w:marTop w:val="0"/>
          <w:marBottom w:val="55"/>
          <w:divBdr>
            <w:top w:val="none" w:sz="0" w:space="0" w:color="auto"/>
            <w:left w:val="none" w:sz="0" w:space="0" w:color="auto"/>
            <w:bottom w:val="none" w:sz="0" w:space="0" w:color="auto"/>
            <w:right w:val="none" w:sz="0" w:space="0" w:color="auto"/>
          </w:divBdr>
        </w:div>
        <w:div w:id="690028693">
          <w:marLeft w:val="0"/>
          <w:marRight w:val="0"/>
          <w:marTop w:val="0"/>
          <w:marBottom w:val="55"/>
          <w:divBdr>
            <w:top w:val="none" w:sz="0" w:space="0" w:color="auto"/>
            <w:left w:val="none" w:sz="0" w:space="0" w:color="auto"/>
            <w:bottom w:val="none" w:sz="0" w:space="0" w:color="auto"/>
            <w:right w:val="none" w:sz="0" w:space="0" w:color="auto"/>
          </w:divBdr>
        </w:div>
      </w:divsChild>
    </w:div>
    <w:div w:id="1770347749">
      <w:bodyDiv w:val="1"/>
      <w:marLeft w:val="0"/>
      <w:marRight w:val="0"/>
      <w:marTop w:val="0"/>
      <w:marBottom w:val="0"/>
      <w:divBdr>
        <w:top w:val="none" w:sz="0" w:space="0" w:color="auto"/>
        <w:left w:val="none" w:sz="0" w:space="0" w:color="auto"/>
        <w:bottom w:val="none" w:sz="0" w:space="0" w:color="auto"/>
        <w:right w:val="none" w:sz="0" w:space="0" w:color="auto"/>
      </w:divBdr>
      <w:divsChild>
        <w:div w:id="2115858942">
          <w:marLeft w:val="0"/>
          <w:marRight w:val="0"/>
          <w:marTop w:val="0"/>
          <w:marBottom w:val="55"/>
          <w:divBdr>
            <w:top w:val="none" w:sz="0" w:space="0" w:color="auto"/>
            <w:left w:val="none" w:sz="0" w:space="0" w:color="auto"/>
            <w:bottom w:val="none" w:sz="0" w:space="0" w:color="auto"/>
            <w:right w:val="none" w:sz="0" w:space="0" w:color="auto"/>
          </w:divBdr>
        </w:div>
        <w:div w:id="1772700825">
          <w:marLeft w:val="0"/>
          <w:marRight w:val="0"/>
          <w:marTop w:val="0"/>
          <w:marBottom w:val="55"/>
          <w:divBdr>
            <w:top w:val="none" w:sz="0" w:space="0" w:color="auto"/>
            <w:left w:val="none" w:sz="0" w:space="0" w:color="auto"/>
            <w:bottom w:val="none" w:sz="0" w:space="0" w:color="auto"/>
            <w:right w:val="none" w:sz="0" w:space="0" w:color="auto"/>
          </w:divBdr>
        </w:div>
        <w:div w:id="1385174290">
          <w:marLeft w:val="0"/>
          <w:marRight w:val="0"/>
          <w:marTop w:val="0"/>
          <w:marBottom w:val="55"/>
          <w:divBdr>
            <w:top w:val="none" w:sz="0" w:space="0" w:color="auto"/>
            <w:left w:val="none" w:sz="0" w:space="0" w:color="auto"/>
            <w:bottom w:val="none" w:sz="0" w:space="0" w:color="auto"/>
            <w:right w:val="none" w:sz="0" w:space="0" w:color="auto"/>
          </w:divBdr>
        </w:div>
        <w:div w:id="1332099392">
          <w:marLeft w:val="0"/>
          <w:marRight w:val="0"/>
          <w:marTop w:val="0"/>
          <w:marBottom w:val="55"/>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81785">
      <w:bodyDiv w:val="1"/>
      <w:marLeft w:val="0"/>
      <w:marRight w:val="0"/>
      <w:marTop w:val="0"/>
      <w:marBottom w:val="0"/>
      <w:divBdr>
        <w:top w:val="none" w:sz="0" w:space="0" w:color="auto"/>
        <w:left w:val="none" w:sz="0" w:space="0" w:color="auto"/>
        <w:bottom w:val="none" w:sz="0" w:space="0" w:color="auto"/>
        <w:right w:val="none" w:sz="0" w:space="0" w:color="auto"/>
      </w:divBdr>
      <w:divsChild>
        <w:div w:id="552233463">
          <w:marLeft w:val="0"/>
          <w:marRight w:val="0"/>
          <w:marTop w:val="0"/>
          <w:marBottom w:val="55"/>
          <w:divBdr>
            <w:top w:val="none" w:sz="0" w:space="0" w:color="auto"/>
            <w:left w:val="none" w:sz="0" w:space="0" w:color="auto"/>
            <w:bottom w:val="none" w:sz="0" w:space="0" w:color="auto"/>
            <w:right w:val="none" w:sz="0" w:space="0" w:color="auto"/>
          </w:divBdr>
        </w:div>
        <w:div w:id="111169029">
          <w:marLeft w:val="0"/>
          <w:marRight w:val="0"/>
          <w:marTop w:val="0"/>
          <w:marBottom w:val="55"/>
          <w:divBdr>
            <w:top w:val="none" w:sz="0" w:space="0" w:color="auto"/>
            <w:left w:val="none" w:sz="0" w:space="0" w:color="auto"/>
            <w:bottom w:val="none" w:sz="0" w:space="0" w:color="auto"/>
            <w:right w:val="none" w:sz="0" w:space="0" w:color="auto"/>
          </w:divBdr>
        </w:div>
        <w:div w:id="1434129469">
          <w:marLeft w:val="0"/>
          <w:marRight w:val="0"/>
          <w:marTop w:val="0"/>
          <w:marBottom w:val="55"/>
          <w:divBdr>
            <w:top w:val="none" w:sz="0" w:space="0" w:color="auto"/>
            <w:left w:val="none" w:sz="0" w:space="0" w:color="auto"/>
            <w:bottom w:val="none" w:sz="0" w:space="0" w:color="auto"/>
            <w:right w:val="none" w:sz="0" w:space="0" w:color="auto"/>
          </w:divBdr>
        </w:div>
        <w:div w:id="929049295">
          <w:marLeft w:val="0"/>
          <w:marRight w:val="0"/>
          <w:marTop w:val="0"/>
          <w:marBottom w:val="55"/>
          <w:divBdr>
            <w:top w:val="none" w:sz="0" w:space="0" w:color="auto"/>
            <w:left w:val="none" w:sz="0" w:space="0" w:color="auto"/>
            <w:bottom w:val="none" w:sz="0" w:space="0" w:color="auto"/>
            <w:right w:val="none" w:sz="0" w:space="0" w:color="auto"/>
          </w:divBdr>
        </w:div>
        <w:div w:id="349574135">
          <w:marLeft w:val="0"/>
          <w:marRight w:val="0"/>
          <w:marTop w:val="0"/>
          <w:marBottom w:val="55"/>
          <w:divBdr>
            <w:top w:val="none" w:sz="0" w:space="0" w:color="auto"/>
            <w:left w:val="none" w:sz="0" w:space="0" w:color="auto"/>
            <w:bottom w:val="none" w:sz="0" w:space="0" w:color="auto"/>
            <w:right w:val="none" w:sz="0" w:space="0" w:color="auto"/>
          </w:divBdr>
        </w:div>
      </w:divsChild>
    </w:div>
    <w:div w:id="1859543046">
      <w:bodyDiv w:val="1"/>
      <w:marLeft w:val="0"/>
      <w:marRight w:val="0"/>
      <w:marTop w:val="0"/>
      <w:marBottom w:val="0"/>
      <w:divBdr>
        <w:top w:val="none" w:sz="0" w:space="0" w:color="auto"/>
        <w:left w:val="none" w:sz="0" w:space="0" w:color="auto"/>
        <w:bottom w:val="none" w:sz="0" w:space="0" w:color="auto"/>
        <w:right w:val="none" w:sz="0" w:space="0" w:color="auto"/>
      </w:divBdr>
      <w:divsChild>
        <w:div w:id="421607774">
          <w:marLeft w:val="0"/>
          <w:marRight w:val="0"/>
          <w:marTop w:val="0"/>
          <w:marBottom w:val="55"/>
          <w:divBdr>
            <w:top w:val="none" w:sz="0" w:space="0" w:color="auto"/>
            <w:left w:val="none" w:sz="0" w:space="0" w:color="auto"/>
            <w:bottom w:val="none" w:sz="0" w:space="0" w:color="auto"/>
            <w:right w:val="none" w:sz="0" w:space="0" w:color="auto"/>
          </w:divBdr>
        </w:div>
        <w:div w:id="1052967848">
          <w:marLeft w:val="850"/>
          <w:marRight w:val="0"/>
          <w:marTop w:val="0"/>
          <w:marBottom w:val="55"/>
          <w:divBdr>
            <w:top w:val="none" w:sz="0" w:space="0" w:color="auto"/>
            <w:left w:val="none" w:sz="0" w:space="0" w:color="auto"/>
            <w:bottom w:val="none" w:sz="0" w:space="0" w:color="auto"/>
            <w:right w:val="none" w:sz="0" w:space="0" w:color="auto"/>
          </w:divBdr>
        </w:div>
        <w:div w:id="201138759">
          <w:marLeft w:val="850"/>
          <w:marRight w:val="0"/>
          <w:marTop w:val="0"/>
          <w:marBottom w:val="55"/>
          <w:divBdr>
            <w:top w:val="none" w:sz="0" w:space="0" w:color="auto"/>
            <w:left w:val="none" w:sz="0" w:space="0" w:color="auto"/>
            <w:bottom w:val="none" w:sz="0" w:space="0" w:color="auto"/>
            <w:right w:val="none" w:sz="0" w:space="0" w:color="auto"/>
          </w:divBdr>
        </w:div>
        <w:div w:id="652562049">
          <w:marLeft w:val="0"/>
          <w:marRight w:val="0"/>
          <w:marTop w:val="0"/>
          <w:marBottom w:val="55"/>
          <w:divBdr>
            <w:top w:val="none" w:sz="0" w:space="0" w:color="auto"/>
            <w:left w:val="none" w:sz="0" w:space="0" w:color="auto"/>
            <w:bottom w:val="none" w:sz="0" w:space="0" w:color="auto"/>
            <w:right w:val="none" w:sz="0" w:space="0" w:color="auto"/>
          </w:divBdr>
        </w:div>
        <w:div w:id="252932804">
          <w:marLeft w:val="0"/>
          <w:marRight w:val="0"/>
          <w:marTop w:val="0"/>
          <w:marBottom w:val="55"/>
          <w:divBdr>
            <w:top w:val="none" w:sz="0" w:space="0" w:color="auto"/>
            <w:left w:val="none" w:sz="0" w:space="0" w:color="auto"/>
            <w:bottom w:val="none" w:sz="0" w:space="0" w:color="auto"/>
            <w:right w:val="none" w:sz="0" w:space="0" w:color="auto"/>
          </w:divBdr>
        </w:div>
        <w:div w:id="170216621">
          <w:marLeft w:val="0"/>
          <w:marRight w:val="0"/>
          <w:marTop w:val="0"/>
          <w:marBottom w:val="55"/>
          <w:divBdr>
            <w:top w:val="none" w:sz="0" w:space="0" w:color="auto"/>
            <w:left w:val="none" w:sz="0" w:space="0" w:color="auto"/>
            <w:bottom w:val="none" w:sz="0" w:space="0" w:color="auto"/>
            <w:right w:val="none" w:sz="0" w:space="0" w:color="auto"/>
          </w:divBdr>
        </w:div>
        <w:div w:id="454763423">
          <w:marLeft w:val="706"/>
          <w:marRight w:val="0"/>
          <w:marTop w:val="0"/>
          <w:marBottom w:val="55"/>
          <w:divBdr>
            <w:top w:val="none" w:sz="0" w:space="0" w:color="auto"/>
            <w:left w:val="none" w:sz="0" w:space="0" w:color="auto"/>
            <w:bottom w:val="none" w:sz="0" w:space="0" w:color="auto"/>
            <w:right w:val="none" w:sz="0" w:space="0" w:color="auto"/>
          </w:divBdr>
        </w:div>
        <w:div w:id="572013478">
          <w:marLeft w:val="706"/>
          <w:marRight w:val="0"/>
          <w:marTop w:val="0"/>
          <w:marBottom w:val="55"/>
          <w:divBdr>
            <w:top w:val="none" w:sz="0" w:space="0" w:color="auto"/>
            <w:left w:val="none" w:sz="0" w:space="0" w:color="auto"/>
            <w:bottom w:val="none" w:sz="0" w:space="0" w:color="auto"/>
            <w:right w:val="none" w:sz="0" w:space="0" w:color="auto"/>
          </w:divBdr>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160509">
      <w:bodyDiv w:val="1"/>
      <w:marLeft w:val="0"/>
      <w:marRight w:val="0"/>
      <w:marTop w:val="0"/>
      <w:marBottom w:val="0"/>
      <w:divBdr>
        <w:top w:val="none" w:sz="0" w:space="0" w:color="auto"/>
        <w:left w:val="none" w:sz="0" w:space="0" w:color="auto"/>
        <w:bottom w:val="none" w:sz="0" w:space="0" w:color="auto"/>
        <w:right w:val="none" w:sz="0" w:space="0" w:color="auto"/>
      </w:divBdr>
      <w:divsChild>
        <w:div w:id="1994217524">
          <w:marLeft w:val="0"/>
          <w:marRight w:val="0"/>
          <w:marTop w:val="0"/>
          <w:marBottom w:val="55"/>
          <w:divBdr>
            <w:top w:val="none" w:sz="0" w:space="0" w:color="auto"/>
            <w:left w:val="none" w:sz="0" w:space="0" w:color="auto"/>
            <w:bottom w:val="none" w:sz="0" w:space="0" w:color="auto"/>
            <w:right w:val="none" w:sz="0" w:space="0" w:color="auto"/>
          </w:divBdr>
        </w:div>
        <w:div w:id="1718813951">
          <w:marLeft w:val="0"/>
          <w:marRight w:val="0"/>
          <w:marTop w:val="0"/>
          <w:marBottom w:val="55"/>
          <w:divBdr>
            <w:top w:val="none" w:sz="0" w:space="0" w:color="auto"/>
            <w:left w:val="none" w:sz="0" w:space="0" w:color="auto"/>
            <w:bottom w:val="none" w:sz="0" w:space="0" w:color="auto"/>
            <w:right w:val="none" w:sz="0" w:space="0" w:color="auto"/>
          </w:divBdr>
        </w:div>
        <w:div w:id="925845232">
          <w:marLeft w:val="0"/>
          <w:marRight w:val="0"/>
          <w:marTop w:val="0"/>
          <w:marBottom w:val="55"/>
          <w:divBdr>
            <w:top w:val="none" w:sz="0" w:space="0" w:color="auto"/>
            <w:left w:val="none" w:sz="0" w:space="0" w:color="auto"/>
            <w:bottom w:val="none" w:sz="0" w:space="0" w:color="auto"/>
            <w:right w:val="none" w:sz="0" w:space="0" w:color="auto"/>
          </w:divBdr>
        </w:div>
      </w:divsChild>
    </w:div>
    <w:div w:id="1921018848">
      <w:bodyDiv w:val="1"/>
      <w:marLeft w:val="0"/>
      <w:marRight w:val="0"/>
      <w:marTop w:val="0"/>
      <w:marBottom w:val="0"/>
      <w:divBdr>
        <w:top w:val="none" w:sz="0" w:space="0" w:color="auto"/>
        <w:left w:val="none" w:sz="0" w:space="0" w:color="auto"/>
        <w:bottom w:val="none" w:sz="0" w:space="0" w:color="auto"/>
        <w:right w:val="none" w:sz="0" w:space="0" w:color="auto"/>
      </w:divBdr>
      <w:divsChild>
        <w:div w:id="750850372">
          <w:marLeft w:val="0"/>
          <w:marRight w:val="0"/>
          <w:marTop w:val="0"/>
          <w:marBottom w:val="55"/>
          <w:divBdr>
            <w:top w:val="none" w:sz="0" w:space="0" w:color="auto"/>
            <w:left w:val="none" w:sz="0" w:space="0" w:color="auto"/>
            <w:bottom w:val="none" w:sz="0" w:space="0" w:color="auto"/>
            <w:right w:val="none" w:sz="0" w:space="0" w:color="auto"/>
          </w:divBdr>
        </w:div>
        <w:div w:id="1689408295">
          <w:marLeft w:val="0"/>
          <w:marRight w:val="0"/>
          <w:marTop w:val="0"/>
          <w:marBottom w:val="55"/>
          <w:divBdr>
            <w:top w:val="none" w:sz="0" w:space="0" w:color="auto"/>
            <w:left w:val="none" w:sz="0" w:space="0" w:color="auto"/>
            <w:bottom w:val="none" w:sz="0" w:space="0" w:color="auto"/>
            <w:right w:val="none" w:sz="0" w:space="0" w:color="auto"/>
          </w:divBdr>
        </w:div>
        <w:div w:id="720326009">
          <w:marLeft w:val="720"/>
          <w:marRight w:val="0"/>
          <w:marTop w:val="0"/>
          <w:marBottom w:val="55"/>
          <w:divBdr>
            <w:top w:val="none" w:sz="0" w:space="0" w:color="auto"/>
            <w:left w:val="none" w:sz="0" w:space="0" w:color="auto"/>
            <w:bottom w:val="none" w:sz="0" w:space="0" w:color="auto"/>
            <w:right w:val="none" w:sz="0" w:space="0" w:color="auto"/>
          </w:divBdr>
        </w:div>
        <w:div w:id="580719909">
          <w:marLeft w:val="720"/>
          <w:marRight w:val="0"/>
          <w:marTop w:val="0"/>
          <w:marBottom w:val="55"/>
          <w:divBdr>
            <w:top w:val="none" w:sz="0" w:space="0" w:color="auto"/>
            <w:left w:val="none" w:sz="0" w:space="0" w:color="auto"/>
            <w:bottom w:val="none" w:sz="0" w:space="0" w:color="auto"/>
            <w:right w:val="none" w:sz="0" w:space="0" w:color="auto"/>
          </w:divBdr>
        </w:div>
        <w:div w:id="271018063">
          <w:marLeft w:val="0"/>
          <w:marRight w:val="0"/>
          <w:marTop w:val="0"/>
          <w:marBottom w:val="55"/>
          <w:divBdr>
            <w:top w:val="none" w:sz="0" w:space="0" w:color="auto"/>
            <w:left w:val="none" w:sz="0" w:space="0" w:color="auto"/>
            <w:bottom w:val="none" w:sz="0" w:space="0" w:color="auto"/>
            <w:right w:val="none" w:sz="0" w:space="0" w:color="auto"/>
          </w:divBdr>
        </w:div>
        <w:div w:id="1063485305">
          <w:marLeft w:val="0"/>
          <w:marRight w:val="0"/>
          <w:marTop w:val="0"/>
          <w:marBottom w:val="55"/>
          <w:divBdr>
            <w:top w:val="none" w:sz="0" w:space="0" w:color="auto"/>
            <w:left w:val="none" w:sz="0" w:space="0" w:color="auto"/>
            <w:bottom w:val="none" w:sz="0" w:space="0" w:color="auto"/>
            <w:right w:val="none" w:sz="0" w:space="0" w:color="auto"/>
          </w:divBdr>
        </w:div>
        <w:div w:id="1160927691">
          <w:marLeft w:val="0"/>
          <w:marRight w:val="0"/>
          <w:marTop w:val="0"/>
          <w:marBottom w:val="55"/>
          <w:divBdr>
            <w:top w:val="none" w:sz="0" w:space="0" w:color="auto"/>
            <w:left w:val="none" w:sz="0" w:space="0" w:color="auto"/>
            <w:bottom w:val="none" w:sz="0" w:space="0" w:color="auto"/>
            <w:right w:val="none" w:sz="0" w:space="0" w:color="auto"/>
          </w:divBdr>
        </w:div>
      </w:divsChild>
    </w:div>
    <w:div w:id="1930190456">
      <w:bodyDiv w:val="1"/>
      <w:marLeft w:val="0"/>
      <w:marRight w:val="0"/>
      <w:marTop w:val="0"/>
      <w:marBottom w:val="0"/>
      <w:divBdr>
        <w:top w:val="none" w:sz="0" w:space="0" w:color="auto"/>
        <w:left w:val="none" w:sz="0" w:space="0" w:color="auto"/>
        <w:bottom w:val="none" w:sz="0" w:space="0" w:color="auto"/>
        <w:right w:val="none" w:sz="0" w:space="0" w:color="auto"/>
      </w:divBdr>
      <w:divsChild>
        <w:div w:id="957219516">
          <w:marLeft w:val="0"/>
          <w:marRight w:val="0"/>
          <w:marTop w:val="0"/>
          <w:marBottom w:val="55"/>
          <w:divBdr>
            <w:top w:val="none" w:sz="0" w:space="0" w:color="auto"/>
            <w:left w:val="none" w:sz="0" w:space="0" w:color="auto"/>
            <w:bottom w:val="none" w:sz="0" w:space="0" w:color="auto"/>
            <w:right w:val="none" w:sz="0" w:space="0" w:color="auto"/>
          </w:divBdr>
        </w:div>
        <w:div w:id="1741830415">
          <w:marLeft w:val="0"/>
          <w:marRight w:val="0"/>
          <w:marTop w:val="0"/>
          <w:marBottom w:val="55"/>
          <w:divBdr>
            <w:top w:val="none" w:sz="0" w:space="0" w:color="auto"/>
            <w:left w:val="none" w:sz="0" w:space="0" w:color="auto"/>
            <w:bottom w:val="none" w:sz="0" w:space="0" w:color="auto"/>
            <w:right w:val="none" w:sz="0" w:space="0" w:color="auto"/>
          </w:divBdr>
        </w:div>
        <w:div w:id="275452725">
          <w:marLeft w:val="0"/>
          <w:marRight w:val="0"/>
          <w:marTop w:val="0"/>
          <w:marBottom w:val="55"/>
          <w:divBdr>
            <w:top w:val="none" w:sz="0" w:space="0" w:color="auto"/>
            <w:left w:val="none" w:sz="0" w:space="0" w:color="auto"/>
            <w:bottom w:val="none" w:sz="0" w:space="0" w:color="auto"/>
            <w:right w:val="none" w:sz="0" w:space="0" w:color="auto"/>
          </w:divBdr>
        </w:div>
      </w:divsChild>
    </w:div>
    <w:div w:id="1940796315">
      <w:bodyDiv w:val="1"/>
      <w:marLeft w:val="0"/>
      <w:marRight w:val="0"/>
      <w:marTop w:val="0"/>
      <w:marBottom w:val="0"/>
      <w:divBdr>
        <w:top w:val="none" w:sz="0" w:space="0" w:color="auto"/>
        <w:left w:val="none" w:sz="0" w:space="0" w:color="auto"/>
        <w:bottom w:val="none" w:sz="0" w:space="0" w:color="auto"/>
        <w:right w:val="none" w:sz="0" w:space="0" w:color="auto"/>
      </w:divBdr>
      <w:divsChild>
        <w:div w:id="1624116894">
          <w:marLeft w:val="0"/>
          <w:marRight w:val="0"/>
          <w:marTop w:val="0"/>
          <w:marBottom w:val="55"/>
          <w:divBdr>
            <w:top w:val="none" w:sz="0" w:space="0" w:color="auto"/>
            <w:left w:val="none" w:sz="0" w:space="0" w:color="auto"/>
            <w:bottom w:val="none" w:sz="0" w:space="0" w:color="auto"/>
            <w:right w:val="none" w:sz="0" w:space="0" w:color="auto"/>
          </w:divBdr>
        </w:div>
        <w:div w:id="1452283223">
          <w:marLeft w:val="0"/>
          <w:marRight w:val="0"/>
          <w:marTop w:val="0"/>
          <w:marBottom w:val="55"/>
          <w:divBdr>
            <w:top w:val="none" w:sz="0" w:space="0" w:color="auto"/>
            <w:left w:val="none" w:sz="0" w:space="0" w:color="auto"/>
            <w:bottom w:val="none" w:sz="0" w:space="0" w:color="auto"/>
            <w:right w:val="none" w:sz="0" w:space="0" w:color="auto"/>
          </w:divBdr>
        </w:div>
        <w:div w:id="1138648406">
          <w:marLeft w:val="0"/>
          <w:marRight w:val="0"/>
          <w:marTop w:val="0"/>
          <w:marBottom w:val="55"/>
          <w:divBdr>
            <w:top w:val="none" w:sz="0" w:space="0" w:color="auto"/>
            <w:left w:val="none" w:sz="0" w:space="0" w:color="auto"/>
            <w:bottom w:val="none" w:sz="0" w:space="0" w:color="auto"/>
            <w:right w:val="none" w:sz="0" w:space="0" w:color="auto"/>
          </w:divBdr>
        </w:div>
        <w:div w:id="153569447">
          <w:marLeft w:val="0"/>
          <w:marRight w:val="0"/>
          <w:marTop w:val="0"/>
          <w:marBottom w:val="55"/>
          <w:divBdr>
            <w:top w:val="none" w:sz="0" w:space="0" w:color="auto"/>
            <w:left w:val="none" w:sz="0" w:space="0" w:color="auto"/>
            <w:bottom w:val="none" w:sz="0" w:space="0" w:color="auto"/>
            <w:right w:val="none" w:sz="0" w:space="0" w:color="auto"/>
          </w:divBdr>
        </w:div>
        <w:div w:id="1009914641">
          <w:marLeft w:val="0"/>
          <w:marRight w:val="0"/>
          <w:marTop w:val="0"/>
          <w:marBottom w:val="55"/>
          <w:divBdr>
            <w:top w:val="none" w:sz="0" w:space="0" w:color="auto"/>
            <w:left w:val="none" w:sz="0" w:space="0" w:color="auto"/>
            <w:bottom w:val="none" w:sz="0" w:space="0" w:color="auto"/>
            <w:right w:val="none" w:sz="0" w:space="0" w:color="auto"/>
          </w:divBdr>
        </w:div>
        <w:div w:id="1620143188">
          <w:marLeft w:val="0"/>
          <w:marRight w:val="0"/>
          <w:marTop w:val="0"/>
          <w:marBottom w:val="55"/>
          <w:divBdr>
            <w:top w:val="none" w:sz="0" w:space="0" w:color="auto"/>
            <w:left w:val="none" w:sz="0" w:space="0" w:color="auto"/>
            <w:bottom w:val="none" w:sz="0" w:space="0" w:color="auto"/>
            <w:right w:val="none" w:sz="0" w:space="0" w:color="auto"/>
          </w:divBdr>
        </w:div>
      </w:divsChild>
    </w:div>
    <w:div w:id="1964577192">
      <w:bodyDiv w:val="1"/>
      <w:marLeft w:val="0"/>
      <w:marRight w:val="0"/>
      <w:marTop w:val="0"/>
      <w:marBottom w:val="0"/>
      <w:divBdr>
        <w:top w:val="none" w:sz="0" w:space="0" w:color="auto"/>
        <w:left w:val="none" w:sz="0" w:space="0" w:color="auto"/>
        <w:bottom w:val="none" w:sz="0" w:space="0" w:color="auto"/>
        <w:right w:val="none" w:sz="0" w:space="0" w:color="auto"/>
      </w:divBdr>
      <w:divsChild>
        <w:div w:id="1793984346">
          <w:marLeft w:val="0"/>
          <w:marRight w:val="0"/>
          <w:marTop w:val="0"/>
          <w:marBottom w:val="55"/>
          <w:divBdr>
            <w:top w:val="none" w:sz="0" w:space="0" w:color="auto"/>
            <w:left w:val="none" w:sz="0" w:space="0" w:color="auto"/>
            <w:bottom w:val="none" w:sz="0" w:space="0" w:color="auto"/>
            <w:right w:val="none" w:sz="0" w:space="0" w:color="auto"/>
          </w:divBdr>
        </w:div>
        <w:div w:id="672994808">
          <w:marLeft w:val="0"/>
          <w:marRight w:val="0"/>
          <w:marTop w:val="0"/>
          <w:marBottom w:val="55"/>
          <w:divBdr>
            <w:top w:val="none" w:sz="0" w:space="0" w:color="auto"/>
            <w:left w:val="none" w:sz="0" w:space="0" w:color="auto"/>
            <w:bottom w:val="none" w:sz="0" w:space="0" w:color="auto"/>
            <w:right w:val="none" w:sz="0" w:space="0" w:color="auto"/>
          </w:divBdr>
        </w:div>
        <w:div w:id="1595436661">
          <w:marLeft w:val="0"/>
          <w:marRight w:val="0"/>
          <w:marTop w:val="0"/>
          <w:marBottom w:val="55"/>
          <w:divBdr>
            <w:top w:val="none" w:sz="0" w:space="0" w:color="auto"/>
            <w:left w:val="none" w:sz="0" w:space="0" w:color="auto"/>
            <w:bottom w:val="none" w:sz="0" w:space="0" w:color="auto"/>
            <w:right w:val="none" w:sz="0" w:space="0" w:color="auto"/>
          </w:divBdr>
        </w:div>
        <w:div w:id="975255470">
          <w:marLeft w:val="0"/>
          <w:marRight w:val="0"/>
          <w:marTop w:val="0"/>
          <w:marBottom w:val="55"/>
          <w:divBdr>
            <w:top w:val="none" w:sz="0" w:space="0" w:color="auto"/>
            <w:left w:val="none" w:sz="0" w:space="0" w:color="auto"/>
            <w:bottom w:val="none" w:sz="0" w:space="0" w:color="auto"/>
            <w:right w:val="none" w:sz="0" w:space="0" w:color="auto"/>
          </w:divBdr>
        </w:div>
        <w:div w:id="1660231982">
          <w:marLeft w:val="0"/>
          <w:marRight w:val="0"/>
          <w:marTop w:val="0"/>
          <w:marBottom w:val="55"/>
          <w:divBdr>
            <w:top w:val="none" w:sz="0" w:space="0" w:color="auto"/>
            <w:left w:val="none" w:sz="0" w:space="0" w:color="auto"/>
            <w:bottom w:val="none" w:sz="0" w:space="0" w:color="auto"/>
            <w:right w:val="none" w:sz="0" w:space="0" w:color="auto"/>
          </w:divBdr>
        </w:div>
      </w:divsChild>
    </w:div>
    <w:div w:id="1972438823">
      <w:bodyDiv w:val="1"/>
      <w:marLeft w:val="0"/>
      <w:marRight w:val="0"/>
      <w:marTop w:val="0"/>
      <w:marBottom w:val="0"/>
      <w:divBdr>
        <w:top w:val="none" w:sz="0" w:space="0" w:color="auto"/>
        <w:left w:val="none" w:sz="0" w:space="0" w:color="auto"/>
        <w:bottom w:val="none" w:sz="0" w:space="0" w:color="auto"/>
        <w:right w:val="none" w:sz="0" w:space="0" w:color="auto"/>
      </w:divBdr>
      <w:divsChild>
        <w:div w:id="490562844">
          <w:marLeft w:val="0"/>
          <w:marRight w:val="0"/>
          <w:marTop w:val="0"/>
          <w:marBottom w:val="55"/>
          <w:divBdr>
            <w:top w:val="none" w:sz="0" w:space="0" w:color="auto"/>
            <w:left w:val="none" w:sz="0" w:space="0" w:color="auto"/>
            <w:bottom w:val="none" w:sz="0" w:space="0" w:color="auto"/>
            <w:right w:val="none" w:sz="0" w:space="0" w:color="auto"/>
          </w:divBdr>
        </w:div>
        <w:div w:id="894244305">
          <w:marLeft w:val="0"/>
          <w:marRight w:val="0"/>
          <w:marTop w:val="0"/>
          <w:marBottom w:val="55"/>
          <w:divBdr>
            <w:top w:val="none" w:sz="0" w:space="0" w:color="auto"/>
            <w:left w:val="none" w:sz="0" w:space="0" w:color="auto"/>
            <w:bottom w:val="none" w:sz="0" w:space="0" w:color="auto"/>
            <w:right w:val="none" w:sz="0" w:space="0" w:color="auto"/>
          </w:divBdr>
        </w:div>
        <w:div w:id="919754137">
          <w:marLeft w:val="0"/>
          <w:marRight w:val="0"/>
          <w:marTop w:val="0"/>
          <w:marBottom w:val="55"/>
          <w:divBdr>
            <w:top w:val="none" w:sz="0" w:space="0" w:color="auto"/>
            <w:left w:val="none" w:sz="0" w:space="0" w:color="auto"/>
            <w:bottom w:val="none" w:sz="0" w:space="0" w:color="auto"/>
            <w:right w:val="none" w:sz="0" w:space="0" w:color="auto"/>
          </w:divBdr>
        </w:div>
      </w:divsChild>
    </w:div>
    <w:div w:id="2023318403">
      <w:bodyDiv w:val="1"/>
      <w:marLeft w:val="0"/>
      <w:marRight w:val="0"/>
      <w:marTop w:val="0"/>
      <w:marBottom w:val="0"/>
      <w:divBdr>
        <w:top w:val="none" w:sz="0" w:space="0" w:color="auto"/>
        <w:left w:val="none" w:sz="0" w:space="0" w:color="auto"/>
        <w:bottom w:val="none" w:sz="0" w:space="0" w:color="auto"/>
        <w:right w:val="none" w:sz="0" w:space="0" w:color="auto"/>
      </w:divBdr>
      <w:divsChild>
        <w:div w:id="2031445578">
          <w:marLeft w:val="0"/>
          <w:marRight w:val="0"/>
          <w:marTop w:val="0"/>
          <w:marBottom w:val="55"/>
          <w:divBdr>
            <w:top w:val="none" w:sz="0" w:space="0" w:color="auto"/>
            <w:left w:val="none" w:sz="0" w:space="0" w:color="auto"/>
            <w:bottom w:val="none" w:sz="0" w:space="0" w:color="auto"/>
            <w:right w:val="none" w:sz="0" w:space="0" w:color="auto"/>
          </w:divBdr>
        </w:div>
        <w:div w:id="554001182">
          <w:marLeft w:val="0"/>
          <w:marRight w:val="0"/>
          <w:marTop w:val="0"/>
          <w:marBottom w:val="55"/>
          <w:divBdr>
            <w:top w:val="none" w:sz="0" w:space="0" w:color="auto"/>
            <w:left w:val="none" w:sz="0" w:space="0" w:color="auto"/>
            <w:bottom w:val="none" w:sz="0" w:space="0" w:color="auto"/>
            <w:right w:val="none" w:sz="0" w:space="0" w:color="auto"/>
          </w:divBdr>
        </w:div>
        <w:div w:id="228931564">
          <w:marLeft w:val="0"/>
          <w:marRight w:val="0"/>
          <w:marTop w:val="0"/>
          <w:marBottom w:val="55"/>
          <w:divBdr>
            <w:top w:val="none" w:sz="0" w:space="0" w:color="auto"/>
            <w:left w:val="none" w:sz="0" w:space="0" w:color="auto"/>
            <w:bottom w:val="none" w:sz="0" w:space="0" w:color="auto"/>
            <w:right w:val="none" w:sz="0" w:space="0" w:color="auto"/>
          </w:divBdr>
        </w:div>
        <w:div w:id="313343234">
          <w:marLeft w:val="0"/>
          <w:marRight w:val="0"/>
          <w:marTop w:val="0"/>
          <w:marBottom w:val="55"/>
          <w:divBdr>
            <w:top w:val="none" w:sz="0" w:space="0" w:color="auto"/>
            <w:left w:val="none" w:sz="0" w:space="0" w:color="auto"/>
            <w:bottom w:val="none" w:sz="0" w:space="0" w:color="auto"/>
            <w:right w:val="none" w:sz="0" w:space="0" w:color="auto"/>
          </w:divBdr>
        </w:div>
        <w:div w:id="1168254578">
          <w:marLeft w:val="0"/>
          <w:marRight w:val="0"/>
          <w:marTop w:val="0"/>
          <w:marBottom w:val="55"/>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3192872">
      <w:bodyDiv w:val="1"/>
      <w:marLeft w:val="0"/>
      <w:marRight w:val="0"/>
      <w:marTop w:val="0"/>
      <w:marBottom w:val="0"/>
      <w:divBdr>
        <w:top w:val="none" w:sz="0" w:space="0" w:color="auto"/>
        <w:left w:val="none" w:sz="0" w:space="0" w:color="auto"/>
        <w:bottom w:val="none" w:sz="0" w:space="0" w:color="auto"/>
        <w:right w:val="none" w:sz="0" w:space="0" w:color="auto"/>
      </w:divBdr>
      <w:divsChild>
        <w:div w:id="250700410">
          <w:marLeft w:val="0"/>
          <w:marRight w:val="0"/>
          <w:marTop w:val="0"/>
          <w:marBottom w:val="55"/>
          <w:divBdr>
            <w:top w:val="none" w:sz="0" w:space="0" w:color="auto"/>
            <w:left w:val="none" w:sz="0" w:space="0" w:color="auto"/>
            <w:bottom w:val="none" w:sz="0" w:space="0" w:color="auto"/>
            <w:right w:val="none" w:sz="0" w:space="0" w:color="auto"/>
          </w:divBdr>
        </w:div>
        <w:div w:id="1054084050">
          <w:marLeft w:val="0"/>
          <w:marRight w:val="0"/>
          <w:marTop w:val="0"/>
          <w:marBottom w:val="55"/>
          <w:divBdr>
            <w:top w:val="none" w:sz="0" w:space="0" w:color="auto"/>
            <w:left w:val="none" w:sz="0" w:space="0" w:color="auto"/>
            <w:bottom w:val="none" w:sz="0" w:space="0" w:color="auto"/>
            <w:right w:val="none" w:sz="0" w:space="0" w:color="auto"/>
          </w:divBdr>
        </w:div>
        <w:div w:id="1390496297">
          <w:marLeft w:val="0"/>
          <w:marRight w:val="0"/>
          <w:marTop w:val="0"/>
          <w:marBottom w:val="55"/>
          <w:divBdr>
            <w:top w:val="none" w:sz="0" w:space="0" w:color="auto"/>
            <w:left w:val="none" w:sz="0" w:space="0" w:color="auto"/>
            <w:bottom w:val="none" w:sz="0" w:space="0" w:color="auto"/>
            <w:right w:val="none" w:sz="0" w:space="0" w:color="auto"/>
          </w:divBdr>
        </w:div>
        <w:div w:id="1456949747">
          <w:marLeft w:val="0"/>
          <w:marRight w:val="0"/>
          <w:marTop w:val="0"/>
          <w:marBottom w:val="55"/>
          <w:divBdr>
            <w:top w:val="none" w:sz="0" w:space="0" w:color="auto"/>
            <w:left w:val="none" w:sz="0" w:space="0" w:color="auto"/>
            <w:bottom w:val="none" w:sz="0" w:space="0" w:color="auto"/>
            <w:right w:val="none" w:sz="0" w:space="0" w:color="auto"/>
          </w:divBdr>
        </w:div>
      </w:divsChild>
    </w:div>
    <w:div w:id="2058041235">
      <w:bodyDiv w:val="1"/>
      <w:marLeft w:val="0"/>
      <w:marRight w:val="0"/>
      <w:marTop w:val="0"/>
      <w:marBottom w:val="0"/>
      <w:divBdr>
        <w:top w:val="none" w:sz="0" w:space="0" w:color="auto"/>
        <w:left w:val="none" w:sz="0" w:space="0" w:color="auto"/>
        <w:bottom w:val="none" w:sz="0" w:space="0" w:color="auto"/>
        <w:right w:val="none" w:sz="0" w:space="0" w:color="auto"/>
      </w:divBdr>
    </w:div>
    <w:div w:id="206525485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68">
          <w:marLeft w:val="0"/>
          <w:marRight w:val="0"/>
          <w:marTop w:val="0"/>
          <w:marBottom w:val="55"/>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63347">
      <w:bodyDiv w:val="1"/>
      <w:marLeft w:val="0"/>
      <w:marRight w:val="0"/>
      <w:marTop w:val="0"/>
      <w:marBottom w:val="0"/>
      <w:divBdr>
        <w:top w:val="none" w:sz="0" w:space="0" w:color="auto"/>
        <w:left w:val="none" w:sz="0" w:space="0" w:color="auto"/>
        <w:bottom w:val="none" w:sz="0" w:space="0" w:color="auto"/>
        <w:right w:val="none" w:sz="0" w:space="0" w:color="auto"/>
      </w:divBdr>
      <w:divsChild>
        <w:div w:id="2096122898">
          <w:marLeft w:val="720"/>
          <w:marRight w:val="0"/>
          <w:marTop w:val="0"/>
          <w:marBottom w:val="55"/>
          <w:divBdr>
            <w:top w:val="none" w:sz="0" w:space="0" w:color="auto"/>
            <w:left w:val="none" w:sz="0" w:space="0" w:color="auto"/>
            <w:bottom w:val="none" w:sz="0" w:space="0" w:color="auto"/>
            <w:right w:val="none" w:sz="0" w:space="0" w:color="auto"/>
          </w:divBdr>
        </w:div>
      </w:divsChild>
    </w:div>
    <w:div w:id="2120758217">
      <w:bodyDiv w:val="1"/>
      <w:marLeft w:val="0"/>
      <w:marRight w:val="0"/>
      <w:marTop w:val="0"/>
      <w:marBottom w:val="0"/>
      <w:divBdr>
        <w:top w:val="none" w:sz="0" w:space="0" w:color="auto"/>
        <w:left w:val="none" w:sz="0" w:space="0" w:color="auto"/>
        <w:bottom w:val="none" w:sz="0" w:space="0" w:color="auto"/>
        <w:right w:val="none" w:sz="0" w:space="0" w:color="auto"/>
      </w:divBdr>
      <w:divsChild>
        <w:div w:id="698773930">
          <w:marLeft w:val="0"/>
          <w:marRight w:val="0"/>
          <w:marTop w:val="0"/>
          <w:marBottom w:val="55"/>
          <w:divBdr>
            <w:top w:val="none" w:sz="0" w:space="0" w:color="auto"/>
            <w:left w:val="none" w:sz="0" w:space="0" w:color="auto"/>
            <w:bottom w:val="none" w:sz="0" w:space="0" w:color="auto"/>
            <w:right w:val="none" w:sz="0" w:space="0" w:color="auto"/>
          </w:divBdr>
        </w:div>
        <w:div w:id="52391039">
          <w:marLeft w:val="0"/>
          <w:marRight w:val="0"/>
          <w:marTop w:val="0"/>
          <w:marBottom w:val="55"/>
          <w:divBdr>
            <w:top w:val="none" w:sz="0" w:space="0" w:color="auto"/>
            <w:left w:val="none" w:sz="0" w:space="0" w:color="auto"/>
            <w:bottom w:val="none" w:sz="0" w:space="0" w:color="auto"/>
            <w:right w:val="none" w:sz="0" w:space="0" w:color="auto"/>
          </w:divBdr>
        </w:div>
        <w:div w:id="94711985">
          <w:marLeft w:val="0"/>
          <w:marRight w:val="0"/>
          <w:marTop w:val="0"/>
          <w:marBottom w:val="55"/>
          <w:divBdr>
            <w:top w:val="none" w:sz="0" w:space="0" w:color="auto"/>
            <w:left w:val="none" w:sz="0" w:space="0" w:color="auto"/>
            <w:bottom w:val="none" w:sz="0" w:space="0" w:color="auto"/>
            <w:right w:val="none" w:sz="0" w:space="0" w:color="auto"/>
          </w:divBdr>
        </w:div>
      </w:divsChild>
    </w:div>
    <w:div w:id="2144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s.usda.gov/data/grain-world-markets-and-trade"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gc.int/en/default.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agriculture.gov.au/abares/research-topics/agricultural-outlook/cro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s.usda.gov/data/grain-world-markets-and-tra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heatquality.com.au/classification/class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abares/research-topics/agricultural-outlook/cro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ares/research-topics/agricultural-outlook/australian-crop-report/overview" TargetMode="External"/><Relationship Id="rId22" Type="http://schemas.openxmlformats.org/officeDocument/2006/relationships/hyperlink" Target="https://www.fas.usda.gov/data/grain-world-markets-and-tra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B03D5E8C-FB46-4819-A18D-1D7A65408D60}"/>
</file>

<file path=docProps/app.xml><?xml version="1.0" encoding="utf-8"?>
<Properties xmlns="http://schemas.openxmlformats.org/officeDocument/2006/extended-properties" xmlns:vt="http://schemas.openxmlformats.org/officeDocument/2006/docPropsVTypes">
  <Template>Normal.dotm</Template>
  <TotalTime>965</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Cotton Placemat</vt:lpstr>
    </vt:vector>
  </TitlesOfParts>
  <Company/>
  <LinksUpToDate>false</LinksUpToDate>
  <CharactersWithSpaces>3567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 Placemat</dc:title>
  <dc:creator>Department of Agriculture, Water and the Environment</dc:creator>
  <cp:lastModifiedBy>Eddy, Mitchell</cp:lastModifiedBy>
  <cp:revision>36</cp:revision>
  <cp:lastPrinted>2019-02-13T02:42:00Z</cp:lastPrinted>
  <dcterms:created xsi:type="dcterms:W3CDTF">2022-08-10T06:31:00Z</dcterms:created>
  <dcterms:modified xsi:type="dcterms:W3CDTF">2023-01-18T02:25:00Z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MediaServiceImageTags">
    <vt:lpwstr/>
  </property>
</Properties>
</file>