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B08E73" w14:textId="0409C018" w:rsidR="00CA739A" w:rsidRDefault="00287F04">
      <w:pPr>
        <w:pStyle w:val="BodyText"/>
        <w:rPr>
          <w:rFonts w:ascii="Times New Roman"/>
          <w:sz w:val="20"/>
        </w:rPr>
      </w:pPr>
      <w:r>
        <w:rPr>
          <w:noProof/>
          <w:lang w:val="en-AU" w:eastAsia="en-AU" w:bidi="ar-SA"/>
        </w:rPr>
        <mc:AlternateContent>
          <mc:Choice Requires="wps">
            <w:drawing>
              <wp:anchor distT="0" distB="0" distL="114300" distR="114300" simplePos="0" relativeHeight="251698176" behindDoc="1" locked="0" layoutInCell="1" allowOverlap="1" wp14:anchorId="49562FCB" wp14:editId="2A0E5CC5">
                <wp:simplePos x="0" y="0"/>
                <wp:positionH relativeFrom="column">
                  <wp:posOffset>6880225</wp:posOffset>
                </wp:positionH>
                <wp:positionV relativeFrom="paragraph">
                  <wp:posOffset>-1003300</wp:posOffset>
                </wp:positionV>
                <wp:extent cx="540385" cy="5184775"/>
                <wp:effectExtent l="0" t="0" r="2540" b="0"/>
                <wp:wrapNone/>
                <wp:docPr id="1089" name="Rectangle 1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5184775"/>
                        </a:xfrm>
                        <a:prstGeom prst="rect">
                          <a:avLst/>
                        </a:prstGeom>
                        <a:solidFill>
                          <a:srgbClr val="9297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E2CB6" id="Rectangle 1108" o:spid="_x0000_s1026" style="position:absolute;margin-left:541.75pt;margin-top:-79pt;width:42.55pt;height:408.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" fillcolor="#929799" stroked="f"/>
            </w:pict>
          </mc:Fallback>
        </mc:AlternateContent>
      </w:r>
      <w:r w:rsidR="00521BC7">
        <w:rPr>
          <w:noProof/>
          <w:lang w:val="en-AU" w:eastAsia="en-AU" w:bidi="ar-SA"/>
        </w:rPr>
        <w:drawing>
          <wp:anchor distT="0" distB="0" distL="0" distR="0" simplePos="0" relativeHeight="251569152" behindDoc="1" locked="0" layoutInCell="1" allowOverlap="1" wp14:anchorId="7E33DBFC" wp14:editId="78527B3F">
            <wp:simplePos x="0" y="0"/>
            <wp:positionH relativeFrom="page">
              <wp:posOffset>0</wp:posOffset>
            </wp:positionH>
            <wp:positionV relativeFrom="page">
              <wp:posOffset>0</wp:posOffset>
            </wp:positionV>
            <wp:extent cx="7038975" cy="5175849"/>
            <wp:effectExtent l="0" t="0" r="0" b="0"/>
            <wp:wrapNone/>
            <wp:docPr id="32" name="image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3.png"/>
                    <pic:cNvPicPr preferRelativeResize="0"/>
                  </pic:nvPicPr>
                  <pic:blipFill>
                    <a:blip r:embed="rId7" cstate="print">
                      <a:extLst>
                        <a:ext uri="{BEBA8EAE-BF5A-486C-A8C5-ECC9F3942E4B}">
                          <a14:imgProps xmlns:a14="http://schemas.microsoft.com/office/drawing/2010/main">
                            <a14:imgLayer r:embed="rId8">
                              <a14:imgEffect>
                                <a14:sharpenSoften amount="-50000"/>
                              </a14:imgEffect>
                              <a14:imgEffect>
                                <a14:saturation sat="200000"/>
                              </a14:imgEffect>
                              <a14:imgEffect>
                                <a14:brightnessContrast bright="-40000" contrast="40000"/>
                              </a14:imgEffect>
                            </a14:imgLayer>
                          </a14:imgProps>
                        </a:ext>
                      </a:extLst>
                    </a:blip>
                    <a:stretch>
                      <a:fillRect/>
                    </a:stretch>
                  </pic:blipFill>
                  <pic:spPr>
                    <a:xfrm>
                      <a:off x="0" y="0"/>
                      <a:ext cx="7044290" cy="5179757"/>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bidi="ar-SA"/>
        </w:rPr>
        <mc:AlternateContent>
          <mc:Choice Requires="wps">
            <w:drawing>
              <wp:anchor distT="0" distB="0" distL="114300" distR="114300" simplePos="0" relativeHeight="251697152" behindDoc="1" locked="0" layoutInCell="1" allowOverlap="1" wp14:anchorId="78FEE6CF" wp14:editId="63702566">
                <wp:simplePos x="0" y="0"/>
                <wp:positionH relativeFrom="column">
                  <wp:posOffset>-139700</wp:posOffset>
                </wp:positionH>
                <wp:positionV relativeFrom="paragraph">
                  <wp:posOffset>-1003300</wp:posOffset>
                </wp:positionV>
                <wp:extent cx="0" cy="8945880"/>
                <wp:effectExtent l="9525" t="9525" r="9525" b="7620"/>
                <wp:wrapNone/>
                <wp:docPr id="1088" name="Line 1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45880"/>
                        </a:xfrm>
                        <a:prstGeom prst="line">
                          <a:avLst/>
                        </a:prstGeom>
                        <a:noFill/>
                        <a:ln w="0">
                          <a:solidFill>
                            <a:srgbClr val="733E2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70B72F" id="Line 1109" o:spid="_x0000_s1026" style="position:absolute;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79pt" to="-11pt,6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" strokecolor="#733e21" strokeweight="0"/>
            </w:pict>
          </mc:Fallback>
        </mc:AlternateContent>
      </w:r>
    </w:p>
    <w:p w14:paraId="0AB08E74" w14:textId="77777777" w:rsidR="00CA739A" w:rsidRDefault="00CA739A">
      <w:pPr>
        <w:pStyle w:val="BodyText"/>
        <w:rPr>
          <w:rFonts w:ascii="Times New Roman"/>
          <w:sz w:val="20"/>
        </w:rPr>
      </w:pPr>
    </w:p>
    <w:p w14:paraId="0AB08E75" w14:textId="77777777" w:rsidR="00CA739A" w:rsidRDefault="00CA739A">
      <w:pPr>
        <w:pStyle w:val="BodyText"/>
        <w:rPr>
          <w:rFonts w:ascii="Times New Roman"/>
          <w:sz w:val="20"/>
        </w:rPr>
      </w:pPr>
    </w:p>
    <w:p w14:paraId="0AB08E76" w14:textId="77777777" w:rsidR="00CA739A" w:rsidRDefault="00CA739A">
      <w:pPr>
        <w:pStyle w:val="BodyText"/>
        <w:rPr>
          <w:rFonts w:ascii="Times New Roman"/>
          <w:sz w:val="26"/>
        </w:rPr>
      </w:pPr>
    </w:p>
    <w:p w14:paraId="0AB08E77" w14:textId="5E932BB8" w:rsidR="00CA739A" w:rsidRPr="00521BC7" w:rsidRDefault="00521BC7">
      <w:pPr>
        <w:spacing w:before="151" w:line="204" w:lineRule="auto"/>
        <w:ind w:left="1348" w:right="3824"/>
        <w:rPr>
          <w:rFonts w:asciiTheme="minorHAnsi" w:hAnsiTheme="minorHAnsi"/>
          <w:sz w:val="72"/>
          <w:szCs w:val="72"/>
        </w:rPr>
      </w:pPr>
      <w:bookmarkStart w:id="0" w:name="_GoBack"/>
      <w:r>
        <w:rPr>
          <w:rFonts w:ascii="Tahoma" w:hAnsi="Tahoma"/>
          <w:color w:val="FFFFFF"/>
          <w:spacing w:val="-17"/>
          <w:sz w:val="64"/>
        </w:rPr>
        <w:t>N</w:t>
      </w:r>
      <w:r w:rsidR="00EF67B6" w:rsidRPr="00521BC7">
        <w:rPr>
          <w:rFonts w:asciiTheme="minorHAnsi" w:hAnsiTheme="minorHAnsi"/>
          <w:color w:val="FFFFFF"/>
          <w:spacing w:val="-17"/>
          <w:sz w:val="72"/>
          <w:szCs w:val="72"/>
        </w:rPr>
        <w:t xml:space="preserve">ATIONAL </w:t>
      </w:r>
      <w:r w:rsidR="00EF67B6" w:rsidRPr="00521BC7">
        <w:rPr>
          <w:rFonts w:asciiTheme="minorHAnsi" w:hAnsiTheme="minorHAnsi"/>
          <w:color w:val="FFFFFF"/>
          <w:spacing w:val="-15"/>
          <w:sz w:val="72"/>
          <w:szCs w:val="72"/>
        </w:rPr>
        <w:t xml:space="preserve">INVASIVE </w:t>
      </w:r>
      <w:r w:rsidR="00EF67B6" w:rsidRPr="00521BC7">
        <w:rPr>
          <w:rFonts w:asciiTheme="minorHAnsi" w:hAnsiTheme="minorHAnsi"/>
          <w:color w:val="FFFFFF"/>
          <w:spacing w:val="-13"/>
          <w:sz w:val="72"/>
          <w:szCs w:val="72"/>
        </w:rPr>
        <w:t xml:space="preserve">ANT </w:t>
      </w:r>
      <w:r w:rsidR="00EF67B6" w:rsidRPr="00521BC7">
        <w:rPr>
          <w:rFonts w:asciiTheme="minorHAnsi" w:hAnsiTheme="minorHAnsi"/>
          <w:color w:val="FFFFFF"/>
          <w:spacing w:val="-13"/>
          <w:w w:val="90"/>
          <w:sz w:val="72"/>
          <w:szCs w:val="72"/>
        </w:rPr>
        <w:t xml:space="preserve">BIOSECURITY PLAN </w:t>
      </w:r>
      <w:r w:rsidR="00EF67B6" w:rsidRPr="00521BC7">
        <w:rPr>
          <w:rFonts w:asciiTheme="minorHAnsi" w:hAnsiTheme="minorHAnsi"/>
          <w:color w:val="FFFFFF"/>
          <w:spacing w:val="-13"/>
          <w:sz w:val="72"/>
          <w:szCs w:val="72"/>
        </w:rPr>
        <w:t>2018–2028</w:t>
      </w:r>
    </w:p>
    <w:bookmarkEnd w:id="0"/>
    <w:p w14:paraId="0AB08E78" w14:textId="77777777" w:rsidR="00CA739A" w:rsidRDefault="00CA739A" w:rsidP="00521BC7">
      <w:pPr>
        <w:pStyle w:val="BodyText"/>
        <w:jc w:val="right"/>
        <w:rPr>
          <w:rFonts w:ascii="Tahoma"/>
          <w:sz w:val="74"/>
        </w:rPr>
      </w:pPr>
    </w:p>
    <w:p w14:paraId="0AB08E79" w14:textId="77777777" w:rsidR="00CA739A" w:rsidRDefault="00CA739A" w:rsidP="00521BC7">
      <w:pPr>
        <w:pStyle w:val="BodyText"/>
        <w:jc w:val="center"/>
        <w:rPr>
          <w:rFonts w:ascii="Tahoma"/>
          <w:sz w:val="74"/>
        </w:rPr>
      </w:pPr>
    </w:p>
    <w:p w14:paraId="0AB08E7A" w14:textId="346F1DE8" w:rsidR="00CA739A" w:rsidRDefault="00287F04">
      <w:pPr>
        <w:pStyle w:val="BodyText"/>
        <w:rPr>
          <w:rFonts w:ascii="Tahoma"/>
          <w:sz w:val="74"/>
        </w:rPr>
      </w:pPr>
      <w:r>
        <w:rPr>
          <w:rFonts w:ascii="Tahoma"/>
          <w:noProof/>
          <w:sz w:val="74"/>
          <w:lang w:val="en-AU" w:eastAsia="en-AU" w:bidi="ar-SA"/>
        </w:rPr>
        <w:drawing>
          <wp:anchor distT="0" distB="0" distL="114300" distR="114300" simplePos="0" relativeHeight="251699200" behindDoc="1" locked="0" layoutInCell="1" allowOverlap="1" wp14:anchorId="2C46665D" wp14:editId="0C12485F">
            <wp:simplePos x="0" y="0"/>
            <wp:positionH relativeFrom="column">
              <wp:posOffset>-139700</wp:posOffset>
            </wp:positionH>
            <wp:positionV relativeFrom="paragraph">
              <wp:posOffset>410845</wp:posOffset>
            </wp:positionV>
            <wp:extent cx="7560310" cy="4014470"/>
            <wp:effectExtent l="0" t="0" r="2540" b="5080"/>
            <wp:wrapNone/>
            <wp:docPr id="1107" name="Picture 1107" descr="This photo shows a Nylanderia species ant tending several young. This photo is copyrighted to Alex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This photo shows a Nylanderia species ant tending several young. This photo is copyrighted to Alex Wi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0310" cy="4014470"/>
                    </a:xfrm>
                    <a:prstGeom prst="rect">
                      <a:avLst/>
                    </a:prstGeom>
                    <a:noFill/>
                  </pic:spPr>
                </pic:pic>
              </a:graphicData>
            </a:graphic>
            <wp14:sizeRelH relativeFrom="page">
              <wp14:pctWidth>0</wp14:pctWidth>
            </wp14:sizeRelH>
            <wp14:sizeRelV relativeFrom="page">
              <wp14:pctHeight>0</wp14:pctHeight>
            </wp14:sizeRelV>
          </wp:anchor>
        </w:drawing>
      </w:r>
      <w:r>
        <w:rPr>
          <w:rFonts w:ascii="Tahoma"/>
          <w:noProof/>
          <w:sz w:val="74"/>
          <w:lang w:val="en-AU" w:eastAsia="en-AU" w:bidi="ar-SA"/>
        </w:rPr>
        <mc:AlternateContent>
          <mc:Choice Requires="wps">
            <w:drawing>
              <wp:anchor distT="0" distB="0" distL="114300" distR="114300" simplePos="0" relativeHeight="251696128" behindDoc="1" locked="0" layoutInCell="1" allowOverlap="1" wp14:anchorId="22E18035" wp14:editId="4AE114AA">
                <wp:simplePos x="0" y="0"/>
                <wp:positionH relativeFrom="column">
                  <wp:posOffset>-139700</wp:posOffset>
                </wp:positionH>
                <wp:positionV relativeFrom="paragraph">
                  <wp:posOffset>402590</wp:posOffset>
                </wp:positionV>
                <wp:extent cx="0" cy="4013835"/>
                <wp:effectExtent l="9525" t="8890" r="9525" b="6350"/>
                <wp:wrapNone/>
                <wp:docPr id="1055" name="Line 1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13835"/>
                        </a:xfrm>
                        <a:prstGeom prst="line">
                          <a:avLst/>
                        </a:prstGeom>
                        <a:noFill/>
                        <a:ln w="0">
                          <a:solidFill>
                            <a:srgbClr val="C853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C4D65B" id="Line 1111" o:spid="_x0000_s1026" style="position:absolute;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31.7pt" to="-11pt,3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" strokecolor="#c8531f" strokeweight="0"/>
            </w:pict>
          </mc:Fallback>
        </mc:AlternateContent>
      </w:r>
    </w:p>
    <w:p w14:paraId="0AB08E7B" w14:textId="77777777" w:rsidR="00CA739A" w:rsidRDefault="00CA739A">
      <w:pPr>
        <w:pStyle w:val="BodyText"/>
        <w:rPr>
          <w:rFonts w:ascii="Tahoma"/>
          <w:sz w:val="74"/>
        </w:rPr>
      </w:pPr>
    </w:p>
    <w:p w14:paraId="0AB08E7C" w14:textId="77777777" w:rsidR="00CA739A" w:rsidRDefault="00CA739A">
      <w:pPr>
        <w:pStyle w:val="BodyText"/>
        <w:rPr>
          <w:rFonts w:ascii="Tahoma"/>
          <w:sz w:val="74"/>
        </w:rPr>
      </w:pPr>
    </w:p>
    <w:p w14:paraId="0AB08E7D" w14:textId="77777777" w:rsidR="00CA739A" w:rsidRDefault="00CA739A">
      <w:pPr>
        <w:pStyle w:val="BodyText"/>
        <w:rPr>
          <w:rFonts w:ascii="Tahoma"/>
          <w:sz w:val="74"/>
        </w:rPr>
      </w:pPr>
    </w:p>
    <w:p w14:paraId="0AB08E7E" w14:textId="77777777" w:rsidR="00CA739A" w:rsidRDefault="00CA739A">
      <w:pPr>
        <w:pStyle w:val="BodyText"/>
        <w:rPr>
          <w:rFonts w:ascii="Tahoma"/>
          <w:sz w:val="74"/>
        </w:rPr>
      </w:pPr>
    </w:p>
    <w:p w14:paraId="0AB08E7F" w14:textId="77777777" w:rsidR="00CA739A" w:rsidRDefault="00CA739A">
      <w:pPr>
        <w:pStyle w:val="BodyText"/>
        <w:rPr>
          <w:rFonts w:ascii="Tahoma"/>
          <w:sz w:val="74"/>
        </w:rPr>
      </w:pPr>
    </w:p>
    <w:p w14:paraId="0AB08E80" w14:textId="77777777" w:rsidR="00CA739A" w:rsidRDefault="00CA739A">
      <w:pPr>
        <w:pStyle w:val="BodyText"/>
        <w:rPr>
          <w:rFonts w:ascii="Tahoma"/>
          <w:sz w:val="74"/>
        </w:rPr>
      </w:pPr>
    </w:p>
    <w:p w14:paraId="0AB08E81" w14:textId="68EB7ECC" w:rsidR="00CA739A" w:rsidRDefault="00287F04">
      <w:pPr>
        <w:spacing w:before="468"/>
        <w:ind w:left="105"/>
        <w:rPr>
          <w:sz w:val="16"/>
        </w:rPr>
      </w:pPr>
      <w:r>
        <w:rPr>
          <w:i/>
          <w:noProof/>
          <w:color w:val="4C4D4F"/>
          <w:sz w:val="16"/>
          <w:lang w:val="en-AU" w:eastAsia="en-AU" w:bidi="ar-SA"/>
        </w:rPr>
        <mc:AlternateContent>
          <mc:Choice Requires="wps">
            <w:drawing>
              <wp:anchor distT="0" distB="0" distL="114300" distR="114300" simplePos="0" relativeHeight="251701248" behindDoc="1" locked="0" layoutInCell="1" allowOverlap="1" wp14:anchorId="7949AE76" wp14:editId="69833094">
                <wp:simplePos x="0" y="0"/>
                <wp:positionH relativeFrom="column">
                  <wp:posOffset>-139700</wp:posOffset>
                </wp:positionH>
                <wp:positionV relativeFrom="paragraph">
                  <wp:posOffset>446405</wp:posOffset>
                </wp:positionV>
                <wp:extent cx="0" cy="201930"/>
                <wp:effectExtent l="9525" t="12700" r="9525" b="13970"/>
                <wp:wrapNone/>
                <wp:docPr id="1054" name="Line 1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930"/>
                        </a:xfrm>
                        <a:prstGeom prst="line">
                          <a:avLst/>
                        </a:prstGeom>
                        <a:noFill/>
                        <a:ln w="0">
                          <a:solidFill>
                            <a:srgbClr val="C853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9288AE" id="Line 1105"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35.15pt" to="-11pt,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" strokecolor="#c8531f" strokeweight="0"/>
            </w:pict>
          </mc:Fallback>
        </mc:AlternateContent>
      </w:r>
      <w:r>
        <w:rPr>
          <w:i/>
          <w:noProof/>
          <w:color w:val="4C4D4F"/>
          <w:sz w:val="16"/>
          <w:lang w:val="en-AU" w:eastAsia="en-AU" w:bidi="ar-SA"/>
        </w:rPr>
        <mc:AlternateContent>
          <mc:Choice Requires="wps">
            <w:drawing>
              <wp:anchor distT="0" distB="0" distL="114300" distR="114300" simplePos="0" relativeHeight="251700224" behindDoc="1" locked="0" layoutInCell="1" allowOverlap="1" wp14:anchorId="4338D315" wp14:editId="664AA776">
                <wp:simplePos x="0" y="0"/>
                <wp:positionH relativeFrom="column">
                  <wp:posOffset>-139700</wp:posOffset>
                </wp:positionH>
                <wp:positionV relativeFrom="paragraph">
                  <wp:posOffset>446405</wp:posOffset>
                </wp:positionV>
                <wp:extent cx="7560310" cy="201930"/>
                <wp:effectExtent l="0" t="3175" r="2540" b="4445"/>
                <wp:wrapNone/>
                <wp:docPr id="1053" name="Rectangle 1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0193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80A244" id="Rectangle 1106" o:spid="_x0000_s1026" style="position:absolute;margin-left:-11pt;margin-top:35.15pt;width:595.3pt;height:15.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" fillcolor="#c8531f" stroked="f"/>
            </w:pict>
          </mc:Fallback>
        </mc:AlternateContent>
      </w:r>
      <w:r w:rsidR="00EF67B6">
        <w:rPr>
          <w:i/>
          <w:color w:val="4C4D4F"/>
          <w:sz w:val="16"/>
        </w:rPr>
        <w:t xml:space="preserve">Nylanderia </w:t>
      </w:r>
      <w:r w:rsidR="00EF67B6">
        <w:rPr>
          <w:color w:val="4C4D4F"/>
          <w:sz w:val="16"/>
        </w:rPr>
        <w:t>species. © Alex Wild</w:t>
      </w:r>
    </w:p>
    <w:p w14:paraId="0AB08E82" w14:textId="77777777" w:rsidR="00CA739A" w:rsidRDefault="00CA739A">
      <w:pPr>
        <w:pStyle w:val="BodyText"/>
        <w:rPr>
          <w:sz w:val="20"/>
        </w:rPr>
      </w:pPr>
    </w:p>
    <w:p w14:paraId="0AB08E83" w14:textId="77777777" w:rsidR="00CA739A" w:rsidRDefault="00CA739A">
      <w:pPr>
        <w:pStyle w:val="BodyText"/>
        <w:rPr>
          <w:sz w:val="20"/>
        </w:rPr>
      </w:pPr>
    </w:p>
    <w:p w14:paraId="0AB08E84" w14:textId="77777777" w:rsidR="00CA739A" w:rsidRDefault="00CA739A">
      <w:pPr>
        <w:pStyle w:val="BodyText"/>
        <w:rPr>
          <w:sz w:val="20"/>
        </w:rPr>
      </w:pPr>
    </w:p>
    <w:p w14:paraId="0AB08E87" w14:textId="1DAF506C" w:rsidR="00CA739A" w:rsidRPr="0069445C" w:rsidRDefault="0069445C" w:rsidP="0069445C">
      <w:pPr>
        <w:ind w:firstLine="720"/>
        <w:rPr>
          <w:color w:val="808080" w:themeColor="background1" w:themeShade="80"/>
          <w:sz w:val="44"/>
          <w:szCs w:val="44"/>
        </w:rPr>
      </w:pPr>
      <w:r w:rsidRPr="0069445C">
        <w:rPr>
          <w:color w:val="808080" w:themeColor="background1" w:themeShade="80"/>
          <w:sz w:val="44"/>
          <w:szCs w:val="44"/>
        </w:rPr>
        <w:t>Environment and Invasives Committee</w:t>
      </w:r>
    </w:p>
    <w:p w14:paraId="0AB08E88" w14:textId="77777777" w:rsidR="00CA739A" w:rsidRDefault="00CA739A">
      <w:pPr>
        <w:rPr>
          <w:rFonts w:ascii="Tahoma"/>
          <w:sz w:val="36"/>
        </w:rPr>
        <w:sectPr w:rsidR="00CA739A">
          <w:headerReference w:type="even" r:id="rId10"/>
          <w:headerReference w:type="default" r:id="rId11"/>
          <w:footerReference w:type="even" r:id="rId12"/>
          <w:footerReference w:type="default" r:id="rId13"/>
          <w:headerReference w:type="first" r:id="rId14"/>
          <w:footerReference w:type="first" r:id="rId15"/>
          <w:type w:val="continuous"/>
          <w:pgSz w:w="11910" w:h="16840"/>
          <w:pgMar w:top="1580" w:right="1020" w:bottom="280" w:left="220" w:header="720" w:footer="720" w:gutter="0"/>
          <w:cols w:space="720"/>
        </w:sectPr>
      </w:pPr>
    </w:p>
    <w:p w14:paraId="0AB08E89" w14:textId="77777777" w:rsidR="00CA739A" w:rsidRDefault="00CA739A">
      <w:pPr>
        <w:pStyle w:val="BodyText"/>
        <w:rPr>
          <w:rFonts w:ascii="Tahoma"/>
          <w:sz w:val="20"/>
        </w:rPr>
      </w:pPr>
    </w:p>
    <w:p w14:paraId="0AB08E8A" w14:textId="77777777" w:rsidR="00CA739A" w:rsidRDefault="00CA739A">
      <w:pPr>
        <w:pStyle w:val="BodyText"/>
        <w:rPr>
          <w:rFonts w:ascii="Tahoma"/>
          <w:sz w:val="20"/>
        </w:rPr>
      </w:pPr>
    </w:p>
    <w:p w14:paraId="0AB08E8B" w14:textId="77777777" w:rsidR="00CA739A" w:rsidRDefault="00CA739A">
      <w:pPr>
        <w:pStyle w:val="BodyText"/>
        <w:rPr>
          <w:rFonts w:ascii="Tahoma"/>
          <w:sz w:val="20"/>
        </w:rPr>
      </w:pPr>
    </w:p>
    <w:p w14:paraId="0AB08E8C" w14:textId="77777777" w:rsidR="00CA739A" w:rsidRDefault="00CA739A">
      <w:pPr>
        <w:pStyle w:val="BodyText"/>
        <w:rPr>
          <w:rFonts w:ascii="Tahoma"/>
          <w:sz w:val="20"/>
        </w:rPr>
      </w:pPr>
    </w:p>
    <w:p w14:paraId="0AB08E8D" w14:textId="77777777" w:rsidR="00CA739A" w:rsidRDefault="00CA739A">
      <w:pPr>
        <w:pStyle w:val="BodyText"/>
        <w:rPr>
          <w:rFonts w:ascii="Tahoma"/>
          <w:sz w:val="20"/>
        </w:rPr>
      </w:pPr>
    </w:p>
    <w:p w14:paraId="0AB08E8E" w14:textId="77777777" w:rsidR="00CA739A" w:rsidRDefault="00CA739A">
      <w:pPr>
        <w:pStyle w:val="BodyText"/>
        <w:rPr>
          <w:rFonts w:ascii="Tahoma"/>
          <w:sz w:val="20"/>
        </w:rPr>
      </w:pPr>
    </w:p>
    <w:p w14:paraId="0AB08E8F" w14:textId="77777777" w:rsidR="00CA739A" w:rsidRDefault="00CA739A">
      <w:pPr>
        <w:pStyle w:val="BodyText"/>
        <w:rPr>
          <w:rFonts w:ascii="Tahoma"/>
          <w:sz w:val="20"/>
        </w:rPr>
      </w:pPr>
    </w:p>
    <w:p w14:paraId="0AB08E90" w14:textId="77777777" w:rsidR="00CA739A" w:rsidRDefault="00CA739A">
      <w:pPr>
        <w:pStyle w:val="BodyText"/>
        <w:rPr>
          <w:rFonts w:ascii="Tahoma"/>
          <w:sz w:val="20"/>
        </w:rPr>
      </w:pPr>
    </w:p>
    <w:p w14:paraId="0AB08E91" w14:textId="77777777" w:rsidR="00CA739A" w:rsidRDefault="00CA739A">
      <w:pPr>
        <w:pStyle w:val="BodyText"/>
        <w:rPr>
          <w:rFonts w:ascii="Tahoma"/>
          <w:sz w:val="20"/>
        </w:rPr>
      </w:pPr>
    </w:p>
    <w:p w14:paraId="0AB08E92" w14:textId="77777777" w:rsidR="00CA739A" w:rsidRDefault="00CA739A">
      <w:pPr>
        <w:pStyle w:val="BodyText"/>
        <w:rPr>
          <w:rFonts w:ascii="Tahoma"/>
          <w:sz w:val="20"/>
        </w:rPr>
      </w:pPr>
    </w:p>
    <w:p w14:paraId="0AB08E93" w14:textId="77777777" w:rsidR="00CA739A" w:rsidRDefault="00CA739A">
      <w:pPr>
        <w:pStyle w:val="BodyText"/>
        <w:rPr>
          <w:rFonts w:ascii="Tahoma"/>
          <w:sz w:val="20"/>
        </w:rPr>
      </w:pPr>
    </w:p>
    <w:p w14:paraId="0AB08E94" w14:textId="77777777" w:rsidR="00CA739A" w:rsidRDefault="00CA739A">
      <w:pPr>
        <w:pStyle w:val="BodyText"/>
        <w:rPr>
          <w:rFonts w:ascii="Tahoma"/>
          <w:sz w:val="20"/>
        </w:rPr>
      </w:pPr>
    </w:p>
    <w:p w14:paraId="0AB08E95" w14:textId="77777777" w:rsidR="00CA739A" w:rsidRDefault="00CA739A">
      <w:pPr>
        <w:pStyle w:val="BodyText"/>
        <w:rPr>
          <w:rFonts w:ascii="Tahoma"/>
          <w:sz w:val="20"/>
        </w:rPr>
      </w:pPr>
    </w:p>
    <w:p w14:paraId="0AB08E96" w14:textId="77777777" w:rsidR="00CA739A" w:rsidRDefault="00CA739A">
      <w:pPr>
        <w:pStyle w:val="BodyText"/>
        <w:rPr>
          <w:rFonts w:ascii="Tahoma"/>
          <w:sz w:val="20"/>
        </w:rPr>
      </w:pPr>
    </w:p>
    <w:p w14:paraId="0AB08E97" w14:textId="77777777" w:rsidR="00CA739A" w:rsidRDefault="00CA739A">
      <w:pPr>
        <w:pStyle w:val="BodyText"/>
        <w:rPr>
          <w:rFonts w:ascii="Tahoma"/>
          <w:sz w:val="20"/>
        </w:rPr>
      </w:pPr>
    </w:p>
    <w:p w14:paraId="0AB08E98" w14:textId="77777777" w:rsidR="00CA739A" w:rsidRDefault="00CA739A">
      <w:pPr>
        <w:pStyle w:val="BodyText"/>
        <w:rPr>
          <w:rFonts w:ascii="Tahoma"/>
          <w:sz w:val="20"/>
        </w:rPr>
      </w:pPr>
    </w:p>
    <w:p w14:paraId="0AB08E99" w14:textId="77777777" w:rsidR="00CA739A" w:rsidRDefault="00CA739A">
      <w:pPr>
        <w:pStyle w:val="BodyText"/>
        <w:rPr>
          <w:rFonts w:ascii="Tahoma"/>
          <w:sz w:val="20"/>
        </w:rPr>
      </w:pPr>
    </w:p>
    <w:p w14:paraId="0AB08E9A" w14:textId="77777777" w:rsidR="00CA739A" w:rsidRDefault="00CA739A">
      <w:pPr>
        <w:pStyle w:val="BodyText"/>
        <w:rPr>
          <w:rFonts w:ascii="Tahoma"/>
          <w:sz w:val="20"/>
        </w:rPr>
      </w:pPr>
    </w:p>
    <w:p w14:paraId="0AB08E9B" w14:textId="77777777" w:rsidR="00CA739A" w:rsidRDefault="00CA739A">
      <w:pPr>
        <w:pStyle w:val="BodyText"/>
        <w:rPr>
          <w:rFonts w:ascii="Tahoma"/>
          <w:sz w:val="20"/>
        </w:rPr>
      </w:pPr>
    </w:p>
    <w:p w14:paraId="0AB08E9C" w14:textId="77777777" w:rsidR="00CA739A" w:rsidRDefault="00CA739A">
      <w:pPr>
        <w:pStyle w:val="BodyText"/>
        <w:rPr>
          <w:rFonts w:ascii="Tahoma"/>
          <w:sz w:val="20"/>
        </w:rPr>
      </w:pPr>
    </w:p>
    <w:p w14:paraId="0AB08E9D" w14:textId="77777777" w:rsidR="00CA739A" w:rsidRDefault="00CA739A">
      <w:pPr>
        <w:pStyle w:val="BodyText"/>
        <w:rPr>
          <w:rFonts w:ascii="Tahoma"/>
          <w:sz w:val="20"/>
        </w:rPr>
      </w:pPr>
    </w:p>
    <w:p w14:paraId="0AB08E9E" w14:textId="77777777" w:rsidR="00CA739A" w:rsidRDefault="00CA739A">
      <w:pPr>
        <w:pStyle w:val="BodyText"/>
        <w:rPr>
          <w:rFonts w:ascii="Tahoma"/>
          <w:sz w:val="20"/>
        </w:rPr>
      </w:pPr>
    </w:p>
    <w:p w14:paraId="0AB08E9F" w14:textId="77777777" w:rsidR="00CA739A" w:rsidRDefault="00CA739A">
      <w:pPr>
        <w:pStyle w:val="BodyText"/>
        <w:rPr>
          <w:rFonts w:ascii="Tahoma"/>
          <w:sz w:val="20"/>
        </w:rPr>
      </w:pPr>
    </w:p>
    <w:p w14:paraId="0AB08EA0" w14:textId="77777777" w:rsidR="00CA739A" w:rsidRDefault="00CA739A">
      <w:pPr>
        <w:pStyle w:val="BodyText"/>
        <w:rPr>
          <w:rFonts w:ascii="Tahoma"/>
          <w:sz w:val="20"/>
        </w:rPr>
      </w:pPr>
    </w:p>
    <w:p w14:paraId="0AB08EA1" w14:textId="77777777" w:rsidR="00CA739A" w:rsidRDefault="00CA739A">
      <w:pPr>
        <w:pStyle w:val="BodyText"/>
        <w:rPr>
          <w:rFonts w:ascii="Tahoma"/>
          <w:sz w:val="20"/>
        </w:rPr>
      </w:pPr>
    </w:p>
    <w:p w14:paraId="0AB08EA2" w14:textId="77777777" w:rsidR="00CA739A" w:rsidRDefault="00CA739A">
      <w:pPr>
        <w:pStyle w:val="BodyText"/>
        <w:rPr>
          <w:rFonts w:ascii="Tahoma"/>
          <w:sz w:val="20"/>
        </w:rPr>
      </w:pPr>
    </w:p>
    <w:p w14:paraId="0AB08EA3" w14:textId="77777777" w:rsidR="00CA739A" w:rsidRDefault="00CA739A">
      <w:pPr>
        <w:pStyle w:val="BodyText"/>
        <w:rPr>
          <w:rFonts w:ascii="Tahoma"/>
          <w:sz w:val="20"/>
        </w:rPr>
      </w:pPr>
    </w:p>
    <w:p w14:paraId="0AB08EA4" w14:textId="77777777" w:rsidR="00CA739A" w:rsidRDefault="00CA739A">
      <w:pPr>
        <w:pStyle w:val="BodyText"/>
        <w:rPr>
          <w:rFonts w:ascii="Tahoma"/>
          <w:sz w:val="20"/>
        </w:rPr>
      </w:pPr>
    </w:p>
    <w:p w14:paraId="0AB08EA5" w14:textId="77777777" w:rsidR="00CA739A" w:rsidRDefault="00CA739A">
      <w:pPr>
        <w:pStyle w:val="BodyText"/>
        <w:rPr>
          <w:rFonts w:ascii="Tahoma"/>
          <w:sz w:val="20"/>
        </w:rPr>
      </w:pPr>
    </w:p>
    <w:p w14:paraId="0AB08EA6" w14:textId="77777777" w:rsidR="00CA739A" w:rsidRDefault="00CA739A">
      <w:pPr>
        <w:pStyle w:val="BodyText"/>
        <w:rPr>
          <w:rFonts w:ascii="Tahoma"/>
          <w:sz w:val="20"/>
        </w:rPr>
      </w:pPr>
    </w:p>
    <w:p w14:paraId="0AB08EA7" w14:textId="77777777" w:rsidR="00CA739A" w:rsidRDefault="00CA739A">
      <w:pPr>
        <w:pStyle w:val="BodyText"/>
        <w:rPr>
          <w:rFonts w:ascii="Tahoma"/>
          <w:sz w:val="20"/>
        </w:rPr>
      </w:pPr>
    </w:p>
    <w:p w14:paraId="0AB08EA8" w14:textId="77777777" w:rsidR="00CA739A" w:rsidRDefault="00CA739A">
      <w:pPr>
        <w:pStyle w:val="BodyText"/>
        <w:rPr>
          <w:rFonts w:ascii="Tahoma"/>
          <w:sz w:val="20"/>
        </w:rPr>
      </w:pPr>
    </w:p>
    <w:p w14:paraId="0AB08EA9" w14:textId="77777777" w:rsidR="00CA739A" w:rsidRDefault="00CA739A">
      <w:pPr>
        <w:pStyle w:val="BodyText"/>
        <w:rPr>
          <w:rFonts w:ascii="Tahoma"/>
          <w:sz w:val="20"/>
        </w:rPr>
      </w:pPr>
    </w:p>
    <w:p w14:paraId="0AB08EAA" w14:textId="715FBD26" w:rsidR="00CA739A" w:rsidRDefault="00146521" w:rsidP="00146521">
      <w:pPr>
        <w:pStyle w:val="BodyText"/>
        <w:tabs>
          <w:tab w:val="left" w:pos="4455"/>
        </w:tabs>
        <w:rPr>
          <w:rFonts w:ascii="Tahoma"/>
          <w:sz w:val="20"/>
        </w:rPr>
      </w:pPr>
      <w:r>
        <w:rPr>
          <w:rFonts w:ascii="Tahoma"/>
          <w:sz w:val="20"/>
        </w:rPr>
        <w:tab/>
      </w:r>
    </w:p>
    <w:p w14:paraId="0AB08EAB" w14:textId="77777777" w:rsidR="00CA739A" w:rsidRDefault="00CA739A">
      <w:pPr>
        <w:pStyle w:val="BodyText"/>
        <w:rPr>
          <w:rFonts w:ascii="Tahoma"/>
          <w:sz w:val="20"/>
        </w:rPr>
      </w:pPr>
    </w:p>
    <w:p w14:paraId="0AB08EAC" w14:textId="77777777" w:rsidR="00CA739A" w:rsidRDefault="00CA739A">
      <w:pPr>
        <w:pStyle w:val="BodyText"/>
        <w:spacing w:before="11"/>
        <w:rPr>
          <w:rFonts w:ascii="Tahoma"/>
          <w:sz w:val="24"/>
        </w:rPr>
      </w:pPr>
    </w:p>
    <w:p w14:paraId="0AB08EAD" w14:textId="13C39E4B" w:rsidR="00CA739A" w:rsidRDefault="00287F04">
      <w:pPr>
        <w:spacing w:before="100"/>
        <w:ind w:left="913"/>
        <w:rPr>
          <w:sz w:val="16"/>
        </w:rPr>
      </w:pPr>
      <w:r>
        <w:rPr>
          <w:noProof/>
          <w:lang w:val="en-AU" w:eastAsia="en-AU" w:bidi="ar-SA"/>
        </w:rPr>
        <mc:AlternateContent>
          <mc:Choice Requires="wpg">
            <w:drawing>
              <wp:anchor distT="0" distB="0" distL="0" distR="0" simplePos="0" relativeHeight="251578368" behindDoc="0" locked="0" layoutInCell="1" allowOverlap="1" wp14:anchorId="0AB0970D" wp14:editId="162E92D4">
                <wp:simplePos x="0" y="0"/>
                <wp:positionH relativeFrom="page">
                  <wp:posOffset>720090</wp:posOffset>
                </wp:positionH>
                <wp:positionV relativeFrom="paragraph">
                  <wp:posOffset>268605</wp:posOffset>
                </wp:positionV>
                <wp:extent cx="706755" cy="247650"/>
                <wp:effectExtent l="5715" t="8255" r="1905" b="1270"/>
                <wp:wrapTopAndBottom/>
                <wp:docPr id="1046" name="Group 1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 cy="247650"/>
                          <a:chOff x="1134" y="423"/>
                          <a:chExt cx="1113" cy="390"/>
                        </a:xfrm>
                      </wpg:grpSpPr>
                      <wps:wsp>
                        <wps:cNvPr id="1047" name="Freeform 1102"/>
                        <wps:cNvSpPr>
                          <a:spLocks/>
                        </wps:cNvSpPr>
                        <wps:spPr bwMode="auto">
                          <a:xfrm>
                            <a:off x="1136" y="427"/>
                            <a:ext cx="1106" cy="378"/>
                          </a:xfrm>
                          <a:custGeom>
                            <a:avLst/>
                            <a:gdLst>
                              <a:gd name="T0" fmla="+- 0 1163 1136"/>
                              <a:gd name="T1" fmla="*/ T0 w 1106"/>
                              <a:gd name="T2" fmla="+- 0 428 428"/>
                              <a:gd name="T3" fmla="*/ 428 h 378"/>
                              <a:gd name="T4" fmla="+- 0 1138 1136"/>
                              <a:gd name="T5" fmla="*/ T4 w 1106"/>
                              <a:gd name="T6" fmla="+- 0 428 428"/>
                              <a:gd name="T7" fmla="*/ 428 h 378"/>
                              <a:gd name="T8" fmla="+- 0 1137 1136"/>
                              <a:gd name="T9" fmla="*/ T8 w 1106"/>
                              <a:gd name="T10" fmla="+- 0 441 428"/>
                              <a:gd name="T11" fmla="*/ 441 h 378"/>
                              <a:gd name="T12" fmla="+- 0 1136 1136"/>
                              <a:gd name="T13" fmla="*/ T12 w 1106"/>
                              <a:gd name="T14" fmla="+- 0 805 428"/>
                              <a:gd name="T15" fmla="*/ 805 h 378"/>
                              <a:gd name="T16" fmla="+- 0 2241 1136"/>
                              <a:gd name="T17" fmla="*/ T16 w 1106"/>
                              <a:gd name="T18" fmla="+- 0 805 428"/>
                              <a:gd name="T19" fmla="*/ 805 h 378"/>
                              <a:gd name="T20" fmla="+- 0 2242 1136"/>
                              <a:gd name="T21" fmla="*/ T20 w 1106"/>
                              <a:gd name="T22" fmla="+- 0 459 428"/>
                              <a:gd name="T23" fmla="*/ 459 h 378"/>
                              <a:gd name="T24" fmla="+- 0 2240 1136"/>
                              <a:gd name="T25" fmla="*/ T24 w 1106"/>
                              <a:gd name="T26" fmla="+- 0 441 428"/>
                              <a:gd name="T27" fmla="*/ 441 h 378"/>
                              <a:gd name="T28" fmla="+- 0 2233 1136"/>
                              <a:gd name="T29" fmla="*/ T28 w 1106"/>
                              <a:gd name="T30" fmla="+- 0 432 428"/>
                              <a:gd name="T31" fmla="*/ 432 h 378"/>
                              <a:gd name="T32" fmla="+- 0 2225 1136"/>
                              <a:gd name="T33" fmla="*/ T32 w 1106"/>
                              <a:gd name="T34" fmla="+- 0 430 428"/>
                              <a:gd name="T35" fmla="*/ 430 h 378"/>
                              <a:gd name="T36" fmla="+- 0 2214 1136"/>
                              <a:gd name="T37" fmla="*/ T36 w 1106"/>
                              <a:gd name="T38" fmla="+- 0 430 428"/>
                              <a:gd name="T39" fmla="*/ 430 h 378"/>
                              <a:gd name="T40" fmla="+- 0 1163 1136"/>
                              <a:gd name="T41" fmla="*/ T40 w 1106"/>
                              <a:gd name="T42" fmla="+- 0 428 428"/>
                              <a:gd name="T43" fmla="*/ 428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06" h="378">
                                <a:moveTo>
                                  <a:pt x="27" y="0"/>
                                </a:moveTo>
                                <a:lnTo>
                                  <a:pt x="2" y="0"/>
                                </a:lnTo>
                                <a:lnTo>
                                  <a:pt x="1" y="13"/>
                                </a:lnTo>
                                <a:lnTo>
                                  <a:pt x="0" y="377"/>
                                </a:lnTo>
                                <a:lnTo>
                                  <a:pt x="1105" y="377"/>
                                </a:lnTo>
                                <a:lnTo>
                                  <a:pt x="1106" y="31"/>
                                </a:lnTo>
                                <a:lnTo>
                                  <a:pt x="1104" y="13"/>
                                </a:lnTo>
                                <a:lnTo>
                                  <a:pt x="1097" y="4"/>
                                </a:lnTo>
                                <a:lnTo>
                                  <a:pt x="1089" y="2"/>
                                </a:lnTo>
                                <a:lnTo>
                                  <a:pt x="1078" y="2"/>
                                </a:lnTo>
                                <a:lnTo>
                                  <a:pt x="27" y="0"/>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AutoShape 1101"/>
                        <wps:cNvSpPr>
                          <a:spLocks/>
                        </wps:cNvSpPr>
                        <wps:spPr bwMode="auto">
                          <a:xfrm>
                            <a:off x="1133" y="423"/>
                            <a:ext cx="1113" cy="390"/>
                          </a:xfrm>
                          <a:custGeom>
                            <a:avLst/>
                            <a:gdLst>
                              <a:gd name="T0" fmla="+- 0 2237 1134"/>
                              <a:gd name="T1" fmla="*/ T0 w 1113"/>
                              <a:gd name="T2" fmla="+- 0 423 423"/>
                              <a:gd name="T3" fmla="*/ 423 h 390"/>
                              <a:gd name="T4" fmla="+- 0 1143 1134"/>
                              <a:gd name="T5" fmla="*/ T4 w 1113"/>
                              <a:gd name="T6" fmla="+- 0 423 423"/>
                              <a:gd name="T7" fmla="*/ 423 h 390"/>
                              <a:gd name="T8" fmla="+- 0 1134 1134"/>
                              <a:gd name="T9" fmla="*/ T8 w 1113"/>
                              <a:gd name="T10" fmla="+- 0 432 423"/>
                              <a:gd name="T11" fmla="*/ 432 h 390"/>
                              <a:gd name="T12" fmla="+- 0 1134 1134"/>
                              <a:gd name="T13" fmla="*/ T12 w 1113"/>
                              <a:gd name="T14" fmla="+- 0 810 423"/>
                              <a:gd name="T15" fmla="*/ 810 h 390"/>
                              <a:gd name="T16" fmla="+- 0 1136 1134"/>
                              <a:gd name="T17" fmla="*/ T16 w 1113"/>
                              <a:gd name="T18" fmla="+- 0 813 423"/>
                              <a:gd name="T19" fmla="*/ 813 h 390"/>
                              <a:gd name="T20" fmla="+- 0 2244 1134"/>
                              <a:gd name="T21" fmla="*/ T20 w 1113"/>
                              <a:gd name="T22" fmla="+- 0 813 423"/>
                              <a:gd name="T23" fmla="*/ 813 h 390"/>
                              <a:gd name="T24" fmla="+- 0 2246 1134"/>
                              <a:gd name="T25" fmla="*/ T24 w 1113"/>
                              <a:gd name="T26" fmla="+- 0 810 423"/>
                              <a:gd name="T27" fmla="*/ 810 h 390"/>
                              <a:gd name="T28" fmla="+- 0 2246 1134"/>
                              <a:gd name="T29" fmla="*/ T28 w 1113"/>
                              <a:gd name="T30" fmla="+- 0 782 423"/>
                              <a:gd name="T31" fmla="*/ 782 h 390"/>
                              <a:gd name="T32" fmla="+- 0 1325 1134"/>
                              <a:gd name="T33" fmla="*/ T32 w 1113"/>
                              <a:gd name="T34" fmla="+- 0 782 423"/>
                              <a:gd name="T35" fmla="*/ 782 h 390"/>
                              <a:gd name="T36" fmla="+- 0 1280 1134"/>
                              <a:gd name="T37" fmla="*/ T36 w 1113"/>
                              <a:gd name="T38" fmla="+- 0 776 423"/>
                              <a:gd name="T39" fmla="*/ 776 h 390"/>
                              <a:gd name="T40" fmla="+- 0 1240 1134"/>
                              <a:gd name="T41" fmla="*/ T40 w 1113"/>
                              <a:gd name="T42" fmla="+- 0 758 423"/>
                              <a:gd name="T43" fmla="*/ 758 h 390"/>
                              <a:gd name="T44" fmla="+- 0 1206 1134"/>
                              <a:gd name="T45" fmla="*/ T44 w 1113"/>
                              <a:gd name="T46" fmla="+- 0 732 423"/>
                              <a:gd name="T47" fmla="*/ 732 h 390"/>
                              <a:gd name="T48" fmla="+- 0 1181 1134"/>
                              <a:gd name="T49" fmla="*/ T48 w 1113"/>
                              <a:gd name="T50" fmla="+- 0 697 423"/>
                              <a:gd name="T51" fmla="*/ 697 h 390"/>
                              <a:gd name="T52" fmla="+- 0 1143 1134"/>
                              <a:gd name="T53" fmla="*/ T52 w 1113"/>
                              <a:gd name="T54" fmla="+- 0 697 423"/>
                              <a:gd name="T55" fmla="*/ 697 h 390"/>
                              <a:gd name="T56" fmla="+- 0 1143 1134"/>
                              <a:gd name="T57" fmla="*/ T56 w 1113"/>
                              <a:gd name="T58" fmla="+- 0 438 423"/>
                              <a:gd name="T59" fmla="*/ 438 h 390"/>
                              <a:gd name="T60" fmla="+- 0 1148 1134"/>
                              <a:gd name="T61" fmla="*/ T60 w 1113"/>
                              <a:gd name="T62" fmla="+- 0 432 423"/>
                              <a:gd name="T63" fmla="*/ 432 h 390"/>
                              <a:gd name="T64" fmla="+- 0 2246 1134"/>
                              <a:gd name="T65" fmla="*/ T64 w 1113"/>
                              <a:gd name="T66" fmla="+- 0 432 423"/>
                              <a:gd name="T67" fmla="*/ 432 h 390"/>
                              <a:gd name="T68" fmla="+- 0 2246 1134"/>
                              <a:gd name="T69" fmla="*/ T68 w 1113"/>
                              <a:gd name="T70" fmla="+- 0 432 423"/>
                              <a:gd name="T71" fmla="*/ 432 h 390"/>
                              <a:gd name="T72" fmla="+- 0 2237 1134"/>
                              <a:gd name="T73" fmla="*/ T72 w 1113"/>
                              <a:gd name="T74" fmla="+- 0 423 423"/>
                              <a:gd name="T75" fmla="*/ 423 h 390"/>
                              <a:gd name="T76" fmla="+- 0 2246 1134"/>
                              <a:gd name="T77" fmla="*/ T76 w 1113"/>
                              <a:gd name="T78" fmla="+- 0 432 423"/>
                              <a:gd name="T79" fmla="*/ 432 h 390"/>
                              <a:gd name="T80" fmla="+- 0 2232 1134"/>
                              <a:gd name="T81" fmla="*/ T80 w 1113"/>
                              <a:gd name="T82" fmla="+- 0 432 423"/>
                              <a:gd name="T83" fmla="*/ 432 h 390"/>
                              <a:gd name="T84" fmla="+- 0 2237 1134"/>
                              <a:gd name="T85" fmla="*/ T84 w 1113"/>
                              <a:gd name="T86" fmla="+- 0 438 423"/>
                              <a:gd name="T87" fmla="*/ 438 h 390"/>
                              <a:gd name="T88" fmla="+- 0 2237 1134"/>
                              <a:gd name="T89" fmla="*/ T88 w 1113"/>
                              <a:gd name="T90" fmla="+- 0 697 423"/>
                              <a:gd name="T91" fmla="*/ 697 h 390"/>
                              <a:gd name="T92" fmla="+- 0 1469 1134"/>
                              <a:gd name="T93" fmla="*/ T92 w 1113"/>
                              <a:gd name="T94" fmla="+- 0 697 423"/>
                              <a:gd name="T95" fmla="*/ 697 h 390"/>
                              <a:gd name="T96" fmla="+- 0 1443 1134"/>
                              <a:gd name="T97" fmla="*/ T96 w 1113"/>
                              <a:gd name="T98" fmla="+- 0 732 423"/>
                              <a:gd name="T99" fmla="*/ 732 h 390"/>
                              <a:gd name="T100" fmla="+- 0 1410 1134"/>
                              <a:gd name="T101" fmla="*/ T100 w 1113"/>
                              <a:gd name="T102" fmla="+- 0 758 423"/>
                              <a:gd name="T103" fmla="*/ 758 h 390"/>
                              <a:gd name="T104" fmla="+- 0 1370 1134"/>
                              <a:gd name="T105" fmla="*/ T104 w 1113"/>
                              <a:gd name="T106" fmla="+- 0 776 423"/>
                              <a:gd name="T107" fmla="*/ 776 h 390"/>
                              <a:gd name="T108" fmla="+- 0 1325 1134"/>
                              <a:gd name="T109" fmla="*/ T108 w 1113"/>
                              <a:gd name="T110" fmla="+- 0 782 423"/>
                              <a:gd name="T111" fmla="*/ 782 h 390"/>
                              <a:gd name="T112" fmla="+- 0 2246 1134"/>
                              <a:gd name="T113" fmla="*/ T112 w 1113"/>
                              <a:gd name="T114" fmla="+- 0 782 423"/>
                              <a:gd name="T115" fmla="*/ 782 h 390"/>
                              <a:gd name="T116" fmla="+- 0 2246 1134"/>
                              <a:gd name="T117" fmla="*/ T116 w 1113"/>
                              <a:gd name="T118" fmla="+- 0 432 423"/>
                              <a:gd name="T119" fmla="*/ 432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13" h="390">
                                <a:moveTo>
                                  <a:pt x="1103" y="0"/>
                                </a:moveTo>
                                <a:lnTo>
                                  <a:pt x="9" y="0"/>
                                </a:lnTo>
                                <a:lnTo>
                                  <a:pt x="0" y="9"/>
                                </a:lnTo>
                                <a:lnTo>
                                  <a:pt x="0" y="387"/>
                                </a:lnTo>
                                <a:lnTo>
                                  <a:pt x="2" y="390"/>
                                </a:lnTo>
                                <a:lnTo>
                                  <a:pt x="1110" y="390"/>
                                </a:lnTo>
                                <a:lnTo>
                                  <a:pt x="1112" y="387"/>
                                </a:lnTo>
                                <a:lnTo>
                                  <a:pt x="1112" y="359"/>
                                </a:lnTo>
                                <a:lnTo>
                                  <a:pt x="191" y="359"/>
                                </a:lnTo>
                                <a:lnTo>
                                  <a:pt x="146" y="353"/>
                                </a:lnTo>
                                <a:lnTo>
                                  <a:pt x="106" y="335"/>
                                </a:lnTo>
                                <a:lnTo>
                                  <a:pt x="72" y="309"/>
                                </a:lnTo>
                                <a:lnTo>
                                  <a:pt x="47" y="274"/>
                                </a:lnTo>
                                <a:lnTo>
                                  <a:pt x="9" y="274"/>
                                </a:lnTo>
                                <a:lnTo>
                                  <a:pt x="9" y="15"/>
                                </a:lnTo>
                                <a:lnTo>
                                  <a:pt x="14" y="9"/>
                                </a:lnTo>
                                <a:lnTo>
                                  <a:pt x="1112" y="9"/>
                                </a:lnTo>
                                <a:lnTo>
                                  <a:pt x="1103" y="0"/>
                                </a:lnTo>
                                <a:close/>
                                <a:moveTo>
                                  <a:pt x="1112" y="9"/>
                                </a:moveTo>
                                <a:lnTo>
                                  <a:pt x="1098" y="9"/>
                                </a:lnTo>
                                <a:lnTo>
                                  <a:pt x="1103" y="15"/>
                                </a:lnTo>
                                <a:lnTo>
                                  <a:pt x="1103" y="274"/>
                                </a:lnTo>
                                <a:lnTo>
                                  <a:pt x="335" y="274"/>
                                </a:lnTo>
                                <a:lnTo>
                                  <a:pt x="309" y="309"/>
                                </a:lnTo>
                                <a:lnTo>
                                  <a:pt x="276" y="335"/>
                                </a:lnTo>
                                <a:lnTo>
                                  <a:pt x="236" y="353"/>
                                </a:lnTo>
                                <a:lnTo>
                                  <a:pt x="191" y="359"/>
                                </a:lnTo>
                                <a:lnTo>
                                  <a:pt x="1112" y="359"/>
                                </a:lnTo>
                                <a:lnTo>
                                  <a:pt x="1112"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 name="AutoShape 1100"/>
                        <wps:cNvSpPr>
                          <a:spLocks/>
                        </wps:cNvSpPr>
                        <wps:spPr bwMode="auto">
                          <a:xfrm>
                            <a:off x="1789" y="726"/>
                            <a:ext cx="52" cy="62"/>
                          </a:xfrm>
                          <a:custGeom>
                            <a:avLst/>
                            <a:gdLst>
                              <a:gd name="T0" fmla="+- 0 1789 1789"/>
                              <a:gd name="T1" fmla="*/ T0 w 52"/>
                              <a:gd name="T2" fmla="+- 0 727 727"/>
                              <a:gd name="T3" fmla="*/ 727 h 62"/>
                              <a:gd name="T4" fmla="+- 0 1822 1789"/>
                              <a:gd name="T5" fmla="*/ T4 w 52"/>
                              <a:gd name="T6" fmla="+- 0 788 727"/>
                              <a:gd name="T7" fmla="*/ 788 h 62"/>
                              <a:gd name="T8" fmla="+- 0 1830 1789"/>
                              <a:gd name="T9" fmla="*/ T8 w 52"/>
                              <a:gd name="T10" fmla="+- 0 786 727"/>
                              <a:gd name="T11" fmla="*/ 786 h 62"/>
                              <a:gd name="T12" fmla="+- 0 1836 1789"/>
                              <a:gd name="T13" fmla="*/ T12 w 52"/>
                              <a:gd name="T14" fmla="+- 0 782 727"/>
                              <a:gd name="T15" fmla="*/ 782 h 62"/>
                              <a:gd name="T16" fmla="+- 0 1839 1789"/>
                              <a:gd name="T17" fmla="*/ T16 w 52"/>
                              <a:gd name="T18" fmla="+- 0 778 727"/>
                              <a:gd name="T19" fmla="*/ 778 h 62"/>
                              <a:gd name="T20" fmla="+- 0 1803 1789"/>
                              <a:gd name="T21" fmla="*/ T20 w 52"/>
                              <a:gd name="T22" fmla="+- 0 761 727"/>
                              <a:gd name="T23" fmla="*/ 761 h 62"/>
                              <a:gd name="T24" fmla="+- 0 1836 1789"/>
                              <a:gd name="T25" fmla="*/ T24 w 52"/>
                              <a:gd name="T26" fmla="+- 0 758 727"/>
                              <a:gd name="T27" fmla="*/ 758 h 62"/>
                              <a:gd name="T28" fmla="+- 0 1829 1789"/>
                              <a:gd name="T29" fmla="*/ T28 w 52"/>
                              <a:gd name="T30" fmla="+- 0 755 727"/>
                              <a:gd name="T31" fmla="*/ 755 h 62"/>
                              <a:gd name="T32" fmla="+- 0 1834 1789"/>
                              <a:gd name="T33" fmla="*/ T32 w 52"/>
                              <a:gd name="T34" fmla="+- 0 752 727"/>
                              <a:gd name="T35" fmla="*/ 752 h 62"/>
                              <a:gd name="T36" fmla="+- 0 1803 1789"/>
                              <a:gd name="T37" fmla="*/ T36 w 52"/>
                              <a:gd name="T38" fmla="+- 0 752 727"/>
                              <a:gd name="T39" fmla="*/ 752 h 62"/>
                              <a:gd name="T40" fmla="+- 0 1837 1789"/>
                              <a:gd name="T41" fmla="*/ T40 w 52"/>
                              <a:gd name="T42" fmla="+- 0 737 727"/>
                              <a:gd name="T43" fmla="*/ 737 h 62"/>
                              <a:gd name="T44" fmla="+- 0 1835 1789"/>
                              <a:gd name="T45" fmla="*/ T44 w 52"/>
                              <a:gd name="T46" fmla="+- 0 733 727"/>
                              <a:gd name="T47" fmla="*/ 733 h 62"/>
                              <a:gd name="T48" fmla="+- 0 1831 1789"/>
                              <a:gd name="T49" fmla="*/ T48 w 52"/>
                              <a:gd name="T50" fmla="+- 0 729 727"/>
                              <a:gd name="T51" fmla="*/ 729 h 62"/>
                              <a:gd name="T52" fmla="+- 0 1824 1789"/>
                              <a:gd name="T53" fmla="*/ T52 w 52"/>
                              <a:gd name="T54" fmla="+- 0 727 727"/>
                              <a:gd name="T55" fmla="*/ 727 h 62"/>
                              <a:gd name="T56" fmla="+- 0 1838 1789"/>
                              <a:gd name="T57" fmla="*/ T56 w 52"/>
                              <a:gd name="T58" fmla="+- 0 761 727"/>
                              <a:gd name="T59" fmla="*/ 761 h 62"/>
                              <a:gd name="T60" fmla="+- 0 1823 1789"/>
                              <a:gd name="T61" fmla="*/ T60 w 52"/>
                              <a:gd name="T62" fmla="+- 0 761 727"/>
                              <a:gd name="T63" fmla="*/ 761 h 62"/>
                              <a:gd name="T64" fmla="+- 0 1827 1789"/>
                              <a:gd name="T65" fmla="*/ T64 w 52"/>
                              <a:gd name="T66" fmla="+- 0 766 727"/>
                              <a:gd name="T67" fmla="*/ 766 h 62"/>
                              <a:gd name="T68" fmla="+- 0 1827 1789"/>
                              <a:gd name="T69" fmla="*/ T68 w 52"/>
                              <a:gd name="T70" fmla="+- 0 772 727"/>
                              <a:gd name="T71" fmla="*/ 772 h 62"/>
                              <a:gd name="T72" fmla="+- 0 1825 1789"/>
                              <a:gd name="T73" fmla="*/ T72 w 52"/>
                              <a:gd name="T74" fmla="+- 0 775 727"/>
                              <a:gd name="T75" fmla="*/ 775 h 62"/>
                              <a:gd name="T76" fmla="+- 0 1822 1789"/>
                              <a:gd name="T77" fmla="*/ T76 w 52"/>
                              <a:gd name="T78" fmla="+- 0 777 727"/>
                              <a:gd name="T79" fmla="*/ 777 h 62"/>
                              <a:gd name="T80" fmla="+- 0 1819 1789"/>
                              <a:gd name="T81" fmla="*/ T80 w 52"/>
                              <a:gd name="T82" fmla="+- 0 778 727"/>
                              <a:gd name="T83" fmla="*/ 778 h 62"/>
                              <a:gd name="T84" fmla="+- 0 1840 1789"/>
                              <a:gd name="T85" fmla="*/ T84 w 52"/>
                              <a:gd name="T86" fmla="+- 0 776 727"/>
                              <a:gd name="T87" fmla="*/ 776 h 62"/>
                              <a:gd name="T88" fmla="+- 0 1841 1789"/>
                              <a:gd name="T89" fmla="*/ T88 w 52"/>
                              <a:gd name="T90" fmla="+- 0 766 727"/>
                              <a:gd name="T91" fmla="*/ 766 h 62"/>
                              <a:gd name="T92" fmla="+- 0 1838 1789"/>
                              <a:gd name="T93" fmla="*/ T92 w 52"/>
                              <a:gd name="T94" fmla="+- 0 761 727"/>
                              <a:gd name="T95" fmla="*/ 761 h 62"/>
                              <a:gd name="T96" fmla="+- 0 1817 1789"/>
                              <a:gd name="T97" fmla="*/ T96 w 52"/>
                              <a:gd name="T98" fmla="+- 0 737 727"/>
                              <a:gd name="T99" fmla="*/ 737 h 62"/>
                              <a:gd name="T100" fmla="+- 0 1820 1789"/>
                              <a:gd name="T101" fmla="*/ T100 w 52"/>
                              <a:gd name="T102" fmla="+- 0 738 727"/>
                              <a:gd name="T103" fmla="*/ 738 h 62"/>
                              <a:gd name="T104" fmla="+- 0 1823 1789"/>
                              <a:gd name="T105" fmla="*/ T104 w 52"/>
                              <a:gd name="T106" fmla="+- 0 739 727"/>
                              <a:gd name="T107" fmla="*/ 739 h 62"/>
                              <a:gd name="T108" fmla="+- 0 1824 1789"/>
                              <a:gd name="T109" fmla="*/ T108 w 52"/>
                              <a:gd name="T110" fmla="+- 0 742 727"/>
                              <a:gd name="T111" fmla="*/ 742 h 62"/>
                              <a:gd name="T112" fmla="+- 0 1825 1789"/>
                              <a:gd name="T113" fmla="*/ T112 w 52"/>
                              <a:gd name="T114" fmla="+- 0 747 727"/>
                              <a:gd name="T115" fmla="*/ 747 h 62"/>
                              <a:gd name="T116" fmla="+- 0 1821 1789"/>
                              <a:gd name="T117" fmla="*/ T116 w 52"/>
                              <a:gd name="T118" fmla="+- 0 751 727"/>
                              <a:gd name="T119" fmla="*/ 751 h 62"/>
                              <a:gd name="T120" fmla="+- 0 1834 1789"/>
                              <a:gd name="T121" fmla="*/ T120 w 52"/>
                              <a:gd name="T122" fmla="+- 0 752 727"/>
                              <a:gd name="T123" fmla="*/ 752 h 62"/>
                              <a:gd name="T124" fmla="+- 0 1838 1789"/>
                              <a:gd name="T125" fmla="*/ T124 w 52"/>
                              <a:gd name="T126" fmla="+- 0 745 727"/>
                              <a:gd name="T127" fmla="*/ 745 h 62"/>
                              <a:gd name="T128" fmla="+- 0 1837 1789"/>
                              <a:gd name="T129" fmla="*/ T128 w 52"/>
                              <a:gd name="T130" fmla="+- 0 737 727"/>
                              <a:gd name="T131" fmla="*/ 73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2" h="62">
                                <a:moveTo>
                                  <a:pt x="32" y="0"/>
                                </a:moveTo>
                                <a:lnTo>
                                  <a:pt x="0" y="0"/>
                                </a:lnTo>
                                <a:lnTo>
                                  <a:pt x="0" y="61"/>
                                </a:lnTo>
                                <a:lnTo>
                                  <a:pt x="33" y="61"/>
                                </a:lnTo>
                                <a:lnTo>
                                  <a:pt x="36" y="61"/>
                                </a:lnTo>
                                <a:lnTo>
                                  <a:pt x="41" y="59"/>
                                </a:lnTo>
                                <a:lnTo>
                                  <a:pt x="43" y="58"/>
                                </a:lnTo>
                                <a:lnTo>
                                  <a:pt x="47" y="55"/>
                                </a:lnTo>
                                <a:lnTo>
                                  <a:pt x="49" y="54"/>
                                </a:lnTo>
                                <a:lnTo>
                                  <a:pt x="50" y="51"/>
                                </a:lnTo>
                                <a:lnTo>
                                  <a:pt x="14" y="51"/>
                                </a:lnTo>
                                <a:lnTo>
                                  <a:pt x="14" y="34"/>
                                </a:lnTo>
                                <a:lnTo>
                                  <a:pt x="49" y="34"/>
                                </a:lnTo>
                                <a:lnTo>
                                  <a:pt x="47" y="31"/>
                                </a:lnTo>
                                <a:lnTo>
                                  <a:pt x="44" y="29"/>
                                </a:lnTo>
                                <a:lnTo>
                                  <a:pt x="40" y="28"/>
                                </a:lnTo>
                                <a:lnTo>
                                  <a:pt x="43" y="26"/>
                                </a:lnTo>
                                <a:lnTo>
                                  <a:pt x="45" y="25"/>
                                </a:lnTo>
                                <a:lnTo>
                                  <a:pt x="14" y="25"/>
                                </a:lnTo>
                                <a:lnTo>
                                  <a:pt x="14" y="10"/>
                                </a:lnTo>
                                <a:lnTo>
                                  <a:pt x="48" y="10"/>
                                </a:lnTo>
                                <a:lnTo>
                                  <a:pt x="46" y="6"/>
                                </a:lnTo>
                                <a:lnTo>
                                  <a:pt x="45" y="4"/>
                                </a:lnTo>
                                <a:lnTo>
                                  <a:pt x="42" y="2"/>
                                </a:lnTo>
                                <a:lnTo>
                                  <a:pt x="40" y="1"/>
                                </a:lnTo>
                                <a:lnTo>
                                  <a:pt x="35" y="0"/>
                                </a:lnTo>
                                <a:lnTo>
                                  <a:pt x="32" y="0"/>
                                </a:lnTo>
                                <a:close/>
                                <a:moveTo>
                                  <a:pt x="49" y="34"/>
                                </a:moveTo>
                                <a:lnTo>
                                  <a:pt x="31" y="34"/>
                                </a:lnTo>
                                <a:lnTo>
                                  <a:pt x="34" y="34"/>
                                </a:lnTo>
                                <a:lnTo>
                                  <a:pt x="37" y="37"/>
                                </a:lnTo>
                                <a:lnTo>
                                  <a:pt x="38" y="39"/>
                                </a:lnTo>
                                <a:lnTo>
                                  <a:pt x="38" y="44"/>
                                </a:lnTo>
                                <a:lnTo>
                                  <a:pt x="38" y="45"/>
                                </a:lnTo>
                                <a:lnTo>
                                  <a:pt x="37" y="48"/>
                                </a:lnTo>
                                <a:lnTo>
                                  <a:pt x="36" y="48"/>
                                </a:lnTo>
                                <a:lnTo>
                                  <a:pt x="34" y="50"/>
                                </a:lnTo>
                                <a:lnTo>
                                  <a:pt x="33" y="50"/>
                                </a:lnTo>
                                <a:lnTo>
                                  <a:pt x="31" y="50"/>
                                </a:lnTo>
                                <a:lnTo>
                                  <a:pt x="30" y="51"/>
                                </a:lnTo>
                                <a:lnTo>
                                  <a:pt x="50" y="51"/>
                                </a:lnTo>
                                <a:lnTo>
                                  <a:pt x="51" y="49"/>
                                </a:lnTo>
                                <a:lnTo>
                                  <a:pt x="52" y="46"/>
                                </a:lnTo>
                                <a:lnTo>
                                  <a:pt x="52" y="39"/>
                                </a:lnTo>
                                <a:lnTo>
                                  <a:pt x="51" y="36"/>
                                </a:lnTo>
                                <a:lnTo>
                                  <a:pt x="49" y="34"/>
                                </a:lnTo>
                                <a:close/>
                                <a:moveTo>
                                  <a:pt x="48" y="10"/>
                                </a:moveTo>
                                <a:lnTo>
                                  <a:pt x="28" y="10"/>
                                </a:lnTo>
                                <a:lnTo>
                                  <a:pt x="29" y="10"/>
                                </a:lnTo>
                                <a:lnTo>
                                  <a:pt x="31" y="11"/>
                                </a:lnTo>
                                <a:lnTo>
                                  <a:pt x="32" y="11"/>
                                </a:lnTo>
                                <a:lnTo>
                                  <a:pt x="34" y="12"/>
                                </a:lnTo>
                                <a:lnTo>
                                  <a:pt x="34" y="13"/>
                                </a:lnTo>
                                <a:lnTo>
                                  <a:pt x="35" y="15"/>
                                </a:lnTo>
                                <a:lnTo>
                                  <a:pt x="36" y="16"/>
                                </a:lnTo>
                                <a:lnTo>
                                  <a:pt x="36" y="20"/>
                                </a:lnTo>
                                <a:lnTo>
                                  <a:pt x="35" y="22"/>
                                </a:lnTo>
                                <a:lnTo>
                                  <a:pt x="32" y="24"/>
                                </a:lnTo>
                                <a:lnTo>
                                  <a:pt x="30" y="25"/>
                                </a:lnTo>
                                <a:lnTo>
                                  <a:pt x="45" y="25"/>
                                </a:lnTo>
                                <a:lnTo>
                                  <a:pt x="48" y="21"/>
                                </a:lnTo>
                                <a:lnTo>
                                  <a:pt x="49" y="18"/>
                                </a:lnTo>
                                <a:lnTo>
                                  <a:pt x="49" y="11"/>
                                </a:lnTo>
                                <a:lnTo>
                                  <a:pt x="48"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AutoShape 1099"/>
                        <wps:cNvSpPr>
                          <a:spLocks/>
                        </wps:cNvSpPr>
                        <wps:spPr bwMode="auto">
                          <a:xfrm>
                            <a:off x="1843" y="726"/>
                            <a:ext cx="59" cy="62"/>
                          </a:xfrm>
                          <a:custGeom>
                            <a:avLst/>
                            <a:gdLst>
                              <a:gd name="T0" fmla="+- 0 1858 1843"/>
                              <a:gd name="T1" fmla="*/ T0 w 59"/>
                              <a:gd name="T2" fmla="+- 0 727 727"/>
                              <a:gd name="T3" fmla="*/ 727 h 62"/>
                              <a:gd name="T4" fmla="+- 0 1843 1843"/>
                              <a:gd name="T5" fmla="*/ T4 w 59"/>
                              <a:gd name="T6" fmla="+- 0 727 727"/>
                              <a:gd name="T7" fmla="*/ 727 h 62"/>
                              <a:gd name="T8" fmla="+- 0 1866 1843"/>
                              <a:gd name="T9" fmla="*/ T8 w 59"/>
                              <a:gd name="T10" fmla="+- 0 764 727"/>
                              <a:gd name="T11" fmla="*/ 764 h 62"/>
                              <a:gd name="T12" fmla="+- 0 1866 1843"/>
                              <a:gd name="T13" fmla="*/ T12 w 59"/>
                              <a:gd name="T14" fmla="+- 0 788 727"/>
                              <a:gd name="T15" fmla="*/ 788 h 62"/>
                              <a:gd name="T16" fmla="+- 0 1879 1843"/>
                              <a:gd name="T17" fmla="*/ T16 w 59"/>
                              <a:gd name="T18" fmla="+- 0 788 727"/>
                              <a:gd name="T19" fmla="*/ 788 h 62"/>
                              <a:gd name="T20" fmla="+- 0 1879 1843"/>
                              <a:gd name="T21" fmla="*/ T20 w 59"/>
                              <a:gd name="T22" fmla="+- 0 765 727"/>
                              <a:gd name="T23" fmla="*/ 765 h 62"/>
                              <a:gd name="T24" fmla="+- 0 1887 1843"/>
                              <a:gd name="T25" fmla="*/ T24 w 59"/>
                              <a:gd name="T26" fmla="+- 0 751 727"/>
                              <a:gd name="T27" fmla="*/ 751 h 62"/>
                              <a:gd name="T28" fmla="+- 0 1873 1843"/>
                              <a:gd name="T29" fmla="*/ T28 w 59"/>
                              <a:gd name="T30" fmla="+- 0 751 727"/>
                              <a:gd name="T31" fmla="*/ 751 h 62"/>
                              <a:gd name="T32" fmla="+- 0 1858 1843"/>
                              <a:gd name="T33" fmla="*/ T32 w 59"/>
                              <a:gd name="T34" fmla="+- 0 727 727"/>
                              <a:gd name="T35" fmla="*/ 727 h 62"/>
                              <a:gd name="T36" fmla="+- 0 1902 1843"/>
                              <a:gd name="T37" fmla="*/ T36 w 59"/>
                              <a:gd name="T38" fmla="+- 0 727 727"/>
                              <a:gd name="T39" fmla="*/ 727 h 62"/>
                              <a:gd name="T40" fmla="+- 0 1887 1843"/>
                              <a:gd name="T41" fmla="*/ T40 w 59"/>
                              <a:gd name="T42" fmla="+- 0 727 727"/>
                              <a:gd name="T43" fmla="*/ 727 h 62"/>
                              <a:gd name="T44" fmla="+- 0 1873 1843"/>
                              <a:gd name="T45" fmla="*/ T44 w 59"/>
                              <a:gd name="T46" fmla="+- 0 751 727"/>
                              <a:gd name="T47" fmla="*/ 751 h 62"/>
                              <a:gd name="T48" fmla="+- 0 1887 1843"/>
                              <a:gd name="T49" fmla="*/ T48 w 59"/>
                              <a:gd name="T50" fmla="+- 0 751 727"/>
                              <a:gd name="T51" fmla="*/ 751 h 62"/>
                              <a:gd name="T52" fmla="+- 0 1902 1843"/>
                              <a:gd name="T53" fmla="*/ T52 w 59"/>
                              <a:gd name="T54" fmla="+- 0 727 727"/>
                              <a:gd name="T55" fmla="*/ 72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9" h="62">
                                <a:moveTo>
                                  <a:pt x="15" y="0"/>
                                </a:moveTo>
                                <a:lnTo>
                                  <a:pt x="0" y="0"/>
                                </a:lnTo>
                                <a:lnTo>
                                  <a:pt x="23" y="37"/>
                                </a:lnTo>
                                <a:lnTo>
                                  <a:pt x="23" y="61"/>
                                </a:lnTo>
                                <a:lnTo>
                                  <a:pt x="36" y="61"/>
                                </a:lnTo>
                                <a:lnTo>
                                  <a:pt x="36" y="38"/>
                                </a:lnTo>
                                <a:lnTo>
                                  <a:pt x="44" y="24"/>
                                </a:lnTo>
                                <a:lnTo>
                                  <a:pt x="30" y="24"/>
                                </a:lnTo>
                                <a:lnTo>
                                  <a:pt x="15" y="0"/>
                                </a:lnTo>
                                <a:close/>
                                <a:moveTo>
                                  <a:pt x="59" y="0"/>
                                </a:moveTo>
                                <a:lnTo>
                                  <a:pt x="44" y="0"/>
                                </a:lnTo>
                                <a:lnTo>
                                  <a:pt x="30" y="24"/>
                                </a:lnTo>
                                <a:lnTo>
                                  <a:pt x="44" y="24"/>
                                </a:lnTo>
                                <a:lnTo>
                                  <a:pt x="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1" name="Picture 109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180" y="459"/>
                            <a:ext cx="290" cy="2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2" name="Picture 109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733" y="454"/>
                            <a:ext cx="216" cy="2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FD74EB" id="Group 1096" o:spid="_x0000_s1026" style="position:absolute;margin-left:56.7pt;margin-top:21.15pt;width:55.65pt;height:19.5pt;z-index:251578368;mso-wrap-distance-left:0;mso-wrap-distance-right:0;mso-position-horizontal-relative:page" coordorigin="1134,423" coordsize="1113,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">
                <v:shape id="Freeform 1102" o:spid="_x0000_s1027" style="position:absolute;left:1136;top:427;width:1106;height:378;visibility:visible;mso-wrap-style:square;v-text-anchor:top" coordsize="1106,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flusAA&#10;AADdAAAADwAAAGRycy9kb3ducmV2LnhtbERPTWsCMRC9F/wPYQRvNato1dUoUgh41RaKt2EzbhY3&#10;k3WTavz3TaHQ2zze52x2ybXiTn1oPCuYjAsQxJU3DdcKPj/06xJEiMgGW8+k4EkBdtvBywZL4x98&#10;pPsp1iKHcChRgY2xK6UMlSWHYew74sxdfO8wZtjX0vT4yOGuldOieJMOG84NFjt6t1RdT99OwYrm&#10;Wp+Tnrvj7XzT+y9O0rJSo2Har0FESvFf/Oc+mDy/mC3g95t8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JflusAAAADdAAAADwAAAAAAAAAAAAAAAACYAgAAZHJzL2Rvd25y&#10;ZXYueG1sUEsFBgAAAAAEAAQA9QAAAIUDAAAAAA==&#10;" path="m27,l2,,1,13,,377r1105,l1106,31r-2,-18l1097,4r-8,-2l1078,2,27,xe" fillcolor="#bcbec0" stroked="f">
                  <v:path arrowok="t" o:connecttype="custom" o:connectlocs="27,428;2,428;1,441;0,805;1105,805;1106,459;1104,441;1097,432;1089,430;1078,430;27,428" o:connectangles="0,0,0,0,0,0,0,0,0,0,0"/>
                </v:shape>
                <v:shape id="AutoShape 1101" o:spid="_x0000_s1028" style="position:absolute;left:1133;top:423;width:1113;height:390;visibility:visible;mso-wrap-style:square;v-text-anchor:top" coordsize="1113,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6eTcgA&#10;AADdAAAADwAAAGRycy9kb3ducmV2LnhtbESPQWvCQBCF74X+h2WEXoruVkQkuooUSj2I1Niix2l2&#10;TEKzsyG7atpf3zkUepvhvXnvm8Wq9426UhfrwBaeRgYUcRFczaWF98PLcAYqJmSHTWCy8E0RVsv7&#10;uwVmLtx4T9c8lUpCOGZooUqpzbSORUUe4yi0xKKdQ+cxydqV2nV4k3Df6LExU+2xZmmosKXnioqv&#10;/OIt/Hw+vh137WYynp1e9fnjsN3lprD2YdCv56AS9enf/He9cYJvJoIr38gIe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Hp5NyAAAAN0AAAAPAAAAAAAAAAAAAAAAAJgCAABk&#10;cnMvZG93bnJldi54bWxQSwUGAAAAAAQABAD1AAAAjQMAAAAA&#10;" path="m1103,l9,,,9,,387r2,3l1110,390r2,-3l1112,359r-921,l146,353,106,335,72,309,47,274r-38,l9,15,14,9r1098,l1103,xm1112,9r-14,l1103,15r,259l335,274r-26,35l276,335r-40,18l191,359r921,l1112,9xe" fillcolor="#231f20" stroked="f">
                  <v:path arrowok="t" o:connecttype="custom" o:connectlocs="1103,423;9,423;0,432;0,810;2,813;1110,813;1112,810;1112,782;191,782;146,776;106,758;72,732;47,697;9,697;9,438;14,432;1112,432;1112,432;1103,423;1112,432;1098,432;1103,438;1103,697;335,697;309,732;276,758;236,776;191,782;1112,782;1112,432" o:connectangles="0,0,0,0,0,0,0,0,0,0,0,0,0,0,0,0,0,0,0,0,0,0,0,0,0,0,0,0,0,0"/>
                </v:shape>
                <v:shape id="AutoShape 1100" o:spid="_x0000_s1029" style="position:absolute;left:1789;top:726;width:52;height:62;visibility:visible;mso-wrap-style:square;v-text-anchor:top" coordsize="5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XblsQA&#10;AADdAAAADwAAAGRycy9kb3ducmV2LnhtbERPTWvCQBC9F/wPywheSt0ordXoKiIUevHQqIfeptkx&#10;G8zOxuzGpP/eLRS8zeN9zmrT20rcqPGlYwWTcQKCOHe65ELB8fDxMgfhA7LGyjEp+CUPm/XgaYWp&#10;dh1/0S0LhYgh7FNUYEKoUyl9bsiiH7uaOHJn11gMETaF1A12MdxWcpokM2mx5NhgsKadofyStVbB&#10;/Nj+lOb9uu9ayk6T766/vj0bpUbDfrsEEagPD/G/+1PH+cnrAv6+iSf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125bEAAAA3QAAAA8AAAAAAAAAAAAAAAAAmAIAAGRycy9k&#10;b3ducmV2LnhtbFBLBQYAAAAABAAEAPUAAACJAwAAAAA=&#10;" path="m32,l,,,61r33,l36,61r5,-2l43,58r4,-3l49,54r1,-3l14,51r,-17l49,34,47,31,44,29,40,28r3,-2l45,25r-31,l14,10r34,l46,6,45,4,42,2,40,1,35,,32,xm49,34r-18,l34,34r3,3l38,39r,5l38,45r-1,3l36,48r-2,2l33,50r-2,l30,51r20,l51,49r1,-3l52,39,51,36,49,34xm48,10r-20,l29,10r2,1l32,11r2,1l34,13r1,2l36,16r,4l35,22r-3,2l30,25r15,l48,21r1,-3l49,11,48,10xe" stroked="f">
                  <v:path arrowok="t" o:connecttype="custom" o:connectlocs="0,727;33,788;41,786;47,782;50,778;14,761;47,758;40,755;45,752;14,752;48,737;46,733;42,729;35,727;49,761;34,761;38,766;38,772;36,775;33,777;30,778;51,776;52,766;49,761;28,737;31,738;34,739;35,742;36,747;32,751;45,752;49,745;48,737" o:connectangles="0,0,0,0,0,0,0,0,0,0,0,0,0,0,0,0,0,0,0,0,0,0,0,0,0,0,0,0,0,0,0,0,0"/>
                </v:shape>
                <v:shape id="AutoShape 1099" o:spid="_x0000_s1030" style="position:absolute;left:1843;top:726;width:59;height:62;visibility:visible;mso-wrap-style:square;v-text-anchor:top" coordsize="5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RbPsQA&#10;AADdAAAADwAAAGRycy9kb3ducmV2LnhtbESPQWsCQQyF70L/wxDBm85aqNjVUaQoFD2pLb2Gnbi7&#10;uJPZzoy6/ntzELzlkfe9vMyXnWvUlUKsPRsYjzJQxIW3NZcGfo6b4RRUTMgWG89k4E4Rlou33hxz&#10;62+8p+shlUpCOOZooEqpzbWORUUO48i3xLI7+eAwiQyltgFvEu4a/Z5lE+2wZrlQYUtfFRXnw8VJ&#10;jb92XP/G6XbdxfVu+9mcwn+hjRn0u9UMVKIuvcxP+tsKl31If/lGRt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UWz7EAAAA3QAAAA8AAAAAAAAAAAAAAAAAmAIAAGRycy9k&#10;b3ducmV2LnhtbFBLBQYAAAAABAAEAPUAAACJAwAAAAA=&#10;" path="m15,l,,23,37r,24l36,61r,-23l44,24r-14,l15,xm59,l44,,30,24r14,l59,xe" stroked="f">
                  <v:path arrowok="t" o:connecttype="custom" o:connectlocs="15,727;0,727;23,764;23,788;36,788;36,765;44,751;30,751;15,727;59,727;44,727;30,751;44,751;59,727" o:connectangles="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98" o:spid="_x0000_s1031" type="#_x0000_t75" style="position:absolute;left:1180;top:459;width:290;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LTULEAAAA3QAAAA8AAABkcnMvZG93bnJldi54bWxET01rwkAQvRf8D8sIvZS6iUFto6uIUNpj&#10;1Vy8DdlpNpqdDdk1Sf99t1DobR7vcza70Taip87XjhWkswQEcel0zZWC4vz2/ALCB2SNjWNS8E0e&#10;dtvJwwZz7QY+Un8KlYgh7HNUYEJocyl9aciin7mWOHJfrrMYIuwqqTscYrht5DxJltJizbHBYEsH&#10;Q+XtdLcKPvvscr0MRVuY16esSKvstli9K/U4HfdrEIHG8C/+c3/oOD9ZpPD7TTxB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LTULEAAAA3QAAAA8AAAAAAAAAAAAAAAAA&#10;nwIAAGRycy9kb3ducmV2LnhtbFBLBQYAAAAABAAEAPcAAACQAwAAAAA=&#10;">
                  <v:imagedata r:id="rId18" o:title=""/>
                </v:shape>
                <v:shape id="Picture 1097" o:spid="_x0000_s1032" type="#_x0000_t75" style="position:absolute;left:1733;top:454;width:216;height: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2iLEAAAA3QAAAA8AAABkcnMvZG93bnJldi54bWxET01rAjEQvRf6H8II3jRxQWm3RmkVwYNS&#10;tIVep5vpZnEzWTfR3f77RhB6m8f7nPmyd7W4UhsqzxomYwWCuPCm4lLD58dm9AQiRGSDtWfS8EsB&#10;lovHhznmxnd8oOsxliKFcMhRg42xyaUMhSWHYewb4sT9+NZhTLAtpWmxS+GulplSM+mw4tRgsaGV&#10;peJ0vDgN3+V5vbX73ftGfa1O/XOcddkbaj0c9K8vICL18V98d29Nmq+mGdy+SSf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b2iLEAAAA3QAAAA8AAAAAAAAAAAAAAAAA&#10;nwIAAGRycy9kb3ducmV2LnhtbFBLBQYAAAAABAAEAPcAAACQAwAAAAA=&#10;">
                  <v:imagedata r:id="rId19" o:title=""/>
                </v:shape>
                <w10:wrap type="topAndBottom" anchorx="page"/>
              </v:group>
            </w:pict>
          </mc:Fallback>
        </mc:AlternateContent>
      </w:r>
      <w:r w:rsidR="00EF67B6">
        <w:rPr>
          <w:color w:val="4C4D4F"/>
          <w:sz w:val="16"/>
        </w:rPr>
        <w:t>© Commonwealth of Australia 2019</w:t>
      </w:r>
    </w:p>
    <w:p w14:paraId="0AB08EAE" w14:textId="77777777" w:rsidR="00CA739A" w:rsidRDefault="00CA739A">
      <w:pPr>
        <w:pStyle w:val="BodyText"/>
        <w:spacing w:before="10"/>
        <w:rPr>
          <w:sz w:val="8"/>
        </w:rPr>
      </w:pPr>
    </w:p>
    <w:p w14:paraId="0AB08EAF" w14:textId="77777777" w:rsidR="00CA739A" w:rsidRDefault="00EF67B6">
      <w:pPr>
        <w:spacing w:before="101"/>
        <w:ind w:left="913"/>
        <w:rPr>
          <w:sz w:val="16"/>
        </w:rPr>
      </w:pPr>
      <w:r>
        <w:rPr>
          <w:i/>
          <w:color w:val="4C4D4F"/>
          <w:sz w:val="16"/>
        </w:rPr>
        <w:t xml:space="preserve">National Invasive Ant Biosecurity Plan </w:t>
      </w:r>
      <w:r>
        <w:rPr>
          <w:color w:val="4C4D4F"/>
          <w:sz w:val="16"/>
        </w:rPr>
        <w:t>is licenced by the Commonwealth of Australia for use under a Creative Commons Attribution</w:t>
      </w:r>
    </w:p>
    <w:p w14:paraId="0AB08EB0" w14:textId="77777777" w:rsidR="00CA739A" w:rsidRDefault="00EF67B6">
      <w:pPr>
        <w:spacing w:before="24" w:line="271" w:lineRule="auto"/>
        <w:ind w:left="913" w:right="639"/>
        <w:rPr>
          <w:sz w:val="16"/>
        </w:rPr>
      </w:pPr>
      <w:r>
        <w:rPr>
          <w:color w:val="4C4D4F"/>
          <w:sz w:val="16"/>
        </w:rPr>
        <w:t xml:space="preserve">4.0 International licence with the exception of content supplied by third parties. This licence agreement that allows you to copy, distribute, transmit and adapt this publication provided that you attribute the work. For licence conditions see: </w:t>
      </w:r>
      <w:hyperlink r:id="rId20">
        <w:r>
          <w:rPr>
            <w:color w:val="4C4D4F"/>
            <w:sz w:val="16"/>
            <w:u w:val="single" w:color="4C4D4F"/>
          </w:rPr>
          <w:t>creativecommons.org/licenses/by/4.0</w:t>
        </w:r>
      </w:hyperlink>
      <w:r>
        <w:rPr>
          <w:color w:val="4C4D4F"/>
          <w:sz w:val="16"/>
        </w:rPr>
        <w:t>.</w:t>
      </w:r>
    </w:p>
    <w:p w14:paraId="0AB08EB1" w14:textId="77777777" w:rsidR="00CA739A" w:rsidRDefault="00CA739A">
      <w:pPr>
        <w:pStyle w:val="BodyText"/>
        <w:spacing w:before="10"/>
        <w:rPr>
          <w:sz w:val="13"/>
        </w:rPr>
      </w:pPr>
    </w:p>
    <w:p w14:paraId="0AB08EB2" w14:textId="77777777" w:rsidR="00CA739A" w:rsidRDefault="00EF67B6">
      <w:pPr>
        <w:ind w:left="913"/>
        <w:rPr>
          <w:sz w:val="16"/>
        </w:rPr>
      </w:pPr>
      <w:r>
        <w:rPr>
          <w:color w:val="4C4D4F"/>
          <w:w w:val="105"/>
          <w:sz w:val="16"/>
        </w:rPr>
        <w:t>This publication should be cited as:</w:t>
      </w:r>
    </w:p>
    <w:p w14:paraId="0AB08EB3" w14:textId="77777777" w:rsidR="00CA739A" w:rsidRDefault="00CA739A">
      <w:pPr>
        <w:pStyle w:val="BodyText"/>
        <w:rPr>
          <w:sz w:val="16"/>
        </w:rPr>
      </w:pPr>
    </w:p>
    <w:p w14:paraId="0AB08EB4" w14:textId="77777777" w:rsidR="00CA739A" w:rsidRDefault="00EF67B6">
      <w:pPr>
        <w:spacing w:line="271" w:lineRule="auto"/>
        <w:ind w:left="913" w:right="1464"/>
        <w:rPr>
          <w:sz w:val="16"/>
        </w:rPr>
      </w:pPr>
      <w:r>
        <w:rPr>
          <w:color w:val="4C4D4F"/>
          <w:sz w:val="16"/>
        </w:rPr>
        <w:t xml:space="preserve">Environment and Invasives Committee (2019) </w:t>
      </w:r>
      <w:r>
        <w:rPr>
          <w:i/>
          <w:color w:val="4C4D4F"/>
          <w:sz w:val="16"/>
        </w:rPr>
        <w:t xml:space="preserve">National Invasive Ant Biosecurity Plan </w:t>
      </w:r>
      <w:r>
        <w:rPr>
          <w:color w:val="4C4D4F"/>
          <w:sz w:val="16"/>
        </w:rPr>
        <w:t xml:space="preserve">Australian Government, Canberra. Available at: </w:t>
      </w:r>
      <w:hyperlink r:id="rId21">
        <w:r>
          <w:rPr>
            <w:color w:val="4C4D4F"/>
            <w:sz w:val="16"/>
            <w:u w:val="single" w:color="4C4D4F"/>
          </w:rPr>
          <w:t>www.environment.gov.au/biodiversity/threatened/publications/tap/invasive-ants</w:t>
        </w:r>
      </w:hyperlink>
    </w:p>
    <w:p w14:paraId="0AB08EB5" w14:textId="77777777" w:rsidR="00CA739A" w:rsidRDefault="00CA739A">
      <w:pPr>
        <w:pStyle w:val="BodyText"/>
        <w:spacing w:before="10"/>
        <w:rPr>
          <w:sz w:val="13"/>
        </w:rPr>
      </w:pPr>
    </w:p>
    <w:p w14:paraId="0AB08EB6" w14:textId="77777777" w:rsidR="00CA739A" w:rsidRDefault="00EF67B6">
      <w:pPr>
        <w:ind w:left="913"/>
        <w:rPr>
          <w:sz w:val="16"/>
        </w:rPr>
      </w:pPr>
      <w:r>
        <w:rPr>
          <w:color w:val="4C4D4F"/>
          <w:sz w:val="16"/>
        </w:rPr>
        <w:t xml:space="preserve">Also available at: </w:t>
      </w:r>
      <w:hyperlink r:id="rId22">
        <w:r>
          <w:rPr>
            <w:color w:val="4C4D4F"/>
            <w:sz w:val="16"/>
            <w:u w:val="single" w:color="4C4D4F"/>
          </w:rPr>
          <w:t>www.agriculture.gov.au/pests-diseases-weeds/plant/tramp-ants</w:t>
        </w:r>
      </w:hyperlink>
    </w:p>
    <w:p w14:paraId="0AB08EB7" w14:textId="77777777" w:rsidR="00CA739A" w:rsidRDefault="00CA739A">
      <w:pPr>
        <w:pStyle w:val="BodyText"/>
        <w:spacing w:before="11"/>
        <w:rPr>
          <w:sz w:val="15"/>
        </w:rPr>
      </w:pPr>
    </w:p>
    <w:p w14:paraId="0AB08EB8" w14:textId="77777777" w:rsidR="00CA739A" w:rsidRDefault="00EF67B6">
      <w:pPr>
        <w:spacing w:before="1"/>
        <w:ind w:left="913"/>
        <w:rPr>
          <w:b/>
          <w:sz w:val="16"/>
        </w:rPr>
      </w:pPr>
      <w:r>
        <w:rPr>
          <w:b/>
          <w:color w:val="4C4D4F"/>
          <w:w w:val="110"/>
          <w:sz w:val="16"/>
        </w:rPr>
        <w:t>Disclaimer</w:t>
      </w:r>
    </w:p>
    <w:p w14:paraId="0AB08EB9" w14:textId="77777777" w:rsidR="00CA739A" w:rsidRDefault="00CA739A">
      <w:pPr>
        <w:pStyle w:val="BodyText"/>
        <w:spacing w:before="11"/>
        <w:rPr>
          <w:b/>
          <w:sz w:val="15"/>
        </w:rPr>
      </w:pPr>
    </w:p>
    <w:p w14:paraId="0AB08EBA" w14:textId="77777777" w:rsidR="00CA739A" w:rsidRDefault="00EF67B6">
      <w:pPr>
        <w:spacing w:line="271" w:lineRule="auto"/>
        <w:ind w:left="913" w:right="1161"/>
        <w:rPr>
          <w:sz w:val="16"/>
        </w:rPr>
      </w:pPr>
      <w:r>
        <w:rPr>
          <w:color w:val="4C4D4F"/>
          <w:sz w:val="16"/>
        </w:rPr>
        <w:t>While reasonable efforts have been made to ensure that the contents of this publication are factually correct, the Environment and Invasives Committee and Commonwealth do not accept responsibility for the accuracy or completeness of the contents, and shall not be liable for any loss or damage that may be occasioned directly or indirectly through the use of, or reliance on, the contents of this</w:t>
      </w:r>
      <w:r>
        <w:rPr>
          <w:color w:val="4C4D4F"/>
          <w:spacing w:val="-3"/>
          <w:sz w:val="16"/>
        </w:rPr>
        <w:t xml:space="preserve"> </w:t>
      </w:r>
      <w:r>
        <w:rPr>
          <w:color w:val="4C4D4F"/>
          <w:sz w:val="16"/>
        </w:rPr>
        <w:t>publication.</w:t>
      </w:r>
    </w:p>
    <w:p w14:paraId="0AB08EBB" w14:textId="77777777" w:rsidR="00CA739A" w:rsidRDefault="00CA739A">
      <w:pPr>
        <w:pStyle w:val="BodyText"/>
        <w:spacing w:before="9"/>
        <w:rPr>
          <w:sz w:val="13"/>
        </w:rPr>
      </w:pPr>
    </w:p>
    <w:p w14:paraId="0AB08EBC" w14:textId="77777777" w:rsidR="00CA739A" w:rsidRDefault="00EF67B6">
      <w:pPr>
        <w:spacing w:line="480" w:lineRule="auto"/>
        <w:ind w:left="913" w:right="1161"/>
        <w:rPr>
          <w:sz w:val="16"/>
        </w:rPr>
      </w:pPr>
      <w:r>
        <w:rPr>
          <w:color w:val="4C4D4F"/>
          <w:sz w:val="16"/>
        </w:rPr>
        <w:t xml:space="preserve">The Environment and Invasives Committee would like to thank all who contributed to the development of this Biosecurity Plan. Front cover: </w:t>
      </w:r>
      <w:r>
        <w:rPr>
          <w:i/>
          <w:color w:val="4C4D4F"/>
          <w:sz w:val="16"/>
        </w:rPr>
        <w:t xml:space="preserve">Nylanderia </w:t>
      </w:r>
      <w:r>
        <w:rPr>
          <w:color w:val="4C4D4F"/>
          <w:sz w:val="16"/>
        </w:rPr>
        <w:t>sp. worker with developing brood © Alex Wild.</w:t>
      </w:r>
    </w:p>
    <w:p w14:paraId="0AB08EBD" w14:textId="77777777" w:rsidR="00CA739A" w:rsidRDefault="00CA739A">
      <w:pPr>
        <w:spacing w:line="480" w:lineRule="auto"/>
        <w:rPr>
          <w:sz w:val="16"/>
        </w:rPr>
        <w:sectPr w:rsidR="00CA739A">
          <w:headerReference w:type="even" r:id="rId23"/>
          <w:headerReference w:type="default" r:id="rId24"/>
          <w:footerReference w:type="even" r:id="rId25"/>
          <w:footerReference w:type="default" r:id="rId26"/>
          <w:pgSz w:w="11910" w:h="16840"/>
          <w:pgMar w:top="1700" w:right="1020" w:bottom="560" w:left="220" w:header="0" w:footer="364" w:gutter="0"/>
          <w:pgNumType w:start="2"/>
          <w:cols w:space="720"/>
        </w:sectPr>
      </w:pPr>
    </w:p>
    <w:p w14:paraId="0AB08EBE" w14:textId="77777777" w:rsidR="00CA739A" w:rsidRDefault="00CA739A">
      <w:pPr>
        <w:pStyle w:val="BodyText"/>
        <w:rPr>
          <w:sz w:val="20"/>
        </w:rPr>
      </w:pPr>
    </w:p>
    <w:p w14:paraId="0AB08EBF" w14:textId="77777777" w:rsidR="00CA739A" w:rsidRDefault="00CA739A">
      <w:pPr>
        <w:pStyle w:val="BodyText"/>
        <w:rPr>
          <w:sz w:val="20"/>
        </w:rPr>
      </w:pPr>
    </w:p>
    <w:p w14:paraId="0AB08EC0" w14:textId="77777777" w:rsidR="00CA739A" w:rsidRDefault="00CA739A">
      <w:pPr>
        <w:pStyle w:val="BodyText"/>
        <w:spacing w:before="1"/>
        <w:rPr>
          <w:sz w:val="22"/>
        </w:rPr>
      </w:pPr>
    </w:p>
    <w:p w14:paraId="0AB08EC1" w14:textId="77777777" w:rsidR="00CA739A" w:rsidRPr="00CA6057" w:rsidRDefault="00EF67B6" w:rsidP="00CA6057">
      <w:pPr>
        <w:pStyle w:val="Heading1"/>
        <w:ind w:left="760" w:firstLine="607"/>
      </w:pPr>
      <w:bookmarkStart w:id="1" w:name="_bookmark0"/>
      <w:bookmarkStart w:id="2" w:name="_Toc12008948"/>
      <w:bookmarkEnd w:id="1"/>
      <w:r w:rsidRPr="00CA6057">
        <w:t>Contents</w:t>
      </w:r>
      <w:bookmarkEnd w:id="2"/>
    </w:p>
    <w:p w14:paraId="0AB08EC2" w14:textId="77777777" w:rsidR="00CA739A" w:rsidRPr="00BB6B79" w:rsidRDefault="00CA739A" w:rsidP="00BB6B79">
      <w:pPr>
        <w:pStyle w:val="BodyText"/>
      </w:pPr>
    </w:p>
    <w:sdt>
      <w:sdtPr>
        <w:id w:val="1534615331"/>
        <w:docPartObj>
          <w:docPartGallery w:val="Table of Contents"/>
          <w:docPartUnique/>
        </w:docPartObj>
      </w:sdtPr>
      <w:sdtEndPr>
        <w:rPr>
          <w:b/>
          <w:bCs/>
          <w:noProof/>
        </w:rPr>
      </w:sdtEndPr>
      <w:sdtContent>
        <w:p w14:paraId="39DE4696" w14:textId="302B21B5" w:rsidR="00BB6B79" w:rsidRDefault="00BB6B79" w:rsidP="00BB6B79">
          <w:pPr>
            <w:spacing w:before="188" w:line="427" w:lineRule="auto"/>
            <w:ind w:left="1368" w:right="111"/>
            <w:jc w:val="both"/>
          </w:pPr>
        </w:p>
        <w:p w14:paraId="43FFDA69" w14:textId="77777777" w:rsidR="005D2CC6" w:rsidRDefault="00BB6B79">
          <w:pPr>
            <w:pStyle w:val="TOC1"/>
            <w:tabs>
              <w:tab w:val="right" w:leader="dot" w:pos="10660"/>
            </w:tabs>
            <w:rPr>
              <w:rFonts w:asciiTheme="minorHAnsi" w:eastAsiaTheme="minorEastAsia" w:hAnsiTheme="minorHAnsi" w:cstheme="minorBidi"/>
              <w:noProof/>
              <w:sz w:val="22"/>
              <w:szCs w:val="22"/>
              <w:lang w:val="en-AU" w:eastAsia="en-AU" w:bidi="ar-SA"/>
            </w:rPr>
          </w:pPr>
          <w:r>
            <w:rPr>
              <w:b/>
              <w:bCs/>
              <w:noProof/>
            </w:rPr>
            <w:fldChar w:fldCharType="begin"/>
          </w:r>
          <w:r>
            <w:rPr>
              <w:b/>
              <w:bCs/>
              <w:noProof/>
            </w:rPr>
            <w:instrText xml:space="preserve"> TOC \o "1-3" \h \z \u </w:instrText>
          </w:r>
          <w:r>
            <w:rPr>
              <w:b/>
              <w:bCs/>
              <w:noProof/>
            </w:rPr>
            <w:fldChar w:fldCharType="separate"/>
          </w:r>
          <w:hyperlink w:anchor="_Toc12008948" w:history="1">
            <w:r w:rsidR="005D2CC6" w:rsidRPr="0083756A">
              <w:rPr>
                <w:rStyle w:val="Hyperlink"/>
                <w:noProof/>
              </w:rPr>
              <w:t>Contents</w:t>
            </w:r>
            <w:r w:rsidR="005D2CC6">
              <w:rPr>
                <w:noProof/>
                <w:webHidden/>
              </w:rPr>
              <w:tab/>
            </w:r>
            <w:r w:rsidR="005D2CC6">
              <w:rPr>
                <w:noProof/>
                <w:webHidden/>
              </w:rPr>
              <w:fldChar w:fldCharType="begin"/>
            </w:r>
            <w:r w:rsidR="005D2CC6">
              <w:rPr>
                <w:noProof/>
                <w:webHidden/>
              </w:rPr>
              <w:instrText xml:space="preserve"> PAGEREF _Toc12008948 \h </w:instrText>
            </w:r>
            <w:r w:rsidR="005D2CC6">
              <w:rPr>
                <w:noProof/>
                <w:webHidden/>
              </w:rPr>
            </w:r>
            <w:r w:rsidR="005D2CC6">
              <w:rPr>
                <w:noProof/>
                <w:webHidden/>
              </w:rPr>
              <w:fldChar w:fldCharType="separate"/>
            </w:r>
            <w:r w:rsidR="001B0532">
              <w:rPr>
                <w:noProof/>
                <w:webHidden/>
              </w:rPr>
              <w:t>3</w:t>
            </w:r>
            <w:r w:rsidR="005D2CC6">
              <w:rPr>
                <w:noProof/>
                <w:webHidden/>
              </w:rPr>
              <w:fldChar w:fldCharType="end"/>
            </w:r>
          </w:hyperlink>
        </w:p>
        <w:p w14:paraId="496AD7CB" w14:textId="77777777" w:rsidR="005D2CC6" w:rsidRDefault="00287F04">
          <w:pPr>
            <w:pStyle w:val="TOC1"/>
            <w:tabs>
              <w:tab w:val="right" w:leader="dot" w:pos="10660"/>
            </w:tabs>
            <w:rPr>
              <w:rFonts w:asciiTheme="minorHAnsi" w:eastAsiaTheme="minorEastAsia" w:hAnsiTheme="minorHAnsi" w:cstheme="minorBidi"/>
              <w:noProof/>
              <w:sz w:val="22"/>
              <w:szCs w:val="22"/>
              <w:lang w:val="en-AU" w:eastAsia="en-AU" w:bidi="ar-SA"/>
            </w:rPr>
          </w:pPr>
          <w:hyperlink w:anchor="_Toc12008949" w:history="1">
            <w:r w:rsidR="005D2CC6" w:rsidRPr="0083756A">
              <w:rPr>
                <w:rStyle w:val="Hyperlink"/>
                <w:noProof/>
              </w:rPr>
              <w:t>Acknowledgments</w:t>
            </w:r>
            <w:r w:rsidR="005D2CC6">
              <w:rPr>
                <w:noProof/>
                <w:webHidden/>
              </w:rPr>
              <w:tab/>
            </w:r>
            <w:r w:rsidR="005D2CC6">
              <w:rPr>
                <w:noProof/>
                <w:webHidden/>
              </w:rPr>
              <w:fldChar w:fldCharType="begin"/>
            </w:r>
            <w:r w:rsidR="005D2CC6">
              <w:rPr>
                <w:noProof/>
                <w:webHidden/>
              </w:rPr>
              <w:instrText xml:space="preserve"> PAGEREF _Toc12008949 \h </w:instrText>
            </w:r>
            <w:r w:rsidR="005D2CC6">
              <w:rPr>
                <w:noProof/>
                <w:webHidden/>
              </w:rPr>
            </w:r>
            <w:r w:rsidR="005D2CC6">
              <w:rPr>
                <w:noProof/>
                <w:webHidden/>
              </w:rPr>
              <w:fldChar w:fldCharType="separate"/>
            </w:r>
            <w:r w:rsidR="001B0532">
              <w:rPr>
                <w:noProof/>
                <w:webHidden/>
              </w:rPr>
              <w:t>4</w:t>
            </w:r>
            <w:r w:rsidR="005D2CC6">
              <w:rPr>
                <w:noProof/>
                <w:webHidden/>
              </w:rPr>
              <w:fldChar w:fldCharType="end"/>
            </w:r>
          </w:hyperlink>
        </w:p>
        <w:p w14:paraId="22E564EF" w14:textId="77777777" w:rsidR="005D2CC6" w:rsidRDefault="00287F04">
          <w:pPr>
            <w:pStyle w:val="TOC1"/>
            <w:tabs>
              <w:tab w:val="right" w:leader="dot" w:pos="10660"/>
            </w:tabs>
            <w:rPr>
              <w:rFonts w:asciiTheme="minorHAnsi" w:eastAsiaTheme="minorEastAsia" w:hAnsiTheme="minorHAnsi" w:cstheme="minorBidi"/>
              <w:noProof/>
              <w:sz w:val="22"/>
              <w:szCs w:val="22"/>
              <w:lang w:val="en-AU" w:eastAsia="en-AU" w:bidi="ar-SA"/>
            </w:rPr>
          </w:pPr>
          <w:hyperlink w:anchor="_Toc12008950" w:history="1">
            <w:r w:rsidR="005D2CC6" w:rsidRPr="0083756A">
              <w:rPr>
                <w:rStyle w:val="Hyperlink"/>
                <w:noProof/>
              </w:rPr>
              <w:t>Executive Summary</w:t>
            </w:r>
            <w:r w:rsidR="005D2CC6">
              <w:rPr>
                <w:noProof/>
                <w:webHidden/>
              </w:rPr>
              <w:tab/>
            </w:r>
            <w:r w:rsidR="005D2CC6">
              <w:rPr>
                <w:noProof/>
                <w:webHidden/>
              </w:rPr>
              <w:fldChar w:fldCharType="begin"/>
            </w:r>
            <w:r w:rsidR="005D2CC6">
              <w:rPr>
                <w:noProof/>
                <w:webHidden/>
              </w:rPr>
              <w:instrText xml:space="preserve"> PAGEREF _Toc12008950 \h </w:instrText>
            </w:r>
            <w:r w:rsidR="005D2CC6">
              <w:rPr>
                <w:noProof/>
                <w:webHidden/>
              </w:rPr>
            </w:r>
            <w:r w:rsidR="005D2CC6">
              <w:rPr>
                <w:noProof/>
                <w:webHidden/>
              </w:rPr>
              <w:fldChar w:fldCharType="separate"/>
            </w:r>
            <w:r w:rsidR="001B0532">
              <w:rPr>
                <w:noProof/>
                <w:webHidden/>
              </w:rPr>
              <w:t>1</w:t>
            </w:r>
            <w:r w:rsidR="005D2CC6">
              <w:rPr>
                <w:noProof/>
                <w:webHidden/>
              </w:rPr>
              <w:fldChar w:fldCharType="end"/>
            </w:r>
          </w:hyperlink>
        </w:p>
        <w:p w14:paraId="555DE4AA" w14:textId="77777777" w:rsidR="005D2CC6" w:rsidRDefault="00287F04">
          <w:pPr>
            <w:pStyle w:val="TOC1"/>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51" w:history="1">
            <w:r w:rsidR="005D2CC6" w:rsidRPr="0083756A">
              <w:rPr>
                <w:rStyle w:val="Hyperlink"/>
                <w:noProof/>
              </w:rPr>
              <w:t>1</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Introduction</w:t>
            </w:r>
            <w:r w:rsidR="005D2CC6">
              <w:rPr>
                <w:noProof/>
                <w:webHidden/>
              </w:rPr>
              <w:tab/>
            </w:r>
            <w:r w:rsidR="005D2CC6">
              <w:rPr>
                <w:noProof/>
                <w:webHidden/>
              </w:rPr>
              <w:fldChar w:fldCharType="begin"/>
            </w:r>
            <w:r w:rsidR="005D2CC6">
              <w:rPr>
                <w:noProof/>
                <w:webHidden/>
              </w:rPr>
              <w:instrText xml:space="preserve"> PAGEREF _Toc12008951 \h </w:instrText>
            </w:r>
            <w:r w:rsidR="005D2CC6">
              <w:rPr>
                <w:noProof/>
                <w:webHidden/>
              </w:rPr>
            </w:r>
            <w:r w:rsidR="005D2CC6">
              <w:rPr>
                <w:noProof/>
                <w:webHidden/>
              </w:rPr>
              <w:fldChar w:fldCharType="separate"/>
            </w:r>
            <w:r w:rsidR="001B0532">
              <w:rPr>
                <w:noProof/>
                <w:webHidden/>
              </w:rPr>
              <w:t>2</w:t>
            </w:r>
            <w:r w:rsidR="005D2CC6">
              <w:rPr>
                <w:noProof/>
                <w:webHidden/>
              </w:rPr>
              <w:fldChar w:fldCharType="end"/>
            </w:r>
          </w:hyperlink>
        </w:p>
        <w:p w14:paraId="0E1A1E4F" w14:textId="77777777" w:rsidR="005D2CC6" w:rsidRDefault="00287F04">
          <w:pPr>
            <w:pStyle w:val="TOC1"/>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52" w:history="1">
            <w:r w:rsidR="005D2CC6" w:rsidRPr="0083756A">
              <w:rPr>
                <w:rStyle w:val="Hyperlink"/>
                <w:noProof/>
              </w:rPr>
              <w:t>2</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National Invasive Ant Biosecurity Plan</w:t>
            </w:r>
            <w:r w:rsidR="005D2CC6">
              <w:rPr>
                <w:noProof/>
                <w:webHidden/>
              </w:rPr>
              <w:tab/>
            </w:r>
            <w:r w:rsidR="005D2CC6">
              <w:rPr>
                <w:noProof/>
                <w:webHidden/>
              </w:rPr>
              <w:fldChar w:fldCharType="begin"/>
            </w:r>
            <w:r w:rsidR="005D2CC6">
              <w:rPr>
                <w:noProof/>
                <w:webHidden/>
              </w:rPr>
              <w:instrText xml:space="preserve"> PAGEREF _Toc12008952 \h </w:instrText>
            </w:r>
            <w:r w:rsidR="005D2CC6">
              <w:rPr>
                <w:noProof/>
                <w:webHidden/>
              </w:rPr>
            </w:r>
            <w:r w:rsidR="005D2CC6">
              <w:rPr>
                <w:noProof/>
                <w:webHidden/>
              </w:rPr>
              <w:fldChar w:fldCharType="separate"/>
            </w:r>
            <w:r w:rsidR="001B0532">
              <w:rPr>
                <w:noProof/>
                <w:webHidden/>
              </w:rPr>
              <w:t>3</w:t>
            </w:r>
            <w:r w:rsidR="005D2CC6">
              <w:rPr>
                <w:noProof/>
                <w:webHidden/>
              </w:rPr>
              <w:fldChar w:fldCharType="end"/>
            </w:r>
          </w:hyperlink>
        </w:p>
        <w:p w14:paraId="1B097A4B" w14:textId="77777777" w:rsidR="005D2CC6" w:rsidRDefault="00287F04">
          <w:pPr>
            <w:pStyle w:val="TOC2"/>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53" w:history="1">
            <w:r w:rsidR="005D2CC6" w:rsidRPr="0083756A">
              <w:rPr>
                <w:rStyle w:val="Hyperlink"/>
                <w:noProof/>
                <w:spacing w:val="-1"/>
                <w:w w:val="90"/>
              </w:rPr>
              <w:t>2</w:t>
            </w:r>
            <w:r w:rsidR="005D2CC6" w:rsidRPr="0083756A">
              <w:rPr>
                <w:rStyle w:val="Hyperlink"/>
                <w:noProof/>
              </w:rPr>
              <w:t>.1</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Scope of the plan</w:t>
            </w:r>
            <w:r w:rsidR="005D2CC6">
              <w:rPr>
                <w:noProof/>
                <w:webHidden/>
              </w:rPr>
              <w:tab/>
            </w:r>
            <w:r w:rsidR="005D2CC6">
              <w:rPr>
                <w:noProof/>
                <w:webHidden/>
              </w:rPr>
              <w:fldChar w:fldCharType="begin"/>
            </w:r>
            <w:r w:rsidR="005D2CC6">
              <w:rPr>
                <w:noProof/>
                <w:webHidden/>
              </w:rPr>
              <w:instrText xml:space="preserve"> PAGEREF _Toc12008953 \h </w:instrText>
            </w:r>
            <w:r w:rsidR="005D2CC6">
              <w:rPr>
                <w:noProof/>
                <w:webHidden/>
              </w:rPr>
            </w:r>
            <w:r w:rsidR="005D2CC6">
              <w:rPr>
                <w:noProof/>
                <w:webHidden/>
              </w:rPr>
              <w:fldChar w:fldCharType="separate"/>
            </w:r>
            <w:r w:rsidR="001B0532">
              <w:rPr>
                <w:noProof/>
                <w:webHidden/>
              </w:rPr>
              <w:t>3</w:t>
            </w:r>
            <w:r w:rsidR="005D2CC6">
              <w:rPr>
                <w:noProof/>
                <w:webHidden/>
              </w:rPr>
              <w:fldChar w:fldCharType="end"/>
            </w:r>
          </w:hyperlink>
        </w:p>
        <w:p w14:paraId="55A54E8F" w14:textId="77777777" w:rsidR="005D2CC6" w:rsidRDefault="00287F04">
          <w:pPr>
            <w:pStyle w:val="TOC2"/>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54" w:history="1">
            <w:r w:rsidR="005D2CC6" w:rsidRPr="0083756A">
              <w:rPr>
                <w:rStyle w:val="Hyperlink"/>
                <w:noProof/>
              </w:rPr>
              <w:t>2.2</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Structure of the plan</w:t>
            </w:r>
            <w:r w:rsidR="005D2CC6">
              <w:rPr>
                <w:noProof/>
                <w:webHidden/>
              </w:rPr>
              <w:tab/>
            </w:r>
            <w:r w:rsidR="005D2CC6">
              <w:rPr>
                <w:noProof/>
                <w:webHidden/>
              </w:rPr>
              <w:fldChar w:fldCharType="begin"/>
            </w:r>
            <w:r w:rsidR="005D2CC6">
              <w:rPr>
                <w:noProof/>
                <w:webHidden/>
              </w:rPr>
              <w:instrText xml:space="preserve"> PAGEREF _Toc12008954 \h </w:instrText>
            </w:r>
            <w:r w:rsidR="005D2CC6">
              <w:rPr>
                <w:noProof/>
                <w:webHidden/>
              </w:rPr>
            </w:r>
            <w:r w:rsidR="005D2CC6">
              <w:rPr>
                <w:noProof/>
                <w:webHidden/>
              </w:rPr>
              <w:fldChar w:fldCharType="separate"/>
            </w:r>
            <w:r w:rsidR="001B0532">
              <w:rPr>
                <w:noProof/>
                <w:webHidden/>
              </w:rPr>
              <w:t>3</w:t>
            </w:r>
            <w:r w:rsidR="005D2CC6">
              <w:rPr>
                <w:noProof/>
                <w:webHidden/>
              </w:rPr>
              <w:fldChar w:fldCharType="end"/>
            </w:r>
          </w:hyperlink>
        </w:p>
        <w:p w14:paraId="41C3B072" w14:textId="77777777" w:rsidR="005D2CC6" w:rsidRDefault="00287F04">
          <w:pPr>
            <w:pStyle w:val="TOC2"/>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55" w:history="1">
            <w:r w:rsidR="005D2CC6" w:rsidRPr="0083756A">
              <w:rPr>
                <w:rStyle w:val="Hyperlink"/>
                <w:noProof/>
              </w:rPr>
              <w:t>2.3</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Supporting documents</w:t>
            </w:r>
            <w:r w:rsidR="005D2CC6">
              <w:rPr>
                <w:noProof/>
                <w:webHidden/>
              </w:rPr>
              <w:tab/>
            </w:r>
            <w:r w:rsidR="005D2CC6">
              <w:rPr>
                <w:noProof/>
                <w:webHidden/>
              </w:rPr>
              <w:fldChar w:fldCharType="begin"/>
            </w:r>
            <w:r w:rsidR="005D2CC6">
              <w:rPr>
                <w:noProof/>
                <w:webHidden/>
              </w:rPr>
              <w:instrText xml:space="preserve"> PAGEREF _Toc12008955 \h </w:instrText>
            </w:r>
            <w:r w:rsidR="005D2CC6">
              <w:rPr>
                <w:noProof/>
                <w:webHidden/>
              </w:rPr>
            </w:r>
            <w:r w:rsidR="005D2CC6">
              <w:rPr>
                <w:noProof/>
                <w:webHidden/>
              </w:rPr>
              <w:fldChar w:fldCharType="separate"/>
            </w:r>
            <w:r w:rsidR="001B0532">
              <w:rPr>
                <w:noProof/>
                <w:webHidden/>
              </w:rPr>
              <w:t>3</w:t>
            </w:r>
            <w:r w:rsidR="005D2CC6">
              <w:rPr>
                <w:noProof/>
                <w:webHidden/>
              </w:rPr>
              <w:fldChar w:fldCharType="end"/>
            </w:r>
          </w:hyperlink>
        </w:p>
        <w:p w14:paraId="0B54DFDB" w14:textId="77777777" w:rsidR="005D2CC6" w:rsidRDefault="00287F04">
          <w:pPr>
            <w:pStyle w:val="TOC2"/>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56" w:history="1">
            <w:r w:rsidR="005D2CC6" w:rsidRPr="0083756A">
              <w:rPr>
                <w:rStyle w:val="Hyperlink"/>
                <w:noProof/>
              </w:rPr>
              <w:t>2.4</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High priority invasive ants for Australia</w:t>
            </w:r>
            <w:r w:rsidR="005D2CC6">
              <w:rPr>
                <w:noProof/>
                <w:webHidden/>
              </w:rPr>
              <w:tab/>
            </w:r>
            <w:r w:rsidR="005D2CC6">
              <w:rPr>
                <w:noProof/>
                <w:webHidden/>
              </w:rPr>
              <w:fldChar w:fldCharType="begin"/>
            </w:r>
            <w:r w:rsidR="005D2CC6">
              <w:rPr>
                <w:noProof/>
                <w:webHidden/>
              </w:rPr>
              <w:instrText xml:space="preserve"> PAGEREF _Toc12008956 \h </w:instrText>
            </w:r>
            <w:r w:rsidR="005D2CC6">
              <w:rPr>
                <w:noProof/>
                <w:webHidden/>
              </w:rPr>
            </w:r>
            <w:r w:rsidR="005D2CC6">
              <w:rPr>
                <w:noProof/>
                <w:webHidden/>
              </w:rPr>
              <w:fldChar w:fldCharType="separate"/>
            </w:r>
            <w:r w:rsidR="001B0532">
              <w:rPr>
                <w:noProof/>
                <w:webHidden/>
              </w:rPr>
              <w:t>4</w:t>
            </w:r>
            <w:r w:rsidR="005D2CC6">
              <w:rPr>
                <w:noProof/>
                <w:webHidden/>
              </w:rPr>
              <w:fldChar w:fldCharType="end"/>
            </w:r>
          </w:hyperlink>
        </w:p>
        <w:p w14:paraId="521C9140" w14:textId="77777777" w:rsidR="005D2CC6" w:rsidRDefault="00287F04">
          <w:pPr>
            <w:pStyle w:val="TOC1"/>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57" w:history="1">
            <w:r w:rsidR="005D2CC6" w:rsidRPr="0083756A">
              <w:rPr>
                <w:rStyle w:val="Hyperlink"/>
                <w:noProof/>
              </w:rPr>
              <w:t>3</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National context</w:t>
            </w:r>
            <w:r w:rsidR="005D2CC6">
              <w:rPr>
                <w:noProof/>
                <w:webHidden/>
              </w:rPr>
              <w:tab/>
            </w:r>
            <w:r w:rsidR="005D2CC6">
              <w:rPr>
                <w:noProof/>
                <w:webHidden/>
              </w:rPr>
              <w:fldChar w:fldCharType="begin"/>
            </w:r>
            <w:r w:rsidR="005D2CC6">
              <w:rPr>
                <w:noProof/>
                <w:webHidden/>
              </w:rPr>
              <w:instrText xml:space="preserve"> PAGEREF _Toc12008957 \h </w:instrText>
            </w:r>
            <w:r w:rsidR="005D2CC6">
              <w:rPr>
                <w:noProof/>
                <w:webHidden/>
              </w:rPr>
            </w:r>
            <w:r w:rsidR="005D2CC6">
              <w:rPr>
                <w:noProof/>
                <w:webHidden/>
              </w:rPr>
              <w:fldChar w:fldCharType="separate"/>
            </w:r>
            <w:r w:rsidR="001B0532">
              <w:rPr>
                <w:noProof/>
                <w:webHidden/>
              </w:rPr>
              <w:t>11</w:t>
            </w:r>
            <w:r w:rsidR="005D2CC6">
              <w:rPr>
                <w:noProof/>
                <w:webHidden/>
              </w:rPr>
              <w:fldChar w:fldCharType="end"/>
            </w:r>
          </w:hyperlink>
        </w:p>
        <w:p w14:paraId="2CFD2309" w14:textId="77777777" w:rsidR="005D2CC6" w:rsidRDefault="00287F04">
          <w:pPr>
            <w:pStyle w:val="TOC2"/>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58" w:history="1">
            <w:r w:rsidR="005D2CC6" w:rsidRPr="0083756A">
              <w:rPr>
                <w:rStyle w:val="Hyperlink"/>
                <w:noProof/>
              </w:rPr>
              <w:t>3.1</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Legislation</w:t>
            </w:r>
            <w:r w:rsidR="005D2CC6">
              <w:rPr>
                <w:noProof/>
                <w:webHidden/>
              </w:rPr>
              <w:tab/>
            </w:r>
            <w:r w:rsidR="005D2CC6">
              <w:rPr>
                <w:noProof/>
                <w:webHidden/>
              </w:rPr>
              <w:fldChar w:fldCharType="begin"/>
            </w:r>
            <w:r w:rsidR="005D2CC6">
              <w:rPr>
                <w:noProof/>
                <w:webHidden/>
              </w:rPr>
              <w:instrText xml:space="preserve"> PAGEREF _Toc12008958 \h </w:instrText>
            </w:r>
            <w:r w:rsidR="005D2CC6">
              <w:rPr>
                <w:noProof/>
                <w:webHidden/>
              </w:rPr>
            </w:r>
            <w:r w:rsidR="005D2CC6">
              <w:rPr>
                <w:noProof/>
                <w:webHidden/>
              </w:rPr>
              <w:fldChar w:fldCharType="separate"/>
            </w:r>
            <w:r w:rsidR="001B0532">
              <w:rPr>
                <w:noProof/>
                <w:webHidden/>
              </w:rPr>
              <w:t>11</w:t>
            </w:r>
            <w:r w:rsidR="005D2CC6">
              <w:rPr>
                <w:noProof/>
                <w:webHidden/>
              </w:rPr>
              <w:fldChar w:fldCharType="end"/>
            </w:r>
          </w:hyperlink>
        </w:p>
        <w:p w14:paraId="0635E17F" w14:textId="77777777" w:rsidR="005D2CC6" w:rsidRDefault="00287F04">
          <w:pPr>
            <w:pStyle w:val="TOC2"/>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59" w:history="1">
            <w:r w:rsidR="005D2CC6" w:rsidRPr="0083756A">
              <w:rPr>
                <w:rStyle w:val="Hyperlink"/>
                <w:noProof/>
              </w:rPr>
              <w:t>3.2</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 xml:space="preserve"> National arrangements</w:t>
            </w:r>
            <w:r w:rsidR="005D2CC6">
              <w:rPr>
                <w:noProof/>
                <w:webHidden/>
              </w:rPr>
              <w:tab/>
            </w:r>
            <w:r w:rsidR="005D2CC6">
              <w:rPr>
                <w:noProof/>
                <w:webHidden/>
              </w:rPr>
              <w:fldChar w:fldCharType="begin"/>
            </w:r>
            <w:r w:rsidR="005D2CC6">
              <w:rPr>
                <w:noProof/>
                <w:webHidden/>
              </w:rPr>
              <w:instrText xml:space="preserve"> PAGEREF _Toc12008959 \h </w:instrText>
            </w:r>
            <w:r w:rsidR="005D2CC6">
              <w:rPr>
                <w:noProof/>
                <w:webHidden/>
              </w:rPr>
            </w:r>
            <w:r w:rsidR="005D2CC6">
              <w:rPr>
                <w:noProof/>
                <w:webHidden/>
              </w:rPr>
              <w:fldChar w:fldCharType="separate"/>
            </w:r>
            <w:r w:rsidR="001B0532">
              <w:rPr>
                <w:noProof/>
                <w:webHidden/>
              </w:rPr>
              <w:t>14</w:t>
            </w:r>
            <w:r w:rsidR="005D2CC6">
              <w:rPr>
                <w:noProof/>
                <w:webHidden/>
              </w:rPr>
              <w:fldChar w:fldCharType="end"/>
            </w:r>
          </w:hyperlink>
        </w:p>
        <w:p w14:paraId="5C1874B7" w14:textId="77777777" w:rsidR="005D2CC6" w:rsidRDefault="00287F04">
          <w:pPr>
            <w:pStyle w:val="TOC2"/>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60" w:history="1">
            <w:r w:rsidR="005D2CC6" w:rsidRPr="0083756A">
              <w:rPr>
                <w:rStyle w:val="Hyperlink"/>
                <w:noProof/>
              </w:rPr>
              <w:t>3.3</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 xml:space="preserve"> Regional and local arrangements</w:t>
            </w:r>
            <w:r w:rsidR="005D2CC6">
              <w:rPr>
                <w:noProof/>
                <w:webHidden/>
              </w:rPr>
              <w:tab/>
            </w:r>
            <w:r w:rsidR="005D2CC6">
              <w:rPr>
                <w:noProof/>
                <w:webHidden/>
              </w:rPr>
              <w:fldChar w:fldCharType="begin"/>
            </w:r>
            <w:r w:rsidR="005D2CC6">
              <w:rPr>
                <w:noProof/>
                <w:webHidden/>
              </w:rPr>
              <w:instrText xml:space="preserve"> PAGEREF _Toc12008960 \h </w:instrText>
            </w:r>
            <w:r w:rsidR="005D2CC6">
              <w:rPr>
                <w:noProof/>
                <w:webHidden/>
              </w:rPr>
            </w:r>
            <w:r w:rsidR="005D2CC6">
              <w:rPr>
                <w:noProof/>
                <w:webHidden/>
              </w:rPr>
              <w:fldChar w:fldCharType="separate"/>
            </w:r>
            <w:r w:rsidR="001B0532">
              <w:rPr>
                <w:noProof/>
                <w:webHidden/>
              </w:rPr>
              <w:t>14</w:t>
            </w:r>
            <w:r w:rsidR="005D2CC6">
              <w:rPr>
                <w:noProof/>
                <w:webHidden/>
              </w:rPr>
              <w:fldChar w:fldCharType="end"/>
            </w:r>
          </w:hyperlink>
        </w:p>
        <w:p w14:paraId="3142776F" w14:textId="77777777" w:rsidR="005D2CC6" w:rsidRDefault="00287F04">
          <w:pPr>
            <w:pStyle w:val="TOC2"/>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61" w:history="1">
            <w:r w:rsidR="005D2CC6" w:rsidRPr="0083756A">
              <w:rPr>
                <w:rStyle w:val="Hyperlink"/>
                <w:noProof/>
              </w:rPr>
              <w:t>3.4</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 xml:space="preserve"> The biosecurity continuum</w:t>
            </w:r>
            <w:r w:rsidR="005D2CC6">
              <w:rPr>
                <w:noProof/>
                <w:webHidden/>
              </w:rPr>
              <w:tab/>
            </w:r>
            <w:r w:rsidR="005D2CC6">
              <w:rPr>
                <w:noProof/>
                <w:webHidden/>
              </w:rPr>
              <w:fldChar w:fldCharType="begin"/>
            </w:r>
            <w:r w:rsidR="005D2CC6">
              <w:rPr>
                <w:noProof/>
                <w:webHidden/>
              </w:rPr>
              <w:instrText xml:space="preserve"> PAGEREF _Toc12008961 \h </w:instrText>
            </w:r>
            <w:r w:rsidR="005D2CC6">
              <w:rPr>
                <w:noProof/>
                <w:webHidden/>
              </w:rPr>
            </w:r>
            <w:r w:rsidR="005D2CC6">
              <w:rPr>
                <w:noProof/>
                <w:webHidden/>
              </w:rPr>
              <w:fldChar w:fldCharType="separate"/>
            </w:r>
            <w:r w:rsidR="001B0532">
              <w:rPr>
                <w:noProof/>
                <w:webHidden/>
              </w:rPr>
              <w:t>14</w:t>
            </w:r>
            <w:r w:rsidR="005D2CC6">
              <w:rPr>
                <w:noProof/>
                <w:webHidden/>
              </w:rPr>
              <w:fldChar w:fldCharType="end"/>
            </w:r>
          </w:hyperlink>
        </w:p>
        <w:p w14:paraId="5DECA6D4" w14:textId="77777777" w:rsidR="005D2CC6" w:rsidRDefault="00287F04">
          <w:pPr>
            <w:pStyle w:val="TOC1"/>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62" w:history="1">
            <w:r w:rsidR="005D2CC6" w:rsidRPr="0083756A">
              <w:rPr>
                <w:rStyle w:val="Hyperlink"/>
                <w:noProof/>
              </w:rPr>
              <w:t>4</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Action Areas</w:t>
            </w:r>
            <w:r w:rsidR="005D2CC6">
              <w:rPr>
                <w:noProof/>
                <w:webHidden/>
              </w:rPr>
              <w:tab/>
            </w:r>
            <w:r w:rsidR="005D2CC6">
              <w:rPr>
                <w:noProof/>
                <w:webHidden/>
              </w:rPr>
              <w:fldChar w:fldCharType="begin"/>
            </w:r>
            <w:r w:rsidR="005D2CC6">
              <w:rPr>
                <w:noProof/>
                <w:webHidden/>
              </w:rPr>
              <w:instrText xml:space="preserve"> PAGEREF _Toc12008962 \h </w:instrText>
            </w:r>
            <w:r w:rsidR="005D2CC6">
              <w:rPr>
                <w:noProof/>
                <w:webHidden/>
              </w:rPr>
            </w:r>
            <w:r w:rsidR="005D2CC6">
              <w:rPr>
                <w:noProof/>
                <w:webHidden/>
              </w:rPr>
              <w:fldChar w:fldCharType="separate"/>
            </w:r>
            <w:r w:rsidR="001B0532">
              <w:rPr>
                <w:noProof/>
                <w:webHidden/>
              </w:rPr>
              <w:t>18</w:t>
            </w:r>
            <w:r w:rsidR="005D2CC6">
              <w:rPr>
                <w:noProof/>
                <w:webHidden/>
              </w:rPr>
              <w:fldChar w:fldCharType="end"/>
            </w:r>
          </w:hyperlink>
        </w:p>
        <w:p w14:paraId="5AC8F41F" w14:textId="77777777" w:rsidR="005D2CC6" w:rsidRDefault="00287F04">
          <w:pPr>
            <w:pStyle w:val="TOC2"/>
            <w:tabs>
              <w:tab w:val="left" w:pos="3304"/>
              <w:tab w:val="right" w:leader="dot" w:pos="10660"/>
            </w:tabs>
            <w:rPr>
              <w:rFonts w:asciiTheme="minorHAnsi" w:eastAsiaTheme="minorEastAsia" w:hAnsiTheme="minorHAnsi" w:cstheme="minorBidi"/>
              <w:noProof/>
              <w:sz w:val="22"/>
              <w:szCs w:val="22"/>
              <w:lang w:val="en-AU" w:eastAsia="en-AU" w:bidi="ar-SA"/>
            </w:rPr>
          </w:pPr>
          <w:hyperlink w:anchor="_Toc12008963" w:history="1">
            <w:r w:rsidR="005D2CC6" w:rsidRPr="0083756A">
              <w:rPr>
                <w:rStyle w:val="Hyperlink"/>
                <w:noProof/>
              </w:rPr>
              <w:t>Action Area 1:</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PREVENTION</w:t>
            </w:r>
            <w:r w:rsidR="005D2CC6">
              <w:rPr>
                <w:noProof/>
                <w:webHidden/>
              </w:rPr>
              <w:tab/>
            </w:r>
            <w:r w:rsidR="005D2CC6">
              <w:rPr>
                <w:noProof/>
                <w:webHidden/>
              </w:rPr>
              <w:fldChar w:fldCharType="begin"/>
            </w:r>
            <w:r w:rsidR="005D2CC6">
              <w:rPr>
                <w:noProof/>
                <w:webHidden/>
              </w:rPr>
              <w:instrText xml:space="preserve"> PAGEREF _Toc12008963 \h </w:instrText>
            </w:r>
            <w:r w:rsidR="005D2CC6">
              <w:rPr>
                <w:noProof/>
                <w:webHidden/>
              </w:rPr>
            </w:r>
            <w:r w:rsidR="005D2CC6">
              <w:rPr>
                <w:noProof/>
                <w:webHidden/>
              </w:rPr>
              <w:fldChar w:fldCharType="separate"/>
            </w:r>
            <w:r w:rsidR="001B0532">
              <w:rPr>
                <w:noProof/>
                <w:webHidden/>
              </w:rPr>
              <w:t>18</w:t>
            </w:r>
            <w:r w:rsidR="005D2CC6">
              <w:rPr>
                <w:noProof/>
                <w:webHidden/>
              </w:rPr>
              <w:fldChar w:fldCharType="end"/>
            </w:r>
          </w:hyperlink>
        </w:p>
        <w:p w14:paraId="6A4A32AF" w14:textId="77777777" w:rsidR="005D2CC6" w:rsidRDefault="00287F04">
          <w:pPr>
            <w:pStyle w:val="TOC2"/>
            <w:tabs>
              <w:tab w:val="left" w:pos="3294"/>
              <w:tab w:val="right" w:leader="dot" w:pos="10660"/>
            </w:tabs>
            <w:rPr>
              <w:rFonts w:asciiTheme="minorHAnsi" w:eastAsiaTheme="minorEastAsia" w:hAnsiTheme="minorHAnsi" w:cstheme="minorBidi"/>
              <w:noProof/>
              <w:sz w:val="22"/>
              <w:szCs w:val="22"/>
              <w:lang w:val="en-AU" w:eastAsia="en-AU" w:bidi="ar-SA"/>
            </w:rPr>
          </w:pPr>
          <w:hyperlink w:anchor="_Toc12008964" w:history="1">
            <w:r w:rsidR="005D2CC6" w:rsidRPr="0083756A">
              <w:rPr>
                <w:rStyle w:val="Hyperlink"/>
                <w:noProof/>
              </w:rPr>
              <w:t xml:space="preserve">Action Area </w:t>
            </w:r>
            <w:r w:rsidR="005D2CC6" w:rsidRPr="0083756A">
              <w:rPr>
                <w:rStyle w:val="Hyperlink"/>
                <w:noProof/>
                <w:spacing w:val="-5"/>
              </w:rPr>
              <w:t>2:</w:t>
            </w:r>
            <w:r w:rsidR="005D2CC6" w:rsidRPr="0083756A">
              <w:rPr>
                <w:rStyle w:val="Hyperlink"/>
                <w:noProof/>
                <w:spacing w:val="-64"/>
              </w:rPr>
              <w:t xml:space="preserve">   </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DETECTION</w:t>
            </w:r>
            <w:r w:rsidR="005D2CC6">
              <w:rPr>
                <w:noProof/>
                <w:webHidden/>
              </w:rPr>
              <w:tab/>
            </w:r>
            <w:r w:rsidR="005D2CC6">
              <w:rPr>
                <w:noProof/>
                <w:webHidden/>
              </w:rPr>
              <w:fldChar w:fldCharType="begin"/>
            </w:r>
            <w:r w:rsidR="005D2CC6">
              <w:rPr>
                <w:noProof/>
                <w:webHidden/>
              </w:rPr>
              <w:instrText xml:space="preserve"> PAGEREF _Toc12008964 \h </w:instrText>
            </w:r>
            <w:r w:rsidR="005D2CC6">
              <w:rPr>
                <w:noProof/>
                <w:webHidden/>
              </w:rPr>
            </w:r>
            <w:r w:rsidR="005D2CC6">
              <w:rPr>
                <w:noProof/>
                <w:webHidden/>
              </w:rPr>
              <w:fldChar w:fldCharType="separate"/>
            </w:r>
            <w:r w:rsidR="001B0532">
              <w:rPr>
                <w:noProof/>
                <w:webHidden/>
              </w:rPr>
              <w:t>21</w:t>
            </w:r>
            <w:r w:rsidR="005D2CC6">
              <w:rPr>
                <w:noProof/>
                <w:webHidden/>
              </w:rPr>
              <w:fldChar w:fldCharType="end"/>
            </w:r>
          </w:hyperlink>
        </w:p>
        <w:p w14:paraId="3B875338" w14:textId="77777777" w:rsidR="005D2CC6" w:rsidRDefault="00287F04">
          <w:pPr>
            <w:pStyle w:val="TOC2"/>
            <w:tabs>
              <w:tab w:val="left" w:pos="3242"/>
              <w:tab w:val="right" w:leader="dot" w:pos="10660"/>
            </w:tabs>
            <w:rPr>
              <w:rFonts w:asciiTheme="minorHAnsi" w:eastAsiaTheme="minorEastAsia" w:hAnsiTheme="minorHAnsi" w:cstheme="minorBidi"/>
              <w:noProof/>
              <w:sz w:val="22"/>
              <w:szCs w:val="22"/>
              <w:lang w:val="en-AU" w:eastAsia="en-AU" w:bidi="ar-SA"/>
            </w:rPr>
          </w:pPr>
          <w:hyperlink w:anchor="_Toc12008965" w:history="1">
            <w:r w:rsidR="005D2CC6" w:rsidRPr="0083756A">
              <w:rPr>
                <w:rStyle w:val="Hyperlink"/>
                <w:noProof/>
                <w:spacing w:val="-4"/>
              </w:rPr>
              <w:t xml:space="preserve">Action Area </w:t>
            </w:r>
            <w:r w:rsidR="005D2CC6" w:rsidRPr="0083756A">
              <w:rPr>
                <w:rStyle w:val="Hyperlink"/>
                <w:noProof/>
                <w:spacing w:val="-7"/>
              </w:rPr>
              <w:t>3:</w:t>
            </w:r>
            <w:r w:rsidR="005D2CC6" w:rsidRPr="0083756A">
              <w:rPr>
                <w:rStyle w:val="Hyperlink"/>
                <w:noProof/>
                <w:spacing w:val="-62"/>
              </w:rPr>
              <w:t xml:space="preserve">  </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spacing w:val="-3"/>
              </w:rPr>
              <w:t>RESPONSE</w:t>
            </w:r>
            <w:r w:rsidR="005D2CC6">
              <w:rPr>
                <w:noProof/>
                <w:webHidden/>
              </w:rPr>
              <w:tab/>
            </w:r>
            <w:r w:rsidR="005D2CC6">
              <w:rPr>
                <w:noProof/>
                <w:webHidden/>
              </w:rPr>
              <w:fldChar w:fldCharType="begin"/>
            </w:r>
            <w:r w:rsidR="005D2CC6">
              <w:rPr>
                <w:noProof/>
                <w:webHidden/>
              </w:rPr>
              <w:instrText xml:space="preserve"> PAGEREF _Toc12008965 \h </w:instrText>
            </w:r>
            <w:r w:rsidR="005D2CC6">
              <w:rPr>
                <w:noProof/>
                <w:webHidden/>
              </w:rPr>
            </w:r>
            <w:r w:rsidR="005D2CC6">
              <w:rPr>
                <w:noProof/>
                <w:webHidden/>
              </w:rPr>
              <w:fldChar w:fldCharType="separate"/>
            </w:r>
            <w:r w:rsidR="001B0532">
              <w:rPr>
                <w:noProof/>
                <w:webHidden/>
              </w:rPr>
              <w:t>25</w:t>
            </w:r>
            <w:r w:rsidR="005D2CC6">
              <w:rPr>
                <w:noProof/>
                <w:webHidden/>
              </w:rPr>
              <w:fldChar w:fldCharType="end"/>
            </w:r>
          </w:hyperlink>
        </w:p>
        <w:p w14:paraId="5190578C" w14:textId="77777777" w:rsidR="005D2CC6" w:rsidRDefault="00287F04">
          <w:pPr>
            <w:pStyle w:val="TOC2"/>
            <w:tabs>
              <w:tab w:val="left" w:pos="3290"/>
              <w:tab w:val="right" w:leader="dot" w:pos="10660"/>
            </w:tabs>
            <w:rPr>
              <w:rFonts w:asciiTheme="minorHAnsi" w:eastAsiaTheme="minorEastAsia" w:hAnsiTheme="minorHAnsi" w:cstheme="minorBidi"/>
              <w:noProof/>
              <w:sz w:val="22"/>
              <w:szCs w:val="22"/>
              <w:lang w:val="en-AU" w:eastAsia="en-AU" w:bidi="ar-SA"/>
            </w:rPr>
          </w:pPr>
          <w:hyperlink w:anchor="_Toc12008966" w:history="1">
            <w:r w:rsidR="005D2CC6" w:rsidRPr="0083756A">
              <w:rPr>
                <w:rStyle w:val="Hyperlink"/>
                <w:noProof/>
              </w:rPr>
              <w:t xml:space="preserve">Action Area </w:t>
            </w:r>
            <w:r w:rsidR="005D2CC6" w:rsidRPr="0083756A">
              <w:rPr>
                <w:rStyle w:val="Hyperlink"/>
                <w:noProof/>
                <w:spacing w:val="-7"/>
              </w:rPr>
              <w:t>4:</w:t>
            </w:r>
            <w:r w:rsidR="005D2CC6" w:rsidRPr="0083756A">
              <w:rPr>
                <w:rStyle w:val="Hyperlink"/>
                <w:noProof/>
                <w:spacing w:val="-63"/>
              </w:rPr>
              <w:t xml:space="preserve">  </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CONTAINMENT</w:t>
            </w:r>
            <w:r w:rsidR="005D2CC6">
              <w:rPr>
                <w:noProof/>
                <w:webHidden/>
              </w:rPr>
              <w:tab/>
            </w:r>
            <w:r w:rsidR="005D2CC6">
              <w:rPr>
                <w:noProof/>
                <w:webHidden/>
              </w:rPr>
              <w:fldChar w:fldCharType="begin"/>
            </w:r>
            <w:r w:rsidR="005D2CC6">
              <w:rPr>
                <w:noProof/>
                <w:webHidden/>
              </w:rPr>
              <w:instrText xml:space="preserve"> PAGEREF _Toc12008966 \h </w:instrText>
            </w:r>
            <w:r w:rsidR="005D2CC6">
              <w:rPr>
                <w:noProof/>
                <w:webHidden/>
              </w:rPr>
            </w:r>
            <w:r w:rsidR="005D2CC6">
              <w:rPr>
                <w:noProof/>
                <w:webHidden/>
              </w:rPr>
              <w:fldChar w:fldCharType="separate"/>
            </w:r>
            <w:r w:rsidR="001B0532">
              <w:rPr>
                <w:noProof/>
                <w:webHidden/>
              </w:rPr>
              <w:t>29</w:t>
            </w:r>
            <w:r w:rsidR="005D2CC6">
              <w:rPr>
                <w:noProof/>
                <w:webHidden/>
              </w:rPr>
              <w:fldChar w:fldCharType="end"/>
            </w:r>
          </w:hyperlink>
        </w:p>
        <w:p w14:paraId="297B6549" w14:textId="77777777" w:rsidR="005D2CC6" w:rsidRDefault="00287F04">
          <w:pPr>
            <w:pStyle w:val="TOC2"/>
            <w:tabs>
              <w:tab w:val="left" w:pos="3304"/>
              <w:tab w:val="right" w:leader="dot" w:pos="10660"/>
            </w:tabs>
            <w:rPr>
              <w:rFonts w:asciiTheme="minorHAnsi" w:eastAsiaTheme="minorEastAsia" w:hAnsiTheme="minorHAnsi" w:cstheme="minorBidi"/>
              <w:noProof/>
              <w:sz w:val="22"/>
              <w:szCs w:val="22"/>
              <w:lang w:val="en-AU" w:eastAsia="en-AU" w:bidi="ar-SA"/>
            </w:rPr>
          </w:pPr>
          <w:hyperlink w:anchor="_Toc12008967" w:history="1">
            <w:r w:rsidR="005D2CC6" w:rsidRPr="0083756A">
              <w:rPr>
                <w:rStyle w:val="Hyperlink"/>
                <w:noProof/>
              </w:rPr>
              <w:t>Action Area 5:</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ASSET-BASED PROTECTION/ONGOING MANAGEMENT</w:t>
            </w:r>
            <w:r w:rsidR="005D2CC6">
              <w:rPr>
                <w:noProof/>
                <w:webHidden/>
              </w:rPr>
              <w:tab/>
            </w:r>
            <w:r w:rsidR="005D2CC6">
              <w:rPr>
                <w:noProof/>
                <w:webHidden/>
              </w:rPr>
              <w:fldChar w:fldCharType="begin"/>
            </w:r>
            <w:r w:rsidR="005D2CC6">
              <w:rPr>
                <w:noProof/>
                <w:webHidden/>
              </w:rPr>
              <w:instrText xml:space="preserve"> PAGEREF _Toc12008967 \h </w:instrText>
            </w:r>
            <w:r w:rsidR="005D2CC6">
              <w:rPr>
                <w:noProof/>
                <w:webHidden/>
              </w:rPr>
            </w:r>
            <w:r w:rsidR="005D2CC6">
              <w:rPr>
                <w:noProof/>
                <w:webHidden/>
              </w:rPr>
              <w:fldChar w:fldCharType="separate"/>
            </w:r>
            <w:r w:rsidR="001B0532">
              <w:rPr>
                <w:noProof/>
                <w:webHidden/>
              </w:rPr>
              <w:t>31</w:t>
            </w:r>
            <w:r w:rsidR="005D2CC6">
              <w:rPr>
                <w:noProof/>
                <w:webHidden/>
              </w:rPr>
              <w:fldChar w:fldCharType="end"/>
            </w:r>
          </w:hyperlink>
        </w:p>
        <w:p w14:paraId="7DE969AC" w14:textId="77777777" w:rsidR="005D2CC6" w:rsidRDefault="00287F04">
          <w:pPr>
            <w:pStyle w:val="TOC2"/>
            <w:tabs>
              <w:tab w:val="left" w:pos="3304"/>
              <w:tab w:val="right" w:leader="dot" w:pos="10660"/>
            </w:tabs>
            <w:rPr>
              <w:rFonts w:asciiTheme="minorHAnsi" w:eastAsiaTheme="minorEastAsia" w:hAnsiTheme="minorHAnsi" w:cstheme="minorBidi"/>
              <w:noProof/>
              <w:sz w:val="22"/>
              <w:szCs w:val="22"/>
              <w:lang w:val="en-AU" w:eastAsia="en-AU" w:bidi="ar-SA"/>
            </w:rPr>
          </w:pPr>
          <w:hyperlink w:anchor="_Toc12008968" w:history="1">
            <w:r w:rsidR="005D2CC6" w:rsidRPr="0083756A">
              <w:rPr>
                <w:rStyle w:val="Hyperlink"/>
                <w:noProof/>
              </w:rPr>
              <w:t>Action Area 6:</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CROSS-CUTTING ISSUES</w:t>
            </w:r>
            <w:r w:rsidR="005D2CC6">
              <w:rPr>
                <w:noProof/>
                <w:webHidden/>
              </w:rPr>
              <w:tab/>
            </w:r>
            <w:r w:rsidR="005D2CC6">
              <w:rPr>
                <w:noProof/>
                <w:webHidden/>
              </w:rPr>
              <w:fldChar w:fldCharType="begin"/>
            </w:r>
            <w:r w:rsidR="005D2CC6">
              <w:rPr>
                <w:noProof/>
                <w:webHidden/>
              </w:rPr>
              <w:instrText xml:space="preserve"> PAGEREF _Toc12008968 \h </w:instrText>
            </w:r>
            <w:r w:rsidR="005D2CC6">
              <w:rPr>
                <w:noProof/>
                <w:webHidden/>
              </w:rPr>
            </w:r>
            <w:r w:rsidR="005D2CC6">
              <w:rPr>
                <w:noProof/>
                <w:webHidden/>
              </w:rPr>
              <w:fldChar w:fldCharType="separate"/>
            </w:r>
            <w:r w:rsidR="001B0532">
              <w:rPr>
                <w:noProof/>
                <w:webHidden/>
              </w:rPr>
              <w:t>33</w:t>
            </w:r>
            <w:r w:rsidR="005D2CC6">
              <w:rPr>
                <w:noProof/>
                <w:webHidden/>
              </w:rPr>
              <w:fldChar w:fldCharType="end"/>
            </w:r>
          </w:hyperlink>
        </w:p>
        <w:p w14:paraId="7E87E89C" w14:textId="77777777" w:rsidR="005D2CC6" w:rsidRDefault="00287F04">
          <w:pPr>
            <w:pStyle w:val="TOC1"/>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69" w:history="1">
            <w:r w:rsidR="005D2CC6" w:rsidRPr="0083756A">
              <w:rPr>
                <w:rStyle w:val="Hyperlink"/>
                <w:noProof/>
              </w:rPr>
              <w:t>5</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Implementation</w:t>
            </w:r>
            <w:r w:rsidR="005D2CC6">
              <w:rPr>
                <w:noProof/>
                <w:webHidden/>
              </w:rPr>
              <w:tab/>
            </w:r>
            <w:r w:rsidR="005D2CC6">
              <w:rPr>
                <w:noProof/>
                <w:webHidden/>
              </w:rPr>
              <w:fldChar w:fldCharType="begin"/>
            </w:r>
            <w:r w:rsidR="005D2CC6">
              <w:rPr>
                <w:noProof/>
                <w:webHidden/>
              </w:rPr>
              <w:instrText xml:space="preserve"> PAGEREF _Toc12008969 \h </w:instrText>
            </w:r>
            <w:r w:rsidR="005D2CC6">
              <w:rPr>
                <w:noProof/>
                <w:webHidden/>
              </w:rPr>
            </w:r>
            <w:r w:rsidR="005D2CC6">
              <w:rPr>
                <w:noProof/>
                <w:webHidden/>
              </w:rPr>
              <w:fldChar w:fldCharType="separate"/>
            </w:r>
            <w:r w:rsidR="001B0532">
              <w:rPr>
                <w:noProof/>
                <w:webHidden/>
              </w:rPr>
              <w:t>39</w:t>
            </w:r>
            <w:r w:rsidR="005D2CC6">
              <w:rPr>
                <w:noProof/>
                <w:webHidden/>
              </w:rPr>
              <w:fldChar w:fldCharType="end"/>
            </w:r>
          </w:hyperlink>
        </w:p>
        <w:p w14:paraId="3EF3B610" w14:textId="77777777" w:rsidR="005D2CC6" w:rsidRDefault="00287F04">
          <w:pPr>
            <w:pStyle w:val="TOC1"/>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70" w:history="1">
            <w:r w:rsidR="005D2CC6" w:rsidRPr="0083756A">
              <w:rPr>
                <w:rStyle w:val="Hyperlink"/>
                <w:noProof/>
              </w:rPr>
              <w:t>6</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Monitoring, evaluation and review</w:t>
            </w:r>
            <w:r w:rsidR="005D2CC6">
              <w:rPr>
                <w:noProof/>
                <w:webHidden/>
              </w:rPr>
              <w:tab/>
            </w:r>
            <w:r w:rsidR="005D2CC6">
              <w:rPr>
                <w:noProof/>
                <w:webHidden/>
              </w:rPr>
              <w:fldChar w:fldCharType="begin"/>
            </w:r>
            <w:r w:rsidR="005D2CC6">
              <w:rPr>
                <w:noProof/>
                <w:webHidden/>
              </w:rPr>
              <w:instrText xml:space="preserve"> PAGEREF _Toc12008970 \h </w:instrText>
            </w:r>
            <w:r w:rsidR="005D2CC6">
              <w:rPr>
                <w:noProof/>
                <w:webHidden/>
              </w:rPr>
            </w:r>
            <w:r w:rsidR="005D2CC6">
              <w:rPr>
                <w:noProof/>
                <w:webHidden/>
              </w:rPr>
              <w:fldChar w:fldCharType="separate"/>
            </w:r>
            <w:r w:rsidR="001B0532">
              <w:rPr>
                <w:noProof/>
                <w:webHidden/>
              </w:rPr>
              <w:t>39</w:t>
            </w:r>
            <w:r w:rsidR="005D2CC6">
              <w:rPr>
                <w:noProof/>
                <w:webHidden/>
              </w:rPr>
              <w:fldChar w:fldCharType="end"/>
            </w:r>
          </w:hyperlink>
        </w:p>
        <w:p w14:paraId="269C545D" w14:textId="77777777" w:rsidR="005D2CC6" w:rsidRDefault="00287F04">
          <w:pPr>
            <w:pStyle w:val="TOC1"/>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71" w:history="1">
            <w:r w:rsidR="005D2CC6" w:rsidRPr="0083756A">
              <w:rPr>
                <w:rStyle w:val="Hyperlink"/>
                <w:noProof/>
              </w:rPr>
              <w:t>7</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References</w:t>
            </w:r>
            <w:r w:rsidR="005D2CC6">
              <w:rPr>
                <w:noProof/>
                <w:webHidden/>
              </w:rPr>
              <w:tab/>
            </w:r>
            <w:r w:rsidR="005D2CC6">
              <w:rPr>
                <w:noProof/>
                <w:webHidden/>
              </w:rPr>
              <w:fldChar w:fldCharType="begin"/>
            </w:r>
            <w:r w:rsidR="005D2CC6">
              <w:rPr>
                <w:noProof/>
                <w:webHidden/>
              </w:rPr>
              <w:instrText xml:space="preserve"> PAGEREF _Toc12008971 \h </w:instrText>
            </w:r>
            <w:r w:rsidR="005D2CC6">
              <w:rPr>
                <w:noProof/>
                <w:webHidden/>
              </w:rPr>
            </w:r>
            <w:r w:rsidR="005D2CC6">
              <w:rPr>
                <w:noProof/>
                <w:webHidden/>
              </w:rPr>
              <w:fldChar w:fldCharType="separate"/>
            </w:r>
            <w:r w:rsidR="001B0532">
              <w:rPr>
                <w:noProof/>
                <w:webHidden/>
              </w:rPr>
              <w:t>39</w:t>
            </w:r>
            <w:r w:rsidR="005D2CC6">
              <w:rPr>
                <w:noProof/>
                <w:webHidden/>
              </w:rPr>
              <w:fldChar w:fldCharType="end"/>
            </w:r>
          </w:hyperlink>
        </w:p>
        <w:p w14:paraId="565D3160" w14:textId="77777777" w:rsidR="005D2CC6" w:rsidRDefault="00287F04">
          <w:pPr>
            <w:pStyle w:val="TOC1"/>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72" w:history="1">
            <w:r w:rsidR="005D2CC6" w:rsidRPr="0083756A">
              <w:rPr>
                <w:rStyle w:val="Hyperlink"/>
                <w:noProof/>
              </w:rPr>
              <w:t>8</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Acronyms and abbreviations</w:t>
            </w:r>
            <w:r w:rsidR="005D2CC6">
              <w:rPr>
                <w:noProof/>
                <w:webHidden/>
              </w:rPr>
              <w:tab/>
            </w:r>
            <w:r w:rsidR="005D2CC6">
              <w:rPr>
                <w:noProof/>
                <w:webHidden/>
              </w:rPr>
              <w:fldChar w:fldCharType="begin"/>
            </w:r>
            <w:r w:rsidR="005D2CC6">
              <w:rPr>
                <w:noProof/>
                <w:webHidden/>
              </w:rPr>
              <w:instrText xml:space="preserve"> PAGEREF _Toc12008972 \h </w:instrText>
            </w:r>
            <w:r w:rsidR="005D2CC6">
              <w:rPr>
                <w:noProof/>
                <w:webHidden/>
              </w:rPr>
            </w:r>
            <w:r w:rsidR="005D2CC6">
              <w:rPr>
                <w:noProof/>
                <w:webHidden/>
              </w:rPr>
              <w:fldChar w:fldCharType="separate"/>
            </w:r>
            <w:r w:rsidR="001B0532">
              <w:rPr>
                <w:noProof/>
                <w:webHidden/>
              </w:rPr>
              <w:t>39</w:t>
            </w:r>
            <w:r w:rsidR="005D2CC6">
              <w:rPr>
                <w:noProof/>
                <w:webHidden/>
              </w:rPr>
              <w:fldChar w:fldCharType="end"/>
            </w:r>
          </w:hyperlink>
        </w:p>
        <w:p w14:paraId="503C158D" w14:textId="77777777" w:rsidR="005D2CC6" w:rsidRDefault="00287F04">
          <w:pPr>
            <w:pStyle w:val="TOC1"/>
            <w:tabs>
              <w:tab w:val="left" w:pos="2501"/>
              <w:tab w:val="right" w:leader="dot" w:pos="10660"/>
            </w:tabs>
            <w:rPr>
              <w:rFonts w:asciiTheme="minorHAnsi" w:eastAsiaTheme="minorEastAsia" w:hAnsiTheme="minorHAnsi" w:cstheme="minorBidi"/>
              <w:noProof/>
              <w:sz w:val="22"/>
              <w:szCs w:val="22"/>
              <w:lang w:val="en-AU" w:eastAsia="en-AU" w:bidi="ar-SA"/>
            </w:rPr>
          </w:pPr>
          <w:hyperlink w:anchor="_Toc12008973" w:history="1">
            <w:r w:rsidR="005D2CC6" w:rsidRPr="0083756A">
              <w:rPr>
                <w:rStyle w:val="Hyperlink"/>
                <w:noProof/>
              </w:rPr>
              <w:t>9</w:t>
            </w:r>
            <w:r w:rsidR="005D2CC6">
              <w:rPr>
                <w:rFonts w:asciiTheme="minorHAnsi" w:eastAsiaTheme="minorEastAsia" w:hAnsiTheme="minorHAnsi" w:cstheme="minorBidi"/>
                <w:noProof/>
                <w:sz w:val="22"/>
                <w:szCs w:val="22"/>
                <w:lang w:val="en-AU" w:eastAsia="en-AU" w:bidi="ar-SA"/>
              </w:rPr>
              <w:tab/>
            </w:r>
            <w:r w:rsidR="005D2CC6" w:rsidRPr="0083756A">
              <w:rPr>
                <w:rStyle w:val="Hyperlink"/>
                <w:noProof/>
              </w:rPr>
              <w:t>Definitions/Glossary</w:t>
            </w:r>
            <w:r w:rsidR="005D2CC6">
              <w:rPr>
                <w:noProof/>
                <w:webHidden/>
              </w:rPr>
              <w:tab/>
            </w:r>
            <w:r w:rsidR="005D2CC6">
              <w:rPr>
                <w:noProof/>
                <w:webHidden/>
              </w:rPr>
              <w:fldChar w:fldCharType="begin"/>
            </w:r>
            <w:r w:rsidR="005D2CC6">
              <w:rPr>
                <w:noProof/>
                <w:webHidden/>
              </w:rPr>
              <w:instrText xml:space="preserve"> PAGEREF _Toc12008973 \h </w:instrText>
            </w:r>
            <w:r w:rsidR="005D2CC6">
              <w:rPr>
                <w:noProof/>
                <w:webHidden/>
              </w:rPr>
            </w:r>
            <w:r w:rsidR="005D2CC6">
              <w:rPr>
                <w:noProof/>
                <w:webHidden/>
              </w:rPr>
              <w:fldChar w:fldCharType="separate"/>
            </w:r>
            <w:r w:rsidR="001B0532">
              <w:rPr>
                <w:noProof/>
                <w:webHidden/>
              </w:rPr>
              <w:t>40</w:t>
            </w:r>
            <w:r w:rsidR="005D2CC6">
              <w:rPr>
                <w:noProof/>
                <w:webHidden/>
              </w:rPr>
              <w:fldChar w:fldCharType="end"/>
            </w:r>
          </w:hyperlink>
        </w:p>
        <w:p w14:paraId="2C13AEB8" w14:textId="77777777" w:rsidR="005D2CC6" w:rsidRDefault="00287F04">
          <w:pPr>
            <w:pStyle w:val="TOC1"/>
            <w:tabs>
              <w:tab w:val="right" w:leader="dot" w:pos="10660"/>
            </w:tabs>
            <w:rPr>
              <w:rFonts w:asciiTheme="minorHAnsi" w:eastAsiaTheme="minorEastAsia" w:hAnsiTheme="minorHAnsi" w:cstheme="minorBidi"/>
              <w:noProof/>
              <w:sz w:val="22"/>
              <w:szCs w:val="22"/>
              <w:lang w:val="en-AU" w:eastAsia="en-AU" w:bidi="ar-SA"/>
            </w:rPr>
          </w:pPr>
          <w:hyperlink w:anchor="_Toc12008974" w:history="1">
            <w:r w:rsidR="005D2CC6" w:rsidRPr="0083756A">
              <w:rPr>
                <w:rStyle w:val="Hyperlink"/>
                <w:noProof/>
              </w:rPr>
              <w:t>National Invasive Ant Biosecurity Plan—Implementation Summary</w:t>
            </w:r>
            <w:r w:rsidR="005D2CC6">
              <w:rPr>
                <w:noProof/>
                <w:webHidden/>
              </w:rPr>
              <w:tab/>
            </w:r>
            <w:r w:rsidR="005D2CC6">
              <w:rPr>
                <w:noProof/>
                <w:webHidden/>
              </w:rPr>
              <w:fldChar w:fldCharType="begin"/>
            </w:r>
            <w:r w:rsidR="005D2CC6">
              <w:rPr>
                <w:noProof/>
                <w:webHidden/>
              </w:rPr>
              <w:instrText xml:space="preserve"> PAGEREF _Toc12008974 \h </w:instrText>
            </w:r>
            <w:r w:rsidR="005D2CC6">
              <w:rPr>
                <w:noProof/>
                <w:webHidden/>
              </w:rPr>
            </w:r>
            <w:r w:rsidR="005D2CC6">
              <w:rPr>
                <w:noProof/>
                <w:webHidden/>
              </w:rPr>
              <w:fldChar w:fldCharType="separate"/>
            </w:r>
            <w:r w:rsidR="001B0532">
              <w:rPr>
                <w:noProof/>
                <w:webHidden/>
              </w:rPr>
              <w:t>42</w:t>
            </w:r>
            <w:r w:rsidR="005D2CC6">
              <w:rPr>
                <w:noProof/>
                <w:webHidden/>
              </w:rPr>
              <w:fldChar w:fldCharType="end"/>
            </w:r>
          </w:hyperlink>
        </w:p>
        <w:p w14:paraId="1F46B333" w14:textId="47A751FE" w:rsidR="00BB6B79" w:rsidRDefault="00BB6B79" w:rsidP="00BB6B79">
          <w:pPr>
            <w:ind w:left="1276"/>
          </w:pPr>
          <w:r>
            <w:rPr>
              <w:b/>
              <w:bCs/>
              <w:noProof/>
            </w:rPr>
            <w:fldChar w:fldCharType="end"/>
          </w:r>
        </w:p>
      </w:sdtContent>
    </w:sdt>
    <w:p w14:paraId="0AB08ED9" w14:textId="1C019651" w:rsidR="00CA739A" w:rsidRDefault="00CA739A">
      <w:pPr>
        <w:spacing w:before="188" w:line="427" w:lineRule="auto"/>
        <w:ind w:left="1368" w:right="111"/>
        <w:jc w:val="both"/>
        <w:rPr>
          <w:rFonts w:ascii="Tahoma" w:eastAsia="Tahoma" w:hAnsi="Tahoma" w:cs="Tahoma"/>
          <w:sz w:val="20"/>
          <w:szCs w:val="20"/>
        </w:rPr>
      </w:pPr>
    </w:p>
    <w:p w14:paraId="0AB08EDA" w14:textId="77777777" w:rsidR="00CA739A" w:rsidRDefault="00CA739A">
      <w:pPr>
        <w:spacing w:line="427" w:lineRule="auto"/>
        <w:jc w:val="both"/>
        <w:rPr>
          <w:rFonts w:ascii="Tahoma" w:eastAsia="Tahoma" w:hAnsi="Tahoma" w:cs="Tahoma"/>
          <w:sz w:val="20"/>
          <w:szCs w:val="20"/>
        </w:rPr>
      </w:pPr>
    </w:p>
    <w:p w14:paraId="2FC2D82F" w14:textId="15A44745" w:rsidR="00E76905" w:rsidRDefault="00E76905">
      <w:pPr>
        <w:spacing w:line="427" w:lineRule="auto"/>
        <w:jc w:val="both"/>
        <w:rPr>
          <w:rFonts w:ascii="Tahoma" w:eastAsia="Tahoma" w:hAnsi="Tahoma" w:cs="Tahoma"/>
          <w:sz w:val="20"/>
          <w:szCs w:val="20"/>
        </w:rPr>
      </w:pPr>
    </w:p>
    <w:p w14:paraId="4E044A54" w14:textId="77777777" w:rsidR="00E76905" w:rsidRDefault="00E76905">
      <w:pPr>
        <w:spacing w:line="427" w:lineRule="auto"/>
        <w:jc w:val="both"/>
        <w:rPr>
          <w:rFonts w:ascii="Tahoma" w:eastAsia="Tahoma" w:hAnsi="Tahoma" w:cs="Tahoma"/>
          <w:sz w:val="20"/>
          <w:szCs w:val="20"/>
        </w:rPr>
        <w:sectPr w:rsidR="00E76905">
          <w:headerReference w:type="default" r:id="rId27"/>
          <w:pgSz w:w="11910" w:h="16840"/>
          <w:pgMar w:top="1700" w:right="1020" w:bottom="560" w:left="220" w:header="0" w:footer="364" w:gutter="0"/>
          <w:cols w:space="720"/>
        </w:sectPr>
      </w:pPr>
    </w:p>
    <w:p w14:paraId="0AB08EDB" w14:textId="77777777" w:rsidR="00CA739A" w:rsidRDefault="00CA739A">
      <w:pPr>
        <w:pStyle w:val="BodyText"/>
        <w:rPr>
          <w:rFonts w:ascii="Tahoma"/>
          <w:sz w:val="20"/>
        </w:rPr>
      </w:pPr>
    </w:p>
    <w:p w14:paraId="0AB08EDC" w14:textId="77777777" w:rsidR="00CA739A" w:rsidRDefault="00CA739A">
      <w:pPr>
        <w:pStyle w:val="BodyText"/>
        <w:rPr>
          <w:rFonts w:ascii="Tahoma"/>
          <w:sz w:val="20"/>
        </w:rPr>
      </w:pPr>
    </w:p>
    <w:p w14:paraId="0AB08EDD" w14:textId="77777777" w:rsidR="00CA739A" w:rsidRDefault="00CA739A">
      <w:pPr>
        <w:pStyle w:val="BodyText"/>
        <w:spacing w:before="10"/>
        <w:rPr>
          <w:rFonts w:ascii="Tahoma"/>
          <w:sz w:val="22"/>
        </w:rPr>
      </w:pPr>
    </w:p>
    <w:p w14:paraId="0AB08EDE" w14:textId="77777777" w:rsidR="00CA739A" w:rsidRDefault="00EF67B6" w:rsidP="00CA6057">
      <w:pPr>
        <w:pStyle w:val="Heading1"/>
        <w:ind w:left="760" w:firstLine="153"/>
      </w:pPr>
      <w:bookmarkStart w:id="3" w:name="_bookmark1"/>
      <w:bookmarkStart w:id="4" w:name="_Toc12008949"/>
      <w:bookmarkEnd w:id="3"/>
      <w:r>
        <w:t>Acknowledgments</w:t>
      </w:r>
      <w:bookmarkEnd w:id="4"/>
    </w:p>
    <w:p w14:paraId="0AB08EDF" w14:textId="77777777" w:rsidR="00CA739A" w:rsidRDefault="00EF67B6">
      <w:pPr>
        <w:spacing w:before="223" w:line="268" w:lineRule="auto"/>
        <w:ind w:left="913" w:right="639"/>
        <w:rPr>
          <w:sz w:val="19"/>
        </w:rPr>
      </w:pPr>
      <w:r>
        <w:rPr>
          <w:color w:val="231F20"/>
          <w:sz w:val="19"/>
        </w:rPr>
        <w:t xml:space="preserve">This biosecurity plan builds on the </w:t>
      </w:r>
      <w:r>
        <w:rPr>
          <w:i/>
          <w:color w:val="231F20"/>
          <w:sz w:val="19"/>
        </w:rPr>
        <w:t xml:space="preserve">Threat Abatement Plan to reduce the impacts of invasive tramp ants on biodiversity in Australia and its territories </w:t>
      </w:r>
      <w:r>
        <w:rPr>
          <w:color w:val="231F20"/>
          <w:sz w:val="19"/>
        </w:rPr>
        <w:t>and a report prepared by Mr Bill Magee, Dr Sabine T. Perrone, Dr Jo Luck and</w:t>
      </w:r>
    </w:p>
    <w:p w14:paraId="0AB08EE1" w14:textId="49B0703E" w:rsidR="00CA739A" w:rsidRDefault="00EF67B6" w:rsidP="00696124">
      <w:pPr>
        <w:pStyle w:val="BodyText"/>
        <w:spacing w:line="268" w:lineRule="auto"/>
        <w:ind w:left="913" w:right="639"/>
      </w:pPr>
      <w:r>
        <w:rPr>
          <w:color w:val="231F20"/>
        </w:rPr>
        <w:t>Ms Naomi Thomson for the Department of Agriculture and Water Resources. The plan incorporates feedback and technical input from the former Tramp Ant Consultative Committee, the National Red Imported Fire Ant Eradication Program, participants at a national workshop in 2016, and relevant committees and working groups. This input</w:t>
      </w:r>
      <w:r w:rsidR="00696124">
        <w:t xml:space="preserve"> </w:t>
      </w:r>
      <w:r>
        <w:rPr>
          <w:color w:val="231F20"/>
        </w:rPr>
        <w:t>has assisted the identification of the core biosecurity activities for invasive ants, specific surveillance research, development and extension issues, and validated the specific actions proposed for this plan. The contribution of these people and organisations is acknowledged.</w:t>
      </w:r>
    </w:p>
    <w:p w14:paraId="0AB08EE2" w14:textId="77777777" w:rsidR="00CA739A" w:rsidRDefault="00CA739A">
      <w:pPr>
        <w:pStyle w:val="BodyText"/>
        <w:spacing w:before="7"/>
        <w:rPr>
          <w:sz w:val="18"/>
        </w:rPr>
      </w:pPr>
    </w:p>
    <w:p w14:paraId="0AB08EE3" w14:textId="77777777" w:rsidR="00CA739A" w:rsidRDefault="00EF67B6">
      <w:pPr>
        <w:pStyle w:val="BodyText"/>
        <w:spacing w:line="268" w:lineRule="auto"/>
        <w:ind w:left="913" w:right="639"/>
      </w:pPr>
      <w:r>
        <w:rPr>
          <w:color w:val="231F20"/>
        </w:rPr>
        <w:t>Our particular thanks go to Sarah Corcoran (formerly Biosecurity Queensland), Sharon Janssen and Dr Ross Wylie (Biosecurity Queensland), Bill Crowe and James Walker (Department of Agriculture and Water Resources),</w:t>
      </w:r>
    </w:p>
    <w:p w14:paraId="0AB08EE4" w14:textId="77777777" w:rsidR="00CA739A" w:rsidRDefault="00EF67B6">
      <w:pPr>
        <w:pStyle w:val="BodyText"/>
        <w:ind w:left="913"/>
      </w:pPr>
      <w:r>
        <w:rPr>
          <w:color w:val="231F20"/>
        </w:rPr>
        <w:t>Dr Ben Hoffmann (CSIRO), and Dr David Oi (United States Department of Agriculture, Florida).</w:t>
      </w:r>
    </w:p>
    <w:p w14:paraId="0AB08EE5" w14:textId="77777777" w:rsidR="00CA739A" w:rsidRDefault="00CA739A">
      <w:pPr>
        <w:pStyle w:val="BodyText"/>
        <w:spacing w:before="11"/>
        <w:rPr>
          <w:sz w:val="20"/>
        </w:rPr>
      </w:pPr>
    </w:p>
    <w:p w14:paraId="0AB08EE6" w14:textId="77777777" w:rsidR="00CA739A" w:rsidRDefault="00EF67B6">
      <w:pPr>
        <w:pStyle w:val="BodyText"/>
        <w:ind w:left="913"/>
      </w:pPr>
      <w:r>
        <w:rPr>
          <w:color w:val="231F20"/>
        </w:rPr>
        <w:t>The commentary and actions within the plan related to the environment benefited from the assistance of</w:t>
      </w:r>
    </w:p>
    <w:p w14:paraId="0AB08EE7" w14:textId="77777777" w:rsidR="00CA739A" w:rsidRDefault="00EF67B6">
      <w:pPr>
        <w:pStyle w:val="BodyText"/>
        <w:spacing w:before="28" w:line="268" w:lineRule="auto"/>
        <w:ind w:left="913" w:right="639"/>
      </w:pPr>
      <w:r>
        <w:rPr>
          <w:color w:val="231F20"/>
          <w:w w:val="105"/>
        </w:rPr>
        <w:t>Dr</w:t>
      </w:r>
      <w:r>
        <w:rPr>
          <w:color w:val="231F20"/>
          <w:spacing w:val="-21"/>
          <w:w w:val="105"/>
        </w:rPr>
        <w:t xml:space="preserve"> </w:t>
      </w:r>
      <w:r>
        <w:rPr>
          <w:color w:val="231F20"/>
          <w:w w:val="105"/>
        </w:rPr>
        <w:t>Lori</w:t>
      </w:r>
      <w:r>
        <w:rPr>
          <w:color w:val="231F20"/>
          <w:spacing w:val="-21"/>
          <w:w w:val="105"/>
        </w:rPr>
        <w:t xml:space="preserve"> </w:t>
      </w:r>
      <w:r>
        <w:rPr>
          <w:color w:val="231F20"/>
          <w:w w:val="105"/>
        </w:rPr>
        <w:t>Lach,</w:t>
      </w:r>
      <w:r>
        <w:rPr>
          <w:color w:val="231F20"/>
          <w:spacing w:val="-21"/>
          <w:w w:val="105"/>
        </w:rPr>
        <w:t xml:space="preserve"> </w:t>
      </w:r>
      <w:r>
        <w:rPr>
          <w:color w:val="231F20"/>
          <w:w w:val="105"/>
        </w:rPr>
        <w:t>Centre</w:t>
      </w:r>
      <w:r>
        <w:rPr>
          <w:color w:val="231F20"/>
          <w:spacing w:val="-21"/>
          <w:w w:val="105"/>
        </w:rPr>
        <w:t xml:space="preserve"> </w:t>
      </w:r>
      <w:r>
        <w:rPr>
          <w:color w:val="231F20"/>
          <w:w w:val="105"/>
        </w:rPr>
        <w:t>for</w:t>
      </w:r>
      <w:r>
        <w:rPr>
          <w:color w:val="231F20"/>
          <w:spacing w:val="-26"/>
          <w:w w:val="105"/>
        </w:rPr>
        <w:t xml:space="preserve"> </w:t>
      </w:r>
      <w:r>
        <w:rPr>
          <w:color w:val="231F20"/>
          <w:w w:val="105"/>
        </w:rPr>
        <w:t>Tropical</w:t>
      </w:r>
      <w:r>
        <w:rPr>
          <w:color w:val="231F20"/>
          <w:spacing w:val="-21"/>
          <w:w w:val="105"/>
        </w:rPr>
        <w:t xml:space="preserve"> </w:t>
      </w:r>
      <w:r>
        <w:rPr>
          <w:color w:val="231F20"/>
          <w:w w:val="105"/>
        </w:rPr>
        <w:t>Environmental</w:t>
      </w:r>
      <w:r>
        <w:rPr>
          <w:color w:val="231F20"/>
          <w:spacing w:val="-21"/>
          <w:w w:val="105"/>
        </w:rPr>
        <w:t xml:space="preserve"> </w:t>
      </w:r>
      <w:r>
        <w:rPr>
          <w:color w:val="231F20"/>
          <w:w w:val="105"/>
        </w:rPr>
        <w:t>and</w:t>
      </w:r>
      <w:r>
        <w:rPr>
          <w:color w:val="231F20"/>
          <w:spacing w:val="-21"/>
          <w:w w:val="105"/>
        </w:rPr>
        <w:t xml:space="preserve"> </w:t>
      </w:r>
      <w:r>
        <w:rPr>
          <w:color w:val="231F20"/>
          <w:w w:val="105"/>
        </w:rPr>
        <w:t>Sustainability</w:t>
      </w:r>
      <w:r>
        <w:rPr>
          <w:color w:val="231F20"/>
          <w:spacing w:val="-21"/>
          <w:w w:val="105"/>
        </w:rPr>
        <w:t xml:space="preserve"> </w:t>
      </w:r>
      <w:r>
        <w:rPr>
          <w:color w:val="231F20"/>
          <w:w w:val="105"/>
        </w:rPr>
        <w:t>Science</w:t>
      </w:r>
      <w:r>
        <w:rPr>
          <w:color w:val="231F20"/>
          <w:spacing w:val="-21"/>
          <w:w w:val="105"/>
        </w:rPr>
        <w:t xml:space="preserve"> </w:t>
      </w:r>
      <w:r>
        <w:rPr>
          <w:color w:val="231F20"/>
          <w:w w:val="105"/>
        </w:rPr>
        <w:t>and</w:t>
      </w:r>
      <w:r>
        <w:rPr>
          <w:color w:val="231F20"/>
          <w:spacing w:val="-21"/>
          <w:w w:val="105"/>
        </w:rPr>
        <w:t xml:space="preserve"> </w:t>
      </w:r>
      <w:r>
        <w:rPr>
          <w:color w:val="231F20"/>
          <w:w w:val="105"/>
        </w:rPr>
        <w:t>Centre</w:t>
      </w:r>
      <w:r>
        <w:rPr>
          <w:color w:val="231F20"/>
          <w:spacing w:val="-21"/>
          <w:w w:val="105"/>
        </w:rPr>
        <w:t xml:space="preserve"> </w:t>
      </w:r>
      <w:r>
        <w:rPr>
          <w:color w:val="231F20"/>
          <w:w w:val="105"/>
        </w:rPr>
        <w:t>for</w:t>
      </w:r>
      <w:r>
        <w:rPr>
          <w:color w:val="231F20"/>
          <w:spacing w:val="-26"/>
          <w:w w:val="105"/>
        </w:rPr>
        <w:t xml:space="preserve"> </w:t>
      </w:r>
      <w:r>
        <w:rPr>
          <w:color w:val="231F20"/>
          <w:w w:val="105"/>
        </w:rPr>
        <w:t>Tropical</w:t>
      </w:r>
      <w:r>
        <w:rPr>
          <w:color w:val="231F20"/>
          <w:spacing w:val="-21"/>
          <w:w w:val="105"/>
        </w:rPr>
        <w:t xml:space="preserve"> </w:t>
      </w:r>
      <w:r>
        <w:rPr>
          <w:color w:val="231F20"/>
          <w:w w:val="105"/>
        </w:rPr>
        <w:t>Biodiversity</w:t>
      </w:r>
      <w:r>
        <w:rPr>
          <w:color w:val="231F20"/>
          <w:spacing w:val="-21"/>
          <w:w w:val="105"/>
        </w:rPr>
        <w:t xml:space="preserve"> </w:t>
      </w:r>
      <w:r>
        <w:rPr>
          <w:color w:val="231F20"/>
          <w:w w:val="105"/>
        </w:rPr>
        <w:t>and Climate</w:t>
      </w:r>
      <w:r>
        <w:rPr>
          <w:color w:val="231F20"/>
          <w:spacing w:val="-7"/>
          <w:w w:val="105"/>
        </w:rPr>
        <w:t xml:space="preserve"> </w:t>
      </w:r>
      <w:r>
        <w:rPr>
          <w:color w:val="231F20"/>
          <w:w w:val="105"/>
        </w:rPr>
        <w:t>Change</w:t>
      </w:r>
      <w:r>
        <w:rPr>
          <w:color w:val="231F20"/>
          <w:spacing w:val="-7"/>
          <w:w w:val="105"/>
        </w:rPr>
        <w:t xml:space="preserve"> </w:t>
      </w:r>
      <w:r>
        <w:rPr>
          <w:color w:val="231F20"/>
          <w:w w:val="105"/>
        </w:rPr>
        <w:t>at</w:t>
      </w:r>
      <w:r>
        <w:rPr>
          <w:color w:val="231F20"/>
          <w:spacing w:val="-7"/>
          <w:w w:val="105"/>
        </w:rPr>
        <w:t xml:space="preserve"> </w:t>
      </w:r>
      <w:r>
        <w:rPr>
          <w:color w:val="231F20"/>
          <w:w w:val="105"/>
        </w:rPr>
        <w:t>James</w:t>
      </w:r>
      <w:r>
        <w:rPr>
          <w:color w:val="231F20"/>
          <w:spacing w:val="-7"/>
          <w:w w:val="105"/>
        </w:rPr>
        <w:t xml:space="preserve"> </w:t>
      </w:r>
      <w:r>
        <w:rPr>
          <w:color w:val="231F20"/>
          <w:w w:val="105"/>
        </w:rPr>
        <w:t>Cook</w:t>
      </w:r>
      <w:r>
        <w:rPr>
          <w:color w:val="231F20"/>
          <w:spacing w:val="-7"/>
          <w:w w:val="105"/>
        </w:rPr>
        <w:t xml:space="preserve"> </w:t>
      </w:r>
      <w:r>
        <w:rPr>
          <w:color w:val="231F20"/>
          <w:w w:val="105"/>
        </w:rPr>
        <w:t>University</w:t>
      </w:r>
      <w:r>
        <w:rPr>
          <w:color w:val="231F20"/>
          <w:spacing w:val="-7"/>
          <w:w w:val="105"/>
        </w:rPr>
        <w:t xml:space="preserve"> </w:t>
      </w:r>
      <w:r>
        <w:rPr>
          <w:color w:val="231F20"/>
          <w:w w:val="105"/>
        </w:rPr>
        <w:t>and</w:t>
      </w:r>
      <w:r>
        <w:rPr>
          <w:color w:val="231F20"/>
          <w:spacing w:val="-7"/>
          <w:w w:val="105"/>
        </w:rPr>
        <w:t xml:space="preserve"> </w:t>
      </w:r>
      <w:r>
        <w:rPr>
          <w:color w:val="231F20"/>
          <w:w w:val="105"/>
        </w:rPr>
        <w:t>Dr</w:t>
      </w:r>
      <w:r>
        <w:rPr>
          <w:color w:val="231F20"/>
          <w:spacing w:val="-7"/>
          <w:w w:val="105"/>
        </w:rPr>
        <w:t xml:space="preserve"> </w:t>
      </w:r>
      <w:r>
        <w:rPr>
          <w:color w:val="231F20"/>
          <w:w w:val="105"/>
        </w:rPr>
        <w:t>Ben</w:t>
      </w:r>
      <w:r>
        <w:rPr>
          <w:color w:val="231F20"/>
          <w:spacing w:val="-7"/>
          <w:w w:val="105"/>
        </w:rPr>
        <w:t xml:space="preserve"> </w:t>
      </w:r>
      <w:r>
        <w:rPr>
          <w:color w:val="231F20"/>
          <w:w w:val="105"/>
        </w:rPr>
        <w:t>Hoffmann</w:t>
      </w:r>
      <w:r>
        <w:rPr>
          <w:color w:val="231F20"/>
          <w:spacing w:val="-7"/>
          <w:w w:val="105"/>
        </w:rPr>
        <w:t xml:space="preserve"> </w:t>
      </w:r>
      <w:r>
        <w:rPr>
          <w:color w:val="231F20"/>
          <w:w w:val="105"/>
        </w:rPr>
        <w:t>(CSIRO).</w:t>
      </w:r>
    </w:p>
    <w:p w14:paraId="0AB08EE8" w14:textId="77777777" w:rsidR="00CA739A" w:rsidRDefault="00CA739A">
      <w:pPr>
        <w:pStyle w:val="BodyText"/>
        <w:rPr>
          <w:sz w:val="20"/>
        </w:rPr>
      </w:pPr>
    </w:p>
    <w:p w14:paraId="0AB08EE9" w14:textId="77777777" w:rsidR="00CA739A" w:rsidRDefault="00CA739A">
      <w:pPr>
        <w:pStyle w:val="BodyText"/>
        <w:rPr>
          <w:sz w:val="20"/>
        </w:rPr>
      </w:pPr>
    </w:p>
    <w:p w14:paraId="0AB08EEA" w14:textId="77777777" w:rsidR="00CA739A" w:rsidRDefault="00CA739A">
      <w:pPr>
        <w:pStyle w:val="BodyText"/>
        <w:rPr>
          <w:sz w:val="20"/>
        </w:rPr>
      </w:pPr>
    </w:p>
    <w:p w14:paraId="0AB08EEB" w14:textId="77777777" w:rsidR="00CA739A" w:rsidRDefault="00CA739A">
      <w:pPr>
        <w:pStyle w:val="BodyText"/>
        <w:rPr>
          <w:sz w:val="20"/>
        </w:rPr>
      </w:pPr>
    </w:p>
    <w:p w14:paraId="0AB08EEC" w14:textId="77777777" w:rsidR="00CA739A" w:rsidRDefault="00EF67B6">
      <w:pPr>
        <w:pStyle w:val="BodyText"/>
        <w:spacing w:before="4"/>
        <w:rPr>
          <w:sz w:val="22"/>
        </w:rPr>
      </w:pPr>
      <w:r>
        <w:rPr>
          <w:noProof/>
          <w:lang w:val="en-AU" w:eastAsia="en-AU" w:bidi="ar-SA"/>
        </w:rPr>
        <w:drawing>
          <wp:anchor distT="0" distB="0" distL="0" distR="0" simplePos="0" relativeHeight="251558912" behindDoc="0" locked="0" layoutInCell="1" allowOverlap="1" wp14:anchorId="0AB0970E" wp14:editId="0F4F1095">
            <wp:simplePos x="0" y="0"/>
            <wp:positionH relativeFrom="page">
              <wp:posOffset>720001</wp:posOffset>
            </wp:positionH>
            <wp:positionV relativeFrom="paragraph">
              <wp:posOffset>198033</wp:posOffset>
            </wp:positionV>
            <wp:extent cx="5830706" cy="4391025"/>
            <wp:effectExtent l="0" t="0" r="0" b="0"/>
            <wp:wrapTopAndBottom/>
            <wp:docPr id="5" name="image7.png" descr="This photo shows a large group of tropical fire ants or Solenopsis geminata in the sand on Ashmore Reef. This photo is copyrighted to Monash University." title="Tropical fire ants (Solenopsis geminata). © Monash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28" cstate="print"/>
                    <a:stretch>
                      <a:fillRect/>
                    </a:stretch>
                  </pic:blipFill>
                  <pic:spPr>
                    <a:xfrm>
                      <a:off x="0" y="0"/>
                      <a:ext cx="5830706" cy="4391025"/>
                    </a:xfrm>
                    <a:prstGeom prst="rect">
                      <a:avLst/>
                    </a:prstGeom>
                  </pic:spPr>
                </pic:pic>
              </a:graphicData>
            </a:graphic>
          </wp:anchor>
        </w:drawing>
      </w:r>
    </w:p>
    <w:p w14:paraId="0AB08EED" w14:textId="77777777" w:rsidR="00CA739A" w:rsidRDefault="00EF67B6">
      <w:pPr>
        <w:spacing w:before="53"/>
        <w:ind w:left="913"/>
        <w:rPr>
          <w:sz w:val="16"/>
        </w:rPr>
      </w:pPr>
      <w:r>
        <w:rPr>
          <w:color w:val="4C4D4F"/>
          <w:sz w:val="16"/>
        </w:rPr>
        <w:t>Tropical fire ants (</w:t>
      </w:r>
      <w:r>
        <w:rPr>
          <w:i/>
          <w:color w:val="4C4D4F"/>
          <w:sz w:val="16"/>
        </w:rPr>
        <w:t>Solenopsis geminata</w:t>
      </w:r>
      <w:r>
        <w:rPr>
          <w:color w:val="4C4D4F"/>
          <w:sz w:val="16"/>
        </w:rPr>
        <w:t>). © Monash University</w:t>
      </w:r>
    </w:p>
    <w:p w14:paraId="0AB08EEE" w14:textId="77777777" w:rsidR="00CA739A" w:rsidRDefault="00CA739A">
      <w:pPr>
        <w:rPr>
          <w:sz w:val="16"/>
        </w:rPr>
        <w:sectPr w:rsidR="00CA739A">
          <w:pgSz w:w="11910" w:h="16840"/>
          <w:pgMar w:top="1700" w:right="1020" w:bottom="560" w:left="220" w:header="0" w:footer="364" w:gutter="0"/>
          <w:cols w:space="720"/>
        </w:sectPr>
      </w:pPr>
    </w:p>
    <w:p w14:paraId="0AB08EEF" w14:textId="77777777" w:rsidR="00CA739A" w:rsidRDefault="00CA739A">
      <w:pPr>
        <w:pStyle w:val="BodyText"/>
        <w:rPr>
          <w:sz w:val="20"/>
        </w:rPr>
      </w:pPr>
    </w:p>
    <w:p w14:paraId="0AB08EF0" w14:textId="77777777" w:rsidR="00CA739A" w:rsidRDefault="00CA739A">
      <w:pPr>
        <w:pStyle w:val="BodyText"/>
        <w:rPr>
          <w:sz w:val="20"/>
        </w:rPr>
      </w:pPr>
    </w:p>
    <w:p w14:paraId="0AB08EF1" w14:textId="77777777" w:rsidR="00CA739A" w:rsidRDefault="00CA739A">
      <w:pPr>
        <w:pStyle w:val="BodyText"/>
        <w:spacing w:before="1"/>
        <w:rPr>
          <w:sz w:val="22"/>
        </w:rPr>
      </w:pPr>
    </w:p>
    <w:p w14:paraId="0AB08EF2" w14:textId="77777777" w:rsidR="00CA739A" w:rsidRPr="00CA6057" w:rsidRDefault="00EF67B6" w:rsidP="00CA6057">
      <w:pPr>
        <w:pStyle w:val="Heading1"/>
        <w:ind w:left="760" w:firstLine="607"/>
      </w:pPr>
      <w:bookmarkStart w:id="5" w:name="Executive_Summary"/>
      <w:bookmarkStart w:id="6" w:name="_bookmark2"/>
      <w:bookmarkStart w:id="7" w:name="_Toc12008950"/>
      <w:bookmarkEnd w:id="5"/>
      <w:bookmarkEnd w:id="6"/>
      <w:r w:rsidRPr="00CA6057">
        <w:t>Executive Summary</w:t>
      </w:r>
      <w:bookmarkEnd w:id="7"/>
    </w:p>
    <w:p w14:paraId="0AB08EF3" w14:textId="77777777" w:rsidR="00CA739A" w:rsidRDefault="00CA739A">
      <w:pPr>
        <w:pStyle w:val="BodyText"/>
        <w:spacing w:before="1"/>
        <w:rPr>
          <w:rFonts w:ascii="Tahoma"/>
          <w:sz w:val="56"/>
        </w:rPr>
      </w:pPr>
    </w:p>
    <w:p w14:paraId="0AB08EF5" w14:textId="3F9A605F" w:rsidR="00CA739A" w:rsidRDefault="00EF67B6" w:rsidP="00696124">
      <w:pPr>
        <w:pStyle w:val="BodyText"/>
        <w:spacing w:line="268" w:lineRule="auto"/>
        <w:ind w:left="1367" w:right="689"/>
      </w:pPr>
      <w:r>
        <w:rPr>
          <w:color w:val="231F20"/>
        </w:rPr>
        <w:t xml:space="preserve">A number of invasive ant species are amongst the most serious global invasive pests. </w:t>
      </w:r>
      <w:r>
        <w:rPr>
          <w:color w:val="231F20"/>
          <w:spacing w:val="-3"/>
        </w:rPr>
        <w:t xml:space="preserve">Australia’s </w:t>
      </w:r>
      <w:r>
        <w:rPr>
          <w:color w:val="231F20"/>
        </w:rPr>
        <w:t>environmental, economic, and social wellbeing is threatened by these ants, some of which have already been introduced and have become established in Australia. The environmental impacts of invasive ants can be complex; ranging    from</w:t>
      </w:r>
      <w:r>
        <w:rPr>
          <w:color w:val="231F20"/>
          <w:spacing w:val="6"/>
        </w:rPr>
        <w:t xml:space="preserve"> </w:t>
      </w:r>
      <w:r>
        <w:rPr>
          <w:color w:val="231F20"/>
        </w:rPr>
        <w:t>predation</w:t>
      </w:r>
      <w:r>
        <w:rPr>
          <w:color w:val="231F20"/>
          <w:spacing w:val="6"/>
        </w:rPr>
        <w:t xml:space="preserve"> </w:t>
      </w:r>
      <w:r>
        <w:rPr>
          <w:color w:val="231F20"/>
        </w:rPr>
        <w:t>and</w:t>
      </w:r>
      <w:r>
        <w:rPr>
          <w:color w:val="231F20"/>
          <w:spacing w:val="6"/>
        </w:rPr>
        <w:t xml:space="preserve"> </w:t>
      </w:r>
      <w:r>
        <w:rPr>
          <w:color w:val="231F20"/>
        </w:rPr>
        <w:t>competition</w:t>
      </w:r>
      <w:r>
        <w:rPr>
          <w:color w:val="231F20"/>
          <w:spacing w:val="6"/>
        </w:rPr>
        <w:t xml:space="preserve"> </w:t>
      </w:r>
      <w:r>
        <w:rPr>
          <w:color w:val="231F20"/>
        </w:rPr>
        <w:t>through</w:t>
      </w:r>
      <w:r>
        <w:rPr>
          <w:color w:val="231F20"/>
          <w:spacing w:val="6"/>
        </w:rPr>
        <w:t xml:space="preserve"> </w:t>
      </w:r>
      <w:r>
        <w:rPr>
          <w:color w:val="231F20"/>
        </w:rPr>
        <w:t>to</w:t>
      </w:r>
      <w:r>
        <w:rPr>
          <w:color w:val="231F20"/>
          <w:spacing w:val="6"/>
        </w:rPr>
        <w:t xml:space="preserve"> </w:t>
      </w:r>
      <w:r>
        <w:rPr>
          <w:color w:val="231F20"/>
        </w:rPr>
        <w:t>modifying</w:t>
      </w:r>
      <w:r>
        <w:rPr>
          <w:color w:val="231F20"/>
          <w:spacing w:val="6"/>
        </w:rPr>
        <w:t xml:space="preserve"> </w:t>
      </w:r>
      <w:r>
        <w:rPr>
          <w:color w:val="231F20"/>
        </w:rPr>
        <w:t>habitat.</w:t>
      </w:r>
      <w:r>
        <w:rPr>
          <w:color w:val="231F20"/>
          <w:spacing w:val="6"/>
        </w:rPr>
        <w:t xml:space="preserve"> </w:t>
      </w:r>
      <w:r>
        <w:rPr>
          <w:color w:val="231F20"/>
        </w:rPr>
        <w:t>Economically,</w:t>
      </w:r>
      <w:r>
        <w:rPr>
          <w:color w:val="231F20"/>
          <w:spacing w:val="6"/>
        </w:rPr>
        <w:t xml:space="preserve"> </w:t>
      </w:r>
      <w:r>
        <w:rPr>
          <w:color w:val="231F20"/>
        </w:rPr>
        <w:t>invasive</w:t>
      </w:r>
      <w:r>
        <w:rPr>
          <w:color w:val="231F20"/>
          <w:spacing w:val="6"/>
        </w:rPr>
        <w:t xml:space="preserve"> </w:t>
      </w:r>
      <w:r>
        <w:rPr>
          <w:color w:val="231F20"/>
        </w:rPr>
        <w:t>ants</w:t>
      </w:r>
      <w:r>
        <w:rPr>
          <w:color w:val="231F20"/>
          <w:spacing w:val="6"/>
        </w:rPr>
        <w:t xml:space="preserve"> </w:t>
      </w:r>
      <w:r>
        <w:rPr>
          <w:color w:val="231F20"/>
        </w:rPr>
        <w:t>impact</w:t>
      </w:r>
      <w:r>
        <w:rPr>
          <w:color w:val="231F20"/>
          <w:spacing w:val="6"/>
        </w:rPr>
        <w:t xml:space="preserve"> </w:t>
      </w:r>
      <w:r>
        <w:rPr>
          <w:color w:val="231F20"/>
        </w:rPr>
        <w:t>primary</w:t>
      </w:r>
      <w:r w:rsidR="00696124">
        <w:t xml:space="preserve"> </w:t>
      </w:r>
      <w:r>
        <w:rPr>
          <w:color w:val="231F20"/>
          <w:w w:val="105"/>
        </w:rPr>
        <w:t>production</w:t>
      </w:r>
      <w:r>
        <w:rPr>
          <w:color w:val="231F20"/>
          <w:spacing w:val="-15"/>
          <w:w w:val="105"/>
        </w:rPr>
        <w:t xml:space="preserve"> </w:t>
      </w:r>
      <w:r>
        <w:rPr>
          <w:color w:val="231F20"/>
          <w:w w:val="105"/>
        </w:rPr>
        <w:t>through</w:t>
      </w:r>
      <w:r>
        <w:rPr>
          <w:color w:val="231F20"/>
          <w:spacing w:val="-15"/>
          <w:w w:val="105"/>
        </w:rPr>
        <w:t xml:space="preserve"> </w:t>
      </w:r>
      <w:r>
        <w:rPr>
          <w:color w:val="231F20"/>
          <w:w w:val="105"/>
        </w:rPr>
        <w:t>seed</w:t>
      </w:r>
      <w:r>
        <w:rPr>
          <w:color w:val="231F20"/>
          <w:spacing w:val="-15"/>
          <w:w w:val="105"/>
        </w:rPr>
        <w:t xml:space="preserve"> </w:t>
      </w:r>
      <w:r>
        <w:rPr>
          <w:color w:val="231F20"/>
          <w:w w:val="105"/>
        </w:rPr>
        <w:t>consumption</w:t>
      </w:r>
      <w:r>
        <w:rPr>
          <w:color w:val="231F20"/>
          <w:spacing w:val="-15"/>
          <w:w w:val="105"/>
        </w:rPr>
        <w:t xml:space="preserve"> </w:t>
      </w:r>
      <w:r>
        <w:rPr>
          <w:color w:val="231F20"/>
          <w:w w:val="105"/>
        </w:rPr>
        <w:t>or</w:t>
      </w:r>
      <w:r>
        <w:rPr>
          <w:color w:val="231F20"/>
          <w:spacing w:val="-15"/>
          <w:w w:val="105"/>
        </w:rPr>
        <w:t xml:space="preserve"> </w:t>
      </w:r>
      <w:r>
        <w:rPr>
          <w:color w:val="231F20"/>
          <w:w w:val="105"/>
        </w:rPr>
        <w:t>animal</w:t>
      </w:r>
      <w:r>
        <w:rPr>
          <w:color w:val="231F20"/>
          <w:spacing w:val="-15"/>
          <w:w w:val="105"/>
        </w:rPr>
        <w:t xml:space="preserve"> </w:t>
      </w:r>
      <w:r>
        <w:rPr>
          <w:color w:val="231F20"/>
          <w:w w:val="105"/>
        </w:rPr>
        <w:t>attack,</w:t>
      </w:r>
      <w:r>
        <w:rPr>
          <w:color w:val="231F20"/>
          <w:spacing w:val="-15"/>
          <w:w w:val="105"/>
        </w:rPr>
        <w:t xml:space="preserve"> </w:t>
      </w:r>
      <w:r>
        <w:rPr>
          <w:color w:val="231F20"/>
          <w:w w:val="105"/>
        </w:rPr>
        <w:t>and</w:t>
      </w:r>
      <w:r>
        <w:rPr>
          <w:color w:val="231F20"/>
          <w:spacing w:val="-15"/>
          <w:w w:val="105"/>
        </w:rPr>
        <w:t xml:space="preserve"> </w:t>
      </w:r>
      <w:r>
        <w:rPr>
          <w:color w:val="231F20"/>
          <w:w w:val="105"/>
        </w:rPr>
        <w:t>biting</w:t>
      </w:r>
      <w:r>
        <w:rPr>
          <w:color w:val="231F20"/>
          <w:spacing w:val="-15"/>
          <w:w w:val="105"/>
        </w:rPr>
        <w:t xml:space="preserve"> </w:t>
      </w:r>
      <w:r>
        <w:rPr>
          <w:color w:val="231F20"/>
          <w:w w:val="105"/>
        </w:rPr>
        <w:t>or</w:t>
      </w:r>
      <w:r>
        <w:rPr>
          <w:color w:val="231F20"/>
          <w:spacing w:val="-15"/>
          <w:w w:val="105"/>
        </w:rPr>
        <w:t xml:space="preserve"> </w:t>
      </w:r>
      <w:r>
        <w:rPr>
          <w:color w:val="231F20"/>
          <w:w w:val="105"/>
        </w:rPr>
        <w:t>stinging</w:t>
      </w:r>
      <w:r>
        <w:rPr>
          <w:color w:val="231F20"/>
          <w:spacing w:val="-15"/>
          <w:w w:val="105"/>
        </w:rPr>
        <w:t xml:space="preserve"> </w:t>
      </w:r>
      <w:r>
        <w:rPr>
          <w:color w:val="231F20"/>
          <w:w w:val="105"/>
        </w:rPr>
        <w:t>farm</w:t>
      </w:r>
      <w:r>
        <w:rPr>
          <w:color w:val="231F20"/>
          <w:spacing w:val="-15"/>
          <w:w w:val="105"/>
        </w:rPr>
        <w:t xml:space="preserve"> </w:t>
      </w:r>
      <w:r>
        <w:rPr>
          <w:color w:val="231F20"/>
          <w:w w:val="105"/>
        </w:rPr>
        <w:t>workers;</w:t>
      </w:r>
      <w:r>
        <w:rPr>
          <w:color w:val="231F20"/>
          <w:spacing w:val="-15"/>
          <w:w w:val="105"/>
        </w:rPr>
        <w:t xml:space="preserve"> </w:t>
      </w:r>
      <w:r>
        <w:rPr>
          <w:color w:val="231F20"/>
          <w:w w:val="105"/>
        </w:rPr>
        <w:t>and</w:t>
      </w:r>
      <w:r>
        <w:rPr>
          <w:color w:val="231F20"/>
          <w:spacing w:val="-15"/>
          <w:w w:val="105"/>
        </w:rPr>
        <w:t xml:space="preserve"> </w:t>
      </w:r>
      <w:r>
        <w:rPr>
          <w:color w:val="231F20"/>
          <w:w w:val="105"/>
        </w:rPr>
        <w:t>impact</w:t>
      </w:r>
      <w:r>
        <w:rPr>
          <w:color w:val="231F20"/>
          <w:spacing w:val="-15"/>
          <w:w w:val="105"/>
        </w:rPr>
        <w:t xml:space="preserve"> </w:t>
      </w:r>
      <w:r>
        <w:rPr>
          <w:color w:val="231F20"/>
          <w:w w:val="105"/>
        </w:rPr>
        <w:t>electrical infrastructure</w:t>
      </w:r>
      <w:r>
        <w:rPr>
          <w:color w:val="231F20"/>
          <w:spacing w:val="-18"/>
          <w:w w:val="105"/>
        </w:rPr>
        <w:t xml:space="preserve"> </w:t>
      </w:r>
      <w:r>
        <w:rPr>
          <w:color w:val="231F20"/>
          <w:w w:val="105"/>
        </w:rPr>
        <w:t>in</w:t>
      </w:r>
      <w:r>
        <w:rPr>
          <w:color w:val="231F20"/>
          <w:spacing w:val="-18"/>
          <w:w w:val="105"/>
        </w:rPr>
        <w:t xml:space="preserve"> </w:t>
      </w:r>
      <w:r>
        <w:rPr>
          <w:color w:val="231F20"/>
          <w:w w:val="105"/>
        </w:rPr>
        <w:t>buildings.</w:t>
      </w:r>
      <w:r>
        <w:rPr>
          <w:color w:val="231F20"/>
          <w:spacing w:val="-18"/>
          <w:w w:val="105"/>
        </w:rPr>
        <w:t xml:space="preserve"> </w:t>
      </w:r>
      <w:r>
        <w:rPr>
          <w:color w:val="231F20"/>
          <w:w w:val="105"/>
        </w:rPr>
        <w:t>Communities</w:t>
      </w:r>
      <w:r>
        <w:rPr>
          <w:color w:val="231F20"/>
          <w:spacing w:val="-18"/>
          <w:w w:val="105"/>
        </w:rPr>
        <w:t xml:space="preserve"> </w:t>
      </w:r>
      <w:r>
        <w:rPr>
          <w:color w:val="231F20"/>
          <w:w w:val="105"/>
        </w:rPr>
        <w:t>are</w:t>
      </w:r>
      <w:r>
        <w:rPr>
          <w:color w:val="231F20"/>
          <w:spacing w:val="-18"/>
          <w:w w:val="105"/>
        </w:rPr>
        <w:t xml:space="preserve"> </w:t>
      </w:r>
      <w:r>
        <w:rPr>
          <w:color w:val="231F20"/>
          <w:w w:val="105"/>
        </w:rPr>
        <w:t>also</w:t>
      </w:r>
      <w:r>
        <w:rPr>
          <w:color w:val="231F20"/>
          <w:spacing w:val="-18"/>
          <w:w w:val="105"/>
        </w:rPr>
        <w:t xml:space="preserve"> </w:t>
      </w:r>
      <w:r>
        <w:rPr>
          <w:color w:val="231F20"/>
          <w:w w:val="105"/>
        </w:rPr>
        <w:t>affected</w:t>
      </w:r>
      <w:r>
        <w:rPr>
          <w:color w:val="231F20"/>
          <w:spacing w:val="-18"/>
          <w:w w:val="105"/>
        </w:rPr>
        <w:t xml:space="preserve"> </w:t>
      </w:r>
      <w:r>
        <w:rPr>
          <w:color w:val="231F20"/>
          <w:w w:val="105"/>
        </w:rPr>
        <w:t>by</w:t>
      </w:r>
      <w:r>
        <w:rPr>
          <w:color w:val="231F20"/>
          <w:spacing w:val="-18"/>
          <w:w w:val="105"/>
        </w:rPr>
        <w:t xml:space="preserve"> </w:t>
      </w:r>
      <w:r>
        <w:rPr>
          <w:color w:val="231F20"/>
          <w:w w:val="105"/>
        </w:rPr>
        <w:t>invasive</w:t>
      </w:r>
      <w:r>
        <w:rPr>
          <w:color w:val="231F20"/>
          <w:spacing w:val="-18"/>
          <w:w w:val="105"/>
        </w:rPr>
        <w:t xml:space="preserve"> </w:t>
      </w:r>
      <w:r>
        <w:rPr>
          <w:color w:val="231F20"/>
          <w:w w:val="105"/>
        </w:rPr>
        <w:t>ants</w:t>
      </w:r>
      <w:r>
        <w:rPr>
          <w:color w:val="231F20"/>
          <w:spacing w:val="-18"/>
          <w:w w:val="105"/>
        </w:rPr>
        <w:t xml:space="preserve"> </w:t>
      </w:r>
      <w:r>
        <w:rPr>
          <w:color w:val="231F20"/>
          <w:w w:val="105"/>
        </w:rPr>
        <w:t>by</w:t>
      </w:r>
      <w:r>
        <w:rPr>
          <w:color w:val="231F20"/>
          <w:spacing w:val="-18"/>
          <w:w w:val="105"/>
        </w:rPr>
        <w:t xml:space="preserve"> </w:t>
      </w:r>
      <w:r>
        <w:rPr>
          <w:color w:val="231F20"/>
          <w:w w:val="105"/>
        </w:rPr>
        <w:t>making</w:t>
      </w:r>
      <w:r>
        <w:rPr>
          <w:color w:val="231F20"/>
          <w:spacing w:val="-18"/>
          <w:w w:val="105"/>
        </w:rPr>
        <w:t xml:space="preserve"> </w:t>
      </w:r>
      <w:r>
        <w:rPr>
          <w:color w:val="231F20"/>
          <w:w w:val="105"/>
        </w:rPr>
        <w:t>outdoor</w:t>
      </w:r>
      <w:r>
        <w:rPr>
          <w:color w:val="231F20"/>
          <w:spacing w:val="-18"/>
          <w:w w:val="105"/>
        </w:rPr>
        <w:t xml:space="preserve"> </w:t>
      </w:r>
      <w:r>
        <w:rPr>
          <w:color w:val="231F20"/>
          <w:w w:val="105"/>
        </w:rPr>
        <w:t>areas</w:t>
      </w:r>
      <w:r>
        <w:rPr>
          <w:color w:val="231F20"/>
          <w:spacing w:val="-18"/>
          <w:w w:val="105"/>
        </w:rPr>
        <w:t xml:space="preserve"> </w:t>
      </w:r>
      <w:r>
        <w:rPr>
          <w:color w:val="231F20"/>
          <w:w w:val="105"/>
        </w:rPr>
        <w:t>un-usable</w:t>
      </w:r>
      <w:r>
        <w:rPr>
          <w:color w:val="231F20"/>
          <w:spacing w:val="-18"/>
          <w:w w:val="105"/>
        </w:rPr>
        <w:t xml:space="preserve"> </w:t>
      </w:r>
      <w:r>
        <w:rPr>
          <w:color w:val="231F20"/>
          <w:w w:val="105"/>
        </w:rPr>
        <w:t>and invading</w:t>
      </w:r>
      <w:r>
        <w:rPr>
          <w:color w:val="231F20"/>
          <w:spacing w:val="-6"/>
          <w:w w:val="105"/>
        </w:rPr>
        <w:t xml:space="preserve"> </w:t>
      </w:r>
      <w:r>
        <w:rPr>
          <w:color w:val="231F20"/>
          <w:w w:val="105"/>
        </w:rPr>
        <w:t>houses.</w:t>
      </w:r>
    </w:p>
    <w:p w14:paraId="0AB08EF6" w14:textId="77777777" w:rsidR="00CA739A" w:rsidRDefault="00CA739A">
      <w:pPr>
        <w:pStyle w:val="BodyText"/>
        <w:spacing w:before="7"/>
        <w:rPr>
          <w:sz w:val="18"/>
        </w:rPr>
      </w:pPr>
    </w:p>
    <w:p w14:paraId="0AB08EF7" w14:textId="77777777" w:rsidR="00CA739A" w:rsidRDefault="00EF67B6">
      <w:pPr>
        <w:pStyle w:val="BodyText"/>
        <w:spacing w:line="268" w:lineRule="auto"/>
        <w:ind w:left="1367"/>
      </w:pPr>
      <w:r>
        <w:rPr>
          <w:color w:val="231F20"/>
        </w:rPr>
        <w:t>Exotic invasive ants, as a group, have been identified nationally as the seventh most important National Priority Plant Pest. In recognition of this serious threat, the National Biosecurity Committee requested the development of this national plan.</w:t>
      </w:r>
    </w:p>
    <w:p w14:paraId="0AB08EF8" w14:textId="77777777" w:rsidR="00CA739A" w:rsidRDefault="00CA739A">
      <w:pPr>
        <w:pStyle w:val="BodyText"/>
        <w:spacing w:before="8"/>
        <w:rPr>
          <w:sz w:val="18"/>
        </w:rPr>
      </w:pPr>
    </w:p>
    <w:p w14:paraId="0AB08EF9" w14:textId="77777777" w:rsidR="00CA739A" w:rsidRDefault="00EF67B6">
      <w:pPr>
        <w:pStyle w:val="BodyText"/>
        <w:spacing w:line="268" w:lineRule="auto"/>
        <w:ind w:left="1367"/>
      </w:pPr>
      <w:r>
        <w:rPr>
          <w:color w:val="231F20"/>
        </w:rPr>
        <w:t>This biosecurity plan provides a nationally agreed approach to enhance Australia’s capacity to manage the ongoing threat of invasive ants establishing in Australia and the impacts caused by those species already established.</w:t>
      </w:r>
    </w:p>
    <w:p w14:paraId="0AB08EFA" w14:textId="77777777" w:rsidR="00CA739A" w:rsidRDefault="00EF67B6">
      <w:pPr>
        <w:pStyle w:val="BodyText"/>
        <w:spacing w:line="268" w:lineRule="auto"/>
        <w:ind w:left="1367" w:right="477"/>
      </w:pPr>
      <w:r>
        <w:rPr>
          <w:color w:val="231F20"/>
          <w:w w:val="105"/>
        </w:rPr>
        <w:t>This</w:t>
      </w:r>
      <w:r>
        <w:rPr>
          <w:color w:val="231F20"/>
          <w:spacing w:val="-21"/>
          <w:w w:val="105"/>
        </w:rPr>
        <w:t xml:space="preserve"> </w:t>
      </w:r>
      <w:r>
        <w:rPr>
          <w:color w:val="231F20"/>
          <w:w w:val="105"/>
        </w:rPr>
        <w:t>plan</w:t>
      </w:r>
      <w:r>
        <w:rPr>
          <w:color w:val="231F20"/>
          <w:spacing w:val="-21"/>
          <w:w w:val="105"/>
        </w:rPr>
        <w:t xml:space="preserve"> </w:t>
      </w:r>
      <w:r>
        <w:rPr>
          <w:color w:val="231F20"/>
          <w:w w:val="105"/>
        </w:rPr>
        <w:t>covers</w:t>
      </w:r>
      <w:r>
        <w:rPr>
          <w:color w:val="231F20"/>
          <w:spacing w:val="-21"/>
          <w:w w:val="105"/>
        </w:rPr>
        <w:t xml:space="preserve"> </w:t>
      </w:r>
      <w:r>
        <w:rPr>
          <w:color w:val="231F20"/>
          <w:w w:val="105"/>
        </w:rPr>
        <w:t>the</w:t>
      </w:r>
      <w:r>
        <w:rPr>
          <w:color w:val="231F20"/>
          <w:spacing w:val="-21"/>
          <w:w w:val="105"/>
        </w:rPr>
        <w:t xml:space="preserve"> </w:t>
      </w:r>
      <w:r>
        <w:rPr>
          <w:color w:val="231F20"/>
          <w:w w:val="105"/>
        </w:rPr>
        <w:t>biosecurity</w:t>
      </w:r>
      <w:r>
        <w:rPr>
          <w:color w:val="231F20"/>
          <w:spacing w:val="-21"/>
          <w:w w:val="105"/>
        </w:rPr>
        <w:t xml:space="preserve"> </w:t>
      </w:r>
      <w:r>
        <w:rPr>
          <w:color w:val="231F20"/>
          <w:w w:val="105"/>
        </w:rPr>
        <w:t>spectrum,</w:t>
      </w:r>
      <w:r>
        <w:rPr>
          <w:color w:val="231F20"/>
          <w:spacing w:val="-21"/>
          <w:w w:val="105"/>
        </w:rPr>
        <w:t xml:space="preserve"> </w:t>
      </w:r>
      <w:r>
        <w:rPr>
          <w:color w:val="231F20"/>
          <w:w w:val="105"/>
        </w:rPr>
        <w:t>specifically</w:t>
      </w:r>
      <w:r>
        <w:rPr>
          <w:color w:val="231F20"/>
          <w:spacing w:val="-21"/>
          <w:w w:val="105"/>
        </w:rPr>
        <w:t xml:space="preserve"> </w:t>
      </w:r>
      <w:r>
        <w:rPr>
          <w:color w:val="231F20"/>
          <w:w w:val="105"/>
        </w:rPr>
        <w:t>broken</w:t>
      </w:r>
      <w:r>
        <w:rPr>
          <w:color w:val="231F20"/>
          <w:spacing w:val="-21"/>
          <w:w w:val="105"/>
        </w:rPr>
        <w:t xml:space="preserve"> </w:t>
      </w:r>
      <w:r>
        <w:rPr>
          <w:color w:val="231F20"/>
          <w:w w:val="105"/>
        </w:rPr>
        <w:t>into</w:t>
      </w:r>
      <w:r>
        <w:rPr>
          <w:color w:val="231F20"/>
          <w:spacing w:val="-21"/>
          <w:w w:val="105"/>
        </w:rPr>
        <w:t xml:space="preserve"> </w:t>
      </w:r>
      <w:r>
        <w:rPr>
          <w:color w:val="231F20"/>
          <w:w w:val="105"/>
        </w:rPr>
        <w:t>the</w:t>
      </w:r>
      <w:r>
        <w:rPr>
          <w:color w:val="231F20"/>
          <w:spacing w:val="-21"/>
          <w:w w:val="105"/>
        </w:rPr>
        <w:t xml:space="preserve"> </w:t>
      </w:r>
      <w:r>
        <w:rPr>
          <w:color w:val="231F20"/>
          <w:w w:val="105"/>
        </w:rPr>
        <w:t>stages</w:t>
      </w:r>
      <w:r>
        <w:rPr>
          <w:color w:val="231F20"/>
          <w:spacing w:val="-21"/>
          <w:w w:val="105"/>
        </w:rPr>
        <w:t xml:space="preserve"> </w:t>
      </w:r>
      <w:r>
        <w:rPr>
          <w:color w:val="231F20"/>
          <w:w w:val="105"/>
        </w:rPr>
        <w:t>of</w:t>
      </w:r>
      <w:r>
        <w:rPr>
          <w:color w:val="231F20"/>
          <w:spacing w:val="-21"/>
          <w:w w:val="105"/>
        </w:rPr>
        <w:t xml:space="preserve"> </w:t>
      </w:r>
      <w:r>
        <w:rPr>
          <w:color w:val="231F20"/>
          <w:w w:val="105"/>
        </w:rPr>
        <w:t>prevention,</w:t>
      </w:r>
      <w:r>
        <w:rPr>
          <w:color w:val="231F20"/>
          <w:spacing w:val="-21"/>
          <w:w w:val="105"/>
        </w:rPr>
        <w:t xml:space="preserve"> </w:t>
      </w:r>
      <w:r>
        <w:rPr>
          <w:color w:val="231F20"/>
          <w:w w:val="105"/>
        </w:rPr>
        <w:t>detection,</w:t>
      </w:r>
      <w:r>
        <w:rPr>
          <w:color w:val="231F20"/>
          <w:spacing w:val="-21"/>
          <w:w w:val="105"/>
        </w:rPr>
        <w:t xml:space="preserve"> </w:t>
      </w:r>
      <w:r>
        <w:rPr>
          <w:color w:val="231F20"/>
          <w:w w:val="105"/>
        </w:rPr>
        <w:t>response, containment and asset-based protection/ongoing</w:t>
      </w:r>
      <w:r>
        <w:rPr>
          <w:color w:val="231F20"/>
          <w:spacing w:val="-24"/>
          <w:w w:val="105"/>
        </w:rPr>
        <w:t xml:space="preserve"> </w:t>
      </w:r>
      <w:r>
        <w:rPr>
          <w:color w:val="231F20"/>
          <w:w w:val="105"/>
        </w:rPr>
        <w:t>management.</w:t>
      </w:r>
    </w:p>
    <w:p w14:paraId="0AB08EFB" w14:textId="77777777" w:rsidR="00CA739A" w:rsidRDefault="00CA739A">
      <w:pPr>
        <w:pStyle w:val="BodyText"/>
        <w:spacing w:before="7"/>
        <w:rPr>
          <w:sz w:val="18"/>
        </w:rPr>
      </w:pPr>
    </w:p>
    <w:p w14:paraId="0AB08EFC" w14:textId="77777777" w:rsidR="00CA739A" w:rsidRDefault="00EF67B6">
      <w:pPr>
        <w:pStyle w:val="BodyText"/>
        <w:spacing w:line="268" w:lineRule="auto"/>
        <w:ind w:left="1367" w:right="375"/>
      </w:pPr>
      <w:r>
        <w:rPr>
          <w:color w:val="231F20"/>
        </w:rPr>
        <w:t>This plan describes the actions required to best address the biosecurity threats posed by invasive ants offshore,     at the border and onshore. It includes the elements of a national approach to prevent, prepare for and respond to invasive ants, including surveillance, and how this could be</w:t>
      </w:r>
      <w:r>
        <w:rPr>
          <w:color w:val="231F20"/>
          <w:spacing w:val="-14"/>
        </w:rPr>
        <w:t xml:space="preserve"> </w:t>
      </w:r>
      <w:r>
        <w:rPr>
          <w:color w:val="231F20"/>
        </w:rPr>
        <w:t>achieved.</w:t>
      </w:r>
    </w:p>
    <w:p w14:paraId="0AB08EFD" w14:textId="77777777" w:rsidR="00CA739A" w:rsidRDefault="00CA739A">
      <w:pPr>
        <w:pStyle w:val="BodyText"/>
        <w:spacing w:before="8"/>
        <w:rPr>
          <w:sz w:val="18"/>
        </w:rPr>
      </w:pPr>
    </w:p>
    <w:p w14:paraId="0AB08EFE" w14:textId="77777777" w:rsidR="00CA739A" w:rsidRDefault="00EF67B6">
      <w:pPr>
        <w:pStyle w:val="BodyText"/>
        <w:spacing w:line="268" w:lineRule="auto"/>
        <w:ind w:left="1367" w:right="111"/>
      </w:pPr>
      <w:r>
        <w:rPr>
          <w:color w:val="231F20"/>
          <w:w w:val="105"/>
        </w:rPr>
        <w:t>An Implementation Plan compliments this national action plan. Other supporting documents provide basic information about the priority invasive ant species or groups identified as a known or potential biosecurity risk to Australia.</w:t>
      </w:r>
      <w:r>
        <w:rPr>
          <w:color w:val="231F20"/>
          <w:spacing w:val="-23"/>
          <w:w w:val="105"/>
        </w:rPr>
        <w:t xml:space="preserve"> </w:t>
      </w:r>
      <w:r>
        <w:rPr>
          <w:color w:val="231F20"/>
          <w:w w:val="105"/>
        </w:rPr>
        <w:t>This</w:t>
      </w:r>
      <w:r>
        <w:rPr>
          <w:color w:val="231F20"/>
          <w:spacing w:val="-17"/>
          <w:w w:val="105"/>
        </w:rPr>
        <w:t xml:space="preserve"> </w:t>
      </w:r>
      <w:r>
        <w:rPr>
          <w:color w:val="231F20"/>
          <w:w w:val="105"/>
        </w:rPr>
        <w:t>plan</w:t>
      </w:r>
      <w:r>
        <w:rPr>
          <w:color w:val="231F20"/>
          <w:spacing w:val="-17"/>
          <w:w w:val="105"/>
        </w:rPr>
        <w:t xml:space="preserve"> </w:t>
      </w:r>
      <w:r>
        <w:rPr>
          <w:color w:val="231F20"/>
          <w:w w:val="105"/>
        </w:rPr>
        <w:t>is</w:t>
      </w:r>
      <w:r>
        <w:rPr>
          <w:color w:val="231F20"/>
          <w:spacing w:val="-17"/>
          <w:w w:val="105"/>
        </w:rPr>
        <w:t xml:space="preserve"> </w:t>
      </w:r>
      <w:r>
        <w:rPr>
          <w:color w:val="231F20"/>
          <w:w w:val="105"/>
        </w:rPr>
        <w:t>complemented</w:t>
      </w:r>
      <w:r>
        <w:rPr>
          <w:color w:val="231F20"/>
          <w:spacing w:val="-17"/>
          <w:w w:val="105"/>
        </w:rPr>
        <w:t xml:space="preserve"> </w:t>
      </w:r>
      <w:r>
        <w:rPr>
          <w:color w:val="231F20"/>
          <w:w w:val="105"/>
        </w:rPr>
        <w:t>by</w:t>
      </w:r>
      <w:r>
        <w:rPr>
          <w:color w:val="231F20"/>
          <w:spacing w:val="-17"/>
          <w:w w:val="105"/>
        </w:rPr>
        <w:t xml:space="preserve"> </w:t>
      </w:r>
      <w:r>
        <w:rPr>
          <w:color w:val="231F20"/>
          <w:w w:val="105"/>
        </w:rPr>
        <w:t>a</w:t>
      </w:r>
      <w:r>
        <w:rPr>
          <w:color w:val="231F20"/>
          <w:spacing w:val="-17"/>
          <w:w w:val="105"/>
        </w:rPr>
        <w:t xml:space="preserve"> </w:t>
      </w:r>
      <w:r>
        <w:rPr>
          <w:color w:val="231F20"/>
          <w:w w:val="105"/>
        </w:rPr>
        <w:t>range</w:t>
      </w:r>
      <w:r>
        <w:rPr>
          <w:color w:val="231F20"/>
          <w:spacing w:val="-17"/>
          <w:w w:val="105"/>
        </w:rPr>
        <w:t xml:space="preserve"> </w:t>
      </w:r>
      <w:r>
        <w:rPr>
          <w:color w:val="231F20"/>
          <w:w w:val="105"/>
        </w:rPr>
        <w:t>of</w:t>
      </w:r>
      <w:r>
        <w:rPr>
          <w:color w:val="231F20"/>
          <w:spacing w:val="-17"/>
          <w:w w:val="105"/>
        </w:rPr>
        <w:t xml:space="preserve"> </w:t>
      </w:r>
      <w:r>
        <w:rPr>
          <w:color w:val="231F20"/>
          <w:w w:val="105"/>
        </w:rPr>
        <w:t>other</w:t>
      </w:r>
      <w:r>
        <w:rPr>
          <w:color w:val="231F20"/>
          <w:spacing w:val="-17"/>
          <w:w w:val="105"/>
        </w:rPr>
        <w:t xml:space="preserve"> </w:t>
      </w:r>
      <w:r>
        <w:rPr>
          <w:color w:val="231F20"/>
          <w:w w:val="105"/>
        </w:rPr>
        <w:t>activities</w:t>
      </w:r>
      <w:r>
        <w:rPr>
          <w:color w:val="231F20"/>
          <w:spacing w:val="-17"/>
          <w:w w:val="105"/>
        </w:rPr>
        <w:t xml:space="preserve"> </w:t>
      </w:r>
      <w:r>
        <w:rPr>
          <w:color w:val="231F20"/>
          <w:w w:val="105"/>
        </w:rPr>
        <w:t>that</w:t>
      </w:r>
      <w:r>
        <w:rPr>
          <w:color w:val="231F20"/>
          <w:spacing w:val="-17"/>
          <w:w w:val="105"/>
        </w:rPr>
        <w:t xml:space="preserve"> </w:t>
      </w:r>
      <w:r>
        <w:rPr>
          <w:color w:val="231F20"/>
          <w:w w:val="105"/>
        </w:rPr>
        <w:t>are</w:t>
      </w:r>
      <w:r>
        <w:rPr>
          <w:color w:val="231F20"/>
          <w:spacing w:val="-17"/>
          <w:w w:val="105"/>
        </w:rPr>
        <w:t xml:space="preserve"> </w:t>
      </w:r>
      <w:r>
        <w:rPr>
          <w:color w:val="231F20"/>
          <w:w w:val="105"/>
        </w:rPr>
        <w:t>in</w:t>
      </w:r>
      <w:r>
        <w:rPr>
          <w:color w:val="231F20"/>
          <w:spacing w:val="-17"/>
          <w:w w:val="105"/>
        </w:rPr>
        <w:t xml:space="preserve"> </w:t>
      </w:r>
      <w:r>
        <w:rPr>
          <w:color w:val="231F20"/>
          <w:w w:val="105"/>
        </w:rPr>
        <w:t>progress,</w:t>
      </w:r>
      <w:r>
        <w:rPr>
          <w:color w:val="231F20"/>
          <w:spacing w:val="-17"/>
          <w:w w:val="105"/>
        </w:rPr>
        <w:t xml:space="preserve"> </w:t>
      </w:r>
      <w:r>
        <w:rPr>
          <w:color w:val="231F20"/>
          <w:w w:val="105"/>
        </w:rPr>
        <w:t>including</w:t>
      </w:r>
      <w:r>
        <w:rPr>
          <w:color w:val="231F20"/>
          <w:spacing w:val="-17"/>
          <w:w w:val="105"/>
        </w:rPr>
        <w:t xml:space="preserve"> </w:t>
      </w:r>
      <w:r>
        <w:rPr>
          <w:color w:val="231F20"/>
          <w:w w:val="105"/>
        </w:rPr>
        <w:t>national</w:t>
      </w:r>
      <w:r>
        <w:rPr>
          <w:color w:val="231F20"/>
          <w:spacing w:val="-17"/>
          <w:w w:val="105"/>
        </w:rPr>
        <w:t xml:space="preserve"> </w:t>
      </w:r>
      <w:r>
        <w:rPr>
          <w:color w:val="231F20"/>
          <w:w w:val="105"/>
        </w:rPr>
        <w:t>eradication programs</w:t>
      </w:r>
      <w:r>
        <w:rPr>
          <w:color w:val="231F20"/>
          <w:spacing w:val="-7"/>
          <w:w w:val="105"/>
        </w:rPr>
        <w:t xml:space="preserve"> </w:t>
      </w:r>
      <w:r>
        <w:rPr>
          <w:color w:val="231F20"/>
          <w:w w:val="105"/>
        </w:rPr>
        <w:t>and</w:t>
      </w:r>
      <w:r>
        <w:rPr>
          <w:color w:val="231F20"/>
          <w:spacing w:val="-7"/>
          <w:w w:val="105"/>
        </w:rPr>
        <w:t xml:space="preserve"> </w:t>
      </w:r>
      <w:r>
        <w:rPr>
          <w:color w:val="231F20"/>
          <w:w w:val="105"/>
        </w:rPr>
        <w:t>other</w:t>
      </w:r>
      <w:r>
        <w:rPr>
          <w:color w:val="231F20"/>
          <w:spacing w:val="-7"/>
          <w:w w:val="105"/>
        </w:rPr>
        <w:t xml:space="preserve"> </w:t>
      </w:r>
      <w:r>
        <w:rPr>
          <w:color w:val="231F20"/>
          <w:w w:val="105"/>
        </w:rPr>
        <w:t>programs</w:t>
      </w:r>
      <w:r>
        <w:rPr>
          <w:color w:val="231F20"/>
          <w:spacing w:val="-7"/>
          <w:w w:val="105"/>
        </w:rPr>
        <w:t xml:space="preserve"> </w:t>
      </w:r>
      <w:r>
        <w:rPr>
          <w:color w:val="231F20"/>
          <w:w w:val="105"/>
        </w:rPr>
        <w:t>for</w:t>
      </w:r>
      <w:r>
        <w:rPr>
          <w:color w:val="231F20"/>
          <w:spacing w:val="-7"/>
          <w:w w:val="105"/>
        </w:rPr>
        <w:t xml:space="preserve"> </w:t>
      </w:r>
      <w:r>
        <w:rPr>
          <w:color w:val="231F20"/>
          <w:w w:val="105"/>
        </w:rPr>
        <w:t>established</w:t>
      </w:r>
      <w:r>
        <w:rPr>
          <w:color w:val="231F20"/>
          <w:spacing w:val="-7"/>
          <w:w w:val="105"/>
        </w:rPr>
        <w:t xml:space="preserve"> </w:t>
      </w:r>
      <w:r>
        <w:rPr>
          <w:color w:val="231F20"/>
          <w:w w:val="105"/>
        </w:rPr>
        <w:t>invasive</w:t>
      </w:r>
      <w:r>
        <w:rPr>
          <w:color w:val="231F20"/>
          <w:spacing w:val="-7"/>
          <w:w w:val="105"/>
        </w:rPr>
        <w:t xml:space="preserve"> </w:t>
      </w:r>
      <w:r>
        <w:rPr>
          <w:color w:val="231F20"/>
          <w:w w:val="105"/>
        </w:rPr>
        <w:t>ants.</w:t>
      </w:r>
    </w:p>
    <w:p w14:paraId="0AB08EFF" w14:textId="77777777" w:rsidR="00CA739A" w:rsidRDefault="00CA739A">
      <w:pPr>
        <w:pStyle w:val="BodyText"/>
        <w:spacing w:before="8"/>
        <w:rPr>
          <w:sz w:val="18"/>
        </w:rPr>
      </w:pPr>
    </w:p>
    <w:p w14:paraId="0AB08F00" w14:textId="77777777" w:rsidR="00CA739A" w:rsidRDefault="00EF67B6">
      <w:pPr>
        <w:pStyle w:val="BodyText"/>
        <w:spacing w:line="268" w:lineRule="auto"/>
        <w:ind w:left="1367" w:right="166"/>
      </w:pPr>
      <w:r>
        <w:rPr>
          <w:color w:val="231F20"/>
          <w:w w:val="105"/>
        </w:rPr>
        <w:t>This</w:t>
      </w:r>
      <w:r>
        <w:rPr>
          <w:color w:val="231F20"/>
          <w:spacing w:val="-18"/>
          <w:w w:val="105"/>
        </w:rPr>
        <w:t xml:space="preserve"> </w:t>
      </w:r>
      <w:r>
        <w:rPr>
          <w:color w:val="231F20"/>
          <w:w w:val="105"/>
        </w:rPr>
        <w:t>plan</w:t>
      </w:r>
      <w:r>
        <w:rPr>
          <w:color w:val="231F20"/>
          <w:spacing w:val="-18"/>
          <w:w w:val="105"/>
        </w:rPr>
        <w:t xml:space="preserve"> </w:t>
      </w:r>
      <w:r>
        <w:rPr>
          <w:color w:val="231F20"/>
          <w:w w:val="105"/>
        </w:rPr>
        <w:t>has</w:t>
      </w:r>
      <w:r>
        <w:rPr>
          <w:color w:val="231F20"/>
          <w:spacing w:val="-18"/>
          <w:w w:val="105"/>
        </w:rPr>
        <w:t xml:space="preserve"> </w:t>
      </w:r>
      <w:r>
        <w:rPr>
          <w:color w:val="231F20"/>
          <w:w w:val="105"/>
        </w:rPr>
        <w:t>been</w:t>
      </w:r>
      <w:r>
        <w:rPr>
          <w:color w:val="231F20"/>
          <w:spacing w:val="-18"/>
          <w:w w:val="105"/>
        </w:rPr>
        <w:t xml:space="preserve"> </w:t>
      </w:r>
      <w:r>
        <w:rPr>
          <w:color w:val="231F20"/>
          <w:w w:val="105"/>
        </w:rPr>
        <w:t>endorsed</w:t>
      </w:r>
      <w:r>
        <w:rPr>
          <w:color w:val="231F20"/>
          <w:spacing w:val="-18"/>
          <w:w w:val="105"/>
        </w:rPr>
        <w:t xml:space="preserve"> </w:t>
      </w:r>
      <w:r>
        <w:rPr>
          <w:color w:val="231F20"/>
          <w:w w:val="105"/>
        </w:rPr>
        <w:t>by</w:t>
      </w:r>
      <w:r>
        <w:rPr>
          <w:color w:val="231F20"/>
          <w:spacing w:val="-18"/>
          <w:w w:val="105"/>
        </w:rPr>
        <w:t xml:space="preserve"> </w:t>
      </w:r>
      <w:r>
        <w:rPr>
          <w:color w:val="231F20"/>
          <w:w w:val="105"/>
        </w:rPr>
        <w:t>the</w:t>
      </w:r>
      <w:r>
        <w:rPr>
          <w:color w:val="231F20"/>
          <w:spacing w:val="-18"/>
          <w:w w:val="105"/>
        </w:rPr>
        <w:t xml:space="preserve"> </w:t>
      </w:r>
      <w:r>
        <w:rPr>
          <w:color w:val="231F20"/>
          <w:w w:val="105"/>
        </w:rPr>
        <w:t>National</w:t>
      </w:r>
      <w:r>
        <w:rPr>
          <w:color w:val="231F20"/>
          <w:spacing w:val="-18"/>
          <w:w w:val="105"/>
        </w:rPr>
        <w:t xml:space="preserve"> </w:t>
      </w:r>
      <w:r>
        <w:rPr>
          <w:color w:val="231F20"/>
          <w:w w:val="105"/>
        </w:rPr>
        <w:t>Biosecurity</w:t>
      </w:r>
      <w:r>
        <w:rPr>
          <w:color w:val="231F20"/>
          <w:spacing w:val="-18"/>
          <w:w w:val="105"/>
        </w:rPr>
        <w:t xml:space="preserve"> </w:t>
      </w:r>
      <w:r>
        <w:rPr>
          <w:color w:val="231F20"/>
          <w:w w:val="105"/>
        </w:rPr>
        <w:t>Committee,</w:t>
      </w:r>
      <w:r>
        <w:rPr>
          <w:color w:val="231F20"/>
          <w:spacing w:val="-18"/>
          <w:w w:val="105"/>
        </w:rPr>
        <w:t xml:space="preserve"> </w:t>
      </w:r>
      <w:r>
        <w:rPr>
          <w:color w:val="231F20"/>
          <w:w w:val="105"/>
        </w:rPr>
        <w:t>and</w:t>
      </w:r>
      <w:r>
        <w:rPr>
          <w:color w:val="231F20"/>
          <w:spacing w:val="-18"/>
          <w:w w:val="105"/>
        </w:rPr>
        <w:t xml:space="preserve"> </w:t>
      </w:r>
      <w:r>
        <w:rPr>
          <w:color w:val="231F20"/>
          <w:w w:val="105"/>
        </w:rPr>
        <w:t>the</w:t>
      </w:r>
      <w:r>
        <w:rPr>
          <w:color w:val="231F20"/>
          <w:spacing w:val="-18"/>
          <w:w w:val="105"/>
        </w:rPr>
        <w:t xml:space="preserve"> </w:t>
      </w:r>
      <w:r>
        <w:rPr>
          <w:color w:val="231F20"/>
          <w:w w:val="105"/>
        </w:rPr>
        <w:t>Environment</w:t>
      </w:r>
      <w:r>
        <w:rPr>
          <w:color w:val="231F20"/>
          <w:spacing w:val="-18"/>
          <w:w w:val="105"/>
        </w:rPr>
        <w:t xml:space="preserve"> </w:t>
      </w:r>
      <w:r>
        <w:rPr>
          <w:color w:val="231F20"/>
          <w:w w:val="105"/>
        </w:rPr>
        <w:t>and</w:t>
      </w:r>
      <w:r>
        <w:rPr>
          <w:color w:val="231F20"/>
          <w:spacing w:val="-18"/>
          <w:w w:val="105"/>
        </w:rPr>
        <w:t xml:space="preserve"> </w:t>
      </w:r>
      <w:r>
        <w:rPr>
          <w:color w:val="231F20"/>
          <w:w w:val="105"/>
        </w:rPr>
        <w:t>Invasives</w:t>
      </w:r>
      <w:r>
        <w:rPr>
          <w:color w:val="231F20"/>
          <w:spacing w:val="-18"/>
          <w:w w:val="105"/>
        </w:rPr>
        <w:t xml:space="preserve"> </w:t>
      </w:r>
      <w:r>
        <w:rPr>
          <w:color w:val="231F20"/>
          <w:w w:val="105"/>
        </w:rPr>
        <w:t>Committee will</w:t>
      </w:r>
      <w:r>
        <w:rPr>
          <w:color w:val="231F20"/>
          <w:spacing w:val="-16"/>
          <w:w w:val="105"/>
        </w:rPr>
        <w:t xml:space="preserve"> </w:t>
      </w:r>
      <w:r>
        <w:rPr>
          <w:color w:val="231F20"/>
          <w:w w:val="105"/>
        </w:rPr>
        <w:t>formally</w:t>
      </w:r>
      <w:r>
        <w:rPr>
          <w:color w:val="231F20"/>
          <w:spacing w:val="-16"/>
          <w:w w:val="105"/>
        </w:rPr>
        <w:t xml:space="preserve"> </w:t>
      </w:r>
      <w:r>
        <w:rPr>
          <w:color w:val="231F20"/>
          <w:w w:val="105"/>
        </w:rPr>
        <w:t>oversee</w:t>
      </w:r>
      <w:r>
        <w:rPr>
          <w:color w:val="231F20"/>
          <w:spacing w:val="-16"/>
          <w:w w:val="105"/>
        </w:rPr>
        <w:t xml:space="preserve"> </w:t>
      </w:r>
      <w:r>
        <w:rPr>
          <w:color w:val="231F20"/>
          <w:w w:val="105"/>
        </w:rPr>
        <w:t>the</w:t>
      </w:r>
      <w:r>
        <w:rPr>
          <w:color w:val="231F20"/>
          <w:spacing w:val="-16"/>
          <w:w w:val="105"/>
        </w:rPr>
        <w:t xml:space="preserve"> </w:t>
      </w:r>
      <w:r>
        <w:rPr>
          <w:color w:val="231F20"/>
          <w:w w:val="105"/>
        </w:rPr>
        <w:t>associated</w:t>
      </w:r>
      <w:r>
        <w:rPr>
          <w:color w:val="231F20"/>
          <w:spacing w:val="-16"/>
          <w:w w:val="105"/>
        </w:rPr>
        <w:t xml:space="preserve"> </w:t>
      </w:r>
      <w:r>
        <w:rPr>
          <w:color w:val="231F20"/>
          <w:w w:val="105"/>
        </w:rPr>
        <w:t>implementation</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plan</w:t>
      </w:r>
      <w:r>
        <w:rPr>
          <w:color w:val="231F20"/>
          <w:spacing w:val="-16"/>
          <w:w w:val="105"/>
        </w:rPr>
        <w:t xml:space="preserve"> </w:t>
      </w:r>
      <w:r>
        <w:rPr>
          <w:color w:val="231F20"/>
          <w:w w:val="105"/>
        </w:rPr>
        <w:t>on</w:t>
      </w:r>
      <w:r>
        <w:rPr>
          <w:color w:val="231F20"/>
          <w:spacing w:val="-16"/>
          <w:w w:val="105"/>
        </w:rPr>
        <w:t xml:space="preserve"> </w:t>
      </w:r>
      <w:r>
        <w:rPr>
          <w:color w:val="231F20"/>
          <w:w w:val="105"/>
        </w:rPr>
        <w:t>behalf</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National</w:t>
      </w:r>
      <w:r>
        <w:rPr>
          <w:color w:val="231F20"/>
          <w:spacing w:val="-16"/>
          <w:w w:val="105"/>
        </w:rPr>
        <w:t xml:space="preserve"> </w:t>
      </w:r>
      <w:r>
        <w:rPr>
          <w:color w:val="231F20"/>
          <w:w w:val="105"/>
        </w:rPr>
        <w:t>Biosecurity</w:t>
      </w:r>
      <w:r>
        <w:rPr>
          <w:color w:val="231F20"/>
          <w:spacing w:val="-16"/>
          <w:w w:val="105"/>
        </w:rPr>
        <w:t xml:space="preserve"> </w:t>
      </w:r>
      <w:r>
        <w:rPr>
          <w:color w:val="231F20"/>
          <w:w w:val="105"/>
        </w:rPr>
        <w:t>Committee.</w:t>
      </w:r>
    </w:p>
    <w:p w14:paraId="0AB08F01" w14:textId="77777777" w:rsidR="00CA739A" w:rsidRDefault="00CA739A">
      <w:pPr>
        <w:pStyle w:val="BodyText"/>
        <w:rPr>
          <w:sz w:val="20"/>
        </w:rPr>
      </w:pPr>
    </w:p>
    <w:p w14:paraId="0AB08F02" w14:textId="77777777" w:rsidR="00CA739A" w:rsidRDefault="00EF67B6">
      <w:pPr>
        <w:pStyle w:val="BodyText"/>
        <w:spacing w:before="8"/>
        <w:rPr>
          <w:sz w:val="20"/>
        </w:rPr>
      </w:pPr>
      <w:r>
        <w:rPr>
          <w:noProof/>
          <w:lang w:val="en-AU" w:eastAsia="en-AU" w:bidi="ar-SA"/>
        </w:rPr>
        <w:drawing>
          <wp:anchor distT="0" distB="0" distL="0" distR="0" simplePos="0" relativeHeight="251559936" behindDoc="0" locked="0" layoutInCell="1" allowOverlap="1" wp14:anchorId="0AB09710" wp14:editId="673BDECC">
            <wp:simplePos x="0" y="0"/>
            <wp:positionH relativeFrom="page">
              <wp:posOffset>1007999</wp:posOffset>
            </wp:positionH>
            <wp:positionV relativeFrom="paragraph">
              <wp:posOffset>185300</wp:posOffset>
            </wp:positionV>
            <wp:extent cx="5828140" cy="2662237"/>
            <wp:effectExtent l="0" t="0" r="0" b="0"/>
            <wp:wrapTopAndBottom/>
            <wp:docPr id="7" name="image8.png" descr="This photo shows a large number of Argentine ants, or Linepithema humile ants, swarming around the top of a full rubbish bin. This photo is copyrighted to Marc Widmer." title="Argentine Ant (Linepithema humile) on a rubbish bin © Marc Wid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29" cstate="print"/>
                    <a:stretch>
                      <a:fillRect/>
                    </a:stretch>
                  </pic:blipFill>
                  <pic:spPr>
                    <a:xfrm>
                      <a:off x="0" y="0"/>
                      <a:ext cx="5828140" cy="2662237"/>
                    </a:xfrm>
                    <a:prstGeom prst="rect">
                      <a:avLst/>
                    </a:prstGeom>
                  </pic:spPr>
                </pic:pic>
              </a:graphicData>
            </a:graphic>
          </wp:anchor>
        </w:drawing>
      </w:r>
    </w:p>
    <w:p w14:paraId="0AB08F03" w14:textId="77777777" w:rsidR="00CA739A" w:rsidRDefault="00EF67B6">
      <w:pPr>
        <w:spacing w:before="55"/>
        <w:ind w:left="1367"/>
        <w:rPr>
          <w:sz w:val="16"/>
        </w:rPr>
      </w:pPr>
      <w:r>
        <w:rPr>
          <w:color w:val="4C4D4F"/>
          <w:sz w:val="16"/>
        </w:rPr>
        <w:t xml:space="preserve">Argentine Ant </w:t>
      </w:r>
      <w:r>
        <w:rPr>
          <w:i/>
          <w:color w:val="4C4D4F"/>
          <w:sz w:val="16"/>
        </w:rPr>
        <w:t xml:space="preserve">(Linepithema humile) </w:t>
      </w:r>
      <w:r>
        <w:rPr>
          <w:color w:val="4C4D4F"/>
          <w:sz w:val="16"/>
        </w:rPr>
        <w:t>on a rubbish bin © Marc Widmer</w:t>
      </w:r>
    </w:p>
    <w:p w14:paraId="0AB08F04" w14:textId="77777777" w:rsidR="00CA739A" w:rsidRDefault="00CA739A">
      <w:pPr>
        <w:rPr>
          <w:sz w:val="16"/>
        </w:rPr>
        <w:sectPr w:rsidR="00CA739A">
          <w:footerReference w:type="even" r:id="rId30"/>
          <w:footerReference w:type="default" r:id="rId31"/>
          <w:pgSz w:w="11910" w:h="16840"/>
          <w:pgMar w:top="1700" w:right="1020" w:bottom="560" w:left="220" w:header="0" w:footer="364" w:gutter="0"/>
          <w:pgNumType w:start="1"/>
          <w:cols w:space="720"/>
        </w:sectPr>
      </w:pPr>
    </w:p>
    <w:p w14:paraId="0AB08F05" w14:textId="77777777" w:rsidR="00CA739A" w:rsidRDefault="00CA739A">
      <w:pPr>
        <w:pStyle w:val="BodyText"/>
        <w:rPr>
          <w:sz w:val="20"/>
        </w:rPr>
      </w:pPr>
    </w:p>
    <w:p w14:paraId="0AB08F06" w14:textId="77777777" w:rsidR="00CA739A" w:rsidRDefault="00CA739A">
      <w:pPr>
        <w:pStyle w:val="BodyText"/>
        <w:rPr>
          <w:sz w:val="20"/>
        </w:rPr>
      </w:pPr>
    </w:p>
    <w:p w14:paraId="0AB08F07" w14:textId="77777777" w:rsidR="00CA739A" w:rsidRDefault="00CA739A">
      <w:pPr>
        <w:pStyle w:val="BodyText"/>
        <w:spacing w:before="1"/>
        <w:rPr>
          <w:sz w:val="22"/>
        </w:rPr>
      </w:pPr>
    </w:p>
    <w:p w14:paraId="0AB08F08" w14:textId="206FFA8D" w:rsidR="00CA739A" w:rsidRPr="00CA6057" w:rsidRDefault="00EF67B6" w:rsidP="00CA6057">
      <w:pPr>
        <w:pStyle w:val="Heading1"/>
        <w:ind w:left="760" w:firstLine="153"/>
      </w:pPr>
      <w:bookmarkStart w:id="8" w:name="1._Introduction"/>
      <w:bookmarkStart w:id="9" w:name="_bookmark3"/>
      <w:bookmarkStart w:id="10" w:name="_Toc12008951"/>
      <w:bookmarkEnd w:id="8"/>
      <w:bookmarkEnd w:id="9"/>
      <w:r w:rsidRPr="00CA6057">
        <w:t>1</w:t>
      </w:r>
      <w:r w:rsidRPr="00CA6057">
        <w:tab/>
        <w:t>Introduction</w:t>
      </w:r>
      <w:bookmarkEnd w:id="10"/>
    </w:p>
    <w:p w14:paraId="0AB08F09" w14:textId="77777777" w:rsidR="00CA739A" w:rsidRDefault="00CA739A">
      <w:pPr>
        <w:pStyle w:val="BodyText"/>
        <w:spacing w:before="1"/>
        <w:rPr>
          <w:rFonts w:ascii="Tahoma"/>
          <w:sz w:val="56"/>
        </w:rPr>
      </w:pPr>
    </w:p>
    <w:p w14:paraId="0AB08F0A" w14:textId="77777777" w:rsidR="00CA739A" w:rsidRDefault="00EF67B6">
      <w:pPr>
        <w:pStyle w:val="BodyText"/>
        <w:spacing w:line="268" w:lineRule="auto"/>
        <w:ind w:left="913" w:right="1199"/>
      </w:pPr>
      <w:r>
        <w:rPr>
          <w:color w:val="231F20"/>
        </w:rPr>
        <w:t>Invasive ants are a diverse group of ant species originating from many regions that can be introduced through   a variety of pathways. Invasive ants can reach our shores either as hitchhikers on a range of</w:t>
      </w:r>
      <w:r>
        <w:rPr>
          <w:color w:val="231F20"/>
          <w:spacing w:val="28"/>
        </w:rPr>
        <w:t xml:space="preserve"> </w:t>
      </w:r>
      <w:r>
        <w:rPr>
          <w:color w:val="231F20"/>
        </w:rPr>
        <w:t>conveyances</w:t>
      </w:r>
    </w:p>
    <w:p w14:paraId="0AB08F0B" w14:textId="77777777" w:rsidR="00CA739A" w:rsidRDefault="00EF67B6">
      <w:pPr>
        <w:pStyle w:val="BodyText"/>
        <w:spacing w:line="268" w:lineRule="auto"/>
        <w:ind w:left="913" w:right="1258"/>
      </w:pPr>
      <w:r>
        <w:rPr>
          <w:color w:val="231F20"/>
          <w:w w:val="105"/>
        </w:rPr>
        <w:t>(e.g. agricultural machinery and mining or military equipment), or on specific goods or groups of goods (e.g.</w:t>
      </w:r>
      <w:r>
        <w:rPr>
          <w:color w:val="231F20"/>
          <w:spacing w:val="-25"/>
          <w:w w:val="105"/>
        </w:rPr>
        <w:t xml:space="preserve"> </w:t>
      </w:r>
      <w:r>
        <w:rPr>
          <w:color w:val="231F20"/>
          <w:w w:val="105"/>
        </w:rPr>
        <w:t>scrap</w:t>
      </w:r>
      <w:r>
        <w:rPr>
          <w:color w:val="231F20"/>
          <w:spacing w:val="-25"/>
          <w:w w:val="105"/>
        </w:rPr>
        <w:t xml:space="preserve"> </w:t>
      </w:r>
      <w:r>
        <w:rPr>
          <w:color w:val="231F20"/>
          <w:w w:val="105"/>
        </w:rPr>
        <w:t>metal,</w:t>
      </w:r>
      <w:r>
        <w:rPr>
          <w:color w:val="231F20"/>
          <w:spacing w:val="-25"/>
          <w:w w:val="105"/>
        </w:rPr>
        <w:t xml:space="preserve"> </w:t>
      </w:r>
      <w:r>
        <w:rPr>
          <w:color w:val="231F20"/>
          <w:w w:val="105"/>
        </w:rPr>
        <w:t>soil,</w:t>
      </w:r>
      <w:r>
        <w:rPr>
          <w:color w:val="231F20"/>
          <w:spacing w:val="-25"/>
          <w:w w:val="105"/>
        </w:rPr>
        <w:t xml:space="preserve"> </w:t>
      </w:r>
      <w:r>
        <w:rPr>
          <w:color w:val="231F20"/>
          <w:spacing w:val="-3"/>
          <w:w w:val="105"/>
        </w:rPr>
        <w:t>hay,</w:t>
      </w:r>
      <w:r>
        <w:rPr>
          <w:color w:val="231F20"/>
          <w:spacing w:val="-25"/>
          <w:w w:val="105"/>
        </w:rPr>
        <w:t xml:space="preserve"> </w:t>
      </w:r>
      <w:r>
        <w:rPr>
          <w:color w:val="231F20"/>
          <w:w w:val="105"/>
        </w:rPr>
        <w:t>straw,</w:t>
      </w:r>
      <w:r>
        <w:rPr>
          <w:color w:val="231F20"/>
          <w:spacing w:val="-25"/>
          <w:w w:val="105"/>
        </w:rPr>
        <w:t xml:space="preserve"> </w:t>
      </w:r>
      <w:r>
        <w:rPr>
          <w:color w:val="231F20"/>
          <w:w w:val="105"/>
        </w:rPr>
        <w:t>plant</w:t>
      </w:r>
      <w:r>
        <w:rPr>
          <w:color w:val="231F20"/>
          <w:spacing w:val="-25"/>
          <w:w w:val="105"/>
        </w:rPr>
        <w:t xml:space="preserve"> </w:t>
      </w:r>
      <w:r>
        <w:rPr>
          <w:color w:val="231F20"/>
          <w:w w:val="105"/>
        </w:rPr>
        <w:t>material).</w:t>
      </w:r>
      <w:r>
        <w:rPr>
          <w:color w:val="231F20"/>
          <w:spacing w:val="-25"/>
          <w:w w:val="105"/>
        </w:rPr>
        <w:t xml:space="preserve"> </w:t>
      </w:r>
      <w:r>
        <w:rPr>
          <w:color w:val="231F20"/>
          <w:w w:val="105"/>
        </w:rPr>
        <w:t>Invasive</w:t>
      </w:r>
      <w:r>
        <w:rPr>
          <w:color w:val="231F20"/>
          <w:spacing w:val="-25"/>
          <w:w w:val="105"/>
        </w:rPr>
        <w:t xml:space="preserve"> </w:t>
      </w:r>
      <w:r>
        <w:rPr>
          <w:color w:val="231F20"/>
          <w:w w:val="105"/>
        </w:rPr>
        <w:t>ants</w:t>
      </w:r>
      <w:r>
        <w:rPr>
          <w:color w:val="231F20"/>
          <w:spacing w:val="-25"/>
          <w:w w:val="105"/>
        </w:rPr>
        <w:t xml:space="preserve"> </w:t>
      </w:r>
      <w:r>
        <w:rPr>
          <w:color w:val="231F20"/>
          <w:w w:val="105"/>
        </w:rPr>
        <w:t>have</w:t>
      </w:r>
      <w:r>
        <w:rPr>
          <w:color w:val="231F20"/>
          <w:spacing w:val="-25"/>
          <w:w w:val="105"/>
        </w:rPr>
        <w:t xml:space="preserve"> </w:t>
      </w:r>
      <w:r>
        <w:rPr>
          <w:color w:val="231F20"/>
          <w:w w:val="105"/>
        </w:rPr>
        <w:t>previously</w:t>
      </w:r>
      <w:r>
        <w:rPr>
          <w:color w:val="231F20"/>
          <w:spacing w:val="-25"/>
          <w:w w:val="105"/>
        </w:rPr>
        <w:t xml:space="preserve"> </w:t>
      </w:r>
      <w:r>
        <w:rPr>
          <w:color w:val="231F20"/>
          <w:w w:val="105"/>
        </w:rPr>
        <w:t>been</w:t>
      </w:r>
      <w:r>
        <w:rPr>
          <w:color w:val="231F20"/>
          <w:spacing w:val="-25"/>
          <w:w w:val="105"/>
        </w:rPr>
        <w:t xml:space="preserve"> </w:t>
      </w:r>
      <w:r>
        <w:rPr>
          <w:color w:val="231F20"/>
          <w:w w:val="105"/>
        </w:rPr>
        <w:t>referred</w:t>
      </w:r>
      <w:r>
        <w:rPr>
          <w:color w:val="231F20"/>
          <w:spacing w:val="-25"/>
          <w:w w:val="105"/>
        </w:rPr>
        <w:t xml:space="preserve"> </w:t>
      </w:r>
      <w:r>
        <w:rPr>
          <w:color w:val="231F20"/>
          <w:w w:val="105"/>
        </w:rPr>
        <w:t>to</w:t>
      </w:r>
      <w:r>
        <w:rPr>
          <w:color w:val="231F20"/>
          <w:spacing w:val="-25"/>
          <w:w w:val="105"/>
        </w:rPr>
        <w:t xml:space="preserve"> </w:t>
      </w:r>
      <w:r>
        <w:rPr>
          <w:color w:val="231F20"/>
          <w:w w:val="105"/>
        </w:rPr>
        <w:t>by</w:t>
      </w:r>
      <w:r>
        <w:rPr>
          <w:color w:val="231F20"/>
          <w:spacing w:val="-25"/>
          <w:w w:val="105"/>
        </w:rPr>
        <w:t xml:space="preserve"> </w:t>
      </w:r>
      <w:r>
        <w:rPr>
          <w:color w:val="231F20"/>
          <w:w w:val="105"/>
        </w:rPr>
        <w:t>Australian governments</w:t>
      </w:r>
      <w:r>
        <w:rPr>
          <w:color w:val="231F20"/>
          <w:spacing w:val="-18"/>
          <w:w w:val="105"/>
        </w:rPr>
        <w:t xml:space="preserve"> </w:t>
      </w:r>
      <w:r>
        <w:rPr>
          <w:color w:val="231F20"/>
          <w:w w:val="105"/>
        </w:rPr>
        <w:t>as</w:t>
      </w:r>
      <w:r>
        <w:rPr>
          <w:color w:val="231F20"/>
          <w:spacing w:val="-18"/>
          <w:w w:val="105"/>
        </w:rPr>
        <w:t xml:space="preserve"> </w:t>
      </w:r>
      <w:r>
        <w:rPr>
          <w:color w:val="231F20"/>
          <w:w w:val="105"/>
        </w:rPr>
        <w:t>tramp</w:t>
      </w:r>
      <w:r>
        <w:rPr>
          <w:color w:val="231F20"/>
          <w:spacing w:val="-18"/>
          <w:w w:val="105"/>
        </w:rPr>
        <w:t xml:space="preserve"> </w:t>
      </w:r>
      <w:r>
        <w:rPr>
          <w:color w:val="231F20"/>
          <w:w w:val="105"/>
        </w:rPr>
        <w:t>ants.</w:t>
      </w:r>
      <w:r>
        <w:rPr>
          <w:color w:val="231F20"/>
          <w:spacing w:val="-18"/>
          <w:w w:val="105"/>
        </w:rPr>
        <w:t xml:space="preserve"> </w:t>
      </w:r>
      <w:r>
        <w:rPr>
          <w:color w:val="231F20"/>
          <w:w w:val="105"/>
        </w:rPr>
        <w:t>Invasive</w:t>
      </w:r>
      <w:r>
        <w:rPr>
          <w:color w:val="231F20"/>
          <w:spacing w:val="-18"/>
          <w:w w:val="105"/>
        </w:rPr>
        <w:t xml:space="preserve"> </w:t>
      </w:r>
      <w:r>
        <w:rPr>
          <w:color w:val="231F20"/>
          <w:w w:val="105"/>
        </w:rPr>
        <w:t>ants</w:t>
      </w:r>
      <w:r>
        <w:rPr>
          <w:color w:val="231F20"/>
          <w:spacing w:val="-18"/>
          <w:w w:val="105"/>
        </w:rPr>
        <w:t xml:space="preserve"> </w:t>
      </w:r>
      <w:r>
        <w:rPr>
          <w:color w:val="231F20"/>
          <w:w w:val="105"/>
        </w:rPr>
        <w:t>generally</w:t>
      </w:r>
      <w:r>
        <w:rPr>
          <w:color w:val="231F20"/>
          <w:spacing w:val="-18"/>
          <w:w w:val="105"/>
        </w:rPr>
        <w:t xml:space="preserve"> </w:t>
      </w:r>
      <w:r>
        <w:rPr>
          <w:color w:val="231F20"/>
          <w:w w:val="105"/>
        </w:rPr>
        <w:t>have</w:t>
      </w:r>
      <w:r>
        <w:rPr>
          <w:color w:val="231F20"/>
          <w:spacing w:val="-18"/>
          <w:w w:val="105"/>
        </w:rPr>
        <w:t xml:space="preserve"> </w:t>
      </w:r>
      <w:r>
        <w:rPr>
          <w:color w:val="231F20"/>
          <w:w w:val="105"/>
        </w:rPr>
        <w:t>a</w:t>
      </w:r>
      <w:r>
        <w:rPr>
          <w:color w:val="231F20"/>
          <w:spacing w:val="-18"/>
          <w:w w:val="105"/>
        </w:rPr>
        <w:t xml:space="preserve"> </w:t>
      </w:r>
      <w:r>
        <w:rPr>
          <w:color w:val="231F20"/>
          <w:w w:val="105"/>
        </w:rPr>
        <w:t>reliance</w:t>
      </w:r>
      <w:r>
        <w:rPr>
          <w:color w:val="231F20"/>
          <w:spacing w:val="-18"/>
          <w:w w:val="105"/>
        </w:rPr>
        <w:t xml:space="preserve"> </w:t>
      </w:r>
      <w:r>
        <w:rPr>
          <w:color w:val="231F20"/>
          <w:w w:val="105"/>
        </w:rPr>
        <w:t>on</w:t>
      </w:r>
      <w:r>
        <w:rPr>
          <w:color w:val="231F20"/>
          <w:spacing w:val="-18"/>
          <w:w w:val="105"/>
        </w:rPr>
        <w:t xml:space="preserve"> </w:t>
      </w:r>
      <w:r>
        <w:rPr>
          <w:color w:val="231F20"/>
          <w:w w:val="105"/>
        </w:rPr>
        <w:t>human-mediated</w:t>
      </w:r>
      <w:r>
        <w:rPr>
          <w:color w:val="231F20"/>
          <w:spacing w:val="-18"/>
          <w:w w:val="105"/>
        </w:rPr>
        <w:t xml:space="preserve"> </w:t>
      </w:r>
      <w:r>
        <w:rPr>
          <w:color w:val="231F20"/>
          <w:w w:val="105"/>
        </w:rPr>
        <w:t>dispersal</w:t>
      </w:r>
      <w:r>
        <w:rPr>
          <w:color w:val="231F20"/>
          <w:spacing w:val="-18"/>
          <w:w w:val="105"/>
        </w:rPr>
        <w:t xml:space="preserve"> </w:t>
      </w:r>
      <w:r>
        <w:rPr>
          <w:color w:val="231F20"/>
          <w:w w:val="105"/>
        </w:rPr>
        <w:t>and</w:t>
      </w:r>
      <w:r>
        <w:rPr>
          <w:color w:val="231F20"/>
          <w:spacing w:val="-18"/>
          <w:w w:val="105"/>
        </w:rPr>
        <w:t xml:space="preserve"> </w:t>
      </w:r>
      <w:r>
        <w:rPr>
          <w:color w:val="231F20"/>
          <w:w w:val="105"/>
        </w:rPr>
        <w:t>close association with humans</w:t>
      </w:r>
      <w:r>
        <w:rPr>
          <w:color w:val="231F20"/>
          <w:spacing w:val="-17"/>
          <w:w w:val="105"/>
        </w:rPr>
        <w:t xml:space="preserve"> </w:t>
      </w:r>
      <w:r>
        <w:rPr>
          <w:color w:val="231F20"/>
          <w:w w:val="105"/>
        </w:rPr>
        <w:t>generally.</w:t>
      </w:r>
    </w:p>
    <w:p w14:paraId="0AB08F0C" w14:textId="77777777" w:rsidR="00CA739A" w:rsidRDefault="00CA739A">
      <w:pPr>
        <w:pStyle w:val="BodyText"/>
        <w:spacing w:before="8"/>
        <w:rPr>
          <w:sz w:val="18"/>
        </w:rPr>
      </w:pPr>
    </w:p>
    <w:p w14:paraId="0AB08F0D" w14:textId="77777777" w:rsidR="00CA739A" w:rsidRDefault="00EF67B6">
      <w:pPr>
        <w:pStyle w:val="BodyText"/>
        <w:spacing w:line="268" w:lineRule="auto"/>
        <w:ind w:left="913" w:right="639"/>
      </w:pPr>
      <w:r>
        <w:rPr>
          <w:color w:val="231F20"/>
        </w:rPr>
        <w:t>These ants share some behavioural and ecological attributes that influence their probability of entry, establishment and spread as well as their potential ecological dominance and impact (Box 1).</w:t>
      </w:r>
    </w:p>
    <w:p w14:paraId="0AB08F0E" w14:textId="31CEC44B" w:rsidR="00CA739A" w:rsidRDefault="00287F04">
      <w:pPr>
        <w:pStyle w:val="BodyText"/>
        <w:spacing w:before="9"/>
        <w:rPr>
          <w:sz w:val="16"/>
        </w:rPr>
      </w:pPr>
      <w:r>
        <w:rPr>
          <w:noProof/>
          <w:lang w:val="en-AU" w:eastAsia="en-AU" w:bidi="ar-SA"/>
        </w:rPr>
        <mc:AlternateContent>
          <mc:Choice Requires="wps">
            <w:drawing>
              <wp:anchor distT="0" distB="0" distL="0" distR="0" simplePos="0" relativeHeight="251579392" behindDoc="0" locked="0" layoutInCell="1" allowOverlap="1" wp14:anchorId="0AB09713" wp14:editId="30A129D6">
                <wp:simplePos x="0" y="0"/>
                <wp:positionH relativeFrom="page">
                  <wp:posOffset>720090</wp:posOffset>
                </wp:positionH>
                <wp:positionV relativeFrom="paragraph">
                  <wp:posOffset>145415</wp:posOffset>
                </wp:positionV>
                <wp:extent cx="5829300" cy="2224405"/>
                <wp:effectExtent l="0" t="1905" r="3810" b="2540"/>
                <wp:wrapTopAndBottom/>
                <wp:docPr id="1045" name="Text 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2224405"/>
                        </a:xfrm>
                        <a:prstGeom prst="rect">
                          <a:avLst/>
                        </a:prstGeom>
                        <a:solidFill>
                          <a:srgbClr val="F1D2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8CE" w14:textId="77777777" w:rsidR="004443BB" w:rsidRDefault="004443BB">
                            <w:pPr>
                              <w:spacing w:before="131"/>
                              <w:ind w:left="170"/>
                              <w:rPr>
                                <w:b/>
                                <w:sz w:val="19"/>
                              </w:rPr>
                            </w:pPr>
                            <w:r>
                              <w:rPr>
                                <w:b/>
                                <w:color w:val="231F20"/>
                                <w:w w:val="110"/>
                                <w:sz w:val="19"/>
                              </w:rPr>
                              <w:t>Box 1. The world’s most invasive ant species all share the following characteristics</w:t>
                            </w:r>
                          </w:p>
                          <w:p w14:paraId="0AB098CF" w14:textId="77777777" w:rsidR="004443BB" w:rsidRDefault="004443BB">
                            <w:pPr>
                              <w:pStyle w:val="BodyText"/>
                              <w:numPr>
                                <w:ilvl w:val="0"/>
                                <w:numId w:val="9"/>
                              </w:numPr>
                              <w:tabs>
                                <w:tab w:val="left" w:pos="397"/>
                              </w:tabs>
                              <w:spacing w:before="142"/>
                              <w:ind w:hanging="226"/>
                            </w:pPr>
                            <w:r>
                              <w:rPr>
                                <w:color w:val="231F20"/>
                              </w:rPr>
                              <w:t>They are</w:t>
                            </w:r>
                            <w:r>
                              <w:rPr>
                                <w:color w:val="231F20"/>
                                <w:spacing w:val="-6"/>
                              </w:rPr>
                              <w:t xml:space="preserve"> </w:t>
                            </w:r>
                            <w:r>
                              <w:rPr>
                                <w:color w:val="231F20"/>
                              </w:rPr>
                              <w:t>omnivorous.</w:t>
                            </w:r>
                          </w:p>
                          <w:p w14:paraId="0AB098D0" w14:textId="77777777" w:rsidR="004443BB" w:rsidRDefault="004443BB">
                            <w:pPr>
                              <w:pStyle w:val="BodyText"/>
                              <w:numPr>
                                <w:ilvl w:val="0"/>
                                <w:numId w:val="9"/>
                              </w:numPr>
                              <w:tabs>
                                <w:tab w:val="left" w:pos="397"/>
                              </w:tabs>
                              <w:spacing w:before="141"/>
                              <w:ind w:hanging="226"/>
                            </w:pPr>
                            <w:r>
                              <w:rPr>
                                <w:color w:val="231F20"/>
                                <w:w w:val="105"/>
                              </w:rPr>
                              <w:t>They</w:t>
                            </w:r>
                            <w:r>
                              <w:rPr>
                                <w:color w:val="231F20"/>
                                <w:spacing w:val="-6"/>
                                <w:w w:val="105"/>
                              </w:rPr>
                              <w:t xml:space="preserve"> </w:t>
                            </w:r>
                            <w:r>
                              <w:rPr>
                                <w:color w:val="231F20"/>
                                <w:w w:val="105"/>
                              </w:rPr>
                              <w:t>have</w:t>
                            </w:r>
                            <w:r>
                              <w:rPr>
                                <w:color w:val="231F20"/>
                                <w:spacing w:val="-6"/>
                                <w:w w:val="105"/>
                              </w:rPr>
                              <w:t xml:space="preserve"> </w:t>
                            </w:r>
                            <w:r>
                              <w:rPr>
                                <w:color w:val="231F20"/>
                                <w:w w:val="105"/>
                              </w:rPr>
                              <w:t>adopted</w:t>
                            </w:r>
                            <w:r>
                              <w:rPr>
                                <w:color w:val="231F20"/>
                                <w:spacing w:val="-6"/>
                                <w:w w:val="105"/>
                              </w:rPr>
                              <w:t xml:space="preserve"> </w:t>
                            </w:r>
                            <w:r>
                              <w:rPr>
                                <w:color w:val="231F20"/>
                                <w:w w:val="105"/>
                              </w:rPr>
                              <w:t>an</w:t>
                            </w:r>
                            <w:r>
                              <w:rPr>
                                <w:color w:val="231F20"/>
                                <w:spacing w:val="-6"/>
                                <w:w w:val="105"/>
                              </w:rPr>
                              <w:t xml:space="preserve"> </w:t>
                            </w:r>
                            <w:r>
                              <w:rPr>
                                <w:color w:val="231F20"/>
                                <w:w w:val="105"/>
                              </w:rPr>
                              <w:t>opportunistic</w:t>
                            </w:r>
                            <w:r>
                              <w:rPr>
                                <w:color w:val="231F20"/>
                                <w:spacing w:val="-6"/>
                                <w:w w:val="105"/>
                              </w:rPr>
                              <w:t xml:space="preserve"> </w:t>
                            </w:r>
                            <w:r>
                              <w:rPr>
                                <w:color w:val="231F20"/>
                                <w:w w:val="105"/>
                              </w:rPr>
                              <w:t>nesting</w:t>
                            </w:r>
                            <w:r>
                              <w:rPr>
                                <w:color w:val="231F20"/>
                                <w:spacing w:val="-6"/>
                                <w:w w:val="105"/>
                              </w:rPr>
                              <w:t xml:space="preserve"> </w:t>
                            </w:r>
                            <w:r>
                              <w:rPr>
                                <w:color w:val="231F20"/>
                                <w:w w:val="105"/>
                              </w:rPr>
                              <w:t>behaviour.</w:t>
                            </w:r>
                          </w:p>
                          <w:p w14:paraId="0AB098D1" w14:textId="77777777" w:rsidR="004443BB" w:rsidRDefault="004443BB">
                            <w:pPr>
                              <w:pStyle w:val="BodyText"/>
                              <w:numPr>
                                <w:ilvl w:val="0"/>
                                <w:numId w:val="9"/>
                              </w:numPr>
                              <w:tabs>
                                <w:tab w:val="left" w:pos="397"/>
                              </w:tabs>
                              <w:spacing w:before="142" w:line="268" w:lineRule="auto"/>
                              <w:ind w:right="208" w:hanging="226"/>
                            </w:pPr>
                            <w:r>
                              <w:rPr>
                                <w:color w:val="231F20"/>
                                <w:w w:val="105"/>
                              </w:rPr>
                              <w:t>They</w:t>
                            </w:r>
                            <w:r>
                              <w:rPr>
                                <w:color w:val="231F20"/>
                                <w:spacing w:val="-18"/>
                                <w:w w:val="105"/>
                              </w:rPr>
                              <w:t xml:space="preserve"> </w:t>
                            </w:r>
                            <w:r>
                              <w:rPr>
                                <w:color w:val="231F20"/>
                                <w:w w:val="105"/>
                              </w:rPr>
                              <w:t>are</w:t>
                            </w:r>
                            <w:r>
                              <w:rPr>
                                <w:color w:val="231F20"/>
                                <w:spacing w:val="-18"/>
                                <w:w w:val="105"/>
                              </w:rPr>
                              <w:t xml:space="preserve"> </w:t>
                            </w:r>
                            <w:r>
                              <w:rPr>
                                <w:color w:val="231F20"/>
                                <w:w w:val="105"/>
                              </w:rPr>
                              <w:t>found</w:t>
                            </w:r>
                            <w:r>
                              <w:rPr>
                                <w:color w:val="231F20"/>
                                <w:spacing w:val="-18"/>
                                <w:w w:val="105"/>
                              </w:rPr>
                              <w:t xml:space="preserve"> </w:t>
                            </w:r>
                            <w:r>
                              <w:rPr>
                                <w:color w:val="231F20"/>
                                <w:w w:val="105"/>
                              </w:rPr>
                              <w:t>living</w:t>
                            </w:r>
                            <w:r>
                              <w:rPr>
                                <w:color w:val="231F20"/>
                                <w:spacing w:val="-18"/>
                                <w:w w:val="105"/>
                              </w:rPr>
                              <w:t xml:space="preserve"> </w:t>
                            </w:r>
                            <w:r>
                              <w:rPr>
                                <w:color w:val="231F20"/>
                                <w:w w:val="105"/>
                              </w:rPr>
                              <w:t>in</w:t>
                            </w:r>
                            <w:r>
                              <w:rPr>
                                <w:color w:val="231F20"/>
                                <w:spacing w:val="-18"/>
                                <w:w w:val="105"/>
                              </w:rPr>
                              <w:t xml:space="preserve"> </w:t>
                            </w:r>
                            <w:r>
                              <w:rPr>
                                <w:color w:val="231F20"/>
                                <w:w w:val="105"/>
                              </w:rPr>
                              <w:t>human-disturbed</w:t>
                            </w:r>
                            <w:r>
                              <w:rPr>
                                <w:color w:val="231F20"/>
                                <w:spacing w:val="-18"/>
                                <w:w w:val="105"/>
                              </w:rPr>
                              <w:t xml:space="preserve"> </w:t>
                            </w:r>
                            <w:r>
                              <w:rPr>
                                <w:color w:val="231F20"/>
                                <w:w w:val="105"/>
                              </w:rPr>
                              <w:t>environments</w:t>
                            </w:r>
                            <w:r>
                              <w:rPr>
                                <w:color w:val="231F20"/>
                                <w:spacing w:val="-18"/>
                                <w:w w:val="105"/>
                              </w:rPr>
                              <w:t xml:space="preserve"> </w:t>
                            </w:r>
                            <w:r>
                              <w:rPr>
                                <w:color w:val="231F20"/>
                                <w:w w:val="105"/>
                              </w:rPr>
                              <w:t>but</w:t>
                            </w:r>
                            <w:r>
                              <w:rPr>
                                <w:color w:val="231F20"/>
                                <w:spacing w:val="-18"/>
                                <w:w w:val="105"/>
                              </w:rPr>
                              <w:t xml:space="preserve"> </w:t>
                            </w:r>
                            <w:r>
                              <w:rPr>
                                <w:color w:val="231F20"/>
                                <w:w w:val="105"/>
                              </w:rPr>
                              <w:t>may</w:t>
                            </w:r>
                            <w:r>
                              <w:rPr>
                                <w:color w:val="231F20"/>
                                <w:spacing w:val="-18"/>
                                <w:w w:val="105"/>
                              </w:rPr>
                              <w:t xml:space="preserve"> </w:t>
                            </w:r>
                            <w:r>
                              <w:rPr>
                                <w:color w:val="231F20"/>
                                <w:w w:val="105"/>
                              </w:rPr>
                              <w:t>disperse</w:t>
                            </w:r>
                            <w:r>
                              <w:rPr>
                                <w:color w:val="231F20"/>
                                <w:spacing w:val="-18"/>
                                <w:w w:val="105"/>
                              </w:rPr>
                              <w:t xml:space="preserve"> </w:t>
                            </w:r>
                            <w:r>
                              <w:rPr>
                                <w:color w:val="231F20"/>
                                <w:w w:val="105"/>
                              </w:rPr>
                              <w:t>into</w:t>
                            </w:r>
                            <w:r>
                              <w:rPr>
                                <w:color w:val="231F20"/>
                                <w:spacing w:val="-18"/>
                                <w:w w:val="105"/>
                              </w:rPr>
                              <w:t xml:space="preserve"> </w:t>
                            </w:r>
                            <w:r>
                              <w:rPr>
                                <w:color w:val="231F20"/>
                                <w:w w:val="105"/>
                              </w:rPr>
                              <w:t>the</w:t>
                            </w:r>
                            <w:r>
                              <w:rPr>
                                <w:color w:val="231F20"/>
                                <w:spacing w:val="-18"/>
                                <w:w w:val="105"/>
                              </w:rPr>
                              <w:t xml:space="preserve"> </w:t>
                            </w:r>
                            <w:r>
                              <w:rPr>
                                <w:color w:val="231F20"/>
                                <w:w w:val="105"/>
                              </w:rPr>
                              <w:t>natural</w:t>
                            </w:r>
                            <w:r>
                              <w:rPr>
                                <w:color w:val="231F20"/>
                                <w:spacing w:val="-18"/>
                                <w:w w:val="105"/>
                              </w:rPr>
                              <w:t xml:space="preserve"> </w:t>
                            </w:r>
                            <w:r>
                              <w:rPr>
                                <w:color w:val="231F20"/>
                                <w:w w:val="105"/>
                              </w:rPr>
                              <w:t>environment</w:t>
                            </w:r>
                            <w:r>
                              <w:rPr>
                                <w:color w:val="231F20"/>
                                <w:spacing w:val="-18"/>
                                <w:w w:val="105"/>
                              </w:rPr>
                              <w:t xml:space="preserve"> </w:t>
                            </w:r>
                            <w:r>
                              <w:rPr>
                                <w:color w:val="231F20"/>
                                <w:w w:val="105"/>
                              </w:rPr>
                              <w:t>from these</w:t>
                            </w:r>
                            <w:r>
                              <w:rPr>
                                <w:color w:val="231F20"/>
                                <w:spacing w:val="-6"/>
                                <w:w w:val="105"/>
                              </w:rPr>
                              <w:t xml:space="preserve"> </w:t>
                            </w:r>
                            <w:r>
                              <w:rPr>
                                <w:color w:val="231F20"/>
                                <w:w w:val="105"/>
                              </w:rPr>
                              <w:t>areas.</w:t>
                            </w:r>
                          </w:p>
                          <w:p w14:paraId="0AB098D2" w14:textId="77777777" w:rsidR="004443BB" w:rsidRDefault="004443BB">
                            <w:pPr>
                              <w:pStyle w:val="BodyText"/>
                              <w:numPr>
                                <w:ilvl w:val="0"/>
                                <w:numId w:val="9"/>
                              </w:numPr>
                              <w:tabs>
                                <w:tab w:val="left" w:pos="397"/>
                              </w:tabs>
                              <w:spacing w:before="113"/>
                              <w:ind w:hanging="226"/>
                            </w:pPr>
                            <w:r>
                              <w:rPr>
                                <w:color w:val="231F20"/>
                              </w:rPr>
                              <w:t>Their nests may have a large number of reproductive queens (polygyny) and extend over large</w:t>
                            </w:r>
                            <w:r>
                              <w:rPr>
                                <w:color w:val="231F20"/>
                                <w:spacing w:val="25"/>
                              </w:rPr>
                              <w:t xml:space="preserve"> </w:t>
                            </w:r>
                            <w:r>
                              <w:rPr>
                                <w:color w:val="231F20"/>
                              </w:rPr>
                              <w:t>areas.</w:t>
                            </w:r>
                          </w:p>
                          <w:p w14:paraId="0AB098D3" w14:textId="77777777" w:rsidR="004443BB" w:rsidRDefault="004443BB">
                            <w:pPr>
                              <w:pStyle w:val="BodyText"/>
                              <w:numPr>
                                <w:ilvl w:val="0"/>
                                <w:numId w:val="9"/>
                              </w:numPr>
                              <w:tabs>
                                <w:tab w:val="left" w:pos="397"/>
                              </w:tabs>
                              <w:spacing w:before="142" w:line="268" w:lineRule="auto"/>
                              <w:ind w:right="190" w:hanging="226"/>
                            </w:pPr>
                            <w:r>
                              <w:rPr>
                                <w:color w:val="231F20"/>
                              </w:rPr>
                              <w:t>They show exacerbated aggressiveness towards other ant species but a reduced intra-specific aggressiveness at the population</w:t>
                            </w:r>
                            <w:r>
                              <w:rPr>
                                <w:color w:val="231F20"/>
                                <w:spacing w:val="-9"/>
                              </w:rPr>
                              <w:t xml:space="preserve"> </w:t>
                            </w:r>
                            <w:r>
                              <w:rPr>
                                <w:color w:val="231F20"/>
                              </w:rPr>
                              <w:t>level.</w:t>
                            </w:r>
                          </w:p>
                          <w:p w14:paraId="0AB098D4" w14:textId="77777777" w:rsidR="004443BB" w:rsidRDefault="004443BB">
                            <w:pPr>
                              <w:pStyle w:val="BodyText"/>
                              <w:numPr>
                                <w:ilvl w:val="0"/>
                                <w:numId w:val="9"/>
                              </w:numPr>
                              <w:tabs>
                                <w:tab w:val="left" w:pos="397"/>
                              </w:tabs>
                              <w:spacing w:before="114" w:line="268" w:lineRule="auto"/>
                              <w:ind w:right="1050" w:hanging="226"/>
                            </w:pPr>
                            <w:r>
                              <w:rPr>
                                <w:color w:val="231F20"/>
                                <w:w w:val="105"/>
                              </w:rPr>
                              <w:t>Their</w:t>
                            </w:r>
                            <w:r>
                              <w:rPr>
                                <w:color w:val="231F20"/>
                                <w:spacing w:val="-20"/>
                                <w:w w:val="105"/>
                              </w:rPr>
                              <w:t xml:space="preserve"> </w:t>
                            </w:r>
                            <w:r>
                              <w:rPr>
                                <w:color w:val="231F20"/>
                                <w:w w:val="105"/>
                              </w:rPr>
                              <w:t>aggressive</w:t>
                            </w:r>
                            <w:r>
                              <w:rPr>
                                <w:color w:val="231F20"/>
                                <w:spacing w:val="-20"/>
                                <w:w w:val="105"/>
                              </w:rPr>
                              <w:t xml:space="preserve"> </w:t>
                            </w:r>
                            <w:r>
                              <w:rPr>
                                <w:color w:val="231F20"/>
                                <w:w w:val="105"/>
                              </w:rPr>
                              <w:t>dominance</w:t>
                            </w:r>
                            <w:r>
                              <w:rPr>
                                <w:color w:val="231F20"/>
                                <w:spacing w:val="-20"/>
                                <w:w w:val="105"/>
                              </w:rPr>
                              <w:t xml:space="preserve"> </w:t>
                            </w:r>
                            <w:r>
                              <w:rPr>
                                <w:color w:val="231F20"/>
                                <w:w w:val="105"/>
                              </w:rPr>
                              <w:t>affects</w:t>
                            </w:r>
                            <w:r>
                              <w:rPr>
                                <w:color w:val="231F20"/>
                                <w:spacing w:val="-20"/>
                                <w:w w:val="105"/>
                              </w:rPr>
                              <w:t xml:space="preserve"> </w:t>
                            </w:r>
                            <w:r>
                              <w:rPr>
                                <w:color w:val="231F20"/>
                                <w:w w:val="105"/>
                              </w:rPr>
                              <w:t>other</w:t>
                            </w:r>
                            <w:r>
                              <w:rPr>
                                <w:color w:val="231F20"/>
                                <w:spacing w:val="-20"/>
                                <w:w w:val="105"/>
                              </w:rPr>
                              <w:t xml:space="preserve"> </w:t>
                            </w:r>
                            <w:r>
                              <w:rPr>
                                <w:color w:val="231F20"/>
                                <w:w w:val="105"/>
                              </w:rPr>
                              <w:t>native</w:t>
                            </w:r>
                            <w:r>
                              <w:rPr>
                                <w:color w:val="231F20"/>
                                <w:spacing w:val="-20"/>
                                <w:w w:val="105"/>
                              </w:rPr>
                              <w:t xml:space="preserve"> </w:t>
                            </w:r>
                            <w:r>
                              <w:rPr>
                                <w:color w:val="231F20"/>
                                <w:w w:val="105"/>
                              </w:rPr>
                              <w:t>species</w:t>
                            </w:r>
                            <w:r>
                              <w:rPr>
                                <w:color w:val="231F20"/>
                                <w:spacing w:val="-20"/>
                                <w:w w:val="105"/>
                              </w:rPr>
                              <w:t xml:space="preserve"> </w:t>
                            </w:r>
                            <w:r>
                              <w:rPr>
                                <w:color w:val="231F20"/>
                                <w:w w:val="105"/>
                              </w:rPr>
                              <w:t>directly</w:t>
                            </w:r>
                            <w:r>
                              <w:rPr>
                                <w:color w:val="231F20"/>
                                <w:spacing w:val="-20"/>
                                <w:w w:val="105"/>
                              </w:rPr>
                              <w:t xml:space="preserve"> </w:t>
                            </w:r>
                            <w:r>
                              <w:rPr>
                                <w:color w:val="231F20"/>
                                <w:w w:val="105"/>
                              </w:rPr>
                              <w:t>and</w:t>
                            </w:r>
                            <w:r>
                              <w:rPr>
                                <w:color w:val="231F20"/>
                                <w:spacing w:val="-20"/>
                                <w:w w:val="105"/>
                              </w:rPr>
                              <w:t xml:space="preserve"> </w:t>
                            </w:r>
                            <w:r>
                              <w:rPr>
                                <w:color w:val="231F20"/>
                                <w:w w:val="105"/>
                              </w:rPr>
                              <w:t>indirectly,</w:t>
                            </w:r>
                            <w:r>
                              <w:rPr>
                                <w:color w:val="231F20"/>
                                <w:spacing w:val="-20"/>
                                <w:w w:val="105"/>
                              </w:rPr>
                              <w:t xml:space="preserve"> </w:t>
                            </w:r>
                            <w:r>
                              <w:rPr>
                                <w:color w:val="231F20"/>
                                <w:w w:val="105"/>
                              </w:rPr>
                              <w:t>potentially</w:t>
                            </w:r>
                            <w:r>
                              <w:rPr>
                                <w:color w:val="231F20"/>
                                <w:spacing w:val="-20"/>
                                <w:w w:val="105"/>
                              </w:rPr>
                              <w:t xml:space="preserve"> </w:t>
                            </w:r>
                            <w:r>
                              <w:rPr>
                                <w:color w:val="231F20"/>
                                <w:w w:val="105"/>
                              </w:rPr>
                              <w:t>causing ecosystem</w:t>
                            </w:r>
                            <w:r>
                              <w:rPr>
                                <w:color w:val="231F20"/>
                                <w:spacing w:val="-6"/>
                                <w:w w:val="105"/>
                              </w:rPr>
                              <w:t xml:space="preserve"> </w:t>
                            </w:r>
                            <w:r>
                              <w:rPr>
                                <w:color w:val="231F20"/>
                                <w:w w:val="105"/>
                              </w:rPr>
                              <w:t>disruption.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713" id="_x0000_t202" coordsize="21600,21600" o:spt="202" path="m,l,21600r21600,l21600,xe">
                <v:stroke joinstyle="miter"/>
                <v:path gradientshapeok="t" o:connecttype="rect"/>
              </v:shapetype>
              <v:shape id="Text Box 1095" o:spid="_x0000_s1026" type="#_x0000_t202" style="position:absolute;margin-left:56.7pt;margin-top:11.45pt;width:459pt;height:175.15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" fillcolor="#f1d2bf" stroked="f">
                <v:textbox inset="0,0,0,0">
                  <w:txbxContent>
                    <w:p w14:paraId="0AB098CE" w14:textId="77777777" w:rsidR="004443BB" w:rsidRDefault="004443BB">
                      <w:pPr>
                        <w:spacing w:before="131"/>
                        <w:ind w:left="170"/>
                        <w:rPr>
                          <w:b/>
                          <w:sz w:val="19"/>
                        </w:rPr>
                      </w:pPr>
                      <w:r>
                        <w:rPr>
                          <w:b/>
                          <w:color w:val="231F20"/>
                          <w:w w:val="110"/>
                          <w:sz w:val="19"/>
                        </w:rPr>
                        <w:t>Box 1. The world’s most invasive ant species all share the following characteristics</w:t>
                      </w:r>
                    </w:p>
                    <w:p w14:paraId="0AB098CF" w14:textId="77777777" w:rsidR="004443BB" w:rsidRDefault="004443BB">
                      <w:pPr>
                        <w:pStyle w:val="BodyText"/>
                        <w:numPr>
                          <w:ilvl w:val="0"/>
                          <w:numId w:val="9"/>
                        </w:numPr>
                        <w:tabs>
                          <w:tab w:val="left" w:pos="397"/>
                        </w:tabs>
                        <w:spacing w:before="142"/>
                        <w:ind w:hanging="226"/>
                      </w:pPr>
                      <w:r>
                        <w:rPr>
                          <w:color w:val="231F20"/>
                        </w:rPr>
                        <w:t>They are</w:t>
                      </w:r>
                      <w:r>
                        <w:rPr>
                          <w:color w:val="231F20"/>
                          <w:spacing w:val="-6"/>
                        </w:rPr>
                        <w:t xml:space="preserve"> </w:t>
                      </w:r>
                      <w:r>
                        <w:rPr>
                          <w:color w:val="231F20"/>
                        </w:rPr>
                        <w:t>omnivorous.</w:t>
                      </w:r>
                    </w:p>
                    <w:p w14:paraId="0AB098D0" w14:textId="77777777" w:rsidR="004443BB" w:rsidRDefault="004443BB">
                      <w:pPr>
                        <w:pStyle w:val="BodyText"/>
                        <w:numPr>
                          <w:ilvl w:val="0"/>
                          <w:numId w:val="9"/>
                        </w:numPr>
                        <w:tabs>
                          <w:tab w:val="left" w:pos="397"/>
                        </w:tabs>
                        <w:spacing w:before="141"/>
                        <w:ind w:hanging="226"/>
                      </w:pPr>
                      <w:r>
                        <w:rPr>
                          <w:color w:val="231F20"/>
                          <w:w w:val="105"/>
                        </w:rPr>
                        <w:t>They</w:t>
                      </w:r>
                      <w:r>
                        <w:rPr>
                          <w:color w:val="231F20"/>
                          <w:spacing w:val="-6"/>
                          <w:w w:val="105"/>
                        </w:rPr>
                        <w:t xml:space="preserve"> </w:t>
                      </w:r>
                      <w:r>
                        <w:rPr>
                          <w:color w:val="231F20"/>
                          <w:w w:val="105"/>
                        </w:rPr>
                        <w:t>have</w:t>
                      </w:r>
                      <w:r>
                        <w:rPr>
                          <w:color w:val="231F20"/>
                          <w:spacing w:val="-6"/>
                          <w:w w:val="105"/>
                        </w:rPr>
                        <w:t xml:space="preserve"> </w:t>
                      </w:r>
                      <w:r>
                        <w:rPr>
                          <w:color w:val="231F20"/>
                          <w:w w:val="105"/>
                        </w:rPr>
                        <w:t>adopted</w:t>
                      </w:r>
                      <w:r>
                        <w:rPr>
                          <w:color w:val="231F20"/>
                          <w:spacing w:val="-6"/>
                          <w:w w:val="105"/>
                        </w:rPr>
                        <w:t xml:space="preserve"> </w:t>
                      </w:r>
                      <w:r>
                        <w:rPr>
                          <w:color w:val="231F20"/>
                          <w:w w:val="105"/>
                        </w:rPr>
                        <w:t>an</w:t>
                      </w:r>
                      <w:r>
                        <w:rPr>
                          <w:color w:val="231F20"/>
                          <w:spacing w:val="-6"/>
                          <w:w w:val="105"/>
                        </w:rPr>
                        <w:t xml:space="preserve"> </w:t>
                      </w:r>
                      <w:r>
                        <w:rPr>
                          <w:color w:val="231F20"/>
                          <w:w w:val="105"/>
                        </w:rPr>
                        <w:t>opportunistic</w:t>
                      </w:r>
                      <w:r>
                        <w:rPr>
                          <w:color w:val="231F20"/>
                          <w:spacing w:val="-6"/>
                          <w:w w:val="105"/>
                        </w:rPr>
                        <w:t xml:space="preserve"> </w:t>
                      </w:r>
                      <w:r>
                        <w:rPr>
                          <w:color w:val="231F20"/>
                          <w:w w:val="105"/>
                        </w:rPr>
                        <w:t>nesting</w:t>
                      </w:r>
                      <w:r>
                        <w:rPr>
                          <w:color w:val="231F20"/>
                          <w:spacing w:val="-6"/>
                          <w:w w:val="105"/>
                        </w:rPr>
                        <w:t xml:space="preserve"> </w:t>
                      </w:r>
                      <w:r>
                        <w:rPr>
                          <w:color w:val="231F20"/>
                          <w:w w:val="105"/>
                        </w:rPr>
                        <w:t>behaviour.</w:t>
                      </w:r>
                    </w:p>
                    <w:p w14:paraId="0AB098D1" w14:textId="77777777" w:rsidR="004443BB" w:rsidRDefault="004443BB">
                      <w:pPr>
                        <w:pStyle w:val="BodyText"/>
                        <w:numPr>
                          <w:ilvl w:val="0"/>
                          <w:numId w:val="9"/>
                        </w:numPr>
                        <w:tabs>
                          <w:tab w:val="left" w:pos="397"/>
                        </w:tabs>
                        <w:spacing w:before="142" w:line="268" w:lineRule="auto"/>
                        <w:ind w:right="208" w:hanging="226"/>
                      </w:pPr>
                      <w:r>
                        <w:rPr>
                          <w:color w:val="231F20"/>
                          <w:w w:val="105"/>
                        </w:rPr>
                        <w:t>They</w:t>
                      </w:r>
                      <w:r>
                        <w:rPr>
                          <w:color w:val="231F20"/>
                          <w:spacing w:val="-18"/>
                          <w:w w:val="105"/>
                        </w:rPr>
                        <w:t xml:space="preserve"> </w:t>
                      </w:r>
                      <w:r>
                        <w:rPr>
                          <w:color w:val="231F20"/>
                          <w:w w:val="105"/>
                        </w:rPr>
                        <w:t>are</w:t>
                      </w:r>
                      <w:r>
                        <w:rPr>
                          <w:color w:val="231F20"/>
                          <w:spacing w:val="-18"/>
                          <w:w w:val="105"/>
                        </w:rPr>
                        <w:t xml:space="preserve"> </w:t>
                      </w:r>
                      <w:r>
                        <w:rPr>
                          <w:color w:val="231F20"/>
                          <w:w w:val="105"/>
                        </w:rPr>
                        <w:t>found</w:t>
                      </w:r>
                      <w:r>
                        <w:rPr>
                          <w:color w:val="231F20"/>
                          <w:spacing w:val="-18"/>
                          <w:w w:val="105"/>
                        </w:rPr>
                        <w:t xml:space="preserve"> </w:t>
                      </w:r>
                      <w:r>
                        <w:rPr>
                          <w:color w:val="231F20"/>
                          <w:w w:val="105"/>
                        </w:rPr>
                        <w:t>living</w:t>
                      </w:r>
                      <w:r>
                        <w:rPr>
                          <w:color w:val="231F20"/>
                          <w:spacing w:val="-18"/>
                          <w:w w:val="105"/>
                        </w:rPr>
                        <w:t xml:space="preserve"> </w:t>
                      </w:r>
                      <w:r>
                        <w:rPr>
                          <w:color w:val="231F20"/>
                          <w:w w:val="105"/>
                        </w:rPr>
                        <w:t>in</w:t>
                      </w:r>
                      <w:r>
                        <w:rPr>
                          <w:color w:val="231F20"/>
                          <w:spacing w:val="-18"/>
                          <w:w w:val="105"/>
                        </w:rPr>
                        <w:t xml:space="preserve"> </w:t>
                      </w:r>
                      <w:r>
                        <w:rPr>
                          <w:color w:val="231F20"/>
                          <w:w w:val="105"/>
                        </w:rPr>
                        <w:t>human-disturbed</w:t>
                      </w:r>
                      <w:r>
                        <w:rPr>
                          <w:color w:val="231F20"/>
                          <w:spacing w:val="-18"/>
                          <w:w w:val="105"/>
                        </w:rPr>
                        <w:t xml:space="preserve"> </w:t>
                      </w:r>
                      <w:r>
                        <w:rPr>
                          <w:color w:val="231F20"/>
                          <w:w w:val="105"/>
                        </w:rPr>
                        <w:t>environments</w:t>
                      </w:r>
                      <w:r>
                        <w:rPr>
                          <w:color w:val="231F20"/>
                          <w:spacing w:val="-18"/>
                          <w:w w:val="105"/>
                        </w:rPr>
                        <w:t xml:space="preserve"> </w:t>
                      </w:r>
                      <w:r>
                        <w:rPr>
                          <w:color w:val="231F20"/>
                          <w:w w:val="105"/>
                        </w:rPr>
                        <w:t>but</w:t>
                      </w:r>
                      <w:r>
                        <w:rPr>
                          <w:color w:val="231F20"/>
                          <w:spacing w:val="-18"/>
                          <w:w w:val="105"/>
                        </w:rPr>
                        <w:t xml:space="preserve"> </w:t>
                      </w:r>
                      <w:r>
                        <w:rPr>
                          <w:color w:val="231F20"/>
                          <w:w w:val="105"/>
                        </w:rPr>
                        <w:t>may</w:t>
                      </w:r>
                      <w:r>
                        <w:rPr>
                          <w:color w:val="231F20"/>
                          <w:spacing w:val="-18"/>
                          <w:w w:val="105"/>
                        </w:rPr>
                        <w:t xml:space="preserve"> </w:t>
                      </w:r>
                      <w:r>
                        <w:rPr>
                          <w:color w:val="231F20"/>
                          <w:w w:val="105"/>
                        </w:rPr>
                        <w:t>disperse</w:t>
                      </w:r>
                      <w:r>
                        <w:rPr>
                          <w:color w:val="231F20"/>
                          <w:spacing w:val="-18"/>
                          <w:w w:val="105"/>
                        </w:rPr>
                        <w:t xml:space="preserve"> </w:t>
                      </w:r>
                      <w:r>
                        <w:rPr>
                          <w:color w:val="231F20"/>
                          <w:w w:val="105"/>
                        </w:rPr>
                        <w:t>into</w:t>
                      </w:r>
                      <w:r>
                        <w:rPr>
                          <w:color w:val="231F20"/>
                          <w:spacing w:val="-18"/>
                          <w:w w:val="105"/>
                        </w:rPr>
                        <w:t xml:space="preserve"> </w:t>
                      </w:r>
                      <w:r>
                        <w:rPr>
                          <w:color w:val="231F20"/>
                          <w:w w:val="105"/>
                        </w:rPr>
                        <w:t>the</w:t>
                      </w:r>
                      <w:r>
                        <w:rPr>
                          <w:color w:val="231F20"/>
                          <w:spacing w:val="-18"/>
                          <w:w w:val="105"/>
                        </w:rPr>
                        <w:t xml:space="preserve"> </w:t>
                      </w:r>
                      <w:r>
                        <w:rPr>
                          <w:color w:val="231F20"/>
                          <w:w w:val="105"/>
                        </w:rPr>
                        <w:t>natural</w:t>
                      </w:r>
                      <w:r>
                        <w:rPr>
                          <w:color w:val="231F20"/>
                          <w:spacing w:val="-18"/>
                          <w:w w:val="105"/>
                        </w:rPr>
                        <w:t xml:space="preserve"> </w:t>
                      </w:r>
                      <w:r>
                        <w:rPr>
                          <w:color w:val="231F20"/>
                          <w:w w:val="105"/>
                        </w:rPr>
                        <w:t>environment</w:t>
                      </w:r>
                      <w:r>
                        <w:rPr>
                          <w:color w:val="231F20"/>
                          <w:spacing w:val="-18"/>
                          <w:w w:val="105"/>
                        </w:rPr>
                        <w:t xml:space="preserve"> </w:t>
                      </w:r>
                      <w:r>
                        <w:rPr>
                          <w:color w:val="231F20"/>
                          <w:w w:val="105"/>
                        </w:rPr>
                        <w:t>from these</w:t>
                      </w:r>
                      <w:r>
                        <w:rPr>
                          <w:color w:val="231F20"/>
                          <w:spacing w:val="-6"/>
                          <w:w w:val="105"/>
                        </w:rPr>
                        <w:t xml:space="preserve"> </w:t>
                      </w:r>
                      <w:r>
                        <w:rPr>
                          <w:color w:val="231F20"/>
                          <w:w w:val="105"/>
                        </w:rPr>
                        <w:t>areas.</w:t>
                      </w:r>
                    </w:p>
                    <w:p w14:paraId="0AB098D2" w14:textId="77777777" w:rsidR="004443BB" w:rsidRDefault="004443BB">
                      <w:pPr>
                        <w:pStyle w:val="BodyText"/>
                        <w:numPr>
                          <w:ilvl w:val="0"/>
                          <w:numId w:val="9"/>
                        </w:numPr>
                        <w:tabs>
                          <w:tab w:val="left" w:pos="397"/>
                        </w:tabs>
                        <w:spacing w:before="113"/>
                        <w:ind w:hanging="226"/>
                      </w:pPr>
                      <w:r>
                        <w:rPr>
                          <w:color w:val="231F20"/>
                        </w:rPr>
                        <w:t>Their nests may have a large number of reproductive queens (polygyny) and extend over large</w:t>
                      </w:r>
                      <w:r>
                        <w:rPr>
                          <w:color w:val="231F20"/>
                          <w:spacing w:val="25"/>
                        </w:rPr>
                        <w:t xml:space="preserve"> </w:t>
                      </w:r>
                      <w:r>
                        <w:rPr>
                          <w:color w:val="231F20"/>
                        </w:rPr>
                        <w:t>areas.</w:t>
                      </w:r>
                    </w:p>
                    <w:p w14:paraId="0AB098D3" w14:textId="77777777" w:rsidR="004443BB" w:rsidRDefault="004443BB">
                      <w:pPr>
                        <w:pStyle w:val="BodyText"/>
                        <w:numPr>
                          <w:ilvl w:val="0"/>
                          <w:numId w:val="9"/>
                        </w:numPr>
                        <w:tabs>
                          <w:tab w:val="left" w:pos="397"/>
                        </w:tabs>
                        <w:spacing w:before="142" w:line="268" w:lineRule="auto"/>
                        <w:ind w:right="190" w:hanging="226"/>
                      </w:pPr>
                      <w:r>
                        <w:rPr>
                          <w:color w:val="231F20"/>
                        </w:rPr>
                        <w:t>They show exacerbated aggressiveness towards other ant species but a reduced intra-specific aggressiveness at the population</w:t>
                      </w:r>
                      <w:r>
                        <w:rPr>
                          <w:color w:val="231F20"/>
                          <w:spacing w:val="-9"/>
                        </w:rPr>
                        <w:t xml:space="preserve"> </w:t>
                      </w:r>
                      <w:r>
                        <w:rPr>
                          <w:color w:val="231F20"/>
                        </w:rPr>
                        <w:t>level.</w:t>
                      </w:r>
                    </w:p>
                    <w:p w14:paraId="0AB098D4" w14:textId="77777777" w:rsidR="004443BB" w:rsidRDefault="004443BB">
                      <w:pPr>
                        <w:pStyle w:val="BodyText"/>
                        <w:numPr>
                          <w:ilvl w:val="0"/>
                          <w:numId w:val="9"/>
                        </w:numPr>
                        <w:tabs>
                          <w:tab w:val="left" w:pos="397"/>
                        </w:tabs>
                        <w:spacing w:before="114" w:line="268" w:lineRule="auto"/>
                        <w:ind w:right="1050" w:hanging="226"/>
                      </w:pPr>
                      <w:r>
                        <w:rPr>
                          <w:color w:val="231F20"/>
                          <w:w w:val="105"/>
                        </w:rPr>
                        <w:t>Their</w:t>
                      </w:r>
                      <w:r>
                        <w:rPr>
                          <w:color w:val="231F20"/>
                          <w:spacing w:val="-20"/>
                          <w:w w:val="105"/>
                        </w:rPr>
                        <w:t xml:space="preserve"> </w:t>
                      </w:r>
                      <w:r>
                        <w:rPr>
                          <w:color w:val="231F20"/>
                          <w:w w:val="105"/>
                        </w:rPr>
                        <w:t>aggressive</w:t>
                      </w:r>
                      <w:r>
                        <w:rPr>
                          <w:color w:val="231F20"/>
                          <w:spacing w:val="-20"/>
                          <w:w w:val="105"/>
                        </w:rPr>
                        <w:t xml:space="preserve"> </w:t>
                      </w:r>
                      <w:r>
                        <w:rPr>
                          <w:color w:val="231F20"/>
                          <w:w w:val="105"/>
                        </w:rPr>
                        <w:t>dominance</w:t>
                      </w:r>
                      <w:r>
                        <w:rPr>
                          <w:color w:val="231F20"/>
                          <w:spacing w:val="-20"/>
                          <w:w w:val="105"/>
                        </w:rPr>
                        <w:t xml:space="preserve"> </w:t>
                      </w:r>
                      <w:r>
                        <w:rPr>
                          <w:color w:val="231F20"/>
                          <w:w w:val="105"/>
                        </w:rPr>
                        <w:t>affects</w:t>
                      </w:r>
                      <w:r>
                        <w:rPr>
                          <w:color w:val="231F20"/>
                          <w:spacing w:val="-20"/>
                          <w:w w:val="105"/>
                        </w:rPr>
                        <w:t xml:space="preserve"> </w:t>
                      </w:r>
                      <w:r>
                        <w:rPr>
                          <w:color w:val="231F20"/>
                          <w:w w:val="105"/>
                        </w:rPr>
                        <w:t>other</w:t>
                      </w:r>
                      <w:r>
                        <w:rPr>
                          <w:color w:val="231F20"/>
                          <w:spacing w:val="-20"/>
                          <w:w w:val="105"/>
                        </w:rPr>
                        <w:t xml:space="preserve"> </w:t>
                      </w:r>
                      <w:r>
                        <w:rPr>
                          <w:color w:val="231F20"/>
                          <w:w w:val="105"/>
                        </w:rPr>
                        <w:t>native</w:t>
                      </w:r>
                      <w:r>
                        <w:rPr>
                          <w:color w:val="231F20"/>
                          <w:spacing w:val="-20"/>
                          <w:w w:val="105"/>
                        </w:rPr>
                        <w:t xml:space="preserve"> </w:t>
                      </w:r>
                      <w:r>
                        <w:rPr>
                          <w:color w:val="231F20"/>
                          <w:w w:val="105"/>
                        </w:rPr>
                        <w:t>species</w:t>
                      </w:r>
                      <w:r>
                        <w:rPr>
                          <w:color w:val="231F20"/>
                          <w:spacing w:val="-20"/>
                          <w:w w:val="105"/>
                        </w:rPr>
                        <w:t xml:space="preserve"> </w:t>
                      </w:r>
                      <w:r>
                        <w:rPr>
                          <w:color w:val="231F20"/>
                          <w:w w:val="105"/>
                        </w:rPr>
                        <w:t>directly</w:t>
                      </w:r>
                      <w:r>
                        <w:rPr>
                          <w:color w:val="231F20"/>
                          <w:spacing w:val="-20"/>
                          <w:w w:val="105"/>
                        </w:rPr>
                        <w:t xml:space="preserve"> </w:t>
                      </w:r>
                      <w:r>
                        <w:rPr>
                          <w:color w:val="231F20"/>
                          <w:w w:val="105"/>
                        </w:rPr>
                        <w:t>and</w:t>
                      </w:r>
                      <w:r>
                        <w:rPr>
                          <w:color w:val="231F20"/>
                          <w:spacing w:val="-20"/>
                          <w:w w:val="105"/>
                        </w:rPr>
                        <w:t xml:space="preserve"> </w:t>
                      </w:r>
                      <w:r>
                        <w:rPr>
                          <w:color w:val="231F20"/>
                          <w:w w:val="105"/>
                        </w:rPr>
                        <w:t>indirectly,</w:t>
                      </w:r>
                      <w:r>
                        <w:rPr>
                          <w:color w:val="231F20"/>
                          <w:spacing w:val="-20"/>
                          <w:w w:val="105"/>
                        </w:rPr>
                        <w:t xml:space="preserve"> </w:t>
                      </w:r>
                      <w:r>
                        <w:rPr>
                          <w:color w:val="231F20"/>
                          <w:w w:val="105"/>
                        </w:rPr>
                        <w:t>potentially</w:t>
                      </w:r>
                      <w:r>
                        <w:rPr>
                          <w:color w:val="231F20"/>
                          <w:spacing w:val="-20"/>
                          <w:w w:val="105"/>
                        </w:rPr>
                        <w:t xml:space="preserve"> </w:t>
                      </w:r>
                      <w:r>
                        <w:rPr>
                          <w:color w:val="231F20"/>
                          <w:w w:val="105"/>
                        </w:rPr>
                        <w:t>causing ecosystem</w:t>
                      </w:r>
                      <w:r>
                        <w:rPr>
                          <w:color w:val="231F20"/>
                          <w:spacing w:val="-6"/>
                          <w:w w:val="105"/>
                        </w:rPr>
                        <w:t xml:space="preserve"> </w:t>
                      </w:r>
                      <w:r>
                        <w:rPr>
                          <w:color w:val="231F20"/>
                          <w:w w:val="105"/>
                        </w:rPr>
                        <w:t>disruption.</w:t>
                      </w:r>
                    </w:p>
                  </w:txbxContent>
                </v:textbox>
                <w10:wrap type="topAndBottom" anchorx="page"/>
              </v:shape>
            </w:pict>
          </mc:Fallback>
        </mc:AlternateContent>
      </w:r>
    </w:p>
    <w:p w14:paraId="0AB08F0F" w14:textId="77777777" w:rsidR="00CA739A" w:rsidRDefault="00CA739A">
      <w:pPr>
        <w:pStyle w:val="BodyText"/>
        <w:rPr>
          <w:sz w:val="9"/>
        </w:rPr>
      </w:pPr>
    </w:p>
    <w:p w14:paraId="0AB08F11" w14:textId="7B4023E9" w:rsidR="00CA739A" w:rsidRDefault="00EF67B6" w:rsidP="00696124">
      <w:pPr>
        <w:pStyle w:val="BodyText"/>
        <w:spacing w:before="100" w:line="268" w:lineRule="auto"/>
        <w:ind w:left="913" w:right="807"/>
      </w:pPr>
      <w:r>
        <w:rPr>
          <w:color w:val="231F20"/>
          <w:w w:val="105"/>
        </w:rPr>
        <w:t>Invasive ants have the potential to negatively impact the Australian environment, agriculture industries, infrastructure,</w:t>
      </w:r>
      <w:r>
        <w:rPr>
          <w:color w:val="231F20"/>
          <w:spacing w:val="-20"/>
          <w:w w:val="105"/>
        </w:rPr>
        <w:t xml:space="preserve"> </w:t>
      </w:r>
      <w:r>
        <w:rPr>
          <w:color w:val="231F20"/>
          <w:w w:val="105"/>
        </w:rPr>
        <w:t>and</w:t>
      </w:r>
      <w:r>
        <w:rPr>
          <w:color w:val="231F20"/>
          <w:spacing w:val="-20"/>
          <w:w w:val="105"/>
        </w:rPr>
        <w:t xml:space="preserve"> </w:t>
      </w:r>
      <w:r>
        <w:rPr>
          <w:color w:val="231F20"/>
          <w:w w:val="105"/>
        </w:rPr>
        <w:t>human</w:t>
      </w:r>
      <w:r>
        <w:rPr>
          <w:color w:val="231F20"/>
          <w:spacing w:val="-20"/>
          <w:w w:val="105"/>
        </w:rPr>
        <w:t xml:space="preserve"> </w:t>
      </w:r>
      <w:r>
        <w:rPr>
          <w:color w:val="231F20"/>
          <w:w w:val="105"/>
        </w:rPr>
        <w:t>health</w:t>
      </w:r>
      <w:r>
        <w:rPr>
          <w:color w:val="231F20"/>
          <w:spacing w:val="-20"/>
          <w:w w:val="105"/>
        </w:rPr>
        <w:t xml:space="preserve"> </w:t>
      </w:r>
      <w:r>
        <w:rPr>
          <w:color w:val="231F20"/>
          <w:w w:val="105"/>
        </w:rPr>
        <w:t>and</w:t>
      </w:r>
      <w:r>
        <w:rPr>
          <w:color w:val="231F20"/>
          <w:spacing w:val="-20"/>
          <w:w w:val="105"/>
        </w:rPr>
        <w:t xml:space="preserve"> </w:t>
      </w:r>
      <w:r>
        <w:rPr>
          <w:color w:val="231F20"/>
          <w:w w:val="105"/>
        </w:rPr>
        <w:t>amenity.</w:t>
      </w:r>
      <w:r>
        <w:rPr>
          <w:color w:val="231F20"/>
          <w:spacing w:val="-25"/>
          <w:w w:val="105"/>
        </w:rPr>
        <w:t xml:space="preserve"> </w:t>
      </w:r>
      <w:r>
        <w:rPr>
          <w:color w:val="231F20"/>
          <w:w w:val="105"/>
        </w:rPr>
        <w:t>While</w:t>
      </w:r>
      <w:r>
        <w:rPr>
          <w:color w:val="231F20"/>
          <w:spacing w:val="-20"/>
          <w:w w:val="105"/>
        </w:rPr>
        <w:t xml:space="preserve"> </w:t>
      </w:r>
      <w:r>
        <w:rPr>
          <w:color w:val="231F20"/>
          <w:w w:val="105"/>
        </w:rPr>
        <w:t>the</w:t>
      </w:r>
      <w:r>
        <w:rPr>
          <w:color w:val="231F20"/>
          <w:spacing w:val="-20"/>
          <w:w w:val="105"/>
        </w:rPr>
        <w:t xml:space="preserve"> </w:t>
      </w:r>
      <w:r>
        <w:rPr>
          <w:color w:val="231F20"/>
          <w:w w:val="105"/>
        </w:rPr>
        <w:t>impacts</w:t>
      </w:r>
      <w:r>
        <w:rPr>
          <w:color w:val="231F20"/>
          <w:spacing w:val="-20"/>
          <w:w w:val="105"/>
        </w:rPr>
        <w:t xml:space="preserve"> </w:t>
      </w:r>
      <w:r>
        <w:rPr>
          <w:color w:val="231F20"/>
          <w:w w:val="105"/>
        </w:rPr>
        <w:t>of</w:t>
      </w:r>
      <w:r>
        <w:rPr>
          <w:color w:val="231F20"/>
          <w:spacing w:val="-20"/>
          <w:w w:val="105"/>
        </w:rPr>
        <w:t xml:space="preserve"> </w:t>
      </w:r>
      <w:r>
        <w:rPr>
          <w:color w:val="231F20"/>
          <w:w w:val="105"/>
        </w:rPr>
        <w:t>invasive</w:t>
      </w:r>
      <w:r>
        <w:rPr>
          <w:color w:val="231F20"/>
          <w:spacing w:val="-20"/>
          <w:w w:val="105"/>
        </w:rPr>
        <w:t xml:space="preserve"> </w:t>
      </w:r>
      <w:r>
        <w:rPr>
          <w:color w:val="231F20"/>
          <w:w w:val="105"/>
        </w:rPr>
        <w:t>ants</w:t>
      </w:r>
      <w:r>
        <w:rPr>
          <w:color w:val="231F20"/>
          <w:spacing w:val="-20"/>
          <w:w w:val="105"/>
        </w:rPr>
        <w:t xml:space="preserve"> </w:t>
      </w:r>
      <w:r>
        <w:rPr>
          <w:color w:val="231F20"/>
          <w:w w:val="105"/>
        </w:rPr>
        <w:t>on</w:t>
      </w:r>
      <w:r>
        <w:rPr>
          <w:color w:val="231F20"/>
          <w:spacing w:val="-20"/>
          <w:w w:val="105"/>
        </w:rPr>
        <w:t xml:space="preserve"> </w:t>
      </w:r>
      <w:r>
        <w:rPr>
          <w:color w:val="231F20"/>
          <w:w w:val="105"/>
        </w:rPr>
        <w:t>biodiversity</w:t>
      </w:r>
      <w:r>
        <w:rPr>
          <w:color w:val="231F20"/>
          <w:spacing w:val="-20"/>
          <w:w w:val="105"/>
        </w:rPr>
        <w:t xml:space="preserve"> </w:t>
      </w:r>
      <w:r>
        <w:rPr>
          <w:color w:val="231F20"/>
          <w:w w:val="105"/>
        </w:rPr>
        <w:t>in</w:t>
      </w:r>
      <w:r>
        <w:rPr>
          <w:color w:val="231F20"/>
          <w:spacing w:val="-20"/>
          <w:w w:val="105"/>
        </w:rPr>
        <w:t xml:space="preserve"> </w:t>
      </w:r>
      <w:r>
        <w:rPr>
          <w:color w:val="231F20"/>
          <w:w w:val="105"/>
        </w:rPr>
        <w:t>Australia</w:t>
      </w:r>
      <w:r>
        <w:rPr>
          <w:color w:val="231F20"/>
          <w:spacing w:val="-20"/>
          <w:w w:val="105"/>
        </w:rPr>
        <w:t xml:space="preserve"> </w:t>
      </w:r>
      <w:r>
        <w:rPr>
          <w:color w:val="231F20"/>
          <w:w w:val="105"/>
        </w:rPr>
        <w:t>have not</w:t>
      </w:r>
      <w:r>
        <w:rPr>
          <w:color w:val="231F20"/>
          <w:spacing w:val="-19"/>
          <w:w w:val="105"/>
        </w:rPr>
        <w:t xml:space="preserve"> </w:t>
      </w:r>
      <w:r>
        <w:rPr>
          <w:color w:val="231F20"/>
          <w:w w:val="105"/>
        </w:rPr>
        <w:t>been</w:t>
      </w:r>
      <w:r>
        <w:rPr>
          <w:color w:val="231F20"/>
          <w:spacing w:val="-19"/>
          <w:w w:val="105"/>
        </w:rPr>
        <w:t xml:space="preserve"> </w:t>
      </w:r>
      <w:r>
        <w:rPr>
          <w:color w:val="231F20"/>
          <w:w w:val="105"/>
        </w:rPr>
        <w:t>fully</w:t>
      </w:r>
      <w:r>
        <w:rPr>
          <w:color w:val="231F20"/>
          <w:spacing w:val="-19"/>
          <w:w w:val="105"/>
        </w:rPr>
        <w:t xml:space="preserve"> </w:t>
      </w:r>
      <w:r>
        <w:rPr>
          <w:color w:val="231F20"/>
          <w:w w:val="105"/>
        </w:rPr>
        <w:t>quantified,</w:t>
      </w:r>
      <w:r>
        <w:rPr>
          <w:color w:val="231F20"/>
          <w:spacing w:val="-19"/>
          <w:w w:val="105"/>
        </w:rPr>
        <w:t xml:space="preserve"> </w:t>
      </w:r>
      <w:r>
        <w:rPr>
          <w:color w:val="231F20"/>
          <w:w w:val="105"/>
        </w:rPr>
        <w:t>invasive</w:t>
      </w:r>
      <w:r>
        <w:rPr>
          <w:color w:val="231F20"/>
          <w:spacing w:val="-19"/>
          <w:w w:val="105"/>
        </w:rPr>
        <w:t xml:space="preserve"> </w:t>
      </w:r>
      <w:r>
        <w:rPr>
          <w:color w:val="231F20"/>
          <w:w w:val="105"/>
        </w:rPr>
        <w:t>ants</w:t>
      </w:r>
      <w:r>
        <w:rPr>
          <w:color w:val="231F20"/>
          <w:spacing w:val="-19"/>
          <w:w w:val="105"/>
        </w:rPr>
        <w:t xml:space="preserve"> </w:t>
      </w:r>
      <w:r>
        <w:rPr>
          <w:color w:val="231F20"/>
          <w:w w:val="105"/>
        </w:rPr>
        <w:t>have</w:t>
      </w:r>
      <w:r>
        <w:rPr>
          <w:color w:val="231F20"/>
          <w:spacing w:val="-19"/>
          <w:w w:val="105"/>
        </w:rPr>
        <w:t xml:space="preserve"> </w:t>
      </w:r>
      <w:r>
        <w:rPr>
          <w:color w:val="231F20"/>
          <w:w w:val="105"/>
        </w:rPr>
        <w:t>the</w:t>
      </w:r>
      <w:r>
        <w:rPr>
          <w:color w:val="231F20"/>
          <w:spacing w:val="-19"/>
          <w:w w:val="105"/>
        </w:rPr>
        <w:t xml:space="preserve"> </w:t>
      </w:r>
      <w:r>
        <w:rPr>
          <w:color w:val="231F20"/>
          <w:w w:val="105"/>
        </w:rPr>
        <w:t>ability</w:t>
      </w:r>
      <w:r>
        <w:rPr>
          <w:color w:val="231F20"/>
          <w:spacing w:val="-19"/>
          <w:w w:val="105"/>
        </w:rPr>
        <w:t xml:space="preserve"> </w:t>
      </w:r>
      <w:r>
        <w:rPr>
          <w:color w:val="231F20"/>
          <w:w w:val="105"/>
        </w:rPr>
        <w:t>to</w:t>
      </w:r>
      <w:r>
        <w:rPr>
          <w:color w:val="231F20"/>
          <w:spacing w:val="-19"/>
          <w:w w:val="105"/>
        </w:rPr>
        <w:t xml:space="preserve"> </w:t>
      </w:r>
      <w:r>
        <w:rPr>
          <w:color w:val="231F20"/>
          <w:w w:val="105"/>
        </w:rPr>
        <w:t>significantly</w:t>
      </w:r>
      <w:r>
        <w:rPr>
          <w:color w:val="231F20"/>
          <w:spacing w:val="-19"/>
          <w:w w:val="105"/>
        </w:rPr>
        <w:t xml:space="preserve"> </w:t>
      </w:r>
      <w:r>
        <w:rPr>
          <w:color w:val="231F20"/>
          <w:w w:val="105"/>
        </w:rPr>
        <w:t>affect</w:t>
      </w:r>
      <w:r>
        <w:rPr>
          <w:color w:val="231F20"/>
          <w:spacing w:val="-19"/>
          <w:w w:val="105"/>
        </w:rPr>
        <w:t xml:space="preserve"> </w:t>
      </w:r>
      <w:r>
        <w:rPr>
          <w:color w:val="231F20"/>
          <w:spacing w:val="-3"/>
          <w:w w:val="105"/>
        </w:rPr>
        <w:t>Australia’s</w:t>
      </w:r>
      <w:r>
        <w:rPr>
          <w:color w:val="231F20"/>
          <w:spacing w:val="-19"/>
          <w:w w:val="105"/>
        </w:rPr>
        <w:t xml:space="preserve"> </w:t>
      </w:r>
      <w:r>
        <w:rPr>
          <w:color w:val="231F20"/>
          <w:w w:val="105"/>
        </w:rPr>
        <w:t>native</w:t>
      </w:r>
      <w:r>
        <w:rPr>
          <w:color w:val="231F20"/>
          <w:spacing w:val="-19"/>
          <w:w w:val="105"/>
        </w:rPr>
        <w:t xml:space="preserve"> </w:t>
      </w:r>
      <w:r>
        <w:rPr>
          <w:color w:val="231F20"/>
          <w:w w:val="105"/>
        </w:rPr>
        <w:t>biodiversity</w:t>
      </w:r>
      <w:r>
        <w:rPr>
          <w:color w:val="231F20"/>
          <w:spacing w:val="-19"/>
          <w:w w:val="105"/>
        </w:rPr>
        <w:t xml:space="preserve"> </w:t>
      </w:r>
      <w:r>
        <w:rPr>
          <w:color w:val="231F20"/>
          <w:w w:val="105"/>
        </w:rPr>
        <w:t>directly through predation upon, or competition with, native animals, or indirectly by modifying habitat structure and altering ecosystem processes. Invasive ants can directly impact agriculture by feeding on sown crop seeds and attacking</w:t>
      </w:r>
      <w:r>
        <w:rPr>
          <w:color w:val="231F20"/>
          <w:spacing w:val="-13"/>
          <w:w w:val="105"/>
        </w:rPr>
        <w:t xml:space="preserve"> </w:t>
      </w:r>
      <w:r>
        <w:rPr>
          <w:color w:val="231F20"/>
          <w:w w:val="105"/>
        </w:rPr>
        <w:t>new-born</w:t>
      </w:r>
      <w:r>
        <w:rPr>
          <w:color w:val="231F20"/>
          <w:spacing w:val="-13"/>
          <w:w w:val="105"/>
        </w:rPr>
        <w:t xml:space="preserve"> </w:t>
      </w:r>
      <w:r>
        <w:rPr>
          <w:color w:val="231F20"/>
          <w:w w:val="105"/>
        </w:rPr>
        <w:t>animals,</w:t>
      </w:r>
      <w:r>
        <w:rPr>
          <w:color w:val="231F20"/>
          <w:spacing w:val="-13"/>
          <w:w w:val="105"/>
        </w:rPr>
        <w:t xml:space="preserve"> </w:t>
      </w:r>
      <w:r>
        <w:rPr>
          <w:color w:val="231F20"/>
          <w:w w:val="105"/>
        </w:rPr>
        <w:t>and</w:t>
      </w:r>
      <w:r>
        <w:rPr>
          <w:color w:val="231F20"/>
          <w:spacing w:val="-13"/>
          <w:w w:val="105"/>
        </w:rPr>
        <w:t xml:space="preserve"> </w:t>
      </w:r>
      <w:r>
        <w:rPr>
          <w:color w:val="231F20"/>
          <w:w w:val="105"/>
        </w:rPr>
        <w:t>indirectly</w:t>
      </w:r>
      <w:r>
        <w:rPr>
          <w:color w:val="231F20"/>
          <w:spacing w:val="-13"/>
          <w:w w:val="105"/>
        </w:rPr>
        <w:t xml:space="preserve"> </w:t>
      </w:r>
      <w:r>
        <w:rPr>
          <w:color w:val="231F20"/>
          <w:w w:val="105"/>
        </w:rPr>
        <w:t>through</w:t>
      </w:r>
      <w:r>
        <w:rPr>
          <w:color w:val="231F20"/>
          <w:spacing w:val="-13"/>
          <w:w w:val="105"/>
        </w:rPr>
        <w:t xml:space="preserve"> </w:t>
      </w:r>
      <w:r>
        <w:rPr>
          <w:color w:val="231F20"/>
          <w:w w:val="105"/>
        </w:rPr>
        <w:t>damage</w:t>
      </w:r>
      <w:r>
        <w:rPr>
          <w:color w:val="231F20"/>
          <w:spacing w:val="-13"/>
          <w:w w:val="105"/>
        </w:rPr>
        <w:t xml:space="preserve"> </w:t>
      </w:r>
      <w:r>
        <w:rPr>
          <w:color w:val="231F20"/>
          <w:w w:val="105"/>
        </w:rPr>
        <w:t>to</w:t>
      </w:r>
      <w:r>
        <w:rPr>
          <w:color w:val="231F20"/>
          <w:spacing w:val="-13"/>
          <w:w w:val="105"/>
        </w:rPr>
        <w:t xml:space="preserve"> </w:t>
      </w:r>
      <w:r>
        <w:rPr>
          <w:color w:val="231F20"/>
          <w:w w:val="105"/>
        </w:rPr>
        <w:t>infrastructure</w:t>
      </w:r>
      <w:r>
        <w:rPr>
          <w:color w:val="231F20"/>
          <w:spacing w:val="-13"/>
          <w:w w:val="105"/>
        </w:rPr>
        <w:t xml:space="preserve"> </w:t>
      </w:r>
      <w:r>
        <w:rPr>
          <w:color w:val="231F20"/>
          <w:w w:val="105"/>
        </w:rPr>
        <w:t>such</w:t>
      </w:r>
      <w:r>
        <w:rPr>
          <w:color w:val="231F20"/>
          <w:spacing w:val="-13"/>
          <w:w w:val="105"/>
        </w:rPr>
        <w:t xml:space="preserve"> </w:t>
      </w:r>
      <w:r>
        <w:rPr>
          <w:color w:val="231F20"/>
          <w:w w:val="105"/>
        </w:rPr>
        <w:t>as</w:t>
      </w:r>
      <w:r>
        <w:rPr>
          <w:color w:val="231F20"/>
          <w:spacing w:val="-13"/>
          <w:w w:val="105"/>
        </w:rPr>
        <w:t xml:space="preserve"> </w:t>
      </w:r>
      <w:r>
        <w:rPr>
          <w:color w:val="231F20"/>
          <w:w w:val="105"/>
        </w:rPr>
        <w:t>irrigation</w:t>
      </w:r>
      <w:r>
        <w:rPr>
          <w:color w:val="231F20"/>
          <w:spacing w:val="-13"/>
          <w:w w:val="105"/>
        </w:rPr>
        <w:t xml:space="preserve"> </w:t>
      </w:r>
      <w:r>
        <w:rPr>
          <w:color w:val="231F20"/>
          <w:w w:val="105"/>
        </w:rPr>
        <w:t>pipes,</w:t>
      </w:r>
      <w:r>
        <w:rPr>
          <w:color w:val="231F20"/>
          <w:spacing w:val="-13"/>
          <w:w w:val="105"/>
        </w:rPr>
        <w:t xml:space="preserve"> </w:t>
      </w:r>
      <w:r>
        <w:rPr>
          <w:color w:val="231F20"/>
          <w:w w:val="105"/>
        </w:rPr>
        <w:t>farming</w:t>
      </w:r>
      <w:r w:rsidR="00696124">
        <w:t xml:space="preserve"> </w:t>
      </w:r>
      <w:r>
        <w:rPr>
          <w:color w:val="231F20"/>
        </w:rPr>
        <w:t>of scale insects for their honeydew and stinging or biting field workers. Invasive ants can damage electrical infrastructure in buildings and sting or bite people when they are in their back yards or urban parks. Other industries and sectors of the economy have potential to be impacted by invasive ants directly, such as tourists avoiding areas because of being bitten/stung, or indirectly, such as host-material movement restrictions.</w:t>
      </w:r>
    </w:p>
    <w:p w14:paraId="0AB08F12" w14:textId="77777777" w:rsidR="00CA739A" w:rsidRDefault="00CA739A">
      <w:pPr>
        <w:pStyle w:val="BodyText"/>
        <w:spacing w:before="8"/>
        <w:rPr>
          <w:sz w:val="18"/>
        </w:rPr>
      </w:pPr>
    </w:p>
    <w:p w14:paraId="0AB08F13" w14:textId="77777777" w:rsidR="00CA739A" w:rsidRDefault="00EF67B6">
      <w:pPr>
        <w:ind w:left="913"/>
        <w:rPr>
          <w:i/>
          <w:sz w:val="19"/>
        </w:rPr>
      </w:pPr>
      <w:r>
        <w:rPr>
          <w:color w:val="231F20"/>
          <w:sz w:val="19"/>
        </w:rPr>
        <w:t xml:space="preserve">Two species have been listed key threatening process under the </w:t>
      </w:r>
      <w:r>
        <w:rPr>
          <w:i/>
          <w:color w:val="231F20"/>
          <w:sz w:val="19"/>
        </w:rPr>
        <w:t>Environment Protection and Biodiversity</w:t>
      </w:r>
    </w:p>
    <w:p w14:paraId="0AB08F14" w14:textId="3BB2C6C8" w:rsidR="00CA739A" w:rsidRDefault="00EF67B6">
      <w:pPr>
        <w:spacing w:before="28" w:line="268" w:lineRule="auto"/>
        <w:ind w:left="913" w:right="639"/>
        <w:rPr>
          <w:sz w:val="19"/>
        </w:rPr>
      </w:pPr>
      <w:r>
        <w:rPr>
          <w:i/>
          <w:color w:val="231F20"/>
          <w:spacing w:val="-3"/>
          <w:sz w:val="19"/>
        </w:rPr>
        <w:t>Conservation</w:t>
      </w:r>
      <w:r>
        <w:rPr>
          <w:i/>
          <w:color w:val="231F20"/>
          <w:spacing w:val="-10"/>
          <w:sz w:val="19"/>
        </w:rPr>
        <w:t xml:space="preserve"> </w:t>
      </w:r>
      <w:r>
        <w:rPr>
          <w:i/>
          <w:color w:val="231F20"/>
          <w:sz w:val="19"/>
        </w:rPr>
        <w:t>Act</w:t>
      </w:r>
      <w:r>
        <w:rPr>
          <w:i/>
          <w:color w:val="231F20"/>
          <w:spacing w:val="-16"/>
          <w:sz w:val="19"/>
        </w:rPr>
        <w:t xml:space="preserve"> </w:t>
      </w:r>
      <w:r>
        <w:rPr>
          <w:i/>
          <w:color w:val="231F20"/>
          <w:sz w:val="19"/>
        </w:rPr>
        <w:t>1999</w:t>
      </w:r>
      <w:r>
        <w:rPr>
          <w:color w:val="231F20"/>
          <w:sz w:val="19"/>
        </w:rPr>
        <w:t>:</w:t>
      </w:r>
      <w:r>
        <w:rPr>
          <w:color w:val="231F20"/>
          <w:spacing w:val="-10"/>
          <w:sz w:val="19"/>
        </w:rPr>
        <w:t xml:space="preserve"> </w:t>
      </w:r>
      <w:r>
        <w:rPr>
          <w:i/>
          <w:color w:val="231F20"/>
          <w:sz w:val="19"/>
        </w:rPr>
        <w:t>Solenopsis</w:t>
      </w:r>
      <w:r>
        <w:rPr>
          <w:i/>
          <w:color w:val="231F20"/>
          <w:spacing w:val="-16"/>
          <w:sz w:val="19"/>
        </w:rPr>
        <w:t xml:space="preserve"> </w:t>
      </w:r>
      <w:r>
        <w:rPr>
          <w:i/>
          <w:color w:val="231F20"/>
          <w:sz w:val="19"/>
        </w:rPr>
        <w:t>invicta</w:t>
      </w:r>
      <w:r>
        <w:rPr>
          <w:i/>
          <w:color w:val="231F20"/>
          <w:spacing w:val="-10"/>
          <w:sz w:val="19"/>
        </w:rPr>
        <w:t xml:space="preserve"> </w:t>
      </w:r>
      <w:r>
        <w:rPr>
          <w:color w:val="231F20"/>
          <w:sz w:val="19"/>
        </w:rPr>
        <w:t>(red</w:t>
      </w:r>
      <w:r>
        <w:rPr>
          <w:color w:val="231F20"/>
          <w:spacing w:val="-10"/>
          <w:sz w:val="19"/>
        </w:rPr>
        <w:t xml:space="preserve"> </w:t>
      </w:r>
      <w:r>
        <w:rPr>
          <w:color w:val="231F20"/>
          <w:sz w:val="19"/>
        </w:rPr>
        <w:t>imported</w:t>
      </w:r>
      <w:r>
        <w:rPr>
          <w:color w:val="231F20"/>
          <w:spacing w:val="-10"/>
          <w:sz w:val="19"/>
        </w:rPr>
        <w:t xml:space="preserve"> </w:t>
      </w:r>
      <w:r>
        <w:rPr>
          <w:color w:val="231F20"/>
          <w:sz w:val="19"/>
        </w:rPr>
        <w:t>fire</w:t>
      </w:r>
      <w:r>
        <w:rPr>
          <w:color w:val="231F20"/>
          <w:spacing w:val="-10"/>
          <w:sz w:val="19"/>
        </w:rPr>
        <w:t xml:space="preserve"> </w:t>
      </w:r>
      <w:r>
        <w:rPr>
          <w:color w:val="231F20"/>
          <w:sz w:val="19"/>
        </w:rPr>
        <w:t>ant)</w:t>
      </w:r>
      <w:r>
        <w:rPr>
          <w:color w:val="231F20"/>
          <w:spacing w:val="-10"/>
          <w:sz w:val="19"/>
        </w:rPr>
        <w:t xml:space="preserve"> </w:t>
      </w:r>
      <w:r>
        <w:rPr>
          <w:color w:val="231F20"/>
          <w:sz w:val="19"/>
        </w:rPr>
        <w:t>and</w:t>
      </w:r>
      <w:r>
        <w:rPr>
          <w:color w:val="231F20"/>
          <w:spacing w:val="-10"/>
          <w:sz w:val="19"/>
        </w:rPr>
        <w:t xml:space="preserve"> </w:t>
      </w:r>
      <w:r>
        <w:rPr>
          <w:i/>
          <w:color w:val="231F20"/>
          <w:sz w:val="19"/>
        </w:rPr>
        <w:t>Anoplolepis</w:t>
      </w:r>
      <w:r>
        <w:rPr>
          <w:i/>
          <w:color w:val="231F20"/>
          <w:spacing w:val="-16"/>
          <w:sz w:val="19"/>
        </w:rPr>
        <w:t xml:space="preserve"> </w:t>
      </w:r>
      <w:r>
        <w:rPr>
          <w:i/>
          <w:color w:val="231F20"/>
          <w:spacing w:val="-3"/>
          <w:sz w:val="19"/>
        </w:rPr>
        <w:t>gracilipes</w:t>
      </w:r>
      <w:r>
        <w:rPr>
          <w:i/>
          <w:color w:val="231F20"/>
          <w:spacing w:val="-16"/>
          <w:sz w:val="19"/>
        </w:rPr>
        <w:t xml:space="preserve"> </w:t>
      </w:r>
      <w:r>
        <w:rPr>
          <w:color w:val="231F20"/>
          <w:spacing w:val="-3"/>
          <w:sz w:val="19"/>
        </w:rPr>
        <w:t>(yellow</w:t>
      </w:r>
      <w:r>
        <w:rPr>
          <w:color w:val="231F20"/>
          <w:spacing w:val="-10"/>
          <w:sz w:val="19"/>
        </w:rPr>
        <w:t xml:space="preserve"> </w:t>
      </w:r>
      <w:r>
        <w:rPr>
          <w:color w:val="231F20"/>
          <w:sz w:val="19"/>
        </w:rPr>
        <w:t>crazy</w:t>
      </w:r>
      <w:r>
        <w:rPr>
          <w:color w:val="231F20"/>
          <w:spacing w:val="-10"/>
          <w:sz w:val="19"/>
        </w:rPr>
        <w:t xml:space="preserve"> </w:t>
      </w:r>
      <w:r>
        <w:rPr>
          <w:color w:val="231F20"/>
          <w:sz w:val="19"/>
        </w:rPr>
        <w:t>ant).</w:t>
      </w:r>
      <w:r>
        <w:rPr>
          <w:color w:val="231F20"/>
          <w:spacing w:val="-18"/>
          <w:sz w:val="19"/>
        </w:rPr>
        <w:t xml:space="preserve"> </w:t>
      </w:r>
      <w:r>
        <w:rPr>
          <w:color w:val="231F20"/>
          <w:spacing w:val="-2"/>
          <w:sz w:val="19"/>
        </w:rPr>
        <w:t>The</w:t>
      </w:r>
      <w:r>
        <w:rPr>
          <w:color w:val="231F20"/>
          <w:spacing w:val="-10"/>
          <w:sz w:val="19"/>
        </w:rPr>
        <w:t xml:space="preserve"> </w:t>
      </w:r>
      <w:r>
        <w:rPr>
          <w:color w:val="231F20"/>
          <w:sz w:val="19"/>
        </w:rPr>
        <w:t>listing of</w:t>
      </w:r>
      <w:r>
        <w:rPr>
          <w:color w:val="231F20"/>
          <w:spacing w:val="-3"/>
          <w:sz w:val="19"/>
        </w:rPr>
        <w:t xml:space="preserve"> </w:t>
      </w:r>
      <w:r>
        <w:rPr>
          <w:color w:val="231F20"/>
          <w:sz w:val="19"/>
        </w:rPr>
        <w:t>the</w:t>
      </w:r>
      <w:r>
        <w:rPr>
          <w:color w:val="231F20"/>
          <w:spacing w:val="-3"/>
          <w:sz w:val="19"/>
        </w:rPr>
        <w:t xml:space="preserve"> yellow </w:t>
      </w:r>
      <w:r>
        <w:rPr>
          <w:color w:val="231F20"/>
          <w:sz w:val="19"/>
        </w:rPr>
        <w:t>crazy</w:t>
      </w:r>
      <w:r>
        <w:rPr>
          <w:color w:val="231F20"/>
          <w:spacing w:val="-3"/>
          <w:sz w:val="19"/>
        </w:rPr>
        <w:t xml:space="preserve"> </w:t>
      </w:r>
      <w:r>
        <w:rPr>
          <w:color w:val="231F20"/>
          <w:sz w:val="19"/>
        </w:rPr>
        <w:t>ant</w:t>
      </w:r>
      <w:r>
        <w:rPr>
          <w:color w:val="231F20"/>
          <w:spacing w:val="-3"/>
          <w:sz w:val="19"/>
        </w:rPr>
        <w:t xml:space="preserve"> </w:t>
      </w:r>
      <w:r>
        <w:rPr>
          <w:color w:val="231F20"/>
          <w:sz w:val="19"/>
        </w:rPr>
        <w:t>is</w:t>
      </w:r>
      <w:r>
        <w:rPr>
          <w:color w:val="231F20"/>
          <w:spacing w:val="-3"/>
          <w:sz w:val="19"/>
        </w:rPr>
        <w:t xml:space="preserve"> for </w:t>
      </w:r>
      <w:r>
        <w:rPr>
          <w:color w:val="231F20"/>
          <w:sz w:val="19"/>
        </w:rPr>
        <w:t>Christmas</w:t>
      </w:r>
      <w:r>
        <w:rPr>
          <w:color w:val="231F20"/>
          <w:spacing w:val="-3"/>
          <w:sz w:val="19"/>
        </w:rPr>
        <w:t xml:space="preserve"> </w:t>
      </w:r>
      <w:r>
        <w:rPr>
          <w:color w:val="231F20"/>
          <w:sz w:val="19"/>
        </w:rPr>
        <w:t>Island</w:t>
      </w:r>
      <w:r>
        <w:rPr>
          <w:color w:val="231F20"/>
          <w:spacing w:val="-3"/>
          <w:sz w:val="19"/>
        </w:rPr>
        <w:t xml:space="preserve"> </w:t>
      </w:r>
      <w:r>
        <w:rPr>
          <w:color w:val="231F20"/>
          <w:sz w:val="19"/>
        </w:rPr>
        <w:t>where</w:t>
      </w:r>
      <w:r>
        <w:rPr>
          <w:color w:val="231F20"/>
          <w:spacing w:val="-3"/>
          <w:sz w:val="19"/>
        </w:rPr>
        <w:t xml:space="preserve"> </w:t>
      </w:r>
      <w:r>
        <w:rPr>
          <w:color w:val="231F20"/>
          <w:sz w:val="19"/>
        </w:rPr>
        <w:t>the</w:t>
      </w:r>
      <w:r>
        <w:rPr>
          <w:color w:val="231F20"/>
          <w:spacing w:val="-3"/>
          <w:sz w:val="19"/>
        </w:rPr>
        <w:t xml:space="preserve"> formation </w:t>
      </w:r>
      <w:r>
        <w:rPr>
          <w:color w:val="231F20"/>
          <w:sz w:val="19"/>
        </w:rPr>
        <w:t>of</w:t>
      </w:r>
      <w:r>
        <w:rPr>
          <w:color w:val="231F20"/>
          <w:spacing w:val="-3"/>
          <w:sz w:val="19"/>
        </w:rPr>
        <w:t xml:space="preserve"> supercolonies </w:t>
      </w:r>
      <w:r>
        <w:rPr>
          <w:color w:val="231F20"/>
          <w:sz w:val="19"/>
        </w:rPr>
        <w:t>of</w:t>
      </w:r>
      <w:r>
        <w:rPr>
          <w:color w:val="231F20"/>
          <w:spacing w:val="-3"/>
          <w:sz w:val="19"/>
        </w:rPr>
        <w:t xml:space="preserve"> </w:t>
      </w:r>
      <w:r>
        <w:rPr>
          <w:color w:val="231F20"/>
          <w:sz w:val="19"/>
        </w:rPr>
        <w:t>the</w:t>
      </w:r>
      <w:r>
        <w:rPr>
          <w:color w:val="231F20"/>
          <w:spacing w:val="-3"/>
          <w:sz w:val="19"/>
        </w:rPr>
        <w:t xml:space="preserve"> </w:t>
      </w:r>
      <w:r>
        <w:rPr>
          <w:color w:val="231F20"/>
          <w:sz w:val="19"/>
        </w:rPr>
        <w:t>ant</w:t>
      </w:r>
      <w:r>
        <w:rPr>
          <w:color w:val="231F20"/>
          <w:spacing w:val="-3"/>
          <w:sz w:val="19"/>
        </w:rPr>
        <w:t xml:space="preserve"> </w:t>
      </w:r>
      <w:r>
        <w:rPr>
          <w:color w:val="231F20"/>
          <w:sz w:val="19"/>
        </w:rPr>
        <w:t>impacts</w:t>
      </w:r>
      <w:r>
        <w:rPr>
          <w:color w:val="231F20"/>
          <w:spacing w:val="-3"/>
          <w:sz w:val="19"/>
        </w:rPr>
        <w:t xml:space="preserve"> severely </w:t>
      </w:r>
      <w:r>
        <w:rPr>
          <w:color w:val="231F20"/>
          <w:sz w:val="19"/>
        </w:rPr>
        <w:t>on</w:t>
      </w:r>
    </w:p>
    <w:p w14:paraId="0AB08F15" w14:textId="77777777" w:rsidR="00CA739A" w:rsidRDefault="00EF67B6">
      <w:pPr>
        <w:pStyle w:val="BodyText"/>
        <w:spacing w:line="268" w:lineRule="auto"/>
        <w:ind w:left="913" w:right="477"/>
      </w:pPr>
      <w:r>
        <w:rPr>
          <w:color w:val="231F20"/>
        </w:rPr>
        <w:t xml:space="preserve">the </w:t>
      </w:r>
      <w:r>
        <w:rPr>
          <w:color w:val="231F20"/>
          <w:spacing w:val="-2"/>
        </w:rPr>
        <w:t xml:space="preserve">iconic red </w:t>
      </w:r>
      <w:r>
        <w:rPr>
          <w:color w:val="231F20"/>
        </w:rPr>
        <w:t xml:space="preserve">land crabs and other </w:t>
      </w:r>
      <w:r>
        <w:rPr>
          <w:color w:val="231F20"/>
          <w:spacing w:val="-3"/>
        </w:rPr>
        <w:t xml:space="preserve">native </w:t>
      </w:r>
      <w:r>
        <w:rPr>
          <w:color w:val="231F20"/>
        </w:rPr>
        <w:t xml:space="preserve">species. A </w:t>
      </w:r>
      <w:r>
        <w:rPr>
          <w:color w:val="231F20"/>
          <w:spacing w:val="-3"/>
        </w:rPr>
        <w:t xml:space="preserve">Threat Abatement </w:t>
      </w:r>
      <w:r>
        <w:rPr>
          <w:color w:val="231F20"/>
        </w:rPr>
        <w:t xml:space="preserve">Plan was developed in 2006, identifying </w:t>
      </w:r>
      <w:r>
        <w:rPr>
          <w:color w:val="231F20"/>
          <w:spacing w:val="-3"/>
        </w:rPr>
        <w:t xml:space="preserve">red </w:t>
      </w:r>
      <w:r>
        <w:rPr>
          <w:color w:val="231F20"/>
        </w:rPr>
        <w:t xml:space="preserve">imported fire ant, </w:t>
      </w:r>
      <w:r>
        <w:rPr>
          <w:color w:val="231F20"/>
          <w:spacing w:val="-3"/>
        </w:rPr>
        <w:t xml:space="preserve">yellow </w:t>
      </w:r>
      <w:r>
        <w:rPr>
          <w:color w:val="231F20"/>
        </w:rPr>
        <w:t xml:space="preserve">crazy ant and </w:t>
      </w:r>
      <w:r>
        <w:rPr>
          <w:color w:val="231F20"/>
          <w:spacing w:val="-3"/>
        </w:rPr>
        <w:t xml:space="preserve">four </w:t>
      </w:r>
      <w:r>
        <w:rPr>
          <w:color w:val="231F20"/>
        </w:rPr>
        <w:t xml:space="preserve">other national priority species. </w:t>
      </w:r>
      <w:r>
        <w:rPr>
          <w:color w:val="231F20"/>
          <w:spacing w:val="-2"/>
        </w:rPr>
        <w:t xml:space="preserve">The </w:t>
      </w:r>
      <w:r>
        <w:rPr>
          <w:color w:val="231F20"/>
        </w:rPr>
        <w:t xml:space="preserve">additional species </w:t>
      </w:r>
      <w:r>
        <w:rPr>
          <w:color w:val="231F20"/>
          <w:spacing w:val="-3"/>
        </w:rPr>
        <w:t xml:space="preserve">were recognised </w:t>
      </w:r>
      <w:r>
        <w:rPr>
          <w:color w:val="231F20"/>
        </w:rPr>
        <w:t xml:space="preserve">as being either an </w:t>
      </w:r>
      <w:r>
        <w:rPr>
          <w:color w:val="231F20"/>
          <w:spacing w:val="-3"/>
        </w:rPr>
        <w:t xml:space="preserve">emerging </w:t>
      </w:r>
      <w:r>
        <w:rPr>
          <w:color w:val="231F20"/>
        </w:rPr>
        <w:t xml:space="preserve">or established </w:t>
      </w:r>
      <w:r>
        <w:rPr>
          <w:color w:val="231F20"/>
          <w:spacing w:val="-3"/>
        </w:rPr>
        <w:t xml:space="preserve">threat </w:t>
      </w:r>
      <w:r>
        <w:rPr>
          <w:color w:val="231F20"/>
        </w:rPr>
        <w:t xml:space="preserve">in </w:t>
      </w:r>
      <w:r>
        <w:rPr>
          <w:color w:val="231F20"/>
          <w:spacing w:val="-3"/>
        </w:rPr>
        <w:t xml:space="preserve">Australia </w:t>
      </w:r>
      <w:r>
        <w:rPr>
          <w:color w:val="231F20"/>
        </w:rPr>
        <w:t xml:space="preserve">and included </w:t>
      </w:r>
      <w:r>
        <w:rPr>
          <w:i/>
          <w:color w:val="231F20"/>
          <w:spacing w:val="-3"/>
        </w:rPr>
        <w:t xml:space="preserve">Wasmannia </w:t>
      </w:r>
      <w:r>
        <w:rPr>
          <w:i/>
          <w:color w:val="231F20"/>
        </w:rPr>
        <w:t xml:space="preserve">auropunctata </w:t>
      </w:r>
      <w:r>
        <w:rPr>
          <w:color w:val="231F20"/>
        </w:rPr>
        <w:t xml:space="preserve">(little fire ant/electric ant), </w:t>
      </w:r>
      <w:r>
        <w:rPr>
          <w:i/>
          <w:color w:val="231F20"/>
        </w:rPr>
        <w:t xml:space="preserve">Solenopsis geminata </w:t>
      </w:r>
      <w:r>
        <w:rPr>
          <w:color w:val="231F20"/>
        </w:rPr>
        <w:t xml:space="preserve">(tropical fire ant), </w:t>
      </w:r>
      <w:r>
        <w:rPr>
          <w:i/>
          <w:color w:val="231F20"/>
        </w:rPr>
        <w:t xml:space="preserve">Pheidole megacephala </w:t>
      </w:r>
      <w:r>
        <w:rPr>
          <w:color w:val="231F20"/>
          <w:spacing w:val="-3"/>
        </w:rPr>
        <w:t xml:space="preserve">(African </w:t>
      </w:r>
      <w:r>
        <w:rPr>
          <w:color w:val="231F20"/>
        </w:rPr>
        <w:t xml:space="preserve">big-headed ant) and </w:t>
      </w:r>
      <w:r>
        <w:rPr>
          <w:i/>
          <w:color w:val="231F20"/>
        </w:rPr>
        <w:t xml:space="preserve">Linepithema </w:t>
      </w:r>
      <w:r>
        <w:rPr>
          <w:i/>
          <w:color w:val="231F20"/>
          <w:spacing w:val="-3"/>
        </w:rPr>
        <w:t xml:space="preserve">humile </w:t>
      </w:r>
      <w:r>
        <w:rPr>
          <w:color w:val="231F20"/>
          <w:spacing w:val="-3"/>
        </w:rPr>
        <w:t xml:space="preserve">(Argentine </w:t>
      </w:r>
      <w:r>
        <w:rPr>
          <w:color w:val="231F20"/>
        </w:rPr>
        <w:t xml:space="preserve">ant). This biosecurity plan captures the necessary actions </w:t>
      </w:r>
      <w:r>
        <w:rPr>
          <w:color w:val="231F20"/>
          <w:spacing w:val="-3"/>
        </w:rPr>
        <w:t xml:space="preserve">required </w:t>
      </w:r>
      <w:r>
        <w:rPr>
          <w:color w:val="231F20"/>
        </w:rPr>
        <w:t xml:space="preserve">to </w:t>
      </w:r>
      <w:r>
        <w:rPr>
          <w:color w:val="231F20"/>
          <w:spacing w:val="-3"/>
        </w:rPr>
        <w:t xml:space="preserve">abate </w:t>
      </w:r>
      <w:r>
        <w:rPr>
          <w:color w:val="231F20"/>
        </w:rPr>
        <w:t xml:space="preserve">the </w:t>
      </w:r>
      <w:r>
        <w:rPr>
          <w:color w:val="231F20"/>
          <w:spacing w:val="-3"/>
        </w:rPr>
        <w:t xml:space="preserve">threat </w:t>
      </w:r>
      <w:r>
        <w:rPr>
          <w:color w:val="231F20"/>
        </w:rPr>
        <w:t xml:space="preserve">from </w:t>
      </w:r>
      <w:r>
        <w:rPr>
          <w:color w:val="231F20"/>
          <w:spacing w:val="-3"/>
        </w:rPr>
        <w:t xml:space="preserve">invasive </w:t>
      </w:r>
      <w:r>
        <w:rPr>
          <w:color w:val="231F20"/>
        </w:rPr>
        <w:t xml:space="preserve">ants to biodiversity in </w:t>
      </w:r>
      <w:r>
        <w:rPr>
          <w:color w:val="231F20"/>
          <w:spacing w:val="-3"/>
        </w:rPr>
        <w:t xml:space="preserve">Australia </w:t>
      </w:r>
      <w:r>
        <w:rPr>
          <w:color w:val="231F20"/>
        </w:rPr>
        <w:t xml:space="preserve">and as such it </w:t>
      </w:r>
      <w:r>
        <w:rPr>
          <w:color w:val="231F20"/>
          <w:spacing w:val="-3"/>
        </w:rPr>
        <w:t xml:space="preserve">replaces </w:t>
      </w:r>
      <w:r>
        <w:rPr>
          <w:color w:val="231F20"/>
        </w:rPr>
        <w:t xml:space="preserve">the </w:t>
      </w:r>
      <w:r>
        <w:rPr>
          <w:color w:val="231F20"/>
          <w:spacing w:val="-3"/>
        </w:rPr>
        <w:t xml:space="preserve">threat abatement </w:t>
      </w:r>
      <w:r>
        <w:rPr>
          <w:color w:val="231F20"/>
        </w:rPr>
        <w:t>plan.</w:t>
      </w:r>
    </w:p>
    <w:p w14:paraId="0AB08F16" w14:textId="77777777" w:rsidR="00CA739A" w:rsidRDefault="00CA739A">
      <w:pPr>
        <w:pStyle w:val="BodyText"/>
        <w:spacing w:before="10"/>
        <w:rPr>
          <w:sz w:val="18"/>
        </w:rPr>
      </w:pPr>
    </w:p>
    <w:p w14:paraId="0AB08F17" w14:textId="77777777" w:rsidR="00CA739A" w:rsidRDefault="00EF67B6">
      <w:pPr>
        <w:pStyle w:val="BodyText"/>
        <w:spacing w:line="268" w:lineRule="auto"/>
        <w:ind w:left="913" w:right="561"/>
      </w:pPr>
      <w:r>
        <w:rPr>
          <w:color w:val="231F20"/>
          <w:w w:val="105"/>
        </w:rPr>
        <w:t>Significant</w:t>
      </w:r>
      <w:r>
        <w:rPr>
          <w:color w:val="231F20"/>
          <w:spacing w:val="-15"/>
          <w:w w:val="105"/>
        </w:rPr>
        <w:t xml:space="preserve"> </w:t>
      </w:r>
      <w:r>
        <w:rPr>
          <w:color w:val="231F20"/>
          <w:w w:val="105"/>
        </w:rPr>
        <w:t>funds</w:t>
      </w:r>
      <w:r>
        <w:rPr>
          <w:color w:val="231F20"/>
          <w:spacing w:val="-15"/>
          <w:w w:val="105"/>
        </w:rPr>
        <w:t xml:space="preserve"> </w:t>
      </w:r>
      <w:r>
        <w:rPr>
          <w:color w:val="231F20"/>
          <w:w w:val="105"/>
        </w:rPr>
        <w:t>and</w:t>
      </w:r>
      <w:r>
        <w:rPr>
          <w:color w:val="231F20"/>
          <w:spacing w:val="-15"/>
          <w:w w:val="105"/>
        </w:rPr>
        <w:t xml:space="preserve"> </w:t>
      </w:r>
      <w:r>
        <w:rPr>
          <w:color w:val="231F20"/>
          <w:w w:val="105"/>
        </w:rPr>
        <w:t>resources</w:t>
      </w:r>
      <w:r>
        <w:rPr>
          <w:color w:val="231F20"/>
          <w:spacing w:val="-15"/>
          <w:w w:val="105"/>
        </w:rPr>
        <w:t xml:space="preserve"> </w:t>
      </w:r>
      <w:r>
        <w:rPr>
          <w:color w:val="231F20"/>
          <w:w w:val="105"/>
        </w:rPr>
        <w:t>have</w:t>
      </w:r>
      <w:r>
        <w:rPr>
          <w:color w:val="231F20"/>
          <w:spacing w:val="-15"/>
          <w:w w:val="105"/>
        </w:rPr>
        <w:t xml:space="preserve"> </w:t>
      </w:r>
      <w:r>
        <w:rPr>
          <w:color w:val="231F20"/>
          <w:w w:val="105"/>
        </w:rPr>
        <w:t>been</w:t>
      </w:r>
      <w:r>
        <w:rPr>
          <w:color w:val="231F20"/>
          <w:spacing w:val="-15"/>
          <w:w w:val="105"/>
        </w:rPr>
        <w:t xml:space="preserve"> </w:t>
      </w:r>
      <w:r>
        <w:rPr>
          <w:color w:val="231F20"/>
          <w:w w:val="105"/>
        </w:rPr>
        <w:t>invested</w:t>
      </w:r>
      <w:r>
        <w:rPr>
          <w:color w:val="231F20"/>
          <w:spacing w:val="-15"/>
          <w:w w:val="105"/>
        </w:rPr>
        <w:t xml:space="preserve"> </w:t>
      </w:r>
      <w:r>
        <w:rPr>
          <w:color w:val="231F20"/>
          <w:w w:val="105"/>
        </w:rPr>
        <w:t>in</w:t>
      </w:r>
      <w:r>
        <w:rPr>
          <w:color w:val="231F20"/>
          <w:spacing w:val="-15"/>
          <w:w w:val="105"/>
        </w:rPr>
        <w:t xml:space="preserve"> </w:t>
      </w:r>
      <w:r>
        <w:rPr>
          <w:color w:val="231F20"/>
          <w:w w:val="105"/>
        </w:rPr>
        <w:t>national</w:t>
      </w:r>
      <w:r>
        <w:rPr>
          <w:color w:val="231F20"/>
          <w:spacing w:val="-15"/>
          <w:w w:val="105"/>
        </w:rPr>
        <w:t xml:space="preserve"> </w:t>
      </w:r>
      <w:r>
        <w:rPr>
          <w:color w:val="231F20"/>
          <w:w w:val="105"/>
        </w:rPr>
        <w:t>eradication</w:t>
      </w:r>
      <w:r>
        <w:rPr>
          <w:color w:val="231F20"/>
          <w:spacing w:val="-15"/>
          <w:w w:val="105"/>
        </w:rPr>
        <w:t xml:space="preserve"> </w:t>
      </w:r>
      <w:r>
        <w:rPr>
          <w:color w:val="231F20"/>
          <w:w w:val="105"/>
        </w:rPr>
        <w:t>programs,</w:t>
      </w:r>
      <w:r>
        <w:rPr>
          <w:color w:val="231F20"/>
          <w:spacing w:val="-15"/>
          <w:w w:val="105"/>
        </w:rPr>
        <w:t xml:space="preserve"> </w:t>
      </w:r>
      <w:r>
        <w:rPr>
          <w:color w:val="231F20"/>
          <w:w w:val="105"/>
        </w:rPr>
        <w:t>many</w:t>
      </w:r>
      <w:r>
        <w:rPr>
          <w:color w:val="231F20"/>
          <w:spacing w:val="-15"/>
          <w:w w:val="105"/>
        </w:rPr>
        <w:t xml:space="preserve"> </w:t>
      </w:r>
      <w:r>
        <w:rPr>
          <w:color w:val="231F20"/>
          <w:w w:val="105"/>
        </w:rPr>
        <w:t>of</w:t>
      </w:r>
      <w:r>
        <w:rPr>
          <w:color w:val="231F20"/>
          <w:spacing w:val="-15"/>
          <w:w w:val="105"/>
        </w:rPr>
        <w:t xml:space="preserve"> </w:t>
      </w:r>
      <w:r>
        <w:rPr>
          <w:color w:val="231F20"/>
          <w:w w:val="105"/>
        </w:rPr>
        <w:t>which</w:t>
      </w:r>
      <w:r>
        <w:rPr>
          <w:color w:val="231F20"/>
          <w:spacing w:val="-15"/>
          <w:w w:val="105"/>
        </w:rPr>
        <w:t xml:space="preserve"> </w:t>
      </w:r>
      <w:r>
        <w:rPr>
          <w:color w:val="231F20"/>
          <w:w w:val="105"/>
        </w:rPr>
        <w:t>have</w:t>
      </w:r>
      <w:r>
        <w:rPr>
          <w:color w:val="231F20"/>
          <w:spacing w:val="-15"/>
          <w:w w:val="105"/>
        </w:rPr>
        <w:t xml:space="preserve"> </w:t>
      </w:r>
      <w:r>
        <w:rPr>
          <w:color w:val="231F20"/>
          <w:w w:val="105"/>
        </w:rPr>
        <w:t>spanned numerous</w:t>
      </w:r>
      <w:r>
        <w:rPr>
          <w:color w:val="231F20"/>
          <w:spacing w:val="-22"/>
          <w:w w:val="105"/>
        </w:rPr>
        <w:t xml:space="preserve"> </w:t>
      </w:r>
      <w:r>
        <w:rPr>
          <w:color w:val="231F20"/>
          <w:w w:val="105"/>
        </w:rPr>
        <w:t>financial</w:t>
      </w:r>
      <w:r>
        <w:rPr>
          <w:color w:val="231F20"/>
          <w:spacing w:val="-22"/>
          <w:w w:val="105"/>
        </w:rPr>
        <w:t xml:space="preserve"> </w:t>
      </w:r>
      <w:r>
        <w:rPr>
          <w:color w:val="231F20"/>
          <w:w w:val="105"/>
        </w:rPr>
        <w:t>years.</w:t>
      </w:r>
      <w:r>
        <w:rPr>
          <w:color w:val="231F20"/>
          <w:spacing w:val="-22"/>
          <w:w w:val="105"/>
        </w:rPr>
        <w:t xml:space="preserve"> </w:t>
      </w:r>
      <w:r>
        <w:rPr>
          <w:color w:val="231F20"/>
          <w:w w:val="105"/>
        </w:rPr>
        <w:t>Additionally,</w:t>
      </w:r>
      <w:r>
        <w:rPr>
          <w:color w:val="231F20"/>
          <w:spacing w:val="-22"/>
          <w:w w:val="105"/>
        </w:rPr>
        <w:t xml:space="preserve"> </w:t>
      </w:r>
      <w:r>
        <w:rPr>
          <w:color w:val="231F20"/>
          <w:w w:val="105"/>
        </w:rPr>
        <w:t>there</w:t>
      </w:r>
      <w:r>
        <w:rPr>
          <w:color w:val="231F20"/>
          <w:spacing w:val="-22"/>
          <w:w w:val="105"/>
        </w:rPr>
        <w:t xml:space="preserve"> </w:t>
      </w:r>
      <w:r>
        <w:rPr>
          <w:color w:val="231F20"/>
          <w:w w:val="105"/>
        </w:rPr>
        <w:t>are</w:t>
      </w:r>
      <w:r>
        <w:rPr>
          <w:color w:val="231F20"/>
          <w:spacing w:val="-22"/>
          <w:w w:val="105"/>
        </w:rPr>
        <w:t xml:space="preserve"> </w:t>
      </w:r>
      <w:r>
        <w:rPr>
          <w:color w:val="231F20"/>
          <w:w w:val="105"/>
        </w:rPr>
        <w:t>many</w:t>
      </w:r>
      <w:r>
        <w:rPr>
          <w:color w:val="231F20"/>
          <w:spacing w:val="-22"/>
          <w:w w:val="105"/>
        </w:rPr>
        <w:t xml:space="preserve"> </w:t>
      </w:r>
      <w:r>
        <w:rPr>
          <w:color w:val="231F20"/>
          <w:w w:val="105"/>
        </w:rPr>
        <w:t>activities</w:t>
      </w:r>
      <w:r>
        <w:rPr>
          <w:color w:val="231F20"/>
          <w:spacing w:val="-22"/>
          <w:w w:val="105"/>
        </w:rPr>
        <w:t xml:space="preserve"> </w:t>
      </w:r>
      <w:r>
        <w:rPr>
          <w:color w:val="231F20"/>
          <w:w w:val="105"/>
        </w:rPr>
        <w:t>underway</w:t>
      </w:r>
      <w:r>
        <w:rPr>
          <w:color w:val="231F20"/>
          <w:spacing w:val="-22"/>
          <w:w w:val="105"/>
        </w:rPr>
        <w:t xml:space="preserve"> </w:t>
      </w:r>
      <w:r>
        <w:rPr>
          <w:color w:val="231F20"/>
          <w:w w:val="105"/>
        </w:rPr>
        <w:t>across</w:t>
      </w:r>
      <w:r>
        <w:rPr>
          <w:color w:val="231F20"/>
          <w:spacing w:val="-22"/>
          <w:w w:val="105"/>
        </w:rPr>
        <w:t xml:space="preserve"> </w:t>
      </w:r>
      <w:r>
        <w:rPr>
          <w:color w:val="231F20"/>
          <w:w w:val="105"/>
        </w:rPr>
        <w:t>a</w:t>
      </w:r>
      <w:r>
        <w:rPr>
          <w:color w:val="231F20"/>
          <w:spacing w:val="-22"/>
          <w:w w:val="105"/>
        </w:rPr>
        <w:t xml:space="preserve"> </w:t>
      </w:r>
      <w:r>
        <w:rPr>
          <w:color w:val="231F20"/>
          <w:w w:val="105"/>
        </w:rPr>
        <w:t>range</w:t>
      </w:r>
      <w:r>
        <w:rPr>
          <w:color w:val="231F20"/>
          <w:spacing w:val="-22"/>
          <w:w w:val="105"/>
        </w:rPr>
        <w:t xml:space="preserve"> </w:t>
      </w:r>
      <w:r>
        <w:rPr>
          <w:color w:val="231F20"/>
          <w:w w:val="105"/>
        </w:rPr>
        <w:t>of</w:t>
      </w:r>
      <w:r>
        <w:rPr>
          <w:color w:val="231F20"/>
          <w:spacing w:val="-22"/>
          <w:w w:val="105"/>
        </w:rPr>
        <w:t xml:space="preserve"> </w:t>
      </w:r>
      <w:r>
        <w:rPr>
          <w:color w:val="231F20"/>
          <w:w w:val="105"/>
        </w:rPr>
        <w:t>organisations</w:t>
      </w:r>
      <w:r>
        <w:rPr>
          <w:color w:val="231F20"/>
          <w:spacing w:val="-22"/>
          <w:w w:val="105"/>
        </w:rPr>
        <w:t xml:space="preserve"> </w:t>
      </w:r>
      <w:r>
        <w:rPr>
          <w:color w:val="231F20"/>
          <w:w w:val="105"/>
        </w:rPr>
        <w:t>to</w:t>
      </w:r>
      <w:r>
        <w:rPr>
          <w:color w:val="231F20"/>
          <w:spacing w:val="-22"/>
          <w:w w:val="105"/>
        </w:rPr>
        <w:t xml:space="preserve"> </w:t>
      </w:r>
      <w:r>
        <w:rPr>
          <w:color w:val="231F20"/>
          <w:w w:val="105"/>
        </w:rPr>
        <w:t>prevent and prepare for invasive</w:t>
      </w:r>
      <w:r>
        <w:rPr>
          <w:color w:val="231F20"/>
          <w:spacing w:val="-23"/>
          <w:w w:val="105"/>
        </w:rPr>
        <w:t xml:space="preserve"> </w:t>
      </w:r>
      <w:r>
        <w:rPr>
          <w:color w:val="231F20"/>
          <w:w w:val="105"/>
        </w:rPr>
        <w:t>ants.</w:t>
      </w:r>
    </w:p>
    <w:p w14:paraId="0AB08F18" w14:textId="77777777" w:rsidR="00CA739A" w:rsidRDefault="00CA739A">
      <w:pPr>
        <w:spacing w:line="268" w:lineRule="auto"/>
        <w:sectPr w:rsidR="00CA739A">
          <w:pgSz w:w="11910" w:h="16840"/>
          <w:pgMar w:top="1700" w:right="1020" w:bottom="560" w:left="220" w:header="0" w:footer="364" w:gutter="0"/>
          <w:cols w:space="720"/>
        </w:sectPr>
      </w:pPr>
    </w:p>
    <w:p w14:paraId="0AB08F19" w14:textId="77777777" w:rsidR="00CA739A" w:rsidRDefault="00CA739A">
      <w:pPr>
        <w:pStyle w:val="BodyText"/>
        <w:rPr>
          <w:sz w:val="20"/>
        </w:rPr>
      </w:pPr>
    </w:p>
    <w:p w14:paraId="0AB08F1A" w14:textId="77777777" w:rsidR="00CA739A" w:rsidRDefault="00CA739A">
      <w:pPr>
        <w:pStyle w:val="BodyText"/>
        <w:rPr>
          <w:sz w:val="20"/>
        </w:rPr>
      </w:pPr>
    </w:p>
    <w:p w14:paraId="0AB08F1B" w14:textId="77777777" w:rsidR="00CA739A" w:rsidRDefault="00CA739A">
      <w:pPr>
        <w:pStyle w:val="BodyText"/>
        <w:spacing w:before="1"/>
        <w:rPr>
          <w:sz w:val="22"/>
        </w:rPr>
      </w:pPr>
    </w:p>
    <w:p w14:paraId="0AB08F1C" w14:textId="11D66591" w:rsidR="00CA739A" w:rsidRPr="00CA6057" w:rsidRDefault="00EF67B6" w:rsidP="00CA6057">
      <w:pPr>
        <w:pStyle w:val="Heading1"/>
        <w:ind w:left="760" w:firstLine="607"/>
      </w:pPr>
      <w:bookmarkStart w:id="11" w:name="2._National_Invasive_Ant_Biosecurity_Pla"/>
      <w:bookmarkStart w:id="12" w:name="2.1_Scope_of_the_plan"/>
      <w:bookmarkStart w:id="13" w:name="2.2_Structure_of_the_plan"/>
      <w:bookmarkStart w:id="14" w:name="2.3_Supporting_documents"/>
      <w:bookmarkStart w:id="15" w:name="_bookmark4"/>
      <w:bookmarkStart w:id="16" w:name="_Toc12008952"/>
      <w:bookmarkEnd w:id="11"/>
      <w:bookmarkEnd w:id="12"/>
      <w:bookmarkEnd w:id="13"/>
      <w:bookmarkEnd w:id="14"/>
      <w:bookmarkEnd w:id="15"/>
      <w:r w:rsidRPr="00CA6057">
        <w:t>2</w:t>
      </w:r>
      <w:r w:rsidRPr="00CA6057">
        <w:tab/>
        <w:t>National Invasive Ant Biosecurity Plan</w:t>
      </w:r>
      <w:bookmarkEnd w:id="16"/>
    </w:p>
    <w:p w14:paraId="0AB08F1D" w14:textId="77777777" w:rsidR="00CA739A" w:rsidRDefault="00CA739A">
      <w:pPr>
        <w:pStyle w:val="BodyText"/>
        <w:spacing w:before="7"/>
        <w:rPr>
          <w:rFonts w:ascii="Tahoma"/>
          <w:sz w:val="60"/>
        </w:rPr>
      </w:pPr>
    </w:p>
    <w:p w14:paraId="0AB08F1E" w14:textId="3546D0EB" w:rsidR="00CA739A" w:rsidRPr="00CA6057" w:rsidRDefault="00EF67B6" w:rsidP="00CA6057">
      <w:pPr>
        <w:pStyle w:val="Heading2"/>
        <w:ind w:left="1214" w:firstLine="153"/>
      </w:pPr>
      <w:bookmarkStart w:id="17" w:name="_Toc12008953"/>
      <w:r>
        <w:rPr>
          <w:noProof/>
          <w:lang w:val="en-AU" w:eastAsia="en-AU" w:bidi="ar-SA"/>
        </w:rPr>
        <w:drawing>
          <wp:anchor distT="0" distB="0" distL="0" distR="0" simplePos="0" relativeHeight="251574272" behindDoc="0" locked="0" layoutInCell="1" allowOverlap="1" wp14:anchorId="0AB09714" wp14:editId="7EDF1A90">
            <wp:simplePos x="0" y="0"/>
            <wp:positionH relativeFrom="page">
              <wp:posOffset>4104004</wp:posOffset>
            </wp:positionH>
            <wp:positionV relativeFrom="paragraph">
              <wp:posOffset>52089</wp:posOffset>
            </wp:positionV>
            <wp:extent cx="2735999" cy="2753995"/>
            <wp:effectExtent l="0" t="0" r="0" b="0"/>
            <wp:wrapNone/>
            <wp:docPr id="9" name="image9.jpeg" descr="This photo shows a large number of Argentine ants, or Linepithema humile ants, in a trail up the trunk of a eucalyptus tree. This photo is copyrighted to Marc Widmer." title="A trail of Argentine Ants (Linepithema humile) on a tree © Marc Wid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32" cstate="print"/>
                    <a:stretch>
                      <a:fillRect/>
                    </a:stretch>
                  </pic:blipFill>
                  <pic:spPr>
                    <a:xfrm>
                      <a:off x="0" y="0"/>
                      <a:ext cx="2735999" cy="2753995"/>
                    </a:xfrm>
                    <a:prstGeom prst="rect">
                      <a:avLst/>
                    </a:prstGeom>
                  </pic:spPr>
                </pic:pic>
              </a:graphicData>
            </a:graphic>
          </wp:anchor>
        </w:drawing>
      </w:r>
      <w:r>
        <w:rPr>
          <w:spacing w:val="-1"/>
          <w:w w:val="90"/>
        </w:rPr>
        <w:t>2</w:t>
      </w:r>
      <w:r w:rsidR="00CA6057" w:rsidRPr="00CA6057">
        <w:t>.</w:t>
      </w:r>
      <w:r w:rsidRPr="00CA6057">
        <w:t>1</w:t>
      </w:r>
      <w:r w:rsidRPr="00CA6057">
        <w:tab/>
        <w:t>Scope of the plan</w:t>
      </w:r>
      <w:bookmarkEnd w:id="17"/>
    </w:p>
    <w:p w14:paraId="0AB08F1F" w14:textId="77777777" w:rsidR="00CA739A" w:rsidRDefault="00CA739A">
      <w:pPr>
        <w:pStyle w:val="BodyText"/>
        <w:spacing w:before="3"/>
        <w:rPr>
          <w:rFonts w:ascii="Tahoma"/>
          <w:sz w:val="25"/>
        </w:rPr>
      </w:pPr>
    </w:p>
    <w:p w14:paraId="0AB08F20" w14:textId="77777777" w:rsidR="00CA739A" w:rsidRDefault="00EF67B6">
      <w:pPr>
        <w:pStyle w:val="BodyText"/>
        <w:spacing w:line="268" w:lineRule="auto"/>
        <w:ind w:left="1367" w:right="4795"/>
      </w:pPr>
      <w:r>
        <w:rPr>
          <w:color w:val="231F20"/>
          <w:w w:val="105"/>
        </w:rPr>
        <w:t>This</w:t>
      </w:r>
      <w:r>
        <w:rPr>
          <w:color w:val="231F20"/>
          <w:spacing w:val="-14"/>
          <w:w w:val="105"/>
        </w:rPr>
        <w:t xml:space="preserve"> </w:t>
      </w:r>
      <w:r>
        <w:rPr>
          <w:color w:val="231F20"/>
          <w:w w:val="105"/>
        </w:rPr>
        <w:t>plan</w:t>
      </w:r>
      <w:r>
        <w:rPr>
          <w:color w:val="231F20"/>
          <w:spacing w:val="-14"/>
          <w:w w:val="105"/>
        </w:rPr>
        <w:t xml:space="preserve"> </w:t>
      </w:r>
      <w:r>
        <w:rPr>
          <w:color w:val="231F20"/>
          <w:w w:val="105"/>
        </w:rPr>
        <w:t>describes</w:t>
      </w:r>
      <w:r>
        <w:rPr>
          <w:color w:val="231F20"/>
          <w:spacing w:val="-14"/>
          <w:w w:val="105"/>
        </w:rPr>
        <w:t xml:space="preserve"> </w:t>
      </w:r>
      <w:r>
        <w:rPr>
          <w:color w:val="231F20"/>
          <w:w w:val="105"/>
        </w:rPr>
        <w:t>the</w:t>
      </w:r>
      <w:r>
        <w:rPr>
          <w:color w:val="231F20"/>
          <w:spacing w:val="-14"/>
          <w:w w:val="105"/>
        </w:rPr>
        <w:t xml:space="preserve"> </w:t>
      </w:r>
      <w:r>
        <w:rPr>
          <w:color w:val="231F20"/>
          <w:w w:val="105"/>
        </w:rPr>
        <w:t>elements</w:t>
      </w:r>
      <w:r>
        <w:rPr>
          <w:color w:val="231F20"/>
          <w:spacing w:val="-14"/>
          <w:w w:val="105"/>
        </w:rPr>
        <w:t xml:space="preserve"> </w:t>
      </w:r>
      <w:r>
        <w:rPr>
          <w:color w:val="231F20"/>
          <w:w w:val="105"/>
        </w:rPr>
        <w:t>of</w:t>
      </w:r>
      <w:r>
        <w:rPr>
          <w:color w:val="231F20"/>
          <w:spacing w:val="-14"/>
          <w:w w:val="105"/>
        </w:rPr>
        <w:t xml:space="preserve"> </w:t>
      </w:r>
      <w:r>
        <w:rPr>
          <w:color w:val="231F20"/>
          <w:w w:val="105"/>
        </w:rPr>
        <w:t>a</w:t>
      </w:r>
      <w:r>
        <w:rPr>
          <w:color w:val="231F20"/>
          <w:spacing w:val="-14"/>
          <w:w w:val="105"/>
        </w:rPr>
        <w:t xml:space="preserve"> </w:t>
      </w:r>
      <w:r>
        <w:rPr>
          <w:color w:val="231F20"/>
          <w:w w:val="105"/>
        </w:rPr>
        <w:t>national</w:t>
      </w:r>
      <w:r>
        <w:rPr>
          <w:color w:val="231F20"/>
          <w:spacing w:val="-14"/>
          <w:w w:val="105"/>
        </w:rPr>
        <w:t xml:space="preserve"> </w:t>
      </w:r>
      <w:r>
        <w:rPr>
          <w:color w:val="231F20"/>
          <w:w w:val="105"/>
        </w:rPr>
        <w:t>approach across the entire biosecurity continuum—prevention, detection, response, containment and asset-based protection/ongoing</w:t>
      </w:r>
      <w:r>
        <w:rPr>
          <w:color w:val="231F20"/>
          <w:spacing w:val="-14"/>
          <w:w w:val="105"/>
        </w:rPr>
        <w:t xml:space="preserve"> </w:t>
      </w:r>
      <w:r>
        <w:rPr>
          <w:color w:val="231F20"/>
          <w:w w:val="105"/>
        </w:rPr>
        <w:t>management—and</w:t>
      </w:r>
      <w:r>
        <w:rPr>
          <w:color w:val="231F20"/>
          <w:spacing w:val="-14"/>
          <w:w w:val="105"/>
        </w:rPr>
        <w:t xml:space="preserve"> </w:t>
      </w:r>
      <w:r>
        <w:rPr>
          <w:color w:val="231F20"/>
          <w:w w:val="105"/>
        </w:rPr>
        <w:t>sets</w:t>
      </w:r>
      <w:r>
        <w:rPr>
          <w:color w:val="231F20"/>
          <w:spacing w:val="-14"/>
          <w:w w:val="105"/>
        </w:rPr>
        <w:t xml:space="preserve"> </w:t>
      </w:r>
      <w:r>
        <w:rPr>
          <w:color w:val="231F20"/>
          <w:w w:val="105"/>
        </w:rPr>
        <w:t>out</w:t>
      </w:r>
      <w:r>
        <w:rPr>
          <w:color w:val="231F20"/>
          <w:spacing w:val="-14"/>
          <w:w w:val="105"/>
        </w:rPr>
        <w:t xml:space="preserve"> </w:t>
      </w:r>
      <w:r>
        <w:rPr>
          <w:color w:val="231F20"/>
          <w:w w:val="105"/>
        </w:rPr>
        <w:t>specific actions</w:t>
      </w:r>
      <w:r>
        <w:rPr>
          <w:color w:val="231F20"/>
          <w:spacing w:val="-17"/>
          <w:w w:val="105"/>
        </w:rPr>
        <w:t xml:space="preserve"> </w:t>
      </w:r>
      <w:r>
        <w:rPr>
          <w:color w:val="231F20"/>
          <w:w w:val="105"/>
        </w:rPr>
        <w:t>and</w:t>
      </w:r>
      <w:r>
        <w:rPr>
          <w:color w:val="231F20"/>
          <w:spacing w:val="-17"/>
          <w:w w:val="105"/>
        </w:rPr>
        <w:t xml:space="preserve"> </w:t>
      </w:r>
      <w:r>
        <w:rPr>
          <w:color w:val="231F20"/>
          <w:w w:val="105"/>
        </w:rPr>
        <w:t>priorities</w:t>
      </w:r>
      <w:r>
        <w:rPr>
          <w:color w:val="231F20"/>
          <w:spacing w:val="-17"/>
          <w:w w:val="105"/>
        </w:rPr>
        <w:t xml:space="preserve"> </w:t>
      </w:r>
      <w:r>
        <w:rPr>
          <w:color w:val="231F20"/>
          <w:w w:val="105"/>
        </w:rPr>
        <w:t>to</w:t>
      </w:r>
      <w:r>
        <w:rPr>
          <w:color w:val="231F20"/>
          <w:spacing w:val="-17"/>
          <w:w w:val="105"/>
        </w:rPr>
        <w:t xml:space="preserve"> </w:t>
      </w:r>
      <w:r>
        <w:rPr>
          <w:color w:val="231F20"/>
          <w:w w:val="105"/>
        </w:rPr>
        <w:t>improve</w:t>
      </w:r>
      <w:r>
        <w:rPr>
          <w:color w:val="231F20"/>
          <w:spacing w:val="-17"/>
          <w:w w:val="105"/>
        </w:rPr>
        <w:t xml:space="preserve"> </w:t>
      </w:r>
      <w:r>
        <w:rPr>
          <w:color w:val="231F20"/>
          <w:w w:val="105"/>
        </w:rPr>
        <w:t>the</w:t>
      </w:r>
      <w:r>
        <w:rPr>
          <w:color w:val="231F20"/>
          <w:spacing w:val="-17"/>
          <w:w w:val="105"/>
        </w:rPr>
        <w:t xml:space="preserve"> </w:t>
      </w:r>
      <w:r>
        <w:rPr>
          <w:color w:val="231F20"/>
          <w:w w:val="105"/>
        </w:rPr>
        <w:t>management</w:t>
      </w:r>
      <w:r>
        <w:rPr>
          <w:color w:val="231F20"/>
          <w:spacing w:val="-17"/>
          <w:w w:val="105"/>
        </w:rPr>
        <w:t xml:space="preserve"> </w:t>
      </w:r>
      <w:r>
        <w:rPr>
          <w:color w:val="231F20"/>
          <w:w w:val="105"/>
        </w:rPr>
        <w:t>of</w:t>
      </w:r>
      <w:r>
        <w:rPr>
          <w:color w:val="231F20"/>
          <w:spacing w:val="-17"/>
          <w:w w:val="105"/>
        </w:rPr>
        <w:t xml:space="preserve"> </w:t>
      </w:r>
      <w:r>
        <w:rPr>
          <w:color w:val="231F20"/>
          <w:w w:val="105"/>
        </w:rPr>
        <w:t>risk associated with invasive</w:t>
      </w:r>
      <w:r>
        <w:rPr>
          <w:color w:val="231F20"/>
          <w:spacing w:val="-20"/>
          <w:w w:val="105"/>
        </w:rPr>
        <w:t xml:space="preserve"> </w:t>
      </w:r>
      <w:r>
        <w:rPr>
          <w:color w:val="231F20"/>
          <w:w w:val="105"/>
        </w:rPr>
        <w:t>ants.</w:t>
      </w:r>
    </w:p>
    <w:p w14:paraId="0AB08F21" w14:textId="77777777" w:rsidR="00CA739A" w:rsidRDefault="00CA739A">
      <w:pPr>
        <w:pStyle w:val="BodyText"/>
        <w:spacing w:before="1"/>
        <w:rPr>
          <w:sz w:val="23"/>
        </w:rPr>
      </w:pPr>
    </w:p>
    <w:p w14:paraId="0AB08F22" w14:textId="7BF01712" w:rsidR="00CA739A" w:rsidRPr="00CA6057" w:rsidRDefault="00EF67B6" w:rsidP="00CA6057">
      <w:pPr>
        <w:pStyle w:val="Heading2"/>
        <w:ind w:left="1214" w:firstLine="153"/>
      </w:pPr>
      <w:bookmarkStart w:id="18" w:name="_Toc12008954"/>
      <w:r w:rsidRPr="00CA6057">
        <w:t>2</w:t>
      </w:r>
      <w:r w:rsidR="00CA6057">
        <w:t>.</w:t>
      </w:r>
      <w:r w:rsidRPr="00CA6057">
        <w:t>2</w:t>
      </w:r>
      <w:r w:rsidRPr="00CA6057">
        <w:tab/>
        <w:t>Structure of the plan</w:t>
      </w:r>
      <w:bookmarkEnd w:id="18"/>
    </w:p>
    <w:p w14:paraId="0AB08F23" w14:textId="77777777" w:rsidR="00CA739A" w:rsidRDefault="00CA739A">
      <w:pPr>
        <w:pStyle w:val="BodyText"/>
        <w:rPr>
          <w:rFonts w:ascii="Tahoma"/>
          <w:sz w:val="17"/>
        </w:rPr>
      </w:pPr>
    </w:p>
    <w:p w14:paraId="0AB08F24" w14:textId="77777777" w:rsidR="00CA739A" w:rsidRDefault="00CA739A">
      <w:pPr>
        <w:rPr>
          <w:rFonts w:ascii="Tahoma"/>
          <w:sz w:val="17"/>
        </w:rPr>
        <w:sectPr w:rsidR="00CA739A">
          <w:pgSz w:w="11910" w:h="16840"/>
          <w:pgMar w:top="1700" w:right="1020" w:bottom="560" w:left="220" w:header="0" w:footer="364" w:gutter="0"/>
          <w:cols w:space="720"/>
        </w:sectPr>
      </w:pPr>
    </w:p>
    <w:p w14:paraId="0AB08F26" w14:textId="373DC4F1" w:rsidR="00CA739A" w:rsidRDefault="00EF67B6" w:rsidP="006677CF">
      <w:pPr>
        <w:pStyle w:val="BodyText"/>
        <w:spacing w:before="100" w:line="268" w:lineRule="auto"/>
        <w:ind w:left="1367" w:right="33"/>
      </w:pPr>
      <w:r>
        <w:rPr>
          <w:color w:val="231F20"/>
        </w:rPr>
        <w:t>This plan is structured into six action areas across the five key biosecurity continuum areas of prevention, detection, response, c</w:t>
      </w:r>
      <w:r w:rsidR="006677CF">
        <w:rPr>
          <w:color w:val="231F20"/>
        </w:rPr>
        <w:t>ontainment and management; and one</w:t>
      </w:r>
      <w:r>
        <w:rPr>
          <w:color w:val="231F20"/>
        </w:rPr>
        <w:t xml:space="preserve"> area of cross-cutting actions. The cross-cutting area contains actions that fit into two or more of the five key biosecurity continuum areas and are equally important to</w:t>
      </w:r>
      <w:r>
        <w:rPr>
          <w:color w:val="231F20"/>
          <w:spacing w:val="33"/>
        </w:rPr>
        <w:t xml:space="preserve"> </w:t>
      </w:r>
      <w:r>
        <w:rPr>
          <w:color w:val="231F20"/>
        </w:rPr>
        <w:t>consider</w:t>
      </w:r>
      <w:r w:rsidR="006677CF">
        <w:t xml:space="preserve"> </w:t>
      </w:r>
      <w:r>
        <w:rPr>
          <w:color w:val="231F20"/>
        </w:rPr>
        <w:t>to reduce invasive ant risks and threats. The cross-cutting actions are divided into the themes of retaining core skills;</w:t>
      </w:r>
    </w:p>
    <w:p w14:paraId="0AB08F27" w14:textId="77777777" w:rsidR="00CA739A" w:rsidRDefault="00EF67B6">
      <w:pPr>
        <w:pStyle w:val="BodyText"/>
        <w:rPr>
          <w:sz w:val="18"/>
        </w:rPr>
      </w:pPr>
      <w:r>
        <w:br w:type="column"/>
      </w:r>
    </w:p>
    <w:p w14:paraId="0AB08F28" w14:textId="77777777" w:rsidR="00CA739A" w:rsidRDefault="00CA739A">
      <w:pPr>
        <w:pStyle w:val="BodyText"/>
        <w:rPr>
          <w:sz w:val="18"/>
        </w:rPr>
      </w:pPr>
    </w:p>
    <w:p w14:paraId="0AB08F29" w14:textId="77777777" w:rsidR="00CA739A" w:rsidRDefault="00CA739A">
      <w:pPr>
        <w:pStyle w:val="BodyText"/>
        <w:rPr>
          <w:sz w:val="18"/>
        </w:rPr>
      </w:pPr>
    </w:p>
    <w:p w14:paraId="0AB08F2A" w14:textId="77777777" w:rsidR="00CA739A" w:rsidRDefault="00CA739A">
      <w:pPr>
        <w:pStyle w:val="BodyText"/>
        <w:rPr>
          <w:sz w:val="18"/>
        </w:rPr>
      </w:pPr>
    </w:p>
    <w:p w14:paraId="0AB08F2B" w14:textId="77777777" w:rsidR="00CA739A" w:rsidRDefault="00CA739A">
      <w:pPr>
        <w:pStyle w:val="BodyText"/>
        <w:rPr>
          <w:sz w:val="18"/>
        </w:rPr>
      </w:pPr>
    </w:p>
    <w:p w14:paraId="0AB08F2C" w14:textId="77777777" w:rsidR="00CA739A" w:rsidRDefault="00CA739A">
      <w:pPr>
        <w:pStyle w:val="BodyText"/>
        <w:rPr>
          <w:sz w:val="18"/>
        </w:rPr>
      </w:pPr>
    </w:p>
    <w:p w14:paraId="0AB08F2D" w14:textId="77777777" w:rsidR="00CA739A" w:rsidRDefault="00EF67B6">
      <w:pPr>
        <w:spacing w:before="155"/>
        <w:ind w:left="264"/>
        <w:rPr>
          <w:sz w:val="16"/>
        </w:rPr>
      </w:pPr>
      <w:r>
        <w:rPr>
          <w:color w:val="4C4D4F"/>
          <w:sz w:val="16"/>
        </w:rPr>
        <w:t xml:space="preserve">A trail of Argentine Ants </w:t>
      </w:r>
      <w:r>
        <w:rPr>
          <w:i/>
          <w:color w:val="4C4D4F"/>
          <w:sz w:val="16"/>
        </w:rPr>
        <w:t xml:space="preserve">(Linepithema humile) </w:t>
      </w:r>
      <w:r>
        <w:rPr>
          <w:color w:val="4C4D4F"/>
          <w:sz w:val="16"/>
        </w:rPr>
        <w:t>on a tree</w:t>
      </w:r>
    </w:p>
    <w:p w14:paraId="0AB08F2E" w14:textId="77777777" w:rsidR="00CA739A" w:rsidRDefault="00EF67B6">
      <w:pPr>
        <w:spacing w:before="25"/>
        <w:ind w:left="264"/>
        <w:rPr>
          <w:sz w:val="16"/>
        </w:rPr>
      </w:pPr>
      <w:r>
        <w:rPr>
          <w:color w:val="4C4D4F"/>
          <w:sz w:val="16"/>
        </w:rPr>
        <w:t>© Marc Widmer</w:t>
      </w:r>
    </w:p>
    <w:p w14:paraId="0AB08F2F" w14:textId="77777777" w:rsidR="00CA739A" w:rsidRDefault="00CA739A">
      <w:pPr>
        <w:rPr>
          <w:sz w:val="16"/>
        </w:rPr>
        <w:sectPr w:rsidR="00CA739A">
          <w:type w:val="continuous"/>
          <w:pgSz w:w="11910" w:h="16840"/>
          <w:pgMar w:top="1580" w:right="1020" w:bottom="280" w:left="220" w:header="720" w:footer="720" w:gutter="0"/>
          <w:cols w:num="2" w:space="720" w:equalWidth="0">
            <w:col w:w="5953" w:space="40"/>
            <w:col w:w="4677"/>
          </w:cols>
        </w:sectPr>
      </w:pPr>
    </w:p>
    <w:p w14:paraId="0AB08F30" w14:textId="77777777" w:rsidR="00CA739A" w:rsidRDefault="00EF67B6">
      <w:pPr>
        <w:pStyle w:val="BodyText"/>
        <w:ind w:left="1367"/>
      </w:pPr>
      <w:r>
        <w:rPr>
          <w:color w:val="231F20"/>
          <w:w w:val="105"/>
        </w:rPr>
        <w:t>governance; research, development and extension; and communication and engagement.</w:t>
      </w:r>
    </w:p>
    <w:p w14:paraId="0AB08F31" w14:textId="77777777" w:rsidR="00CA739A" w:rsidRDefault="00CA739A">
      <w:pPr>
        <w:pStyle w:val="BodyText"/>
        <w:spacing w:before="11"/>
        <w:rPr>
          <w:sz w:val="20"/>
        </w:rPr>
      </w:pPr>
    </w:p>
    <w:p w14:paraId="0AB08F32" w14:textId="4B2DAB8A" w:rsidR="00CA739A" w:rsidRDefault="00EF67B6">
      <w:pPr>
        <w:spacing w:line="268" w:lineRule="auto"/>
        <w:ind w:left="1367" w:right="487"/>
        <w:rPr>
          <w:sz w:val="19"/>
        </w:rPr>
      </w:pPr>
      <w:r>
        <w:rPr>
          <w:color w:val="231F20"/>
          <w:sz w:val="19"/>
        </w:rPr>
        <w:t xml:space="preserve">Through the document are specific actions that link to the </w:t>
      </w:r>
      <w:r>
        <w:rPr>
          <w:i/>
          <w:color w:val="231F20"/>
          <w:sz w:val="19"/>
        </w:rPr>
        <w:t xml:space="preserve">Biosecurity Act 2015 </w:t>
      </w:r>
      <w:r>
        <w:rPr>
          <w:color w:val="231F20"/>
          <w:sz w:val="19"/>
        </w:rPr>
        <w:t xml:space="preserve">or the </w:t>
      </w:r>
      <w:r>
        <w:rPr>
          <w:i/>
          <w:color w:val="231F20"/>
          <w:sz w:val="19"/>
        </w:rPr>
        <w:t>Environment Protection and Biodiversity Conservation Act 1999</w:t>
      </w:r>
      <w:r>
        <w:rPr>
          <w:color w:val="231F20"/>
          <w:sz w:val="19"/>
        </w:rPr>
        <w:t>. Other actions may relate to Australian state a</w:t>
      </w:r>
      <w:r w:rsidR="006677CF">
        <w:rPr>
          <w:color w:val="231F20"/>
          <w:sz w:val="19"/>
        </w:rPr>
        <w:t>nd territory legislation or may</w:t>
      </w:r>
      <w:r>
        <w:rPr>
          <w:color w:val="231F20"/>
          <w:sz w:val="19"/>
        </w:rPr>
        <w:t xml:space="preserve"> be important for other reasons. Users of this biosecurity plan are expected to identify actions for which they   have</w:t>
      </w:r>
      <w:r>
        <w:rPr>
          <w:color w:val="231F20"/>
          <w:spacing w:val="-3"/>
          <w:sz w:val="19"/>
        </w:rPr>
        <w:t xml:space="preserve"> </w:t>
      </w:r>
      <w:r>
        <w:rPr>
          <w:color w:val="231F20"/>
          <w:sz w:val="19"/>
        </w:rPr>
        <w:t>responsibility.</w:t>
      </w:r>
    </w:p>
    <w:p w14:paraId="0AB08F33" w14:textId="77777777" w:rsidR="00CA739A" w:rsidRDefault="00CA739A">
      <w:pPr>
        <w:pStyle w:val="BodyText"/>
        <w:spacing w:before="7"/>
        <w:rPr>
          <w:sz w:val="18"/>
        </w:rPr>
      </w:pPr>
    </w:p>
    <w:p w14:paraId="0AB08F35" w14:textId="7EE9EDF4" w:rsidR="00CA739A" w:rsidRDefault="00EF67B6" w:rsidP="006677CF">
      <w:pPr>
        <w:pStyle w:val="BodyText"/>
        <w:spacing w:before="1" w:line="268" w:lineRule="auto"/>
        <w:ind w:left="1367" w:right="111"/>
      </w:pPr>
      <w:r>
        <w:rPr>
          <w:color w:val="231F20"/>
        </w:rPr>
        <w:t>Many of the actions identified in this plan are applicable to several or all five of the major action areas – prevention, detection, response, containment and management. Recognising this limitation, the action areas have been listed under the theme of most relevance. All priorities will need to be assessed in relation to current work programs</w:t>
      </w:r>
      <w:r w:rsidR="006677CF">
        <w:t xml:space="preserve"> </w:t>
      </w:r>
      <w:r>
        <w:rPr>
          <w:color w:val="231F20"/>
          <w:w w:val="105"/>
        </w:rPr>
        <w:t>and budgets.</w:t>
      </w:r>
    </w:p>
    <w:p w14:paraId="0AB08F36" w14:textId="77777777" w:rsidR="00CA739A" w:rsidRDefault="00CA739A">
      <w:pPr>
        <w:pStyle w:val="BodyText"/>
        <w:spacing w:before="5"/>
        <w:rPr>
          <w:sz w:val="25"/>
        </w:rPr>
      </w:pPr>
    </w:p>
    <w:p w14:paraId="0AB08F37" w14:textId="779C8AF0" w:rsidR="00CA739A" w:rsidRPr="00CA6057" w:rsidRDefault="00EF67B6" w:rsidP="00CA6057">
      <w:pPr>
        <w:pStyle w:val="Heading2"/>
        <w:ind w:left="1214" w:firstLine="153"/>
      </w:pPr>
      <w:bookmarkStart w:id="19" w:name="_Toc12008955"/>
      <w:r w:rsidRPr="00CA6057">
        <w:t>2</w:t>
      </w:r>
      <w:r w:rsidR="00CA6057">
        <w:t>.</w:t>
      </w:r>
      <w:r w:rsidRPr="00CA6057">
        <w:t>3</w:t>
      </w:r>
      <w:r w:rsidRPr="00CA6057">
        <w:tab/>
        <w:t>Supporting documents</w:t>
      </w:r>
      <w:bookmarkEnd w:id="19"/>
    </w:p>
    <w:p w14:paraId="0AB08F38" w14:textId="77777777" w:rsidR="00CA739A" w:rsidRDefault="00CA739A">
      <w:pPr>
        <w:pStyle w:val="BodyText"/>
        <w:spacing w:before="3"/>
        <w:rPr>
          <w:rFonts w:ascii="Tahoma"/>
          <w:sz w:val="25"/>
        </w:rPr>
      </w:pPr>
    </w:p>
    <w:p w14:paraId="0AB08F39" w14:textId="77777777" w:rsidR="00CA739A" w:rsidRDefault="00EF67B6">
      <w:pPr>
        <w:pStyle w:val="BodyText"/>
        <w:spacing w:line="268" w:lineRule="auto"/>
        <w:ind w:left="1367" w:right="111"/>
      </w:pPr>
      <w:r>
        <w:rPr>
          <w:color w:val="231F20"/>
        </w:rPr>
        <w:t>There are a number of supporting documents to the National Invasive Ant Biosecurity Plan. An Implementation Plan has been developed for the National Invasive Ant Biosecurity Plan.</w:t>
      </w:r>
    </w:p>
    <w:p w14:paraId="0AB08F3A" w14:textId="77777777" w:rsidR="00CA739A" w:rsidRDefault="00CA739A">
      <w:pPr>
        <w:pStyle w:val="BodyText"/>
        <w:spacing w:before="7"/>
        <w:rPr>
          <w:sz w:val="18"/>
        </w:rPr>
      </w:pPr>
    </w:p>
    <w:p w14:paraId="0AB08F3C" w14:textId="58C2976B" w:rsidR="00CA739A" w:rsidRDefault="00EF67B6" w:rsidP="006677CF">
      <w:pPr>
        <w:pStyle w:val="BodyText"/>
        <w:spacing w:line="268" w:lineRule="auto"/>
        <w:ind w:left="1367" w:right="111"/>
      </w:pPr>
      <w:r>
        <w:rPr>
          <w:color w:val="231F20"/>
        </w:rPr>
        <w:t>Supporting documents include brief information about priority invasive ant species including a physical description; their food, habitat and climate requirements; information on their nesting habits and some of what is known</w:t>
      </w:r>
      <w:r w:rsidR="006677CF">
        <w:t xml:space="preserve"> </w:t>
      </w:r>
      <w:r>
        <w:rPr>
          <w:color w:val="231F20"/>
        </w:rPr>
        <w:t>about their impacts on biodiversity and people. There is also general information about invasive ant monitoring methods, control methods and ways to prevent further spread. This information is to help stakeholders, particularly those managing established invasive ants, to understand their options and should not be used as the technical information required for a response plan.</w:t>
      </w:r>
    </w:p>
    <w:p w14:paraId="0AB08F3D" w14:textId="77777777" w:rsidR="00CA739A" w:rsidRDefault="00CA739A">
      <w:pPr>
        <w:pStyle w:val="BodyText"/>
        <w:spacing w:before="7"/>
        <w:rPr>
          <w:sz w:val="18"/>
        </w:rPr>
      </w:pPr>
    </w:p>
    <w:p w14:paraId="0AB08F3E" w14:textId="77777777" w:rsidR="00CA739A" w:rsidRDefault="00EF67B6">
      <w:pPr>
        <w:pStyle w:val="BodyText"/>
        <w:spacing w:line="268" w:lineRule="auto"/>
        <w:ind w:left="1367" w:right="477"/>
      </w:pPr>
      <w:r>
        <w:rPr>
          <w:color w:val="231F20"/>
          <w:w w:val="105"/>
        </w:rPr>
        <w:t>Other</w:t>
      </w:r>
      <w:r>
        <w:rPr>
          <w:color w:val="231F20"/>
          <w:spacing w:val="-13"/>
          <w:w w:val="105"/>
        </w:rPr>
        <w:t xml:space="preserve"> </w:t>
      </w:r>
      <w:r>
        <w:rPr>
          <w:color w:val="231F20"/>
          <w:w w:val="105"/>
        </w:rPr>
        <w:t>supporting</w:t>
      </w:r>
      <w:r>
        <w:rPr>
          <w:color w:val="231F20"/>
          <w:spacing w:val="-13"/>
          <w:w w:val="105"/>
        </w:rPr>
        <w:t xml:space="preserve"> </w:t>
      </w:r>
      <w:r>
        <w:rPr>
          <w:color w:val="231F20"/>
          <w:w w:val="105"/>
        </w:rPr>
        <w:t>documents</w:t>
      </w:r>
      <w:r>
        <w:rPr>
          <w:color w:val="231F20"/>
          <w:spacing w:val="-13"/>
          <w:w w:val="105"/>
        </w:rPr>
        <w:t xml:space="preserve"> </w:t>
      </w:r>
      <w:r>
        <w:rPr>
          <w:color w:val="231F20"/>
          <w:w w:val="105"/>
        </w:rPr>
        <w:t>will</w:t>
      </w:r>
      <w:r>
        <w:rPr>
          <w:color w:val="231F20"/>
          <w:spacing w:val="-13"/>
          <w:w w:val="105"/>
        </w:rPr>
        <w:t xml:space="preserve"> </w:t>
      </w:r>
      <w:r>
        <w:rPr>
          <w:color w:val="231F20"/>
          <w:w w:val="105"/>
        </w:rPr>
        <w:t>be</w:t>
      </w:r>
      <w:r>
        <w:rPr>
          <w:color w:val="231F20"/>
          <w:spacing w:val="-13"/>
          <w:w w:val="105"/>
        </w:rPr>
        <w:t xml:space="preserve"> </w:t>
      </w:r>
      <w:r>
        <w:rPr>
          <w:color w:val="231F20"/>
          <w:w w:val="105"/>
        </w:rPr>
        <w:t>made</w:t>
      </w:r>
      <w:r>
        <w:rPr>
          <w:color w:val="231F20"/>
          <w:spacing w:val="-13"/>
          <w:w w:val="105"/>
        </w:rPr>
        <w:t xml:space="preserve"> </w:t>
      </w:r>
      <w:r>
        <w:rPr>
          <w:color w:val="231F20"/>
          <w:w w:val="105"/>
        </w:rPr>
        <w:t>publically</w:t>
      </w:r>
      <w:r>
        <w:rPr>
          <w:color w:val="231F20"/>
          <w:spacing w:val="-13"/>
          <w:w w:val="105"/>
        </w:rPr>
        <w:t xml:space="preserve"> </w:t>
      </w:r>
      <w:r>
        <w:rPr>
          <w:color w:val="231F20"/>
          <w:w w:val="105"/>
        </w:rPr>
        <w:t>available</w:t>
      </w:r>
      <w:r>
        <w:rPr>
          <w:color w:val="231F20"/>
          <w:spacing w:val="-13"/>
          <w:w w:val="105"/>
        </w:rPr>
        <w:t xml:space="preserve"> </w:t>
      </w:r>
      <w:r>
        <w:rPr>
          <w:color w:val="231F20"/>
          <w:w w:val="105"/>
        </w:rPr>
        <w:t>as</w:t>
      </w:r>
      <w:r>
        <w:rPr>
          <w:color w:val="231F20"/>
          <w:spacing w:val="-13"/>
          <w:w w:val="105"/>
        </w:rPr>
        <w:t xml:space="preserve"> </w:t>
      </w:r>
      <w:r>
        <w:rPr>
          <w:color w:val="231F20"/>
          <w:w w:val="105"/>
        </w:rPr>
        <w:t>they</w:t>
      </w:r>
      <w:r>
        <w:rPr>
          <w:color w:val="231F20"/>
          <w:spacing w:val="-13"/>
          <w:w w:val="105"/>
        </w:rPr>
        <w:t xml:space="preserve"> </w:t>
      </w:r>
      <w:r>
        <w:rPr>
          <w:color w:val="231F20"/>
          <w:w w:val="105"/>
        </w:rPr>
        <w:t>are</w:t>
      </w:r>
      <w:r>
        <w:rPr>
          <w:color w:val="231F20"/>
          <w:spacing w:val="-13"/>
          <w:w w:val="105"/>
        </w:rPr>
        <w:t xml:space="preserve"> </w:t>
      </w:r>
      <w:r>
        <w:rPr>
          <w:color w:val="231F20"/>
          <w:w w:val="105"/>
        </w:rPr>
        <w:t>developed</w:t>
      </w:r>
      <w:r>
        <w:rPr>
          <w:color w:val="231F20"/>
          <w:spacing w:val="-13"/>
          <w:w w:val="105"/>
        </w:rPr>
        <w:t xml:space="preserve"> </w:t>
      </w:r>
      <w:r>
        <w:rPr>
          <w:color w:val="231F20"/>
          <w:w w:val="105"/>
        </w:rPr>
        <w:t>and</w:t>
      </w:r>
      <w:r>
        <w:rPr>
          <w:color w:val="231F20"/>
          <w:spacing w:val="-13"/>
          <w:w w:val="105"/>
        </w:rPr>
        <w:t xml:space="preserve"> </w:t>
      </w:r>
      <w:r>
        <w:rPr>
          <w:color w:val="231F20"/>
          <w:w w:val="105"/>
        </w:rPr>
        <w:t>may</w:t>
      </w:r>
      <w:r>
        <w:rPr>
          <w:color w:val="231F20"/>
          <w:spacing w:val="-13"/>
          <w:w w:val="105"/>
        </w:rPr>
        <w:t xml:space="preserve"> </w:t>
      </w:r>
      <w:r>
        <w:rPr>
          <w:color w:val="231F20"/>
          <w:w w:val="105"/>
        </w:rPr>
        <w:t>include</w:t>
      </w:r>
      <w:r>
        <w:rPr>
          <w:color w:val="231F20"/>
          <w:spacing w:val="-13"/>
          <w:w w:val="105"/>
        </w:rPr>
        <w:t xml:space="preserve"> </w:t>
      </w:r>
      <w:r>
        <w:rPr>
          <w:color w:val="231F20"/>
          <w:w w:val="105"/>
        </w:rPr>
        <w:t>outputs of</w:t>
      </w:r>
      <w:r>
        <w:rPr>
          <w:color w:val="231F20"/>
          <w:spacing w:val="-6"/>
          <w:w w:val="105"/>
        </w:rPr>
        <w:t xml:space="preserve"> </w:t>
      </w:r>
      <w:r>
        <w:rPr>
          <w:color w:val="231F20"/>
          <w:w w:val="105"/>
        </w:rPr>
        <w:t>actions.</w:t>
      </w:r>
    </w:p>
    <w:p w14:paraId="0AB08F3F" w14:textId="77777777" w:rsidR="00CA739A" w:rsidRDefault="00CA739A">
      <w:pPr>
        <w:spacing w:line="268" w:lineRule="auto"/>
        <w:sectPr w:rsidR="00CA739A">
          <w:type w:val="continuous"/>
          <w:pgSz w:w="11910" w:h="16840"/>
          <w:pgMar w:top="1580" w:right="1020" w:bottom="280" w:left="220" w:header="720" w:footer="720" w:gutter="0"/>
          <w:cols w:space="720"/>
        </w:sectPr>
      </w:pPr>
    </w:p>
    <w:p w14:paraId="0AB08F40" w14:textId="77777777" w:rsidR="00CA739A" w:rsidRDefault="00CA739A">
      <w:pPr>
        <w:pStyle w:val="BodyText"/>
        <w:rPr>
          <w:sz w:val="20"/>
        </w:rPr>
      </w:pPr>
    </w:p>
    <w:p w14:paraId="0AB08F41" w14:textId="77777777" w:rsidR="00CA739A" w:rsidRDefault="00CA739A">
      <w:pPr>
        <w:pStyle w:val="BodyText"/>
        <w:rPr>
          <w:sz w:val="20"/>
        </w:rPr>
      </w:pPr>
    </w:p>
    <w:p w14:paraId="0AB08F42" w14:textId="77777777" w:rsidR="00CA739A" w:rsidRDefault="00CA739A">
      <w:pPr>
        <w:pStyle w:val="BodyText"/>
        <w:spacing w:before="11"/>
        <w:rPr>
          <w:sz w:val="21"/>
        </w:rPr>
      </w:pPr>
    </w:p>
    <w:p w14:paraId="0AB08F43" w14:textId="6D0AC2D2" w:rsidR="00CA739A" w:rsidRPr="00CA6057" w:rsidRDefault="00EF67B6" w:rsidP="00CA6057">
      <w:pPr>
        <w:pStyle w:val="Heading2"/>
        <w:ind w:left="760" w:firstLine="153"/>
      </w:pPr>
      <w:bookmarkStart w:id="20" w:name="2.4_High_priority_invasive_ants_for_Aust"/>
      <w:bookmarkStart w:id="21" w:name="_bookmark5"/>
      <w:bookmarkStart w:id="22" w:name="_Toc12008956"/>
      <w:bookmarkEnd w:id="20"/>
      <w:bookmarkEnd w:id="21"/>
      <w:r w:rsidRPr="00CA6057">
        <w:t>2</w:t>
      </w:r>
      <w:r w:rsidR="00CA6057">
        <w:t>.</w:t>
      </w:r>
      <w:r w:rsidRPr="00CA6057">
        <w:t>4</w:t>
      </w:r>
      <w:r w:rsidRPr="00CA6057">
        <w:tab/>
        <w:t>High priority invasive ants for Australia</w:t>
      </w:r>
      <w:bookmarkEnd w:id="22"/>
    </w:p>
    <w:p w14:paraId="0AB08F44" w14:textId="77777777" w:rsidR="00CA739A" w:rsidRDefault="00CA739A">
      <w:pPr>
        <w:pStyle w:val="BodyText"/>
        <w:spacing w:before="3"/>
        <w:rPr>
          <w:rFonts w:ascii="Tahoma"/>
          <w:sz w:val="25"/>
        </w:rPr>
      </w:pPr>
    </w:p>
    <w:p w14:paraId="0AB08F45" w14:textId="77777777" w:rsidR="00CA739A" w:rsidRDefault="00EF67B6">
      <w:pPr>
        <w:pStyle w:val="BodyText"/>
        <w:spacing w:line="268" w:lineRule="auto"/>
        <w:ind w:left="913" w:right="477"/>
      </w:pPr>
      <w:r>
        <w:rPr>
          <w:color w:val="231F20"/>
          <w:w w:val="105"/>
        </w:rPr>
        <w:t>High-priority</w:t>
      </w:r>
      <w:r>
        <w:rPr>
          <w:color w:val="231F20"/>
          <w:spacing w:val="-20"/>
          <w:w w:val="105"/>
        </w:rPr>
        <w:t xml:space="preserve"> </w:t>
      </w:r>
      <w:r>
        <w:rPr>
          <w:color w:val="231F20"/>
          <w:w w:val="105"/>
        </w:rPr>
        <w:t>invasive</w:t>
      </w:r>
      <w:r>
        <w:rPr>
          <w:color w:val="231F20"/>
          <w:spacing w:val="-20"/>
          <w:w w:val="105"/>
        </w:rPr>
        <w:t xml:space="preserve"> </w:t>
      </w:r>
      <w:r>
        <w:rPr>
          <w:color w:val="231F20"/>
          <w:w w:val="105"/>
        </w:rPr>
        <w:t>ants</w:t>
      </w:r>
      <w:r>
        <w:rPr>
          <w:color w:val="231F20"/>
          <w:spacing w:val="-20"/>
          <w:w w:val="105"/>
        </w:rPr>
        <w:t xml:space="preserve"> </w:t>
      </w:r>
      <w:r>
        <w:rPr>
          <w:color w:val="231F20"/>
          <w:w w:val="105"/>
        </w:rPr>
        <w:t>require</w:t>
      </w:r>
      <w:r>
        <w:rPr>
          <w:color w:val="231F20"/>
          <w:spacing w:val="-20"/>
          <w:w w:val="105"/>
        </w:rPr>
        <w:t xml:space="preserve"> </w:t>
      </w:r>
      <w:r>
        <w:rPr>
          <w:color w:val="231F20"/>
          <w:w w:val="105"/>
        </w:rPr>
        <w:t>action</w:t>
      </w:r>
      <w:r>
        <w:rPr>
          <w:color w:val="231F20"/>
          <w:spacing w:val="-20"/>
          <w:w w:val="105"/>
        </w:rPr>
        <w:t xml:space="preserve"> </w:t>
      </w:r>
      <w:r>
        <w:rPr>
          <w:color w:val="231F20"/>
          <w:w w:val="105"/>
        </w:rPr>
        <w:t>because</w:t>
      </w:r>
      <w:r>
        <w:rPr>
          <w:color w:val="231F20"/>
          <w:spacing w:val="-20"/>
          <w:w w:val="105"/>
        </w:rPr>
        <w:t xml:space="preserve"> </w:t>
      </w:r>
      <w:r>
        <w:rPr>
          <w:color w:val="231F20"/>
          <w:w w:val="105"/>
        </w:rPr>
        <w:t>of</w:t>
      </w:r>
      <w:r>
        <w:rPr>
          <w:color w:val="231F20"/>
          <w:spacing w:val="-20"/>
          <w:w w:val="105"/>
        </w:rPr>
        <w:t xml:space="preserve"> </w:t>
      </w:r>
      <w:r>
        <w:rPr>
          <w:color w:val="231F20"/>
          <w:w w:val="105"/>
        </w:rPr>
        <w:t>their</w:t>
      </w:r>
      <w:r>
        <w:rPr>
          <w:color w:val="231F20"/>
          <w:spacing w:val="-20"/>
          <w:w w:val="105"/>
        </w:rPr>
        <w:t xml:space="preserve"> </w:t>
      </w:r>
      <w:r>
        <w:rPr>
          <w:color w:val="231F20"/>
          <w:w w:val="105"/>
        </w:rPr>
        <w:t>potential</w:t>
      </w:r>
      <w:r>
        <w:rPr>
          <w:color w:val="231F20"/>
          <w:spacing w:val="-20"/>
          <w:w w:val="105"/>
        </w:rPr>
        <w:t xml:space="preserve"> </w:t>
      </w:r>
      <w:r>
        <w:rPr>
          <w:color w:val="231F20"/>
          <w:w w:val="105"/>
        </w:rPr>
        <w:t>or</w:t>
      </w:r>
      <w:r>
        <w:rPr>
          <w:color w:val="231F20"/>
          <w:spacing w:val="-20"/>
          <w:w w:val="105"/>
        </w:rPr>
        <w:t xml:space="preserve"> </w:t>
      </w:r>
      <w:r>
        <w:rPr>
          <w:color w:val="231F20"/>
          <w:w w:val="105"/>
        </w:rPr>
        <w:t>actual</w:t>
      </w:r>
      <w:r>
        <w:rPr>
          <w:color w:val="231F20"/>
          <w:spacing w:val="-20"/>
          <w:w w:val="105"/>
        </w:rPr>
        <w:t xml:space="preserve"> </w:t>
      </w:r>
      <w:r>
        <w:rPr>
          <w:color w:val="231F20"/>
          <w:w w:val="105"/>
        </w:rPr>
        <w:t>impacts</w:t>
      </w:r>
      <w:r>
        <w:rPr>
          <w:color w:val="231F20"/>
          <w:spacing w:val="-20"/>
          <w:w w:val="105"/>
        </w:rPr>
        <w:t xml:space="preserve"> </w:t>
      </w:r>
      <w:r>
        <w:rPr>
          <w:color w:val="231F20"/>
          <w:w w:val="105"/>
        </w:rPr>
        <w:t>on</w:t>
      </w:r>
      <w:r>
        <w:rPr>
          <w:color w:val="231F20"/>
          <w:spacing w:val="-20"/>
          <w:w w:val="105"/>
        </w:rPr>
        <w:t xml:space="preserve"> </w:t>
      </w:r>
      <w:r>
        <w:rPr>
          <w:color w:val="231F20"/>
          <w:w w:val="105"/>
        </w:rPr>
        <w:t>the</w:t>
      </w:r>
      <w:r>
        <w:rPr>
          <w:color w:val="231F20"/>
          <w:spacing w:val="-20"/>
          <w:w w:val="105"/>
        </w:rPr>
        <w:t xml:space="preserve"> </w:t>
      </w:r>
      <w:r>
        <w:rPr>
          <w:color w:val="231F20"/>
          <w:w w:val="105"/>
        </w:rPr>
        <w:t>Australian</w:t>
      </w:r>
      <w:r>
        <w:rPr>
          <w:color w:val="231F20"/>
          <w:spacing w:val="-20"/>
          <w:w w:val="105"/>
        </w:rPr>
        <w:t xml:space="preserve"> </w:t>
      </w:r>
      <w:r>
        <w:rPr>
          <w:color w:val="231F20"/>
          <w:w w:val="105"/>
        </w:rPr>
        <w:t xml:space="preserve">environment, agriculture industries, infrastructure, and human health and amenity. High-priority invasive ants have been identified based on experience and expertise from Australia and overseas (Table 1 and </w:t>
      </w:r>
      <w:r>
        <w:rPr>
          <w:color w:val="231F20"/>
          <w:spacing w:val="-3"/>
          <w:w w:val="105"/>
        </w:rPr>
        <w:t xml:space="preserve">Table </w:t>
      </w:r>
      <w:r>
        <w:rPr>
          <w:color w:val="231F20"/>
          <w:w w:val="105"/>
        </w:rPr>
        <w:t>2), and these may change</w:t>
      </w:r>
      <w:r>
        <w:rPr>
          <w:color w:val="231F20"/>
          <w:spacing w:val="-13"/>
          <w:w w:val="105"/>
        </w:rPr>
        <w:t xml:space="preserve"> </w:t>
      </w:r>
      <w:r>
        <w:rPr>
          <w:color w:val="231F20"/>
          <w:w w:val="105"/>
        </w:rPr>
        <w:t>as</w:t>
      </w:r>
      <w:r>
        <w:rPr>
          <w:color w:val="231F20"/>
          <w:spacing w:val="-13"/>
          <w:w w:val="105"/>
        </w:rPr>
        <w:t xml:space="preserve"> </w:t>
      </w:r>
      <w:r>
        <w:rPr>
          <w:color w:val="231F20"/>
          <w:w w:val="105"/>
        </w:rPr>
        <w:t>new</w:t>
      </w:r>
      <w:r>
        <w:rPr>
          <w:color w:val="231F20"/>
          <w:spacing w:val="-13"/>
          <w:w w:val="105"/>
        </w:rPr>
        <w:t xml:space="preserve"> </w:t>
      </w:r>
      <w:r>
        <w:rPr>
          <w:color w:val="231F20"/>
          <w:w w:val="105"/>
        </w:rPr>
        <w:t>information</w:t>
      </w:r>
      <w:r>
        <w:rPr>
          <w:color w:val="231F20"/>
          <w:spacing w:val="-13"/>
          <w:w w:val="105"/>
        </w:rPr>
        <w:t xml:space="preserve"> </w:t>
      </w:r>
      <w:r>
        <w:rPr>
          <w:color w:val="231F20"/>
          <w:w w:val="105"/>
        </w:rPr>
        <w:t>becomes</w:t>
      </w:r>
      <w:r>
        <w:rPr>
          <w:color w:val="231F20"/>
          <w:spacing w:val="-13"/>
          <w:w w:val="105"/>
        </w:rPr>
        <w:t xml:space="preserve"> </w:t>
      </w:r>
      <w:r>
        <w:rPr>
          <w:color w:val="231F20"/>
          <w:w w:val="105"/>
        </w:rPr>
        <w:t>available.</w:t>
      </w:r>
      <w:r>
        <w:rPr>
          <w:color w:val="231F20"/>
          <w:spacing w:val="-20"/>
          <w:w w:val="105"/>
        </w:rPr>
        <w:t xml:space="preserve"> </w:t>
      </w:r>
      <w:r>
        <w:rPr>
          <w:color w:val="231F20"/>
          <w:w w:val="105"/>
        </w:rPr>
        <w:t>These</w:t>
      </w:r>
      <w:r>
        <w:rPr>
          <w:color w:val="231F20"/>
          <w:spacing w:val="-13"/>
          <w:w w:val="105"/>
        </w:rPr>
        <w:t xml:space="preserve"> </w:t>
      </w:r>
      <w:r>
        <w:rPr>
          <w:color w:val="231F20"/>
          <w:w w:val="105"/>
        </w:rPr>
        <w:t>include</w:t>
      </w:r>
      <w:r>
        <w:rPr>
          <w:color w:val="231F20"/>
          <w:spacing w:val="-13"/>
          <w:w w:val="105"/>
        </w:rPr>
        <w:t xml:space="preserve"> </w:t>
      </w:r>
      <w:r>
        <w:rPr>
          <w:color w:val="231F20"/>
          <w:w w:val="105"/>
        </w:rPr>
        <w:t>high</w:t>
      </w:r>
      <w:r>
        <w:rPr>
          <w:color w:val="231F20"/>
          <w:spacing w:val="-13"/>
          <w:w w:val="105"/>
        </w:rPr>
        <w:t xml:space="preserve"> </w:t>
      </w:r>
      <w:r>
        <w:rPr>
          <w:color w:val="231F20"/>
          <w:w w:val="105"/>
        </w:rPr>
        <w:t>risk</w:t>
      </w:r>
      <w:r>
        <w:rPr>
          <w:color w:val="231F20"/>
          <w:spacing w:val="-13"/>
          <w:w w:val="105"/>
        </w:rPr>
        <w:t xml:space="preserve"> </w:t>
      </w:r>
      <w:r>
        <w:rPr>
          <w:color w:val="231F20"/>
          <w:w w:val="105"/>
        </w:rPr>
        <w:t>species</w:t>
      </w:r>
      <w:r>
        <w:rPr>
          <w:color w:val="231F20"/>
          <w:spacing w:val="-13"/>
          <w:w w:val="105"/>
        </w:rPr>
        <w:t xml:space="preserve"> </w:t>
      </w:r>
      <w:r>
        <w:rPr>
          <w:color w:val="231F20"/>
          <w:w w:val="105"/>
        </w:rPr>
        <w:t>not</w:t>
      </w:r>
      <w:r>
        <w:rPr>
          <w:color w:val="231F20"/>
          <w:spacing w:val="-13"/>
          <w:w w:val="105"/>
        </w:rPr>
        <w:t xml:space="preserve"> </w:t>
      </w:r>
      <w:r>
        <w:rPr>
          <w:color w:val="231F20"/>
          <w:w w:val="105"/>
        </w:rPr>
        <w:t>yet</w:t>
      </w:r>
      <w:r>
        <w:rPr>
          <w:color w:val="231F20"/>
          <w:spacing w:val="-13"/>
          <w:w w:val="105"/>
        </w:rPr>
        <w:t xml:space="preserve"> </w:t>
      </w:r>
      <w:r>
        <w:rPr>
          <w:color w:val="231F20"/>
          <w:w w:val="105"/>
        </w:rPr>
        <w:t>present</w:t>
      </w:r>
      <w:r>
        <w:rPr>
          <w:color w:val="231F20"/>
          <w:spacing w:val="-13"/>
          <w:w w:val="105"/>
        </w:rPr>
        <w:t xml:space="preserve"> </w:t>
      </w:r>
      <w:r>
        <w:rPr>
          <w:color w:val="231F20"/>
          <w:w w:val="105"/>
        </w:rPr>
        <w:t>but</w:t>
      </w:r>
      <w:r>
        <w:rPr>
          <w:color w:val="231F20"/>
          <w:spacing w:val="-13"/>
          <w:w w:val="105"/>
        </w:rPr>
        <w:t xml:space="preserve"> </w:t>
      </w:r>
      <w:r>
        <w:rPr>
          <w:color w:val="231F20"/>
          <w:w w:val="105"/>
        </w:rPr>
        <w:t>known</w:t>
      </w:r>
      <w:r>
        <w:rPr>
          <w:color w:val="231F20"/>
          <w:spacing w:val="-13"/>
          <w:w w:val="105"/>
        </w:rPr>
        <w:t xml:space="preserve"> </w:t>
      </w:r>
      <w:r>
        <w:rPr>
          <w:color w:val="231F20"/>
          <w:w w:val="105"/>
        </w:rPr>
        <w:t>to</w:t>
      </w:r>
      <w:r>
        <w:rPr>
          <w:color w:val="231F20"/>
          <w:spacing w:val="-13"/>
          <w:w w:val="105"/>
        </w:rPr>
        <w:t xml:space="preserve"> </w:t>
      </w:r>
      <w:r>
        <w:rPr>
          <w:color w:val="231F20"/>
          <w:w w:val="105"/>
        </w:rPr>
        <w:t>cause issues overseas (exotic), and species already present in Australia (either under eradication or established). When undertaking some of the actions in this plan, the additional categorisation of the invasive ant list into biological groups</w:t>
      </w:r>
      <w:r>
        <w:rPr>
          <w:color w:val="231F20"/>
          <w:spacing w:val="-7"/>
          <w:w w:val="105"/>
        </w:rPr>
        <w:t xml:space="preserve"> </w:t>
      </w:r>
      <w:r>
        <w:rPr>
          <w:color w:val="231F20"/>
          <w:w w:val="105"/>
        </w:rPr>
        <w:t>based</w:t>
      </w:r>
      <w:r>
        <w:rPr>
          <w:color w:val="231F20"/>
          <w:spacing w:val="-7"/>
          <w:w w:val="105"/>
        </w:rPr>
        <w:t xml:space="preserve"> </w:t>
      </w:r>
      <w:r>
        <w:rPr>
          <w:color w:val="231F20"/>
          <w:w w:val="105"/>
        </w:rPr>
        <w:t>on</w:t>
      </w:r>
      <w:r>
        <w:rPr>
          <w:color w:val="231F20"/>
          <w:spacing w:val="-7"/>
          <w:w w:val="105"/>
        </w:rPr>
        <w:t xml:space="preserve"> </w:t>
      </w:r>
      <w:r>
        <w:rPr>
          <w:color w:val="231F20"/>
          <w:w w:val="105"/>
        </w:rPr>
        <w:t>similarities</w:t>
      </w:r>
      <w:r>
        <w:rPr>
          <w:color w:val="231F20"/>
          <w:spacing w:val="-7"/>
          <w:w w:val="105"/>
        </w:rPr>
        <w:t xml:space="preserve"> </w:t>
      </w:r>
      <w:r>
        <w:rPr>
          <w:color w:val="231F20"/>
          <w:w w:val="105"/>
        </w:rPr>
        <w:t>in</w:t>
      </w:r>
      <w:r>
        <w:rPr>
          <w:color w:val="231F20"/>
          <w:spacing w:val="-7"/>
          <w:w w:val="105"/>
        </w:rPr>
        <w:t xml:space="preserve"> </w:t>
      </w:r>
      <w:r>
        <w:rPr>
          <w:color w:val="231F20"/>
          <w:w w:val="105"/>
        </w:rPr>
        <w:t>their</w:t>
      </w:r>
      <w:r>
        <w:rPr>
          <w:color w:val="231F20"/>
          <w:spacing w:val="-7"/>
          <w:w w:val="105"/>
        </w:rPr>
        <w:t xml:space="preserve"> </w:t>
      </w:r>
      <w:r>
        <w:rPr>
          <w:color w:val="231F20"/>
          <w:w w:val="105"/>
        </w:rPr>
        <w:t>biology,</w:t>
      </w:r>
      <w:r>
        <w:rPr>
          <w:color w:val="231F20"/>
          <w:spacing w:val="-7"/>
          <w:w w:val="105"/>
        </w:rPr>
        <w:t xml:space="preserve"> </w:t>
      </w:r>
      <w:r>
        <w:rPr>
          <w:color w:val="231F20"/>
          <w:w w:val="105"/>
        </w:rPr>
        <w:t>ecology</w:t>
      </w:r>
      <w:r>
        <w:rPr>
          <w:color w:val="231F20"/>
          <w:spacing w:val="-7"/>
          <w:w w:val="105"/>
        </w:rPr>
        <w:t xml:space="preserve"> </w:t>
      </w:r>
      <w:r>
        <w:rPr>
          <w:color w:val="231F20"/>
          <w:w w:val="105"/>
        </w:rPr>
        <w:t>and</w:t>
      </w:r>
      <w:r>
        <w:rPr>
          <w:color w:val="231F20"/>
          <w:spacing w:val="-7"/>
          <w:w w:val="105"/>
        </w:rPr>
        <w:t xml:space="preserve"> </w:t>
      </w:r>
      <w:r>
        <w:rPr>
          <w:color w:val="231F20"/>
          <w:w w:val="105"/>
        </w:rPr>
        <w:t>behaviour</w:t>
      </w:r>
      <w:r>
        <w:rPr>
          <w:color w:val="231F20"/>
          <w:spacing w:val="-7"/>
          <w:w w:val="105"/>
        </w:rPr>
        <w:t xml:space="preserve"> </w:t>
      </w:r>
      <w:r>
        <w:rPr>
          <w:color w:val="231F20"/>
          <w:w w:val="105"/>
        </w:rPr>
        <w:t>may</w:t>
      </w:r>
      <w:r>
        <w:rPr>
          <w:color w:val="231F20"/>
          <w:spacing w:val="-7"/>
          <w:w w:val="105"/>
        </w:rPr>
        <w:t xml:space="preserve"> </w:t>
      </w:r>
      <w:r>
        <w:rPr>
          <w:color w:val="231F20"/>
          <w:w w:val="105"/>
        </w:rPr>
        <w:t>be</w:t>
      </w:r>
      <w:r>
        <w:rPr>
          <w:color w:val="231F20"/>
          <w:spacing w:val="-7"/>
          <w:w w:val="105"/>
        </w:rPr>
        <w:t xml:space="preserve"> </w:t>
      </w:r>
      <w:r>
        <w:rPr>
          <w:color w:val="231F20"/>
          <w:w w:val="105"/>
        </w:rPr>
        <w:t>useful.</w:t>
      </w:r>
    </w:p>
    <w:p w14:paraId="0AB08F46" w14:textId="77777777" w:rsidR="00CA739A" w:rsidRDefault="00CA739A">
      <w:pPr>
        <w:pStyle w:val="BodyText"/>
        <w:spacing w:before="8"/>
        <w:rPr>
          <w:sz w:val="18"/>
        </w:rPr>
      </w:pPr>
    </w:p>
    <w:p w14:paraId="0AB08F47" w14:textId="77777777" w:rsidR="00CA739A" w:rsidRDefault="00EF67B6">
      <w:pPr>
        <w:pStyle w:val="BodyText"/>
        <w:spacing w:before="1"/>
        <w:ind w:left="913"/>
      </w:pPr>
      <w:r>
        <w:rPr>
          <w:color w:val="231F20"/>
        </w:rPr>
        <w:t>Table 1 groups invasive ants into three groups, as follow:</w:t>
      </w:r>
    </w:p>
    <w:p w14:paraId="0AB08F48" w14:textId="77777777" w:rsidR="00CA739A" w:rsidRDefault="00EF67B6">
      <w:pPr>
        <w:pStyle w:val="ListParagraph"/>
        <w:numPr>
          <w:ilvl w:val="0"/>
          <w:numId w:val="8"/>
        </w:numPr>
        <w:tabs>
          <w:tab w:val="left" w:pos="1141"/>
        </w:tabs>
        <w:rPr>
          <w:sz w:val="19"/>
        </w:rPr>
      </w:pPr>
      <w:r>
        <w:rPr>
          <w:color w:val="231F20"/>
          <w:sz w:val="19"/>
        </w:rPr>
        <w:t>species that are not yet present in Australia</w:t>
      </w:r>
      <w:r>
        <w:rPr>
          <w:color w:val="231F20"/>
          <w:spacing w:val="-22"/>
          <w:sz w:val="19"/>
        </w:rPr>
        <w:t xml:space="preserve"> </w:t>
      </w:r>
      <w:r>
        <w:rPr>
          <w:color w:val="231F20"/>
          <w:sz w:val="19"/>
        </w:rPr>
        <w:t>(exotic)</w:t>
      </w:r>
    </w:p>
    <w:p w14:paraId="0AB08F49" w14:textId="77777777" w:rsidR="00CA739A" w:rsidRDefault="00EF67B6">
      <w:pPr>
        <w:pStyle w:val="ListParagraph"/>
        <w:numPr>
          <w:ilvl w:val="0"/>
          <w:numId w:val="8"/>
        </w:numPr>
        <w:tabs>
          <w:tab w:val="left" w:pos="1141"/>
        </w:tabs>
        <w:rPr>
          <w:sz w:val="19"/>
        </w:rPr>
      </w:pPr>
      <w:r>
        <w:rPr>
          <w:color w:val="231F20"/>
          <w:sz w:val="19"/>
        </w:rPr>
        <w:t>species that are subject to active eradication programs (under</w:t>
      </w:r>
      <w:r>
        <w:rPr>
          <w:color w:val="231F20"/>
          <w:spacing w:val="-17"/>
          <w:sz w:val="19"/>
        </w:rPr>
        <w:t xml:space="preserve"> </w:t>
      </w:r>
      <w:r>
        <w:rPr>
          <w:color w:val="231F20"/>
          <w:sz w:val="19"/>
        </w:rPr>
        <w:t>eradication)</w:t>
      </w:r>
    </w:p>
    <w:p w14:paraId="0AB08F4A" w14:textId="77777777" w:rsidR="00CA739A" w:rsidRDefault="00EF67B6">
      <w:pPr>
        <w:pStyle w:val="ListParagraph"/>
        <w:numPr>
          <w:ilvl w:val="0"/>
          <w:numId w:val="8"/>
        </w:numPr>
        <w:tabs>
          <w:tab w:val="left" w:pos="1141"/>
        </w:tabs>
        <w:spacing w:before="142"/>
        <w:rPr>
          <w:sz w:val="19"/>
        </w:rPr>
      </w:pPr>
      <w:r>
        <w:rPr>
          <w:color w:val="231F20"/>
          <w:w w:val="105"/>
          <w:sz w:val="19"/>
        </w:rPr>
        <w:t>species established in Australia</w:t>
      </w:r>
      <w:r>
        <w:rPr>
          <w:color w:val="231F20"/>
          <w:spacing w:val="-24"/>
          <w:w w:val="105"/>
          <w:sz w:val="19"/>
        </w:rPr>
        <w:t xml:space="preserve"> </w:t>
      </w:r>
      <w:r>
        <w:rPr>
          <w:color w:val="231F20"/>
          <w:w w:val="105"/>
          <w:sz w:val="19"/>
        </w:rPr>
        <w:t>(established).</w:t>
      </w:r>
    </w:p>
    <w:p w14:paraId="0AB08F4B" w14:textId="77777777" w:rsidR="00CA739A" w:rsidRDefault="00CA739A">
      <w:pPr>
        <w:pStyle w:val="BodyText"/>
        <w:spacing w:before="10"/>
        <w:rPr>
          <w:sz w:val="20"/>
        </w:rPr>
      </w:pPr>
    </w:p>
    <w:p w14:paraId="0AB08F4C" w14:textId="77777777" w:rsidR="00CA739A" w:rsidRDefault="00EF67B6">
      <w:pPr>
        <w:pStyle w:val="BodyText"/>
        <w:ind w:left="913"/>
      </w:pPr>
      <w:r>
        <w:rPr>
          <w:color w:val="231F20"/>
        </w:rPr>
        <w:t xml:space="preserve">Note that the species in the table have </w:t>
      </w:r>
      <w:r>
        <w:rPr>
          <w:i/>
          <w:color w:val="231F20"/>
        </w:rPr>
        <w:t xml:space="preserve">not </w:t>
      </w:r>
      <w:r>
        <w:rPr>
          <w:color w:val="231F20"/>
        </w:rPr>
        <w:t>been ranked by their order of importance.</w:t>
      </w:r>
    </w:p>
    <w:p w14:paraId="0AB08F4D" w14:textId="77777777" w:rsidR="00CA739A" w:rsidRDefault="00CA739A">
      <w:pPr>
        <w:pStyle w:val="BodyText"/>
        <w:spacing w:before="11"/>
        <w:rPr>
          <w:sz w:val="20"/>
        </w:rPr>
      </w:pPr>
    </w:p>
    <w:p w14:paraId="0AB08F4E" w14:textId="77777777" w:rsidR="00CA739A" w:rsidRDefault="00EF67B6">
      <w:pPr>
        <w:pStyle w:val="BodyText"/>
        <w:spacing w:line="268" w:lineRule="auto"/>
        <w:ind w:left="913" w:right="639"/>
      </w:pPr>
      <w:r>
        <w:rPr>
          <w:color w:val="231F20"/>
        </w:rPr>
        <w:t>There are other exotic ants established in Australia that are not known to be invasive or causing problems. Many of these ants are listed in the Atlas of Living Australia (www.ala.org.au).</w:t>
      </w:r>
    </w:p>
    <w:p w14:paraId="0AB08F4F" w14:textId="77777777" w:rsidR="00CA739A" w:rsidRDefault="00CA739A">
      <w:pPr>
        <w:pStyle w:val="BodyText"/>
        <w:spacing w:before="1"/>
        <w:rPr>
          <w:sz w:val="17"/>
        </w:rPr>
      </w:pPr>
    </w:p>
    <w:p w14:paraId="0AB08F50" w14:textId="7B5534EF" w:rsidR="00CA739A" w:rsidRDefault="00287F04">
      <w:pPr>
        <w:pStyle w:val="Heading4"/>
        <w:ind w:left="913"/>
        <w:rPr>
          <w:rFonts w:ascii="Tahoma"/>
        </w:rPr>
      </w:pPr>
      <w:r>
        <w:rPr>
          <w:noProof/>
          <w:lang w:val="en-AU" w:eastAsia="en-AU" w:bidi="ar-SA"/>
        </w:rPr>
        <mc:AlternateContent>
          <mc:Choice Requires="wps">
            <w:drawing>
              <wp:anchor distT="0" distB="0" distL="114300" distR="114300" simplePos="0" relativeHeight="251586560" behindDoc="0" locked="0" layoutInCell="1" allowOverlap="1" wp14:anchorId="0AB09716" wp14:editId="3F74B51F">
                <wp:simplePos x="0" y="0"/>
                <wp:positionH relativeFrom="page">
                  <wp:posOffset>720090</wp:posOffset>
                </wp:positionH>
                <wp:positionV relativeFrom="paragraph">
                  <wp:posOffset>551815</wp:posOffset>
                </wp:positionV>
                <wp:extent cx="5829300" cy="12700"/>
                <wp:effectExtent l="0" t="635" r="3810" b="0"/>
                <wp:wrapNone/>
                <wp:docPr id="1044" name="AutoShape 10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29300" cy="12700"/>
                        </a:xfrm>
                        <a:custGeom>
                          <a:avLst/>
                          <a:gdLst>
                            <a:gd name="T0" fmla="+- 0 5638 1134"/>
                            <a:gd name="T1" fmla="*/ T0 w 9180"/>
                            <a:gd name="T2" fmla="+- 0 869 869"/>
                            <a:gd name="T3" fmla="*/ 869 h 20"/>
                            <a:gd name="T4" fmla="+- 0 3186 1134"/>
                            <a:gd name="T5" fmla="*/ T4 w 9180"/>
                            <a:gd name="T6" fmla="+- 0 869 869"/>
                            <a:gd name="T7" fmla="*/ 869 h 20"/>
                            <a:gd name="T8" fmla="+- 0 1134 1134"/>
                            <a:gd name="T9" fmla="*/ T8 w 9180"/>
                            <a:gd name="T10" fmla="+- 0 869 869"/>
                            <a:gd name="T11" fmla="*/ 869 h 20"/>
                            <a:gd name="T12" fmla="+- 0 1134 1134"/>
                            <a:gd name="T13" fmla="*/ T12 w 9180"/>
                            <a:gd name="T14" fmla="+- 0 889 869"/>
                            <a:gd name="T15" fmla="*/ 889 h 20"/>
                            <a:gd name="T16" fmla="+- 0 3186 1134"/>
                            <a:gd name="T17" fmla="*/ T16 w 9180"/>
                            <a:gd name="T18" fmla="+- 0 889 869"/>
                            <a:gd name="T19" fmla="*/ 889 h 20"/>
                            <a:gd name="T20" fmla="+- 0 5638 1134"/>
                            <a:gd name="T21" fmla="*/ T20 w 9180"/>
                            <a:gd name="T22" fmla="+- 0 889 869"/>
                            <a:gd name="T23" fmla="*/ 889 h 20"/>
                            <a:gd name="T24" fmla="+- 0 5638 1134"/>
                            <a:gd name="T25" fmla="*/ T24 w 9180"/>
                            <a:gd name="T26" fmla="+- 0 869 869"/>
                            <a:gd name="T27" fmla="*/ 869 h 20"/>
                            <a:gd name="T28" fmla="+- 0 10313 1134"/>
                            <a:gd name="T29" fmla="*/ T28 w 9180"/>
                            <a:gd name="T30" fmla="+- 0 869 869"/>
                            <a:gd name="T31" fmla="*/ 869 h 20"/>
                            <a:gd name="T32" fmla="+- 0 5638 1134"/>
                            <a:gd name="T33" fmla="*/ T32 w 9180"/>
                            <a:gd name="T34" fmla="+- 0 869 869"/>
                            <a:gd name="T35" fmla="*/ 869 h 20"/>
                            <a:gd name="T36" fmla="+- 0 5638 1134"/>
                            <a:gd name="T37" fmla="*/ T36 w 9180"/>
                            <a:gd name="T38" fmla="+- 0 889 869"/>
                            <a:gd name="T39" fmla="*/ 889 h 20"/>
                            <a:gd name="T40" fmla="+- 0 10313 1134"/>
                            <a:gd name="T41" fmla="*/ T40 w 9180"/>
                            <a:gd name="T42" fmla="+- 0 889 869"/>
                            <a:gd name="T43" fmla="*/ 889 h 20"/>
                            <a:gd name="T44" fmla="+- 0 10313 1134"/>
                            <a:gd name="T45" fmla="*/ T44 w 9180"/>
                            <a:gd name="T46" fmla="+- 0 869 869"/>
                            <a:gd name="T47" fmla="*/ 869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180" h="20">
                              <a:moveTo>
                                <a:pt x="4504" y="0"/>
                              </a:moveTo>
                              <a:lnTo>
                                <a:pt x="2052" y="0"/>
                              </a:lnTo>
                              <a:lnTo>
                                <a:pt x="0" y="0"/>
                              </a:lnTo>
                              <a:lnTo>
                                <a:pt x="0" y="20"/>
                              </a:lnTo>
                              <a:lnTo>
                                <a:pt x="2052" y="20"/>
                              </a:lnTo>
                              <a:lnTo>
                                <a:pt x="4504" y="20"/>
                              </a:lnTo>
                              <a:lnTo>
                                <a:pt x="4504" y="0"/>
                              </a:lnTo>
                              <a:moveTo>
                                <a:pt x="9179" y="0"/>
                              </a:moveTo>
                              <a:lnTo>
                                <a:pt x="4504" y="0"/>
                              </a:lnTo>
                              <a:lnTo>
                                <a:pt x="4504" y="20"/>
                              </a:lnTo>
                              <a:lnTo>
                                <a:pt x="9179" y="20"/>
                              </a:lnTo>
                              <a:lnTo>
                                <a:pt x="9179" y="0"/>
                              </a:lnTo>
                            </a:path>
                          </a:pathLst>
                        </a:custGeom>
                        <a:solidFill>
                          <a:srgbClr val="C853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4C54B" id="AutoShape 1094" o:spid="_x0000_s1026" style="position:absolute;margin-left:56.7pt;margin-top:43.45pt;width:459pt;height:1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1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" path="m4504,l2052,,,,,20r2052,l4504,20r,-20m9179,l4504,r,20l9179,20r,-20e" fillcolor="#c8531f" stroked="f">
                <v:path arrowok="t" o:connecttype="custom" o:connectlocs="2860040,551815;1303020,551815;0,551815;0,564515;1303020,564515;2860040,564515;2860040,551815;5828665,551815;2860040,551815;2860040,564515;5828665,564515;5828665,551815" o:connectangles="0,0,0,0,0,0,0,0,0,0,0,0"/>
                <w10:wrap anchorx="page"/>
              </v:shape>
            </w:pict>
          </mc:Fallback>
        </mc:AlternateContent>
      </w:r>
      <w:r w:rsidR="00EF67B6">
        <w:rPr>
          <w:rFonts w:ascii="Tahoma"/>
          <w:color w:val="231F20"/>
        </w:rPr>
        <w:t>Table 1: High priority invasive ants</w:t>
      </w:r>
    </w:p>
    <w:p w14:paraId="0AB08F51" w14:textId="73C81172" w:rsidR="00CA739A" w:rsidRDefault="00287F04">
      <w:pPr>
        <w:pStyle w:val="BodyText"/>
        <w:spacing w:before="9"/>
        <w:rPr>
          <w:rFonts w:ascii="Tahoma"/>
          <w:sz w:val="18"/>
        </w:rPr>
      </w:pPr>
      <w:r>
        <w:rPr>
          <w:noProof/>
          <w:lang w:val="en-AU" w:eastAsia="en-AU" w:bidi="ar-SA"/>
        </w:rPr>
        <mc:AlternateContent>
          <mc:Choice Requires="wpg">
            <w:drawing>
              <wp:anchor distT="0" distB="0" distL="0" distR="0" simplePos="0" relativeHeight="251580416" behindDoc="0" locked="0" layoutInCell="1" allowOverlap="1" wp14:anchorId="0AB09717" wp14:editId="534406DC">
                <wp:simplePos x="0" y="0"/>
                <wp:positionH relativeFrom="page">
                  <wp:posOffset>720090</wp:posOffset>
                </wp:positionH>
                <wp:positionV relativeFrom="paragraph">
                  <wp:posOffset>168910</wp:posOffset>
                </wp:positionV>
                <wp:extent cx="5829300" cy="12700"/>
                <wp:effectExtent l="0" t="0" r="3810" b="635"/>
                <wp:wrapTopAndBottom/>
                <wp:docPr id="1040" name="Group 1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12700"/>
                          <a:chOff x="1134" y="266"/>
                          <a:chExt cx="9180" cy="20"/>
                        </a:xfrm>
                      </wpg:grpSpPr>
                      <wps:wsp>
                        <wps:cNvPr id="1041" name="Rectangle 1093"/>
                        <wps:cNvSpPr>
                          <a:spLocks noChangeArrowheads="1"/>
                        </wps:cNvSpPr>
                        <wps:spPr bwMode="auto">
                          <a:xfrm>
                            <a:off x="1133" y="266"/>
                            <a:ext cx="2053"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2" name="Rectangle 1092"/>
                        <wps:cNvSpPr>
                          <a:spLocks noChangeArrowheads="1"/>
                        </wps:cNvSpPr>
                        <wps:spPr bwMode="auto">
                          <a:xfrm>
                            <a:off x="3186" y="266"/>
                            <a:ext cx="2452"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3" name="Rectangle 1091"/>
                        <wps:cNvSpPr>
                          <a:spLocks noChangeArrowheads="1"/>
                        </wps:cNvSpPr>
                        <wps:spPr bwMode="auto">
                          <a:xfrm>
                            <a:off x="5638" y="266"/>
                            <a:ext cx="4675"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759B47" id="Group 1090" o:spid="_x0000_s1026" style="position:absolute;margin-left:56.7pt;margin-top:13.3pt;width:459pt;height:1pt;z-index:251580416;mso-wrap-distance-left:0;mso-wrap-distance-right:0;mso-position-horizontal-relative:page" coordorigin="1134,266" coordsize="91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">
                <v:rect id="Rectangle 1093" o:spid="_x0000_s1027" style="position:absolute;left:1133;top:266;width:2053;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5MAA&#10;AADdAAAADwAAAGRycy9kb3ducmV2LnhtbERPzWoCMRC+F3yHMEJvNVGK2NUoIogeW9sHGDfj7moy&#10;WZK4u769KRR6m4/vd1abwVnRUYiNZw3TiQJBXHrTcKXh53v/tgARE7JB65k0PCjCZj16WWFhfM9f&#10;1J1SJXIIxwI11Cm1hZSxrMlhnPiWOHMXHxymDEMlTcA+hzsrZ0rNpcOGc0ONLe1qKm+nu9PQndV8&#10;v/iI9jN011QeuGc767V+HQ/bJYhEQ/oX/7mPJs9X71P4/SafIN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T/+5MAAAADdAAAADwAAAAAAAAAAAAAAAACYAgAAZHJzL2Rvd25y&#10;ZXYueG1sUEsFBgAAAAAEAAQA9QAAAIUDAAAAAA==&#10;" fillcolor="#c8531f" stroked="f"/>
                <v:rect id="Rectangle 1092" o:spid="_x0000_s1028" style="position:absolute;left:3186;top:266;width:2452;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gk8AA&#10;AADdAAAADwAAAGRycy9kb3ducmV2LnhtbERP3WrCMBS+F3yHcITd2WRliHZGGQPZLtX5AMfmrO2W&#10;nJQka7u3XwRhd+fj+z3b/eSsGCjEzrOGx0KBIK696bjRcPk4LNcgYkI2aD2Thl+KsN/NZ1usjB/5&#10;RMM5NSKHcKxQQ5tSX0kZ65YcxsL3xJn79MFhyjA00gQcc7izslRqJR12nBta7Om1pfr7/OM0DFe1&#10;Oqw30R7D8JXqNx7ZlqPWD4vp5RlEoin9i+/ud5Pnq6cSbt/kE+Tu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e1gk8AAAADdAAAADwAAAAAAAAAAAAAAAACYAgAAZHJzL2Rvd25y&#10;ZXYueG1sUEsFBgAAAAAEAAQA9QAAAIUDAAAAAA==&#10;" fillcolor="#c8531f" stroked="f"/>
                <v:rect id="Rectangle 1091" o:spid="_x0000_s1029" style="position:absolute;left:5638;top:266;width:467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FCMAA&#10;AADdAAAADwAAAGRycy9kb3ducmV2LnhtbERPzWoCMRC+F3yHMIK3mqhFdDWKFMQeW9sHGDfj7moy&#10;WZJ0d337plDobT6+39nuB2dFRyE2njXMpgoEcelNw5WGr8/j8wpETMgGrWfS8KAI+93oaYuF8T1/&#10;UHdOlcghHAvUUKfUFlLGsiaHcepb4sxdfXCYMgyVNAH7HO6snCu1lA4bzg01tvRaU3k/fzsN3UUt&#10;j6t1tO+hu6XyxD3bea/1ZDwcNiASDelf/Od+M3m+elnA7zf5BLn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qHFCMAAAADdAAAADwAAAAAAAAAAAAAAAACYAgAAZHJzL2Rvd25y&#10;ZXYueG1sUEsFBgAAAAAEAAQA9QAAAIUDAAAAAA==&#10;" fillcolor="#c8531f" stroked="f"/>
                <w10:wrap type="topAndBottom" anchorx="page"/>
              </v:group>
            </w:pict>
          </mc:Fallback>
        </mc:AlternateContent>
      </w:r>
    </w:p>
    <w:p w14:paraId="0AB08F52" w14:textId="77777777" w:rsidR="00CA739A" w:rsidRDefault="00CA739A">
      <w:pPr>
        <w:pStyle w:val="BodyText"/>
        <w:spacing w:before="10"/>
        <w:rPr>
          <w:rFonts w:ascii="Tahoma"/>
          <w:sz w:val="2"/>
        </w:rPr>
      </w:pPr>
    </w:p>
    <w:p w14:paraId="0AB08F53" w14:textId="59F7731B" w:rsidR="00CA739A" w:rsidRDefault="00287F04">
      <w:pPr>
        <w:tabs>
          <w:tab w:val="left" w:pos="3079"/>
          <w:tab w:val="left" w:pos="5531"/>
        </w:tabs>
        <w:spacing w:line="219" w:lineRule="exact"/>
        <w:ind w:left="1027"/>
        <w:rPr>
          <w:rFonts w:ascii="Tahoma"/>
          <w:sz w:val="20"/>
        </w:rPr>
      </w:pPr>
      <w:r>
        <w:rPr>
          <w:rFonts w:ascii="Tahoma"/>
          <w:noProof/>
          <w:position w:val="-3"/>
          <w:sz w:val="20"/>
          <w:lang w:val="en-AU" w:eastAsia="en-AU" w:bidi="ar-SA"/>
        </w:rPr>
        <mc:AlternateContent>
          <mc:Choice Requires="wps">
            <w:drawing>
              <wp:inline distT="0" distB="0" distL="0" distR="0" wp14:anchorId="0AB09719" wp14:editId="1EF28C27">
                <wp:extent cx="848360" cy="139700"/>
                <wp:effectExtent l="1270" t="0" r="0" b="0"/>
                <wp:docPr id="1039" name="Text Box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8D5" w14:textId="77777777" w:rsidR="004443BB" w:rsidRDefault="004443BB">
                            <w:pPr>
                              <w:spacing w:before="3" w:line="216" w:lineRule="exact"/>
                              <w:rPr>
                                <w:b/>
                                <w:sz w:val="10"/>
                              </w:rPr>
                            </w:pPr>
                            <w:r>
                              <w:rPr>
                                <w:b/>
                                <w:color w:val="FFFFFF"/>
                                <w:w w:val="105"/>
                                <w:sz w:val="18"/>
                              </w:rPr>
                              <w:t>Scientific names</w:t>
                            </w:r>
                            <w:r>
                              <w:rPr>
                                <w:b/>
                                <w:color w:val="FFFFFF"/>
                                <w:w w:val="105"/>
                                <w:position w:val="6"/>
                                <w:sz w:val="10"/>
                              </w:rPr>
                              <w:t>1</w:t>
                            </w:r>
                          </w:p>
                        </w:txbxContent>
                      </wps:txbx>
                      <wps:bodyPr rot="0" vert="horz" wrap="square" lIns="0" tIns="0" rIns="0" bIns="0" anchor="t" anchorCtr="0" upright="1">
                        <a:noAutofit/>
                      </wps:bodyPr>
                    </wps:wsp>
                  </a:graphicData>
                </a:graphic>
              </wp:inline>
            </w:drawing>
          </mc:Choice>
          <mc:Fallback>
            <w:pict>
              <v:shape w14:anchorId="0AB09719" id="Text Box 1215" o:spid="_x0000_s1027" type="#_x0000_t202" style="width:66.8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RQqtAIAALU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" filled="f" stroked="f">
                <v:textbox inset="0,0,0,0">
                  <w:txbxContent>
                    <w:p w14:paraId="0AB098D5" w14:textId="77777777" w:rsidR="004443BB" w:rsidRDefault="004443BB">
                      <w:pPr>
                        <w:spacing w:before="3" w:line="216" w:lineRule="exact"/>
                        <w:rPr>
                          <w:b/>
                          <w:sz w:val="10"/>
                        </w:rPr>
                      </w:pPr>
                      <w:r>
                        <w:rPr>
                          <w:b/>
                          <w:color w:val="FFFFFF"/>
                          <w:w w:val="105"/>
                          <w:sz w:val="18"/>
                        </w:rPr>
                        <w:t>Scientific names</w:t>
                      </w:r>
                      <w:r>
                        <w:rPr>
                          <w:b/>
                          <w:color w:val="FFFFFF"/>
                          <w:w w:val="105"/>
                          <w:position w:val="6"/>
                          <w:sz w:val="10"/>
                        </w:rPr>
                        <w:t>1</w:t>
                      </w:r>
                    </w:p>
                  </w:txbxContent>
                </v:textbox>
                <w10:anchorlock/>
              </v:shape>
            </w:pict>
          </mc:Fallback>
        </mc:AlternateContent>
      </w:r>
      <w:r w:rsidR="00EF67B6">
        <w:rPr>
          <w:rFonts w:ascii="Tahoma"/>
          <w:position w:val="-3"/>
          <w:sz w:val="20"/>
        </w:rPr>
        <w:tab/>
      </w:r>
      <w:r>
        <w:rPr>
          <w:rFonts w:ascii="Tahoma"/>
          <w:noProof/>
          <w:position w:val="-3"/>
          <w:sz w:val="20"/>
          <w:lang w:val="en-AU" w:eastAsia="en-AU" w:bidi="ar-SA"/>
        </w:rPr>
        <mc:AlternateContent>
          <mc:Choice Requires="wps">
            <w:drawing>
              <wp:inline distT="0" distB="0" distL="0" distR="0" wp14:anchorId="0AB0971B" wp14:editId="66D5FFB3">
                <wp:extent cx="817245" cy="139700"/>
                <wp:effectExtent l="0" t="0" r="2540" b="0"/>
                <wp:docPr id="1038"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8D6" w14:textId="77777777" w:rsidR="004443BB" w:rsidRDefault="004443BB">
                            <w:pPr>
                              <w:spacing w:before="3" w:line="216" w:lineRule="exact"/>
                              <w:rPr>
                                <w:b/>
                                <w:sz w:val="18"/>
                              </w:rPr>
                            </w:pPr>
                            <w:r>
                              <w:rPr>
                                <w:b/>
                                <w:color w:val="FFFFFF"/>
                                <w:w w:val="105"/>
                                <w:sz w:val="18"/>
                              </w:rPr>
                              <w:t>Common names</w:t>
                            </w:r>
                          </w:p>
                        </w:txbxContent>
                      </wps:txbx>
                      <wps:bodyPr rot="0" vert="horz" wrap="square" lIns="0" tIns="0" rIns="0" bIns="0" anchor="t" anchorCtr="0" upright="1">
                        <a:noAutofit/>
                      </wps:bodyPr>
                    </wps:wsp>
                  </a:graphicData>
                </a:graphic>
              </wp:inline>
            </w:drawing>
          </mc:Choice>
          <mc:Fallback>
            <w:pict>
              <v:shape w14:anchorId="0AB0971B" id="Text Box 1214" o:spid="_x0000_s1028" type="#_x0000_t202" style="width:64.3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" filled="f" stroked="f">
                <v:textbox inset="0,0,0,0">
                  <w:txbxContent>
                    <w:p w14:paraId="0AB098D6" w14:textId="77777777" w:rsidR="004443BB" w:rsidRDefault="004443BB">
                      <w:pPr>
                        <w:spacing w:before="3" w:line="216" w:lineRule="exact"/>
                        <w:rPr>
                          <w:b/>
                          <w:sz w:val="18"/>
                        </w:rPr>
                      </w:pPr>
                      <w:r>
                        <w:rPr>
                          <w:b/>
                          <w:color w:val="FFFFFF"/>
                          <w:w w:val="105"/>
                          <w:sz w:val="18"/>
                        </w:rPr>
                        <w:t>Common names</w:t>
                      </w:r>
                    </w:p>
                  </w:txbxContent>
                </v:textbox>
                <w10:anchorlock/>
              </v:shape>
            </w:pict>
          </mc:Fallback>
        </mc:AlternateContent>
      </w:r>
      <w:r w:rsidR="00EF67B6">
        <w:rPr>
          <w:rFonts w:ascii="Tahoma"/>
          <w:position w:val="-3"/>
          <w:sz w:val="20"/>
        </w:rPr>
        <w:tab/>
      </w:r>
      <w:r>
        <w:rPr>
          <w:rFonts w:ascii="Tahoma"/>
          <w:noProof/>
          <w:position w:val="-3"/>
          <w:sz w:val="20"/>
          <w:lang w:val="en-AU" w:eastAsia="en-AU" w:bidi="ar-SA"/>
        </w:rPr>
        <mc:AlternateContent>
          <mc:Choice Requires="wps">
            <w:drawing>
              <wp:inline distT="0" distB="0" distL="0" distR="0" wp14:anchorId="0AB0971D" wp14:editId="0D1CE739">
                <wp:extent cx="1604645" cy="139700"/>
                <wp:effectExtent l="3810" t="0" r="1270" b="0"/>
                <wp:docPr id="1037" name="Text Box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6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8D7" w14:textId="77777777" w:rsidR="004443BB" w:rsidRDefault="004443BB">
                            <w:pPr>
                              <w:spacing w:before="3" w:line="216" w:lineRule="exact"/>
                              <w:rPr>
                                <w:b/>
                                <w:sz w:val="18"/>
                              </w:rPr>
                            </w:pPr>
                            <w:r>
                              <w:rPr>
                                <w:b/>
                                <w:color w:val="FFFFFF"/>
                                <w:w w:val="105"/>
                                <w:sz w:val="18"/>
                              </w:rPr>
                              <w:t>Notes</w:t>
                            </w:r>
                            <w:r>
                              <w:rPr>
                                <w:b/>
                                <w:color w:val="FFFFFF"/>
                                <w:spacing w:val="-9"/>
                                <w:w w:val="105"/>
                                <w:sz w:val="18"/>
                              </w:rPr>
                              <w:t xml:space="preserve"> </w:t>
                            </w:r>
                            <w:r>
                              <w:rPr>
                                <w:b/>
                                <w:color w:val="FFFFFF"/>
                                <w:w w:val="105"/>
                                <w:sz w:val="18"/>
                              </w:rPr>
                              <w:t>about</w:t>
                            </w:r>
                            <w:r>
                              <w:rPr>
                                <w:b/>
                                <w:color w:val="FFFFFF"/>
                                <w:spacing w:val="-9"/>
                                <w:w w:val="105"/>
                                <w:sz w:val="18"/>
                              </w:rPr>
                              <w:t xml:space="preserve"> </w:t>
                            </w:r>
                            <w:r>
                              <w:rPr>
                                <w:b/>
                                <w:color w:val="FFFFFF"/>
                                <w:w w:val="105"/>
                                <w:sz w:val="18"/>
                              </w:rPr>
                              <w:t>the</w:t>
                            </w:r>
                            <w:r>
                              <w:rPr>
                                <w:b/>
                                <w:color w:val="FFFFFF"/>
                                <w:spacing w:val="-9"/>
                                <w:w w:val="105"/>
                                <w:sz w:val="18"/>
                              </w:rPr>
                              <w:t xml:space="preserve"> </w:t>
                            </w:r>
                            <w:r>
                              <w:rPr>
                                <w:b/>
                                <w:color w:val="FFFFFF"/>
                                <w:w w:val="105"/>
                                <w:sz w:val="18"/>
                              </w:rPr>
                              <w:t>species</w:t>
                            </w:r>
                            <w:r>
                              <w:rPr>
                                <w:b/>
                                <w:color w:val="FFFFFF"/>
                                <w:spacing w:val="-9"/>
                                <w:w w:val="105"/>
                                <w:sz w:val="18"/>
                              </w:rPr>
                              <w:t xml:space="preserve"> </w:t>
                            </w:r>
                            <w:r>
                              <w:rPr>
                                <w:b/>
                                <w:color w:val="FFFFFF"/>
                                <w:w w:val="105"/>
                                <w:sz w:val="18"/>
                              </w:rPr>
                              <w:t>and</w:t>
                            </w:r>
                            <w:r>
                              <w:rPr>
                                <w:b/>
                                <w:color w:val="FFFFFF"/>
                                <w:spacing w:val="-9"/>
                                <w:w w:val="105"/>
                                <w:sz w:val="18"/>
                              </w:rPr>
                              <w:t xml:space="preserve"> </w:t>
                            </w:r>
                            <w:r>
                              <w:rPr>
                                <w:b/>
                                <w:color w:val="FFFFFF"/>
                                <w:w w:val="105"/>
                                <w:sz w:val="18"/>
                              </w:rPr>
                              <w:t>risk</w:t>
                            </w:r>
                          </w:p>
                        </w:txbxContent>
                      </wps:txbx>
                      <wps:bodyPr rot="0" vert="horz" wrap="square" lIns="0" tIns="0" rIns="0" bIns="0" anchor="t" anchorCtr="0" upright="1">
                        <a:noAutofit/>
                      </wps:bodyPr>
                    </wps:wsp>
                  </a:graphicData>
                </a:graphic>
              </wp:inline>
            </w:drawing>
          </mc:Choice>
          <mc:Fallback>
            <w:pict>
              <v:shape w14:anchorId="0AB0971D" id="Text Box 1213" o:spid="_x0000_s1029" type="#_x0000_t202" style="width:126.3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" filled="f" stroked="f">
                <v:textbox inset="0,0,0,0">
                  <w:txbxContent>
                    <w:p w14:paraId="0AB098D7" w14:textId="77777777" w:rsidR="004443BB" w:rsidRDefault="004443BB">
                      <w:pPr>
                        <w:spacing w:before="3" w:line="216" w:lineRule="exact"/>
                        <w:rPr>
                          <w:b/>
                          <w:sz w:val="18"/>
                        </w:rPr>
                      </w:pPr>
                      <w:r>
                        <w:rPr>
                          <w:b/>
                          <w:color w:val="FFFFFF"/>
                          <w:w w:val="105"/>
                          <w:sz w:val="18"/>
                        </w:rPr>
                        <w:t>Notes</w:t>
                      </w:r>
                      <w:r>
                        <w:rPr>
                          <w:b/>
                          <w:color w:val="FFFFFF"/>
                          <w:spacing w:val="-9"/>
                          <w:w w:val="105"/>
                          <w:sz w:val="18"/>
                        </w:rPr>
                        <w:t xml:space="preserve"> </w:t>
                      </w:r>
                      <w:r>
                        <w:rPr>
                          <w:b/>
                          <w:color w:val="FFFFFF"/>
                          <w:w w:val="105"/>
                          <w:sz w:val="18"/>
                        </w:rPr>
                        <w:t>about</w:t>
                      </w:r>
                      <w:r>
                        <w:rPr>
                          <w:b/>
                          <w:color w:val="FFFFFF"/>
                          <w:spacing w:val="-9"/>
                          <w:w w:val="105"/>
                          <w:sz w:val="18"/>
                        </w:rPr>
                        <w:t xml:space="preserve"> </w:t>
                      </w:r>
                      <w:r>
                        <w:rPr>
                          <w:b/>
                          <w:color w:val="FFFFFF"/>
                          <w:w w:val="105"/>
                          <w:sz w:val="18"/>
                        </w:rPr>
                        <w:t>the</w:t>
                      </w:r>
                      <w:r>
                        <w:rPr>
                          <w:b/>
                          <w:color w:val="FFFFFF"/>
                          <w:spacing w:val="-9"/>
                          <w:w w:val="105"/>
                          <w:sz w:val="18"/>
                        </w:rPr>
                        <w:t xml:space="preserve"> </w:t>
                      </w:r>
                      <w:r>
                        <w:rPr>
                          <w:b/>
                          <w:color w:val="FFFFFF"/>
                          <w:w w:val="105"/>
                          <w:sz w:val="18"/>
                        </w:rPr>
                        <w:t>species</w:t>
                      </w:r>
                      <w:r>
                        <w:rPr>
                          <w:b/>
                          <w:color w:val="FFFFFF"/>
                          <w:spacing w:val="-9"/>
                          <w:w w:val="105"/>
                          <w:sz w:val="18"/>
                        </w:rPr>
                        <w:t xml:space="preserve"> </w:t>
                      </w:r>
                      <w:r>
                        <w:rPr>
                          <w:b/>
                          <w:color w:val="FFFFFF"/>
                          <w:w w:val="105"/>
                          <w:sz w:val="18"/>
                        </w:rPr>
                        <w:t>and</w:t>
                      </w:r>
                      <w:r>
                        <w:rPr>
                          <w:b/>
                          <w:color w:val="FFFFFF"/>
                          <w:spacing w:val="-9"/>
                          <w:w w:val="105"/>
                          <w:sz w:val="18"/>
                        </w:rPr>
                        <w:t xml:space="preserve"> </w:t>
                      </w:r>
                      <w:r>
                        <w:rPr>
                          <w:b/>
                          <w:color w:val="FFFFFF"/>
                          <w:w w:val="105"/>
                          <w:sz w:val="18"/>
                        </w:rPr>
                        <w:t>risk</w:t>
                      </w:r>
                    </w:p>
                  </w:txbxContent>
                </v:textbox>
                <w10:anchorlock/>
              </v:shape>
            </w:pict>
          </mc:Fallback>
        </mc:AlternateContent>
      </w:r>
    </w:p>
    <w:p w14:paraId="0AB08F54" w14:textId="77777777" w:rsidR="00CA739A" w:rsidRDefault="00CA739A">
      <w:pPr>
        <w:pStyle w:val="BodyText"/>
        <w:spacing w:before="7"/>
        <w:rPr>
          <w:rFonts w:ascii="Tahoma"/>
          <w:sz w:val="6"/>
        </w:rPr>
      </w:pPr>
    </w:p>
    <w:p w14:paraId="0AB08F55" w14:textId="726986B3" w:rsidR="00CA739A" w:rsidRDefault="00287F04">
      <w:pPr>
        <w:pStyle w:val="BodyText"/>
        <w:ind w:left="913"/>
        <w:rPr>
          <w:rFonts w:ascii="Tahoma"/>
          <w:sz w:val="20"/>
        </w:rPr>
      </w:pPr>
      <w:r>
        <w:rPr>
          <w:rFonts w:ascii="Tahoma"/>
          <w:noProof/>
          <w:sz w:val="20"/>
          <w:lang w:val="en-AU" w:eastAsia="en-AU" w:bidi="ar-SA"/>
        </w:rPr>
        <mc:AlternateContent>
          <mc:Choice Requires="wps">
            <w:drawing>
              <wp:inline distT="0" distB="0" distL="0" distR="0" wp14:anchorId="0AB0971F" wp14:editId="3C325812">
                <wp:extent cx="5829300" cy="236220"/>
                <wp:effectExtent l="0" t="0" r="4445" b="3810"/>
                <wp:docPr id="1036" name="Text Box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236220"/>
                        </a:xfrm>
                        <a:prstGeom prst="rect">
                          <a:avLst/>
                        </a:prstGeom>
                        <a:solidFill>
                          <a:srgbClr val="F5E2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8D8" w14:textId="77777777" w:rsidR="004443BB" w:rsidRDefault="004443BB">
                            <w:pPr>
                              <w:spacing w:before="70"/>
                              <w:ind w:left="113"/>
                              <w:rPr>
                                <w:b/>
                                <w:sz w:val="20"/>
                              </w:rPr>
                            </w:pPr>
                            <w:r>
                              <w:rPr>
                                <w:b/>
                                <w:color w:val="231F20"/>
                                <w:sz w:val="20"/>
                              </w:rPr>
                              <w:t>Exotic to Australia</w:t>
                            </w:r>
                          </w:p>
                        </w:txbxContent>
                      </wps:txbx>
                      <wps:bodyPr rot="0" vert="horz" wrap="square" lIns="0" tIns="0" rIns="0" bIns="0" anchor="t" anchorCtr="0" upright="1">
                        <a:noAutofit/>
                      </wps:bodyPr>
                    </wps:wsp>
                  </a:graphicData>
                </a:graphic>
              </wp:inline>
            </w:drawing>
          </mc:Choice>
          <mc:Fallback>
            <w:pict>
              <v:shape w14:anchorId="0AB0971F" id="Text Box 1212" o:spid="_x0000_s1030" type="#_x0000_t202" style="width:459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" fillcolor="#f5e2d5" stroked="f">
                <v:textbox inset="0,0,0,0">
                  <w:txbxContent>
                    <w:p w14:paraId="0AB098D8" w14:textId="77777777" w:rsidR="004443BB" w:rsidRDefault="004443BB">
                      <w:pPr>
                        <w:spacing w:before="70"/>
                        <w:ind w:left="113"/>
                        <w:rPr>
                          <w:b/>
                          <w:sz w:val="20"/>
                        </w:rPr>
                      </w:pPr>
                      <w:r>
                        <w:rPr>
                          <w:b/>
                          <w:color w:val="231F20"/>
                          <w:sz w:val="20"/>
                        </w:rPr>
                        <w:t>Exotic to Australia</w:t>
                      </w:r>
                    </w:p>
                  </w:txbxContent>
                </v:textbox>
                <w10:anchorlock/>
              </v:shape>
            </w:pict>
          </mc:Fallback>
        </mc:AlternateContent>
      </w:r>
    </w:p>
    <w:p w14:paraId="0AB08F56" w14:textId="77777777" w:rsidR="00CA739A" w:rsidRDefault="00CA739A">
      <w:pPr>
        <w:rPr>
          <w:rFonts w:ascii="Tahoma"/>
          <w:sz w:val="20"/>
        </w:rPr>
        <w:sectPr w:rsidR="00CA739A">
          <w:pgSz w:w="11910" w:h="16840"/>
          <w:pgMar w:top="1700" w:right="1020" w:bottom="560" w:left="220" w:header="0" w:footer="364" w:gutter="0"/>
          <w:cols w:space="720"/>
        </w:sectPr>
      </w:pPr>
    </w:p>
    <w:p w14:paraId="0AB08F57" w14:textId="77777777" w:rsidR="00CA739A" w:rsidRDefault="00CA739A">
      <w:pPr>
        <w:pStyle w:val="BodyText"/>
        <w:rPr>
          <w:rFonts w:ascii="Tahoma"/>
          <w:sz w:val="22"/>
        </w:rPr>
      </w:pPr>
    </w:p>
    <w:p w14:paraId="0AB08F58" w14:textId="77777777" w:rsidR="00CA739A" w:rsidRDefault="00EF67B6">
      <w:pPr>
        <w:tabs>
          <w:tab w:val="left" w:pos="3079"/>
        </w:tabs>
        <w:spacing w:before="182"/>
        <w:ind w:left="1027"/>
        <w:rPr>
          <w:sz w:val="18"/>
        </w:rPr>
      </w:pPr>
      <w:r>
        <w:rPr>
          <w:i/>
          <w:color w:val="231F20"/>
          <w:sz w:val="18"/>
        </w:rPr>
        <w:t>Brachyponera</w:t>
      </w:r>
      <w:r>
        <w:rPr>
          <w:i/>
          <w:color w:val="231F20"/>
          <w:spacing w:val="-11"/>
          <w:sz w:val="18"/>
        </w:rPr>
        <w:t xml:space="preserve"> </w:t>
      </w:r>
      <w:r>
        <w:rPr>
          <w:i/>
          <w:color w:val="231F20"/>
          <w:sz w:val="18"/>
        </w:rPr>
        <w:t>chinensis</w:t>
      </w:r>
      <w:r>
        <w:rPr>
          <w:i/>
          <w:color w:val="231F20"/>
          <w:sz w:val="18"/>
        </w:rPr>
        <w:tab/>
      </w:r>
      <w:r>
        <w:rPr>
          <w:color w:val="231F20"/>
          <w:sz w:val="18"/>
        </w:rPr>
        <w:t>Asian needle</w:t>
      </w:r>
      <w:r>
        <w:rPr>
          <w:color w:val="231F20"/>
          <w:spacing w:val="12"/>
          <w:sz w:val="18"/>
        </w:rPr>
        <w:t xml:space="preserve"> </w:t>
      </w:r>
      <w:r>
        <w:rPr>
          <w:color w:val="231F20"/>
          <w:sz w:val="18"/>
        </w:rPr>
        <w:t>ant</w:t>
      </w:r>
    </w:p>
    <w:p w14:paraId="0AB08F59" w14:textId="77777777" w:rsidR="00CA739A" w:rsidRDefault="00CA739A">
      <w:pPr>
        <w:pStyle w:val="BodyText"/>
        <w:rPr>
          <w:sz w:val="22"/>
        </w:rPr>
      </w:pPr>
    </w:p>
    <w:p w14:paraId="0AB08F5A" w14:textId="77777777" w:rsidR="00CA739A" w:rsidRDefault="00CA739A">
      <w:pPr>
        <w:pStyle w:val="BodyText"/>
        <w:rPr>
          <w:sz w:val="22"/>
        </w:rPr>
      </w:pPr>
    </w:p>
    <w:p w14:paraId="0AB08F5B" w14:textId="77777777" w:rsidR="00CA739A" w:rsidRDefault="00CA739A">
      <w:pPr>
        <w:pStyle w:val="BodyText"/>
        <w:spacing w:before="7"/>
        <w:rPr>
          <w:sz w:val="26"/>
        </w:rPr>
      </w:pPr>
    </w:p>
    <w:p w14:paraId="0AB08F5C" w14:textId="77777777" w:rsidR="00CA739A" w:rsidRDefault="00EF67B6">
      <w:pPr>
        <w:spacing w:before="1"/>
        <w:ind w:left="1027" w:right="2219"/>
        <w:rPr>
          <w:i/>
          <w:sz w:val="18"/>
        </w:rPr>
      </w:pPr>
      <w:r>
        <w:rPr>
          <w:i/>
          <w:color w:val="231F20"/>
          <w:sz w:val="18"/>
        </w:rPr>
        <w:t>Camponotus pennsylvanicus</w:t>
      </w:r>
    </w:p>
    <w:p w14:paraId="0AB08F5D" w14:textId="77777777" w:rsidR="00CA739A" w:rsidRDefault="00EF67B6">
      <w:pPr>
        <w:spacing w:before="61"/>
        <w:ind w:left="1027" w:right="698"/>
        <w:rPr>
          <w:sz w:val="18"/>
        </w:rPr>
      </w:pPr>
      <w:r>
        <w:br w:type="column"/>
      </w:r>
      <w:r>
        <w:rPr>
          <w:color w:val="231F20"/>
          <w:sz w:val="18"/>
        </w:rPr>
        <w:t>High risk exotic species that should be considered for eradication if detected.</w:t>
      </w:r>
    </w:p>
    <w:p w14:paraId="0AB08F5E" w14:textId="20131F8E" w:rsidR="00CA739A" w:rsidRDefault="00287F04">
      <w:pPr>
        <w:spacing w:before="114"/>
        <w:ind w:left="1027" w:right="698"/>
        <w:rPr>
          <w:sz w:val="18"/>
        </w:rPr>
      </w:pPr>
      <w:r>
        <w:rPr>
          <w:noProof/>
          <w:lang w:val="en-AU" w:eastAsia="en-AU" w:bidi="ar-SA"/>
        </w:rPr>
        <mc:AlternateContent>
          <mc:Choice Requires="wpg">
            <w:drawing>
              <wp:anchor distT="0" distB="0" distL="114300" distR="114300" simplePos="0" relativeHeight="251582464" behindDoc="0" locked="0" layoutInCell="1" allowOverlap="1" wp14:anchorId="0AB09720" wp14:editId="17EAA6F1">
                <wp:simplePos x="0" y="0"/>
                <wp:positionH relativeFrom="page">
                  <wp:posOffset>720090</wp:posOffset>
                </wp:positionH>
                <wp:positionV relativeFrom="paragraph">
                  <wp:posOffset>-329565</wp:posOffset>
                </wp:positionV>
                <wp:extent cx="5829300" cy="3175"/>
                <wp:effectExtent l="5715" t="5715" r="13335" b="10160"/>
                <wp:wrapNone/>
                <wp:docPr id="1032" name="Group 1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134" y="-519"/>
                          <a:chExt cx="9180" cy="5"/>
                        </a:xfrm>
                      </wpg:grpSpPr>
                      <wps:wsp>
                        <wps:cNvPr id="1033" name="Line 1085"/>
                        <wps:cNvCnPr>
                          <a:cxnSpLocks noChangeShapeType="1"/>
                        </wps:cNvCnPr>
                        <wps:spPr bwMode="auto">
                          <a:xfrm>
                            <a:off x="1134" y="-516"/>
                            <a:ext cx="20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34" name="Line 1084"/>
                        <wps:cNvCnPr>
                          <a:cxnSpLocks noChangeShapeType="1"/>
                        </wps:cNvCnPr>
                        <wps:spPr bwMode="auto">
                          <a:xfrm>
                            <a:off x="3186" y="-516"/>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35" name="Line 1083"/>
                        <wps:cNvCnPr>
                          <a:cxnSpLocks noChangeShapeType="1"/>
                        </wps:cNvCnPr>
                        <wps:spPr bwMode="auto">
                          <a:xfrm>
                            <a:off x="5638" y="-516"/>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D0FE47" id="Group 1082" o:spid="_x0000_s1026" style="position:absolute;margin-left:56.7pt;margin-top:-25.95pt;width:459pt;height:.25pt;z-index:251582464;mso-position-horizontal-relative:page" coordorigin="1134,-519"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">
                <v:line id="Line 1085" o:spid="_x0000_s1027" style="position:absolute;visibility:visible;mso-wrap-style:square" from="1134,-516" to="3186,-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cJT8QAAADdAAAADwAAAGRycy9kb3ducmV2LnhtbESPT2sCMRDF7wW/Qxiht5roWpXVKCJd&#10;6LXbotdxM/sHN5NlE3X99qZQ6G2G995v3mx2g23FjXrfONYwnSgQxIUzDVcafr6ztxUIH5ANto5J&#10;w4M87Lajlw2mxt35i255qESEsE9RQx1Cl0rpi5os+onriKNWut5iiGtfSdPjPcJtK2dKLaTFhuOF&#10;Gjs61FRc8quNlPmH2i9P5+t7Pvi5So7lMstKrV/Hw34NItAQ/s1/6U8T66skgd9v4ghy+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pwlPxAAAAN0AAAAPAAAAAAAAAAAA&#10;AAAAAKECAABkcnMvZG93bnJldi54bWxQSwUGAAAAAAQABAD5AAAAkgMAAAAA&#10;" strokecolor="#c8531f" strokeweight=".25pt"/>
                <v:line id="Line 1084" o:spid="_x0000_s1028" style="position:absolute;visibility:visible;mso-wrap-style:square" from="3186,-516" to="5638,-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6RO8QAAADdAAAADwAAAGRycy9kb3ducmV2LnhtbESPT2sCMRDF7wW/Qxiht5qoW5XVKCJd&#10;6LWr2Ot0M/sHN5NlE3X99qZQ6G2G995v3mx2g23FjXrfONYwnSgQxIUzDVcaTsfsbQXCB2SDrWPS&#10;8CAPu+3oZYOpcXf+olseKhEh7FPUUIfQpVL6oiaLfuI64qiVrrcY4tpX0vR4j3DbyplSC2mx4Xih&#10;xo4ONRWX/GojJflQ++X3z/U9H3yi5udymWWl1q/jYb8GEWgI/+a/9KeJ9dU8gd9v4ghy+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TpE7xAAAAN0AAAAPAAAAAAAAAAAA&#10;AAAAAKECAABkcnMvZG93bnJldi54bWxQSwUGAAAAAAQABAD5AAAAkgMAAAAA&#10;" strokecolor="#c8531f" strokeweight=".25pt"/>
                <v:line id="Line 1083" o:spid="_x0000_s1029" style="position:absolute;visibility:visible;mso-wrap-style:square" from="5638,-516" to="10313,-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I0oMQAAADdAAAADwAAAGRycy9kb3ducmV2LnhtbESPW2sCMRCF3wv+hzBC32rircrWKCIu&#10;9NW16Ou4mb3QzWTZRN3++0YQfJvhnPPNmdWmt424UedrxxrGIwWCOHem5lLDzzH9WILwAdlg45g0&#10;/JGHzXrwtsLEuDsf6JaFUkQI+wQ1VCG0iZQ+r8iiH7mWOGqF6yyGuHalNB3eI9w2cqLUp7RYc7xQ&#10;YUu7ivLf7GojZbZX28X5cp1nvZ+p6alYpGmh9fuw336BCNSHl/mZ/jaxvprO4fFNHEG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AjSgxAAAAN0AAAAPAAAAAAAAAAAA&#10;AAAAAKECAABkcnMvZG93bnJldi54bWxQSwUGAAAAAAQABAD5AAAAkgMAAAAA&#10;" strokecolor="#c8531f" strokeweight=".25pt"/>
                <w10:wrap anchorx="page"/>
              </v:group>
            </w:pict>
          </mc:Fallback>
        </mc:AlternateContent>
      </w:r>
      <w:r>
        <w:rPr>
          <w:noProof/>
          <w:lang w:val="en-AU" w:eastAsia="en-AU" w:bidi="ar-SA"/>
        </w:rPr>
        <mc:AlternateContent>
          <mc:Choice Requires="wpg">
            <w:drawing>
              <wp:anchor distT="0" distB="0" distL="114300" distR="114300" simplePos="0" relativeHeight="251583488" behindDoc="0" locked="0" layoutInCell="1" allowOverlap="1" wp14:anchorId="0AB09721" wp14:editId="4B0BB924">
                <wp:simplePos x="0" y="0"/>
                <wp:positionH relativeFrom="page">
                  <wp:posOffset>720090</wp:posOffset>
                </wp:positionH>
                <wp:positionV relativeFrom="paragraph">
                  <wp:posOffset>391160</wp:posOffset>
                </wp:positionV>
                <wp:extent cx="5829300" cy="3175"/>
                <wp:effectExtent l="5715" t="12065" r="13335" b="3810"/>
                <wp:wrapNone/>
                <wp:docPr id="1028"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134" y="616"/>
                          <a:chExt cx="9180" cy="5"/>
                        </a:xfrm>
                      </wpg:grpSpPr>
                      <wps:wsp>
                        <wps:cNvPr id="1029" name="Line 1081"/>
                        <wps:cNvCnPr>
                          <a:cxnSpLocks noChangeShapeType="1"/>
                        </wps:cNvCnPr>
                        <wps:spPr bwMode="auto">
                          <a:xfrm>
                            <a:off x="1134" y="619"/>
                            <a:ext cx="20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30" name="Line 1080"/>
                        <wps:cNvCnPr>
                          <a:cxnSpLocks noChangeShapeType="1"/>
                        </wps:cNvCnPr>
                        <wps:spPr bwMode="auto">
                          <a:xfrm>
                            <a:off x="3186" y="619"/>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31" name="Line 1079"/>
                        <wps:cNvCnPr>
                          <a:cxnSpLocks noChangeShapeType="1"/>
                        </wps:cNvCnPr>
                        <wps:spPr bwMode="auto">
                          <a:xfrm>
                            <a:off x="5638" y="619"/>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42B2DE4" id="Group 1078" o:spid="_x0000_s1026" style="position:absolute;margin-left:56.7pt;margin-top:30.8pt;width:459pt;height:.25pt;z-index:251583488;mso-position-horizontal-relative:page" coordorigin="1134,616"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">
                <v:line id="Line 1081" o:spid="_x0000_s1027" style="position:absolute;visibility:visible;mso-wrap-style:square" from="1134,619" to="3186,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aoeMQAAADdAAAADwAAAGRycy9kb3ducmV2LnhtbESPT2sCMRDF7wW/Q5iCt5pUbdWtUURc&#10;6LVb0eu4mf1DN5NlE3X99o0geJvhvfebN8t1bxtxoc7XjjW8jxQI4tyZmksN+9/0bQ7CB2SDjWPS&#10;cCMP69XgZYmJcVf+oUsWShEh7BPUUIXQJlL6vCKLfuRa4qgVrrMY4tqV0nR4jXDbyLFSn9JizfFC&#10;hS1tK8r/srONlOlObWbH0/kj6/1UTQ7FLE0LrYev/eYLRKA+PM2P9LeJ9dV4Afdv4gh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qh4xAAAAN0AAAAPAAAAAAAAAAAA&#10;AAAAAKECAABkcnMvZG93bnJldi54bWxQSwUGAAAAAAQABAD5AAAAkgMAAAAA&#10;" strokecolor="#c8531f" strokeweight=".25pt"/>
                <v:line id="Line 1080" o:spid="_x0000_s1028" style="position:absolute;visibility:visible;mso-wrap-style:square" from="3186,619" to="5638,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WXOMQAAADdAAAADwAAAGRycy9kb3ducmV2LnhtbESPT2/CMAzF70j7DpEn7QbJBhuoIyCE&#10;qLTrygRX07h/tMapmgDdt58Pk3Z7lp9/fm+9HX2nbjTENrCF55kBRVwG13Jt4euYT1egYkJ22AUm&#10;Cz8UYbt5mKwxc+HOn3QrUq0EwjFDC01KfaZ1LBvyGGehJ5ZdFQaPScah1m7Au8B9p1+MedMeW5YP&#10;Dfa0b6j8Lq5eKIuD2S3Pl+trMcaFmZ+qZZ5X1j49jrt3UInG9G/+u/5wEt/MJb+0EQl6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dZc4xAAAAN0AAAAPAAAAAAAAAAAA&#10;AAAAAKECAABkcnMvZG93bnJldi54bWxQSwUGAAAAAAQABAD5AAAAkgMAAAAA&#10;" strokecolor="#c8531f" strokeweight=".25pt"/>
                <v:line id="Line 1079" o:spid="_x0000_s1029" style="position:absolute;visibility:visible;mso-wrap-style:square" from="5638,619" to="1031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kyo8QAAADdAAAADwAAAGRycy9kb3ducmV2LnhtbESPS2/CMBCE75X4D9YicWtsXgWlGIQQ&#10;kXptqOC6xJuHGq+j2ED67+tKlbjtama+nd3sBtuKO/W+caxhmigQxIUzDVcavk7Z6xqED8gGW8ek&#10;4Yc87Lajlw2mxj34k+55qESEsE9RQx1Cl0rpi5os+sR1xFErXW8xxLWvpOnxEeG2lTOl3qTFhuOF&#10;Gjs61FR85zcbKYuj2q8u19syH/xCzc/lKstKrSfjYf8OItAQnub/9IeJ9dV8Cn/fxBHk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OTKjxAAAAN0AAAAPAAAAAAAAAAAA&#10;AAAAAKECAABkcnMvZG93bnJldi54bWxQSwUGAAAAAAQABAD5AAAAkgMAAAAA&#10;" strokecolor="#c8531f" strokeweight=".25pt"/>
                <w10:wrap anchorx="page"/>
              </v:group>
            </w:pict>
          </mc:Fallback>
        </mc:AlternateContent>
      </w:r>
      <w:r w:rsidR="00EF67B6">
        <w:rPr>
          <w:color w:val="231F20"/>
          <w:w w:val="105"/>
          <w:sz w:val="18"/>
        </w:rPr>
        <w:t>Invasive</w:t>
      </w:r>
      <w:r w:rsidR="00EF67B6">
        <w:rPr>
          <w:color w:val="231F20"/>
          <w:spacing w:val="-14"/>
          <w:w w:val="105"/>
          <w:sz w:val="18"/>
        </w:rPr>
        <w:t xml:space="preserve"> </w:t>
      </w:r>
      <w:r w:rsidR="00EF67B6">
        <w:rPr>
          <w:color w:val="231F20"/>
          <w:w w:val="105"/>
          <w:sz w:val="18"/>
        </w:rPr>
        <w:t>in</w:t>
      </w:r>
      <w:r w:rsidR="00EF67B6">
        <w:rPr>
          <w:color w:val="231F20"/>
          <w:spacing w:val="-14"/>
          <w:w w:val="105"/>
          <w:sz w:val="18"/>
        </w:rPr>
        <w:t xml:space="preserve"> </w:t>
      </w:r>
      <w:r w:rsidR="00EF67B6">
        <w:rPr>
          <w:color w:val="231F20"/>
          <w:w w:val="105"/>
          <w:sz w:val="18"/>
        </w:rPr>
        <w:t>the</w:t>
      </w:r>
      <w:r w:rsidR="00EF67B6">
        <w:rPr>
          <w:color w:val="231F20"/>
          <w:spacing w:val="-14"/>
          <w:w w:val="105"/>
          <w:sz w:val="18"/>
        </w:rPr>
        <w:t xml:space="preserve"> </w:t>
      </w:r>
      <w:r w:rsidR="00EF67B6">
        <w:rPr>
          <w:color w:val="231F20"/>
          <w:w w:val="105"/>
          <w:sz w:val="18"/>
        </w:rPr>
        <w:t>United</w:t>
      </w:r>
      <w:r w:rsidR="00EF67B6">
        <w:rPr>
          <w:color w:val="231F20"/>
          <w:spacing w:val="-14"/>
          <w:w w:val="105"/>
          <w:sz w:val="18"/>
        </w:rPr>
        <w:t xml:space="preserve"> </w:t>
      </w:r>
      <w:r w:rsidR="00EF67B6">
        <w:rPr>
          <w:color w:val="231F20"/>
          <w:w w:val="105"/>
          <w:sz w:val="18"/>
        </w:rPr>
        <w:t>States</w:t>
      </w:r>
      <w:r w:rsidR="00EF67B6">
        <w:rPr>
          <w:color w:val="231F20"/>
          <w:spacing w:val="-14"/>
          <w:w w:val="105"/>
          <w:sz w:val="18"/>
        </w:rPr>
        <w:t xml:space="preserve"> </w:t>
      </w:r>
      <w:r w:rsidR="00EF67B6">
        <w:rPr>
          <w:color w:val="231F20"/>
          <w:w w:val="105"/>
          <w:sz w:val="18"/>
        </w:rPr>
        <w:t>where</w:t>
      </w:r>
      <w:r w:rsidR="00EF67B6">
        <w:rPr>
          <w:color w:val="231F20"/>
          <w:spacing w:val="-14"/>
          <w:w w:val="105"/>
          <w:sz w:val="18"/>
        </w:rPr>
        <w:t xml:space="preserve"> </w:t>
      </w:r>
      <w:r w:rsidR="00EF67B6">
        <w:rPr>
          <w:color w:val="231F20"/>
          <w:w w:val="105"/>
          <w:sz w:val="18"/>
        </w:rPr>
        <w:t>it</w:t>
      </w:r>
      <w:r w:rsidR="00EF67B6">
        <w:rPr>
          <w:color w:val="231F20"/>
          <w:spacing w:val="-14"/>
          <w:w w:val="105"/>
          <w:sz w:val="18"/>
        </w:rPr>
        <w:t xml:space="preserve"> </w:t>
      </w:r>
      <w:r w:rsidR="00EF67B6">
        <w:rPr>
          <w:color w:val="231F20"/>
          <w:w w:val="105"/>
          <w:sz w:val="18"/>
        </w:rPr>
        <w:t>stings</w:t>
      </w:r>
      <w:r w:rsidR="00EF67B6">
        <w:rPr>
          <w:color w:val="231F20"/>
          <w:spacing w:val="-14"/>
          <w:w w:val="105"/>
          <w:sz w:val="18"/>
        </w:rPr>
        <w:t xml:space="preserve"> </w:t>
      </w:r>
      <w:r w:rsidR="00EF67B6">
        <w:rPr>
          <w:color w:val="231F20"/>
          <w:w w:val="105"/>
          <w:sz w:val="18"/>
        </w:rPr>
        <w:t>people</w:t>
      </w:r>
      <w:r w:rsidR="00EF67B6">
        <w:rPr>
          <w:color w:val="231F20"/>
          <w:spacing w:val="-14"/>
          <w:w w:val="105"/>
          <w:sz w:val="18"/>
        </w:rPr>
        <w:t xml:space="preserve"> </w:t>
      </w:r>
      <w:r w:rsidR="00EF67B6">
        <w:rPr>
          <w:color w:val="231F20"/>
          <w:w w:val="105"/>
          <w:sz w:val="18"/>
        </w:rPr>
        <w:t>and</w:t>
      </w:r>
      <w:r w:rsidR="00EF67B6">
        <w:rPr>
          <w:color w:val="231F20"/>
          <w:spacing w:val="-14"/>
          <w:w w:val="105"/>
          <w:sz w:val="18"/>
        </w:rPr>
        <w:t xml:space="preserve"> </w:t>
      </w:r>
      <w:r w:rsidR="00EF67B6">
        <w:rPr>
          <w:color w:val="231F20"/>
          <w:w w:val="105"/>
          <w:sz w:val="18"/>
        </w:rPr>
        <w:t>has negative impacts on native</w:t>
      </w:r>
      <w:r w:rsidR="00EF67B6">
        <w:rPr>
          <w:color w:val="231F20"/>
          <w:spacing w:val="-29"/>
          <w:w w:val="105"/>
          <w:sz w:val="18"/>
        </w:rPr>
        <w:t xml:space="preserve"> </w:t>
      </w:r>
      <w:r w:rsidR="00EF67B6">
        <w:rPr>
          <w:color w:val="231F20"/>
          <w:w w:val="105"/>
          <w:sz w:val="18"/>
        </w:rPr>
        <w:t>invertebrates.</w:t>
      </w:r>
    </w:p>
    <w:p w14:paraId="0AB08F5F" w14:textId="77777777" w:rsidR="00CA739A" w:rsidRDefault="00EF67B6">
      <w:pPr>
        <w:spacing w:before="142"/>
        <w:ind w:left="1027" w:right="698"/>
        <w:rPr>
          <w:sz w:val="18"/>
        </w:rPr>
      </w:pPr>
      <w:r>
        <w:rPr>
          <w:color w:val="231F20"/>
          <w:sz w:val="18"/>
        </w:rPr>
        <w:t>High risk exotic species that should be considered for eradication if detected.</w:t>
      </w:r>
    </w:p>
    <w:p w14:paraId="0AB08F60" w14:textId="77777777" w:rsidR="00CA739A" w:rsidRDefault="00EF67B6">
      <w:pPr>
        <w:spacing w:before="114"/>
        <w:ind w:left="1027"/>
        <w:rPr>
          <w:sz w:val="18"/>
        </w:rPr>
      </w:pPr>
      <w:r>
        <w:rPr>
          <w:color w:val="231F20"/>
          <w:w w:val="105"/>
          <w:sz w:val="18"/>
        </w:rPr>
        <w:t>Camponotus are an extremely large genus (&gt;1000 species)</w:t>
      </w:r>
    </w:p>
    <w:p w14:paraId="0AB08F61" w14:textId="77777777" w:rsidR="00CA739A" w:rsidRDefault="00CA739A">
      <w:pPr>
        <w:rPr>
          <w:sz w:val="18"/>
        </w:rPr>
        <w:sectPr w:rsidR="00CA739A">
          <w:type w:val="continuous"/>
          <w:pgSz w:w="11910" w:h="16840"/>
          <w:pgMar w:top="1580" w:right="1020" w:bottom="280" w:left="220" w:header="720" w:footer="720" w:gutter="0"/>
          <w:cols w:num="2" w:space="720" w:equalWidth="0">
            <w:col w:w="4366" w:space="139"/>
            <w:col w:w="6165"/>
          </w:cols>
        </w:sectPr>
      </w:pPr>
    </w:p>
    <w:p w14:paraId="0AB08F62" w14:textId="77777777" w:rsidR="00CA739A" w:rsidRDefault="00EF67B6">
      <w:pPr>
        <w:ind w:left="1027" w:right="397"/>
        <w:rPr>
          <w:sz w:val="18"/>
        </w:rPr>
      </w:pPr>
      <w:r>
        <w:rPr>
          <w:color w:val="231F20"/>
          <w:sz w:val="18"/>
        </w:rPr>
        <w:t xml:space="preserve">and other species of </w:t>
      </w:r>
      <w:r>
        <w:rPr>
          <w:i/>
          <w:color w:val="231F20"/>
          <w:sz w:val="18"/>
        </w:rPr>
        <w:t xml:space="preserve">Camponotus </w:t>
      </w:r>
      <w:r>
        <w:rPr>
          <w:color w:val="231F20"/>
          <w:sz w:val="18"/>
        </w:rPr>
        <w:t>as</w:t>
      </w:r>
    </w:p>
    <w:p w14:paraId="0AB08F63" w14:textId="77777777" w:rsidR="00CA739A" w:rsidRDefault="00EF67B6">
      <w:pPr>
        <w:spacing w:before="1"/>
        <w:ind w:left="1027"/>
        <w:rPr>
          <w:sz w:val="18"/>
        </w:rPr>
      </w:pPr>
      <w:r>
        <w:rPr>
          <w:color w:val="231F20"/>
          <w:sz w:val="18"/>
        </w:rPr>
        <w:t>identified by a pest risk assessment</w:t>
      </w:r>
    </w:p>
    <w:p w14:paraId="0AB08F64" w14:textId="77777777" w:rsidR="00CA739A" w:rsidRDefault="00EF67B6">
      <w:pPr>
        <w:ind w:left="285" w:right="-13"/>
        <w:rPr>
          <w:sz w:val="18"/>
        </w:rPr>
      </w:pPr>
      <w:r>
        <w:br w:type="column"/>
      </w:r>
      <w:r>
        <w:rPr>
          <w:color w:val="231F20"/>
          <w:w w:val="105"/>
          <w:sz w:val="18"/>
        </w:rPr>
        <w:t>Some species in the genus are</w:t>
      </w:r>
      <w:r>
        <w:rPr>
          <w:color w:val="231F20"/>
          <w:spacing w:val="-21"/>
          <w:w w:val="105"/>
          <w:sz w:val="18"/>
        </w:rPr>
        <w:t xml:space="preserve"> </w:t>
      </w:r>
      <w:r>
        <w:rPr>
          <w:color w:val="231F20"/>
          <w:w w:val="105"/>
          <w:sz w:val="18"/>
        </w:rPr>
        <w:t>known</w:t>
      </w:r>
      <w:r>
        <w:rPr>
          <w:color w:val="231F20"/>
          <w:spacing w:val="-21"/>
          <w:w w:val="105"/>
          <w:sz w:val="18"/>
        </w:rPr>
        <w:t xml:space="preserve"> </w:t>
      </w:r>
      <w:r>
        <w:rPr>
          <w:color w:val="231F20"/>
          <w:w w:val="105"/>
          <w:sz w:val="18"/>
        </w:rPr>
        <w:t>as</w:t>
      </w:r>
      <w:r>
        <w:rPr>
          <w:color w:val="231F20"/>
          <w:spacing w:val="-21"/>
          <w:w w:val="105"/>
          <w:sz w:val="18"/>
        </w:rPr>
        <w:t xml:space="preserve"> </w:t>
      </w:r>
      <w:r>
        <w:rPr>
          <w:color w:val="231F20"/>
          <w:w w:val="105"/>
          <w:sz w:val="18"/>
        </w:rPr>
        <w:t>Carpenter</w:t>
      </w:r>
      <w:r>
        <w:rPr>
          <w:color w:val="231F20"/>
          <w:spacing w:val="-21"/>
          <w:w w:val="105"/>
          <w:sz w:val="18"/>
        </w:rPr>
        <w:t xml:space="preserve"> </w:t>
      </w:r>
      <w:r>
        <w:rPr>
          <w:color w:val="231F20"/>
          <w:w w:val="105"/>
          <w:sz w:val="18"/>
        </w:rPr>
        <w:t>ants</w:t>
      </w:r>
    </w:p>
    <w:p w14:paraId="0AB08F65" w14:textId="77777777" w:rsidR="00CA739A" w:rsidRDefault="00EF67B6">
      <w:pPr>
        <w:ind w:left="284" w:right="682"/>
        <w:rPr>
          <w:sz w:val="18"/>
        </w:rPr>
      </w:pPr>
      <w:r>
        <w:br w:type="column"/>
      </w:r>
      <w:r>
        <w:rPr>
          <w:color w:val="231F20"/>
          <w:sz w:val="18"/>
        </w:rPr>
        <w:t>with a variety of habitats. There are many exotic Componotus species in this group.</w:t>
      </w:r>
    </w:p>
    <w:p w14:paraId="0AB08F66" w14:textId="2ED96951" w:rsidR="00CA739A" w:rsidRDefault="00287F04">
      <w:pPr>
        <w:spacing w:before="114"/>
        <w:ind w:left="284" w:right="682"/>
        <w:rPr>
          <w:sz w:val="18"/>
        </w:rPr>
      </w:pPr>
      <w:r>
        <w:rPr>
          <w:noProof/>
          <w:lang w:val="en-AU" w:eastAsia="en-AU" w:bidi="ar-SA"/>
        </w:rPr>
        <mc:AlternateContent>
          <mc:Choice Requires="wpg">
            <w:drawing>
              <wp:anchor distT="0" distB="0" distL="114300" distR="114300" simplePos="0" relativeHeight="251584512" behindDoc="0" locked="0" layoutInCell="1" allowOverlap="1" wp14:anchorId="0AB09722" wp14:editId="54933808">
                <wp:simplePos x="0" y="0"/>
                <wp:positionH relativeFrom="page">
                  <wp:posOffset>720090</wp:posOffset>
                </wp:positionH>
                <wp:positionV relativeFrom="paragraph">
                  <wp:posOffset>531495</wp:posOffset>
                </wp:positionV>
                <wp:extent cx="5829300" cy="3175"/>
                <wp:effectExtent l="5715" t="11430" r="13335" b="4445"/>
                <wp:wrapNone/>
                <wp:docPr id="1024"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134" y="837"/>
                          <a:chExt cx="9180" cy="5"/>
                        </a:xfrm>
                      </wpg:grpSpPr>
                      <wps:wsp>
                        <wps:cNvPr id="1025" name="Line 1077"/>
                        <wps:cNvCnPr>
                          <a:cxnSpLocks noChangeShapeType="1"/>
                        </wps:cNvCnPr>
                        <wps:spPr bwMode="auto">
                          <a:xfrm>
                            <a:off x="1134" y="839"/>
                            <a:ext cx="20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26" name="Line 1076"/>
                        <wps:cNvCnPr>
                          <a:cxnSpLocks noChangeShapeType="1"/>
                        </wps:cNvCnPr>
                        <wps:spPr bwMode="auto">
                          <a:xfrm>
                            <a:off x="3186" y="839"/>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27" name="Line 1075"/>
                        <wps:cNvCnPr>
                          <a:cxnSpLocks noChangeShapeType="1"/>
                        </wps:cNvCnPr>
                        <wps:spPr bwMode="auto">
                          <a:xfrm>
                            <a:off x="5638" y="839"/>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56C96D1" id="Group 1074" o:spid="_x0000_s1026" style="position:absolute;margin-left:56.7pt;margin-top:41.85pt;width:459pt;height:.25pt;z-index:251584512;mso-position-horizontal-relative:page" coordorigin="1134,837"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">
                <v:line id="Line 1077" o:spid="_x0000_s1027" style="position:absolute;visibility:visible;mso-wrap-style:square" from="1134,839" to="3186,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uifcMAAADdAAAADwAAAGRycy9kb3ducmV2LnhtbESPW2sCMRCF3wv+hzAF32pS72yNIuJC&#10;X11FX8fN7IVuJssm6vrvG6HQtxnOOd+cWW1624g7db52rOFzpEAQ587UXGo4HdOPJQgfkA02jknD&#10;kzxs1oO3FSbGPfhA9yyUIkLYJ6ihCqFNpPR5RRb9yLXEUStcZzHEtSul6fAR4baRY6Xm0mLN8UKF&#10;Le0qyn+ym42U6V5tF5frbZb1fqom52KRpoXWw/d++wUiUB/+zX/pbxPrq/EMXt/EEe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7bon3DAAAA3QAAAA8AAAAAAAAAAAAA&#10;AAAAoQIAAGRycy9kb3ducmV2LnhtbFBLBQYAAAAABAAEAPkAAACRAwAAAAA=&#10;" strokecolor="#c8531f" strokeweight=".25pt"/>
                <v:line id="Line 1076" o:spid="_x0000_s1028" style="position:absolute;visibility:visible;mso-wrap-style:square" from="3186,839" to="5638,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k8CsQAAADdAAAADwAAAGRycy9kb3ducmV2LnhtbESPT2sCMRDF7wW/Qxiht5porcpqFBEX&#10;eu0qeh03s39wM1k2UddvbwqF3mZ47/3mzWrT20bcqfO1Yw3jkQJBnDtTc6nheEg/FiB8QDbYOCYN&#10;T/KwWQ/eVpgY9+AfumehFBHCPkENVQhtIqXPK7LoR64ljlrhOoshrl0pTYePCLeNnCg1kxZrjhcq&#10;bGlXUX7NbjZSpnu1nZ8vt6+s91P1eSrmaVpo/T7st0sQgfrwb/5Lf5tYX01m8PtNHEGu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CTwKxAAAAN0AAAAPAAAAAAAAAAAA&#10;AAAAAKECAABkcnMvZG93bnJldi54bWxQSwUGAAAAAAQABAD5AAAAkgMAAAAA&#10;" strokecolor="#c8531f" strokeweight=".25pt"/>
                <v:line id="Line 1075" o:spid="_x0000_s1029" style="position:absolute;visibility:visible;mso-wrap-style:square" from="5638,839" to="1031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WZkcQAAADdAAAADwAAAGRycy9kb3ducmV2LnhtbESPT2sCMRDF70K/Q5hCb5rUaldWo4i4&#10;0KurtNfpZvYP3UyWTdT125uC4G2G995v3qw2g23FhXrfONbwPlEgiAtnGq40nI7ZeAHCB2SDrWPS&#10;cCMPm/XLaIWpcVc+0CUPlYgQ9ilqqEPoUil9UZNFP3EdcdRK11sMce0raXq8Rrht5VSpT2mx4Xih&#10;xo52NRV/+dlGymyvtsnP73meD36mPr7LJMtKrd9eh+0SRKAhPM2P9JeJ9dU0gf9v4gh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RZmRxAAAAN0AAAAPAAAAAAAAAAAA&#10;AAAAAKECAABkcnMvZG93bnJldi54bWxQSwUGAAAAAAQABAD5AAAAkgMAAAAA&#10;" strokecolor="#c8531f" strokeweight=".25pt"/>
                <w10:wrap anchorx="page"/>
              </v:group>
            </w:pict>
          </mc:Fallback>
        </mc:AlternateContent>
      </w:r>
      <w:r w:rsidR="00EF67B6">
        <w:rPr>
          <w:color w:val="231F20"/>
          <w:sz w:val="18"/>
        </w:rPr>
        <w:t>The main risk from this genus is the carpenter ants that damage buildings and other timber in service by hollowing out wood (e.g. structural beams).</w:t>
      </w:r>
    </w:p>
    <w:p w14:paraId="0AB08F67" w14:textId="77777777" w:rsidR="00CA739A" w:rsidRDefault="00EF67B6">
      <w:pPr>
        <w:spacing w:before="142"/>
        <w:ind w:left="284"/>
        <w:rPr>
          <w:sz w:val="18"/>
        </w:rPr>
      </w:pPr>
      <w:r>
        <w:rPr>
          <w:color w:val="231F20"/>
          <w:w w:val="105"/>
          <w:sz w:val="18"/>
        </w:rPr>
        <w:t>High risk exotic species that should be considered for</w:t>
      </w:r>
    </w:p>
    <w:p w14:paraId="0AB08F68" w14:textId="77777777" w:rsidR="00CA739A" w:rsidRDefault="00CA739A">
      <w:pPr>
        <w:rPr>
          <w:sz w:val="18"/>
        </w:rPr>
        <w:sectPr w:rsidR="00CA739A">
          <w:type w:val="continuous"/>
          <w:pgSz w:w="11910" w:h="16840"/>
          <w:pgMar w:top="1580" w:right="1020" w:bottom="280" w:left="220" w:header="720" w:footer="720" w:gutter="0"/>
          <w:cols w:num="3" w:space="720" w:equalWidth="0">
            <w:col w:w="2754" w:space="40"/>
            <w:col w:w="2414" w:space="39"/>
            <w:col w:w="5423"/>
          </w:cols>
        </w:sectPr>
      </w:pPr>
    </w:p>
    <w:p w14:paraId="0AB08F69" w14:textId="77777777" w:rsidR="00CA739A" w:rsidRDefault="00EF67B6">
      <w:pPr>
        <w:tabs>
          <w:tab w:val="left" w:pos="3079"/>
        </w:tabs>
        <w:spacing w:before="110"/>
        <w:ind w:left="1027"/>
        <w:rPr>
          <w:sz w:val="18"/>
        </w:rPr>
      </w:pPr>
      <w:r>
        <w:rPr>
          <w:i/>
          <w:color w:val="231F20"/>
          <w:sz w:val="18"/>
        </w:rPr>
        <w:t>Lasius</w:t>
      </w:r>
      <w:r>
        <w:rPr>
          <w:i/>
          <w:color w:val="231F20"/>
          <w:spacing w:val="-10"/>
          <w:sz w:val="18"/>
        </w:rPr>
        <w:t xml:space="preserve"> </w:t>
      </w:r>
      <w:r>
        <w:rPr>
          <w:i/>
          <w:color w:val="231F20"/>
          <w:sz w:val="18"/>
        </w:rPr>
        <w:t>neglectus</w:t>
      </w:r>
      <w:r>
        <w:rPr>
          <w:i/>
          <w:color w:val="231F20"/>
          <w:sz w:val="18"/>
        </w:rPr>
        <w:tab/>
      </w:r>
      <w:r>
        <w:rPr>
          <w:color w:val="231F20"/>
          <w:sz w:val="18"/>
        </w:rPr>
        <w:t>Invasive garden</w:t>
      </w:r>
      <w:r>
        <w:rPr>
          <w:color w:val="231F20"/>
          <w:spacing w:val="-11"/>
          <w:sz w:val="18"/>
        </w:rPr>
        <w:t xml:space="preserve"> </w:t>
      </w:r>
      <w:r>
        <w:rPr>
          <w:color w:val="231F20"/>
          <w:sz w:val="18"/>
        </w:rPr>
        <w:t>ant</w:t>
      </w:r>
    </w:p>
    <w:p w14:paraId="0AB08F6A" w14:textId="77777777" w:rsidR="00CA739A" w:rsidRDefault="00CA739A">
      <w:pPr>
        <w:pStyle w:val="BodyText"/>
        <w:rPr>
          <w:sz w:val="22"/>
        </w:rPr>
      </w:pPr>
    </w:p>
    <w:p w14:paraId="0AB08F6B" w14:textId="77777777" w:rsidR="00CA739A" w:rsidRDefault="00CA739A">
      <w:pPr>
        <w:pStyle w:val="BodyText"/>
        <w:rPr>
          <w:sz w:val="22"/>
        </w:rPr>
      </w:pPr>
    </w:p>
    <w:p w14:paraId="0AB08F6C" w14:textId="77777777" w:rsidR="00CA739A" w:rsidRDefault="00CA739A">
      <w:pPr>
        <w:pStyle w:val="BodyText"/>
        <w:spacing w:before="4"/>
        <w:rPr>
          <w:sz w:val="26"/>
        </w:rPr>
      </w:pPr>
    </w:p>
    <w:p w14:paraId="0AB08F6D" w14:textId="77777777" w:rsidR="00CA739A" w:rsidRDefault="00EF67B6">
      <w:pPr>
        <w:tabs>
          <w:tab w:val="left" w:pos="3079"/>
        </w:tabs>
        <w:spacing w:before="1"/>
        <w:ind w:left="1027"/>
        <w:rPr>
          <w:sz w:val="18"/>
        </w:rPr>
      </w:pPr>
      <w:r>
        <w:rPr>
          <w:i/>
          <w:color w:val="231F20"/>
          <w:sz w:val="18"/>
        </w:rPr>
        <w:t>Myrmica</w:t>
      </w:r>
      <w:r>
        <w:rPr>
          <w:i/>
          <w:color w:val="231F20"/>
          <w:spacing w:val="-13"/>
          <w:sz w:val="18"/>
        </w:rPr>
        <w:t xml:space="preserve"> </w:t>
      </w:r>
      <w:r>
        <w:rPr>
          <w:i/>
          <w:color w:val="231F20"/>
          <w:sz w:val="18"/>
        </w:rPr>
        <w:t>rubra</w:t>
      </w:r>
      <w:r>
        <w:rPr>
          <w:i/>
          <w:color w:val="231F20"/>
          <w:sz w:val="18"/>
        </w:rPr>
        <w:tab/>
      </w:r>
      <w:r>
        <w:rPr>
          <w:color w:val="231F20"/>
          <w:sz w:val="18"/>
        </w:rPr>
        <w:t>European fire</w:t>
      </w:r>
      <w:r>
        <w:rPr>
          <w:color w:val="231F20"/>
          <w:spacing w:val="-3"/>
          <w:sz w:val="18"/>
        </w:rPr>
        <w:t xml:space="preserve"> </w:t>
      </w:r>
      <w:r>
        <w:rPr>
          <w:color w:val="231F20"/>
          <w:sz w:val="18"/>
        </w:rPr>
        <w:t>ant</w:t>
      </w:r>
    </w:p>
    <w:p w14:paraId="0AB08F6E" w14:textId="77777777" w:rsidR="00CA739A" w:rsidRDefault="00EF67B6">
      <w:pPr>
        <w:ind w:left="950" w:right="666"/>
        <w:rPr>
          <w:sz w:val="18"/>
        </w:rPr>
      </w:pPr>
      <w:r>
        <w:br w:type="column"/>
      </w:r>
      <w:r>
        <w:rPr>
          <w:color w:val="231F20"/>
          <w:w w:val="105"/>
          <w:sz w:val="18"/>
        </w:rPr>
        <w:t>eradication if detected. Invasive in Europe where it is a nuisance pest in buildings, displacing local ant species and tending honey dew producing insects (e.g. aphids).</w:t>
      </w:r>
    </w:p>
    <w:p w14:paraId="0AB08F6F" w14:textId="76064469" w:rsidR="00CA739A" w:rsidRDefault="00287F04">
      <w:pPr>
        <w:spacing w:before="143"/>
        <w:ind w:left="950" w:right="666"/>
        <w:rPr>
          <w:sz w:val="18"/>
        </w:rPr>
      </w:pPr>
      <w:r>
        <w:rPr>
          <w:noProof/>
          <w:lang w:val="en-AU" w:eastAsia="en-AU" w:bidi="ar-SA"/>
        </w:rPr>
        <mc:AlternateContent>
          <mc:Choice Requires="wpg">
            <w:drawing>
              <wp:anchor distT="0" distB="0" distL="114300" distR="114300" simplePos="0" relativeHeight="251585536" behindDoc="0" locked="0" layoutInCell="1" allowOverlap="1" wp14:anchorId="0AB09723" wp14:editId="172B5FC8">
                <wp:simplePos x="0" y="0"/>
                <wp:positionH relativeFrom="page">
                  <wp:posOffset>720090</wp:posOffset>
                </wp:positionH>
                <wp:positionV relativeFrom="paragraph">
                  <wp:posOffset>40640</wp:posOffset>
                </wp:positionV>
                <wp:extent cx="5829300" cy="3175"/>
                <wp:effectExtent l="5715" t="12065" r="13335" b="3810"/>
                <wp:wrapNone/>
                <wp:docPr id="1020"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134" y="64"/>
                          <a:chExt cx="9180" cy="5"/>
                        </a:xfrm>
                      </wpg:grpSpPr>
                      <wps:wsp>
                        <wps:cNvPr id="1021" name="Line 1073"/>
                        <wps:cNvCnPr>
                          <a:cxnSpLocks noChangeShapeType="1"/>
                        </wps:cNvCnPr>
                        <wps:spPr bwMode="auto">
                          <a:xfrm>
                            <a:off x="1134" y="67"/>
                            <a:ext cx="20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22" name="Line 1072"/>
                        <wps:cNvCnPr>
                          <a:cxnSpLocks noChangeShapeType="1"/>
                        </wps:cNvCnPr>
                        <wps:spPr bwMode="auto">
                          <a:xfrm>
                            <a:off x="3186" y="67"/>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23" name="Line 1071"/>
                        <wps:cNvCnPr>
                          <a:cxnSpLocks noChangeShapeType="1"/>
                        </wps:cNvCnPr>
                        <wps:spPr bwMode="auto">
                          <a:xfrm>
                            <a:off x="5638" y="67"/>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FDE182" id="Group 1070" o:spid="_x0000_s1026" style="position:absolute;margin-left:56.7pt;margin-top:3.2pt;width:459pt;height:.25pt;z-index:251585536;mso-position-horizontal-relative:page" coordorigin="1134,64"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">
                <v:line id="Line 1073" o:spid="_x0000_s1027" style="position:absolute;visibility:visible;mso-wrap-style:square" from="1134,67" to="318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CkfsQAAADdAAAADwAAAGRycy9kb3ducmV2LnhtbESPT2sCMRDF7wW/Qxiht5porcpqFBEX&#10;eu0qeh03s39wM1k2UddvbwqF3mZ47/3mzWrT20bcqfO1Yw3jkQJBnDtTc6nheEg/FiB8QDbYOCYN&#10;T/KwWQ/eVpgY9+AfumehFBHCPkENVQhtIqXPK7LoR64ljlrhOoshrl0pTYePCLeNnCg1kxZrjhcq&#10;bGlXUX7NbjZSpnu1nZ8vt6+s91P1eSrmaVpo/T7st0sQgfrwb/5Lf5tYX03G8PtNHEGu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4KR+xAAAAN0AAAAPAAAAAAAAAAAA&#10;AAAAAKECAABkcnMvZG93bnJldi54bWxQSwUGAAAAAAQABAD5AAAAkgMAAAAA&#10;" strokecolor="#c8531f" strokeweight=".25pt"/>
                <v:line id="Line 1072" o:spid="_x0000_s1028" style="position:absolute;visibility:visible;mso-wrap-style:square" from="3186,67" to="563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I6CcQAAADdAAAADwAAAGRycy9kb3ducmV2LnhtbESPT2sCMRDF70K/Q5hCb5p0q1VWo4i4&#10;0KurtNfpZvYP3UyWTdT125uC4G2G995v3qw2g23FhXrfONbwPlEgiAtnGq40nI7ZeAHCB2SDrWPS&#10;cCMPm/XLaIWpcVc+0CUPlYgQ9ilqqEPoUil9UZNFP3EdcdRK11sMce0raXq8RrhtZaLUp7TYcLxQ&#10;Y0e7moq//GwjZbpX2/nP73mWD36qPr7LeZaVWr+9DtsliEBDeJof6S8T66skgf9v4gh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MjoJxAAAAN0AAAAPAAAAAAAAAAAA&#10;AAAAAKECAABkcnMvZG93bnJldi54bWxQSwUGAAAAAAQABAD5AAAAkgMAAAAA&#10;" strokecolor="#c8531f" strokeweight=".25pt"/>
                <v:line id="Line 1071" o:spid="_x0000_s1029" style="position:absolute;visibility:visible;mso-wrap-style:square" from="5638,67" to="103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6fksQAAADdAAAADwAAAGRycy9kb3ducmV2LnhtbESPS2/CMBCE75X4D9Yi9dbYvAoKGIRQ&#10;I/XaUMF1iTcPEa+j2ED67+tKlbjtama+nd3sBtuKO/W+caxhkigQxIUzDVcavo/Z2wqED8gGW8ek&#10;4Yc87Lajlw2mxj34i+55qESEsE9RQx1Cl0rpi5os+sR1xFErXW8xxLWvpOnxEeG2lVOl3qXFhuOF&#10;Gjs61FRc85uNlPmH2i/Pl9siH/xczU7lMstKrV/Hw34NItAQnub/9KeJ9dV0Bn/fxBHk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fp+SxAAAAN0AAAAPAAAAAAAAAAAA&#10;AAAAAKECAABkcnMvZG93bnJldi54bWxQSwUGAAAAAAQABAD5AAAAkgMAAAAA&#10;" strokecolor="#c8531f" strokeweight=".25pt"/>
                <w10:wrap anchorx="page"/>
              </v:group>
            </w:pict>
          </mc:Fallback>
        </mc:AlternateContent>
      </w:r>
      <w:r w:rsidR="00EF67B6">
        <w:rPr>
          <w:color w:val="231F20"/>
          <w:sz w:val="18"/>
        </w:rPr>
        <w:t>Very high risk exotic species that should be considered for eradication if detected.</w:t>
      </w:r>
    </w:p>
    <w:p w14:paraId="0AB08F70" w14:textId="12645C84" w:rsidR="00CA739A" w:rsidRDefault="00EF67B6">
      <w:pPr>
        <w:spacing w:before="114"/>
        <w:ind w:left="950" w:right="666"/>
        <w:rPr>
          <w:sz w:val="18"/>
        </w:rPr>
      </w:pPr>
      <w:r>
        <w:rPr>
          <w:color w:val="231F20"/>
          <w:sz w:val="18"/>
        </w:rPr>
        <w:t>Invasive</w:t>
      </w:r>
      <w:r w:rsidR="004822F4">
        <w:rPr>
          <w:color w:val="231F20"/>
          <w:sz w:val="18"/>
        </w:rPr>
        <w:t xml:space="preserve"> in parts of Europe and N</w:t>
      </w:r>
      <w:r>
        <w:rPr>
          <w:color w:val="231F20"/>
          <w:sz w:val="18"/>
        </w:rPr>
        <w:t>orth America where it is a nuisance pest due to its painful sting.</w:t>
      </w:r>
    </w:p>
    <w:p w14:paraId="0AB08F71" w14:textId="77777777" w:rsidR="00CA739A" w:rsidRDefault="00CA739A">
      <w:pPr>
        <w:rPr>
          <w:sz w:val="18"/>
        </w:rPr>
        <w:sectPr w:rsidR="00CA739A">
          <w:type w:val="continuous"/>
          <w:pgSz w:w="11910" w:h="16840"/>
          <w:pgMar w:top="1580" w:right="1020" w:bottom="280" w:left="220" w:header="720" w:footer="720" w:gutter="0"/>
          <w:cols w:num="2" w:space="720" w:equalWidth="0">
            <w:col w:w="4542" w:space="40"/>
            <w:col w:w="6088"/>
          </w:cols>
        </w:sectPr>
      </w:pPr>
    </w:p>
    <w:p w14:paraId="0AB08F72" w14:textId="77777777" w:rsidR="00CA739A" w:rsidRDefault="00CA739A">
      <w:pPr>
        <w:pStyle w:val="BodyText"/>
        <w:spacing w:before="2"/>
        <w:rPr>
          <w:sz w:val="5"/>
        </w:rPr>
      </w:pPr>
    </w:p>
    <w:p w14:paraId="0AB08F73" w14:textId="5A3B22B3" w:rsidR="00CA739A" w:rsidRDefault="00287F04">
      <w:pPr>
        <w:pStyle w:val="BodyText"/>
        <w:spacing w:line="20" w:lineRule="exact"/>
        <w:ind w:left="910"/>
        <w:rPr>
          <w:sz w:val="2"/>
        </w:rPr>
      </w:pPr>
      <w:r>
        <w:rPr>
          <w:noProof/>
          <w:sz w:val="2"/>
          <w:lang w:val="en-AU" w:eastAsia="en-AU" w:bidi="ar-SA"/>
        </w:rPr>
        <mc:AlternateContent>
          <mc:Choice Requires="wpg">
            <w:drawing>
              <wp:inline distT="0" distB="0" distL="0" distR="0" wp14:anchorId="0AB09725" wp14:editId="58D40E72">
                <wp:extent cx="5829300" cy="3175"/>
                <wp:effectExtent l="12700" t="9525" r="6350" b="6350"/>
                <wp:docPr id="1016"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0" y="0"/>
                          <a:chExt cx="9180" cy="5"/>
                        </a:xfrm>
                      </wpg:grpSpPr>
                      <wps:wsp>
                        <wps:cNvPr id="1017" name="Line 1069"/>
                        <wps:cNvCnPr>
                          <a:cxnSpLocks noChangeShapeType="1"/>
                        </wps:cNvCnPr>
                        <wps:spPr bwMode="auto">
                          <a:xfrm>
                            <a:off x="0" y="2"/>
                            <a:ext cx="205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18" name="Line 1068"/>
                        <wps:cNvCnPr>
                          <a:cxnSpLocks noChangeShapeType="1"/>
                        </wps:cNvCnPr>
                        <wps:spPr bwMode="auto">
                          <a:xfrm>
                            <a:off x="2053" y="2"/>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19" name="Line 1067"/>
                        <wps:cNvCnPr>
                          <a:cxnSpLocks noChangeShapeType="1"/>
                        </wps:cNvCnPr>
                        <wps:spPr bwMode="auto">
                          <a:xfrm>
                            <a:off x="4505" y="2"/>
                            <a:ext cx="467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8CA72A0" id="Group 1066" o:spid="_x0000_s1026" style="width:459pt;height:.25pt;mso-position-horizontal-relative:char;mso-position-vertical-relative:line"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">
                <v:line id="Line 1069" o:spid="_x0000_s1027" style="position:absolute;visibility:visible;mso-wrap-style:square" from="0,2" to="20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lTLMQAAADdAAAADwAAAGRycy9kb3ducmV2LnhtbESPT2sCMRDF74V+hzAFbzWxaldWo0jp&#10;gldXaa/Tzewfupksm6jrtzeC4G2G995v3qw2g23FmXrfONYwGSsQxIUzDVcajofsfQHCB2SDrWPS&#10;cCUPm/XrywpT4y68p3MeKhEh7FPUUIfQpVL6oiaLfuw64qiVrrcY4tpX0vR4iXDbyg+lPqXFhuOF&#10;Gjv6qqn4z082Umbfapv8/p3m+eBnavpTJllWaj16G7ZLEIGG8DQ/0jsT66tJAvdv4ghyf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KVMsxAAAAN0AAAAPAAAAAAAAAAAA&#10;AAAAAKECAABkcnMvZG93bnJldi54bWxQSwUGAAAAAAQABAD5AAAAkgMAAAAA&#10;" strokecolor="#c8531f" strokeweight=".25pt"/>
                <v:line id="Line 1068" o:spid="_x0000_s1028" style="position:absolute;visibility:visible;mso-wrap-style:square" from="2053,2" to="45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bHXsQAAADdAAAADwAAAGRycy9kb3ducmV2LnhtbESPT2/CMAzF70j7DpEn7QYJA8bUERCa&#10;qLQrZdquXuP+0RqnagJ0334+IHF7lp9/fm+zG32nLjTENrCF+cyAIi6Da7m28HnKp6+gYkJ22AUm&#10;C38UYbd9mGwwc+HKR7oUqVYC4ZihhSalPtM6lg15jLPQE8uuCoPHJONQazfgVeC+08/GvGiPLcuH&#10;Bnt6b6j8Lc5eKMuD2a+/f86rYoxLs/iq1nleWfv0OO7fQCUa0918u/5wEt/MJa60EQl6+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tsdexAAAAN0AAAAPAAAAAAAAAAAA&#10;AAAAAKECAABkcnMvZG93bnJldi54bWxQSwUGAAAAAAQABAD5AAAAkgMAAAAA&#10;" strokecolor="#c8531f" strokeweight=".25pt"/>
                <v:line id="Line 1067" o:spid="_x0000_s1029" style="position:absolute;visibility:visible;mso-wrap-style:square" from="4505,2" to="91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pixcUAAADdAAAADwAAAGRycy9kb3ducmV2LnhtbESPS2/CMBCE75X4D9YicSs2j/JIMQih&#10;Ruq1AcF1iTcPNV5HsYH039eVKnHb1cx8O7vZ9bYRd+p87VjDZKxAEOfO1FxqOB3T1xUIH5ANNo5J&#10;ww952G0HLxtMjHvwF92zUIoIYZ+ghiqENpHS5xVZ9GPXEketcJ3FENeulKbDR4TbRk6VWkiLNccL&#10;FbZ0qCj/zm42UuYfar+8XG9vWe/nanYulmlaaD0a9vt3EIH68DT/pz9NrK8ma/j7Jo4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pixcUAAADdAAAADwAAAAAAAAAA&#10;AAAAAAChAgAAZHJzL2Rvd25yZXYueG1sUEsFBgAAAAAEAAQA+QAAAJMDAAAAAA==&#10;" strokecolor="#c8531f" strokeweight=".25pt"/>
                <w10:anchorlock/>
              </v:group>
            </w:pict>
          </mc:Fallback>
        </mc:AlternateContent>
      </w:r>
    </w:p>
    <w:p w14:paraId="0AB08F74" w14:textId="77777777" w:rsidR="00CA739A" w:rsidRDefault="00CA739A">
      <w:pPr>
        <w:pStyle w:val="BodyText"/>
        <w:rPr>
          <w:sz w:val="20"/>
        </w:rPr>
      </w:pPr>
    </w:p>
    <w:p w14:paraId="0AB08F75" w14:textId="77777777" w:rsidR="00CA739A" w:rsidRDefault="00CA739A">
      <w:pPr>
        <w:pStyle w:val="BodyText"/>
        <w:rPr>
          <w:sz w:val="20"/>
        </w:rPr>
      </w:pPr>
    </w:p>
    <w:p w14:paraId="0AB08F76" w14:textId="6E2CFF59" w:rsidR="00CA739A" w:rsidRDefault="00287F04">
      <w:pPr>
        <w:pStyle w:val="BodyText"/>
        <w:spacing w:before="10"/>
        <w:rPr>
          <w:sz w:val="27"/>
        </w:rPr>
      </w:pPr>
      <w:r>
        <w:rPr>
          <w:noProof/>
          <w:lang w:val="en-AU" w:eastAsia="en-AU" w:bidi="ar-SA"/>
        </w:rPr>
        <mc:AlternateContent>
          <mc:Choice Requires="wps">
            <w:drawing>
              <wp:anchor distT="0" distB="0" distL="0" distR="0" simplePos="0" relativeHeight="251581440" behindDoc="0" locked="0" layoutInCell="1" allowOverlap="1" wp14:anchorId="0AB09726" wp14:editId="318C4B2E">
                <wp:simplePos x="0" y="0"/>
                <wp:positionH relativeFrom="page">
                  <wp:posOffset>720090</wp:posOffset>
                </wp:positionH>
                <wp:positionV relativeFrom="paragraph">
                  <wp:posOffset>243840</wp:posOffset>
                </wp:positionV>
                <wp:extent cx="431800" cy="0"/>
                <wp:effectExtent l="5715" t="13335" r="10160" b="5715"/>
                <wp:wrapTopAndBottom/>
                <wp:docPr id="1015" name="Line 10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6350">
                          <a:solidFill>
                            <a:srgbClr val="5D636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501A28" id="Line 1065" o:spid="_x0000_s1026" style="position:absolute;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9.2pt" to="90.7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" strokecolor="#5d6367" strokeweight=".5pt">
                <w10:wrap type="topAndBottom" anchorx="page"/>
              </v:line>
            </w:pict>
          </mc:Fallback>
        </mc:AlternateContent>
      </w:r>
    </w:p>
    <w:p w14:paraId="0AB08F77" w14:textId="77777777" w:rsidR="00CA739A" w:rsidRDefault="00EF67B6">
      <w:pPr>
        <w:pStyle w:val="ListParagraph"/>
        <w:numPr>
          <w:ilvl w:val="0"/>
          <w:numId w:val="7"/>
        </w:numPr>
        <w:tabs>
          <w:tab w:val="left" w:pos="1084"/>
        </w:tabs>
        <w:spacing w:before="17"/>
        <w:ind w:hanging="170"/>
        <w:jc w:val="left"/>
        <w:rPr>
          <w:sz w:val="16"/>
        </w:rPr>
      </w:pPr>
      <w:r>
        <w:rPr>
          <w:color w:val="231F20"/>
          <w:w w:val="105"/>
          <w:sz w:val="16"/>
        </w:rPr>
        <w:t>Pest</w:t>
      </w:r>
      <w:r>
        <w:rPr>
          <w:color w:val="231F20"/>
          <w:spacing w:val="-7"/>
          <w:w w:val="105"/>
          <w:sz w:val="16"/>
        </w:rPr>
        <w:t xml:space="preserve"> </w:t>
      </w:r>
      <w:r>
        <w:rPr>
          <w:color w:val="231F20"/>
          <w:w w:val="105"/>
          <w:sz w:val="16"/>
        </w:rPr>
        <w:t>risk</w:t>
      </w:r>
      <w:r>
        <w:rPr>
          <w:color w:val="231F20"/>
          <w:spacing w:val="-7"/>
          <w:w w:val="105"/>
          <w:sz w:val="16"/>
        </w:rPr>
        <w:t xml:space="preserve"> </w:t>
      </w:r>
      <w:r>
        <w:rPr>
          <w:color w:val="231F20"/>
          <w:w w:val="105"/>
          <w:sz w:val="16"/>
        </w:rPr>
        <w:t>assessments</w:t>
      </w:r>
      <w:r>
        <w:rPr>
          <w:color w:val="231F20"/>
          <w:spacing w:val="-7"/>
          <w:w w:val="105"/>
          <w:sz w:val="16"/>
        </w:rPr>
        <w:t xml:space="preserve"> </w:t>
      </w:r>
      <w:r>
        <w:rPr>
          <w:color w:val="231F20"/>
          <w:w w:val="105"/>
          <w:sz w:val="16"/>
        </w:rPr>
        <w:t>may</w:t>
      </w:r>
      <w:r>
        <w:rPr>
          <w:color w:val="231F20"/>
          <w:spacing w:val="-7"/>
          <w:w w:val="105"/>
          <w:sz w:val="16"/>
        </w:rPr>
        <w:t xml:space="preserve"> </w:t>
      </w:r>
      <w:r>
        <w:rPr>
          <w:color w:val="231F20"/>
          <w:w w:val="105"/>
          <w:sz w:val="16"/>
        </w:rPr>
        <w:t>be</w:t>
      </w:r>
      <w:r>
        <w:rPr>
          <w:color w:val="231F20"/>
          <w:spacing w:val="-7"/>
          <w:w w:val="105"/>
          <w:sz w:val="16"/>
        </w:rPr>
        <w:t xml:space="preserve"> </w:t>
      </w:r>
      <w:r>
        <w:rPr>
          <w:color w:val="231F20"/>
          <w:w w:val="105"/>
          <w:sz w:val="16"/>
        </w:rPr>
        <w:t>conducted</w:t>
      </w:r>
      <w:r>
        <w:rPr>
          <w:color w:val="231F20"/>
          <w:spacing w:val="-7"/>
          <w:w w:val="105"/>
          <w:sz w:val="16"/>
        </w:rPr>
        <w:t xml:space="preserve"> </w:t>
      </w:r>
      <w:r>
        <w:rPr>
          <w:color w:val="231F20"/>
          <w:w w:val="105"/>
          <w:sz w:val="16"/>
        </w:rPr>
        <w:t>on</w:t>
      </w:r>
      <w:r>
        <w:rPr>
          <w:color w:val="231F20"/>
          <w:spacing w:val="-7"/>
          <w:w w:val="105"/>
          <w:sz w:val="16"/>
        </w:rPr>
        <w:t xml:space="preserve"> </w:t>
      </w:r>
      <w:r>
        <w:rPr>
          <w:color w:val="231F20"/>
          <w:w w:val="105"/>
          <w:sz w:val="16"/>
        </w:rPr>
        <w:t>additional</w:t>
      </w:r>
      <w:r>
        <w:rPr>
          <w:color w:val="231F20"/>
          <w:spacing w:val="-7"/>
          <w:w w:val="105"/>
          <w:sz w:val="16"/>
        </w:rPr>
        <w:t xml:space="preserve"> </w:t>
      </w:r>
      <w:r>
        <w:rPr>
          <w:color w:val="231F20"/>
          <w:w w:val="105"/>
          <w:sz w:val="16"/>
        </w:rPr>
        <w:t>species,</w:t>
      </w:r>
      <w:r>
        <w:rPr>
          <w:color w:val="231F20"/>
          <w:spacing w:val="-7"/>
          <w:w w:val="105"/>
          <w:sz w:val="16"/>
        </w:rPr>
        <w:t xml:space="preserve"> </w:t>
      </w:r>
      <w:r>
        <w:rPr>
          <w:color w:val="231F20"/>
          <w:w w:val="105"/>
          <w:sz w:val="16"/>
        </w:rPr>
        <w:t>which</w:t>
      </w:r>
      <w:r>
        <w:rPr>
          <w:color w:val="231F20"/>
          <w:spacing w:val="-7"/>
          <w:w w:val="105"/>
          <w:sz w:val="16"/>
        </w:rPr>
        <w:t xml:space="preserve"> </w:t>
      </w:r>
      <w:r>
        <w:rPr>
          <w:color w:val="231F20"/>
          <w:w w:val="105"/>
          <w:sz w:val="16"/>
        </w:rPr>
        <w:t>may</w:t>
      </w:r>
      <w:r>
        <w:rPr>
          <w:color w:val="231F20"/>
          <w:spacing w:val="-7"/>
          <w:w w:val="105"/>
          <w:sz w:val="16"/>
        </w:rPr>
        <w:t xml:space="preserve"> </w:t>
      </w:r>
      <w:r>
        <w:rPr>
          <w:color w:val="231F20"/>
          <w:w w:val="105"/>
          <w:sz w:val="16"/>
        </w:rPr>
        <w:t>result</w:t>
      </w:r>
      <w:r>
        <w:rPr>
          <w:color w:val="231F20"/>
          <w:spacing w:val="-7"/>
          <w:w w:val="105"/>
          <w:sz w:val="16"/>
        </w:rPr>
        <w:t xml:space="preserve"> </w:t>
      </w:r>
      <w:r>
        <w:rPr>
          <w:color w:val="231F20"/>
          <w:w w:val="105"/>
          <w:sz w:val="16"/>
        </w:rPr>
        <w:t>in</w:t>
      </w:r>
      <w:r>
        <w:rPr>
          <w:color w:val="231F20"/>
          <w:spacing w:val="-7"/>
          <w:w w:val="105"/>
          <w:sz w:val="16"/>
        </w:rPr>
        <w:t xml:space="preserve"> </w:t>
      </w:r>
      <w:r>
        <w:rPr>
          <w:color w:val="231F20"/>
          <w:w w:val="105"/>
          <w:sz w:val="16"/>
        </w:rPr>
        <w:t>this</w:t>
      </w:r>
      <w:r>
        <w:rPr>
          <w:color w:val="231F20"/>
          <w:spacing w:val="-7"/>
          <w:w w:val="105"/>
          <w:sz w:val="16"/>
        </w:rPr>
        <w:t xml:space="preserve"> </w:t>
      </w:r>
      <w:r>
        <w:rPr>
          <w:color w:val="231F20"/>
          <w:w w:val="105"/>
          <w:sz w:val="16"/>
        </w:rPr>
        <w:t>table</w:t>
      </w:r>
      <w:r>
        <w:rPr>
          <w:color w:val="231F20"/>
          <w:spacing w:val="-7"/>
          <w:w w:val="105"/>
          <w:sz w:val="16"/>
        </w:rPr>
        <w:t xml:space="preserve"> </w:t>
      </w:r>
      <w:r>
        <w:rPr>
          <w:color w:val="231F20"/>
          <w:w w:val="105"/>
          <w:sz w:val="16"/>
        </w:rPr>
        <w:t>being</w:t>
      </w:r>
      <w:r>
        <w:rPr>
          <w:color w:val="231F20"/>
          <w:spacing w:val="-7"/>
          <w:w w:val="105"/>
          <w:sz w:val="16"/>
        </w:rPr>
        <w:t xml:space="preserve"> </w:t>
      </w:r>
      <w:r>
        <w:rPr>
          <w:color w:val="231F20"/>
          <w:w w:val="105"/>
          <w:sz w:val="16"/>
        </w:rPr>
        <w:t>amended.</w:t>
      </w:r>
    </w:p>
    <w:p w14:paraId="0AB08F78" w14:textId="77777777" w:rsidR="00CA739A" w:rsidRDefault="00CA739A">
      <w:pPr>
        <w:rPr>
          <w:sz w:val="16"/>
        </w:rPr>
        <w:sectPr w:rsidR="00CA739A">
          <w:type w:val="continuous"/>
          <w:pgSz w:w="11910" w:h="16840"/>
          <w:pgMar w:top="1580" w:right="1020" w:bottom="280" w:left="220" w:header="720" w:footer="720" w:gutter="0"/>
          <w:cols w:space="720"/>
        </w:sectPr>
      </w:pPr>
    </w:p>
    <w:p w14:paraId="0AB08F79" w14:textId="77777777" w:rsidR="00CA739A" w:rsidRDefault="00CA739A">
      <w:pPr>
        <w:pStyle w:val="BodyText"/>
        <w:rPr>
          <w:sz w:val="20"/>
        </w:rPr>
      </w:pPr>
    </w:p>
    <w:p w14:paraId="0AB08F7A" w14:textId="77777777" w:rsidR="00CA739A" w:rsidRDefault="00CA739A">
      <w:pPr>
        <w:pStyle w:val="BodyText"/>
        <w:rPr>
          <w:sz w:val="20"/>
        </w:rPr>
      </w:pPr>
    </w:p>
    <w:p w14:paraId="0AB08F7B" w14:textId="77777777" w:rsidR="00CA739A" w:rsidRDefault="00CA739A">
      <w:pPr>
        <w:pStyle w:val="BodyText"/>
        <w:rPr>
          <w:sz w:val="20"/>
        </w:rPr>
      </w:pPr>
    </w:p>
    <w:p w14:paraId="0AB08F7C" w14:textId="77777777" w:rsidR="00CA739A" w:rsidRDefault="00CA739A">
      <w:pPr>
        <w:pStyle w:val="BodyText"/>
        <w:spacing w:before="3"/>
        <w:rPr>
          <w:sz w:val="11"/>
        </w:rPr>
      </w:pPr>
    </w:p>
    <w:p w14:paraId="0AB08F7D" w14:textId="07F51930" w:rsidR="00CA739A" w:rsidRDefault="00287F04">
      <w:pPr>
        <w:pStyle w:val="BodyText"/>
        <w:ind w:left="1367"/>
        <w:rPr>
          <w:sz w:val="20"/>
        </w:rPr>
      </w:pPr>
      <w:r>
        <w:rPr>
          <w:noProof/>
          <w:sz w:val="20"/>
          <w:lang w:val="en-AU" w:eastAsia="en-AU" w:bidi="ar-SA"/>
        </w:rPr>
        <mc:AlternateContent>
          <mc:Choice Requires="wps">
            <w:drawing>
              <wp:inline distT="0" distB="0" distL="0" distR="0" wp14:anchorId="0AB09728" wp14:editId="74129543">
                <wp:extent cx="5829300" cy="217170"/>
                <wp:effectExtent l="0" t="3175" r="1905" b="0"/>
                <wp:docPr id="1014" name="Text Box 1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21717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8D9" w14:textId="77777777" w:rsidR="004443BB" w:rsidRDefault="004443BB">
                            <w:pPr>
                              <w:tabs>
                                <w:tab w:val="left" w:pos="2165"/>
                                <w:tab w:val="left" w:pos="4617"/>
                              </w:tabs>
                              <w:spacing w:before="67"/>
                              <w:ind w:left="113"/>
                              <w:rPr>
                                <w:b/>
                                <w:sz w:val="18"/>
                              </w:rPr>
                            </w:pPr>
                            <w:r>
                              <w:rPr>
                                <w:b/>
                                <w:color w:val="FFFFFF"/>
                                <w:w w:val="105"/>
                                <w:sz w:val="18"/>
                              </w:rPr>
                              <w:t>Scientific</w:t>
                            </w:r>
                            <w:r>
                              <w:rPr>
                                <w:b/>
                                <w:color w:val="FFFFFF"/>
                                <w:spacing w:val="-7"/>
                                <w:w w:val="105"/>
                                <w:sz w:val="18"/>
                              </w:rPr>
                              <w:t xml:space="preserve"> </w:t>
                            </w:r>
                            <w:r>
                              <w:rPr>
                                <w:b/>
                                <w:color w:val="FFFFFF"/>
                                <w:w w:val="105"/>
                                <w:sz w:val="18"/>
                              </w:rPr>
                              <w:t>names</w:t>
                            </w:r>
                            <w:r>
                              <w:rPr>
                                <w:b/>
                                <w:color w:val="FFFFFF"/>
                                <w:w w:val="105"/>
                                <w:position w:val="6"/>
                                <w:sz w:val="10"/>
                              </w:rPr>
                              <w:t>1</w:t>
                            </w:r>
                            <w:r>
                              <w:rPr>
                                <w:b/>
                                <w:color w:val="FFFFFF"/>
                                <w:w w:val="105"/>
                                <w:position w:val="6"/>
                                <w:sz w:val="10"/>
                              </w:rPr>
                              <w:tab/>
                            </w:r>
                            <w:r>
                              <w:rPr>
                                <w:b/>
                                <w:color w:val="FFFFFF"/>
                                <w:w w:val="105"/>
                                <w:sz w:val="18"/>
                              </w:rPr>
                              <w:t>Common</w:t>
                            </w:r>
                            <w:r>
                              <w:rPr>
                                <w:b/>
                                <w:color w:val="FFFFFF"/>
                                <w:spacing w:val="-7"/>
                                <w:w w:val="105"/>
                                <w:sz w:val="18"/>
                              </w:rPr>
                              <w:t xml:space="preserve"> </w:t>
                            </w:r>
                            <w:r>
                              <w:rPr>
                                <w:b/>
                                <w:color w:val="FFFFFF"/>
                                <w:w w:val="105"/>
                                <w:sz w:val="18"/>
                              </w:rPr>
                              <w:t>names</w:t>
                            </w:r>
                            <w:r>
                              <w:rPr>
                                <w:b/>
                                <w:color w:val="FFFFFF"/>
                                <w:w w:val="105"/>
                                <w:sz w:val="18"/>
                              </w:rPr>
                              <w:tab/>
                              <w:t>Notes about the species and</w:t>
                            </w:r>
                            <w:r>
                              <w:rPr>
                                <w:b/>
                                <w:color w:val="FFFFFF"/>
                                <w:spacing w:val="-32"/>
                                <w:w w:val="105"/>
                                <w:sz w:val="18"/>
                              </w:rPr>
                              <w:t xml:space="preserve"> </w:t>
                            </w:r>
                            <w:r>
                              <w:rPr>
                                <w:b/>
                                <w:color w:val="FFFFFF"/>
                                <w:w w:val="105"/>
                                <w:sz w:val="18"/>
                              </w:rPr>
                              <w:t>risk</w:t>
                            </w:r>
                          </w:p>
                        </w:txbxContent>
                      </wps:txbx>
                      <wps:bodyPr rot="0" vert="horz" wrap="square" lIns="0" tIns="0" rIns="0" bIns="0" anchor="t" anchorCtr="0" upright="1">
                        <a:noAutofit/>
                      </wps:bodyPr>
                    </wps:wsp>
                  </a:graphicData>
                </a:graphic>
              </wp:inline>
            </w:drawing>
          </mc:Choice>
          <mc:Fallback>
            <w:pict>
              <v:shape w14:anchorId="0AB09728" id="Text Box 1211" o:spid="_x0000_s1031" type="#_x0000_t202" style="width:459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" fillcolor="#733e21" stroked="f">
                <v:textbox inset="0,0,0,0">
                  <w:txbxContent>
                    <w:p w14:paraId="0AB098D9" w14:textId="77777777" w:rsidR="004443BB" w:rsidRDefault="004443BB">
                      <w:pPr>
                        <w:tabs>
                          <w:tab w:val="left" w:pos="2165"/>
                          <w:tab w:val="left" w:pos="4617"/>
                        </w:tabs>
                        <w:spacing w:before="67"/>
                        <w:ind w:left="113"/>
                        <w:rPr>
                          <w:b/>
                          <w:sz w:val="18"/>
                        </w:rPr>
                      </w:pPr>
                      <w:r>
                        <w:rPr>
                          <w:b/>
                          <w:color w:val="FFFFFF"/>
                          <w:w w:val="105"/>
                          <w:sz w:val="18"/>
                        </w:rPr>
                        <w:t>Scientific</w:t>
                      </w:r>
                      <w:r>
                        <w:rPr>
                          <w:b/>
                          <w:color w:val="FFFFFF"/>
                          <w:spacing w:val="-7"/>
                          <w:w w:val="105"/>
                          <w:sz w:val="18"/>
                        </w:rPr>
                        <w:t xml:space="preserve"> </w:t>
                      </w:r>
                      <w:r>
                        <w:rPr>
                          <w:b/>
                          <w:color w:val="FFFFFF"/>
                          <w:w w:val="105"/>
                          <w:sz w:val="18"/>
                        </w:rPr>
                        <w:t>names</w:t>
                      </w:r>
                      <w:r>
                        <w:rPr>
                          <w:b/>
                          <w:color w:val="FFFFFF"/>
                          <w:w w:val="105"/>
                          <w:position w:val="6"/>
                          <w:sz w:val="10"/>
                        </w:rPr>
                        <w:t>1</w:t>
                      </w:r>
                      <w:r>
                        <w:rPr>
                          <w:b/>
                          <w:color w:val="FFFFFF"/>
                          <w:w w:val="105"/>
                          <w:position w:val="6"/>
                          <w:sz w:val="10"/>
                        </w:rPr>
                        <w:tab/>
                      </w:r>
                      <w:r>
                        <w:rPr>
                          <w:b/>
                          <w:color w:val="FFFFFF"/>
                          <w:w w:val="105"/>
                          <w:sz w:val="18"/>
                        </w:rPr>
                        <w:t>Common</w:t>
                      </w:r>
                      <w:r>
                        <w:rPr>
                          <w:b/>
                          <w:color w:val="FFFFFF"/>
                          <w:spacing w:val="-7"/>
                          <w:w w:val="105"/>
                          <w:sz w:val="18"/>
                        </w:rPr>
                        <w:t xml:space="preserve"> </w:t>
                      </w:r>
                      <w:r>
                        <w:rPr>
                          <w:b/>
                          <w:color w:val="FFFFFF"/>
                          <w:w w:val="105"/>
                          <w:sz w:val="18"/>
                        </w:rPr>
                        <w:t>names</w:t>
                      </w:r>
                      <w:r>
                        <w:rPr>
                          <w:b/>
                          <w:color w:val="FFFFFF"/>
                          <w:w w:val="105"/>
                          <w:sz w:val="18"/>
                        </w:rPr>
                        <w:tab/>
                        <w:t>Notes about the species and</w:t>
                      </w:r>
                      <w:r>
                        <w:rPr>
                          <w:b/>
                          <w:color w:val="FFFFFF"/>
                          <w:spacing w:val="-32"/>
                          <w:w w:val="105"/>
                          <w:sz w:val="18"/>
                        </w:rPr>
                        <w:t xml:space="preserve"> </w:t>
                      </w:r>
                      <w:r>
                        <w:rPr>
                          <w:b/>
                          <w:color w:val="FFFFFF"/>
                          <w:w w:val="105"/>
                          <w:sz w:val="18"/>
                        </w:rPr>
                        <w:t>risk</w:t>
                      </w:r>
                    </w:p>
                  </w:txbxContent>
                </v:textbox>
                <w10:anchorlock/>
              </v:shape>
            </w:pict>
          </mc:Fallback>
        </mc:AlternateContent>
      </w:r>
    </w:p>
    <w:p w14:paraId="0AB08F7E" w14:textId="77777777" w:rsidR="00CA739A" w:rsidRDefault="00CA739A">
      <w:pPr>
        <w:rPr>
          <w:sz w:val="20"/>
        </w:rPr>
        <w:sectPr w:rsidR="00CA739A">
          <w:pgSz w:w="11910" w:h="16840"/>
          <w:pgMar w:top="1700" w:right="1020" w:bottom="560" w:left="220" w:header="0" w:footer="364" w:gutter="0"/>
          <w:cols w:space="720"/>
        </w:sectPr>
      </w:pPr>
    </w:p>
    <w:p w14:paraId="0AB08F7F" w14:textId="77777777" w:rsidR="00CA739A" w:rsidRDefault="00CA739A">
      <w:pPr>
        <w:pStyle w:val="BodyText"/>
        <w:rPr>
          <w:sz w:val="22"/>
        </w:rPr>
      </w:pPr>
    </w:p>
    <w:p w14:paraId="0AB08F80" w14:textId="77777777" w:rsidR="00CA739A" w:rsidRDefault="00CA739A">
      <w:pPr>
        <w:pStyle w:val="BodyText"/>
        <w:spacing w:before="7"/>
        <w:rPr>
          <w:sz w:val="17"/>
        </w:rPr>
      </w:pPr>
    </w:p>
    <w:p w14:paraId="0AB08F81" w14:textId="6DD8AD66" w:rsidR="00CA739A" w:rsidRDefault="00EF67B6">
      <w:pPr>
        <w:tabs>
          <w:tab w:val="left" w:pos="3533"/>
        </w:tabs>
        <w:spacing w:line="160" w:lineRule="auto"/>
        <w:ind w:left="3533" w:right="310" w:hanging="2053"/>
        <w:rPr>
          <w:sz w:val="18"/>
        </w:rPr>
      </w:pPr>
      <w:r>
        <w:rPr>
          <w:i/>
          <w:color w:val="231F20"/>
          <w:position w:val="-10"/>
          <w:sz w:val="18"/>
        </w:rPr>
        <w:t>Nylanderia</w:t>
      </w:r>
      <w:r>
        <w:rPr>
          <w:i/>
          <w:color w:val="231F20"/>
          <w:spacing w:val="-10"/>
          <w:position w:val="-10"/>
          <w:sz w:val="18"/>
        </w:rPr>
        <w:t xml:space="preserve"> </w:t>
      </w:r>
      <w:r>
        <w:rPr>
          <w:i/>
          <w:color w:val="231F20"/>
          <w:position w:val="-10"/>
          <w:sz w:val="18"/>
        </w:rPr>
        <w:t>fulva</w:t>
      </w:r>
      <w:r>
        <w:rPr>
          <w:i/>
          <w:color w:val="231F20"/>
          <w:position w:val="-10"/>
          <w:sz w:val="18"/>
        </w:rPr>
        <w:tab/>
      </w:r>
      <w:r>
        <w:rPr>
          <w:color w:val="231F20"/>
          <w:spacing w:val="-4"/>
          <w:sz w:val="18"/>
        </w:rPr>
        <w:t xml:space="preserve">Tawny </w:t>
      </w:r>
      <w:r>
        <w:rPr>
          <w:color w:val="231F20"/>
          <w:sz w:val="18"/>
        </w:rPr>
        <w:t>crazy ant or Rasberry</w:t>
      </w:r>
      <w:r>
        <w:rPr>
          <w:color w:val="231F20"/>
          <w:spacing w:val="-1"/>
          <w:sz w:val="18"/>
        </w:rPr>
        <w:t xml:space="preserve"> </w:t>
      </w:r>
      <w:r>
        <w:rPr>
          <w:color w:val="231F20"/>
          <w:sz w:val="18"/>
        </w:rPr>
        <w:t>ant</w:t>
      </w:r>
    </w:p>
    <w:p w14:paraId="0AB08F82" w14:textId="77777777" w:rsidR="00CA739A" w:rsidRDefault="00CA739A">
      <w:pPr>
        <w:pStyle w:val="BodyText"/>
        <w:rPr>
          <w:sz w:val="22"/>
        </w:rPr>
      </w:pPr>
    </w:p>
    <w:p w14:paraId="0AB08F83" w14:textId="77777777" w:rsidR="00CA739A" w:rsidRDefault="00CA739A">
      <w:pPr>
        <w:pStyle w:val="BodyText"/>
        <w:rPr>
          <w:sz w:val="22"/>
        </w:rPr>
      </w:pPr>
    </w:p>
    <w:p w14:paraId="0AB08F84" w14:textId="77777777" w:rsidR="00CA739A" w:rsidRDefault="00CA739A">
      <w:pPr>
        <w:pStyle w:val="BodyText"/>
        <w:spacing w:before="6"/>
        <w:rPr>
          <w:sz w:val="27"/>
        </w:rPr>
      </w:pPr>
    </w:p>
    <w:p w14:paraId="0AB08F85" w14:textId="77777777" w:rsidR="00CA739A" w:rsidRDefault="00EF67B6">
      <w:pPr>
        <w:tabs>
          <w:tab w:val="left" w:pos="3533"/>
        </w:tabs>
        <w:spacing w:before="1"/>
        <w:ind w:left="1480"/>
        <w:rPr>
          <w:sz w:val="18"/>
        </w:rPr>
      </w:pPr>
      <w:r>
        <w:rPr>
          <w:i/>
          <w:color w:val="231F20"/>
          <w:sz w:val="18"/>
        </w:rPr>
        <w:t>Solenopsis</w:t>
      </w:r>
      <w:r>
        <w:rPr>
          <w:i/>
          <w:color w:val="231F20"/>
          <w:spacing w:val="-11"/>
          <w:sz w:val="18"/>
        </w:rPr>
        <w:t xml:space="preserve"> </w:t>
      </w:r>
      <w:r>
        <w:rPr>
          <w:i/>
          <w:color w:val="231F20"/>
          <w:sz w:val="18"/>
        </w:rPr>
        <w:t>richteri</w:t>
      </w:r>
      <w:r>
        <w:rPr>
          <w:i/>
          <w:color w:val="231F20"/>
          <w:sz w:val="18"/>
        </w:rPr>
        <w:tab/>
      </w:r>
      <w:r>
        <w:rPr>
          <w:color w:val="231F20"/>
          <w:sz w:val="18"/>
        </w:rPr>
        <w:t>Black imported fire</w:t>
      </w:r>
      <w:r>
        <w:rPr>
          <w:color w:val="231F20"/>
          <w:spacing w:val="18"/>
          <w:sz w:val="18"/>
        </w:rPr>
        <w:t xml:space="preserve"> </w:t>
      </w:r>
      <w:r>
        <w:rPr>
          <w:color w:val="231F20"/>
          <w:sz w:val="18"/>
        </w:rPr>
        <w:t>ant</w:t>
      </w:r>
    </w:p>
    <w:p w14:paraId="0AB08F86" w14:textId="77777777" w:rsidR="00CA739A" w:rsidRDefault="00CA739A">
      <w:pPr>
        <w:pStyle w:val="BodyText"/>
        <w:rPr>
          <w:sz w:val="22"/>
        </w:rPr>
      </w:pPr>
    </w:p>
    <w:p w14:paraId="0AB08F87" w14:textId="77777777" w:rsidR="00CA739A" w:rsidRDefault="00CA739A">
      <w:pPr>
        <w:pStyle w:val="BodyText"/>
        <w:rPr>
          <w:sz w:val="22"/>
        </w:rPr>
      </w:pPr>
    </w:p>
    <w:p w14:paraId="0AB08F88" w14:textId="77777777" w:rsidR="00CA739A" w:rsidRDefault="00CA739A">
      <w:pPr>
        <w:pStyle w:val="BodyText"/>
        <w:spacing w:before="4"/>
        <w:rPr>
          <w:sz w:val="26"/>
        </w:rPr>
      </w:pPr>
    </w:p>
    <w:p w14:paraId="0AB08F89" w14:textId="77777777" w:rsidR="00CA739A" w:rsidRDefault="00EF67B6">
      <w:pPr>
        <w:tabs>
          <w:tab w:val="left" w:pos="3533"/>
        </w:tabs>
        <w:ind w:left="1480"/>
        <w:rPr>
          <w:sz w:val="18"/>
        </w:rPr>
      </w:pPr>
      <w:r>
        <w:rPr>
          <w:i/>
          <w:color w:val="231F20"/>
          <w:sz w:val="18"/>
        </w:rPr>
        <w:t>Tapinoma</w:t>
      </w:r>
      <w:r>
        <w:rPr>
          <w:i/>
          <w:color w:val="231F20"/>
          <w:spacing w:val="-13"/>
          <w:sz w:val="18"/>
        </w:rPr>
        <w:t xml:space="preserve"> </w:t>
      </w:r>
      <w:r>
        <w:rPr>
          <w:i/>
          <w:color w:val="231F20"/>
          <w:sz w:val="18"/>
        </w:rPr>
        <w:t>sessile</w:t>
      </w:r>
      <w:r>
        <w:rPr>
          <w:i/>
          <w:color w:val="231F20"/>
          <w:sz w:val="18"/>
        </w:rPr>
        <w:tab/>
      </w:r>
      <w:r>
        <w:rPr>
          <w:color w:val="231F20"/>
          <w:sz w:val="18"/>
        </w:rPr>
        <w:t>Odorous house</w:t>
      </w:r>
      <w:r>
        <w:rPr>
          <w:color w:val="231F20"/>
          <w:spacing w:val="1"/>
          <w:sz w:val="18"/>
        </w:rPr>
        <w:t xml:space="preserve"> </w:t>
      </w:r>
      <w:r>
        <w:rPr>
          <w:color w:val="231F20"/>
          <w:sz w:val="18"/>
        </w:rPr>
        <w:t>ant</w:t>
      </w:r>
    </w:p>
    <w:p w14:paraId="0AB08F8A" w14:textId="77777777" w:rsidR="00CA739A" w:rsidRDefault="00EF67B6">
      <w:pPr>
        <w:spacing w:before="76"/>
        <w:ind w:left="711" w:right="319"/>
        <w:rPr>
          <w:sz w:val="18"/>
        </w:rPr>
      </w:pPr>
      <w:r>
        <w:br w:type="column"/>
      </w:r>
      <w:r>
        <w:rPr>
          <w:color w:val="231F20"/>
          <w:sz w:val="18"/>
        </w:rPr>
        <w:t>Very high risk exotic species that should be considered for eradication if detected.</w:t>
      </w:r>
    </w:p>
    <w:p w14:paraId="0AB08F8B" w14:textId="3253FF3D" w:rsidR="00CA739A" w:rsidRDefault="00287F04">
      <w:pPr>
        <w:spacing w:before="114"/>
        <w:ind w:left="711" w:right="319"/>
        <w:rPr>
          <w:sz w:val="18"/>
        </w:rPr>
      </w:pPr>
      <w:r>
        <w:rPr>
          <w:noProof/>
          <w:lang w:val="en-AU" w:eastAsia="en-AU" w:bidi="ar-SA"/>
        </w:rPr>
        <mc:AlternateContent>
          <mc:Choice Requires="wpg">
            <w:drawing>
              <wp:anchor distT="0" distB="0" distL="114300" distR="114300" simplePos="0" relativeHeight="251587584" behindDoc="0" locked="0" layoutInCell="1" allowOverlap="1" wp14:anchorId="0AB09729" wp14:editId="44A613D7">
                <wp:simplePos x="0" y="0"/>
                <wp:positionH relativeFrom="page">
                  <wp:posOffset>1007745</wp:posOffset>
                </wp:positionH>
                <wp:positionV relativeFrom="paragraph">
                  <wp:posOffset>530860</wp:posOffset>
                </wp:positionV>
                <wp:extent cx="5829300" cy="3175"/>
                <wp:effectExtent l="7620" t="3810" r="11430" b="12065"/>
                <wp:wrapNone/>
                <wp:docPr id="1010"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587" y="836"/>
                          <a:chExt cx="9180" cy="5"/>
                        </a:xfrm>
                      </wpg:grpSpPr>
                      <wps:wsp>
                        <wps:cNvPr id="1011" name="Line 1063"/>
                        <wps:cNvCnPr>
                          <a:cxnSpLocks noChangeShapeType="1"/>
                        </wps:cNvCnPr>
                        <wps:spPr bwMode="auto">
                          <a:xfrm>
                            <a:off x="1587" y="839"/>
                            <a:ext cx="205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12" name="Line 1062"/>
                        <wps:cNvCnPr>
                          <a:cxnSpLocks noChangeShapeType="1"/>
                        </wps:cNvCnPr>
                        <wps:spPr bwMode="auto">
                          <a:xfrm>
                            <a:off x="3640" y="839"/>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13" name="Line 1061"/>
                        <wps:cNvCnPr>
                          <a:cxnSpLocks noChangeShapeType="1"/>
                        </wps:cNvCnPr>
                        <wps:spPr bwMode="auto">
                          <a:xfrm>
                            <a:off x="6092" y="839"/>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3EB5C9" id="Group 1060" o:spid="_x0000_s1026" style="position:absolute;margin-left:79.35pt;margin-top:41.8pt;width:459pt;height:.25pt;z-index:251587584;mso-position-horizontal-relative:page" coordorigin="1587,836"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">
                <v:line id="Line 1063" o:spid="_x0000_s1027" style="position:absolute;visibility:visible;mso-wrap-style:square" from="1587,839" to="3640,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xuw8QAAADdAAAADwAAAGRycy9kb3ducmV2LnhtbESPT2sCMRDF74V+hzAFbzXZqlVWo0jp&#10;gldXaa/Tzewfupksm6jrtzeC4G2G995v3qw2g23FmXrfONaQjBUI4sKZhisNx0P2vgDhA7LB1jFp&#10;uJKHzfr1ZYWpcRfe0zkPlYgQ9ilqqEPoUil9UZNFP3YdcdRK11sMce0raXq8RLht5YdSn9Jiw/FC&#10;jR191VT85ycbKdNvtZ3//p1m+eCnavJTzrOs1Hr0NmyXIAIN4Wl+pHcm1ldJAvdv4ghyf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jG7DxAAAAN0AAAAPAAAAAAAAAAAA&#10;AAAAAKECAABkcnMvZG93bnJldi54bWxQSwUGAAAAAAQABAD5AAAAkgMAAAAA&#10;" strokecolor="#c8531f" strokeweight=".25pt"/>
                <v:line id="Line 1062" o:spid="_x0000_s1028" style="position:absolute;visibility:visible;mso-wrap-style:square" from="3640,839" to="6092,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7wtMQAAADdAAAADwAAAGRycy9kb3ducmV2LnhtbESPT2sCMRDF7wW/Qxiht5porcpqFBEX&#10;eu0qeh03s39wM1k2UddvbwqF3mZ47/3mzWrT20bcqfO1Yw3jkQJBnDtTc6nheEg/FiB8QDbYOCYN&#10;T/KwWQ/eVpgY9+AfumehFBHCPkENVQhtIqXPK7LoR64ljlrhOoshrl0pTYePCLeNnCg1kxZrjhcq&#10;bGlXUX7NbjZSpnu1nZ8vt6+s91P1eSrmaVpo/T7st0sQgfrwb/5Lf5tYX40n8PtNHEGu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vC0xAAAAN0AAAAPAAAAAAAAAAAA&#10;AAAAAKECAABkcnMvZG93bnJldi54bWxQSwUGAAAAAAQABAD5AAAAkgMAAAAA&#10;" strokecolor="#c8531f" strokeweight=".25pt"/>
                <v:line id="Line 1061" o:spid="_x0000_s1029" style="position:absolute;visibility:visible;mso-wrap-style:square" from="6092,839" to="1076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JVL8QAAADdAAAADwAAAGRycy9kb3ducmV2LnhtbESPS2/CMBCE75X4D9YicWtsXgWlGIQQ&#10;kXptqOC6xJuHGq+j2ED67+tKlbjtama+nd3sBtuKO/W+caxhmigQxIUzDVcavk7Z6xqED8gGW8ek&#10;4Yc87Lajlw2mxj34k+55qESEsE9RQx1Cl0rpi5os+sR1xFErXW8xxLWvpOnxEeG2lTOl3qTFhuOF&#10;Gjs61FR85zcbKYuj2q8u19syH/xCzc/lKstKrSfjYf8OItAQnub/9IeJ9dV0Dn/fxBHk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ElUvxAAAAN0AAAAPAAAAAAAAAAAA&#10;AAAAAKECAABkcnMvZG93bnJldi54bWxQSwUGAAAAAAQABAD5AAAAkgMAAAAA&#10;" strokecolor="#c8531f" strokeweight=".25pt"/>
                <w10:wrap anchorx="page"/>
              </v:group>
            </w:pict>
          </mc:Fallback>
        </mc:AlternateContent>
      </w:r>
      <w:r>
        <w:rPr>
          <w:noProof/>
          <w:lang w:val="en-AU" w:eastAsia="en-AU" w:bidi="ar-SA"/>
        </w:rPr>
        <mc:AlternateContent>
          <mc:Choice Requires="wps">
            <w:drawing>
              <wp:anchor distT="0" distB="0" distL="114300" distR="114300" simplePos="0" relativeHeight="251595776" behindDoc="0" locked="0" layoutInCell="1" allowOverlap="1" wp14:anchorId="0AB0972A" wp14:editId="3B8DC996">
                <wp:simplePos x="0" y="0"/>
                <wp:positionH relativeFrom="page">
                  <wp:posOffset>6046470</wp:posOffset>
                </wp:positionH>
                <wp:positionV relativeFrom="paragraph">
                  <wp:posOffset>-3409950</wp:posOffset>
                </wp:positionV>
                <wp:extent cx="5829300" cy="12700"/>
                <wp:effectExtent l="0" t="0" r="1905" b="0"/>
                <wp:wrapNone/>
                <wp:docPr id="1009" name="Freeform 105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5829300" cy="12700"/>
                        </a:xfrm>
                        <a:custGeom>
                          <a:avLst/>
                          <a:gdLst>
                            <a:gd name="T0" fmla="+- 0 10767 1587"/>
                            <a:gd name="T1" fmla="*/ T0 w 9180"/>
                            <a:gd name="T2" fmla="+- 0 -895 -895"/>
                            <a:gd name="T3" fmla="*/ -895 h 20"/>
                            <a:gd name="T4" fmla="+- 0 6092 1587"/>
                            <a:gd name="T5" fmla="*/ T4 w 9180"/>
                            <a:gd name="T6" fmla="+- 0 -895 -895"/>
                            <a:gd name="T7" fmla="*/ -895 h 20"/>
                            <a:gd name="T8" fmla="+- 0 3640 1587"/>
                            <a:gd name="T9" fmla="*/ T8 w 9180"/>
                            <a:gd name="T10" fmla="+- 0 -895 -895"/>
                            <a:gd name="T11" fmla="*/ -895 h 20"/>
                            <a:gd name="T12" fmla="+- 0 1587 1587"/>
                            <a:gd name="T13" fmla="*/ T12 w 9180"/>
                            <a:gd name="T14" fmla="+- 0 -895 -895"/>
                            <a:gd name="T15" fmla="*/ -895 h 20"/>
                            <a:gd name="T16" fmla="+- 0 1587 1587"/>
                            <a:gd name="T17" fmla="*/ T16 w 9180"/>
                            <a:gd name="T18" fmla="+- 0 -875 -895"/>
                            <a:gd name="T19" fmla="*/ -875 h 20"/>
                            <a:gd name="T20" fmla="+- 0 3640 1587"/>
                            <a:gd name="T21" fmla="*/ T20 w 9180"/>
                            <a:gd name="T22" fmla="+- 0 -875 -895"/>
                            <a:gd name="T23" fmla="*/ -875 h 20"/>
                            <a:gd name="T24" fmla="+- 0 6092 1587"/>
                            <a:gd name="T25" fmla="*/ T24 w 9180"/>
                            <a:gd name="T26" fmla="+- 0 -875 -895"/>
                            <a:gd name="T27" fmla="*/ -875 h 20"/>
                            <a:gd name="T28" fmla="+- 0 10767 1587"/>
                            <a:gd name="T29" fmla="*/ T28 w 9180"/>
                            <a:gd name="T30" fmla="+- 0 -875 -895"/>
                            <a:gd name="T31" fmla="*/ -875 h 20"/>
                            <a:gd name="T32" fmla="+- 0 10767 1587"/>
                            <a:gd name="T33" fmla="*/ T32 w 9180"/>
                            <a:gd name="T34" fmla="+- 0 -895 -895"/>
                            <a:gd name="T35" fmla="*/ -895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180" h="20">
                              <a:moveTo>
                                <a:pt x="9180" y="0"/>
                              </a:moveTo>
                              <a:lnTo>
                                <a:pt x="4505" y="0"/>
                              </a:lnTo>
                              <a:lnTo>
                                <a:pt x="2053" y="0"/>
                              </a:lnTo>
                              <a:lnTo>
                                <a:pt x="0" y="0"/>
                              </a:lnTo>
                              <a:lnTo>
                                <a:pt x="0" y="20"/>
                              </a:lnTo>
                              <a:lnTo>
                                <a:pt x="2053" y="20"/>
                              </a:lnTo>
                              <a:lnTo>
                                <a:pt x="4505" y="20"/>
                              </a:lnTo>
                              <a:lnTo>
                                <a:pt x="9180" y="20"/>
                              </a:lnTo>
                              <a:lnTo>
                                <a:pt x="9180" y="0"/>
                              </a:lnTo>
                            </a:path>
                          </a:pathLst>
                        </a:custGeom>
                        <a:solidFill>
                          <a:srgbClr val="C853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65ADD9" id="Freeform 1059" o:spid="_x0000_s1026" style="position:absolute;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35.1pt,-268.5pt,701.35pt,-268.5pt,578.75pt,-268.5pt,476.1pt,-268.5pt,476.1pt,-267.5pt,578.75pt,-267.5pt,701.35pt,-267.5pt,935.1pt,-267.5pt,935.1pt,-268.5pt" coordsize="91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" fillcolor="#c8531f" stroked="f">
                <v:path arrowok="t" o:connecttype="custom" o:connectlocs="5829300,-568325;2860675,-568325;1303655,-568325;0,-568325;0,-555625;1303655,-555625;2860675,-555625;5829300,-555625;5829300,-568325" o:connectangles="0,0,0,0,0,0,0,0,0"/>
                <o:lock v:ext="edit" verticies="t"/>
                <w10:wrap anchorx="page"/>
              </v:polyline>
            </w:pict>
          </mc:Fallback>
        </mc:AlternateContent>
      </w:r>
      <w:r w:rsidR="00EF67B6">
        <w:rPr>
          <w:color w:val="231F20"/>
          <w:sz w:val="18"/>
        </w:rPr>
        <w:t>Invasive in the USA where it is a nuisance pest in and around infrastructure due to its ability to attain extremely high abundance levels</w:t>
      </w:r>
    </w:p>
    <w:p w14:paraId="0AB08F8C" w14:textId="37ED7698" w:rsidR="00CA739A" w:rsidRDefault="00287F04">
      <w:pPr>
        <w:spacing w:before="142"/>
        <w:ind w:left="711" w:right="319"/>
        <w:rPr>
          <w:sz w:val="18"/>
        </w:rPr>
      </w:pPr>
      <w:r>
        <w:rPr>
          <w:noProof/>
          <w:lang w:val="en-AU" w:eastAsia="en-AU" w:bidi="ar-SA"/>
        </w:rPr>
        <mc:AlternateContent>
          <mc:Choice Requires="wpg">
            <w:drawing>
              <wp:anchor distT="0" distB="0" distL="114300" distR="114300" simplePos="0" relativeHeight="251588608" behindDoc="0" locked="0" layoutInCell="1" allowOverlap="1" wp14:anchorId="0AB0972C" wp14:editId="15A00BB2">
                <wp:simplePos x="0" y="0"/>
                <wp:positionH relativeFrom="page">
                  <wp:posOffset>1007745</wp:posOffset>
                </wp:positionH>
                <wp:positionV relativeFrom="paragraph">
                  <wp:posOffset>688340</wp:posOffset>
                </wp:positionV>
                <wp:extent cx="5829300" cy="3175"/>
                <wp:effectExtent l="7620" t="4445" r="11430" b="11430"/>
                <wp:wrapNone/>
                <wp:docPr id="1005"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587" y="1084"/>
                          <a:chExt cx="9180" cy="5"/>
                        </a:xfrm>
                      </wpg:grpSpPr>
                      <wps:wsp>
                        <wps:cNvPr id="1006" name="Line 1057"/>
                        <wps:cNvCnPr>
                          <a:cxnSpLocks noChangeShapeType="1"/>
                        </wps:cNvCnPr>
                        <wps:spPr bwMode="auto">
                          <a:xfrm>
                            <a:off x="1587" y="1087"/>
                            <a:ext cx="205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07" name="Line 1056"/>
                        <wps:cNvCnPr>
                          <a:cxnSpLocks noChangeShapeType="1"/>
                        </wps:cNvCnPr>
                        <wps:spPr bwMode="auto">
                          <a:xfrm>
                            <a:off x="3640" y="1087"/>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08" name="Line 1055"/>
                        <wps:cNvCnPr>
                          <a:cxnSpLocks noChangeShapeType="1"/>
                        </wps:cNvCnPr>
                        <wps:spPr bwMode="auto">
                          <a:xfrm>
                            <a:off x="6092" y="1087"/>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263F026" id="Group 1054" o:spid="_x0000_s1026" style="position:absolute;margin-left:79.35pt;margin-top:54.2pt;width:459pt;height:.25pt;z-index:251588608;mso-position-horizontal-relative:page" coordorigin="1587,1084"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">
                <v:line id="Line 1057" o:spid="_x0000_s1027" style="position:absolute;visibility:visible;mso-wrap-style:square" from="1587,1087" to="3640,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xgasQAAADdAAAADwAAAGRycy9kb3ducmV2LnhtbESPT0vDQBDF74LfYRnBm9lVW1tit6WI&#10;Aa+m0l6n2ckfzM6G7LaN394RhN5meO/95s1qM/lenWmMXWALj5kBRVwF13Fj4WtXPCxBxYTssA9M&#10;Fn4owmZ9e7PC3IULf9K5TI0SCMccLbQpDbnWsWrJY8zCQCxaHUaPSdax0W7Ei8B9r5+MedEeO5YL&#10;LQ701lL1XZ68UGbvZrs4HE/zcooz87yvF0VRW3t/N21fQSWa0tX8n/5wUl+I8PeNjK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vGBqxAAAAN0AAAAPAAAAAAAAAAAA&#10;AAAAAKECAABkcnMvZG93bnJldi54bWxQSwUGAAAAAAQABAD5AAAAkgMAAAAA&#10;" strokecolor="#c8531f" strokeweight=".25pt"/>
                <v:line id="Line 1056" o:spid="_x0000_s1028" style="position:absolute;visibility:visible;mso-wrap-style:square" from="3640,1087" to="6092,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DF8cQAAADdAAAADwAAAGRycy9kb3ducmV2LnhtbESPT2sCMRDF74LfIUyhN01q1ZWtUURc&#10;6NVV2uu4mf1DN5NlE3X77ZuC4G2G995v3qy3g23FjXrfONbwNlUgiAtnGq40nE/ZZAXCB2SDrWPS&#10;8EsetpvxaI2pcXc+0i0PlYgQ9ilqqEPoUil9UZNFP3UdcdRK11sMce0raXq8R7ht5UyppbTYcLxQ&#10;Y0f7moqf/GojZX5Qu+T7cl3kg5+r968yybJS69eXYfcBItAQnuZH+tPE+kol8P9NHEF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8MXxxAAAAN0AAAAPAAAAAAAAAAAA&#10;AAAAAKECAABkcnMvZG93bnJldi54bWxQSwUGAAAAAAQABAD5AAAAkgMAAAAA&#10;" strokecolor="#c8531f" strokeweight=".25pt"/>
                <v:line id="Line 1055" o:spid="_x0000_s1029" style="position:absolute;visibility:visible;mso-wrap-style:square" from="6092,1087" to="10767,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9Rg8QAAADdAAAADwAAAGRycy9kb3ducmV2LnhtbESPS2vDMBCE74X+B7GF3BqpbV44UUIo&#10;NfRatyTXjbV+UGtlLCVx/n33UMhtlp39dmazG32nLjTENrCFl6kBRVwG13Jt4ec7f16BignZYReY&#10;LNwowm77+LDBzIUrf9GlSLUSCMcMLTQp9ZnWsWzIY5yGnlh2VRg8JhmHWrsBrwL3nX41ZqE9tiwf&#10;GuzpvaHytzh7ocw+zH55PJ3nxRhn5u1QLfO8snbyNO7XoBKN6W7+v/50Et8YiSttRIL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b1GDxAAAAN0AAAAPAAAAAAAAAAAA&#10;AAAAAKECAABkcnMvZG93bnJldi54bWxQSwUGAAAAAAQABAD5AAAAkgMAAAAA&#10;" strokecolor="#c8531f" strokeweight=".25pt"/>
                <w10:wrap anchorx="page"/>
              </v:group>
            </w:pict>
          </mc:Fallback>
        </mc:AlternateContent>
      </w:r>
      <w:r w:rsidR="00EF67B6">
        <w:rPr>
          <w:color w:val="231F20"/>
          <w:sz w:val="18"/>
        </w:rPr>
        <w:t xml:space="preserve">Very high risk exotic species that should be considered for eradication should it be detected. </w:t>
      </w:r>
      <w:r w:rsidR="00EF67B6">
        <w:rPr>
          <w:i/>
          <w:color w:val="231F20"/>
          <w:sz w:val="18"/>
        </w:rPr>
        <w:t xml:space="preserve">Solenopsis richteri </w:t>
      </w:r>
      <w:r w:rsidR="00EF67B6">
        <w:rPr>
          <w:color w:val="231F20"/>
          <w:sz w:val="18"/>
        </w:rPr>
        <w:t xml:space="preserve">would likely have a similar impact to </w:t>
      </w:r>
      <w:r w:rsidR="00EF67B6">
        <w:rPr>
          <w:i/>
          <w:color w:val="231F20"/>
          <w:sz w:val="18"/>
        </w:rPr>
        <w:t>S. invicta</w:t>
      </w:r>
      <w:r w:rsidR="00EF67B6">
        <w:rPr>
          <w:color w:val="231F20"/>
          <w:sz w:val="18"/>
        </w:rPr>
        <w:t xml:space="preserve">, where </w:t>
      </w:r>
      <w:r w:rsidR="00EF67B6">
        <w:rPr>
          <w:i/>
          <w:color w:val="231F20"/>
          <w:sz w:val="18"/>
        </w:rPr>
        <w:t xml:space="preserve">S. invicta </w:t>
      </w:r>
      <w:r w:rsidR="00EF67B6">
        <w:rPr>
          <w:color w:val="231F20"/>
          <w:sz w:val="18"/>
        </w:rPr>
        <w:t>is absent.</w:t>
      </w:r>
    </w:p>
    <w:p w14:paraId="0AB08F8D" w14:textId="77777777" w:rsidR="00CA739A" w:rsidRDefault="00EF67B6">
      <w:pPr>
        <w:spacing w:before="143"/>
        <w:ind w:left="711" w:right="319"/>
        <w:rPr>
          <w:sz w:val="18"/>
        </w:rPr>
      </w:pPr>
      <w:r>
        <w:rPr>
          <w:color w:val="231F20"/>
          <w:sz w:val="18"/>
        </w:rPr>
        <w:t>High risk exotic species that should be considered for eradication if detected.</w:t>
      </w:r>
    </w:p>
    <w:p w14:paraId="0AB08F8E" w14:textId="3141C497" w:rsidR="00CA739A" w:rsidRDefault="00287F04">
      <w:pPr>
        <w:spacing w:before="114"/>
        <w:ind w:left="711" w:right="468"/>
        <w:rPr>
          <w:sz w:val="18"/>
        </w:rPr>
      </w:pPr>
      <w:r>
        <w:rPr>
          <w:noProof/>
          <w:lang w:val="en-AU" w:eastAsia="en-AU" w:bidi="ar-SA"/>
        </w:rPr>
        <mc:AlternateContent>
          <mc:Choice Requires="wpg">
            <w:drawing>
              <wp:anchor distT="0" distB="0" distL="114300" distR="114300" simplePos="0" relativeHeight="251589632" behindDoc="0" locked="0" layoutInCell="1" allowOverlap="1" wp14:anchorId="0AB0972D" wp14:editId="1B8AA752">
                <wp:simplePos x="0" y="0"/>
                <wp:positionH relativeFrom="page">
                  <wp:posOffset>1007745</wp:posOffset>
                </wp:positionH>
                <wp:positionV relativeFrom="paragraph">
                  <wp:posOffset>391795</wp:posOffset>
                </wp:positionV>
                <wp:extent cx="5829300" cy="3175"/>
                <wp:effectExtent l="7620" t="12065" r="11430" b="3810"/>
                <wp:wrapNone/>
                <wp:docPr id="1001"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587" y="617"/>
                          <a:chExt cx="9180" cy="5"/>
                        </a:xfrm>
                      </wpg:grpSpPr>
                      <wps:wsp>
                        <wps:cNvPr id="1002" name="Line 1053"/>
                        <wps:cNvCnPr>
                          <a:cxnSpLocks noChangeShapeType="1"/>
                        </wps:cNvCnPr>
                        <wps:spPr bwMode="auto">
                          <a:xfrm>
                            <a:off x="1587" y="619"/>
                            <a:ext cx="205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03" name="Line 1052"/>
                        <wps:cNvCnPr>
                          <a:cxnSpLocks noChangeShapeType="1"/>
                        </wps:cNvCnPr>
                        <wps:spPr bwMode="auto">
                          <a:xfrm>
                            <a:off x="3640" y="619"/>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04" name="Line 1051"/>
                        <wps:cNvCnPr>
                          <a:cxnSpLocks noChangeShapeType="1"/>
                        </wps:cNvCnPr>
                        <wps:spPr bwMode="auto">
                          <a:xfrm>
                            <a:off x="6092" y="619"/>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08BBFF" id="Group 1050" o:spid="_x0000_s1026" style="position:absolute;margin-left:79.35pt;margin-top:30.85pt;width:459pt;height:.25pt;z-index:251589632;mso-position-horizontal-relative:page" coordorigin="1587,617"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">
                <v:line id="Line 1053" o:spid="_x0000_s1027" style="position:absolute;visibility:visible;mso-wrap-style:square" from="1587,619" to="3640,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macUAAADdAAAADwAAAGRycy9kb3ducmV2LnhtbESPS2vDMBCE74H8B7GB3hIpaR7FjWxC&#10;iKHXuiW9bq31g1grYymJ+++rQiG3XWbm29l9NtpO3GjwrWMNy4UCQVw603Kt4fMjn7+A8AHZYOeY&#10;NPyQhyydTvaYGHfnd7oVoRYRwj5BDU0IfSKlLxuy6BeuJ45a5QaLIa5DLc2A9wi3nVwptZUWW44X&#10;Guzp2FB5Ka42UtYnddh9fV83xejX6vlc7fK80vppNh5eQQQaw8P8n34zsb5SK/j7Jo4g0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macUAAADdAAAADwAAAAAAAAAA&#10;AAAAAAChAgAAZHJzL2Rvd25yZXYueG1sUEsFBgAAAAAEAAQA+QAAAJMDAAAAAA==&#10;" strokecolor="#c8531f" strokeweight=".25pt"/>
                <v:line id="Line 1052" o:spid="_x0000_s1028" style="position:absolute;visibility:visible;mso-wrap-style:square" from="3640,619" to="6092,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vD8sQAAADdAAAADwAAAGRycy9kb3ducmV2LnhtbESPS2vDMBCE74H8B7GB3hIpr6a4kU0I&#10;NfRat7TXrbV+EGtlLCVx/n1UKOS2y8x8O7vPRtuJCw2+daxhuVAgiEtnWq41fH3m8xcQPiAb7ByT&#10;hht5yNLpZI+JcVf+oEsRahEh7BPU0ITQJ1L6siGLfuF64qhVbrAY4jrU0gx4jXDbyZVSz9Jiy/FC&#10;gz0dGypPxdlGyuZNHXY/v+dtMfqNWn9XuzyvtH6ajYdXEIHG8DD/p99NrK/UGv6+iSPI9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y8PyxAAAAN0AAAAPAAAAAAAAAAAA&#10;AAAAAKECAABkcnMvZG93bnJldi54bWxQSwUGAAAAAAQABAD5AAAAkgMAAAAA&#10;" strokecolor="#c8531f" strokeweight=".25pt"/>
                <v:line id="Line 1051" o:spid="_x0000_s1029" style="position:absolute;visibility:visible;mso-wrap-style:square" from="6092,619" to="107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JbhsQAAADdAAAADwAAAGRycy9kb3ducmV2LnhtbESPS2/CMBCE70j8B2sr9QZ2aXgoxSCE&#10;iMS1AbXXJd481HgdxQbSf18jVeK2q5n5dna9HWwrbtT7xrGGt6kCQVw403Cl4XzKJisQPiAbbB2T&#10;hl/ysN2MR2tMjbvzJ93yUIkIYZ+ihjqELpXSFzVZ9FPXEUetdL3FENe+kqbHe4TbVs6UWkiLDccL&#10;NXa0r6n4ya82UpKD2i2/L9d5PvhEvX+VyywrtX59GXYfIAIN4Wn+Tx9NrK9UAo9v4gh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IluGxAAAAN0AAAAPAAAAAAAAAAAA&#10;AAAAAKECAABkcnMvZG93bnJldi54bWxQSwUGAAAAAAQABAD5AAAAkgMAAAAA&#10;" strokecolor="#c8531f" strokeweight=".25pt"/>
                <w10:wrap anchorx="page"/>
              </v:group>
            </w:pict>
          </mc:Fallback>
        </mc:AlternateContent>
      </w:r>
      <w:r w:rsidR="00EF67B6">
        <w:rPr>
          <w:color w:val="231F20"/>
          <w:w w:val="105"/>
          <w:sz w:val="18"/>
        </w:rPr>
        <w:t>In</w:t>
      </w:r>
      <w:r w:rsidR="00EF67B6">
        <w:rPr>
          <w:color w:val="231F20"/>
          <w:spacing w:val="-15"/>
          <w:w w:val="105"/>
          <w:sz w:val="18"/>
        </w:rPr>
        <w:t xml:space="preserve"> </w:t>
      </w:r>
      <w:r w:rsidR="00EF67B6">
        <w:rPr>
          <w:color w:val="231F20"/>
          <w:w w:val="105"/>
          <w:sz w:val="18"/>
        </w:rPr>
        <w:t>its</w:t>
      </w:r>
      <w:r w:rsidR="00EF67B6">
        <w:rPr>
          <w:color w:val="231F20"/>
          <w:spacing w:val="-15"/>
          <w:w w:val="105"/>
          <w:sz w:val="18"/>
        </w:rPr>
        <w:t xml:space="preserve"> </w:t>
      </w:r>
      <w:r w:rsidR="00EF67B6">
        <w:rPr>
          <w:color w:val="231F20"/>
          <w:w w:val="105"/>
          <w:sz w:val="18"/>
        </w:rPr>
        <w:t>native</w:t>
      </w:r>
      <w:r w:rsidR="00EF67B6">
        <w:rPr>
          <w:color w:val="231F20"/>
          <w:spacing w:val="-15"/>
          <w:w w:val="105"/>
          <w:sz w:val="18"/>
        </w:rPr>
        <w:t xml:space="preserve"> </w:t>
      </w:r>
      <w:r w:rsidR="00EF67B6">
        <w:rPr>
          <w:color w:val="231F20"/>
          <w:w w:val="105"/>
          <w:sz w:val="18"/>
        </w:rPr>
        <w:t>habitat,</w:t>
      </w:r>
      <w:r w:rsidR="00EF67B6">
        <w:rPr>
          <w:color w:val="231F20"/>
          <w:spacing w:val="-15"/>
          <w:w w:val="105"/>
          <w:sz w:val="18"/>
        </w:rPr>
        <w:t xml:space="preserve"> </w:t>
      </w:r>
      <w:r w:rsidR="00EF67B6">
        <w:rPr>
          <w:color w:val="231F20"/>
          <w:w w:val="105"/>
          <w:sz w:val="18"/>
        </w:rPr>
        <w:t>this</w:t>
      </w:r>
      <w:r w:rsidR="00EF67B6">
        <w:rPr>
          <w:color w:val="231F20"/>
          <w:spacing w:val="-15"/>
          <w:w w:val="105"/>
          <w:sz w:val="18"/>
        </w:rPr>
        <w:t xml:space="preserve"> </w:t>
      </w:r>
      <w:r w:rsidR="00EF67B6">
        <w:rPr>
          <w:color w:val="231F20"/>
          <w:w w:val="105"/>
          <w:sz w:val="18"/>
        </w:rPr>
        <w:t>species</w:t>
      </w:r>
      <w:r w:rsidR="00EF67B6">
        <w:rPr>
          <w:color w:val="231F20"/>
          <w:spacing w:val="-15"/>
          <w:w w:val="105"/>
          <w:sz w:val="18"/>
        </w:rPr>
        <w:t xml:space="preserve"> </w:t>
      </w:r>
      <w:r w:rsidR="00EF67B6">
        <w:rPr>
          <w:color w:val="231F20"/>
          <w:w w:val="105"/>
          <w:sz w:val="18"/>
        </w:rPr>
        <w:t>only</w:t>
      </w:r>
      <w:r w:rsidR="00EF67B6">
        <w:rPr>
          <w:color w:val="231F20"/>
          <w:spacing w:val="-15"/>
          <w:w w:val="105"/>
          <w:sz w:val="18"/>
        </w:rPr>
        <w:t xml:space="preserve"> </w:t>
      </w:r>
      <w:r w:rsidR="00EF67B6">
        <w:rPr>
          <w:color w:val="231F20"/>
          <w:w w:val="105"/>
          <w:sz w:val="18"/>
        </w:rPr>
        <w:t>causes</w:t>
      </w:r>
      <w:r w:rsidR="00EF67B6">
        <w:rPr>
          <w:color w:val="231F20"/>
          <w:spacing w:val="-15"/>
          <w:w w:val="105"/>
          <w:sz w:val="18"/>
        </w:rPr>
        <w:t xml:space="preserve"> </w:t>
      </w:r>
      <w:r w:rsidR="00EF67B6">
        <w:rPr>
          <w:color w:val="231F20"/>
          <w:w w:val="105"/>
          <w:sz w:val="18"/>
        </w:rPr>
        <w:t>problems</w:t>
      </w:r>
      <w:r w:rsidR="00EF67B6">
        <w:rPr>
          <w:color w:val="231F20"/>
          <w:spacing w:val="-15"/>
          <w:w w:val="105"/>
          <w:sz w:val="18"/>
        </w:rPr>
        <w:t xml:space="preserve"> </w:t>
      </w:r>
      <w:r w:rsidR="00EF67B6">
        <w:rPr>
          <w:color w:val="231F20"/>
          <w:w w:val="105"/>
          <w:sz w:val="18"/>
        </w:rPr>
        <w:t>in urban and disturbed</w:t>
      </w:r>
      <w:r w:rsidR="00EF67B6">
        <w:rPr>
          <w:color w:val="231F20"/>
          <w:spacing w:val="-18"/>
          <w:w w:val="105"/>
          <w:sz w:val="18"/>
        </w:rPr>
        <w:t xml:space="preserve"> </w:t>
      </w:r>
      <w:r w:rsidR="00EF67B6">
        <w:rPr>
          <w:color w:val="231F20"/>
          <w:w w:val="105"/>
          <w:sz w:val="18"/>
        </w:rPr>
        <w:t>areas.</w:t>
      </w:r>
    </w:p>
    <w:p w14:paraId="0AB08F8F" w14:textId="77777777" w:rsidR="00CA739A" w:rsidRDefault="00EF67B6">
      <w:pPr>
        <w:spacing w:before="142"/>
        <w:ind w:left="711"/>
        <w:rPr>
          <w:sz w:val="18"/>
        </w:rPr>
      </w:pPr>
      <w:r>
        <w:rPr>
          <w:color w:val="231F20"/>
          <w:sz w:val="18"/>
        </w:rPr>
        <w:t xml:space="preserve">High risk species such as </w:t>
      </w:r>
      <w:r>
        <w:rPr>
          <w:i/>
          <w:color w:val="231F20"/>
          <w:sz w:val="18"/>
        </w:rPr>
        <w:t xml:space="preserve">Technomyrmex Pallipes </w:t>
      </w:r>
      <w:r>
        <w:rPr>
          <w:color w:val="231F20"/>
          <w:sz w:val="18"/>
        </w:rPr>
        <w:t>and</w:t>
      </w:r>
    </w:p>
    <w:p w14:paraId="0AB08F90" w14:textId="77777777" w:rsidR="00CA739A" w:rsidRDefault="00CA739A">
      <w:pPr>
        <w:rPr>
          <w:sz w:val="18"/>
        </w:rPr>
        <w:sectPr w:rsidR="00CA739A">
          <w:type w:val="continuous"/>
          <w:pgSz w:w="11910" w:h="16840"/>
          <w:pgMar w:top="1580" w:right="1020" w:bottom="280" w:left="220" w:header="720" w:footer="720" w:gutter="0"/>
          <w:cols w:num="2" w:space="720" w:equalWidth="0">
            <w:col w:w="5234" w:space="40"/>
            <w:col w:w="5396"/>
          </w:cols>
        </w:sectPr>
      </w:pPr>
    </w:p>
    <w:p w14:paraId="0AB08F91" w14:textId="77777777" w:rsidR="00CA739A" w:rsidRDefault="00EF67B6">
      <w:pPr>
        <w:spacing w:before="57"/>
        <w:ind w:left="1480" w:right="-17"/>
        <w:rPr>
          <w:i/>
          <w:sz w:val="18"/>
        </w:rPr>
      </w:pPr>
      <w:r>
        <w:rPr>
          <w:i/>
          <w:color w:val="231F20"/>
          <w:sz w:val="18"/>
        </w:rPr>
        <w:t>Technomyrmex</w:t>
      </w:r>
      <w:r>
        <w:rPr>
          <w:i/>
          <w:color w:val="231F20"/>
          <w:spacing w:val="-5"/>
          <w:sz w:val="18"/>
        </w:rPr>
        <w:t xml:space="preserve"> </w:t>
      </w:r>
      <w:r>
        <w:rPr>
          <w:color w:val="231F20"/>
          <w:sz w:val="18"/>
        </w:rPr>
        <w:t xml:space="preserve">species (excluding </w:t>
      </w:r>
      <w:r>
        <w:rPr>
          <w:i/>
          <w:color w:val="231F20"/>
          <w:spacing w:val="-6"/>
          <w:sz w:val="18"/>
        </w:rPr>
        <w:t xml:space="preserve">T. </w:t>
      </w:r>
      <w:r>
        <w:rPr>
          <w:i/>
          <w:color w:val="231F20"/>
          <w:sz w:val="18"/>
        </w:rPr>
        <w:t xml:space="preserve">difficilis </w:t>
      </w:r>
      <w:r>
        <w:rPr>
          <w:color w:val="231F20"/>
          <w:sz w:val="18"/>
        </w:rPr>
        <w:t xml:space="preserve">and </w:t>
      </w:r>
      <w:r>
        <w:rPr>
          <w:i/>
          <w:color w:val="231F20"/>
          <w:spacing w:val="-6"/>
          <w:sz w:val="18"/>
        </w:rPr>
        <w:t>T.</w:t>
      </w:r>
      <w:r>
        <w:rPr>
          <w:i/>
          <w:color w:val="231F20"/>
          <w:spacing w:val="-17"/>
          <w:sz w:val="18"/>
        </w:rPr>
        <w:t xml:space="preserve"> </w:t>
      </w:r>
      <w:r>
        <w:rPr>
          <w:i/>
          <w:color w:val="231F20"/>
          <w:sz w:val="18"/>
        </w:rPr>
        <w:t>vitensis)</w:t>
      </w:r>
    </w:p>
    <w:p w14:paraId="0AB08F92" w14:textId="77777777" w:rsidR="00CA739A" w:rsidRDefault="00CA739A">
      <w:pPr>
        <w:pStyle w:val="BodyText"/>
        <w:rPr>
          <w:i/>
          <w:sz w:val="22"/>
        </w:rPr>
      </w:pPr>
    </w:p>
    <w:p w14:paraId="0AB08F93" w14:textId="77777777" w:rsidR="00CA739A" w:rsidRDefault="00CA739A">
      <w:pPr>
        <w:pStyle w:val="BodyText"/>
        <w:rPr>
          <w:i/>
          <w:sz w:val="22"/>
        </w:rPr>
      </w:pPr>
    </w:p>
    <w:p w14:paraId="0AB08F94" w14:textId="77777777" w:rsidR="00CA739A" w:rsidRDefault="00CA739A">
      <w:pPr>
        <w:pStyle w:val="BodyText"/>
        <w:rPr>
          <w:i/>
          <w:sz w:val="22"/>
        </w:rPr>
      </w:pPr>
    </w:p>
    <w:p w14:paraId="0AB08F95" w14:textId="77777777" w:rsidR="00CA739A" w:rsidRDefault="00CA739A">
      <w:pPr>
        <w:pStyle w:val="BodyText"/>
        <w:spacing w:before="5"/>
        <w:rPr>
          <w:i/>
          <w:sz w:val="22"/>
        </w:rPr>
      </w:pPr>
    </w:p>
    <w:p w14:paraId="0AB08F96" w14:textId="77777777" w:rsidR="00CA739A" w:rsidRDefault="00EF67B6">
      <w:pPr>
        <w:ind w:left="1480"/>
        <w:rPr>
          <w:i/>
          <w:sz w:val="18"/>
        </w:rPr>
      </w:pPr>
      <w:r>
        <w:rPr>
          <w:i/>
          <w:color w:val="231F20"/>
          <w:sz w:val="18"/>
        </w:rPr>
        <w:t>Tetramorium</w:t>
      </w:r>
    </w:p>
    <w:p w14:paraId="0AB08F97" w14:textId="77777777" w:rsidR="00CA739A" w:rsidRDefault="00EF67B6">
      <w:pPr>
        <w:spacing w:before="167"/>
        <w:ind w:left="325"/>
        <w:rPr>
          <w:sz w:val="18"/>
        </w:rPr>
      </w:pPr>
      <w:r>
        <w:br w:type="column"/>
      </w:r>
      <w:r>
        <w:rPr>
          <w:color w:val="231F20"/>
          <w:sz w:val="18"/>
        </w:rPr>
        <w:t>Species often misidentified as</w:t>
      </w:r>
    </w:p>
    <w:p w14:paraId="0AB08F98" w14:textId="77777777" w:rsidR="00CA739A" w:rsidRDefault="00EF67B6">
      <w:pPr>
        <w:ind w:left="325"/>
        <w:rPr>
          <w:i/>
          <w:sz w:val="18"/>
        </w:rPr>
      </w:pPr>
      <w:r>
        <w:rPr>
          <w:i/>
          <w:color w:val="231F20"/>
          <w:sz w:val="18"/>
        </w:rPr>
        <w:t>Technomyrmex difficilis</w:t>
      </w:r>
    </w:p>
    <w:p w14:paraId="0AB08F99" w14:textId="77777777" w:rsidR="00CA739A" w:rsidRDefault="00EF67B6">
      <w:pPr>
        <w:ind w:left="187" w:right="233"/>
        <w:rPr>
          <w:sz w:val="18"/>
        </w:rPr>
      </w:pPr>
      <w:r>
        <w:br w:type="column"/>
      </w:r>
      <w:r>
        <w:rPr>
          <w:i/>
          <w:color w:val="231F20"/>
          <w:sz w:val="18"/>
        </w:rPr>
        <w:t xml:space="preserve">T. albipes </w:t>
      </w:r>
      <w:r>
        <w:rPr>
          <w:color w:val="231F20"/>
          <w:sz w:val="18"/>
        </w:rPr>
        <w:t>currently exotic to Australia that should be considered for eradication if detected.</w:t>
      </w:r>
    </w:p>
    <w:p w14:paraId="0AB08F9A" w14:textId="2167985D" w:rsidR="00CA739A" w:rsidRDefault="00287F04">
      <w:pPr>
        <w:spacing w:before="114"/>
        <w:ind w:left="187" w:right="233"/>
        <w:rPr>
          <w:sz w:val="18"/>
        </w:rPr>
      </w:pPr>
      <w:r>
        <w:rPr>
          <w:noProof/>
          <w:lang w:val="en-AU" w:eastAsia="en-AU" w:bidi="ar-SA"/>
        </w:rPr>
        <mc:AlternateContent>
          <mc:Choice Requires="wpg">
            <w:drawing>
              <wp:anchor distT="0" distB="0" distL="114300" distR="114300" simplePos="0" relativeHeight="251590656" behindDoc="0" locked="0" layoutInCell="1" allowOverlap="1" wp14:anchorId="0AB0972E" wp14:editId="35127D8F">
                <wp:simplePos x="0" y="0"/>
                <wp:positionH relativeFrom="page">
                  <wp:posOffset>1007745</wp:posOffset>
                </wp:positionH>
                <wp:positionV relativeFrom="paragraph">
                  <wp:posOffset>391795</wp:posOffset>
                </wp:positionV>
                <wp:extent cx="5829300" cy="3175"/>
                <wp:effectExtent l="7620" t="5080" r="11430" b="10795"/>
                <wp:wrapNone/>
                <wp:docPr id="997"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587" y="617"/>
                          <a:chExt cx="9180" cy="5"/>
                        </a:xfrm>
                      </wpg:grpSpPr>
                      <wps:wsp>
                        <wps:cNvPr id="998" name="Line 1049"/>
                        <wps:cNvCnPr>
                          <a:cxnSpLocks noChangeShapeType="1"/>
                        </wps:cNvCnPr>
                        <wps:spPr bwMode="auto">
                          <a:xfrm>
                            <a:off x="1587" y="619"/>
                            <a:ext cx="205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99" name="Line 1048"/>
                        <wps:cNvCnPr>
                          <a:cxnSpLocks noChangeShapeType="1"/>
                        </wps:cNvCnPr>
                        <wps:spPr bwMode="auto">
                          <a:xfrm>
                            <a:off x="3640" y="619"/>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00" name="Line 1047"/>
                        <wps:cNvCnPr>
                          <a:cxnSpLocks noChangeShapeType="1"/>
                        </wps:cNvCnPr>
                        <wps:spPr bwMode="auto">
                          <a:xfrm>
                            <a:off x="6092" y="619"/>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E854E5" id="Group 1046" o:spid="_x0000_s1026" style="position:absolute;margin-left:79.35pt;margin-top:30.85pt;width:459pt;height:.25pt;z-index:251590656;mso-position-horizontal-relative:page" coordorigin="1587,617"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">
                <v:line id="Line 1049" o:spid="_x0000_s1027" style="position:absolute;visibility:visible;mso-wrap-style:square" from="1587,619" to="3640,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2FucMAAADcAAAADwAAAGRycy9kb3ducmV2LnhtbESPTU/DMAyG70j8h8hIu7GEfbKybJom&#10;KnFdh+BqGvdDNE7VZFv59/iAxNF6/T72s92PvlNXGmIb2MLT1IAiLoNrubbwfs4fn0HFhOywC0wW&#10;fijCfnd/t8XMhRuf6FqkWgmEY4YWmpT6TOtYNuQxTkNPLFkVBo9JxqHWbsCbwH2nZ8astMeW5UKD&#10;PR0bKr+LixfK4tUc1p9fl2UxxoWZf1TrPK+snTyMhxdQicb0v/zXfnMWNhv5VmREBP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thbnDAAAA3AAAAA8AAAAAAAAAAAAA&#10;AAAAoQIAAGRycy9kb3ducmV2LnhtbFBLBQYAAAAABAAEAPkAAACRAwAAAAA=&#10;" strokecolor="#c8531f" strokeweight=".25pt"/>
                <v:line id="Line 1048" o:spid="_x0000_s1028" style="position:absolute;visibility:visible;mso-wrap-style:square" from="3640,619" to="6092,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gIsQAAADcAAAADwAAAGRycy9kb3ducmV2LnhtbESPS2/CMBCE75X4D9YicSs2j5YmYBBC&#10;ROq1adVel3jzEPE6ig2Ef19XqsRxNDPfaDa7wbbiSr1vHGuYTRUI4sKZhisNX5/Z8xsIH5ANto5J&#10;w5087Lajpw2mxt34g655qESEsE9RQx1Cl0rpi5os+qnriKNXut5iiLKvpOnxFuG2lXOlXqXFhuNC&#10;jR0dairO+cVGyvKo9quf0+UlH/xSLb7LVZaVWk/Gw34NItAQHuH/9rvRkCQJ/J2JR0B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4SAixAAAANwAAAAPAAAAAAAAAAAA&#10;AAAAAKECAABkcnMvZG93bnJldi54bWxQSwUGAAAAAAQABAD5AAAAkgMAAAAA&#10;" strokecolor="#c8531f" strokeweight=".25pt"/>
                <v:line id="Line 1047" o:spid="_x0000_s1029" style="position:absolute;visibility:visible;mso-wrap-style:square" from="6092,619" to="107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ldhcQAAADdAAAADwAAAGRycy9kb3ducmV2LnhtbESPS2vDMBCE74X+B7GF3BqpbV44UUIo&#10;NfRatyTXjbV+UGtlLCVx/n33UMhtlp39dmazG32nLjTENrCFl6kBRVwG13Jt4ec7f16BignZYReY&#10;LNwowm77+LDBzIUrf9GlSLUSCMcMLTQp9ZnWsWzIY5yGnlh2VRg8JhmHWrsBrwL3nX41ZqE9tiwf&#10;GuzpvaHytzh7ocw+zH55PJ3nxRhn5u1QLfO8snbyNO7XoBKN6W7+v/50Et8YyS9tRIL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GV2FxAAAAN0AAAAPAAAAAAAAAAAA&#10;AAAAAKECAABkcnMvZG93bnJldi54bWxQSwUGAAAAAAQABAD5AAAAkgMAAAAA&#10;" strokecolor="#c8531f" strokeweight=".25pt"/>
                <w10:wrap anchorx="page"/>
              </v:group>
            </w:pict>
          </mc:Fallback>
        </mc:AlternateContent>
      </w:r>
      <w:r w:rsidR="00EF67B6">
        <w:rPr>
          <w:color w:val="231F20"/>
          <w:sz w:val="18"/>
        </w:rPr>
        <w:t xml:space="preserve">This grouping excludes </w:t>
      </w:r>
      <w:r w:rsidR="006677CF">
        <w:rPr>
          <w:i/>
          <w:color w:val="231F20"/>
          <w:sz w:val="18"/>
        </w:rPr>
        <w:t>T. difficilis</w:t>
      </w:r>
      <w:r w:rsidR="00EF67B6">
        <w:rPr>
          <w:i/>
          <w:color w:val="231F20"/>
          <w:sz w:val="18"/>
        </w:rPr>
        <w:t xml:space="preserve"> </w:t>
      </w:r>
      <w:r w:rsidR="006677CF">
        <w:rPr>
          <w:color w:val="231F20"/>
          <w:sz w:val="18"/>
        </w:rPr>
        <w:t>(difficult</w:t>
      </w:r>
      <w:r w:rsidR="00EF67B6">
        <w:rPr>
          <w:color w:val="231F20"/>
          <w:sz w:val="18"/>
        </w:rPr>
        <w:t xml:space="preserve"> white-footed ant) and </w:t>
      </w:r>
      <w:r w:rsidR="00EF67B6">
        <w:rPr>
          <w:i/>
          <w:color w:val="231F20"/>
          <w:sz w:val="18"/>
        </w:rPr>
        <w:t xml:space="preserve">T. vitensis </w:t>
      </w:r>
      <w:r w:rsidR="00EF67B6">
        <w:rPr>
          <w:color w:val="231F20"/>
          <w:sz w:val="18"/>
        </w:rPr>
        <w:t>(white footed ant) as established species.</w:t>
      </w:r>
    </w:p>
    <w:p w14:paraId="0AB08F9B" w14:textId="77777777" w:rsidR="00CA739A" w:rsidRDefault="00EF67B6">
      <w:pPr>
        <w:spacing w:before="142"/>
        <w:ind w:left="187" w:right="393"/>
        <w:rPr>
          <w:sz w:val="18"/>
        </w:rPr>
      </w:pPr>
      <w:r>
        <w:rPr>
          <w:color w:val="231F20"/>
          <w:w w:val="105"/>
          <w:sz w:val="18"/>
        </w:rPr>
        <w:t>High</w:t>
      </w:r>
      <w:r>
        <w:rPr>
          <w:color w:val="231F20"/>
          <w:spacing w:val="-11"/>
          <w:w w:val="105"/>
          <w:sz w:val="18"/>
        </w:rPr>
        <w:t xml:space="preserve"> </w:t>
      </w:r>
      <w:r>
        <w:rPr>
          <w:color w:val="231F20"/>
          <w:w w:val="105"/>
          <w:sz w:val="18"/>
        </w:rPr>
        <w:t>risk</w:t>
      </w:r>
      <w:r>
        <w:rPr>
          <w:color w:val="231F20"/>
          <w:spacing w:val="-11"/>
          <w:w w:val="105"/>
          <w:sz w:val="18"/>
        </w:rPr>
        <w:t xml:space="preserve"> </w:t>
      </w:r>
      <w:r>
        <w:rPr>
          <w:color w:val="231F20"/>
          <w:w w:val="105"/>
          <w:sz w:val="18"/>
        </w:rPr>
        <w:t>exotic</w:t>
      </w:r>
      <w:r>
        <w:rPr>
          <w:color w:val="231F20"/>
          <w:spacing w:val="-11"/>
          <w:w w:val="105"/>
          <w:sz w:val="18"/>
        </w:rPr>
        <w:t xml:space="preserve"> </w:t>
      </w:r>
      <w:r>
        <w:rPr>
          <w:color w:val="231F20"/>
          <w:w w:val="105"/>
          <w:sz w:val="18"/>
        </w:rPr>
        <w:t>species</w:t>
      </w:r>
      <w:r>
        <w:rPr>
          <w:color w:val="231F20"/>
          <w:spacing w:val="-11"/>
          <w:w w:val="105"/>
          <w:sz w:val="18"/>
        </w:rPr>
        <w:t xml:space="preserve"> </w:t>
      </w:r>
      <w:r>
        <w:rPr>
          <w:color w:val="231F20"/>
          <w:w w:val="105"/>
          <w:sz w:val="18"/>
        </w:rPr>
        <w:t>in</w:t>
      </w:r>
      <w:r>
        <w:rPr>
          <w:color w:val="231F20"/>
          <w:spacing w:val="-11"/>
          <w:w w:val="105"/>
          <w:sz w:val="18"/>
        </w:rPr>
        <w:t xml:space="preserve"> </w:t>
      </w:r>
      <w:r>
        <w:rPr>
          <w:color w:val="231F20"/>
          <w:w w:val="105"/>
          <w:sz w:val="18"/>
        </w:rPr>
        <w:t>this</w:t>
      </w:r>
      <w:r>
        <w:rPr>
          <w:color w:val="231F20"/>
          <w:spacing w:val="-11"/>
          <w:w w:val="105"/>
          <w:sz w:val="18"/>
        </w:rPr>
        <w:t xml:space="preserve"> </w:t>
      </w:r>
      <w:r>
        <w:rPr>
          <w:color w:val="231F20"/>
          <w:w w:val="105"/>
          <w:sz w:val="18"/>
        </w:rPr>
        <w:t>species-group</w:t>
      </w:r>
      <w:r>
        <w:rPr>
          <w:color w:val="231F20"/>
          <w:spacing w:val="-11"/>
          <w:w w:val="105"/>
          <w:sz w:val="18"/>
        </w:rPr>
        <w:t xml:space="preserve"> </w:t>
      </w:r>
      <w:r>
        <w:rPr>
          <w:color w:val="231F20"/>
          <w:w w:val="105"/>
          <w:sz w:val="18"/>
        </w:rPr>
        <w:t>that</w:t>
      </w:r>
      <w:r>
        <w:rPr>
          <w:color w:val="231F20"/>
          <w:spacing w:val="-11"/>
          <w:w w:val="105"/>
          <w:sz w:val="18"/>
        </w:rPr>
        <w:t xml:space="preserve"> </w:t>
      </w:r>
      <w:r>
        <w:rPr>
          <w:color w:val="231F20"/>
          <w:w w:val="105"/>
          <w:sz w:val="18"/>
        </w:rPr>
        <w:t>should be</w:t>
      </w:r>
      <w:r>
        <w:rPr>
          <w:color w:val="231F20"/>
          <w:spacing w:val="-20"/>
          <w:w w:val="105"/>
          <w:sz w:val="18"/>
        </w:rPr>
        <w:t xml:space="preserve"> </w:t>
      </w:r>
      <w:r>
        <w:rPr>
          <w:color w:val="231F20"/>
          <w:w w:val="105"/>
          <w:sz w:val="18"/>
        </w:rPr>
        <w:t>considered</w:t>
      </w:r>
      <w:r>
        <w:rPr>
          <w:color w:val="231F20"/>
          <w:spacing w:val="-20"/>
          <w:w w:val="105"/>
          <w:sz w:val="18"/>
        </w:rPr>
        <w:t xml:space="preserve"> </w:t>
      </w:r>
      <w:r>
        <w:rPr>
          <w:color w:val="231F20"/>
          <w:w w:val="105"/>
          <w:sz w:val="18"/>
        </w:rPr>
        <w:t>for</w:t>
      </w:r>
      <w:r>
        <w:rPr>
          <w:color w:val="231F20"/>
          <w:spacing w:val="-20"/>
          <w:w w:val="105"/>
          <w:sz w:val="18"/>
        </w:rPr>
        <w:t xml:space="preserve"> </w:t>
      </w:r>
      <w:r>
        <w:rPr>
          <w:color w:val="231F20"/>
          <w:w w:val="105"/>
          <w:sz w:val="18"/>
        </w:rPr>
        <w:t>eradication</w:t>
      </w:r>
      <w:r>
        <w:rPr>
          <w:color w:val="231F20"/>
          <w:spacing w:val="-20"/>
          <w:w w:val="105"/>
          <w:sz w:val="18"/>
        </w:rPr>
        <w:t xml:space="preserve"> </w:t>
      </w:r>
      <w:r>
        <w:rPr>
          <w:color w:val="231F20"/>
          <w:w w:val="105"/>
          <w:sz w:val="18"/>
        </w:rPr>
        <w:t>if</w:t>
      </w:r>
      <w:r>
        <w:rPr>
          <w:color w:val="231F20"/>
          <w:spacing w:val="-20"/>
          <w:w w:val="105"/>
          <w:sz w:val="18"/>
        </w:rPr>
        <w:t xml:space="preserve"> </w:t>
      </w:r>
      <w:r>
        <w:rPr>
          <w:color w:val="231F20"/>
          <w:w w:val="105"/>
          <w:sz w:val="18"/>
        </w:rPr>
        <w:t>detected.</w:t>
      </w:r>
      <w:r>
        <w:rPr>
          <w:color w:val="231F20"/>
          <w:spacing w:val="-20"/>
          <w:w w:val="105"/>
          <w:sz w:val="18"/>
        </w:rPr>
        <w:t xml:space="preserve"> </w:t>
      </w:r>
      <w:r>
        <w:rPr>
          <w:color w:val="231F20"/>
          <w:w w:val="105"/>
          <w:sz w:val="18"/>
        </w:rPr>
        <w:t>Specific</w:t>
      </w:r>
      <w:r>
        <w:rPr>
          <w:color w:val="231F20"/>
          <w:spacing w:val="-20"/>
          <w:w w:val="105"/>
          <w:sz w:val="18"/>
        </w:rPr>
        <w:t xml:space="preserve"> </w:t>
      </w:r>
      <w:r>
        <w:rPr>
          <w:color w:val="231F20"/>
          <w:w w:val="105"/>
          <w:sz w:val="18"/>
        </w:rPr>
        <w:t>species within</w:t>
      </w:r>
      <w:r>
        <w:rPr>
          <w:color w:val="231F20"/>
          <w:spacing w:val="-13"/>
          <w:w w:val="105"/>
          <w:sz w:val="18"/>
        </w:rPr>
        <w:t xml:space="preserve"> </w:t>
      </w:r>
      <w:r>
        <w:rPr>
          <w:color w:val="231F20"/>
          <w:w w:val="105"/>
          <w:sz w:val="18"/>
        </w:rPr>
        <w:t>the</w:t>
      </w:r>
      <w:r>
        <w:rPr>
          <w:color w:val="231F20"/>
          <w:spacing w:val="-13"/>
          <w:w w:val="105"/>
          <w:sz w:val="18"/>
        </w:rPr>
        <w:t xml:space="preserve"> </w:t>
      </w:r>
      <w:r>
        <w:rPr>
          <w:i/>
          <w:color w:val="231F20"/>
          <w:w w:val="105"/>
          <w:sz w:val="18"/>
        </w:rPr>
        <w:t>Tetramorium</w:t>
      </w:r>
      <w:r>
        <w:rPr>
          <w:i/>
          <w:color w:val="231F20"/>
          <w:spacing w:val="-17"/>
          <w:w w:val="105"/>
          <w:sz w:val="18"/>
        </w:rPr>
        <w:t xml:space="preserve"> </w:t>
      </w:r>
      <w:r>
        <w:rPr>
          <w:i/>
          <w:color w:val="231F20"/>
          <w:w w:val="105"/>
          <w:sz w:val="18"/>
        </w:rPr>
        <w:t>caespitum</w:t>
      </w:r>
      <w:r>
        <w:rPr>
          <w:i/>
          <w:color w:val="231F20"/>
          <w:spacing w:val="-13"/>
          <w:w w:val="105"/>
          <w:sz w:val="18"/>
        </w:rPr>
        <w:t xml:space="preserve"> </w:t>
      </w:r>
      <w:r>
        <w:rPr>
          <w:color w:val="231F20"/>
          <w:w w:val="105"/>
          <w:sz w:val="18"/>
        </w:rPr>
        <w:t>complex</w:t>
      </w:r>
      <w:r>
        <w:rPr>
          <w:color w:val="231F20"/>
          <w:spacing w:val="-13"/>
          <w:w w:val="105"/>
          <w:sz w:val="18"/>
        </w:rPr>
        <w:t xml:space="preserve"> </w:t>
      </w:r>
      <w:r>
        <w:rPr>
          <w:color w:val="231F20"/>
          <w:w w:val="105"/>
          <w:sz w:val="18"/>
        </w:rPr>
        <w:t>have</w:t>
      </w:r>
      <w:r>
        <w:rPr>
          <w:color w:val="231F20"/>
          <w:spacing w:val="-13"/>
          <w:w w:val="105"/>
          <w:sz w:val="18"/>
        </w:rPr>
        <w:t xml:space="preserve"> </w:t>
      </w:r>
      <w:r>
        <w:rPr>
          <w:color w:val="231F20"/>
          <w:w w:val="105"/>
          <w:sz w:val="18"/>
        </w:rPr>
        <w:t>a</w:t>
      </w:r>
    </w:p>
    <w:p w14:paraId="0AB08F9C" w14:textId="77777777" w:rsidR="00CA739A" w:rsidRDefault="00EF67B6">
      <w:pPr>
        <w:spacing w:before="1"/>
        <w:ind w:left="187"/>
        <w:rPr>
          <w:sz w:val="18"/>
        </w:rPr>
      </w:pPr>
      <w:r>
        <w:rPr>
          <w:color w:val="231F20"/>
          <w:sz w:val="18"/>
        </w:rPr>
        <w:t>highly complex taxonomy, beyond what is necessary for</w:t>
      </w:r>
    </w:p>
    <w:p w14:paraId="0AB08F9D" w14:textId="77777777" w:rsidR="00CA739A" w:rsidRDefault="00CA739A">
      <w:pPr>
        <w:rPr>
          <w:sz w:val="18"/>
        </w:rPr>
        <w:sectPr w:rsidR="00CA739A">
          <w:type w:val="continuous"/>
          <w:pgSz w:w="11910" w:h="16840"/>
          <w:pgMar w:top="1580" w:right="1020" w:bottom="280" w:left="220" w:header="720" w:footer="720" w:gutter="0"/>
          <w:cols w:num="3" w:space="720" w:equalWidth="0">
            <w:col w:w="3168" w:space="40"/>
            <w:col w:w="2550" w:space="39"/>
            <w:col w:w="4873"/>
          </w:cols>
        </w:sectPr>
      </w:pPr>
    </w:p>
    <w:p w14:paraId="0AB08F9E" w14:textId="77777777" w:rsidR="00CA739A" w:rsidRDefault="00EF67B6">
      <w:pPr>
        <w:tabs>
          <w:tab w:val="left" w:pos="3533"/>
        </w:tabs>
        <w:ind w:left="1480"/>
        <w:rPr>
          <w:sz w:val="18"/>
        </w:rPr>
      </w:pPr>
      <w:r>
        <w:rPr>
          <w:i/>
          <w:color w:val="231F20"/>
          <w:sz w:val="18"/>
        </w:rPr>
        <w:t>caespitum</w:t>
      </w:r>
      <w:r>
        <w:rPr>
          <w:i/>
          <w:color w:val="231F20"/>
          <w:spacing w:val="-4"/>
          <w:sz w:val="18"/>
        </w:rPr>
        <w:t xml:space="preserve"> </w:t>
      </w:r>
      <w:r>
        <w:rPr>
          <w:i/>
          <w:color w:val="231F20"/>
          <w:sz w:val="18"/>
        </w:rPr>
        <w:t>complex</w:t>
      </w:r>
      <w:r>
        <w:rPr>
          <w:i/>
          <w:color w:val="231F20"/>
          <w:sz w:val="18"/>
        </w:rPr>
        <w:tab/>
      </w:r>
      <w:r>
        <w:rPr>
          <w:color w:val="231F20"/>
          <w:position w:val="-5"/>
          <w:sz w:val="18"/>
        </w:rPr>
        <w:t>Pavement</w:t>
      </w:r>
      <w:r>
        <w:rPr>
          <w:color w:val="231F20"/>
          <w:spacing w:val="10"/>
          <w:position w:val="-5"/>
          <w:sz w:val="18"/>
        </w:rPr>
        <w:t xml:space="preserve"> </w:t>
      </w:r>
      <w:r>
        <w:rPr>
          <w:color w:val="231F20"/>
          <w:position w:val="-5"/>
          <w:sz w:val="18"/>
        </w:rPr>
        <w:t>ants</w:t>
      </w:r>
    </w:p>
    <w:p w14:paraId="0AB08F9F" w14:textId="77777777" w:rsidR="00CA739A" w:rsidRDefault="00EF67B6">
      <w:pPr>
        <w:ind w:left="1306" w:right="255"/>
        <w:rPr>
          <w:sz w:val="18"/>
        </w:rPr>
      </w:pPr>
      <w:r>
        <w:br w:type="column"/>
      </w:r>
      <w:r>
        <w:rPr>
          <w:color w:val="231F20"/>
          <w:w w:val="105"/>
          <w:sz w:val="18"/>
        </w:rPr>
        <w:t>identifying the ant as a high priority invasive ant. These species can be polygynous and form supercolonies with the</w:t>
      </w:r>
      <w:r>
        <w:rPr>
          <w:color w:val="231F20"/>
          <w:spacing w:val="-13"/>
          <w:w w:val="105"/>
          <w:sz w:val="18"/>
        </w:rPr>
        <w:t xml:space="preserve"> </w:t>
      </w:r>
      <w:r>
        <w:rPr>
          <w:color w:val="231F20"/>
          <w:w w:val="105"/>
          <w:sz w:val="18"/>
        </w:rPr>
        <w:t>potential</w:t>
      </w:r>
      <w:r>
        <w:rPr>
          <w:color w:val="231F20"/>
          <w:spacing w:val="-13"/>
          <w:w w:val="105"/>
          <w:sz w:val="18"/>
        </w:rPr>
        <w:t xml:space="preserve"> </w:t>
      </w:r>
      <w:r>
        <w:rPr>
          <w:color w:val="231F20"/>
          <w:w w:val="105"/>
          <w:sz w:val="18"/>
        </w:rPr>
        <w:t>to</w:t>
      </w:r>
      <w:r>
        <w:rPr>
          <w:color w:val="231F20"/>
          <w:spacing w:val="-13"/>
          <w:w w:val="105"/>
          <w:sz w:val="18"/>
        </w:rPr>
        <w:t xml:space="preserve"> </w:t>
      </w:r>
      <w:r>
        <w:rPr>
          <w:color w:val="231F20"/>
          <w:w w:val="105"/>
          <w:sz w:val="18"/>
        </w:rPr>
        <w:t>spread</w:t>
      </w:r>
      <w:r>
        <w:rPr>
          <w:color w:val="231F20"/>
          <w:spacing w:val="-13"/>
          <w:w w:val="105"/>
          <w:sz w:val="18"/>
        </w:rPr>
        <w:t xml:space="preserve"> </w:t>
      </w:r>
      <w:r>
        <w:rPr>
          <w:color w:val="231F20"/>
          <w:w w:val="105"/>
          <w:sz w:val="18"/>
        </w:rPr>
        <w:t>quickly</w:t>
      </w:r>
      <w:r>
        <w:rPr>
          <w:color w:val="231F20"/>
          <w:spacing w:val="-13"/>
          <w:w w:val="105"/>
          <w:sz w:val="18"/>
        </w:rPr>
        <w:t xml:space="preserve"> </w:t>
      </w:r>
      <w:r>
        <w:rPr>
          <w:color w:val="231F20"/>
          <w:w w:val="105"/>
          <w:sz w:val="18"/>
        </w:rPr>
        <w:t>and</w:t>
      </w:r>
      <w:r>
        <w:rPr>
          <w:color w:val="231F20"/>
          <w:spacing w:val="-13"/>
          <w:w w:val="105"/>
          <w:sz w:val="18"/>
        </w:rPr>
        <w:t xml:space="preserve"> </w:t>
      </w:r>
      <w:r>
        <w:rPr>
          <w:color w:val="231F20"/>
          <w:w w:val="105"/>
          <w:sz w:val="18"/>
        </w:rPr>
        <w:t>become</w:t>
      </w:r>
      <w:r>
        <w:rPr>
          <w:color w:val="231F20"/>
          <w:spacing w:val="-13"/>
          <w:w w:val="105"/>
          <w:sz w:val="18"/>
        </w:rPr>
        <w:t xml:space="preserve"> </w:t>
      </w:r>
      <w:r>
        <w:rPr>
          <w:color w:val="231F20"/>
          <w:w w:val="105"/>
          <w:sz w:val="18"/>
        </w:rPr>
        <w:t>a</w:t>
      </w:r>
      <w:r>
        <w:rPr>
          <w:color w:val="231F20"/>
          <w:spacing w:val="-13"/>
          <w:w w:val="105"/>
          <w:sz w:val="18"/>
        </w:rPr>
        <w:t xml:space="preserve"> </w:t>
      </w:r>
      <w:r>
        <w:rPr>
          <w:color w:val="231F20"/>
          <w:w w:val="105"/>
          <w:sz w:val="18"/>
        </w:rPr>
        <w:t>nuisance</w:t>
      </w:r>
      <w:r>
        <w:rPr>
          <w:color w:val="231F20"/>
          <w:spacing w:val="-13"/>
          <w:w w:val="105"/>
          <w:sz w:val="18"/>
        </w:rPr>
        <w:t xml:space="preserve"> </w:t>
      </w:r>
      <w:r>
        <w:rPr>
          <w:color w:val="231F20"/>
          <w:w w:val="105"/>
          <w:sz w:val="18"/>
        </w:rPr>
        <w:t>and environmental</w:t>
      </w:r>
      <w:r>
        <w:rPr>
          <w:color w:val="231F20"/>
          <w:spacing w:val="-6"/>
          <w:w w:val="105"/>
          <w:sz w:val="18"/>
        </w:rPr>
        <w:t xml:space="preserve"> </w:t>
      </w:r>
      <w:r>
        <w:rPr>
          <w:color w:val="231F20"/>
          <w:w w:val="105"/>
          <w:sz w:val="18"/>
        </w:rPr>
        <w:t>pest.</w:t>
      </w:r>
    </w:p>
    <w:p w14:paraId="0AB08FA0" w14:textId="77777777" w:rsidR="00CA739A" w:rsidRDefault="00CA739A">
      <w:pPr>
        <w:rPr>
          <w:sz w:val="18"/>
        </w:rPr>
        <w:sectPr w:rsidR="00CA739A">
          <w:type w:val="continuous"/>
          <w:pgSz w:w="11910" w:h="16840"/>
          <w:pgMar w:top="1580" w:right="1020" w:bottom="280" w:left="220" w:header="720" w:footer="720" w:gutter="0"/>
          <w:cols w:num="2" w:space="720" w:equalWidth="0">
            <w:col w:w="4639" w:space="40"/>
            <w:col w:w="5991"/>
          </w:cols>
        </w:sectPr>
      </w:pPr>
    </w:p>
    <w:p w14:paraId="0AB08FA1" w14:textId="77777777" w:rsidR="00CA739A" w:rsidRDefault="00CA739A">
      <w:pPr>
        <w:pStyle w:val="BodyText"/>
        <w:spacing w:before="8"/>
        <w:rPr>
          <w:sz w:val="5"/>
        </w:rPr>
      </w:pPr>
    </w:p>
    <w:p w14:paraId="0AB08FA2" w14:textId="4B072A40" w:rsidR="00CA739A" w:rsidRDefault="00287F04">
      <w:pPr>
        <w:pStyle w:val="BodyText"/>
        <w:ind w:left="1367"/>
        <w:rPr>
          <w:sz w:val="20"/>
        </w:rPr>
      </w:pPr>
      <w:r>
        <w:rPr>
          <w:noProof/>
          <w:sz w:val="20"/>
          <w:lang w:val="en-AU" w:eastAsia="en-AU" w:bidi="ar-SA"/>
        </w:rPr>
        <mc:AlternateContent>
          <mc:Choice Requires="wps">
            <w:drawing>
              <wp:inline distT="0" distB="0" distL="0" distR="0" wp14:anchorId="0AB09730" wp14:editId="22C06C4A">
                <wp:extent cx="5829300" cy="228600"/>
                <wp:effectExtent l="0" t="0" r="1905" b="3175"/>
                <wp:docPr id="996" name="Text Box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228600"/>
                        </a:xfrm>
                        <a:prstGeom prst="rect">
                          <a:avLst/>
                        </a:prstGeom>
                        <a:solidFill>
                          <a:srgbClr val="F5E2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8DA" w14:textId="77777777" w:rsidR="004443BB" w:rsidRDefault="004443BB">
                            <w:pPr>
                              <w:spacing w:before="73"/>
                              <w:ind w:left="113"/>
                              <w:rPr>
                                <w:b/>
                                <w:sz w:val="18"/>
                              </w:rPr>
                            </w:pPr>
                            <w:r>
                              <w:rPr>
                                <w:b/>
                                <w:color w:val="231F20"/>
                                <w:w w:val="110"/>
                                <w:sz w:val="18"/>
                              </w:rPr>
                              <w:t>Under national eradication in Australia</w:t>
                            </w:r>
                          </w:p>
                        </w:txbxContent>
                      </wps:txbx>
                      <wps:bodyPr rot="0" vert="horz" wrap="square" lIns="0" tIns="0" rIns="0" bIns="0" anchor="t" anchorCtr="0" upright="1">
                        <a:noAutofit/>
                      </wps:bodyPr>
                    </wps:wsp>
                  </a:graphicData>
                </a:graphic>
              </wp:inline>
            </w:drawing>
          </mc:Choice>
          <mc:Fallback>
            <w:pict>
              <v:shape w14:anchorId="0AB09730" id="Text Box 1210" o:spid="_x0000_s1032" type="#_x0000_t202" style="width:459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" fillcolor="#f5e2d5" stroked="f">
                <v:textbox inset="0,0,0,0">
                  <w:txbxContent>
                    <w:p w14:paraId="0AB098DA" w14:textId="77777777" w:rsidR="004443BB" w:rsidRDefault="004443BB">
                      <w:pPr>
                        <w:spacing w:before="73"/>
                        <w:ind w:left="113"/>
                        <w:rPr>
                          <w:b/>
                          <w:sz w:val="18"/>
                        </w:rPr>
                      </w:pPr>
                      <w:r>
                        <w:rPr>
                          <w:b/>
                          <w:color w:val="231F20"/>
                          <w:w w:val="110"/>
                          <w:sz w:val="18"/>
                        </w:rPr>
                        <w:t>Under national eradication in Australia</w:t>
                      </w:r>
                    </w:p>
                  </w:txbxContent>
                </v:textbox>
                <w10:anchorlock/>
              </v:shape>
            </w:pict>
          </mc:Fallback>
        </mc:AlternateContent>
      </w:r>
    </w:p>
    <w:p w14:paraId="0AB08FA3" w14:textId="77777777" w:rsidR="00CA739A" w:rsidRDefault="00CA739A">
      <w:pPr>
        <w:rPr>
          <w:sz w:val="20"/>
        </w:rPr>
        <w:sectPr w:rsidR="00CA739A">
          <w:type w:val="continuous"/>
          <w:pgSz w:w="11910" w:h="16840"/>
          <w:pgMar w:top="1580" w:right="1020" w:bottom="280" w:left="220" w:header="720" w:footer="720" w:gutter="0"/>
          <w:cols w:space="720"/>
        </w:sectPr>
      </w:pPr>
    </w:p>
    <w:p w14:paraId="0AB08FA4" w14:textId="77777777" w:rsidR="00CA739A" w:rsidRDefault="00CA739A">
      <w:pPr>
        <w:pStyle w:val="BodyText"/>
        <w:spacing w:before="4"/>
        <w:rPr>
          <w:sz w:val="18"/>
        </w:rPr>
      </w:pPr>
    </w:p>
    <w:p w14:paraId="0AB08FA5" w14:textId="77777777" w:rsidR="00CA739A" w:rsidRDefault="00EF67B6">
      <w:pPr>
        <w:ind w:left="1480"/>
        <w:rPr>
          <w:i/>
          <w:sz w:val="18"/>
        </w:rPr>
      </w:pPr>
      <w:r>
        <w:rPr>
          <w:i/>
          <w:color w:val="231F20"/>
          <w:sz w:val="18"/>
        </w:rPr>
        <w:t>Lepisiota</w:t>
      </w:r>
      <w:r>
        <w:rPr>
          <w:i/>
          <w:color w:val="231F20"/>
          <w:spacing w:val="-30"/>
          <w:sz w:val="18"/>
        </w:rPr>
        <w:t xml:space="preserve"> </w:t>
      </w:r>
      <w:r>
        <w:rPr>
          <w:i/>
          <w:color w:val="231F20"/>
          <w:sz w:val="18"/>
        </w:rPr>
        <w:t>frauenfeldi</w:t>
      </w:r>
    </w:p>
    <w:p w14:paraId="0AB08FA6" w14:textId="77777777" w:rsidR="00CA739A" w:rsidRDefault="00EF67B6">
      <w:pPr>
        <w:spacing w:before="114"/>
        <w:ind w:left="1480"/>
        <w:rPr>
          <w:sz w:val="18"/>
        </w:rPr>
      </w:pPr>
      <w:r>
        <w:rPr>
          <w:color w:val="231F20"/>
          <w:sz w:val="18"/>
        </w:rPr>
        <w:t xml:space="preserve">(also </w:t>
      </w:r>
      <w:r>
        <w:rPr>
          <w:i/>
          <w:color w:val="231F20"/>
          <w:sz w:val="18"/>
        </w:rPr>
        <w:t>L. incisa</w:t>
      </w:r>
      <w:r>
        <w:rPr>
          <w:color w:val="231F20"/>
          <w:sz w:val="18"/>
        </w:rPr>
        <w:t>;</w:t>
      </w:r>
    </w:p>
    <w:p w14:paraId="0AB08FA7" w14:textId="77777777" w:rsidR="00CA739A" w:rsidRDefault="00EF67B6">
      <w:pPr>
        <w:ind w:left="1480"/>
        <w:rPr>
          <w:sz w:val="18"/>
        </w:rPr>
      </w:pPr>
      <w:r>
        <w:rPr>
          <w:i/>
          <w:color w:val="231F20"/>
          <w:sz w:val="18"/>
        </w:rPr>
        <w:t>L. canescens</w:t>
      </w:r>
      <w:r>
        <w:rPr>
          <w:color w:val="231F20"/>
          <w:sz w:val="18"/>
        </w:rPr>
        <w:t>)</w:t>
      </w:r>
    </w:p>
    <w:p w14:paraId="0AB08FA8" w14:textId="77777777" w:rsidR="00CA739A" w:rsidRDefault="00EF67B6">
      <w:pPr>
        <w:pStyle w:val="BodyText"/>
        <w:rPr>
          <w:sz w:val="22"/>
        </w:rPr>
      </w:pPr>
      <w:r>
        <w:br w:type="column"/>
      </w:r>
    </w:p>
    <w:p w14:paraId="0AB08FA9" w14:textId="77777777" w:rsidR="00CA739A" w:rsidRDefault="00CA739A">
      <w:pPr>
        <w:pStyle w:val="BodyText"/>
      </w:pPr>
    </w:p>
    <w:p w14:paraId="0AB08FAA" w14:textId="77777777" w:rsidR="00CA739A" w:rsidRDefault="00EF67B6">
      <w:pPr>
        <w:ind w:left="553"/>
        <w:rPr>
          <w:sz w:val="18"/>
        </w:rPr>
      </w:pPr>
      <w:r>
        <w:rPr>
          <w:color w:val="231F20"/>
          <w:w w:val="105"/>
          <w:sz w:val="18"/>
        </w:rPr>
        <w:t>Browsing</w:t>
      </w:r>
      <w:r>
        <w:rPr>
          <w:color w:val="231F20"/>
          <w:spacing w:val="-25"/>
          <w:w w:val="105"/>
          <w:sz w:val="18"/>
        </w:rPr>
        <w:t xml:space="preserve"> </w:t>
      </w:r>
      <w:r>
        <w:rPr>
          <w:color w:val="231F20"/>
          <w:w w:val="105"/>
          <w:sz w:val="18"/>
        </w:rPr>
        <w:t>ant</w:t>
      </w:r>
    </w:p>
    <w:p w14:paraId="0AB08FAB" w14:textId="77777777" w:rsidR="00CA739A" w:rsidRDefault="00EF67B6">
      <w:pPr>
        <w:spacing w:before="61"/>
        <w:ind w:left="1430" w:right="111"/>
        <w:rPr>
          <w:sz w:val="18"/>
        </w:rPr>
      </w:pPr>
      <w:r>
        <w:br w:type="column"/>
      </w:r>
      <w:r>
        <w:rPr>
          <w:color w:val="231F20"/>
          <w:sz w:val="18"/>
        </w:rPr>
        <w:t xml:space="preserve">Under eradication in Darwin and in Western Australia; freedom declared at Perth airport in August 2016, and at Belmont WA in November 2017. Other </w:t>
      </w:r>
      <w:r>
        <w:rPr>
          <w:i/>
          <w:color w:val="231F20"/>
          <w:sz w:val="18"/>
        </w:rPr>
        <w:t xml:space="preserve">Lepisiota </w:t>
      </w:r>
      <w:r>
        <w:rPr>
          <w:color w:val="231F20"/>
          <w:sz w:val="18"/>
        </w:rPr>
        <w:t>species are known to have traits typical of invasive ants, including low aggression between populations.).</w:t>
      </w:r>
    </w:p>
    <w:p w14:paraId="0AB08FAC" w14:textId="08206D02" w:rsidR="00CA739A" w:rsidRDefault="00287F04">
      <w:pPr>
        <w:spacing w:before="143"/>
        <w:ind w:left="1430" w:right="478"/>
        <w:rPr>
          <w:sz w:val="18"/>
        </w:rPr>
      </w:pPr>
      <w:r>
        <w:rPr>
          <w:noProof/>
          <w:lang w:val="en-AU" w:eastAsia="en-AU" w:bidi="ar-SA"/>
        </w:rPr>
        <mc:AlternateContent>
          <mc:Choice Requires="wpg">
            <w:drawing>
              <wp:anchor distT="0" distB="0" distL="114300" distR="114300" simplePos="0" relativeHeight="251591680" behindDoc="0" locked="0" layoutInCell="1" allowOverlap="1" wp14:anchorId="0AB09731" wp14:editId="35909E94">
                <wp:simplePos x="0" y="0"/>
                <wp:positionH relativeFrom="page">
                  <wp:posOffset>1007745</wp:posOffset>
                </wp:positionH>
                <wp:positionV relativeFrom="paragraph">
                  <wp:posOffset>-977265</wp:posOffset>
                </wp:positionV>
                <wp:extent cx="5829300" cy="3175"/>
                <wp:effectExtent l="7620" t="3810" r="11430" b="12065"/>
                <wp:wrapNone/>
                <wp:docPr id="992"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587" y="-1539"/>
                          <a:chExt cx="9180" cy="5"/>
                        </a:xfrm>
                      </wpg:grpSpPr>
                      <wps:wsp>
                        <wps:cNvPr id="993" name="Line 1044"/>
                        <wps:cNvCnPr>
                          <a:cxnSpLocks noChangeShapeType="1"/>
                        </wps:cNvCnPr>
                        <wps:spPr bwMode="auto">
                          <a:xfrm>
                            <a:off x="1587" y="-1537"/>
                            <a:ext cx="205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94" name="Line 1043"/>
                        <wps:cNvCnPr>
                          <a:cxnSpLocks noChangeShapeType="1"/>
                        </wps:cNvCnPr>
                        <wps:spPr bwMode="auto">
                          <a:xfrm>
                            <a:off x="3640" y="-1537"/>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95" name="Line 1042"/>
                        <wps:cNvCnPr>
                          <a:cxnSpLocks noChangeShapeType="1"/>
                        </wps:cNvCnPr>
                        <wps:spPr bwMode="auto">
                          <a:xfrm>
                            <a:off x="6092" y="-1537"/>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92E721" id="Group 1041" o:spid="_x0000_s1026" style="position:absolute;margin-left:79.35pt;margin-top:-76.95pt;width:459pt;height:.25pt;z-index:251591680;mso-position-horizontal-relative:page" coordorigin="1587,-1539"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">
                <v:line id="Line 1044" o:spid="_x0000_s1027" style="position:absolute;visibility:visible;mso-wrap-style:square" from="1587,-1537" to="3640,-1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kXyMQAAADcAAAADwAAAGRycy9kb3ducmV2LnhtbESPW2sCMRSE3wv+h3CEvtXES72sRpHi&#10;Ql+7lfb1uDl7wc3Jsom6/vtGEPo4zMw3zGbX20ZcqfO1Yw3jkQJBnDtTc6nh+J2+LUH4gGywcUwa&#10;7uRhtx28bDAx7sZfdM1CKSKEfYIaqhDaREqfV2TRj1xLHL3CdRZDlF0pTYe3CLeNnCg1lxZrjgsV&#10;tvRRUX7OLjZSZge1X/yeLu9Z72dq+lMs0rTQ+nXY79cgAvXhP/xsfxoNq9UUHmfi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CRfIxAAAANwAAAAPAAAAAAAAAAAA&#10;AAAAAKECAABkcnMvZG93bnJldi54bWxQSwUGAAAAAAQABAD5AAAAkgMAAAAA&#10;" strokecolor="#c8531f" strokeweight=".25pt"/>
                <v:line id="Line 1043" o:spid="_x0000_s1028" style="position:absolute;visibility:visible;mso-wrap-style:square" from="3640,-1537" to="6092,-1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CPvMQAAADcAAAADwAAAGRycy9kb3ducmV2LnhtbESPT2vCQBTE74LfYXlCb2a3NtaauopI&#10;A15NS3t9zb78odm3Ibtq+u3dQsHjMDO/YTa70XbiQoNvHWt4TBQI4tKZlmsNH+/5/AWED8gGO8ek&#10;4Zc87LbTyQYz4658oksRahEh7DPU0ITQZ1L6siGLPnE9cfQqN1gMUQ61NANeI9x2cqHUs7TYclxo&#10;sKdDQ+VPcbaRkr6p/err+7wsRp+qp89qleeV1g+zcf8KItAY7uH/9tFoWK9T+DsTj4D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4I+8xAAAANwAAAAPAAAAAAAAAAAA&#10;AAAAAKECAABkcnMvZG93bnJldi54bWxQSwUGAAAAAAQABAD5AAAAkgMAAAAA&#10;" strokecolor="#c8531f" strokeweight=".25pt"/>
                <v:line id="Line 1042" o:spid="_x0000_s1029" style="position:absolute;visibility:visible;mso-wrap-style:square" from="6092,-1537" to="10767,-1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wqJ8MAAADcAAAADwAAAGRycy9kb3ducmV2LnhtbESPW2sCMRSE3wv9D+EU+laT1vtqFJEu&#10;+NpV9PW4OXvBzcmyibr9941Q8HGYmW+Y5bq3jbhR52vHGj4HCgRx7kzNpYbDPv2YgfAB2WDjmDT8&#10;kof16vVliYlxd/6hWxZKESHsE9RQhdAmUvq8Iot+4Fri6BWusxii7EppOrxHuG3kl1ITabHmuFBh&#10;S9uK8kt2tZEy+lab6el8HWe9H6nhsZimaaH1+1u/WYAI1Idn+L+9Mxrm8zE8zs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sKifDAAAA3AAAAA8AAAAAAAAAAAAA&#10;AAAAoQIAAGRycy9kb3ducmV2LnhtbFBLBQYAAAAABAAEAPkAAACRAwAAAAA=&#10;" strokecolor="#c8531f" strokeweight=".25pt"/>
                <w10:wrap anchorx="page"/>
              </v:group>
            </w:pict>
          </mc:Fallback>
        </mc:AlternateContent>
      </w:r>
      <w:r>
        <w:rPr>
          <w:noProof/>
          <w:lang w:val="en-AU" w:eastAsia="en-AU" w:bidi="ar-SA"/>
        </w:rPr>
        <mc:AlternateContent>
          <mc:Choice Requires="wpg">
            <w:drawing>
              <wp:anchor distT="0" distB="0" distL="114300" distR="114300" simplePos="0" relativeHeight="251592704" behindDoc="0" locked="0" layoutInCell="1" allowOverlap="1" wp14:anchorId="0AB09732" wp14:editId="38C96C50">
                <wp:simplePos x="0" y="0"/>
                <wp:positionH relativeFrom="page">
                  <wp:posOffset>1007745</wp:posOffset>
                </wp:positionH>
                <wp:positionV relativeFrom="paragraph">
                  <wp:posOffset>-747395</wp:posOffset>
                </wp:positionV>
                <wp:extent cx="5829300" cy="3175"/>
                <wp:effectExtent l="7620" t="5080" r="11430" b="10795"/>
                <wp:wrapNone/>
                <wp:docPr id="988"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587" y="-1177"/>
                          <a:chExt cx="9180" cy="5"/>
                        </a:xfrm>
                      </wpg:grpSpPr>
                      <wps:wsp>
                        <wps:cNvPr id="989" name="Line 1040"/>
                        <wps:cNvCnPr>
                          <a:cxnSpLocks noChangeShapeType="1"/>
                        </wps:cNvCnPr>
                        <wps:spPr bwMode="auto">
                          <a:xfrm>
                            <a:off x="1587" y="-1175"/>
                            <a:ext cx="205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90" name="Line 1039"/>
                        <wps:cNvCnPr>
                          <a:cxnSpLocks noChangeShapeType="1"/>
                        </wps:cNvCnPr>
                        <wps:spPr bwMode="auto">
                          <a:xfrm>
                            <a:off x="3640" y="-1175"/>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91" name="Line 1038"/>
                        <wps:cNvCnPr>
                          <a:cxnSpLocks noChangeShapeType="1"/>
                        </wps:cNvCnPr>
                        <wps:spPr bwMode="auto">
                          <a:xfrm>
                            <a:off x="6092" y="-1175"/>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085499" id="Group 1037" o:spid="_x0000_s1026" style="position:absolute;margin-left:79.35pt;margin-top:-58.85pt;width:459pt;height:.25pt;z-index:251592704;mso-position-horizontal-relative:page" coordorigin="1587,-1177"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">
                <v:line id="Line 1040" o:spid="_x0000_s1027" style="position:absolute;visibility:visible;mso-wrap-style:square" from="1587,-1175" to="3640,-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i2/8QAAADcAAAADwAAAGRycy9kb3ducmV2LnhtbESPW2sCMRSE3wv+h3AE32ripVVXo4i4&#10;4Gu3pX09bs5ecHOybKKu/94UCn0cZuYbZrPrbSNu1PnasYbJWIEgzp2pudTw9Zm+LkH4gGywcUwa&#10;HuRhtx28bDAx7s4fdMtCKSKEfYIaqhDaREqfV2TRj11LHL3CdRZDlF0pTYf3CLeNnCr1Li3WHBcq&#10;bOlQUX7JrjZS5ke1X/ycr29Z7+dq9l0s0rTQejTs92sQgfrwH/5rn4yG1XIFv2fiEZDb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OLb/xAAAANwAAAAPAAAAAAAAAAAA&#10;AAAAAKECAABkcnMvZG93bnJldi54bWxQSwUGAAAAAAQABAD5AAAAkgMAAAAA&#10;" strokecolor="#c8531f" strokeweight=".25pt"/>
                <v:line id="Line 1039" o:spid="_x0000_s1028" style="position:absolute;visibility:visible;mso-wrap-style:square" from="3640,-1175" to="6092,-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Jv8MAAADcAAAADwAAAGRycy9kb3ducmV2LnhtbESPTU/DMAyG70j8h8hIu7GEfbKybJom&#10;KnFdh+BqGvdDNE7VZFv59/iAxNF6/T72s92PvlNXGmIb2MLT1IAiLoNrubbwfs4fn0HFhOywC0wW&#10;fijCfnd/t8XMhRuf6FqkWgmEY4YWmpT6TOtYNuQxTkNPLFkVBo9JxqHWbsCbwH2nZ8astMeW5UKD&#10;PR0bKr+LixfK4tUc1p9fl2UxxoWZf1TrPK+snTyMhxdQicb0v/zXfnMWNht5X2REBP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bib/DAAAA3AAAAA8AAAAAAAAAAAAA&#10;AAAAoQIAAGRycy9kb3ducmV2LnhtbFBLBQYAAAAABAAEAPkAAACRAwAAAAA=&#10;" strokecolor="#c8531f" strokeweight=".25pt"/>
                <v:line id="Line 1038" o:spid="_x0000_s1029" style="position:absolute;visibility:visible;mso-wrap-style:square" from="6092,-1175" to="10767,-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csJMQAAADcAAAADwAAAGRycy9kb3ducmV2LnhtbESPW2sCMRSE3wv9D+EUfKuJ1XpZjSLF&#10;BV+7FX09bs5ecHOybKKu/94UCn0cZuYbZrXpbSNu1PnasYbRUIEgzp2pudRw+Enf5yB8QDbYOCYN&#10;D/KwWb++rDAx7s7fdMtCKSKEfYIaqhDaREqfV2TRD11LHL3CdRZDlF0pTYf3CLeN/FBqKi3WHBcq&#10;bOmrovySXW2kTHZqOzudr59Z7ydqfCxmaVpoPXjrt0sQgfrwH/5r742GxWIEv2fiEZD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lywkxAAAANwAAAAPAAAAAAAAAAAA&#10;AAAAAKECAABkcnMvZG93bnJldi54bWxQSwUGAAAAAAQABAD5AAAAkgMAAAAA&#10;" strokecolor="#c8531f" strokeweight=".25pt"/>
                <w10:wrap anchorx="page"/>
              </v:group>
            </w:pict>
          </mc:Fallback>
        </mc:AlternateContent>
      </w:r>
      <w:r>
        <w:rPr>
          <w:noProof/>
          <w:lang w:val="en-AU" w:eastAsia="en-AU" w:bidi="ar-SA"/>
        </w:rPr>
        <mc:AlternateContent>
          <mc:Choice Requires="wpg">
            <w:drawing>
              <wp:anchor distT="0" distB="0" distL="114300" distR="114300" simplePos="0" relativeHeight="251593728" behindDoc="0" locked="0" layoutInCell="1" allowOverlap="1" wp14:anchorId="0AB09733" wp14:editId="1FF7DAC6">
                <wp:simplePos x="0" y="0"/>
                <wp:positionH relativeFrom="page">
                  <wp:posOffset>1007745</wp:posOffset>
                </wp:positionH>
                <wp:positionV relativeFrom="paragraph">
                  <wp:posOffset>41275</wp:posOffset>
                </wp:positionV>
                <wp:extent cx="5829300" cy="3175"/>
                <wp:effectExtent l="7620" t="12700" r="11430" b="3175"/>
                <wp:wrapNone/>
                <wp:docPr id="984"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587" y="65"/>
                          <a:chExt cx="9180" cy="5"/>
                        </a:xfrm>
                      </wpg:grpSpPr>
                      <wps:wsp>
                        <wps:cNvPr id="985" name="Line 1036"/>
                        <wps:cNvCnPr>
                          <a:cxnSpLocks noChangeShapeType="1"/>
                        </wps:cNvCnPr>
                        <wps:spPr bwMode="auto">
                          <a:xfrm>
                            <a:off x="1587" y="67"/>
                            <a:ext cx="205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86" name="Line 1035"/>
                        <wps:cNvCnPr>
                          <a:cxnSpLocks noChangeShapeType="1"/>
                        </wps:cNvCnPr>
                        <wps:spPr bwMode="auto">
                          <a:xfrm>
                            <a:off x="3640" y="67"/>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87" name="Line 1034"/>
                        <wps:cNvCnPr>
                          <a:cxnSpLocks noChangeShapeType="1"/>
                        </wps:cNvCnPr>
                        <wps:spPr bwMode="auto">
                          <a:xfrm>
                            <a:off x="6092" y="67"/>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FEC26AD" id="Group 1033" o:spid="_x0000_s1026" style="position:absolute;margin-left:79.35pt;margin-top:3.25pt;width:459pt;height:.25pt;z-index:251593728;mso-position-horizontal-relative:page" coordorigin="1587,65"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">
                <v:line id="Line 1036" o:spid="_x0000_s1027" style="position:absolute;visibility:visible;mso-wrap-style:square" from="1587,67" to="364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W8+sMAAADcAAAADwAAAGRycy9kb3ducmV2LnhtbESPW2sCMRSE3wv9D+EU+laT1vtqFJEu&#10;+NpV9PW4OXvBzcmyibr9941Q8HGYmW+Y5bq3jbhR52vHGj4HCgRx7kzNpYbDPv2YgfAB2WDjmDT8&#10;kof16vVliYlxd/6hWxZKESHsE9RQhdAmUvq8Iot+4Fri6BWusxii7EppOrxHuG3kl1ITabHmuFBh&#10;S9uK8kt2tZEy+lab6el8HWe9H6nhsZimaaH1+1u/WYAI1Idn+L+9MxrmszE8zs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1vPrDAAAA3AAAAA8AAAAAAAAAAAAA&#10;AAAAoQIAAGRycy9kb3ducmV2LnhtbFBLBQYAAAAABAAEAPkAAACRAwAAAAA=&#10;" strokecolor="#c8531f" strokeweight=".25pt"/>
                <v:line id="Line 1035" o:spid="_x0000_s1028" style="position:absolute;visibility:visible;mso-wrap-style:square" from="3640,67" to="609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cijcQAAADcAAAADwAAAGRycy9kb3ducmV2LnhtbESPW2sCMRSE3wv+h3CEvtXE1npZjSKl&#10;C33tKvp63Jy94OZk2UTd/vtGEHwcZuYbZrXpbSOu1PnasYbxSIEgzp2pudSw36VvcxA+IBtsHJOG&#10;P/KwWQ9eVpgYd+NfumahFBHCPkENVQhtIqXPK7LoR64ljl7hOoshyq6UpsNbhNtGvis1lRZrjgsV&#10;tvRVUX7OLjZSJt9qOzueLp9Z7yfq41DM0rTQ+nXYb5cgAvXhGX60f4yGxXwK9zPxCM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yKNxAAAANwAAAAPAAAAAAAAAAAA&#10;AAAAAKECAABkcnMvZG93bnJldi54bWxQSwUGAAAAAAQABAD5AAAAkgMAAAAA&#10;" strokecolor="#c8531f" strokeweight=".25pt"/>
                <v:line id="Line 1034" o:spid="_x0000_s1029" style="position:absolute;visibility:visible;mso-wrap-style:square" from="6092,67" to="1076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uHFsQAAADcAAAADwAAAGRycy9kb3ducmV2LnhtbESPT2sCMRTE7wW/Q3hCbzWpVddujSLS&#10;Ba+upb2+bt7+oZuXZRN1++2NIHgcZuY3zGoz2FacqfeNYw2vEwWCuHCm4UrD1zF7WYLwAdlg65g0&#10;/JOHzXr0tMLUuAsf6JyHSkQI+xQ11CF0qZS+qMmin7iOOHql6y2GKPtKmh4vEW5bOVVqIS02HBdq&#10;7GhXU/GXn2ykzD7VNvn5Pc3zwc/U23eZZFmp9fN42H6ACDSER/je3hsN78sEbmfiEZD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64cWxAAAANwAAAAPAAAAAAAAAAAA&#10;AAAAAKECAABkcnMvZG93bnJldi54bWxQSwUGAAAAAAQABAD5AAAAkgMAAAAA&#10;" strokecolor="#c8531f" strokeweight=".25pt"/>
                <w10:wrap anchorx="page"/>
              </v:group>
            </w:pict>
          </mc:Fallback>
        </mc:AlternateContent>
      </w:r>
      <w:r w:rsidR="00EF67B6">
        <w:rPr>
          <w:color w:val="231F20"/>
          <w:sz w:val="18"/>
        </w:rPr>
        <w:t>Under eradication. Very high risk; eradication should continue to be pursued unless the SEQ infestation is determined as not technically feasible or cost beneficial to eradicate. This species impacts human and animal</w:t>
      </w:r>
    </w:p>
    <w:p w14:paraId="0AB08FAD" w14:textId="77777777" w:rsidR="00CA739A" w:rsidRDefault="00CA739A">
      <w:pPr>
        <w:rPr>
          <w:sz w:val="18"/>
        </w:rPr>
        <w:sectPr w:rsidR="00CA739A">
          <w:type w:val="continuous"/>
          <w:pgSz w:w="11910" w:h="16840"/>
          <w:pgMar w:top="1580" w:right="1020" w:bottom="280" w:left="220" w:header="720" w:footer="720" w:gutter="0"/>
          <w:cols w:num="3" w:space="720" w:equalWidth="0">
            <w:col w:w="2940" w:space="40"/>
            <w:col w:w="1536" w:space="39"/>
            <w:col w:w="6115"/>
          </w:cols>
        </w:sectPr>
      </w:pPr>
    </w:p>
    <w:p w14:paraId="0AB08FAE" w14:textId="77777777" w:rsidR="00CA739A" w:rsidRDefault="00EF67B6">
      <w:pPr>
        <w:tabs>
          <w:tab w:val="left" w:pos="3533"/>
        </w:tabs>
        <w:spacing w:before="111"/>
        <w:ind w:left="1480"/>
        <w:rPr>
          <w:sz w:val="18"/>
        </w:rPr>
      </w:pPr>
      <w:r>
        <w:rPr>
          <w:i/>
          <w:color w:val="231F20"/>
          <w:sz w:val="18"/>
        </w:rPr>
        <w:t>Solenopsis</w:t>
      </w:r>
      <w:r>
        <w:rPr>
          <w:i/>
          <w:color w:val="231F20"/>
          <w:spacing w:val="-7"/>
          <w:sz w:val="18"/>
        </w:rPr>
        <w:t xml:space="preserve"> </w:t>
      </w:r>
      <w:r>
        <w:rPr>
          <w:i/>
          <w:color w:val="231F20"/>
          <w:sz w:val="18"/>
        </w:rPr>
        <w:t>invicta</w:t>
      </w:r>
      <w:r>
        <w:rPr>
          <w:i/>
          <w:color w:val="231F20"/>
          <w:sz w:val="18"/>
        </w:rPr>
        <w:tab/>
      </w:r>
      <w:r>
        <w:rPr>
          <w:color w:val="231F20"/>
          <w:sz w:val="18"/>
        </w:rPr>
        <w:t>Red imported fire ant</w:t>
      </w:r>
      <w:r>
        <w:rPr>
          <w:color w:val="231F20"/>
          <w:spacing w:val="15"/>
          <w:sz w:val="18"/>
        </w:rPr>
        <w:t xml:space="preserve"> </w:t>
      </w:r>
      <w:r>
        <w:rPr>
          <w:color w:val="231F20"/>
          <w:spacing w:val="-3"/>
          <w:sz w:val="18"/>
        </w:rPr>
        <w:t>(RIFA)</w:t>
      </w:r>
    </w:p>
    <w:p w14:paraId="0AB08FAF" w14:textId="77777777" w:rsidR="00CA739A" w:rsidRDefault="00EF67B6">
      <w:pPr>
        <w:spacing w:before="1"/>
        <w:ind w:left="352" w:right="556"/>
        <w:rPr>
          <w:sz w:val="18"/>
        </w:rPr>
      </w:pPr>
      <w:r>
        <w:br w:type="column"/>
      </w:r>
      <w:r>
        <w:rPr>
          <w:color w:val="231F20"/>
          <w:w w:val="105"/>
          <w:sz w:val="18"/>
        </w:rPr>
        <w:t>health, agriculture and horticulture, the environment (through</w:t>
      </w:r>
      <w:r>
        <w:rPr>
          <w:color w:val="231F20"/>
          <w:spacing w:val="-13"/>
          <w:w w:val="105"/>
          <w:sz w:val="18"/>
        </w:rPr>
        <w:t xml:space="preserve"> </w:t>
      </w:r>
      <w:r>
        <w:rPr>
          <w:color w:val="231F20"/>
          <w:w w:val="105"/>
          <w:sz w:val="18"/>
        </w:rPr>
        <w:t>their</w:t>
      </w:r>
      <w:r>
        <w:rPr>
          <w:color w:val="231F20"/>
          <w:spacing w:val="-13"/>
          <w:w w:val="105"/>
          <w:sz w:val="18"/>
        </w:rPr>
        <w:t xml:space="preserve"> </w:t>
      </w:r>
      <w:r>
        <w:rPr>
          <w:color w:val="231F20"/>
          <w:w w:val="105"/>
          <w:sz w:val="18"/>
        </w:rPr>
        <w:t>impact</w:t>
      </w:r>
      <w:r>
        <w:rPr>
          <w:color w:val="231F20"/>
          <w:spacing w:val="-13"/>
          <w:w w:val="105"/>
          <w:sz w:val="18"/>
        </w:rPr>
        <w:t xml:space="preserve"> </w:t>
      </w:r>
      <w:r>
        <w:rPr>
          <w:color w:val="231F20"/>
          <w:w w:val="105"/>
          <w:sz w:val="18"/>
        </w:rPr>
        <w:t>on</w:t>
      </w:r>
      <w:r>
        <w:rPr>
          <w:color w:val="231F20"/>
          <w:spacing w:val="-13"/>
          <w:w w:val="105"/>
          <w:sz w:val="18"/>
        </w:rPr>
        <w:t xml:space="preserve"> </w:t>
      </w:r>
      <w:r>
        <w:rPr>
          <w:color w:val="231F20"/>
          <w:w w:val="105"/>
          <w:sz w:val="18"/>
        </w:rPr>
        <w:t>native</w:t>
      </w:r>
      <w:r>
        <w:rPr>
          <w:color w:val="231F20"/>
          <w:spacing w:val="-13"/>
          <w:w w:val="105"/>
          <w:sz w:val="18"/>
        </w:rPr>
        <w:t xml:space="preserve"> </w:t>
      </w:r>
      <w:r>
        <w:rPr>
          <w:color w:val="231F20"/>
          <w:w w:val="105"/>
          <w:sz w:val="18"/>
        </w:rPr>
        <w:t>species)</w:t>
      </w:r>
      <w:r>
        <w:rPr>
          <w:color w:val="231F20"/>
          <w:spacing w:val="-13"/>
          <w:w w:val="105"/>
          <w:sz w:val="18"/>
        </w:rPr>
        <w:t xml:space="preserve"> </w:t>
      </w:r>
      <w:r>
        <w:rPr>
          <w:color w:val="231F20"/>
          <w:w w:val="105"/>
          <w:sz w:val="18"/>
        </w:rPr>
        <w:t>and</w:t>
      </w:r>
      <w:r>
        <w:rPr>
          <w:color w:val="231F20"/>
          <w:spacing w:val="-13"/>
          <w:w w:val="105"/>
          <w:sz w:val="18"/>
        </w:rPr>
        <w:t xml:space="preserve"> </w:t>
      </w:r>
      <w:r>
        <w:rPr>
          <w:color w:val="231F20"/>
          <w:w w:val="105"/>
          <w:sz w:val="18"/>
        </w:rPr>
        <w:t>results</w:t>
      </w:r>
      <w:r>
        <w:rPr>
          <w:color w:val="231F20"/>
          <w:spacing w:val="-13"/>
          <w:w w:val="105"/>
          <w:sz w:val="18"/>
        </w:rPr>
        <w:t xml:space="preserve"> </w:t>
      </w:r>
      <w:r>
        <w:rPr>
          <w:color w:val="231F20"/>
          <w:w w:val="105"/>
          <w:sz w:val="18"/>
        </w:rPr>
        <w:t>in a</w:t>
      </w:r>
      <w:r>
        <w:rPr>
          <w:color w:val="231F20"/>
          <w:spacing w:val="-14"/>
          <w:w w:val="105"/>
          <w:sz w:val="18"/>
        </w:rPr>
        <w:t xml:space="preserve"> </w:t>
      </w:r>
      <w:r>
        <w:rPr>
          <w:color w:val="231F20"/>
          <w:w w:val="105"/>
          <w:sz w:val="18"/>
        </w:rPr>
        <w:t>general</w:t>
      </w:r>
      <w:r>
        <w:rPr>
          <w:color w:val="231F20"/>
          <w:spacing w:val="-14"/>
          <w:w w:val="105"/>
          <w:sz w:val="18"/>
        </w:rPr>
        <w:t xml:space="preserve"> </w:t>
      </w:r>
      <w:r>
        <w:rPr>
          <w:color w:val="231F20"/>
          <w:w w:val="105"/>
          <w:sz w:val="18"/>
        </w:rPr>
        <w:t>decrease</w:t>
      </w:r>
      <w:r>
        <w:rPr>
          <w:color w:val="231F20"/>
          <w:spacing w:val="-14"/>
          <w:w w:val="105"/>
          <w:sz w:val="18"/>
        </w:rPr>
        <w:t xml:space="preserve"> </w:t>
      </w:r>
      <w:r>
        <w:rPr>
          <w:color w:val="231F20"/>
          <w:w w:val="105"/>
          <w:sz w:val="18"/>
        </w:rPr>
        <w:t>in</w:t>
      </w:r>
      <w:r>
        <w:rPr>
          <w:color w:val="231F20"/>
          <w:spacing w:val="-14"/>
          <w:w w:val="105"/>
          <w:sz w:val="18"/>
        </w:rPr>
        <w:t xml:space="preserve"> </w:t>
      </w:r>
      <w:r>
        <w:rPr>
          <w:color w:val="231F20"/>
          <w:w w:val="105"/>
          <w:sz w:val="18"/>
        </w:rPr>
        <w:t>quality</w:t>
      </w:r>
      <w:r>
        <w:rPr>
          <w:color w:val="231F20"/>
          <w:spacing w:val="-14"/>
          <w:w w:val="105"/>
          <w:sz w:val="18"/>
        </w:rPr>
        <w:t xml:space="preserve"> </w:t>
      </w:r>
      <w:r>
        <w:rPr>
          <w:color w:val="231F20"/>
          <w:w w:val="105"/>
          <w:sz w:val="18"/>
        </w:rPr>
        <w:t>of</w:t>
      </w:r>
      <w:r>
        <w:rPr>
          <w:color w:val="231F20"/>
          <w:spacing w:val="-14"/>
          <w:w w:val="105"/>
          <w:sz w:val="18"/>
        </w:rPr>
        <w:t xml:space="preserve"> </w:t>
      </w:r>
      <w:r>
        <w:rPr>
          <w:color w:val="231F20"/>
          <w:w w:val="105"/>
          <w:sz w:val="18"/>
        </w:rPr>
        <w:t>life</w:t>
      </w:r>
      <w:r>
        <w:rPr>
          <w:color w:val="231F20"/>
          <w:spacing w:val="-14"/>
          <w:w w:val="105"/>
          <w:sz w:val="18"/>
        </w:rPr>
        <w:t xml:space="preserve"> </w:t>
      </w:r>
      <w:r>
        <w:rPr>
          <w:color w:val="231F20"/>
          <w:w w:val="105"/>
          <w:sz w:val="18"/>
        </w:rPr>
        <w:t>for</w:t>
      </w:r>
      <w:r>
        <w:rPr>
          <w:color w:val="231F20"/>
          <w:spacing w:val="-14"/>
          <w:w w:val="105"/>
          <w:sz w:val="18"/>
        </w:rPr>
        <w:t xml:space="preserve"> </w:t>
      </w:r>
      <w:r>
        <w:rPr>
          <w:color w:val="231F20"/>
          <w:w w:val="105"/>
          <w:sz w:val="18"/>
        </w:rPr>
        <w:t>those</w:t>
      </w:r>
      <w:r>
        <w:rPr>
          <w:color w:val="231F20"/>
          <w:spacing w:val="-14"/>
          <w:w w:val="105"/>
          <w:sz w:val="18"/>
        </w:rPr>
        <w:t xml:space="preserve"> </w:t>
      </w:r>
      <w:r>
        <w:rPr>
          <w:color w:val="231F20"/>
          <w:w w:val="105"/>
          <w:sz w:val="18"/>
        </w:rPr>
        <w:t>living</w:t>
      </w:r>
      <w:r>
        <w:rPr>
          <w:color w:val="231F20"/>
          <w:spacing w:val="-14"/>
          <w:w w:val="105"/>
          <w:sz w:val="18"/>
        </w:rPr>
        <w:t xml:space="preserve"> </w:t>
      </w:r>
      <w:r>
        <w:rPr>
          <w:color w:val="231F20"/>
          <w:w w:val="105"/>
          <w:sz w:val="18"/>
        </w:rPr>
        <w:t>with</w:t>
      </w:r>
    </w:p>
    <w:p w14:paraId="0AB08FB0" w14:textId="5A164063" w:rsidR="00CA739A" w:rsidRDefault="00287F04">
      <w:pPr>
        <w:ind w:left="352" w:right="295"/>
        <w:rPr>
          <w:sz w:val="18"/>
        </w:rPr>
      </w:pPr>
      <w:r>
        <w:rPr>
          <w:noProof/>
          <w:lang w:val="en-AU" w:eastAsia="en-AU" w:bidi="ar-SA"/>
        </w:rPr>
        <mc:AlternateContent>
          <mc:Choice Requires="wpg">
            <w:drawing>
              <wp:anchor distT="0" distB="0" distL="114300" distR="114300" simplePos="0" relativeHeight="251594752" behindDoc="0" locked="0" layoutInCell="1" allowOverlap="1" wp14:anchorId="0AB09734" wp14:editId="5732FCBA">
                <wp:simplePos x="0" y="0"/>
                <wp:positionH relativeFrom="page">
                  <wp:posOffset>1007745</wp:posOffset>
                </wp:positionH>
                <wp:positionV relativeFrom="paragraph">
                  <wp:posOffset>459740</wp:posOffset>
                </wp:positionV>
                <wp:extent cx="5829300" cy="3175"/>
                <wp:effectExtent l="7620" t="3810" r="11430" b="12065"/>
                <wp:wrapNone/>
                <wp:docPr id="980" name="Group 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587" y="724"/>
                          <a:chExt cx="9180" cy="5"/>
                        </a:xfrm>
                      </wpg:grpSpPr>
                      <wps:wsp>
                        <wps:cNvPr id="981" name="Line 1032"/>
                        <wps:cNvCnPr>
                          <a:cxnSpLocks noChangeShapeType="1"/>
                        </wps:cNvCnPr>
                        <wps:spPr bwMode="auto">
                          <a:xfrm>
                            <a:off x="1587" y="726"/>
                            <a:ext cx="205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82" name="Line 1031"/>
                        <wps:cNvCnPr>
                          <a:cxnSpLocks noChangeShapeType="1"/>
                        </wps:cNvCnPr>
                        <wps:spPr bwMode="auto">
                          <a:xfrm>
                            <a:off x="3640" y="726"/>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83" name="Line 1030"/>
                        <wps:cNvCnPr>
                          <a:cxnSpLocks noChangeShapeType="1"/>
                        </wps:cNvCnPr>
                        <wps:spPr bwMode="auto">
                          <a:xfrm>
                            <a:off x="6092" y="726"/>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0D6A92" id="Group 1029" o:spid="_x0000_s1026" style="position:absolute;margin-left:79.35pt;margin-top:36.2pt;width:459pt;height:.25pt;z-index:251594752;mso-position-horizontal-relative:page" coordorigin="1587,724"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">
                <v:line id="Line 1032" o:spid="_x0000_s1027" style="position:absolute;visibility:visible;mso-wrap-style:square" from="1587,726" to="3640,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66+cMAAADcAAAADwAAAGRycy9kb3ducmV2LnhtbESPS2vDMBCE74H+B7GF3hLJbZ5O5BBK&#10;Db3GDe11Y60fxFoZS0ncf18VCj0OM/MNs9uPthM3GnzrWEMyUyCIS2darjWcPvLpGoQPyAY7x6Th&#10;mzzss4fJDlPj7nykWxFqESHsU9TQhNCnUvqyIYt+5nri6FVusBiiHGppBrxHuO3ks1JLabHluNBg&#10;T68NlZfiaiNl/qYOq6/zdVGMfq5ePqtVnldaPz2Ohy2IQGP4D/+1342GzTqB3zPxCMj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OuvnDAAAA3AAAAA8AAAAAAAAAAAAA&#10;AAAAoQIAAGRycy9kb3ducmV2LnhtbFBLBQYAAAAABAAEAPkAAACRAwAAAAA=&#10;" strokecolor="#c8531f" strokeweight=".25pt"/>
                <v:line id="Line 1031" o:spid="_x0000_s1028" style="position:absolute;visibility:visible;mso-wrap-style:square" from="3640,726" to="6092,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wkjsMAAADcAAAADwAAAGRycy9kb3ducmV2LnhtbESPW2sCMRSE34X+h3AKfdOk1utqFCld&#10;8NWt6Otxc/aCm5NlE3X7702h0MdhZr5h1tveNuJOna8da3gfKRDEuTM1lxqO3+lwAcIHZIONY9Lw&#10;Qx62m5fBGhPjHnygexZKESHsE9RQhdAmUvq8Iot+5Fri6BWusxii7EppOnxEuG3kWKmZtFhzXKiw&#10;pc+K8mt2s5Ey+VK7+flym2a9n6iPUzFP00Lrt9d+twIRqA//4b/23mhYLsb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cJI7DAAAA3AAAAA8AAAAAAAAAAAAA&#10;AAAAoQIAAGRycy9kb3ducmV2LnhtbFBLBQYAAAAABAAEAPkAAACRAwAAAAA=&#10;" strokecolor="#c8531f" strokeweight=".25pt"/>
                <v:line id="Line 1030" o:spid="_x0000_s1029" style="position:absolute;visibility:visible;mso-wrap-style:square" from="6092,726" to="10767,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CBFcMAAADcAAAADwAAAGRycy9kb3ducmV2LnhtbESPW2sCMRSE34X+h3AKfdOk9b4aRUoX&#10;fHUr+nrcnL3g5mTZRN3+e1Mo9HGYmW+Y9ba3jbhT52vHGt5HCgRx7kzNpYbjdzpcgPAB2WDjmDT8&#10;kIft5mWwxsS4Bx/onoVSRAj7BDVUIbSJlD6vyKIfuZY4eoXrLIYou1KaDh8Rbhv5odRMWqw5LlTY&#10;0mdF+TW72UiZfKnd/Hy5TbPeT9T4VMzTtND67bXfrUAE6sN/+K+9NxqWizH8nolHQG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gRXDAAAA3AAAAA8AAAAAAAAAAAAA&#10;AAAAoQIAAGRycy9kb3ducmV2LnhtbFBLBQYAAAAABAAEAPkAAACRAwAAAAA=&#10;" strokecolor="#c8531f" strokeweight=".25pt"/>
                <w10:wrap anchorx="page"/>
              </v:group>
            </w:pict>
          </mc:Fallback>
        </mc:AlternateContent>
      </w:r>
      <w:r w:rsidR="00EF67B6">
        <w:rPr>
          <w:color w:val="231F20"/>
          <w:w w:val="105"/>
          <w:sz w:val="18"/>
        </w:rPr>
        <w:t>fire</w:t>
      </w:r>
      <w:r w:rsidR="00EF67B6">
        <w:rPr>
          <w:color w:val="231F20"/>
          <w:spacing w:val="-15"/>
          <w:w w:val="105"/>
          <w:sz w:val="18"/>
        </w:rPr>
        <w:t xml:space="preserve"> </w:t>
      </w:r>
      <w:r w:rsidR="00EF67B6">
        <w:rPr>
          <w:color w:val="231F20"/>
          <w:w w:val="105"/>
          <w:sz w:val="18"/>
        </w:rPr>
        <w:t>ants</w:t>
      </w:r>
      <w:r w:rsidR="00EF67B6">
        <w:rPr>
          <w:color w:val="231F20"/>
          <w:spacing w:val="-15"/>
          <w:w w:val="105"/>
          <w:sz w:val="18"/>
        </w:rPr>
        <w:t xml:space="preserve"> </w:t>
      </w:r>
      <w:r w:rsidR="00EF67B6">
        <w:rPr>
          <w:color w:val="231F20"/>
          <w:w w:val="105"/>
          <w:sz w:val="18"/>
        </w:rPr>
        <w:t>in</w:t>
      </w:r>
      <w:r w:rsidR="00EF67B6">
        <w:rPr>
          <w:color w:val="231F20"/>
          <w:spacing w:val="-15"/>
          <w:w w:val="105"/>
          <w:sz w:val="18"/>
        </w:rPr>
        <w:t xml:space="preserve"> </w:t>
      </w:r>
      <w:r w:rsidR="00EF67B6">
        <w:rPr>
          <w:color w:val="231F20"/>
          <w:w w:val="105"/>
          <w:sz w:val="18"/>
        </w:rPr>
        <w:t>their</w:t>
      </w:r>
      <w:r w:rsidR="00EF67B6">
        <w:rPr>
          <w:color w:val="231F20"/>
          <w:spacing w:val="-15"/>
          <w:w w:val="105"/>
          <w:sz w:val="18"/>
        </w:rPr>
        <w:t xml:space="preserve"> </w:t>
      </w:r>
      <w:r w:rsidR="00EF67B6">
        <w:rPr>
          <w:color w:val="231F20"/>
          <w:w w:val="105"/>
          <w:sz w:val="18"/>
        </w:rPr>
        <w:t>backyards,</w:t>
      </w:r>
      <w:r w:rsidR="00EF67B6">
        <w:rPr>
          <w:color w:val="231F20"/>
          <w:spacing w:val="-15"/>
          <w:w w:val="105"/>
          <w:sz w:val="18"/>
        </w:rPr>
        <w:t xml:space="preserve"> </w:t>
      </w:r>
      <w:r w:rsidR="00EF67B6">
        <w:rPr>
          <w:color w:val="231F20"/>
          <w:w w:val="105"/>
          <w:sz w:val="18"/>
        </w:rPr>
        <w:t>public</w:t>
      </w:r>
      <w:r w:rsidR="00EF67B6">
        <w:rPr>
          <w:color w:val="231F20"/>
          <w:spacing w:val="-15"/>
          <w:w w:val="105"/>
          <w:sz w:val="18"/>
        </w:rPr>
        <w:t xml:space="preserve"> </w:t>
      </w:r>
      <w:r w:rsidR="00EF67B6">
        <w:rPr>
          <w:color w:val="231F20"/>
          <w:w w:val="105"/>
          <w:sz w:val="18"/>
        </w:rPr>
        <w:t>parks</w:t>
      </w:r>
      <w:r w:rsidR="00EF67B6">
        <w:rPr>
          <w:color w:val="231F20"/>
          <w:spacing w:val="-15"/>
          <w:w w:val="105"/>
          <w:sz w:val="18"/>
        </w:rPr>
        <w:t xml:space="preserve"> </w:t>
      </w:r>
      <w:r w:rsidR="00EF67B6">
        <w:rPr>
          <w:color w:val="231F20"/>
          <w:w w:val="105"/>
          <w:sz w:val="18"/>
        </w:rPr>
        <w:t>and</w:t>
      </w:r>
      <w:r w:rsidR="00EF67B6">
        <w:rPr>
          <w:color w:val="231F20"/>
          <w:spacing w:val="-15"/>
          <w:w w:val="105"/>
          <w:sz w:val="18"/>
        </w:rPr>
        <w:t xml:space="preserve"> </w:t>
      </w:r>
      <w:r w:rsidR="00EF67B6">
        <w:rPr>
          <w:color w:val="231F20"/>
          <w:w w:val="105"/>
          <w:sz w:val="18"/>
        </w:rPr>
        <w:t>gardens.</w:t>
      </w:r>
      <w:r w:rsidR="00EF67B6">
        <w:rPr>
          <w:color w:val="231F20"/>
          <w:spacing w:val="-20"/>
          <w:w w:val="105"/>
          <w:sz w:val="18"/>
        </w:rPr>
        <w:t xml:space="preserve"> </w:t>
      </w:r>
      <w:r w:rsidR="00EF67B6">
        <w:rPr>
          <w:color w:val="231F20"/>
          <w:w w:val="105"/>
          <w:sz w:val="18"/>
        </w:rPr>
        <w:t>This species</w:t>
      </w:r>
      <w:r w:rsidR="00EF67B6">
        <w:rPr>
          <w:color w:val="231F20"/>
          <w:spacing w:val="-15"/>
          <w:w w:val="105"/>
          <w:sz w:val="18"/>
        </w:rPr>
        <w:t xml:space="preserve"> </w:t>
      </w:r>
      <w:r w:rsidR="00EF67B6">
        <w:rPr>
          <w:color w:val="231F20"/>
          <w:w w:val="105"/>
          <w:sz w:val="18"/>
        </w:rPr>
        <w:t>is</w:t>
      </w:r>
      <w:r w:rsidR="00EF67B6">
        <w:rPr>
          <w:color w:val="231F20"/>
          <w:spacing w:val="-15"/>
          <w:w w:val="105"/>
          <w:sz w:val="18"/>
        </w:rPr>
        <w:t xml:space="preserve"> </w:t>
      </w:r>
      <w:r w:rsidR="00EF67B6">
        <w:rPr>
          <w:color w:val="231F20"/>
          <w:w w:val="105"/>
          <w:sz w:val="18"/>
        </w:rPr>
        <w:t>our</w:t>
      </w:r>
      <w:r w:rsidR="00EF67B6">
        <w:rPr>
          <w:color w:val="231F20"/>
          <w:spacing w:val="-15"/>
          <w:w w:val="105"/>
          <w:sz w:val="18"/>
        </w:rPr>
        <w:t xml:space="preserve"> </w:t>
      </w:r>
      <w:r w:rsidR="00EF67B6">
        <w:rPr>
          <w:color w:val="231F20"/>
          <w:w w:val="105"/>
          <w:sz w:val="18"/>
        </w:rPr>
        <w:t>most</w:t>
      </w:r>
      <w:r w:rsidR="00EF67B6">
        <w:rPr>
          <w:color w:val="231F20"/>
          <w:spacing w:val="-15"/>
          <w:w w:val="105"/>
          <w:sz w:val="18"/>
        </w:rPr>
        <w:t xml:space="preserve"> </w:t>
      </w:r>
      <w:r w:rsidR="00EF67B6">
        <w:rPr>
          <w:color w:val="231F20"/>
          <w:w w:val="105"/>
          <w:sz w:val="18"/>
        </w:rPr>
        <w:t>significant</w:t>
      </w:r>
      <w:r w:rsidR="00EF67B6">
        <w:rPr>
          <w:color w:val="231F20"/>
          <w:spacing w:val="-15"/>
          <w:w w:val="105"/>
          <w:sz w:val="18"/>
        </w:rPr>
        <w:t xml:space="preserve"> </w:t>
      </w:r>
      <w:r w:rsidR="00EF67B6">
        <w:rPr>
          <w:color w:val="231F20"/>
          <w:w w:val="105"/>
          <w:sz w:val="18"/>
        </w:rPr>
        <w:t>threat</w:t>
      </w:r>
      <w:r w:rsidR="00EF67B6">
        <w:rPr>
          <w:color w:val="231F20"/>
          <w:spacing w:val="-15"/>
          <w:w w:val="105"/>
          <w:sz w:val="18"/>
        </w:rPr>
        <w:t xml:space="preserve"> </w:t>
      </w:r>
      <w:r w:rsidR="00EF67B6">
        <w:rPr>
          <w:color w:val="231F20"/>
          <w:w w:val="105"/>
          <w:sz w:val="18"/>
        </w:rPr>
        <w:t>and</w:t>
      </w:r>
      <w:r w:rsidR="00EF67B6">
        <w:rPr>
          <w:color w:val="231F20"/>
          <w:spacing w:val="-15"/>
          <w:w w:val="105"/>
          <w:sz w:val="18"/>
        </w:rPr>
        <w:t xml:space="preserve"> </w:t>
      </w:r>
      <w:r w:rsidR="00EF67B6">
        <w:rPr>
          <w:color w:val="231F20"/>
          <w:w w:val="105"/>
          <w:sz w:val="18"/>
        </w:rPr>
        <w:t>includes</w:t>
      </w:r>
      <w:r w:rsidR="00EF67B6">
        <w:rPr>
          <w:color w:val="231F20"/>
          <w:spacing w:val="-15"/>
          <w:w w:val="105"/>
          <w:sz w:val="18"/>
        </w:rPr>
        <w:t xml:space="preserve"> </w:t>
      </w:r>
      <w:r w:rsidR="00EF67B6">
        <w:rPr>
          <w:color w:val="231F20"/>
          <w:w w:val="105"/>
          <w:sz w:val="18"/>
        </w:rPr>
        <w:t>multiple government</w:t>
      </w:r>
      <w:r w:rsidR="00EF67B6">
        <w:rPr>
          <w:color w:val="231F20"/>
          <w:spacing w:val="-6"/>
          <w:w w:val="105"/>
          <w:sz w:val="18"/>
        </w:rPr>
        <w:t xml:space="preserve"> </w:t>
      </w:r>
      <w:r w:rsidR="00EF67B6">
        <w:rPr>
          <w:color w:val="231F20"/>
          <w:w w:val="105"/>
          <w:sz w:val="18"/>
        </w:rPr>
        <w:t>portfolios</w:t>
      </w:r>
    </w:p>
    <w:p w14:paraId="0AB08FB1" w14:textId="77777777" w:rsidR="00CA739A" w:rsidRDefault="00EF67B6">
      <w:pPr>
        <w:spacing w:before="143"/>
        <w:ind w:left="352"/>
        <w:rPr>
          <w:sz w:val="18"/>
        </w:rPr>
      </w:pPr>
      <w:r>
        <w:rPr>
          <w:color w:val="231F20"/>
          <w:w w:val="105"/>
          <w:sz w:val="18"/>
        </w:rPr>
        <w:t>Under eradication. High risk and eradication should</w:t>
      </w:r>
    </w:p>
    <w:p w14:paraId="0AB08FB2" w14:textId="77777777" w:rsidR="00CA739A" w:rsidRDefault="00CA739A">
      <w:pPr>
        <w:rPr>
          <w:sz w:val="18"/>
        </w:rPr>
        <w:sectPr w:rsidR="00CA739A">
          <w:type w:val="continuous"/>
          <w:pgSz w:w="11910" w:h="16840"/>
          <w:pgMar w:top="1580" w:right="1020" w:bottom="280" w:left="220" w:header="720" w:footer="720" w:gutter="0"/>
          <w:cols w:num="2" w:space="720" w:equalWidth="0">
            <w:col w:w="5594" w:space="40"/>
            <w:col w:w="5036"/>
          </w:cols>
        </w:sectPr>
      </w:pPr>
    </w:p>
    <w:p w14:paraId="0AB08FB3" w14:textId="77777777" w:rsidR="00CA739A" w:rsidRDefault="00EF67B6">
      <w:pPr>
        <w:ind w:left="1480" w:right="-15"/>
        <w:rPr>
          <w:i/>
          <w:sz w:val="18"/>
        </w:rPr>
      </w:pPr>
      <w:r>
        <w:rPr>
          <w:i/>
          <w:color w:val="231F20"/>
          <w:sz w:val="18"/>
        </w:rPr>
        <w:t>Wasmannia auropunctata</w:t>
      </w:r>
    </w:p>
    <w:p w14:paraId="0AB08FB4" w14:textId="77777777" w:rsidR="00CA739A" w:rsidRDefault="00EF67B6">
      <w:pPr>
        <w:spacing w:before="110"/>
        <w:ind w:left="1010"/>
        <w:rPr>
          <w:sz w:val="18"/>
        </w:rPr>
      </w:pPr>
      <w:r>
        <w:br w:type="column"/>
      </w:r>
      <w:r>
        <w:rPr>
          <w:color w:val="231F20"/>
          <w:sz w:val="18"/>
        </w:rPr>
        <w:t>Electric ant or little fire ant</w:t>
      </w:r>
    </w:p>
    <w:p w14:paraId="0AB08FB5" w14:textId="77777777" w:rsidR="00CA739A" w:rsidRDefault="00EF67B6">
      <w:pPr>
        <w:ind w:left="448" w:right="260"/>
        <w:jc w:val="both"/>
        <w:rPr>
          <w:sz w:val="18"/>
        </w:rPr>
      </w:pPr>
      <w:r>
        <w:br w:type="column"/>
      </w:r>
      <w:r>
        <w:rPr>
          <w:color w:val="231F20"/>
          <w:sz w:val="18"/>
        </w:rPr>
        <w:t>continue to be pursued until the Cairns infestation is found to be not technically feasible or cost beneficial to eradicate. This species should remain a priority.</w:t>
      </w:r>
    </w:p>
    <w:p w14:paraId="0AB08FB6" w14:textId="77777777" w:rsidR="00CA739A" w:rsidRDefault="00CA739A">
      <w:pPr>
        <w:jc w:val="both"/>
        <w:rPr>
          <w:sz w:val="18"/>
        </w:rPr>
        <w:sectPr w:rsidR="00CA739A">
          <w:type w:val="continuous"/>
          <w:pgSz w:w="11910" w:h="16840"/>
          <w:pgMar w:top="1580" w:right="1020" w:bottom="280" w:left="220" w:header="720" w:footer="720" w:gutter="0"/>
          <w:cols w:num="3" w:space="720" w:equalWidth="0">
            <w:col w:w="2483" w:space="40"/>
            <w:col w:w="2975" w:space="39"/>
            <w:col w:w="5133"/>
          </w:cols>
        </w:sectPr>
      </w:pPr>
    </w:p>
    <w:p w14:paraId="0AB08FB7" w14:textId="77777777" w:rsidR="00CA739A" w:rsidRDefault="00CA739A">
      <w:pPr>
        <w:pStyle w:val="BodyText"/>
        <w:spacing w:before="3"/>
        <w:rPr>
          <w:sz w:val="5"/>
        </w:rPr>
      </w:pPr>
    </w:p>
    <w:p w14:paraId="0AB08FB8" w14:textId="0A004A0E" w:rsidR="00CA739A" w:rsidRDefault="00287F04">
      <w:pPr>
        <w:pStyle w:val="BodyText"/>
        <w:spacing w:line="20" w:lineRule="exact"/>
        <w:ind w:left="1364"/>
        <w:rPr>
          <w:sz w:val="2"/>
        </w:rPr>
      </w:pPr>
      <w:r>
        <w:rPr>
          <w:noProof/>
          <w:sz w:val="2"/>
          <w:lang w:val="en-AU" w:eastAsia="en-AU" w:bidi="ar-SA"/>
        </w:rPr>
        <mc:AlternateContent>
          <mc:Choice Requires="wpg">
            <w:drawing>
              <wp:inline distT="0" distB="0" distL="0" distR="0" wp14:anchorId="0AB09736" wp14:editId="12E22DB6">
                <wp:extent cx="5829300" cy="3175"/>
                <wp:effectExtent l="5715" t="5080" r="13335" b="10795"/>
                <wp:docPr id="976"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0" y="0"/>
                          <a:chExt cx="9180" cy="5"/>
                        </a:xfrm>
                      </wpg:grpSpPr>
                      <wps:wsp>
                        <wps:cNvPr id="977" name="Line 1028"/>
                        <wps:cNvCnPr>
                          <a:cxnSpLocks noChangeShapeType="1"/>
                        </wps:cNvCnPr>
                        <wps:spPr bwMode="auto">
                          <a:xfrm>
                            <a:off x="0" y="3"/>
                            <a:ext cx="205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78" name="Line 1027"/>
                        <wps:cNvCnPr>
                          <a:cxnSpLocks noChangeShapeType="1"/>
                        </wps:cNvCnPr>
                        <wps:spPr bwMode="auto">
                          <a:xfrm>
                            <a:off x="2053" y="3"/>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79" name="Line 1026"/>
                        <wps:cNvCnPr>
                          <a:cxnSpLocks noChangeShapeType="1"/>
                        </wps:cNvCnPr>
                        <wps:spPr bwMode="auto">
                          <a:xfrm>
                            <a:off x="4505" y="3"/>
                            <a:ext cx="467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03A3F2E" id="Group 1025" o:spid="_x0000_s1026" style="width:459pt;height:.25pt;mso-position-horizontal-relative:char;mso-position-vertical-relative:line"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">
                <v:line id="Line 1028" o:spid="_x0000_s1027" style="position:absolute;visibility:visible;mso-wrap-style:square" from="0,3" to="20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73McMAAADcAAAADwAAAGRycy9kb3ducmV2LnhtbESPT2sCMRTE7wW/Q3hCbzWpVddujSLS&#10;hV5dRa/Pzds/dPOybKJuv31TKHgcZuY3zGoz2FbcqPeNYw2vEwWCuHCm4UrD8ZC9LEH4gGywdUwa&#10;fsjDZj16WmFq3J33dMtDJSKEfYoa6hC6VEpf1GTRT1xHHL3S9RZDlH0lTY/3CLetnCq1kBYbjgs1&#10;drSrqfjOrzZSZp9qm5wv13k++Jl6O5VJlpVaP4+H7QeIQEN4hP/bX0bDe5LA35l4BO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9zHDAAAA3AAAAA8AAAAAAAAAAAAA&#10;AAAAoQIAAGRycy9kb3ducmV2LnhtbFBLBQYAAAAABAAEAPkAAACRAwAAAAA=&#10;" strokecolor="#c8531f" strokeweight=".25pt"/>
                <v:line id="Line 1027" o:spid="_x0000_s1028" style="position:absolute;visibility:visible;mso-wrap-style:square" from="2053,3" to="45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FjQ8QAAADcAAAADwAAAGRycy9kb3ducmV2LnhtbESPTU/DMAyG70j7D5EncWMJMOjWLZsm&#10;RCWudAiuXuN+iMapmmwr/x4fkDhar9/Hfrb7yffqQmPsAlu4XxhQxFVwHTcWPo7F3QpUTMgO+8Bk&#10;4Yci7Hezmy3mLlz5nS5lapRAOOZooU1pyLWOVUse4yIMxJLVYfSYZBwb7Ua8Ctz3+sGYZ+2xY7nQ&#10;4kAvLVXf5dkLZflqDtnX6fxUTnFpHj/rrChqa2/n02EDKtGU/pf/2m/OwjqTb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oWNDxAAAANwAAAAPAAAAAAAAAAAA&#10;AAAAAKECAABkcnMvZG93bnJldi54bWxQSwUGAAAAAAQABAD5AAAAkgMAAAAA&#10;" strokecolor="#c8531f" strokeweight=".25pt"/>
                <v:line id="Line 1026" o:spid="_x0000_s1029" style="position:absolute;visibility:visible;mso-wrap-style:square" from="4505,3" to="91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2MQAAADcAAAADwAAAGRycy9kb3ducmV2LnhtbESPT2sCMRTE7wW/Q3hCbzWpVbdujSLS&#10;Ba+upb2+bt7+oZuXZRN1++2NIHgcZuY3zGoz2FacqfeNYw2vEwWCuHCm4UrD1zF7eQfhA7LB1jFp&#10;+CcPm/XoaYWpcRc+0DkPlYgQ9ilqqEPoUil9UZNFP3EdcfRK11sMUfaVND1eIty2cqrUQlpsOC7U&#10;2NGupuIvP9lImX2qbfLze5rng5+pt+8yybJS6+fxsP0AEWgIj/C9vTcalskSbmfiEZD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7cbYxAAAANwAAAAPAAAAAAAAAAAA&#10;AAAAAKECAABkcnMvZG93bnJldi54bWxQSwUGAAAAAAQABAD5AAAAkgMAAAAA&#10;" strokecolor="#c8531f" strokeweight=".25pt"/>
                <w10:anchorlock/>
              </v:group>
            </w:pict>
          </mc:Fallback>
        </mc:AlternateContent>
      </w:r>
    </w:p>
    <w:p w14:paraId="0AB08FB9" w14:textId="77777777" w:rsidR="00CA739A" w:rsidRDefault="00CA739A">
      <w:pPr>
        <w:spacing w:line="20" w:lineRule="exact"/>
        <w:rPr>
          <w:sz w:val="2"/>
        </w:rPr>
        <w:sectPr w:rsidR="00CA739A">
          <w:type w:val="continuous"/>
          <w:pgSz w:w="11910" w:h="16840"/>
          <w:pgMar w:top="1580" w:right="1020" w:bottom="280" w:left="220" w:header="720" w:footer="720" w:gutter="0"/>
          <w:cols w:space="720"/>
        </w:sectPr>
      </w:pPr>
    </w:p>
    <w:p w14:paraId="0AB08FBA" w14:textId="77777777" w:rsidR="00CA739A" w:rsidRDefault="00CA739A">
      <w:pPr>
        <w:pStyle w:val="BodyText"/>
        <w:rPr>
          <w:sz w:val="20"/>
        </w:rPr>
      </w:pPr>
    </w:p>
    <w:p w14:paraId="0AB08FBB" w14:textId="77777777" w:rsidR="00CA739A" w:rsidRDefault="00CA739A">
      <w:pPr>
        <w:pStyle w:val="BodyText"/>
        <w:rPr>
          <w:sz w:val="20"/>
        </w:rPr>
      </w:pPr>
    </w:p>
    <w:p w14:paraId="0AB08FBC" w14:textId="77777777" w:rsidR="00CA739A" w:rsidRDefault="00CA739A">
      <w:pPr>
        <w:pStyle w:val="BodyText"/>
        <w:spacing w:before="8"/>
        <w:rPr>
          <w:sz w:val="29"/>
        </w:rPr>
      </w:pPr>
    </w:p>
    <w:p w14:paraId="0AB08FBD" w14:textId="07614725" w:rsidR="00CA739A" w:rsidRDefault="00287F04">
      <w:pPr>
        <w:pStyle w:val="BodyText"/>
        <w:spacing w:line="20" w:lineRule="exact"/>
        <w:ind w:left="913"/>
        <w:rPr>
          <w:sz w:val="2"/>
        </w:rPr>
      </w:pPr>
      <w:r>
        <w:rPr>
          <w:noProof/>
          <w:sz w:val="2"/>
          <w:lang w:val="en-AU" w:eastAsia="en-AU" w:bidi="ar-SA"/>
        </w:rPr>
        <mc:AlternateContent>
          <mc:Choice Requires="wpg">
            <w:drawing>
              <wp:inline distT="0" distB="0" distL="0" distR="0" wp14:anchorId="0AB09738" wp14:editId="549230A7">
                <wp:extent cx="5829300" cy="12700"/>
                <wp:effectExtent l="0" t="0" r="0" b="0"/>
                <wp:docPr id="972"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12700"/>
                          <a:chOff x="0" y="0"/>
                          <a:chExt cx="9180" cy="20"/>
                        </a:xfrm>
                      </wpg:grpSpPr>
                      <wps:wsp>
                        <wps:cNvPr id="973" name="Rectangle 1024"/>
                        <wps:cNvSpPr>
                          <a:spLocks noChangeArrowheads="1"/>
                        </wps:cNvSpPr>
                        <wps:spPr bwMode="auto">
                          <a:xfrm>
                            <a:off x="0" y="0"/>
                            <a:ext cx="2053"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4" name="Rectangle 1023"/>
                        <wps:cNvSpPr>
                          <a:spLocks noChangeArrowheads="1"/>
                        </wps:cNvSpPr>
                        <wps:spPr bwMode="auto">
                          <a:xfrm>
                            <a:off x="2052" y="0"/>
                            <a:ext cx="2452"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5" name="Rectangle 1022"/>
                        <wps:cNvSpPr>
                          <a:spLocks noChangeArrowheads="1"/>
                        </wps:cNvSpPr>
                        <wps:spPr bwMode="auto">
                          <a:xfrm>
                            <a:off x="4504" y="0"/>
                            <a:ext cx="4675"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6EEA21F" id="Group 1021" o:spid="_x0000_s1026" style="width:459pt;height:1pt;mso-position-horizontal-relative:char;mso-position-vertical-relative:line" coordsize="91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">
                <v:rect id="Rectangle 1024" o:spid="_x0000_s1027" style="position:absolute;width:2053;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MMA&#10;AADcAAAADwAAAGRycy9kb3ducmV2LnhtbESPwWrDMBBE74H+g9hCboncFBLHtRxKIDTHNukHbK2t&#10;7VZaGUmxnb+PCoUch5l5w5S7yRoxkA+dYwVPywwEce10x42Cz/NhkYMIEVmjcUwKrhRgVz3MSiy0&#10;G/mDhlNsRIJwKFBBG2NfSBnqliyGpeuJk/ftvMWYpG+k9jgmuDVylWVrabHjtNBiT/uW6t/TxSoY&#10;vrL1Id8G8+6Hn1i/8chmNSo1f5xeX0BEmuI9/N8+agXbzTP8nUlHQF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OMMAAADcAAAADwAAAAAAAAAAAAAAAACYAgAAZHJzL2Rv&#10;d25yZXYueG1sUEsFBgAAAAAEAAQA9QAAAIgDAAAAAA==&#10;" fillcolor="#c8531f" stroked="f"/>
                <v:rect id="Rectangle 1023" o:spid="_x0000_s1028" style="position:absolute;left:2052;width:2452;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s4TMMA&#10;AADcAAAADwAAAGRycy9kb3ducmV2LnhtbESPwWrDMBBE74H+g9hCboncUBLHtRxKIDTHNukHbK2t&#10;7VZaGUmxnb+PCoUch5l5w5S7yRoxkA+dYwVPywwEce10x42Cz/NhkYMIEVmjcUwKrhRgVz3MSiy0&#10;G/mDhlNsRIJwKFBBG2NfSBnqliyGpeuJk/ftvMWYpG+k9jgmuDVylWVrabHjtNBiT/uW6t/TxSoY&#10;vrL1Id8G8+6Hn1i/8chmNSo1f5xeX0BEmuI9/N8+agXbzTP8nUlHQF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s4TMMAAADcAAAADwAAAAAAAAAAAAAAAACYAgAAZHJzL2Rv&#10;d25yZXYueG1sUEsFBgAAAAAEAAQA9QAAAIgDAAAAAA==&#10;" fillcolor="#c8531f" stroked="f"/>
                <v:rect id="Rectangle 1022" o:spid="_x0000_s1029" style="position:absolute;left:4504;width:467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ed18MA&#10;AADcAAAADwAAAGRycy9kb3ducmV2LnhtbESPwWrDMBBE74H+g9hCboncQBPHtRxKIDTHNukHbK2t&#10;7VZaGUmxnb+PCoUch5l5w5S7yRoxkA+dYwVPywwEce10x42Cz/NhkYMIEVmjcUwKrhRgVz3MSiy0&#10;G/mDhlNsRIJwKFBBG2NfSBnqliyGpeuJk/ftvMWYpG+k9jgmuDVylWVrabHjtNBiT/uW6t/TxSoY&#10;vrL1Id8G8+6Hn1i/8chmNSo1f5xeX0BEmuI9/N8+agXbzTP8nUlHQF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ed18MAAADcAAAADwAAAAAAAAAAAAAAAACYAgAAZHJzL2Rv&#10;d25yZXYueG1sUEsFBgAAAAAEAAQA9QAAAIgDAAAAAA==&#10;" fillcolor="#c8531f" stroked="f"/>
                <w10:anchorlock/>
              </v:group>
            </w:pict>
          </mc:Fallback>
        </mc:AlternateContent>
      </w:r>
    </w:p>
    <w:p w14:paraId="0AB08FBE" w14:textId="77777777" w:rsidR="00CA739A" w:rsidRDefault="00CA739A">
      <w:pPr>
        <w:pStyle w:val="BodyText"/>
        <w:spacing w:before="2"/>
        <w:rPr>
          <w:sz w:val="5"/>
        </w:rPr>
      </w:pPr>
    </w:p>
    <w:p w14:paraId="0AB08FBF" w14:textId="7926E648" w:rsidR="00CA739A" w:rsidRDefault="00287F04">
      <w:pPr>
        <w:pStyle w:val="Heading4"/>
        <w:tabs>
          <w:tab w:val="left" w:pos="3079"/>
          <w:tab w:val="left" w:pos="5531"/>
        </w:tabs>
        <w:spacing w:line="219" w:lineRule="exact"/>
        <w:ind w:left="1027"/>
      </w:pPr>
      <w:r>
        <w:rPr>
          <w:noProof/>
          <w:position w:val="-3"/>
          <w:lang w:val="en-AU" w:eastAsia="en-AU" w:bidi="ar-SA"/>
        </w:rPr>
        <mc:AlternateContent>
          <mc:Choice Requires="wps">
            <w:drawing>
              <wp:inline distT="0" distB="0" distL="0" distR="0" wp14:anchorId="0AB0973A" wp14:editId="530B7225">
                <wp:extent cx="848360" cy="139700"/>
                <wp:effectExtent l="1270" t="2540" r="0" b="635"/>
                <wp:docPr id="971"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8DB" w14:textId="77777777" w:rsidR="004443BB" w:rsidRDefault="004443BB">
                            <w:pPr>
                              <w:spacing w:before="3" w:line="216" w:lineRule="exact"/>
                              <w:rPr>
                                <w:b/>
                                <w:sz w:val="10"/>
                              </w:rPr>
                            </w:pPr>
                            <w:r>
                              <w:rPr>
                                <w:b/>
                                <w:color w:val="FFFFFF"/>
                                <w:w w:val="105"/>
                                <w:sz w:val="18"/>
                              </w:rPr>
                              <w:t>Scientific names</w:t>
                            </w:r>
                            <w:r>
                              <w:rPr>
                                <w:b/>
                                <w:color w:val="FFFFFF"/>
                                <w:w w:val="105"/>
                                <w:position w:val="6"/>
                                <w:sz w:val="10"/>
                              </w:rPr>
                              <w:t>1</w:t>
                            </w:r>
                          </w:p>
                        </w:txbxContent>
                      </wps:txbx>
                      <wps:bodyPr rot="0" vert="horz" wrap="square" lIns="0" tIns="0" rIns="0" bIns="0" anchor="t" anchorCtr="0" upright="1">
                        <a:noAutofit/>
                      </wps:bodyPr>
                    </wps:wsp>
                  </a:graphicData>
                </a:graphic>
              </wp:inline>
            </w:drawing>
          </mc:Choice>
          <mc:Fallback>
            <w:pict>
              <v:shape w14:anchorId="0AB0973A" id="Text Box 1209" o:spid="_x0000_s1033" type="#_x0000_t202" style="width:66.8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L2ntA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" filled="f" stroked="f">
                <v:textbox inset="0,0,0,0">
                  <w:txbxContent>
                    <w:p w14:paraId="0AB098DB" w14:textId="77777777" w:rsidR="004443BB" w:rsidRDefault="004443BB">
                      <w:pPr>
                        <w:spacing w:before="3" w:line="216" w:lineRule="exact"/>
                        <w:rPr>
                          <w:b/>
                          <w:sz w:val="10"/>
                        </w:rPr>
                      </w:pPr>
                      <w:r>
                        <w:rPr>
                          <w:b/>
                          <w:color w:val="FFFFFF"/>
                          <w:w w:val="105"/>
                          <w:sz w:val="18"/>
                        </w:rPr>
                        <w:t>Scientific names</w:t>
                      </w:r>
                      <w:r>
                        <w:rPr>
                          <w:b/>
                          <w:color w:val="FFFFFF"/>
                          <w:w w:val="105"/>
                          <w:position w:val="6"/>
                          <w:sz w:val="10"/>
                        </w:rPr>
                        <w:t>1</w:t>
                      </w:r>
                    </w:p>
                  </w:txbxContent>
                </v:textbox>
                <w10:anchorlock/>
              </v:shape>
            </w:pict>
          </mc:Fallback>
        </mc:AlternateContent>
      </w:r>
      <w:r w:rsidR="00EF67B6">
        <w:rPr>
          <w:position w:val="-3"/>
        </w:rPr>
        <w:tab/>
      </w:r>
      <w:r>
        <w:rPr>
          <w:noProof/>
          <w:position w:val="-3"/>
          <w:lang w:val="en-AU" w:eastAsia="en-AU" w:bidi="ar-SA"/>
        </w:rPr>
        <mc:AlternateContent>
          <mc:Choice Requires="wps">
            <w:drawing>
              <wp:inline distT="0" distB="0" distL="0" distR="0" wp14:anchorId="0AB0973C" wp14:editId="1C7FBD4C">
                <wp:extent cx="817245" cy="139700"/>
                <wp:effectExtent l="0" t="2540" r="2540" b="635"/>
                <wp:docPr id="970" name="Text Box 1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8DC" w14:textId="77777777" w:rsidR="004443BB" w:rsidRDefault="004443BB">
                            <w:pPr>
                              <w:spacing w:before="3" w:line="216" w:lineRule="exact"/>
                              <w:rPr>
                                <w:b/>
                                <w:sz w:val="18"/>
                              </w:rPr>
                            </w:pPr>
                            <w:r>
                              <w:rPr>
                                <w:b/>
                                <w:color w:val="FFFFFF"/>
                                <w:w w:val="105"/>
                                <w:sz w:val="18"/>
                              </w:rPr>
                              <w:t>Common names</w:t>
                            </w:r>
                          </w:p>
                        </w:txbxContent>
                      </wps:txbx>
                      <wps:bodyPr rot="0" vert="horz" wrap="square" lIns="0" tIns="0" rIns="0" bIns="0" anchor="t" anchorCtr="0" upright="1">
                        <a:noAutofit/>
                      </wps:bodyPr>
                    </wps:wsp>
                  </a:graphicData>
                </a:graphic>
              </wp:inline>
            </w:drawing>
          </mc:Choice>
          <mc:Fallback>
            <w:pict>
              <v:shape w14:anchorId="0AB0973C" id="Text Box 1208" o:spid="_x0000_s1034" type="#_x0000_t202" style="width:64.3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" filled="f" stroked="f">
                <v:textbox inset="0,0,0,0">
                  <w:txbxContent>
                    <w:p w14:paraId="0AB098DC" w14:textId="77777777" w:rsidR="004443BB" w:rsidRDefault="004443BB">
                      <w:pPr>
                        <w:spacing w:before="3" w:line="216" w:lineRule="exact"/>
                        <w:rPr>
                          <w:b/>
                          <w:sz w:val="18"/>
                        </w:rPr>
                      </w:pPr>
                      <w:r>
                        <w:rPr>
                          <w:b/>
                          <w:color w:val="FFFFFF"/>
                          <w:w w:val="105"/>
                          <w:sz w:val="18"/>
                        </w:rPr>
                        <w:t>Common names</w:t>
                      </w:r>
                    </w:p>
                  </w:txbxContent>
                </v:textbox>
                <w10:anchorlock/>
              </v:shape>
            </w:pict>
          </mc:Fallback>
        </mc:AlternateContent>
      </w:r>
      <w:r w:rsidR="00EF67B6">
        <w:rPr>
          <w:position w:val="-3"/>
        </w:rPr>
        <w:tab/>
      </w:r>
      <w:r>
        <w:rPr>
          <w:noProof/>
          <w:position w:val="-3"/>
          <w:lang w:val="en-AU" w:eastAsia="en-AU" w:bidi="ar-SA"/>
        </w:rPr>
        <mc:AlternateContent>
          <mc:Choice Requires="wps">
            <w:drawing>
              <wp:inline distT="0" distB="0" distL="0" distR="0" wp14:anchorId="0AB0973E" wp14:editId="0617DA18">
                <wp:extent cx="1604645" cy="139700"/>
                <wp:effectExtent l="3810" t="2540" r="1270" b="635"/>
                <wp:docPr id="969"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6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8DD" w14:textId="77777777" w:rsidR="004443BB" w:rsidRDefault="004443BB">
                            <w:pPr>
                              <w:spacing w:before="3" w:line="216" w:lineRule="exact"/>
                              <w:rPr>
                                <w:b/>
                                <w:sz w:val="18"/>
                              </w:rPr>
                            </w:pPr>
                            <w:r>
                              <w:rPr>
                                <w:b/>
                                <w:color w:val="FFFFFF"/>
                                <w:w w:val="105"/>
                                <w:sz w:val="18"/>
                              </w:rPr>
                              <w:t>Notes</w:t>
                            </w:r>
                            <w:r>
                              <w:rPr>
                                <w:b/>
                                <w:color w:val="FFFFFF"/>
                                <w:spacing w:val="-9"/>
                                <w:w w:val="105"/>
                                <w:sz w:val="18"/>
                              </w:rPr>
                              <w:t xml:space="preserve"> </w:t>
                            </w:r>
                            <w:r>
                              <w:rPr>
                                <w:b/>
                                <w:color w:val="FFFFFF"/>
                                <w:w w:val="105"/>
                                <w:sz w:val="18"/>
                              </w:rPr>
                              <w:t>about</w:t>
                            </w:r>
                            <w:r>
                              <w:rPr>
                                <w:b/>
                                <w:color w:val="FFFFFF"/>
                                <w:spacing w:val="-9"/>
                                <w:w w:val="105"/>
                                <w:sz w:val="18"/>
                              </w:rPr>
                              <w:t xml:space="preserve"> </w:t>
                            </w:r>
                            <w:r>
                              <w:rPr>
                                <w:b/>
                                <w:color w:val="FFFFFF"/>
                                <w:w w:val="105"/>
                                <w:sz w:val="18"/>
                              </w:rPr>
                              <w:t>the</w:t>
                            </w:r>
                            <w:r>
                              <w:rPr>
                                <w:b/>
                                <w:color w:val="FFFFFF"/>
                                <w:spacing w:val="-9"/>
                                <w:w w:val="105"/>
                                <w:sz w:val="18"/>
                              </w:rPr>
                              <w:t xml:space="preserve"> </w:t>
                            </w:r>
                            <w:r>
                              <w:rPr>
                                <w:b/>
                                <w:color w:val="FFFFFF"/>
                                <w:w w:val="105"/>
                                <w:sz w:val="18"/>
                              </w:rPr>
                              <w:t>species</w:t>
                            </w:r>
                            <w:r>
                              <w:rPr>
                                <w:b/>
                                <w:color w:val="FFFFFF"/>
                                <w:spacing w:val="-9"/>
                                <w:w w:val="105"/>
                                <w:sz w:val="18"/>
                              </w:rPr>
                              <w:t xml:space="preserve"> </w:t>
                            </w:r>
                            <w:r>
                              <w:rPr>
                                <w:b/>
                                <w:color w:val="FFFFFF"/>
                                <w:w w:val="105"/>
                                <w:sz w:val="18"/>
                              </w:rPr>
                              <w:t>and</w:t>
                            </w:r>
                            <w:r>
                              <w:rPr>
                                <w:b/>
                                <w:color w:val="FFFFFF"/>
                                <w:spacing w:val="-9"/>
                                <w:w w:val="105"/>
                                <w:sz w:val="18"/>
                              </w:rPr>
                              <w:t xml:space="preserve"> </w:t>
                            </w:r>
                            <w:r>
                              <w:rPr>
                                <w:b/>
                                <w:color w:val="FFFFFF"/>
                                <w:w w:val="105"/>
                                <w:sz w:val="18"/>
                              </w:rPr>
                              <w:t>risk</w:t>
                            </w:r>
                          </w:p>
                        </w:txbxContent>
                      </wps:txbx>
                      <wps:bodyPr rot="0" vert="horz" wrap="square" lIns="0" tIns="0" rIns="0" bIns="0" anchor="t" anchorCtr="0" upright="1">
                        <a:noAutofit/>
                      </wps:bodyPr>
                    </wps:wsp>
                  </a:graphicData>
                </a:graphic>
              </wp:inline>
            </w:drawing>
          </mc:Choice>
          <mc:Fallback>
            <w:pict>
              <v:shape w14:anchorId="0AB0973E" id="Text Box 1207" o:spid="_x0000_s1035" type="#_x0000_t202" style="width:126.3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wCNtAIAALU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" filled="f" stroked="f">
                <v:textbox inset="0,0,0,0">
                  <w:txbxContent>
                    <w:p w14:paraId="0AB098DD" w14:textId="77777777" w:rsidR="004443BB" w:rsidRDefault="004443BB">
                      <w:pPr>
                        <w:spacing w:before="3" w:line="216" w:lineRule="exact"/>
                        <w:rPr>
                          <w:b/>
                          <w:sz w:val="18"/>
                        </w:rPr>
                      </w:pPr>
                      <w:r>
                        <w:rPr>
                          <w:b/>
                          <w:color w:val="FFFFFF"/>
                          <w:w w:val="105"/>
                          <w:sz w:val="18"/>
                        </w:rPr>
                        <w:t>Notes</w:t>
                      </w:r>
                      <w:r>
                        <w:rPr>
                          <w:b/>
                          <w:color w:val="FFFFFF"/>
                          <w:spacing w:val="-9"/>
                          <w:w w:val="105"/>
                          <w:sz w:val="18"/>
                        </w:rPr>
                        <w:t xml:space="preserve"> </w:t>
                      </w:r>
                      <w:r>
                        <w:rPr>
                          <w:b/>
                          <w:color w:val="FFFFFF"/>
                          <w:w w:val="105"/>
                          <w:sz w:val="18"/>
                        </w:rPr>
                        <w:t>about</w:t>
                      </w:r>
                      <w:r>
                        <w:rPr>
                          <w:b/>
                          <w:color w:val="FFFFFF"/>
                          <w:spacing w:val="-9"/>
                          <w:w w:val="105"/>
                          <w:sz w:val="18"/>
                        </w:rPr>
                        <w:t xml:space="preserve"> </w:t>
                      </w:r>
                      <w:r>
                        <w:rPr>
                          <w:b/>
                          <w:color w:val="FFFFFF"/>
                          <w:w w:val="105"/>
                          <w:sz w:val="18"/>
                        </w:rPr>
                        <w:t>the</w:t>
                      </w:r>
                      <w:r>
                        <w:rPr>
                          <w:b/>
                          <w:color w:val="FFFFFF"/>
                          <w:spacing w:val="-9"/>
                          <w:w w:val="105"/>
                          <w:sz w:val="18"/>
                        </w:rPr>
                        <w:t xml:space="preserve"> </w:t>
                      </w:r>
                      <w:r>
                        <w:rPr>
                          <w:b/>
                          <w:color w:val="FFFFFF"/>
                          <w:w w:val="105"/>
                          <w:sz w:val="18"/>
                        </w:rPr>
                        <w:t>species</w:t>
                      </w:r>
                      <w:r>
                        <w:rPr>
                          <w:b/>
                          <w:color w:val="FFFFFF"/>
                          <w:spacing w:val="-9"/>
                          <w:w w:val="105"/>
                          <w:sz w:val="18"/>
                        </w:rPr>
                        <w:t xml:space="preserve"> </w:t>
                      </w:r>
                      <w:r>
                        <w:rPr>
                          <w:b/>
                          <w:color w:val="FFFFFF"/>
                          <w:w w:val="105"/>
                          <w:sz w:val="18"/>
                        </w:rPr>
                        <w:t>and</w:t>
                      </w:r>
                      <w:r>
                        <w:rPr>
                          <w:b/>
                          <w:color w:val="FFFFFF"/>
                          <w:spacing w:val="-9"/>
                          <w:w w:val="105"/>
                          <w:sz w:val="18"/>
                        </w:rPr>
                        <w:t xml:space="preserve"> </w:t>
                      </w:r>
                      <w:r>
                        <w:rPr>
                          <w:b/>
                          <w:color w:val="FFFFFF"/>
                          <w:w w:val="105"/>
                          <w:sz w:val="18"/>
                        </w:rPr>
                        <w:t>risk</w:t>
                      </w:r>
                    </w:p>
                  </w:txbxContent>
                </v:textbox>
                <w10:anchorlock/>
              </v:shape>
            </w:pict>
          </mc:Fallback>
        </mc:AlternateContent>
      </w:r>
    </w:p>
    <w:p w14:paraId="0AB08FC0" w14:textId="77777777" w:rsidR="00CA739A" w:rsidRDefault="00CA739A">
      <w:pPr>
        <w:pStyle w:val="BodyText"/>
        <w:spacing w:before="6"/>
        <w:rPr>
          <w:sz w:val="6"/>
        </w:rPr>
      </w:pPr>
    </w:p>
    <w:p w14:paraId="0AB08FC1" w14:textId="07756F20" w:rsidR="00CA739A" w:rsidRDefault="00287F04">
      <w:pPr>
        <w:pStyle w:val="BodyText"/>
        <w:ind w:left="913"/>
        <w:rPr>
          <w:sz w:val="20"/>
        </w:rPr>
      </w:pPr>
      <w:r>
        <w:rPr>
          <w:noProof/>
          <w:sz w:val="20"/>
          <w:lang w:val="en-AU" w:eastAsia="en-AU" w:bidi="ar-SA"/>
        </w:rPr>
        <mc:AlternateContent>
          <mc:Choice Requires="wps">
            <w:drawing>
              <wp:inline distT="0" distB="0" distL="0" distR="0" wp14:anchorId="0AB09740" wp14:editId="71B6A8C5">
                <wp:extent cx="5829300" cy="226695"/>
                <wp:effectExtent l="0" t="4445" r="4445" b="0"/>
                <wp:docPr id="968" name="Text Box 1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226695"/>
                        </a:xfrm>
                        <a:prstGeom prst="rect">
                          <a:avLst/>
                        </a:prstGeom>
                        <a:solidFill>
                          <a:srgbClr val="F5E2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8DE" w14:textId="77777777" w:rsidR="004443BB" w:rsidRDefault="004443BB">
                            <w:pPr>
                              <w:spacing w:before="74"/>
                              <w:ind w:left="113"/>
                              <w:rPr>
                                <w:b/>
                                <w:sz w:val="18"/>
                              </w:rPr>
                            </w:pPr>
                            <w:r>
                              <w:rPr>
                                <w:b/>
                                <w:color w:val="231F20"/>
                                <w:w w:val="110"/>
                                <w:sz w:val="18"/>
                              </w:rPr>
                              <w:t>Established (either in discrete locations or widespread)</w:t>
                            </w:r>
                          </w:p>
                        </w:txbxContent>
                      </wps:txbx>
                      <wps:bodyPr rot="0" vert="horz" wrap="square" lIns="0" tIns="0" rIns="0" bIns="0" anchor="t" anchorCtr="0" upright="1">
                        <a:noAutofit/>
                      </wps:bodyPr>
                    </wps:wsp>
                  </a:graphicData>
                </a:graphic>
              </wp:inline>
            </w:drawing>
          </mc:Choice>
          <mc:Fallback>
            <w:pict>
              <v:shape w14:anchorId="0AB09740" id="Text Box 1206" o:spid="_x0000_s1036" type="#_x0000_t202" style="width:459pt;height:1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" fillcolor="#f5e2d5" stroked="f">
                <v:textbox inset="0,0,0,0">
                  <w:txbxContent>
                    <w:p w14:paraId="0AB098DE" w14:textId="77777777" w:rsidR="004443BB" w:rsidRDefault="004443BB">
                      <w:pPr>
                        <w:spacing w:before="74"/>
                        <w:ind w:left="113"/>
                        <w:rPr>
                          <w:b/>
                          <w:sz w:val="18"/>
                        </w:rPr>
                      </w:pPr>
                      <w:r>
                        <w:rPr>
                          <w:b/>
                          <w:color w:val="231F20"/>
                          <w:w w:val="110"/>
                          <w:sz w:val="18"/>
                        </w:rPr>
                        <w:t>Established (either in discrete locations or widespread)</w:t>
                      </w:r>
                    </w:p>
                  </w:txbxContent>
                </v:textbox>
                <w10:anchorlock/>
              </v:shape>
            </w:pict>
          </mc:Fallback>
        </mc:AlternateContent>
      </w:r>
    </w:p>
    <w:p w14:paraId="0AB08FC2" w14:textId="77777777" w:rsidR="00CA739A" w:rsidRDefault="00CA739A">
      <w:pPr>
        <w:rPr>
          <w:sz w:val="20"/>
        </w:rPr>
        <w:sectPr w:rsidR="00CA739A">
          <w:pgSz w:w="11910" w:h="16840"/>
          <w:pgMar w:top="1700" w:right="1020" w:bottom="560" w:left="220" w:header="0" w:footer="364" w:gutter="0"/>
          <w:cols w:space="720"/>
        </w:sectPr>
      </w:pPr>
    </w:p>
    <w:p w14:paraId="0AB08FC3" w14:textId="77777777" w:rsidR="00CA739A" w:rsidRDefault="00CA739A">
      <w:pPr>
        <w:pStyle w:val="BodyText"/>
        <w:rPr>
          <w:sz w:val="22"/>
        </w:rPr>
      </w:pPr>
    </w:p>
    <w:p w14:paraId="0AB08FC4" w14:textId="77777777" w:rsidR="00CA739A" w:rsidRDefault="00CA739A">
      <w:pPr>
        <w:pStyle w:val="BodyText"/>
        <w:rPr>
          <w:sz w:val="22"/>
        </w:rPr>
      </w:pPr>
    </w:p>
    <w:p w14:paraId="0AB08FC5" w14:textId="77777777" w:rsidR="00CA739A" w:rsidRDefault="00CA739A">
      <w:pPr>
        <w:pStyle w:val="BodyText"/>
        <w:rPr>
          <w:sz w:val="22"/>
        </w:rPr>
      </w:pPr>
    </w:p>
    <w:p w14:paraId="0AB08FC6" w14:textId="77777777" w:rsidR="00CA739A" w:rsidRDefault="00CA739A">
      <w:pPr>
        <w:pStyle w:val="BodyText"/>
        <w:rPr>
          <w:sz w:val="22"/>
        </w:rPr>
      </w:pPr>
    </w:p>
    <w:p w14:paraId="0AB08FC7" w14:textId="77777777" w:rsidR="00CA739A" w:rsidRDefault="00CA739A">
      <w:pPr>
        <w:pStyle w:val="BodyText"/>
        <w:spacing w:before="1"/>
        <w:rPr>
          <w:sz w:val="30"/>
        </w:rPr>
      </w:pPr>
    </w:p>
    <w:p w14:paraId="0AB08FC8" w14:textId="77777777" w:rsidR="00CA739A" w:rsidRDefault="00EF67B6">
      <w:pPr>
        <w:tabs>
          <w:tab w:val="left" w:pos="3079"/>
        </w:tabs>
        <w:ind w:left="1027"/>
        <w:rPr>
          <w:sz w:val="18"/>
        </w:rPr>
      </w:pPr>
      <w:r>
        <w:rPr>
          <w:i/>
          <w:color w:val="231F20"/>
          <w:sz w:val="18"/>
        </w:rPr>
        <w:t>Anoplolepis</w:t>
      </w:r>
      <w:r>
        <w:rPr>
          <w:i/>
          <w:color w:val="231F20"/>
          <w:spacing w:val="-10"/>
          <w:sz w:val="18"/>
        </w:rPr>
        <w:t xml:space="preserve"> </w:t>
      </w:r>
      <w:r>
        <w:rPr>
          <w:i/>
          <w:color w:val="231F20"/>
          <w:sz w:val="18"/>
        </w:rPr>
        <w:t>gracilipes</w:t>
      </w:r>
      <w:r>
        <w:rPr>
          <w:i/>
          <w:color w:val="231F20"/>
          <w:sz w:val="18"/>
        </w:rPr>
        <w:tab/>
      </w:r>
      <w:r>
        <w:rPr>
          <w:color w:val="231F20"/>
          <w:spacing w:val="-3"/>
          <w:sz w:val="18"/>
        </w:rPr>
        <w:t xml:space="preserve">Yellow </w:t>
      </w:r>
      <w:r>
        <w:rPr>
          <w:color w:val="231F20"/>
          <w:sz w:val="18"/>
        </w:rPr>
        <w:t>crazy ant</w:t>
      </w:r>
    </w:p>
    <w:p w14:paraId="0AB08FC9" w14:textId="77777777" w:rsidR="00CA739A" w:rsidRDefault="00CA739A">
      <w:pPr>
        <w:pStyle w:val="BodyText"/>
        <w:rPr>
          <w:sz w:val="22"/>
        </w:rPr>
      </w:pPr>
    </w:p>
    <w:p w14:paraId="0AB08FCA" w14:textId="77777777" w:rsidR="00CA739A" w:rsidRDefault="00CA739A">
      <w:pPr>
        <w:pStyle w:val="BodyText"/>
        <w:rPr>
          <w:sz w:val="22"/>
        </w:rPr>
      </w:pPr>
    </w:p>
    <w:p w14:paraId="0AB08FCB" w14:textId="77777777" w:rsidR="00CA739A" w:rsidRDefault="00CA739A">
      <w:pPr>
        <w:pStyle w:val="BodyText"/>
        <w:rPr>
          <w:sz w:val="22"/>
        </w:rPr>
      </w:pPr>
    </w:p>
    <w:p w14:paraId="0AB08FCC" w14:textId="77777777" w:rsidR="00CA739A" w:rsidRDefault="00CA739A">
      <w:pPr>
        <w:pStyle w:val="BodyText"/>
        <w:rPr>
          <w:sz w:val="22"/>
        </w:rPr>
      </w:pPr>
    </w:p>
    <w:p w14:paraId="0AB08FCD" w14:textId="77777777" w:rsidR="00CA739A" w:rsidRDefault="00CA739A">
      <w:pPr>
        <w:pStyle w:val="BodyText"/>
        <w:rPr>
          <w:sz w:val="22"/>
        </w:rPr>
      </w:pPr>
    </w:p>
    <w:p w14:paraId="0AB08FCE" w14:textId="77777777" w:rsidR="00CA739A" w:rsidRDefault="00CA739A">
      <w:pPr>
        <w:pStyle w:val="BodyText"/>
        <w:rPr>
          <w:sz w:val="22"/>
        </w:rPr>
      </w:pPr>
    </w:p>
    <w:p w14:paraId="0AB08FCF" w14:textId="77777777" w:rsidR="00CA739A" w:rsidRDefault="00CA739A">
      <w:pPr>
        <w:pStyle w:val="BodyText"/>
        <w:rPr>
          <w:sz w:val="22"/>
        </w:rPr>
      </w:pPr>
    </w:p>
    <w:p w14:paraId="0AB08FD0" w14:textId="77777777" w:rsidR="00CA739A" w:rsidRDefault="00CA739A">
      <w:pPr>
        <w:pStyle w:val="BodyText"/>
        <w:rPr>
          <w:sz w:val="25"/>
        </w:rPr>
      </w:pPr>
    </w:p>
    <w:p w14:paraId="0AB08FD1" w14:textId="77777777" w:rsidR="00CA739A" w:rsidRDefault="00EF67B6">
      <w:pPr>
        <w:tabs>
          <w:tab w:val="left" w:pos="3079"/>
        </w:tabs>
        <w:ind w:left="1027"/>
        <w:rPr>
          <w:sz w:val="18"/>
        </w:rPr>
      </w:pPr>
      <w:r>
        <w:rPr>
          <w:i/>
          <w:color w:val="231F20"/>
          <w:sz w:val="18"/>
        </w:rPr>
        <w:t>Linepithema</w:t>
      </w:r>
      <w:r>
        <w:rPr>
          <w:i/>
          <w:color w:val="231F20"/>
          <w:spacing w:val="-7"/>
          <w:sz w:val="18"/>
        </w:rPr>
        <w:t xml:space="preserve"> </w:t>
      </w:r>
      <w:r>
        <w:rPr>
          <w:i/>
          <w:color w:val="231F20"/>
          <w:sz w:val="18"/>
        </w:rPr>
        <w:t>humile</w:t>
      </w:r>
      <w:r>
        <w:rPr>
          <w:i/>
          <w:color w:val="231F20"/>
          <w:sz w:val="18"/>
        </w:rPr>
        <w:tab/>
      </w:r>
      <w:r>
        <w:rPr>
          <w:color w:val="231F20"/>
          <w:sz w:val="18"/>
        </w:rPr>
        <w:t>Argentine</w:t>
      </w:r>
      <w:r>
        <w:rPr>
          <w:color w:val="231F20"/>
          <w:spacing w:val="-2"/>
          <w:sz w:val="18"/>
        </w:rPr>
        <w:t xml:space="preserve"> </w:t>
      </w:r>
      <w:r>
        <w:rPr>
          <w:color w:val="231F20"/>
          <w:sz w:val="18"/>
        </w:rPr>
        <w:t>ant</w:t>
      </w:r>
    </w:p>
    <w:p w14:paraId="0AB08FD2" w14:textId="77777777" w:rsidR="00CA739A" w:rsidRDefault="00CA739A">
      <w:pPr>
        <w:pStyle w:val="BodyText"/>
        <w:rPr>
          <w:sz w:val="22"/>
        </w:rPr>
      </w:pPr>
    </w:p>
    <w:p w14:paraId="0AB08FD3" w14:textId="77777777" w:rsidR="00CA739A" w:rsidRDefault="00CA739A">
      <w:pPr>
        <w:pStyle w:val="BodyText"/>
        <w:rPr>
          <w:sz w:val="22"/>
        </w:rPr>
      </w:pPr>
    </w:p>
    <w:p w14:paraId="0AB08FD4" w14:textId="77777777" w:rsidR="00CA739A" w:rsidRDefault="00CA739A">
      <w:pPr>
        <w:pStyle w:val="BodyText"/>
        <w:rPr>
          <w:sz w:val="22"/>
        </w:rPr>
      </w:pPr>
    </w:p>
    <w:p w14:paraId="0AB08FD5" w14:textId="77777777" w:rsidR="00CA739A" w:rsidRDefault="00CA739A">
      <w:pPr>
        <w:pStyle w:val="BodyText"/>
        <w:rPr>
          <w:sz w:val="22"/>
        </w:rPr>
      </w:pPr>
    </w:p>
    <w:p w14:paraId="0AB08FD6" w14:textId="77777777" w:rsidR="00CA739A" w:rsidRDefault="00CA739A">
      <w:pPr>
        <w:pStyle w:val="BodyText"/>
        <w:rPr>
          <w:sz w:val="22"/>
        </w:rPr>
      </w:pPr>
    </w:p>
    <w:p w14:paraId="0AB08FD7" w14:textId="77777777" w:rsidR="00CA739A" w:rsidRDefault="00EF67B6">
      <w:pPr>
        <w:tabs>
          <w:tab w:val="left" w:pos="3079"/>
        </w:tabs>
        <w:spacing w:before="147" w:line="156" w:lineRule="auto"/>
        <w:ind w:left="1027"/>
        <w:rPr>
          <w:sz w:val="18"/>
        </w:rPr>
      </w:pPr>
      <w:r>
        <w:rPr>
          <w:i/>
          <w:color w:val="231F20"/>
          <w:position w:val="-10"/>
          <w:sz w:val="18"/>
        </w:rPr>
        <w:t>Pheidole</w:t>
      </w:r>
      <w:r>
        <w:rPr>
          <w:i/>
          <w:color w:val="231F20"/>
          <w:spacing w:val="-8"/>
          <w:position w:val="-10"/>
          <w:sz w:val="18"/>
        </w:rPr>
        <w:t xml:space="preserve"> </w:t>
      </w:r>
      <w:r>
        <w:rPr>
          <w:i/>
          <w:color w:val="231F20"/>
          <w:position w:val="-10"/>
          <w:sz w:val="18"/>
        </w:rPr>
        <w:t>megacephala</w:t>
      </w:r>
      <w:r>
        <w:rPr>
          <w:i/>
          <w:color w:val="231F20"/>
          <w:position w:val="-10"/>
          <w:sz w:val="18"/>
        </w:rPr>
        <w:tab/>
      </w:r>
      <w:r>
        <w:rPr>
          <w:color w:val="231F20"/>
          <w:sz w:val="18"/>
        </w:rPr>
        <w:t>Coastal brown ant or</w:t>
      </w:r>
      <w:r>
        <w:rPr>
          <w:color w:val="231F20"/>
          <w:spacing w:val="25"/>
          <w:sz w:val="18"/>
        </w:rPr>
        <w:t xml:space="preserve"> </w:t>
      </w:r>
      <w:r>
        <w:rPr>
          <w:color w:val="231F20"/>
          <w:sz w:val="18"/>
        </w:rPr>
        <w:t>African</w:t>
      </w:r>
    </w:p>
    <w:p w14:paraId="0AB08FD8" w14:textId="77777777" w:rsidR="00CA739A" w:rsidRDefault="00EF67B6">
      <w:pPr>
        <w:spacing w:line="165" w:lineRule="exact"/>
        <w:ind w:left="3079"/>
        <w:rPr>
          <w:sz w:val="18"/>
        </w:rPr>
      </w:pPr>
      <w:r>
        <w:rPr>
          <w:color w:val="231F20"/>
          <w:w w:val="105"/>
          <w:sz w:val="18"/>
        </w:rPr>
        <w:t>big-headed ant</w:t>
      </w:r>
    </w:p>
    <w:p w14:paraId="0AB08FD9" w14:textId="77777777" w:rsidR="00CA739A" w:rsidRDefault="00CA739A">
      <w:pPr>
        <w:pStyle w:val="BodyText"/>
        <w:rPr>
          <w:sz w:val="22"/>
        </w:rPr>
      </w:pPr>
    </w:p>
    <w:p w14:paraId="0AB08FDA" w14:textId="77777777" w:rsidR="00CA739A" w:rsidRDefault="00CA739A">
      <w:pPr>
        <w:pStyle w:val="BodyText"/>
        <w:rPr>
          <w:sz w:val="22"/>
        </w:rPr>
      </w:pPr>
    </w:p>
    <w:p w14:paraId="0AB08FDB" w14:textId="77777777" w:rsidR="00CA739A" w:rsidRDefault="00CA739A">
      <w:pPr>
        <w:pStyle w:val="BodyText"/>
        <w:rPr>
          <w:sz w:val="22"/>
        </w:rPr>
      </w:pPr>
    </w:p>
    <w:p w14:paraId="0AB08FDC" w14:textId="77777777" w:rsidR="00CA739A" w:rsidRDefault="00CA739A">
      <w:pPr>
        <w:pStyle w:val="BodyText"/>
        <w:rPr>
          <w:sz w:val="22"/>
        </w:rPr>
      </w:pPr>
    </w:p>
    <w:p w14:paraId="0AB08FDD" w14:textId="77777777" w:rsidR="00CA739A" w:rsidRDefault="00CA739A">
      <w:pPr>
        <w:pStyle w:val="BodyText"/>
        <w:rPr>
          <w:sz w:val="22"/>
        </w:rPr>
      </w:pPr>
    </w:p>
    <w:p w14:paraId="0AB08FDE" w14:textId="77777777" w:rsidR="00CA739A" w:rsidRDefault="00CA739A">
      <w:pPr>
        <w:pStyle w:val="BodyText"/>
        <w:rPr>
          <w:sz w:val="22"/>
        </w:rPr>
      </w:pPr>
    </w:p>
    <w:p w14:paraId="0AB08FDF" w14:textId="77777777" w:rsidR="00CA739A" w:rsidRDefault="00CA739A">
      <w:pPr>
        <w:pStyle w:val="BodyText"/>
        <w:rPr>
          <w:sz w:val="22"/>
        </w:rPr>
      </w:pPr>
    </w:p>
    <w:p w14:paraId="0AB08FE0" w14:textId="77777777" w:rsidR="00CA739A" w:rsidRDefault="00CA739A">
      <w:pPr>
        <w:pStyle w:val="BodyText"/>
        <w:rPr>
          <w:sz w:val="25"/>
        </w:rPr>
      </w:pPr>
    </w:p>
    <w:p w14:paraId="0AB08FE1" w14:textId="77777777" w:rsidR="00CA739A" w:rsidRDefault="00EF67B6">
      <w:pPr>
        <w:tabs>
          <w:tab w:val="left" w:pos="3079"/>
        </w:tabs>
        <w:ind w:left="1027"/>
        <w:rPr>
          <w:sz w:val="18"/>
        </w:rPr>
      </w:pPr>
      <w:r>
        <w:rPr>
          <w:i/>
          <w:color w:val="231F20"/>
          <w:sz w:val="18"/>
        </w:rPr>
        <w:t>Solenopsis</w:t>
      </w:r>
      <w:r>
        <w:rPr>
          <w:i/>
          <w:color w:val="231F20"/>
          <w:spacing w:val="-7"/>
          <w:sz w:val="18"/>
        </w:rPr>
        <w:t xml:space="preserve"> </w:t>
      </w:r>
      <w:r>
        <w:rPr>
          <w:i/>
          <w:color w:val="231F20"/>
          <w:sz w:val="18"/>
        </w:rPr>
        <w:t>geminata</w:t>
      </w:r>
      <w:r>
        <w:rPr>
          <w:i/>
          <w:color w:val="231F20"/>
          <w:sz w:val="18"/>
        </w:rPr>
        <w:tab/>
      </w:r>
      <w:r>
        <w:rPr>
          <w:color w:val="231F20"/>
          <w:sz w:val="18"/>
        </w:rPr>
        <w:t>Tropical fire</w:t>
      </w:r>
      <w:r>
        <w:rPr>
          <w:color w:val="231F20"/>
          <w:spacing w:val="-4"/>
          <w:sz w:val="18"/>
        </w:rPr>
        <w:t xml:space="preserve"> </w:t>
      </w:r>
      <w:r>
        <w:rPr>
          <w:color w:val="231F20"/>
          <w:sz w:val="18"/>
        </w:rPr>
        <w:t>ant</w:t>
      </w:r>
    </w:p>
    <w:p w14:paraId="0AB08FE2" w14:textId="77777777" w:rsidR="00CA739A" w:rsidRDefault="00EF67B6">
      <w:pPr>
        <w:spacing w:before="61"/>
        <w:ind w:left="288"/>
        <w:rPr>
          <w:sz w:val="18"/>
        </w:rPr>
      </w:pPr>
      <w:r>
        <w:br w:type="column"/>
      </w:r>
      <w:r>
        <w:rPr>
          <w:color w:val="231F20"/>
          <w:sz w:val="18"/>
        </w:rPr>
        <w:t>Under management and/or eradication in some areas.</w:t>
      </w:r>
    </w:p>
    <w:p w14:paraId="0AB08FE3" w14:textId="631ACD1D" w:rsidR="00CA739A" w:rsidRDefault="00287F04">
      <w:pPr>
        <w:spacing w:before="114"/>
        <w:ind w:left="288" w:right="690"/>
        <w:rPr>
          <w:sz w:val="18"/>
        </w:rPr>
      </w:pPr>
      <w:r>
        <w:rPr>
          <w:noProof/>
          <w:lang w:val="en-AU" w:eastAsia="en-AU" w:bidi="ar-SA"/>
        </w:rPr>
        <mc:AlternateContent>
          <mc:Choice Requires="wpg">
            <w:drawing>
              <wp:anchor distT="0" distB="0" distL="114300" distR="114300" simplePos="0" relativeHeight="251596800" behindDoc="0" locked="0" layoutInCell="1" allowOverlap="1" wp14:anchorId="0AB09741" wp14:editId="12124CD9">
                <wp:simplePos x="0" y="0"/>
                <wp:positionH relativeFrom="page">
                  <wp:posOffset>720090</wp:posOffset>
                </wp:positionH>
                <wp:positionV relativeFrom="paragraph">
                  <wp:posOffset>-189865</wp:posOffset>
                </wp:positionV>
                <wp:extent cx="5829300" cy="3175"/>
                <wp:effectExtent l="5715" t="11430" r="13335" b="4445"/>
                <wp:wrapNone/>
                <wp:docPr id="964"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134" y="-299"/>
                          <a:chExt cx="9180" cy="5"/>
                        </a:xfrm>
                      </wpg:grpSpPr>
                      <wps:wsp>
                        <wps:cNvPr id="965" name="Line 1016"/>
                        <wps:cNvCnPr>
                          <a:cxnSpLocks noChangeShapeType="1"/>
                        </wps:cNvCnPr>
                        <wps:spPr bwMode="auto">
                          <a:xfrm>
                            <a:off x="1134" y="-296"/>
                            <a:ext cx="20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66" name="Line 1015"/>
                        <wps:cNvCnPr>
                          <a:cxnSpLocks noChangeShapeType="1"/>
                        </wps:cNvCnPr>
                        <wps:spPr bwMode="auto">
                          <a:xfrm>
                            <a:off x="3186" y="-296"/>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67" name="Line 1014"/>
                        <wps:cNvCnPr>
                          <a:cxnSpLocks noChangeShapeType="1"/>
                        </wps:cNvCnPr>
                        <wps:spPr bwMode="auto">
                          <a:xfrm>
                            <a:off x="5638" y="-296"/>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8963D4" id="Group 1013" o:spid="_x0000_s1026" style="position:absolute;margin-left:56.7pt;margin-top:-14.95pt;width:459pt;height:.25pt;z-index:251596800;mso-position-horizontal-relative:page" coordorigin="1134,-299"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">
                <v:line id="Line 1016" o:spid="_x0000_s1027" style="position:absolute;visibility:visible;mso-wrap-style:square" from="1134,-296" to="3186,-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aAMMAAADcAAAADwAAAGRycy9kb3ducmV2LnhtbESPW2sCMRSE3wv9D+EU+laT1vtqFJEu&#10;+NpV9PW4OXvBzcmyibr9941Q8HGYmW+Y5bq3jbhR52vHGj4HCgRx7kzNpYbDPv2YgfAB2WDjmDT8&#10;kof16vVliYlxd/6hWxZKESHsE9RQhdAmUvq8Iot+4Fri6BWusxii7EppOrxHuG3kl1ITabHmuFBh&#10;S9uK8kt2tZEy+lab6el8HWe9H6nhsZimaaH1+1u/WYAI1Idn+L+9MxrmkzE8zs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5WgDDAAAA3AAAAA8AAAAAAAAAAAAA&#10;AAAAoQIAAGRycy9kb3ducmV2LnhtbFBLBQYAAAAABAAEAPkAAACRAwAAAAA=&#10;" strokecolor="#c8531f" strokeweight=".25pt"/>
                <v:line id="Line 1015" o:spid="_x0000_s1028" style="position:absolute;visibility:visible;mso-wrap-style:square" from="3186,-296" to="5638,-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vEd8QAAADcAAAADwAAAGRycy9kb3ducmV2LnhtbESPT2sCMRTE7wW/Q3hCbzWp1bXdGkWk&#10;C15dpb2+bt7+oZuXZRN1++2NIHgcZuY3zHI92FacqfeNYw2vEwWCuHCm4UrD8ZC9vIPwAdlg65g0&#10;/JOH9Wr0tMTUuAvv6ZyHSkQI+xQ11CF0qZS+qMmin7iOOHql6y2GKPtKmh4vEW5bOVUqkRYbjgs1&#10;drStqfjLTzZSZl9qs/j5Pc3zwc/U23e5yLJS6+fxsPkEEWgIj/C9vTMaPpIEbmfiEZC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q8R3xAAAANwAAAAPAAAAAAAAAAAA&#10;AAAAAKECAABkcnMvZG93bnJldi54bWxQSwUGAAAAAAQABAD5AAAAkgMAAAAA&#10;" strokecolor="#c8531f" strokeweight=".25pt"/>
                <v:line id="Line 1014" o:spid="_x0000_s1029" style="position:absolute;visibility:visible;mso-wrap-style:square" from="5638,-296" to="10313,-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dh7MQAAADcAAAADwAAAGRycy9kb3ducmV2LnhtbESPT2sCMRTE7wW/Q3hCbzWpVbfdGkWk&#10;C15dpb2+bt7+oZuXZRN1++2NIHgcZuY3zHI92FacqfeNYw2vEwWCuHCm4UrD8ZC9vIPwAdlg65g0&#10;/JOH9Wr0tMTUuAvv6ZyHSkQI+xQ11CF0qZS+qMmin7iOOHql6y2GKPtKmh4vEW5bOVVqIS02HBdq&#10;7GhbU/GXn2ykzL7UJvn5Pc3zwc/U23eZZFmp9fN42HyCCDSER/je3hkNH4sEbmfiEZC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52HsxAAAANwAAAAPAAAAAAAAAAAA&#10;AAAAAKECAABkcnMvZG93bnJldi54bWxQSwUGAAAAAAQABAD5AAAAkgMAAAAA&#10;" strokecolor="#c8531f" strokeweight=".25pt"/>
                <w10:wrap anchorx="page"/>
              </v:group>
            </w:pict>
          </mc:Fallback>
        </mc:AlternateContent>
      </w:r>
      <w:r>
        <w:rPr>
          <w:noProof/>
          <w:lang w:val="en-AU" w:eastAsia="en-AU" w:bidi="ar-SA"/>
        </w:rPr>
        <mc:AlternateContent>
          <mc:Choice Requires="wps">
            <w:drawing>
              <wp:anchor distT="0" distB="0" distL="114300" distR="114300" simplePos="0" relativeHeight="251600896" behindDoc="0" locked="0" layoutInCell="1" allowOverlap="1" wp14:anchorId="0AB09742" wp14:editId="48D88ACF">
                <wp:simplePos x="0" y="0"/>
                <wp:positionH relativeFrom="page">
                  <wp:posOffset>720090</wp:posOffset>
                </wp:positionH>
                <wp:positionV relativeFrom="paragraph">
                  <wp:posOffset>-429260</wp:posOffset>
                </wp:positionV>
                <wp:extent cx="5829300" cy="12700"/>
                <wp:effectExtent l="0" t="635" r="3810" b="0"/>
                <wp:wrapNone/>
                <wp:docPr id="963" name="AutoShape 10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29300" cy="12700"/>
                        </a:xfrm>
                        <a:custGeom>
                          <a:avLst/>
                          <a:gdLst>
                            <a:gd name="T0" fmla="+- 0 5638 1134"/>
                            <a:gd name="T1" fmla="*/ T0 w 9180"/>
                            <a:gd name="T2" fmla="+- 0 -676 -676"/>
                            <a:gd name="T3" fmla="*/ -676 h 20"/>
                            <a:gd name="T4" fmla="+- 0 3186 1134"/>
                            <a:gd name="T5" fmla="*/ T4 w 9180"/>
                            <a:gd name="T6" fmla="+- 0 -676 -676"/>
                            <a:gd name="T7" fmla="*/ -676 h 20"/>
                            <a:gd name="T8" fmla="+- 0 1134 1134"/>
                            <a:gd name="T9" fmla="*/ T8 w 9180"/>
                            <a:gd name="T10" fmla="+- 0 -676 -676"/>
                            <a:gd name="T11" fmla="*/ -676 h 20"/>
                            <a:gd name="T12" fmla="+- 0 1134 1134"/>
                            <a:gd name="T13" fmla="*/ T12 w 9180"/>
                            <a:gd name="T14" fmla="+- 0 -656 -676"/>
                            <a:gd name="T15" fmla="*/ -656 h 20"/>
                            <a:gd name="T16" fmla="+- 0 3186 1134"/>
                            <a:gd name="T17" fmla="*/ T16 w 9180"/>
                            <a:gd name="T18" fmla="+- 0 -656 -676"/>
                            <a:gd name="T19" fmla="*/ -656 h 20"/>
                            <a:gd name="T20" fmla="+- 0 5638 1134"/>
                            <a:gd name="T21" fmla="*/ T20 w 9180"/>
                            <a:gd name="T22" fmla="+- 0 -656 -676"/>
                            <a:gd name="T23" fmla="*/ -656 h 20"/>
                            <a:gd name="T24" fmla="+- 0 5638 1134"/>
                            <a:gd name="T25" fmla="*/ T24 w 9180"/>
                            <a:gd name="T26" fmla="+- 0 -676 -676"/>
                            <a:gd name="T27" fmla="*/ -676 h 20"/>
                            <a:gd name="T28" fmla="+- 0 10313 1134"/>
                            <a:gd name="T29" fmla="*/ T28 w 9180"/>
                            <a:gd name="T30" fmla="+- 0 -676 -676"/>
                            <a:gd name="T31" fmla="*/ -676 h 20"/>
                            <a:gd name="T32" fmla="+- 0 5638 1134"/>
                            <a:gd name="T33" fmla="*/ T32 w 9180"/>
                            <a:gd name="T34" fmla="+- 0 -676 -676"/>
                            <a:gd name="T35" fmla="*/ -676 h 20"/>
                            <a:gd name="T36" fmla="+- 0 5638 1134"/>
                            <a:gd name="T37" fmla="*/ T36 w 9180"/>
                            <a:gd name="T38" fmla="+- 0 -656 -676"/>
                            <a:gd name="T39" fmla="*/ -656 h 20"/>
                            <a:gd name="T40" fmla="+- 0 10313 1134"/>
                            <a:gd name="T41" fmla="*/ T40 w 9180"/>
                            <a:gd name="T42" fmla="+- 0 -656 -676"/>
                            <a:gd name="T43" fmla="*/ -656 h 20"/>
                            <a:gd name="T44" fmla="+- 0 10313 1134"/>
                            <a:gd name="T45" fmla="*/ T44 w 9180"/>
                            <a:gd name="T46" fmla="+- 0 -676 -676"/>
                            <a:gd name="T47" fmla="*/ -67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180" h="20">
                              <a:moveTo>
                                <a:pt x="4504" y="0"/>
                              </a:moveTo>
                              <a:lnTo>
                                <a:pt x="2052" y="0"/>
                              </a:lnTo>
                              <a:lnTo>
                                <a:pt x="0" y="0"/>
                              </a:lnTo>
                              <a:lnTo>
                                <a:pt x="0" y="20"/>
                              </a:lnTo>
                              <a:lnTo>
                                <a:pt x="2052" y="20"/>
                              </a:lnTo>
                              <a:lnTo>
                                <a:pt x="4504" y="20"/>
                              </a:lnTo>
                              <a:lnTo>
                                <a:pt x="4504" y="0"/>
                              </a:lnTo>
                              <a:moveTo>
                                <a:pt x="9179" y="0"/>
                              </a:moveTo>
                              <a:lnTo>
                                <a:pt x="4504" y="0"/>
                              </a:lnTo>
                              <a:lnTo>
                                <a:pt x="4504" y="20"/>
                              </a:lnTo>
                              <a:lnTo>
                                <a:pt x="9179" y="20"/>
                              </a:lnTo>
                              <a:lnTo>
                                <a:pt x="9179" y="0"/>
                              </a:lnTo>
                            </a:path>
                          </a:pathLst>
                        </a:custGeom>
                        <a:solidFill>
                          <a:srgbClr val="C853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1318E" id="AutoShape 1012" o:spid="_x0000_s1026" style="position:absolute;margin-left:56.7pt;margin-top:-33.8pt;width:459pt;height:1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1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" path="m4504,l2052,,,,,20r2052,l4504,20r,-20m9179,l4504,r,20l9179,20r,-20e" fillcolor="#c8531f" stroked="f">
                <v:path arrowok="t" o:connecttype="custom" o:connectlocs="2860040,-429260;1303020,-429260;0,-429260;0,-416560;1303020,-416560;2860040,-416560;2860040,-429260;5828665,-429260;2860040,-429260;2860040,-416560;5828665,-416560;5828665,-429260" o:connectangles="0,0,0,0,0,0,0,0,0,0,0,0"/>
                <w10:wrap anchorx="page"/>
              </v:shape>
            </w:pict>
          </mc:Fallback>
        </mc:AlternateContent>
      </w:r>
      <w:r w:rsidR="00EF67B6">
        <w:rPr>
          <w:color w:val="231F20"/>
          <w:sz w:val="18"/>
        </w:rPr>
        <w:t>High risk with control efforts on some populations in place: Australian external territory, Christmas Island; Wet Tropic World Heritage Area in north Qld; North-east Arnhem Land, Townsville, Qld, and Lismore NSW).</w:t>
      </w:r>
    </w:p>
    <w:p w14:paraId="0AB08FE4" w14:textId="77777777" w:rsidR="00CA739A" w:rsidRDefault="00EF67B6">
      <w:pPr>
        <w:spacing w:before="114"/>
        <w:ind w:left="288" w:right="690"/>
        <w:rPr>
          <w:sz w:val="18"/>
        </w:rPr>
      </w:pPr>
      <w:r>
        <w:rPr>
          <w:color w:val="231F20"/>
          <w:sz w:val="18"/>
        </w:rPr>
        <w:t>In isolated areas where there are biosecurity arrangements in place (e.g. island environments) eradication should be attempted as the environmental impacts are significant.</w:t>
      </w:r>
    </w:p>
    <w:p w14:paraId="0AB08FE5" w14:textId="77777777" w:rsidR="00CA739A" w:rsidRDefault="00EF67B6">
      <w:pPr>
        <w:spacing w:before="114"/>
        <w:ind w:left="288" w:right="983"/>
        <w:rPr>
          <w:sz w:val="18"/>
        </w:rPr>
      </w:pPr>
      <w:r>
        <w:rPr>
          <w:color w:val="231F20"/>
          <w:sz w:val="18"/>
        </w:rPr>
        <w:t>The Wet Tropics Management Authority is conducting a long-term eradication program focused on protecting values of the Wet Tropics of Queensland World</w:t>
      </w:r>
    </w:p>
    <w:p w14:paraId="0AB08FE6" w14:textId="3672D12C" w:rsidR="00CA739A" w:rsidRDefault="00287F04">
      <w:pPr>
        <w:spacing w:before="1"/>
        <w:ind w:left="288"/>
        <w:rPr>
          <w:sz w:val="18"/>
        </w:rPr>
      </w:pPr>
      <w:r>
        <w:rPr>
          <w:noProof/>
          <w:lang w:val="en-AU" w:eastAsia="en-AU" w:bidi="ar-SA"/>
        </w:rPr>
        <mc:AlternateContent>
          <mc:Choice Requires="wpg">
            <w:drawing>
              <wp:anchor distT="0" distB="0" distL="114300" distR="114300" simplePos="0" relativeHeight="251597824" behindDoc="0" locked="0" layoutInCell="1" allowOverlap="1" wp14:anchorId="0AB09743" wp14:editId="549A170B">
                <wp:simplePos x="0" y="0"/>
                <wp:positionH relativeFrom="page">
                  <wp:posOffset>720090</wp:posOffset>
                </wp:positionH>
                <wp:positionV relativeFrom="paragraph">
                  <wp:posOffset>180340</wp:posOffset>
                </wp:positionV>
                <wp:extent cx="5829300" cy="3175"/>
                <wp:effectExtent l="5715" t="3810" r="13335" b="12065"/>
                <wp:wrapNone/>
                <wp:docPr id="959" name="Group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134" y="284"/>
                          <a:chExt cx="9180" cy="5"/>
                        </a:xfrm>
                      </wpg:grpSpPr>
                      <wps:wsp>
                        <wps:cNvPr id="960" name="Line 1011"/>
                        <wps:cNvCnPr>
                          <a:cxnSpLocks noChangeShapeType="1"/>
                        </wps:cNvCnPr>
                        <wps:spPr bwMode="auto">
                          <a:xfrm>
                            <a:off x="1134" y="286"/>
                            <a:ext cx="20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61" name="Line 1010"/>
                        <wps:cNvCnPr>
                          <a:cxnSpLocks noChangeShapeType="1"/>
                        </wps:cNvCnPr>
                        <wps:spPr bwMode="auto">
                          <a:xfrm>
                            <a:off x="3186" y="286"/>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62" name="Line 1009"/>
                        <wps:cNvCnPr>
                          <a:cxnSpLocks noChangeShapeType="1"/>
                        </wps:cNvCnPr>
                        <wps:spPr bwMode="auto">
                          <a:xfrm>
                            <a:off x="5638" y="286"/>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9DE67B" id="Group 1008" o:spid="_x0000_s1026" style="position:absolute;margin-left:56.7pt;margin-top:14.2pt;width:459pt;height:.25pt;z-index:251597824;mso-position-horizontal-relative:page" coordorigin="1134,284"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">
                <v:line id="Line 1011" o:spid="_x0000_s1027" style="position:absolute;visibility:visible;mso-wrap-style:square" from="1134,286" to="3186,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75mMMAAADcAAAADwAAAGRycy9kb3ducmV2LnhtbESPTU/DMAyG70j8h8hIu7GEfUJZNk0T&#10;lbium+BqGvdDNE7VZFv59/iAxNF6/T72s9mNvlNXGmIb2MLT1IAiLoNrubZwPuWPz6BiQnbYBSYL&#10;PxRht72/22Dmwo2PdC1SrQTCMUMLTUp9pnUsG/IYp6EnlqwKg8ck41BrN+BN4L7TM2NW2mPLcqHB&#10;ng4Nld/FxQtl8Wb268+vy7IY48LMP6p1nlfWTh7G/SuoRGP6X/5rvzsLLyt5X2REBP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8O+ZjDAAAA3AAAAA8AAAAAAAAAAAAA&#10;AAAAoQIAAGRycy9kb3ducmV2LnhtbFBLBQYAAAAABAAEAPkAAACRAwAAAAA=&#10;" strokecolor="#c8531f" strokeweight=".25pt"/>
                <v:line id="Line 1010" o:spid="_x0000_s1028" style="position:absolute;visibility:visible;mso-wrap-style:square" from="3186,286" to="5638,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JcA8QAAADcAAAADwAAAGRycy9kb3ducmV2LnhtbESPW2sCMRSE3wv+h3CEvtVEa71sjSLS&#10;hb52FX09bs5e6OZk2UTd/vtGEHwcZuYbZrXpbSOu1PnasYbxSIEgzp2pudRw2KdvCxA+IBtsHJOG&#10;P/KwWQ9eVpgYd+MfumahFBHCPkENVQhtIqXPK7LoR64ljl7hOoshyq6UpsNbhNtGTpSaSYs1x4UK&#10;W9pVlP9mFxsp0y+1nZ/Ol4+s91P1fizmaVpo/Trst58gAvXhGX60v42G5WwM9zPxCM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QlwDxAAAANwAAAAPAAAAAAAAAAAA&#10;AAAAAKECAABkcnMvZG93bnJldi54bWxQSwUGAAAAAAQABAD5AAAAkgMAAAAA&#10;" strokecolor="#c8531f" strokeweight=".25pt"/>
                <v:line id="Line 1009" o:spid="_x0000_s1029" style="position:absolute;visibility:visible;mso-wrap-style:square" from="5638,286" to="10313,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DCdMMAAADcAAAADwAAAGRycy9kb3ducmV2LnhtbESPW2sCMRSE34X+h3AKfdOk1utqFCld&#10;8NWt6Otxc/aCm5NlE3X7702h0MdhZr5h1tveNuJOna8da3gfKRDEuTM1lxqO3+lwAcIHZIONY9Lw&#10;Qx62m5fBGhPjHnygexZKESHsE9RQhdAmUvq8Iot+5Fri6BWusxii7EppOnxEuG3kWKmZtFhzXKiw&#10;pc+K8mt2s5Ey+VK7+flym2a9n6iPUzFP00Lrt9d+twIRqA//4b/23mhYzsb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QwnTDAAAA3AAAAA8AAAAAAAAAAAAA&#10;AAAAoQIAAGRycy9kb3ducmV2LnhtbFBLBQYAAAAABAAEAPkAAACRAwAAAAA=&#10;" strokecolor="#c8531f" strokeweight=".25pt"/>
                <w10:wrap anchorx="page"/>
              </v:group>
            </w:pict>
          </mc:Fallback>
        </mc:AlternateContent>
      </w:r>
      <w:r w:rsidR="00EF67B6">
        <w:rPr>
          <w:color w:val="231F20"/>
          <w:sz w:val="18"/>
        </w:rPr>
        <w:t>Heritage Area.</w:t>
      </w:r>
    </w:p>
    <w:p w14:paraId="0AB08FE7" w14:textId="77777777" w:rsidR="00CA739A" w:rsidRDefault="00EF67B6">
      <w:pPr>
        <w:spacing w:before="142"/>
        <w:ind w:left="288"/>
        <w:rPr>
          <w:sz w:val="18"/>
        </w:rPr>
      </w:pPr>
      <w:r>
        <w:rPr>
          <w:color w:val="231F20"/>
          <w:sz w:val="18"/>
        </w:rPr>
        <w:t>Under management and/or eradication in some areas.</w:t>
      </w:r>
    </w:p>
    <w:p w14:paraId="0AB08FE8" w14:textId="77777777" w:rsidR="00CA739A" w:rsidRDefault="00EF67B6">
      <w:pPr>
        <w:spacing w:before="114"/>
        <w:ind w:left="288" w:right="779"/>
        <w:rPr>
          <w:sz w:val="18"/>
        </w:rPr>
      </w:pPr>
      <w:r>
        <w:rPr>
          <w:color w:val="231F20"/>
          <w:w w:val="105"/>
          <w:sz w:val="18"/>
        </w:rPr>
        <w:t>High risk but widely established in numerous parts of mainland</w:t>
      </w:r>
      <w:r>
        <w:rPr>
          <w:color w:val="231F20"/>
          <w:spacing w:val="-21"/>
          <w:w w:val="105"/>
          <w:sz w:val="18"/>
        </w:rPr>
        <w:t xml:space="preserve"> </w:t>
      </w:r>
      <w:r>
        <w:rPr>
          <w:color w:val="231F20"/>
          <w:w w:val="105"/>
          <w:sz w:val="18"/>
        </w:rPr>
        <w:t>Australia</w:t>
      </w:r>
      <w:r>
        <w:rPr>
          <w:color w:val="231F20"/>
          <w:spacing w:val="-21"/>
          <w:w w:val="105"/>
          <w:sz w:val="18"/>
        </w:rPr>
        <w:t xml:space="preserve"> </w:t>
      </w:r>
      <w:r>
        <w:rPr>
          <w:color w:val="231F20"/>
          <w:w w:val="105"/>
          <w:sz w:val="18"/>
        </w:rPr>
        <w:t>with</w:t>
      </w:r>
      <w:r>
        <w:rPr>
          <w:color w:val="231F20"/>
          <w:spacing w:val="-21"/>
          <w:w w:val="105"/>
          <w:sz w:val="18"/>
        </w:rPr>
        <w:t xml:space="preserve"> </w:t>
      </w:r>
      <w:r>
        <w:rPr>
          <w:color w:val="231F20"/>
          <w:w w:val="105"/>
          <w:sz w:val="18"/>
        </w:rPr>
        <w:t>no</w:t>
      </w:r>
      <w:r>
        <w:rPr>
          <w:color w:val="231F20"/>
          <w:spacing w:val="-21"/>
          <w:w w:val="105"/>
          <w:sz w:val="18"/>
        </w:rPr>
        <w:t xml:space="preserve"> </w:t>
      </w:r>
      <w:r>
        <w:rPr>
          <w:color w:val="231F20"/>
          <w:w w:val="105"/>
          <w:sz w:val="18"/>
        </w:rPr>
        <w:t>current</w:t>
      </w:r>
      <w:r>
        <w:rPr>
          <w:color w:val="231F20"/>
          <w:spacing w:val="-21"/>
          <w:w w:val="105"/>
          <w:sz w:val="18"/>
        </w:rPr>
        <w:t xml:space="preserve"> </w:t>
      </w:r>
      <w:r>
        <w:rPr>
          <w:color w:val="231F20"/>
          <w:w w:val="105"/>
          <w:sz w:val="18"/>
        </w:rPr>
        <w:t>control</w:t>
      </w:r>
      <w:r>
        <w:rPr>
          <w:color w:val="231F20"/>
          <w:spacing w:val="-21"/>
          <w:w w:val="105"/>
          <w:sz w:val="18"/>
        </w:rPr>
        <w:t xml:space="preserve"> </w:t>
      </w:r>
      <w:r>
        <w:rPr>
          <w:color w:val="231F20"/>
          <w:w w:val="105"/>
          <w:sz w:val="18"/>
        </w:rPr>
        <w:t>efforts</w:t>
      </w:r>
      <w:r>
        <w:rPr>
          <w:color w:val="231F20"/>
          <w:spacing w:val="-21"/>
          <w:w w:val="105"/>
          <w:sz w:val="18"/>
        </w:rPr>
        <w:t xml:space="preserve"> </w:t>
      </w:r>
      <w:r>
        <w:rPr>
          <w:color w:val="231F20"/>
          <w:w w:val="105"/>
          <w:sz w:val="18"/>
        </w:rPr>
        <w:t>in</w:t>
      </w:r>
      <w:r>
        <w:rPr>
          <w:color w:val="231F20"/>
          <w:spacing w:val="-21"/>
          <w:w w:val="105"/>
          <w:sz w:val="18"/>
        </w:rPr>
        <w:t xml:space="preserve"> </w:t>
      </w:r>
      <w:r>
        <w:rPr>
          <w:color w:val="231F20"/>
          <w:w w:val="105"/>
          <w:sz w:val="18"/>
        </w:rPr>
        <w:t>place.</w:t>
      </w:r>
    </w:p>
    <w:p w14:paraId="0AB08FE9" w14:textId="210BCFB3" w:rsidR="00CA739A" w:rsidRDefault="00287F04">
      <w:pPr>
        <w:spacing w:before="113"/>
        <w:ind w:left="288" w:right="685"/>
        <w:rPr>
          <w:sz w:val="18"/>
        </w:rPr>
      </w:pPr>
      <w:r>
        <w:rPr>
          <w:noProof/>
          <w:lang w:val="en-AU" w:eastAsia="en-AU" w:bidi="ar-SA"/>
        </w:rPr>
        <mc:AlternateContent>
          <mc:Choice Requires="wpg">
            <w:drawing>
              <wp:anchor distT="0" distB="0" distL="114300" distR="114300" simplePos="0" relativeHeight="251598848" behindDoc="0" locked="0" layoutInCell="1" allowOverlap="1" wp14:anchorId="0AB09744" wp14:editId="00E30A39">
                <wp:simplePos x="0" y="0"/>
                <wp:positionH relativeFrom="page">
                  <wp:posOffset>720090</wp:posOffset>
                </wp:positionH>
                <wp:positionV relativeFrom="paragraph">
                  <wp:posOffset>530860</wp:posOffset>
                </wp:positionV>
                <wp:extent cx="5829300" cy="3175"/>
                <wp:effectExtent l="5715" t="8255" r="13335" b="7620"/>
                <wp:wrapNone/>
                <wp:docPr id="955" name="Group 1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134" y="836"/>
                          <a:chExt cx="9180" cy="5"/>
                        </a:xfrm>
                      </wpg:grpSpPr>
                      <wps:wsp>
                        <wps:cNvPr id="956" name="Line 1007"/>
                        <wps:cNvCnPr>
                          <a:cxnSpLocks noChangeShapeType="1"/>
                        </wps:cNvCnPr>
                        <wps:spPr bwMode="auto">
                          <a:xfrm>
                            <a:off x="1134" y="838"/>
                            <a:ext cx="20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57" name="Line 1006"/>
                        <wps:cNvCnPr>
                          <a:cxnSpLocks noChangeShapeType="1"/>
                        </wps:cNvCnPr>
                        <wps:spPr bwMode="auto">
                          <a:xfrm>
                            <a:off x="3186" y="838"/>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58" name="Line 1005"/>
                        <wps:cNvCnPr>
                          <a:cxnSpLocks noChangeShapeType="1"/>
                        </wps:cNvCnPr>
                        <wps:spPr bwMode="auto">
                          <a:xfrm>
                            <a:off x="5638" y="838"/>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A1DFDA" id="Group 1004" o:spid="_x0000_s1026" style="position:absolute;margin-left:56.7pt;margin-top:41.8pt;width:459pt;height:.25pt;z-index:251598848;mso-position-horizontal-relative:page" coordorigin="1134,836"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">
                <v:line id="Line 1007" o:spid="_x0000_s1027" style="position:absolute;visibility:visible;mso-wrap-style:square" from="1134,838" to="318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cOysMAAADcAAAADwAAAGRycy9kb3ducmV2LnhtbESPW2sCMRSE3wv9D+EU+laT1vtqFJEu&#10;+NpV9PW4OXvBzcmyibr9941Q8HGYmW+Y5bq3jbhR52vHGj4HCgRx7kzNpYbDPv2YgfAB2WDjmDT8&#10;kof16vVliYlxd/6hWxZKESHsE9RQhdAmUvq8Iot+4Fri6BWusxii7EppOrxHuG3kl1ITabHmuFBh&#10;S9uK8kt2tZEy+lab6el8HWe9H6nhsZimaaH1+1u/WYAI1Idn+L+9Mxrm4wk8zs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HDsrDAAAA3AAAAA8AAAAAAAAAAAAA&#10;AAAAoQIAAGRycy9kb3ducmV2LnhtbFBLBQYAAAAABAAEAPkAAACRAwAAAAA=&#10;" strokecolor="#c8531f" strokeweight=".25pt"/>
                <v:line id="Line 1006" o:spid="_x0000_s1028" style="position:absolute;visibility:visible;mso-wrap-style:square" from="3186,838" to="5638,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urUcQAAADcAAAADwAAAGRycy9kb3ducmV2LnhtbESPT2sCMRTE74LfIbyCN01qtduuRpHi&#10;gtduS3t93bz9g5uXZRN1/fZGKHgcZuY3zHo72FacqfeNYw3PMwWCuHCm4UrD91c2fQPhA7LB1jFp&#10;uJKH7WY8WmNq3IU/6ZyHSkQI+xQ11CF0qZS+qMmin7mOOHql6y2GKPtKmh4vEW5bOVfqVVpsOC7U&#10;2NFHTcUxP9lIWezVLvn9Oy3zwS/Uy0+ZZFmp9eRp2K1ABBrCI/zfPhgN78sE7mfiEZC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i6tRxAAAANwAAAAPAAAAAAAAAAAA&#10;AAAAAKECAABkcnMvZG93bnJldi54bWxQSwUGAAAAAAQABAD5AAAAkgMAAAAA&#10;" strokecolor="#c8531f" strokeweight=".25pt"/>
                <v:line id="Line 1005" o:spid="_x0000_s1029" style="position:absolute;visibility:visible;mso-wrap-style:square" from="5638,838" to="103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Q/I8QAAADcAAAADwAAAGRycy9kb3ducmV2LnhtbESPTU/DMAyG70j8h8hI3GgC7APKsmlC&#10;VOK6DsHVNO6HaJyqybbu388HpB2t1+9jP6vN5Ht1pDF2gS08ZgYUcRVcx42Fr33x8AIqJmSHfWCy&#10;cKYIm/XtzQpzF068o2OZGiUQjjlaaFMacq1j1ZLHmIWBWLI6jB6TjGOj3YgngftePxmz0B47lgst&#10;DvTeUvVXHrxQZh9mu/z5PczLKc7M83e9LIra2vu7afsGKtGUrsv/7U9n4XUu34qMiIBe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FD8jxAAAANwAAAAPAAAAAAAAAAAA&#10;AAAAAKECAABkcnMvZG93bnJldi54bWxQSwUGAAAAAAQABAD5AAAAkgMAAAAA&#10;" strokecolor="#c8531f" strokeweight=".25pt"/>
                <w10:wrap anchorx="page"/>
              </v:group>
            </w:pict>
          </mc:Fallback>
        </mc:AlternateContent>
      </w:r>
      <w:r w:rsidR="00EF67B6">
        <w:rPr>
          <w:color w:val="231F20"/>
          <w:w w:val="105"/>
          <w:sz w:val="18"/>
        </w:rPr>
        <w:t>On</w:t>
      </w:r>
      <w:r w:rsidR="00EF67B6">
        <w:rPr>
          <w:color w:val="231F20"/>
          <w:spacing w:val="-20"/>
          <w:w w:val="105"/>
          <w:sz w:val="18"/>
        </w:rPr>
        <w:t xml:space="preserve"> </w:t>
      </w:r>
      <w:r w:rsidR="00EF67B6">
        <w:rPr>
          <w:color w:val="231F20"/>
          <w:w w:val="105"/>
          <w:sz w:val="18"/>
        </w:rPr>
        <w:t>Australian</w:t>
      </w:r>
      <w:r w:rsidR="00EF67B6">
        <w:rPr>
          <w:color w:val="231F20"/>
          <w:spacing w:val="-20"/>
          <w:w w:val="105"/>
          <w:sz w:val="18"/>
        </w:rPr>
        <w:t xml:space="preserve"> </w:t>
      </w:r>
      <w:r w:rsidR="00EF67B6">
        <w:rPr>
          <w:color w:val="231F20"/>
          <w:w w:val="105"/>
          <w:sz w:val="18"/>
        </w:rPr>
        <w:t>external</w:t>
      </w:r>
      <w:r w:rsidR="00EF67B6">
        <w:rPr>
          <w:color w:val="231F20"/>
          <w:spacing w:val="-20"/>
          <w:w w:val="105"/>
          <w:sz w:val="18"/>
        </w:rPr>
        <w:t xml:space="preserve"> </w:t>
      </w:r>
      <w:r w:rsidR="00EF67B6">
        <w:rPr>
          <w:color w:val="231F20"/>
          <w:w w:val="105"/>
          <w:sz w:val="18"/>
        </w:rPr>
        <w:t>territory</w:t>
      </w:r>
      <w:r w:rsidR="00EF67B6">
        <w:rPr>
          <w:color w:val="231F20"/>
          <w:spacing w:val="-20"/>
          <w:w w:val="105"/>
          <w:sz w:val="18"/>
        </w:rPr>
        <w:t xml:space="preserve"> </w:t>
      </w:r>
      <w:r w:rsidR="00EF67B6">
        <w:rPr>
          <w:color w:val="231F20"/>
          <w:w w:val="105"/>
          <w:sz w:val="18"/>
        </w:rPr>
        <w:t>Norfolk</w:t>
      </w:r>
      <w:r w:rsidR="00EF67B6">
        <w:rPr>
          <w:color w:val="231F20"/>
          <w:spacing w:val="-20"/>
          <w:w w:val="105"/>
          <w:sz w:val="18"/>
        </w:rPr>
        <w:t xml:space="preserve"> </w:t>
      </w:r>
      <w:r w:rsidR="00EF67B6">
        <w:rPr>
          <w:color w:val="231F20"/>
          <w:w w:val="105"/>
          <w:sz w:val="18"/>
        </w:rPr>
        <w:t>Island</w:t>
      </w:r>
      <w:r w:rsidR="00EF67B6">
        <w:rPr>
          <w:color w:val="231F20"/>
          <w:spacing w:val="-20"/>
          <w:w w:val="105"/>
          <w:sz w:val="18"/>
        </w:rPr>
        <w:t xml:space="preserve"> </w:t>
      </w:r>
      <w:r w:rsidR="00EF67B6">
        <w:rPr>
          <w:color w:val="231F20"/>
          <w:w w:val="105"/>
          <w:sz w:val="18"/>
        </w:rPr>
        <w:t>and</w:t>
      </w:r>
      <w:r w:rsidR="00EF67B6">
        <w:rPr>
          <w:color w:val="231F20"/>
          <w:spacing w:val="-20"/>
          <w:w w:val="105"/>
          <w:sz w:val="18"/>
        </w:rPr>
        <w:t xml:space="preserve"> </w:t>
      </w:r>
      <w:r w:rsidR="00EF67B6">
        <w:rPr>
          <w:color w:val="231F20"/>
          <w:w w:val="105"/>
          <w:sz w:val="18"/>
        </w:rPr>
        <w:t>has</w:t>
      </w:r>
      <w:r w:rsidR="00EF67B6">
        <w:rPr>
          <w:color w:val="231F20"/>
          <w:spacing w:val="-20"/>
          <w:w w:val="105"/>
          <w:sz w:val="18"/>
        </w:rPr>
        <w:t xml:space="preserve"> </w:t>
      </w:r>
      <w:r w:rsidR="00EF67B6">
        <w:rPr>
          <w:color w:val="231F20"/>
          <w:w w:val="105"/>
          <w:sz w:val="18"/>
        </w:rPr>
        <w:t>been subject to an eradication effort since 2008 by the Norfolk Island Regional</w:t>
      </w:r>
      <w:r w:rsidR="00EF67B6">
        <w:rPr>
          <w:color w:val="231F20"/>
          <w:spacing w:val="-11"/>
          <w:w w:val="105"/>
          <w:sz w:val="18"/>
        </w:rPr>
        <w:t xml:space="preserve"> </w:t>
      </w:r>
      <w:r w:rsidR="00EF67B6">
        <w:rPr>
          <w:color w:val="231F20"/>
          <w:w w:val="105"/>
          <w:sz w:val="18"/>
        </w:rPr>
        <w:t>Council.</w:t>
      </w:r>
    </w:p>
    <w:p w14:paraId="0AB08FEA" w14:textId="77777777" w:rsidR="00CA739A" w:rsidRDefault="00EF67B6">
      <w:pPr>
        <w:spacing w:before="143"/>
        <w:ind w:left="288" w:right="684"/>
        <w:rPr>
          <w:sz w:val="18"/>
        </w:rPr>
      </w:pPr>
      <w:r>
        <w:rPr>
          <w:color w:val="231F20"/>
          <w:sz w:val="18"/>
        </w:rPr>
        <w:t>High risk but widely established in numerous parts of Australia with no current control efforts in place. This species</w:t>
      </w:r>
      <w:r>
        <w:rPr>
          <w:color w:val="231F20"/>
          <w:spacing w:val="11"/>
          <w:sz w:val="18"/>
        </w:rPr>
        <w:t xml:space="preserve"> </w:t>
      </w:r>
      <w:r>
        <w:rPr>
          <w:color w:val="231F20"/>
          <w:sz w:val="18"/>
        </w:rPr>
        <w:t>is</w:t>
      </w:r>
      <w:r>
        <w:rPr>
          <w:color w:val="231F20"/>
          <w:spacing w:val="11"/>
          <w:sz w:val="18"/>
        </w:rPr>
        <w:t xml:space="preserve"> </w:t>
      </w:r>
      <w:r>
        <w:rPr>
          <w:color w:val="231F20"/>
          <w:sz w:val="18"/>
        </w:rPr>
        <w:t>very</w:t>
      </w:r>
      <w:r>
        <w:rPr>
          <w:color w:val="231F20"/>
          <w:spacing w:val="11"/>
          <w:sz w:val="18"/>
        </w:rPr>
        <w:t xml:space="preserve"> </w:t>
      </w:r>
      <w:r>
        <w:rPr>
          <w:color w:val="231F20"/>
          <w:sz w:val="18"/>
        </w:rPr>
        <w:t>common</w:t>
      </w:r>
      <w:r>
        <w:rPr>
          <w:color w:val="231F20"/>
          <w:spacing w:val="11"/>
          <w:sz w:val="18"/>
        </w:rPr>
        <w:t xml:space="preserve"> </w:t>
      </w:r>
      <w:r>
        <w:rPr>
          <w:color w:val="231F20"/>
          <w:sz w:val="18"/>
        </w:rPr>
        <w:t>in</w:t>
      </w:r>
      <w:r>
        <w:rPr>
          <w:color w:val="231F20"/>
          <w:spacing w:val="11"/>
          <w:sz w:val="18"/>
        </w:rPr>
        <w:t xml:space="preserve"> </w:t>
      </w:r>
      <w:r>
        <w:rPr>
          <w:color w:val="231F20"/>
          <w:sz w:val="18"/>
        </w:rPr>
        <w:t>garden</w:t>
      </w:r>
      <w:r>
        <w:rPr>
          <w:color w:val="231F20"/>
          <w:spacing w:val="11"/>
          <w:sz w:val="18"/>
        </w:rPr>
        <w:t xml:space="preserve"> </w:t>
      </w:r>
      <w:r>
        <w:rPr>
          <w:color w:val="231F20"/>
          <w:sz w:val="18"/>
        </w:rPr>
        <w:t>and</w:t>
      </w:r>
      <w:r>
        <w:rPr>
          <w:color w:val="231F20"/>
          <w:spacing w:val="11"/>
          <w:sz w:val="18"/>
        </w:rPr>
        <w:t xml:space="preserve"> </w:t>
      </w:r>
      <w:r>
        <w:rPr>
          <w:color w:val="231F20"/>
          <w:sz w:val="18"/>
        </w:rPr>
        <w:t>home</w:t>
      </w:r>
      <w:r>
        <w:rPr>
          <w:color w:val="231F20"/>
          <w:spacing w:val="11"/>
          <w:sz w:val="18"/>
        </w:rPr>
        <w:t xml:space="preserve"> </w:t>
      </w:r>
      <w:r>
        <w:rPr>
          <w:color w:val="231F20"/>
          <w:sz w:val="18"/>
        </w:rPr>
        <w:t>environments.</w:t>
      </w:r>
    </w:p>
    <w:p w14:paraId="0AB08FEB" w14:textId="77777777" w:rsidR="00CA739A" w:rsidRDefault="00EF67B6">
      <w:pPr>
        <w:spacing w:before="114"/>
        <w:ind w:left="288" w:right="690"/>
        <w:rPr>
          <w:sz w:val="18"/>
        </w:rPr>
      </w:pPr>
      <w:r>
        <w:rPr>
          <w:color w:val="231F20"/>
          <w:sz w:val="18"/>
        </w:rPr>
        <w:t>In isolated areas where there are biosecurity arrangements in place (e.g. island environments) eradication should be attempted as the environmental impacts are significant.</w:t>
      </w:r>
    </w:p>
    <w:p w14:paraId="0AB08FEC" w14:textId="76F9CCD0" w:rsidR="00CA739A" w:rsidRDefault="00287F04">
      <w:pPr>
        <w:spacing w:before="114"/>
        <w:ind w:left="288"/>
        <w:rPr>
          <w:sz w:val="18"/>
        </w:rPr>
      </w:pPr>
      <w:r>
        <w:rPr>
          <w:noProof/>
          <w:lang w:val="en-AU" w:eastAsia="en-AU" w:bidi="ar-SA"/>
        </w:rPr>
        <mc:AlternateContent>
          <mc:Choice Requires="wpg">
            <w:drawing>
              <wp:anchor distT="0" distB="0" distL="114300" distR="114300" simplePos="0" relativeHeight="251599872" behindDoc="0" locked="0" layoutInCell="1" allowOverlap="1" wp14:anchorId="0AB09745" wp14:editId="54B320AF">
                <wp:simplePos x="0" y="0"/>
                <wp:positionH relativeFrom="page">
                  <wp:posOffset>720090</wp:posOffset>
                </wp:positionH>
                <wp:positionV relativeFrom="paragraph">
                  <wp:posOffset>252095</wp:posOffset>
                </wp:positionV>
                <wp:extent cx="5829300" cy="3175"/>
                <wp:effectExtent l="5715" t="10795" r="13335" b="5080"/>
                <wp:wrapNone/>
                <wp:docPr id="951"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175"/>
                          <a:chOff x="1134" y="397"/>
                          <a:chExt cx="9180" cy="5"/>
                        </a:xfrm>
                      </wpg:grpSpPr>
                      <wps:wsp>
                        <wps:cNvPr id="952" name="Line 1003"/>
                        <wps:cNvCnPr>
                          <a:cxnSpLocks noChangeShapeType="1"/>
                        </wps:cNvCnPr>
                        <wps:spPr bwMode="auto">
                          <a:xfrm>
                            <a:off x="1134" y="400"/>
                            <a:ext cx="20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53" name="Line 1002"/>
                        <wps:cNvCnPr>
                          <a:cxnSpLocks noChangeShapeType="1"/>
                        </wps:cNvCnPr>
                        <wps:spPr bwMode="auto">
                          <a:xfrm>
                            <a:off x="3186" y="400"/>
                            <a:ext cx="2452"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54" name="Line 1001"/>
                        <wps:cNvCnPr>
                          <a:cxnSpLocks noChangeShapeType="1"/>
                        </wps:cNvCnPr>
                        <wps:spPr bwMode="auto">
                          <a:xfrm>
                            <a:off x="5638" y="400"/>
                            <a:ext cx="467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44892A" id="Group 1000" o:spid="_x0000_s1026" style="position:absolute;margin-left:56.7pt;margin-top:19.85pt;width:459pt;height:.25pt;z-index:251599872;mso-position-horizontal-relative:page" coordorigin="1134,397" coordsize="9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">
                <v:line id="Line 1003" o:spid="_x0000_s1027" style="position:absolute;visibility:visible;mso-wrap-style:square" from="1134,400" to="3186,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wIycMAAADcAAAADwAAAGRycy9kb3ducmV2LnhtbESPW2sCMRSE3wv+h3AE32rirepqFBEX&#10;+tptaV+Pm7MX3Jwsm6jrvzeFQh+HmfmG2e5724gbdb52rGEyViCIc2dqLjV8faavKxA+IBtsHJOG&#10;B3nY7wYvW0yMu/MH3bJQighhn6CGKoQ2kdLnFVn0Y9cSR69wncUQZVdK0+E9wm0jp0q9SYs1x4UK&#10;WzpWlF+yq42U+Ukdlj/n6yLr/VzNvotlmhZaj4b9YQMiUB/+w3/td6NhvZjC75l4BOTu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8CMnDAAAA3AAAAA8AAAAAAAAAAAAA&#10;AAAAoQIAAGRycy9kb3ducmV2LnhtbFBLBQYAAAAABAAEAPkAAACRAwAAAAA=&#10;" strokecolor="#c8531f" strokeweight=".25pt"/>
                <v:line id="Line 1002" o:spid="_x0000_s1028" style="position:absolute;visibility:visible;mso-wrap-style:square" from="3186,400" to="5638,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CtUsMAAADcAAAADwAAAGRycy9kb3ducmV2LnhtbESPT2sCMRTE7wW/Q3hCbzVp1aqrUaR0&#10;wWvXotfn5u0funlZNlHXb2+EgsdhZn7DrDa9bcSFOl871vA+UiCIc2dqLjX87tO3OQgfkA02jknD&#10;jTxs1oOXFSbGXfmHLlkoRYSwT1BDFUKbSOnziiz6kWuJo1e4zmKIsiul6fAa4baRH0p9Sos1x4UK&#10;W/qqKP/LzjZSJt9qOzueztOs9xM1PhSzNC20fh322yWIQH14hv/bO6NhMR3D40w8An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wrVLDAAAA3AAAAA8AAAAAAAAAAAAA&#10;AAAAoQIAAGRycy9kb3ducmV2LnhtbFBLBQYAAAAABAAEAPkAAACRAwAAAAA=&#10;" strokecolor="#c8531f" strokeweight=".25pt"/>
                <v:line id="Line 1001" o:spid="_x0000_s1029" style="position:absolute;visibility:visible;mso-wrap-style:square" from="5638,400" to="10313,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k1JsQAAADcAAAADwAAAGRycy9kb3ducmV2LnhtbESPT2sCMRTE74LfIbyCN02qa21Xo4i4&#10;0Gu3pb2+bt7+wc3Lsom6fntTKHgcZuY3zGY32FZcqPeNYw3PMwWCuHCm4UrD12c2fQXhA7LB1jFp&#10;uJGH3XY82mBq3JU/6JKHSkQI+xQ11CF0qZS+qMmin7mOOHql6y2GKPtKmh6vEW5bOVfqRVpsOC7U&#10;2NGhpuKUn22kJEe1X/38npf54BO1+C5XWVZqPXka9msQgYbwCP+3342Gt2UCf2fiEZD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WTUmxAAAANwAAAAPAAAAAAAAAAAA&#10;AAAAAKECAABkcnMvZG93bnJldi54bWxQSwUGAAAAAAQABAD5AAAAkgMAAAAA&#10;" strokecolor="#c8531f" strokeweight=".25pt"/>
                <w10:wrap anchorx="page"/>
              </v:group>
            </w:pict>
          </mc:Fallback>
        </mc:AlternateContent>
      </w:r>
      <w:r w:rsidR="00EF67B6">
        <w:rPr>
          <w:color w:val="231F20"/>
          <w:sz w:val="18"/>
        </w:rPr>
        <w:t>Eradicated from Lord Howe Island.</w:t>
      </w:r>
    </w:p>
    <w:p w14:paraId="0AB08FED" w14:textId="77777777" w:rsidR="00CA739A" w:rsidRDefault="00EF67B6">
      <w:pPr>
        <w:spacing w:before="142"/>
        <w:ind w:left="288" w:right="939"/>
        <w:rPr>
          <w:sz w:val="18"/>
        </w:rPr>
      </w:pPr>
      <w:r>
        <w:rPr>
          <w:color w:val="231F20"/>
          <w:w w:val="105"/>
          <w:sz w:val="18"/>
        </w:rPr>
        <w:t>Under management and/or eradication in some areas. High risk but widely established in and around Darwin with</w:t>
      </w:r>
      <w:r>
        <w:rPr>
          <w:color w:val="231F20"/>
          <w:spacing w:val="-17"/>
          <w:w w:val="105"/>
          <w:sz w:val="18"/>
        </w:rPr>
        <w:t xml:space="preserve"> </w:t>
      </w:r>
      <w:r>
        <w:rPr>
          <w:color w:val="231F20"/>
          <w:w w:val="105"/>
          <w:sz w:val="18"/>
        </w:rPr>
        <w:t>no</w:t>
      </w:r>
      <w:r>
        <w:rPr>
          <w:color w:val="231F20"/>
          <w:spacing w:val="-17"/>
          <w:w w:val="105"/>
          <w:sz w:val="18"/>
        </w:rPr>
        <w:t xml:space="preserve"> </w:t>
      </w:r>
      <w:r>
        <w:rPr>
          <w:color w:val="231F20"/>
          <w:w w:val="105"/>
          <w:sz w:val="18"/>
        </w:rPr>
        <w:t>current</w:t>
      </w:r>
      <w:r>
        <w:rPr>
          <w:color w:val="231F20"/>
          <w:spacing w:val="-17"/>
          <w:w w:val="105"/>
          <w:sz w:val="18"/>
        </w:rPr>
        <w:t xml:space="preserve"> </w:t>
      </w:r>
      <w:r>
        <w:rPr>
          <w:color w:val="231F20"/>
          <w:w w:val="105"/>
          <w:sz w:val="18"/>
        </w:rPr>
        <w:t>control</w:t>
      </w:r>
      <w:r>
        <w:rPr>
          <w:color w:val="231F20"/>
          <w:spacing w:val="-17"/>
          <w:w w:val="105"/>
          <w:sz w:val="18"/>
        </w:rPr>
        <w:t xml:space="preserve"> </w:t>
      </w:r>
      <w:r>
        <w:rPr>
          <w:color w:val="231F20"/>
          <w:w w:val="105"/>
          <w:sz w:val="18"/>
        </w:rPr>
        <w:t>efforts</w:t>
      </w:r>
      <w:r>
        <w:rPr>
          <w:color w:val="231F20"/>
          <w:spacing w:val="-17"/>
          <w:w w:val="105"/>
          <w:sz w:val="18"/>
        </w:rPr>
        <w:t xml:space="preserve"> </w:t>
      </w:r>
      <w:r>
        <w:rPr>
          <w:color w:val="231F20"/>
          <w:w w:val="105"/>
          <w:sz w:val="18"/>
        </w:rPr>
        <w:t>in</w:t>
      </w:r>
      <w:r>
        <w:rPr>
          <w:color w:val="231F20"/>
          <w:spacing w:val="-17"/>
          <w:w w:val="105"/>
          <w:sz w:val="18"/>
        </w:rPr>
        <w:t xml:space="preserve"> </w:t>
      </w:r>
      <w:r>
        <w:rPr>
          <w:color w:val="231F20"/>
          <w:w w:val="105"/>
          <w:sz w:val="18"/>
        </w:rPr>
        <w:t>place</w:t>
      </w:r>
      <w:r>
        <w:rPr>
          <w:color w:val="231F20"/>
          <w:spacing w:val="-17"/>
          <w:w w:val="105"/>
          <w:sz w:val="18"/>
        </w:rPr>
        <w:t xml:space="preserve"> </w:t>
      </w:r>
      <w:r>
        <w:rPr>
          <w:color w:val="231F20"/>
          <w:w w:val="105"/>
          <w:sz w:val="18"/>
        </w:rPr>
        <w:t>on</w:t>
      </w:r>
      <w:r>
        <w:rPr>
          <w:color w:val="231F20"/>
          <w:spacing w:val="-17"/>
          <w:w w:val="105"/>
          <w:sz w:val="18"/>
        </w:rPr>
        <w:t xml:space="preserve"> </w:t>
      </w:r>
      <w:r>
        <w:rPr>
          <w:color w:val="231F20"/>
          <w:w w:val="105"/>
          <w:sz w:val="18"/>
        </w:rPr>
        <w:t>the</w:t>
      </w:r>
      <w:r>
        <w:rPr>
          <w:color w:val="231F20"/>
          <w:spacing w:val="-17"/>
          <w:w w:val="105"/>
          <w:sz w:val="18"/>
        </w:rPr>
        <w:t xml:space="preserve"> </w:t>
      </w:r>
      <w:r>
        <w:rPr>
          <w:color w:val="231F20"/>
          <w:w w:val="105"/>
          <w:sz w:val="18"/>
        </w:rPr>
        <w:t>mainland. Established</w:t>
      </w:r>
      <w:r>
        <w:rPr>
          <w:color w:val="231F20"/>
          <w:spacing w:val="-23"/>
          <w:w w:val="105"/>
          <w:sz w:val="18"/>
        </w:rPr>
        <w:t xml:space="preserve"> </w:t>
      </w:r>
      <w:r>
        <w:rPr>
          <w:color w:val="231F20"/>
          <w:w w:val="105"/>
          <w:sz w:val="18"/>
        </w:rPr>
        <w:t>on</w:t>
      </w:r>
      <w:r>
        <w:rPr>
          <w:color w:val="231F20"/>
          <w:spacing w:val="-23"/>
          <w:w w:val="105"/>
          <w:sz w:val="18"/>
        </w:rPr>
        <w:t xml:space="preserve"> </w:t>
      </w:r>
      <w:r>
        <w:rPr>
          <w:color w:val="231F20"/>
          <w:w w:val="105"/>
          <w:sz w:val="18"/>
        </w:rPr>
        <w:t>Groote</w:t>
      </w:r>
      <w:r>
        <w:rPr>
          <w:color w:val="231F20"/>
          <w:spacing w:val="-23"/>
          <w:w w:val="105"/>
          <w:sz w:val="18"/>
        </w:rPr>
        <w:t xml:space="preserve"> </w:t>
      </w:r>
      <w:r>
        <w:rPr>
          <w:color w:val="231F20"/>
          <w:w w:val="105"/>
          <w:sz w:val="18"/>
        </w:rPr>
        <w:t>Eylandt</w:t>
      </w:r>
      <w:r>
        <w:rPr>
          <w:color w:val="231F20"/>
          <w:spacing w:val="-23"/>
          <w:w w:val="105"/>
          <w:sz w:val="18"/>
        </w:rPr>
        <w:t xml:space="preserve"> </w:t>
      </w:r>
      <w:r>
        <w:rPr>
          <w:color w:val="231F20"/>
          <w:w w:val="105"/>
          <w:sz w:val="18"/>
        </w:rPr>
        <w:t>in</w:t>
      </w:r>
      <w:r>
        <w:rPr>
          <w:color w:val="231F20"/>
          <w:spacing w:val="-23"/>
          <w:w w:val="105"/>
          <w:sz w:val="18"/>
        </w:rPr>
        <w:t xml:space="preserve"> </w:t>
      </w:r>
      <w:r>
        <w:rPr>
          <w:color w:val="231F20"/>
          <w:w w:val="105"/>
          <w:sz w:val="18"/>
        </w:rPr>
        <w:t>the</w:t>
      </w:r>
      <w:r>
        <w:rPr>
          <w:color w:val="231F20"/>
          <w:spacing w:val="-23"/>
          <w:w w:val="105"/>
          <w:sz w:val="18"/>
        </w:rPr>
        <w:t xml:space="preserve"> </w:t>
      </w:r>
      <w:r>
        <w:rPr>
          <w:color w:val="231F20"/>
          <w:w w:val="105"/>
          <w:sz w:val="18"/>
        </w:rPr>
        <w:t>Northern</w:t>
      </w:r>
      <w:r>
        <w:rPr>
          <w:color w:val="231F20"/>
          <w:spacing w:val="-27"/>
          <w:w w:val="105"/>
          <w:sz w:val="18"/>
        </w:rPr>
        <w:t xml:space="preserve"> </w:t>
      </w:r>
      <w:r>
        <w:rPr>
          <w:color w:val="231F20"/>
          <w:w w:val="105"/>
          <w:sz w:val="18"/>
        </w:rPr>
        <w:t>Territory.</w:t>
      </w:r>
    </w:p>
    <w:p w14:paraId="0AB08FEE" w14:textId="77777777" w:rsidR="00CA739A" w:rsidRDefault="00EF67B6">
      <w:pPr>
        <w:spacing w:before="114"/>
        <w:ind w:left="288" w:right="690"/>
        <w:rPr>
          <w:sz w:val="18"/>
        </w:rPr>
      </w:pPr>
      <w:r>
        <w:rPr>
          <w:color w:val="231F20"/>
          <w:sz w:val="18"/>
        </w:rPr>
        <w:t>They are present on the Australian external territories of Ashmore Reef and Christmas Island.</w:t>
      </w:r>
    </w:p>
    <w:p w14:paraId="0AB08FEF" w14:textId="77777777" w:rsidR="00CA739A" w:rsidRDefault="00EF67B6">
      <w:pPr>
        <w:spacing w:before="114"/>
        <w:ind w:left="288" w:right="808"/>
        <w:jc w:val="both"/>
        <w:rPr>
          <w:sz w:val="18"/>
        </w:rPr>
      </w:pPr>
      <w:r>
        <w:rPr>
          <w:color w:val="231F20"/>
          <w:w w:val="105"/>
          <w:sz w:val="18"/>
        </w:rPr>
        <w:t>Subject</w:t>
      </w:r>
      <w:r>
        <w:rPr>
          <w:color w:val="231F20"/>
          <w:spacing w:val="-16"/>
          <w:w w:val="105"/>
          <w:sz w:val="18"/>
        </w:rPr>
        <w:t xml:space="preserve"> </w:t>
      </w:r>
      <w:r>
        <w:rPr>
          <w:color w:val="231F20"/>
          <w:w w:val="105"/>
          <w:sz w:val="18"/>
        </w:rPr>
        <w:t>to</w:t>
      </w:r>
      <w:r>
        <w:rPr>
          <w:color w:val="231F20"/>
          <w:spacing w:val="-16"/>
          <w:w w:val="105"/>
          <w:sz w:val="18"/>
        </w:rPr>
        <w:t xml:space="preserve"> </w:t>
      </w:r>
      <w:r>
        <w:rPr>
          <w:color w:val="231F20"/>
          <w:w w:val="105"/>
          <w:sz w:val="18"/>
        </w:rPr>
        <w:t>an</w:t>
      </w:r>
      <w:r>
        <w:rPr>
          <w:color w:val="231F20"/>
          <w:spacing w:val="-16"/>
          <w:w w:val="105"/>
          <w:sz w:val="18"/>
        </w:rPr>
        <w:t xml:space="preserve"> </w:t>
      </w:r>
      <w:r>
        <w:rPr>
          <w:color w:val="231F20"/>
          <w:w w:val="105"/>
          <w:sz w:val="18"/>
        </w:rPr>
        <w:t>eradication</w:t>
      </w:r>
      <w:r>
        <w:rPr>
          <w:color w:val="231F20"/>
          <w:spacing w:val="-16"/>
          <w:w w:val="105"/>
          <w:sz w:val="18"/>
        </w:rPr>
        <w:t xml:space="preserve"> </w:t>
      </w:r>
      <w:r>
        <w:rPr>
          <w:color w:val="231F20"/>
          <w:w w:val="105"/>
          <w:sz w:val="18"/>
        </w:rPr>
        <w:t>program</w:t>
      </w:r>
      <w:r>
        <w:rPr>
          <w:color w:val="231F20"/>
          <w:spacing w:val="-16"/>
          <w:w w:val="105"/>
          <w:sz w:val="18"/>
        </w:rPr>
        <w:t xml:space="preserve"> </w:t>
      </w:r>
      <w:r>
        <w:rPr>
          <w:color w:val="231F20"/>
          <w:w w:val="105"/>
          <w:sz w:val="18"/>
        </w:rPr>
        <w:t>on</w:t>
      </w:r>
      <w:r>
        <w:rPr>
          <w:color w:val="231F20"/>
          <w:spacing w:val="-16"/>
          <w:w w:val="105"/>
          <w:sz w:val="18"/>
        </w:rPr>
        <w:t xml:space="preserve"> </w:t>
      </w:r>
      <w:r>
        <w:rPr>
          <w:color w:val="231F20"/>
          <w:w w:val="105"/>
          <w:sz w:val="18"/>
        </w:rPr>
        <w:t>Melville</w:t>
      </w:r>
      <w:r>
        <w:rPr>
          <w:color w:val="231F20"/>
          <w:spacing w:val="-16"/>
          <w:w w:val="105"/>
          <w:sz w:val="18"/>
        </w:rPr>
        <w:t xml:space="preserve"> </w:t>
      </w:r>
      <w:r>
        <w:rPr>
          <w:color w:val="231F20"/>
          <w:w w:val="105"/>
          <w:sz w:val="18"/>
        </w:rPr>
        <w:t>Island</w:t>
      </w:r>
      <w:r>
        <w:rPr>
          <w:color w:val="231F20"/>
          <w:spacing w:val="-16"/>
          <w:w w:val="105"/>
          <w:sz w:val="18"/>
        </w:rPr>
        <w:t xml:space="preserve"> </w:t>
      </w:r>
      <w:r>
        <w:rPr>
          <w:color w:val="231F20"/>
          <w:w w:val="105"/>
          <w:sz w:val="18"/>
        </w:rPr>
        <w:t>since 2003,</w:t>
      </w:r>
      <w:r>
        <w:rPr>
          <w:color w:val="231F20"/>
          <w:spacing w:val="-14"/>
          <w:w w:val="105"/>
          <w:sz w:val="18"/>
        </w:rPr>
        <w:t xml:space="preserve"> </w:t>
      </w:r>
      <w:r>
        <w:rPr>
          <w:color w:val="231F20"/>
          <w:w w:val="105"/>
          <w:sz w:val="18"/>
        </w:rPr>
        <w:t>reduced</w:t>
      </w:r>
      <w:r>
        <w:rPr>
          <w:color w:val="231F20"/>
          <w:spacing w:val="-14"/>
          <w:w w:val="105"/>
          <w:sz w:val="18"/>
        </w:rPr>
        <w:t xml:space="preserve"> </w:t>
      </w:r>
      <w:r>
        <w:rPr>
          <w:color w:val="231F20"/>
          <w:w w:val="105"/>
          <w:sz w:val="18"/>
        </w:rPr>
        <w:t>to</w:t>
      </w:r>
      <w:r>
        <w:rPr>
          <w:color w:val="231F20"/>
          <w:spacing w:val="-14"/>
          <w:w w:val="105"/>
          <w:sz w:val="18"/>
        </w:rPr>
        <w:t xml:space="preserve"> </w:t>
      </w:r>
      <w:r>
        <w:rPr>
          <w:color w:val="231F20"/>
          <w:w w:val="105"/>
          <w:sz w:val="18"/>
        </w:rPr>
        <w:t>a</w:t>
      </w:r>
      <w:r>
        <w:rPr>
          <w:color w:val="231F20"/>
          <w:spacing w:val="-14"/>
          <w:w w:val="105"/>
          <w:sz w:val="18"/>
        </w:rPr>
        <w:t xml:space="preserve"> </w:t>
      </w:r>
      <w:r>
        <w:rPr>
          <w:color w:val="231F20"/>
          <w:w w:val="105"/>
          <w:sz w:val="18"/>
        </w:rPr>
        <w:t>single</w:t>
      </w:r>
      <w:r>
        <w:rPr>
          <w:color w:val="231F20"/>
          <w:spacing w:val="-14"/>
          <w:w w:val="105"/>
          <w:sz w:val="18"/>
        </w:rPr>
        <w:t xml:space="preserve"> </w:t>
      </w:r>
      <w:r>
        <w:rPr>
          <w:color w:val="231F20"/>
          <w:w w:val="105"/>
          <w:sz w:val="18"/>
        </w:rPr>
        <w:t>population</w:t>
      </w:r>
      <w:r>
        <w:rPr>
          <w:color w:val="231F20"/>
          <w:spacing w:val="-14"/>
          <w:w w:val="105"/>
          <w:sz w:val="18"/>
        </w:rPr>
        <w:t xml:space="preserve"> </w:t>
      </w:r>
      <w:r>
        <w:rPr>
          <w:color w:val="231F20"/>
          <w:w w:val="105"/>
          <w:sz w:val="18"/>
        </w:rPr>
        <w:t>over</w:t>
      </w:r>
      <w:r>
        <w:rPr>
          <w:color w:val="231F20"/>
          <w:spacing w:val="-14"/>
          <w:w w:val="105"/>
          <w:sz w:val="18"/>
        </w:rPr>
        <w:t xml:space="preserve"> </w:t>
      </w:r>
      <w:r>
        <w:rPr>
          <w:color w:val="231F20"/>
          <w:w w:val="105"/>
          <w:sz w:val="18"/>
        </w:rPr>
        <w:t>the</w:t>
      </w:r>
      <w:r>
        <w:rPr>
          <w:color w:val="231F20"/>
          <w:spacing w:val="-14"/>
          <w:w w:val="105"/>
          <w:sz w:val="18"/>
        </w:rPr>
        <w:t xml:space="preserve"> </w:t>
      </w:r>
      <w:r>
        <w:rPr>
          <w:color w:val="231F20"/>
          <w:w w:val="105"/>
          <w:sz w:val="18"/>
        </w:rPr>
        <w:t>community of</w:t>
      </w:r>
      <w:r>
        <w:rPr>
          <w:color w:val="231F20"/>
          <w:spacing w:val="-6"/>
          <w:w w:val="105"/>
          <w:sz w:val="18"/>
        </w:rPr>
        <w:t xml:space="preserve"> </w:t>
      </w:r>
      <w:r>
        <w:rPr>
          <w:color w:val="231F20"/>
          <w:w w:val="105"/>
          <w:sz w:val="18"/>
        </w:rPr>
        <w:t>Milikapiti.</w:t>
      </w:r>
    </w:p>
    <w:p w14:paraId="0AB08FF0" w14:textId="77777777" w:rsidR="00CA739A" w:rsidRDefault="00EF67B6">
      <w:pPr>
        <w:spacing w:before="114"/>
        <w:ind w:left="288" w:right="690"/>
        <w:rPr>
          <w:sz w:val="18"/>
        </w:rPr>
      </w:pPr>
      <w:r>
        <w:rPr>
          <w:color w:val="231F20"/>
          <w:sz w:val="18"/>
        </w:rPr>
        <w:t>In isolated areas where there are biosecurity arrangements in place (e.g. island environments) eradication should be attempted as the environmental impacts are significant.</w:t>
      </w:r>
    </w:p>
    <w:p w14:paraId="0AB08FF1" w14:textId="77777777" w:rsidR="00CA739A" w:rsidRDefault="00CA739A">
      <w:pPr>
        <w:rPr>
          <w:sz w:val="18"/>
        </w:rPr>
        <w:sectPr w:rsidR="00CA739A">
          <w:type w:val="continuous"/>
          <w:pgSz w:w="11910" w:h="16840"/>
          <w:pgMar w:top="1580" w:right="1020" w:bottom="280" w:left="220" w:header="720" w:footer="720" w:gutter="0"/>
          <w:cols w:num="2" w:space="720" w:equalWidth="0">
            <w:col w:w="5204" w:space="40"/>
            <w:col w:w="5426"/>
          </w:cols>
        </w:sectPr>
      </w:pPr>
    </w:p>
    <w:p w14:paraId="0AB08FF2" w14:textId="77777777" w:rsidR="00CA739A" w:rsidRDefault="00CA739A">
      <w:pPr>
        <w:pStyle w:val="BodyText"/>
        <w:spacing w:before="8"/>
        <w:rPr>
          <w:sz w:val="4"/>
        </w:rPr>
      </w:pPr>
    </w:p>
    <w:p w14:paraId="0AB08FF3" w14:textId="0F945255" w:rsidR="00CA739A" w:rsidRDefault="00287F04">
      <w:pPr>
        <w:pStyle w:val="BodyText"/>
        <w:spacing w:line="20" w:lineRule="exact"/>
        <w:ind w:left="903"/>
        <w:rPr>
          <w:sz w:val="2"/>
        </w:rPr>
      </w:pPr>
      <w:r>
        <w:rPr>
          <w:noProof/>
          <w:sz w:val="2"/>
          <w:lang w:val="en-AU" w:eastAsia="en-AU" w:bidi="ar-SA"/>
        </w:rPr>
        <mc:AlternateContent>
          <mc:Choice Requires="wpg">
            <w:drawing>
              <wp:inline distT="0" distB="0" distL="0" distR="0" wp14:anchorId="0AB09747" wp14:editId="55FABF93">
                <wp:extent cx="5829300" cy="12700"/>
                <wp:effectExtent l="8255" t="7620" r="10795" b="8255"/>
                <wp:docPr id="947" name="Group 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12700"/>
                          <a:chOff x="0" y="0"/>
                          <a:chExt cx="9180" cy="20"/>
                        </a:xfrm>
                      </wpg:grpSpPr>
                      <wps:wsp>
                        <wps:cNvPr id="948" name="Line 999"/>
                        <wps:cNvCnPr>
                          <a:cxnSpLocks noChangeShapeType="1"/>
                        </wps:cNvCnPr>
                        <wps:spPr bwMode="auto">
                          <a:xfrm>
                            <a:off x="0" y="10"/>
                            <a:ext cx="2053"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49" name="Line 998"/>
                        <wps:cNvCnPr>
                          <a:cxnSpLocks noChangeShapeType="1"/>
                        </wps:cNvCnPr>
                        <wps:spPr bwMode="auto">
                          <a:xfrm>
                            <a:off x="2053" y="10"/>
                            <a:ext cx="2452"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50" name="Line 997"/>
                        <wps:cNvCnPr>
                          <a:cxnSpLocks noChangeShapeType="1"/>
                        </wps:cNvCnPr>
                        <wps:spPr bwMode="auto">
                          <a:xfrm>
                            <a:off x="4505" y="10"/>
                            <a:ext cx="467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A05D4DF" id="Group 996" o:spid="_x0000_s1026" style="width:459pt;height:1pt;mso-position-horizontal-relative:char;mso-position-vertical-relative:line" coordsize="91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">
                <v:line id="Line 999" o:spid="_x0000_s1027" style="position:absolute;visibility:visible;mso-wrap-style:square" from="0,10" to="20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PWEsIAAADcAAAADwAAAGRycy9kb3ducmV2LnhtbERPTWvCQBC9F/oflil4q5uKFJu6SlFE&#10;ES/GllzH7JiEZGdjdo2pv949CB4f73s6700tOmpdaVnBxzACQZxZXXKu4Pewep+AcB5ZY22ZFPyT&#10;g/ns9WWKsbZX3lOX+FyEEHYxKii8b2IpXVaQQTe0DXHgTrY16ANsc6lbvIZwU8tRFH1KgyWHhgIb&#10;WhSUVcnFKKDL0jTnScW3475Lq791muy2qVKDt/7nG4Sn3j/FD/dGK/gah7XhTDgCcn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WPWEsIAAADcAAAADwAAAAAAAAAAAAAA&#10;AAChAgAAZHJzL2Rvd25yZXYueG1sUEsFBgAAAAAEAAQA+QAAAJADAAAAAA==&#10;" strokecolor="#c8531f" strokeweight="1pt"/>
                <v:line id="Line 998" o:spid="_x0000_s1028" style="position:absolute;visibility:visible;mso-wrap-style:square" from="2053,10" to="450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9zicUAAADcAAAADwAAAGRycy9kb3ducmV2LnhtbESPQWvCQBSE74L/YXlCb7qxlKKpq4gi&#10;ivRitOT6mn1NQrJv0+waU399Vyj0OMzMN8xi1ZtadNS60rKC6SQCQZxZXXKu4HLejWcgnEfWWFsm&#10;BT/kYLUcDhYYa3vjE3WJz0WAsItRQeF9E0vpsoIMuoltiIP3ZVuDPsg2l7rFW4CbWj5H0as0WHJY&#10;KLChTUFZlVyNArpuTfM9q/j+eerS6mOfJu/HVKmnUb9+A+Gp9//hv/ZBK5i/zOFx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9zicUAAADcAAAADwAAAAAAAAAA&#10;AAAAAAChAgAAZHJzL2Rvd25yZXYueG1sUEsFBgAAAAAEAAQA+QAAAJMDAAAAAA==&#10;" strokecolor="#c8531f" strokeweight="1pt"/>
                <v:line id="Line 997" o:spid="_x0000_s1029" style="position:absolute;visibility:visible;mso-wrap-style:square" from="4505,10" to="917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xMycIAAADcAAAADwAAAGRycy9kb3ducmV2LnhtbERPTWvCQBC9F/oflil4q5sKFpu6SlFE&#10;ES/GllzH7JiEZGdjdo2pv949CB4f73s6700tOmpdaVnBxzACQZxZXXKu4Pewep+AcB5ZY22ZFPyT&#10;g/ns9WWKsbZX3lOX+FyEEHYxKii8b2IpXVaQQTe0DXHgTrY16ANsc6lbvIZwU8tRFH1KgyWHhgIb&#10;WhSUVcnFKKDL0jTnScW3475Lq791muy2qVKDt/7nG4Sn3j/FD/dGK/gah/nhTDgCcn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sxMycIAAADcAAAADwAAAAAAAAAAAAAA&#10;AAChAgAAZHJzL2Rvd25yZXYueG1sUEsFBgAAAAAEAAQA+QAAAJADAAAAAA==&#10;" strokecolor="#c8531f" strokeweight="1pt"/>
                <w10:anchorlock/>
              </v:group>
            </w:pict>
          </mc:Fallback>
        </mc:AlternateContent>
      </w:r>
    </w:p>
    <w:p w14:paraId="0AB08FF4" w14:textId="77777777" w:rsidR="00CA739A" w:rsidRDefault="00CA739A">
      <w:pPr>
        <w:spacing w:line="20" w:lineRule="exact"/>
        <w:rPr>
          <w:sz w:val="2"/>
        </w:rPr>
        <w:sectPr w:rsidR="00CA739A">
          <w:type w:val="continuous"/>
          <w:pgSz w:w="11910" w:h="16840"/>
          <w:pgMar w:top="1580" w:right="1020" w:bottom="280" w:left="220" w:header="720" w:footer="720" w:gutter="0"/>
          <w:cols w:space="720"/>
        </w:sectPr>
      </w:pPr>
    </w:p>
    <w:p w14:paraId="46DCDB1E" w14:textId="6BE674F4" w:rsidR="00300B3A" w:rsidRPr="00E37922" w:rsidRDefault="00EF67B6" w:rsidP="00E37922">
      <w:pPr>
        <w:pStyle w:val="Heading4"/>
        <w:ind w:left="296" w:firstLine="607"/>
        <w:rPr>
          <w:rFonts w:ascii="Tahoma" w:hAnsi="Tahoma" w:cs="Tahoma"/>
        </w:rPr>
      </w:pPr>
      <w:r w:rsidRPr="00E37922">
        <w:rPr>
          <w:rFonts w:ascii="Tahoma" w:hAnsi="Tahoma" w:cs="Tahoma"/>
        </w:rPr>
        <w:lastRenderedPageBreak/>
        <w:t>Table 2: Images of high priority invasive ants</w:t>
      </w:r>
    </w:p>
    <w:p w14:paraId="6C68E7DA" w14:textId="77777777" w:rsidR="00E37922" w:rsidRDefault="00E37922">
      <w:pPr>
        <w:pStyle w:val="Heading4"/>
        <w:spacing w:before="86"/>
        <w:ind w:left="1367"/>
        <w:rPr>
          <w:rFonts w:ascii="Tahoma"/>
          <w:color w:val="231F20"/>
        </w:rPr>
      </w:pPr>
    </w:p>
    <w:tbl>
      <w:tblPr>
        <w:tblStyle w:val="TableGrid"/>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696"/>
        <w:gridCol w:w="2533"/>
        <w:gridCol w:w="4555"/>
      </w:tblGrid>
      <w:tr w:rsidR="00E37922" w14:paraId="63AF6FBE" w14:textId="77777777" w:rsidTr="00231164">
        <w:trPr>
          <w:cantSplit/>
          <w:tblHeader/>
          <w:jc w:val="center"/>
        </w:trPr>
        <w:tc>
          <w:tcPr>
            <w:tcW w:w="8784" w:type="dxa"/>
            <w:gridSpan w:val="3"/>
            <w:tcBorders>
              <w:top w:val="single" w:sz="4" w:space="0" w:color="943634" w:themeColor="accent2" w:themeShade="BF"/>
              <w:bottom w:val="single" w:sz="4" w:space="0" w:color="943634" w:themeColor="accent2" w:themeShade="BF"/>
            </w:tcBorders>
            <w:shd w:val="clear" w:color="auto" w:fill="984806" w:themeFill="accent6" w:themeFillShade="80"/>
          </w:tcPr>
          <w:p w14:paraId="5C9E37D0" w14:textId="77777777" w:rsidR="00E37922" w:rsidRDefault="00E37922" w:rsidP="006C485C">
            <w:pPr>
              <w:rPr>
                <w:color w:val="FFFFFF" w:themeColor="background1"/>
              </w:rPr>
            </w:pPr>
          </w:p>
          <w:p w14:paraId="3CCFFB9B" w14:textId="77777777" w:rsidR="00E37922" w:rsidRPr="00B22460" w:rsidRDefault="00E37922" w:rsidP="006C485C">
            <w:pPr>
              <w:rPr>
                <w:b/>
                <w:color w:val="FFFFFF" w:themeColor="background1"/>
                <w:sz w:val="18"/>
                <w:szCs w:val="18"/>
              </w:rPr>
            </w:pPr>
            <w:r w:rsidRPr="00B22460">
              <w:rPr>
                <w:b/>
                <w:color w:val="FFFFFF" w:themeColor="background1"/>
                <w:sz w:val="18"/>
                <w:szCs w:val="18"/>
              </w:rPr>
              <w:t>Scientific names</w:t>
            </w:r>
          </w:p>
          <w:p w14:paraId="11F4495F" w14:textId="77777777" w:rsidR="00E37922" w:rsidRDefault="00E37922" w:rsidP="006C485C"/>
        </w:tc>
      </w:tr>
      <w:tr w:rsidR="00E37922" w14:paraId="36783C2C" w14:textId="77777777" w:rsidTr="00231164">
        <w:trPr>
          <w:cantSplit/>
          <w:jc w:val="center"/>
        </w:trPr>
        <w:tc>
          <w:tcPr>
            <w:tcW w:w="8784" w:type="dxa"/>
            <w:gridSpan w:val="3"/>
            <w:tcBorders>
              <w:top w:val="single" w:sz="4" w:space="0" w:color="943634" w:themeColor="accent2" w:themeShade="BF"/>
              <w:bottom w:val="single" w:sz="4" w:space="0" w:color="943634" w:themeColor="accent2" w:themeShade="BF"/>
            </w:tcBorders>
            <w:shd w:val="clear" w:color="auto" w:fill="FDE9D9" w:themeFill="accent6" w:themeFillTint="33"/>
          </w:tcPr>
          <w:p w14:paraId="5C5EA8A2" w14:textId="77777777" w:rsidR="00E37922" w:rsidRPr="00B22460" w:rsidRDefault="00E37922" w:rsidP="006C485C">
            <w:pPr>
              <w:rPr>
                <w:b/>
                <w:sz w:val="18"/>
                <w:szCs w:val="18"/>
              </w:rPr>
            </w:pPr>
            <w:r w:rsidRPr="00B22460">
              <w:rPr>
                <w:b/>
                <w:sz w:val="18"/>
                <w:szCs w:val="18"/>
              </w:rPr>
              <w:t>Exotic to Australia</w:t>
            </w:r>
          </w:p>
        </w:tc>
      </w:tr>
      <w:tr w:rsidR="00E37922" w14:paraId="3E2ACE14"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3DA93E59" w14:textId="77777777" w:rsidR="00E37922" w:rsidRDefault="00E37922" w:rsidP="006C485C">
            <w:pPr>
              <w:rPr>
                <w:i/>
                <w:sz w:val="18"/>
                <w:szCs w:val="18"/>
              </w:rPr>
            </w:pPr>
          </w:p>
          <w:p w14:paraId="20C9B86C" w14:textId="77777777" w:rsidR="00E37922" w:rsidRPr="002B377A" w:rsidRDefault="00E37922" w:rsidP="006C485C">
            <w:pPr>
              <w:rPr>
                <w:i/>
                <w:sz w:val="18"/>
                <w:szCs w:val="18"/>
              </w:rPr>
            </w:pPr>
            <w:r w:rsidRPr="002B377A">
              <w:rPr>
                <w:i/>
                <w:sz w:val="18"/>
                <w:szCs w:val="18"/>
              </w:rPr>
              <w:t>Brachyponera chinensis</w:t>
            </w:r>
          </w:p>
        </w:tc>
        <w:tc>
          <w:tcPr>
            <w:tcW w:w="2533" w:type="dxa"/>
            <w:tcBorders>
              <w:top w:val="single" w:sz="4" w:space="0" w:color="943634" w:themeColor="accent2" w:themeShade="BF"/>
              <w:bottom w:val="single" w:sz="4" w:space="0" w:color="943634" w:themeColor="accent2" w:themeShade="BF"/>
            </w:tcBorders>
          </w:tcPr>
          <w:p w14:paraId="75B4C3C6" w14:textId="77777777" w:rsidR="00E37922" w:rsidRDefault="00E37922" w:rsidP="006C485C">
            <w:pPr>
              <w:rPr>
                <w:sz w:val="18"/>
                <w:szCs w:val="18"/>
              </w:rPr>
            </w:pPr>
          </w:p>
          <w:p w14:paraId="32C77A24" w14:textId="77777777" w:rsidR="00E37922" w:rsidRPr="002B377A" w:rsidRDefault="00E37922" w:rsidP="006C485C">
            <w:pPr>
              <w:rPr>
                <w:sz w:val="18"/>
                <w:szCs w:val="18"/>
              </w:rPr>
            </w:pPr>
            <w:r w:rsidRPr="002B377A">
              <w:rPr>
                <w:sz w:val="18"/>
                <w:szCs w:val="18"/>
              </w:rPr>
              <w:t>Asian needle ant</w:t>
            </w:r>
          </w:p>
        </w:tc>
        <w:tc>
          <w:tcPr>
            <w:tcW w:w="4555" w:type="dxa"/>
            <w:tcBorders>
              <w:top w:val="single" w:sz="4" w:space="0" w:color="943634" w:themeColor="accent2" w:themeShade="BF"/>
              <w:bottom w:val="single" w:sz="4" w:space="0" w:color="943634" w:themeColor="accent2" w:themeShade="BF"/>
            </w:tcBorders>
          </w:tcPr>
          <w:p w14:paraId="29A5909E" w14:textId="77777777" w:rsidR="00E37922" w:rsidRDefault="00E37922" w:rsidP="006C485C"/>
          <w:p w14:paraId="4FA9D98F" w14:textId="77777777" w:rsidR="00E37922" w:rsidRDefault="00E37922" w:rsidP="006C485C">
            <w:r>
              <w:rPr>
                <w:noProof/>
                <w:lang w:val="en-AU" w:eastAsia="en-AU" w:bidi="ar-SA"/>
              </w:rPr>
              <w:drawing>
                <wp:inline distT="0" distB="0" distL="0" distR="0" wp14:anchorId="060F3D22" wp14:editId="11A8E59F">
                  <wp:extent cx="1786255" cy="1188720"/>
                  <wp:effectExtent l="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86255" cy="1188720"/>
                          </a:xfrm>
                          <a:prstGeom prst="rect">
                            <a:avLst/>
                          </a:prstGeom>
                          <a:noFill/>
                        </pic:spPr>
                      </pic:pic>
                    </a:graphicData>
                  </a:graphic>
                </wp:inline>
              </w:drawing>
            </w:r>
            <w:r>
              <w:t xml:space="preserve"> </w:t>
            </w:r>
            <w:r>
              <w:rPr>
                <w:noProof/>
                <w:lang w:val="en-AU" w:eastAsia="en-AU" w:bidi="ar-SA"/>
              </w:rPr>
              <w:drawing>
                <wp:inline distT="0" distB="0" distL="0" distR="0" wp14:anchorId="177DB4F2" wp14:editId="4C935386">
                  <wp:extent cx="786765" cy="11887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86765" cy="1188720"/>
                          </a:xfrm>
                          <a:prstGeom prst="rect">
                            <a:avLst/>
                          </a:prstGeom>
                          <a:noFill/>
                        </pic:spPr>
                      </pic:pic>
                    </a:graphicData>
                  </a:graphic>
                </wp:inline>
              </w:drawing>
            </w:r>
          </w:p>
          <w:p w14:paraId="420C2CD3"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68206760" w14:textId="77777777" w:rsidR="00E37922" w:rsidRPr="002B377A" w:rsidRDefault="00E37922" w:rsidP="006C485C">
            <w:pPr>
              <w:rPr>
                <w:sz w:val="16"/>
                <w:szCs w:val="16"/>
              </w:rPr>
            </w:pPr>
          </w:p>
        </w:tc>
      </w:tr>
      <w:tr w:rsidR="00E37922" w14:paraId="3F833E55"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0B30A6F1" w14:textId="77777777" w:rsidR="00E37922" w:rsidRDefault="00E37922" w:rsidP="006C485C">
            <w:pPr>
              <w:rPr>
                <w:i/>
                <w:sz w:val="18"/>
                <w:szCs w:val="18"/>
              </w:rPr>
            </w:pPr>
          </w:p>
          <w:p w14:paraId="64811E93" w14:textId="77777777" w:rsidR="00E37922" w:rsidRPr="002B377A" w:rsidRDefault="00E37922" w:rsidP="006C485C">
            <w:pPr>
              <w:rPr>
                <w:sz w:val="18"/>
                <w:szCs w:val="18"/>
              </w:rPr>
            </w:pPr>
            <w:r w:rsidRPr="002B377A">
              <w:rPr>
                <w:i/>
                <w:sz w:val="18"/>
                <w:szCs w:val="18"/>
              </w:rPr>
              <w:t>Camponotus pennsylvanicus</w:t>
            </w:r>
            <w:r w:rsidRPr="002B377A">
              <w:rPr>
                <w:sz w:val="18"/>
                <w:szCs w:val="18"/>
              </w:rPr>
              <w:t xml:space="preserve"> and other species of </w:t>
            </w:r>
            <w:r w:rsidRPr="002B377A">
              <w:rPr>
                <w:i/>
                <w:sz w:val="18"/>
                <w:szCs w:val="18"/>
              </w:rPr>
              <w:t>Camponotus</w:t>
            </w:r>
            <w:r w:rsidRPr="002B377A">
              <w:rPr>
                <w:sz w:val="18"/>
                <w:szCs w:val="18"/>
              </w:rPr>
              <w:t xml:space="preserve"> as identified by a pest risk assessment</w:t>
            </w:r>
          </w:p>
        </w:tc>
        <w:tc>
          <w:tcPr>
            <w:tcW w:w="2533" w:type="dxa"/>
            <w:tcBorders>
              <w:top w:val="single" w:sz="4" w:space="0" w:color="943634" w:themeColor="accent2" w:themeShade="BF"/>
              <w:bottom w:val="single" w:sz="4" w:space="0" w:color="943634" w:themeColor="accent2" w:themeShade="BF"/>
            </w:tcBorders>
          </w:tcPr>
          <w:p w14:paraId="487EE1FE" w14:textId="77777777" w:rsidR="00E37922" w:rsidRDefault="00E37922" w:rsidP="006C485C">
            <w:pPr>
              <w:rPr>
                <w:sz w:val="18"/>
                <w:szCs w:val="18"/>
              </w:rPr>
            </w:pPr>
          </w:p>
          <w:p w14:paraId="46B09907" w14:textId="77777777" w:rsidR="00E37922" w:rsidRPr="002B377A" w:rsidRDefault="00E37922" w:rsidP="006C485C">
            <w:pPr>
              <w:rPr>
                <w:sz w:val="18"/>
                <w:szCs w:val="18"/>
              </w:rPr>
            </w:pPr>
            <w:r w:rsidRPr="002B377A">
              <w:rPr>
                <w:sz w:val="18"/>
                <w:szCs w:val="18"/>
              </w:rPr>
              <w:t>Some species in the genus are known as Carpenter ants</w:t>
            </w:r>
          </w:p>
        </w:tc>
        <w:tc>
          <w:tcPr>
            <w:tcW w:w="4555" w:type="dxa"/>
            <w:tcBorders>
              <w:top w:val="single" w:sz="4" w:space="0" w:color="943634" w:themeColor="accent2" w:themeShade="BF"/>
              <w:bottom w:val="single" w:sz="4" w:space="0" w:color="943634" w:themeColor="accent2" w:themeShade="BF"/>
            </w:tcBorders>
          </w:tcPr>
          <w:p w14:paraId="7FEB6D84" w14:textId="77777777" w:rsidR="00E37922" w:rsidRDefault="00E37922" w:rsidP="006C485C"/>
          <w:p w14:paraId="05D56834" w14:textId="77777777" w:rsidR="00E37922" w:rsidRDefault="00E37922" w:rsidP="006C485C">
            <w:r>
              <w:rPr>
                <w:noProof/>
                <w:lang w:val="en-AU" w:eastAsia="en-AU" w:bidi="ar-SA"/>
              </w:rPr>
              <w:drawing>
                <wp:inline distT="0" distB="0" distL="0" distR="0" wp14:anchorId="4AF80A94" wp14:editId="28BAB3DF">
                  <wp:extent cx="1786255" cy="118872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86255" cy="1188720"/>
                          </a:xfrm>
                          <a:prstGeom prst="rect">
                            <a:avLst/>
                          </a:prstGeom>
                          <a:noFill/>
                        </pic:spPr>
                      </pic:pic>
                    </a:graphicData>
                  </a:graphic>
                </wp:inline>
              </w:drawing>
            </w:r>
            <w:r>
              <w:t xml:space="preserve"> </w:t>
            </w:r>
            <w:r>
              <w:rPr>
                <w:noProof/>
                <w:lang w:val="en-AU" w:eastAsia="en-AU" w:bidi="ar-SA"/>
              </w:rPr>
              <w:drawing>
                <wp:inline distT="0" distB="0" distL="0" distR="0" wp14:anchorId="1D933F44" wp14:editId="34EED198">
                  <wp:extent cx="786765" cy="11887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86765" cy="1188720"/>
                          </a:xfrm>
                          <a:prstGeom prst="rect">
                            <a:avLst/>
                          </a:prstGeom>
                          <a:noFill/>
                        </pic:spPr>
                      </pic:pic>
                    </a:graphicData>
                  </a:graphic>
                </wp:inline>
              </w:drawing>
            </w:r>
          </w:p>
          <w:p w14:paraId="670B411F"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35CE1EE0" w14:textId="77777777" w:rsidR="00E37922" w:rsidRPr="002B377A" w:rsidRDefault="00E37922" w:rsidP="006C485C">
            <w:pPr>
              <w:rPr>
                <w:sz w:val="16"/>
                <w:szCs w:val="16"/>
              </w:rPr>
            </w:pPr>
          </w:p>
        </w:tc>
      </w:tr>
      <w:tr w:rsidR="00E37922" w14:paraId="65E5E7BF"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28FB1D3F" w14:textId="77777777" w:rsidR="00E37922" w:rsidRDefault="00E37922" w:rsidP="006C485C">
            <w:pPr>
              <w:rPr>
                <w:sz w:val="18"/>
                <w:szCs w:val="18"/>
              </w:rPr>
            </w:pPr>
          </w:p>
          <w:p w14:paraId="449DAF9C" w14:textId="77777777" w:rsidR="00E37922" w:rsidRPr="007D6985" w:rsidRDefault="00E37922" w:rsidP="006C485C">
            <w:pPr>
              <w:rPr>
                <w:i/>
                <w:sz w:val="18"/>
                <w:szCs w:val="18"/>
              </w:rPr>
            </w:pPr>
            <w:r w:rsidRPr="007D6985">
              <w:rPr>
                <w:i/>
                <w:sz w:val="18"/>
                <w:szCs w:val="18"/>
              </w:rPr>
              <w:t>Lasius neglectus</w:t>
            </w:r>
          </w:p>
        </w:tc>
        <w:tc>
          <w:tcPr>
            <w:tcW w:w="2533" w:type="dxa"/>
            <w:tcBorders>
              <w:top w:val="single" w:sz="4" w:space="0" w:color="943634" w:themeColor="accent2" w:themeShade="BF"/>
              <w:bottom w:val="single" w:sz="4" w:space="0" w:color="943634" w:themeColor="accent2" w:themeShade="BF"/>
            </w:tcBorders>
          </w:tcPr>
          <w:p w14:paraId="7066D693" w14:textId="77777777" w:rsidR="00E37922" w:rsidRDefault="00E37922" w:rsidP="006C485C">
            <w:pPr>
              <w:rPr>
                <w:sz w:val="18"/>
                <w:szCs w:val="18"/>
              </w:rPr>
            </w:pPr>
          </w:p>
          <w:p w14:paraId="3442BC9D" w14:textId="77777777" w:rsidR="00E37922" w:rsidRPr="002B377A" w:rsidRDefault="00E37922" w:rsidP="006C485C">
            <w:pPr>
              <w:rPr>
                <w:sz w:val="18"/>
                <w:szCs w:val="18"/>
              </w:rPr>
            </w:pPr>
            <w:r w:rsidRPr="002B377A">
              <w:rPr>
                <w:sz w:val="18"/>
                <w:szCs w:val="18"/>
              </w:rPr>
              <w:t>Invasive garden ant</w:t>
            </w:r>
          </w:p>
        </w:tc>
        <w:tc>
          <w:tcPr>
            <w:tcW w:w="4555" w:type="dxa"/>
            <w:tcBorders>
              <w:top w:val="single" w:sz="4" w:space="0" w:color="943634" w:themeColor="accent2" w:themeShade="BF"/>
              <w:bottom w:val="single" w:sz="4" w:space="0" w:color="943634" w:themeColor="accent2" w:themeShade="BF"/>
            </w:tcBorders>
          </w:tcPr>
          <w:p w14:paraId="7F4AAC92" w14:textId="77777777" w:rsidR="00E37922" w:rsidRDefault="00E37922" w:rsidP="006C485C"/>
          <w:p w14:paraId="6ECB5F90" w14:textId="77777777" w:rsidR="00E37922" w:rsidRDefault="00E37922" w:rsidP="006C485C">
            <w:r>
              <w:rPr>
                <w:noProof/>
                <w:lang w:val="en-AU" w:eastAsia="en-AU" w:bidi="ar-SA"/>
              </w:rPr>
              <w:drawing>
                <wp:inline distT="0" distB="0" distL="0" distR="0" wp14:anchorId="48EB8F68" wp14:editId="0FE964CC">
                  <wp:extent cx="1779905" cy="11830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79905" cy="1183005"/>
                          </a:xfrm>
                          <a:prstGeom prst="rect">
                            <a:avLst/>
                          </a:prstGeom>
                          <a:noFill/>
                        </pic:spPr>
                      </pic:pic>
                    </a:graphicData>
                  </a:graphic>
                </wp:inline>
              </w:drawing>
            </w:r>
            <w:r>
              <w:t xml:space="preserve"> </w:t>
            </w:r>
            <w:r>
              <w:rPr>
                <w:noProof/>
                <w:lang w:val="en-AU" w:eastAsia="en-AU" w:bidi="ar-SA"/>
              </w:rPr>
              <w:drawing>
                <wp:inline distT="0" distB="0" distL="0" distR="0" wp14:anchorId="07CC9BB0" wp14:editId="4F7D5D8B">
                  <wp:extent cx="786765" cy="11830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86765" cy="1183005"/>
                          </a:xfrm>
                          <a:prstGeom prst="rect">
                            <a:avLst/>
                          </a:prstGeom>
                          <a:noFill/>
                        </pic:spPr>
                      </pic:pic>
                    </a:graphicData>
                  </a:graphic>
                </wp:inline>
              </w:drawing>
            </w:r>
          </w:p>
          <w:p w14:paraId="0B1E0157" w14:textId="77777777" w:rsidR="00E37922" w:rsidRDefault="00E37922" w:rsidP="006C485C">
            <w:pPr>
              <w:rPr>
                <w:color w:val="808285"/>
                <w:sz w:val="12"/>
                <w:u w:val="single" w:color="808285"/>
              </w:rPr>
            </w:pPr>
            <w:r>
              <w:rPr>
                <w:color w:val="808285"/>
                <w:sz w:val="12"/>
              </w:rPr>
              <w:t xml:space="preserve">Credit Will Ericson, CASENT0903220 from </w:t>
            </w:r>
            <w:hyperlink r:id="rId39">
              <w:r>
                <w:rPr>
                  <w:color w:val="808285"/>
                  <w:sz w:val="12"/>
                  <w:u w:val="single" w:color="808285"/>
                </w:rPr>
                <w:t>www.antweb.org</w:t>
              </w:r>
            </w:hyperlink>
          </w:p>
          <w:p w14:paraId="19261AFC" w14:textId="77777777" w:rsidR="00E37922" w:rsidRPr="007D6985" w:rsidRDefault="00E37922" w:rsidP="006C485C">
            <w:pPr>
              <w:rPr>
                <w:sz w:val="16"/>
                <w:szCs w:val="16"/>
              </w:rPr>
            </w:pPr>
          </w:p>
        </w:tc>
      </w:tr>
      <w:tr w:rsidR="00E37922" w14:paraId="2DE61886"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3FF87F0D" w14:textId="77777777" w:rsidR="00E37922" w:rsidRDefault="00E37922" w:rsidP="006C485C">
            <w:pPr>
              <w:rPr>
                <w:sz w:val="18"/>
                <w:szCs w:val="18"/>
              </w:rPr>
            </w:pPr>
          </w:p>
          <w:p w14:paraId="3B2EE872" w14:textId="77777777" w:rsidR="00E37922" w:rsidRPr="007D6985" w:rsidRDefault="00E37922" w:rsidP="006C485C">
            <w:pPr>
              <w:rPr>
                <w:i/>
                <w:sz w:val="18"/>
                <w:szCs w:val="18"/>
              </w:rPr>
            </w:pPr>
            <w:r w:rsidRPr="007D6985">
              <w:rPr>
                <w:i/>
                <w:sz w:val="18"/>
                <w:szCs w:val="18"/>
              </w:rPr>
              <w:t>Myrmica rubra</w:t>
            </w:r>
          </w:p>
        </w:tc>
        <w:tc>
          <w:tcPr>
            <w:tcW w:w="2533" w:type="dxa"/>
            <w:tcBorders>
              <w:top w:val="single" w:sz="4" w:space="0" w:color="943634" w:themeColor="accent2" w:themeShade="BF"/>
              <w:bottom w:val="single" w:sz="4" w:space="0" w:color="943634" w:themeColor="accent2" w:themeShade="BF"/>
            </w:tcBorders>
          </w:tcPr>
          <w:p w14:paraId="11982546" w14:textId="77777777" w:rsidR="00E37922" w:rsidRDefault="00E37922" w:rsidP="006C485C">
            <w:pPr>
              <w:rPr>
                <w:sz w:val="18"/>
                <w:szCs w:val="18"/>
              </w:rPr>
            </w:pPr>
          </w:p>
          <w:p w14:paraId="14DAA954" w14:textId="77777777" w:rsidR="00E37922" w:rsidRPr="002B377A" w:rsidRDefault="00E37922" w:rsidP="006C485C">
            <w:pPr>
              <w:rPr>
                <w:sz w:val="18"/>
                <w:szCs w:val="18"/>
              </w:rPr>
            </w:pPr>
            <w:r w:rsidRPr="002B377A">
              <w:rPr>
                <w:sz w:val="18"/>
                <w:szCs w:val="18"/>
              </w:rPr>
              <w:t>European fire ant</w:t>
            </w:r>
          </w:p>
        </w:tc>
        <w:tc>
          <w:tcPr>
            <w:tcW w:w="4555" w:type="dxa"/>
            <w:tcBorders>
              <w:top w:val="single" w:sz="4" w:space="0" w:color="943634" w:themeColor="accent2" w:themeShade="BF"/>
              <w:bottom w:val="single" w:sz="4" w:space="0" w:color="943634" w:themeColor="accent2" w:themeShade="BF"/>
            </w:tcBorders>
          </w:tcPr>
          <w:p w14:paraId="239EA627" w14:textId="77777777" w:rsidR="00E37922" w:rsidRDefault="00E37922" w:rsidP="006C485C"/>
          <w:p w14:paraId="1858E735" w14:textId="77777777" w:rsidR="00E37922" w:rsidRDefault="00E37922" w:rsidP="006C485C">
            <w:r>
              <w:rPr>
                <w:noProof/>
                <w:lang w:val="en-AU" w:eastAsia="en-AU" w:bidi="ar-SA"/>
              </w:rPr>
              <w:drawing>
                <wp:inline distT="0" distB="0" distL="0" distR="0" wp14:anchorId="177A7697" wp14:editId="50243135">
                  <wp:extent cx="1779905" cy="11830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79905" cy="1183005"/>
                          </a:xfrm>
                          <a:prstGeom prst="rect">
                            <a:avLst/>
                          </a:prstGeom>
                          <a:noFill/>
                        </pic:spPr>
                      </pic:pic>
                    </a:graphicData>
                  </a:graphic>
                </wp:inline>
              </w:drawing>
            </w:r>
            <w:r>
              <w:t xml:space="preserve"> </w:t>
            </w:r>
            <w:r>
              <w:rPr>
                <w:noProof/>
                <w:lang w:val="en-AU" w:eastAsia="en-AU" w:bidi="ar-SA"/>
              </w:rPr>
              <w:drawing>
                <wp:inline distT="0" distB="0" distL="0" distR="0" wp14:anchorId="17809A7E" wp14:editId="3BB39E41">
                  <wp:extent cx="786765" cy="11830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86765" cy="1183005"/>
                          </a:xfrm>
                          <a:prstGeom prst="rect">
                            <a:avLst/>
                          </a:prstGeom>
                          <a:noFill/>
                        </pic:spPr>
                      </pic:pic>
                    </a:graphicData>
                  </a:graphic>
                </wp:inline>
              </w:drawing>
            </w:r>
          </w:p>
          <w:p w14:paraId="25AAA935" w14:textId="77777777" w:rsidR="00E37922" w:rsidRDefault="00E37922" w:rsidP="006C485C">
            <w:pPr>
              <w:spacing w:before="64"/>
              <w:rPr>
                <w:sz w:val="12"/>
              </w:rPr>
            </w:pPr>
            <w:r>
              <w:rPr>
                <w:color w:val="808285"/>
                <w:sz w:val="12"/>
              </w:rPr>
              <w:t xml:space="preserve">Credit California Academy of Sciences, CASENT0010684 from </w:t>
            </w:r>
            <w:hyperlink r:id="rId42">
              <w:r>
                <w:rPr>
                  <w:color w:val="808285"/>
                  <w:sz w:val="12"/>
                  <w:u w:val="single" w:color="808285"/>
                </w:rPr>
                <w:t>www.antweb.org</w:t>
              </w:r>
            </w:hyperlink>
          </w:p>
          <w:p w14:paraId="1F2A1EA3" w14:textId="77777777" w:rsidR="00E37922" w:rsidRPr="007D6985" w:rsidRDefault="00E37922" w:rsidP="006C485C">
            <w:pPr>
              <w:rPr>
                <w:sz w:val="16"/>
                <w:szCs w:val="16"/>
              </w:rPr>
            </w:pPr>
          </w:p>
        </w:tc>
      </w:tr>
      <w:tr w:rsidR="00E37922" w14:paraId="37A2D4B7"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6F47A731" w14:textId="77777777" w:rsidR="00E37922" w:rsidRDefault="00E37922" w:rsidP="006C485C">
            <w:pPr>
              <w:rPr>
                <w:sz w:val="18"/>
                <w:szCs w:val="18"/>
              </w:rPr>
            </w:pPr>
          </w:p>
          <w:p w14:paraId="2AE5ECD3" w14:textId="77777777" w:rsidR="00E37922" w:rsidRPr="007D6985" w:rsidRDefault="00E37922" w:rsidP="006C485C">
            <w:pPr>
              <w:rPr>
                <w:i/>
                <w:sz w:val="18"/>
                <w:szCs w:val="18"/>
              </w:rPr>
            </w:pPr>
            <w:r w:rsidRPr="007D6985">
              <w:rPr>
                <w:i/>
                <w:sz w:val="18"/>
                <w:szCs w:val="18"/>
              </w:rPr>
              <w:t>Nylanderia fulva</w:t>
            </w:r>
          </w:p>
        </w:tc>
        <w:tc>
          <w:tcPr>
            <w:tcW w:w="2533" w:type="dxa"/>
            <w:tcBorders>
              <w:top w:val="single" w:sz="4" w:space="0" w:color="943634" w:themeColor="accent2" w:themeShade="BF"/>
              <w:bottom w:val="single" w:sz="4" w:space="0" w:color="943634" w:themeColor="accent2" w:themeShade="BF"/>
            </w:tcBorders>
          </w:tcPr>
          <w:p w14:paraId="51BB3564" w14:textId="77777777" w:rsidR="00E37922" w:rsidRDefault="00E37922" w:rsidP="006C485C">
            <w:pPr>
              <w:rPr>
                <w:sz w:val="18"/>
                <w:szCs w:val="18"/>
              </w:rPr>
            </w:pPr>
          </w:p>
          <w:p w14:paraId="15FC15E5" w14:textId="77777777" w:rsidR="00E37922" w:rsidRPr="002B377A" w:rsidRDefault="00E37922" w:rsidP="006C485C">
            <w:pPr>
              <w:rPr>
                <w:sz w:val="18"/>
                <w:szCs w:val="18"/>
              </w:rPr>
            </w:pPr>
            <w:r w:rsidRPr="002B377A">
              <w:rPr>
                <w:sz w:val="18"/>
                <w:szCs w:val="18"/>
              </w:rPr>
              <w:t>Tawny crazy ant or Rasberry ant</w:t>
            </w:r>
          </w:p>
        </w:tc>
        <w:tc>
          <w:tcPr>
            <w:tcW w:w="4555" w:type="dxa"/>
            <w:tcBorders>
              <w:top w:val="single" w:sz="4" w:space="0" w:color="943634" w:themeColor="accent2" w:themeShade="BF"/>
              <w:bottom w:val="single" w:sz="4" w:space="0" w:color="943634" w:themeColor="accent2" w:themeShade="BF"/>
            </w:tcBorders>
          </w:tcPr>
          <w:p w14:paraId="02E0C07F" w14:textId="77777777" w:rsidR="00E37922" w:rsidRDefault="00E37922" w:rsidP="006C485C">
            <w:pPr>
              <w:rPr>
                <w:sz w:val="16"/>
                <w:szCs w:val="16"/>
              </w:rPr>
            </w:pPr>
          </w:p>
          <w:p w14:paraId="03457480" w14:textId="77777777" w:rsidR="00E37922" w:rsidRDefault="00E37922" w:rsidP="006C485C">
            <w:pPr>
              <w:rPr>
                <w:sz w:val="16"/>
                <w:szCs w:val="16"/>
              </w:rPr>
            </w:pPr>
            <w:r>
              <w:rPr>
                <w:noProof/>
                <w:sz w:val="16"/>
                <w:szCs w:val="16"/>
                <w:lang w:val="en-AU" w:eastAsia="en-AU" w:bidi="ar-SA"/>
              </w:rPr>
              <w:drawing>
                <wp:inline distT="0" distB="0" distL="0" distR="0" wp14:anchorId="74CAEC37" wp14:editId="27D4FA8F">
                  <wp:extent cx="1786255" cy="118872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86255" cy="1188720"/>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309D0E1A" wp14:editId="1432C03C">
                  <wp:extent cx="792480" cy="118872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92480" cy="1188720"/>
                          </a:xfrm>
                          <a:prstGeom prst="rect">
                            <a:avLst/>
                          </a:prstGeom>
                          <a:noFill/>
                        </pic:spPr>
                      </pic:pic>
                    </a:graphicData>
                  </a:graphic>
                </wp:inline>
              </w:drawing>
            </w:r>
          </w:p>
          <w:p w14:paraId="1A92F3FF"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12A74F88" w14:textId="77777777" w:rsidR="00E37922" w:rsidRPr="007D6985" w:rsidRDefault="00E37922" w:rsidP="006C485C">
            <w:pPr>
              <w:rPr>
                <w:sz w:val="16"/>
                <w:szCs w:val="16"/>
              </w:rPr>
            </w:pPr>
          </w:p>
        </w:tc>
      </w:tr>
      <w:tr w:rsidR="00E37922" w14:paraId="2494418B"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7CC73C9F" w14:textId="77777777" w:rsidR="00E37922" w:rsidRDefault="00E37922" w:rsidP="006C485C">
            <w:pPr>
              <w:rPr>
                <w:sz w:val="18"/>
                <w:szCs w:val="18"/>
              </w:rPr>
            </w:pPr>
          </w:p>
          <w:p w14:paraId="026DAD15" w14:textId="77777777" w:rsidR="00E37922" w:rsidRPr="007D6985" w:rsidRDefault="00E37922" w:rsidP="006C485C">
            <w:pPr>
              <w:rPr>
                <w:i/>
                <w:sz w:val="18"/>
                <w:szCs w:val="18"/>
              </w:rPr>
            </w:pPr>
            <w:r w:rsidRPr="007D6985">
              <w:rPr>
                <w:i/>
                <w:sz w:val="18"/>
                <w:szCs w:val="18"/>
              </w:rPr>
              <w:t>Solenopsis richteri</w:t>
            </w:r>
          </w:p>
        </w:tc>
        <w:tc>
          <w:tcPr>
            <w:tcW w:w="2533" w:type="dxa"/>
            <w:tcBorders>
              <w:top w:val="single" w:sz="4" w:space="0" w:color="943634" w:themeColor="accent2" w:themeShade="BF"/>
              <w:bottom w:val="single" w:sz="4" w:space="0" w:color="943634" w:themeColor="accent2" w:themeShade="BF"/>
            </w:tcBorders>
          </w:tcPr>
          <w:p w14:paraId="4495A1EC" w14:textId="77777777" w:rsidR="00E37922" w:rsidRDefault="00E37922" w:rsidP="006C485C">
            <w:pPr>
              <w:rPr>
                <w:sz w:val="18"/>
                <w:szCs w:val="18"/>
              </w:rPr>
            </w:pPr>
          </w:p>
          <w:p w14:paraId="3B71A36B" w14:textId="77777777" w:rsidR="00E37922" w:rsidRPr="002B377A" w:rsidRDefault="00E37922" w:rsidP="006C485C">
            <w:pPr>
              <w:rPr>
                <w:sz w:val="18"/>
                <w:szCs w:val="18"/>
              </w:rPr>
            </w:pPr>
            <w:r w:rsidRPr="002B377A">
              <w:rPr>
                <w:sz w:val="18"/>
                <w:szCs w:val="18"/>
              </w:rPr>
              <w:t>Black imported fire ant</w:t>
            </w:r>
          </w:p>
        </w:tc>
        <w:tc>
          <w:tcPr>
            <w:tcW w:w="4555" w:type="dxa"/>
            <w:tcBorders>
              <w:top w:val="single" w:sz="4" w:space="0" w:color="943634" w:themeColor="accent2" w:themeShade="BF"/>
              <w:bottom w:val="single" w:sz="4" w:space="0" w:color="943634" w:themeColor="accent2" w:themeShade="BF"/>
            </w:tcBorders>
          </w:tcPr>
          <w:p w14:paraId="119711B2" w14:textId="77777777" w:rsidR="00E37922" w:rsidRDefault="00E37922" w:rsidP="006C485C">
            <w:pPr>
              <w:rPr>
                <w:sz w:val="16"/>
                <w:szCs w:val="16"/>
              </w:rPr>
            </w:pPr>
          </w:p>
          <w:p w14:paraId="6B8E9AA0" w14:textId="77777777" w:rsidR="00E37922" w:rsidRDefault="00E37922" w:rsidP="006C485C">
            <w:pPr>
              <w:rPr>
                <w:sz w:val="16"/>
                <w:szCs w:val="16"/>
              </w:rPr>
            </w:pPr>
            <w:r>
              <w:rPr>
                <w:noProof/>
                <w:sz w:val="16"/>
                <w:szCs w:val="16"/>
                <w:lang w:val="en-AU" w:eastAsia="en-AU" w:bidi="ar-SA"/>
              </w:rPr>
              <w:drawing>
                <wp:inline distT="0" distB="0" distL="0" distR="0" wp14:anchorId="7A056787" wp14:editId="3C61ACEA">
                  <wp:extent cx="1786255" cy="1195070"/>
                  <wp:effectExtent l="0" t="0" r="444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6255" cy="1195070"/>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0A33650D" wp14:editId="70B8679B">
                  <wp:extent cx="798830" cy="1195070"/>
                  <wp:effectExtent l="0" t="0" r="127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98830" cy="1195070"/>
                          </a:xfrm>
                          <a:prstGeom prst="rect">
                            <a:avLst/>
                          </a:prstGeom>
                          <a:noFill/>
                        </pic:spPr>
                      </pic:pic>
                    </a:graphicData>
                  </a:graphic>
                </wp:inline>
              </w:drawing>
            </w:r>
          </w:p>
          <w:p w14:paraId="58CED878" w14:textId="77777777" w:rsidR="00E37922" w:rsidRDefault="00E37922" w:rsidP="006C485C">
            <w:pPr>
              <w:spacing w:before="76" w:line="196" w:lineRule="auto"/>
              <w:ind w:right="434"/>
              <w:rPr>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1253669D" w14:textId="77777777" w:rsidR="00E37922" w:rsidRPr="007D6985" w:rsidRDefault="00E37922" w:rsidP="006C485C">
            <w:pPr>
              <w:rPr>
                <w:sz w:val="16"/>
                <w:szCs w:val="16"/>
              </w:rPr>
            </w:pPr>
          </w:p>
        </w:tc>
      </w:tr>
      <w:tr w:rsidR="00E37922" w14:paraId="399B3C6E"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66A34749" w14:textId="77777777" w:rsidR="00E37922" w:rsidRDefault="00E37922" w:rsidP="006C485C">
            <w:pPr>
              <w:rPr>
                <w:sz w:val="18"/>
                <w:szCs w:val="18"/>
              </w:rPr>
            </w:pPr>
          </w:p>
          <w:p w14:paraId="20F2BAE6" w14:textId="77777777" w:rsidR="00E37922" w:rsidRPr="007D6985" w:rsidRDefault="00E37922" w:rsidP="006C485C">
            <w:pPr>
              <w:rPr>
                <w:i/>
                <w:sz w:val="18"/>
                <w:szCs w:val="18"/>
              </w:rPr>
            </w:pPr>
            <w:r w:rsidRPr="007D6985">
              <w:rPr>
                <w:i/>
                <w:sz w:val="18"/>
                <w:szCs w:val="18"/>
              </w:rPr>
              <w:t>Tapinoma sessile</w:t>
            </w:r>
          </w:p>
        </w:tc>
        <w:tc>
          <w:tcPr>
            <w:tcW w:w="2533" w:type="dxa"/>
            <w:tcBorders>
              <w:top w:val="single" w:sz="4" w:space="0" w:color="943634" w:themeColor="accent2" w:themeShade="BF"/>
              <w:bottom w:val="single" w:sz="4" w:space="0" w:color="943634" w:themeColor="accent2" w:themeShade="BF"/>
            </w:tcBorders>
          </w:tcPr>
          <w:p w14:paraId="1AF8DB4E" w14:textId="77777777" w:rsidR="00E37922" w:rsidRDefault="00E37922" w:rsidP="006C485C">
            <w:pPr>
              <w:rPr>
                <w:sz w:val="18"/>
                <w:szCs w:val="18"/>
              </w:rPr>
            </w:pPr>
          </w:p>
          <w:p w14:paraId="5801F954" w14:textId="77777777" w:rsidR="00E37922" w:rsidRPr="002B377A" w:rsidRDefault="00E37922" w:rsidP="006C485C">
            <w:pPr>
              <w:rPr>
                <w:sz w:val="18"/>
                <w:szCs w:val="18"/>
              </w:rPr>
            </w:pPr>
            <w:r w:rsidRPr="002B377A">
              <w:rPr>
                <w:sz w:val="18"/>
                <w:szCs w:val="18"/>
              </w:rPr>
              <w:t>Odorous house ant</w:t>
            </w:r>
          </w:p>
        </w:tc>
        <w:tc>
          <w:tcPr>
            <w:tcW w:w="4555" w:type="dxa"/>
            <w:tcBorders>
              <w:top w:val="single" w:sz="4" w:space="0" w:color="943634" w:themeColor="accent2" w:themeShade="BF"/>
              <w:bottom w:val="single" w:sz="4" w:space="0" w:color="943634" w:themeColor="accent2" w:themeShade="BF"/>
            </w:tcBorders>
          </w:tcPr>
          <w:p w14:paraId="5EC6FBFB" w14:textId="77777777" w:rsidR="00E37922" w:rsidRDefault="00E37922" w:rsidP="006C485C">
            <w:pPr>
              <w:rPr>
                <w:sz w:val="16"/>
                <w:szCs w:val="16"/>
              </w:rPr>
            </w:pPr>
          </w:p>
          <w:p w14:paraId="12BDBEAD" w14:textId="77777777" w:rsidR="00E37922" w:rsidRDefault="00E37922" w:rsidP="006C485C">
            <w:pPr>
              <w:rPr>
                <w:sz w:val="16"/>
                <w:szCs w:val="16"/>
              </w:rPr>
            </w:pPr>
            <w:r>
              <w:rPr>
                <w:noProof/>
                <w:sz w:val="16"/>
                <w:szCs w:val="16"/>
                <w:lang w:val="en-AU" w:eastAsia="en-AU" w:bidi="ar-SA"/>
              </w:rPr>
              <w:drawing>
                <wp:inline distT="0" distB="0" distL="0" distR="0" wp14:anchorId="6D6B94E0" wp14:editId="533B410C">
                  <wp:extent cx="1779905" cy="11887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79905" cy="1188720"/>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233B43F3" wp14:editId="33AA8BE8">
                  <wp:extent cx="780415" cy="118872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80415" cy="1188720"/>
                          </a:xfrm>
                          <a:prstGeom prst="rect">
                            <a:avLst/>
                          </a:prstGeom>
                          <a:noFill/>
                        </pic:spPr>
                      </pic:pic>
                    </a:graphicData>
                  </a:graphic>
                </wp:inline>
              </w:drawing>
            </w:r>
          </w:p>
          <w:p w14:paraId="1448BB4E" w14:textId="77777777" w:rsidR="00E37922" w:rsidRDefault="00E37922" w:rsidP="006C485C">
            <w:pPr>
              <w:spacing w:before="64"/>
              <w:rPr>
                <w:sz w:val="12"/>
              </w:rPr>
            </w:pPr>
            <w:r>
              <w:rPr>
                <w:color w:val="808285"/>
                <w:sz w:val="12"/>
              </w:rPr>
              <w:t xml:space="preserve">Credit California Academy of Sciences, CASENT0005329 from </w:t>
            </w:r>
            <w:hyperlink r:id="rId49">
              <w:r>
                <w:rPr>
                  <w:color w:val="808285"/>
                  <w:sz w:val="12"/>
                  <w:u w:val="single" w:color="808285"/>
                </w:rPr>
                <w:t>www.antweb.org</w:t>
              </w:r>
            </w:hyperlink>
          </w:p>
          <w:p w14:paraId="45466B9D" w14:textId="77777777" w:rsidR="00E37922" w:rsidRPr="007D6985" w:rsidRDefault="00E37922" w:rsidP="006C485C">
            <w:pPr>
              <w:rPr>
                <w:sz w:val="16"/>
                <w:szCs w:val="16"/>
              </w:rPr>
            </w:pPr>
          </w:p>
        </w:tc>
      </w:tr>
      <w:tr w:rsidR="00E37922" w14:paraId="00413C8A"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136A0C00" w14:textId="77777777" w:rsidR="00E37922" w:rsidRDefault="00E37922" w:rsidP="006C485C">
            <w:pPr>
              <w:rPr>
                <w:sz w:val="18"/>
                <w:szCs w:val="18"/>
              </w:rPr>
            </w:pPr>
          </w:p>
          <w:p w14:paraId="665B0CC7" w14:textId="77777777" w:rsidR="00E37922" w:rsidRPr="002B377A" w:rsidRDefault="00E37922" w:rsidP="006C485C">
            <w:pPr>
              <w:rPr>
                <w:sz w:val="18"/>
                <w:szCs w:val="18"/>
              </w:rPr>
            </w:pPr>
            <w:r w:rsidRPr="007D6985">
              <w:rPr>
                <w:i/>
                <w:sz w:val="18"/>
                <w:szCs w:val="18"/>
              </w:rPr>
              <w:t>Technomyrmex</w:t>
            </w:r>
            <w:r w:rsidRPr="002B377A">
              <w:rPr>
                <w:sz w:val="18"/>
                <w:szCs w:val="18"/>
              </w:rPr>
              <w:t xml:space="preserve"> species (excluding </w:t>
            </w:r>
            <w:r w:rsidRPr="007D6985">
              <w:rPr>
                <w:i/>
                <w:sz w:val="18"/>
                <w:szCs w:val="18"/>
              </w:rPr>
              <w:t>T. difficilis</w:t>
            </w:r>
            <w:r w:rsidRPr="002B377A">
              <w:rPr>
                <w:sz w:val="18"/>
                <w:szCs w:val="18"/>
              </w:rPr>
              <w:t xml:space="preserve"> and </w:t>
            </w:r>
            <w:r w:rsidRPr="007D6985">
              <w:rPr>
                <w:i/>
                <w:sz w:val="18"/>
                <w:szCs w:val="18"/>
              </w:rPr>
              <w:t>T. vitensis</w:t>
            </w:r>
            <w:r w:rsidRPr="002B377A">
              <w:rPr>
                <w:sz w:val="18"/>
                <w:szCs w:val="18"/>
              </w:rPr>
              <w:t>)</w:t>
            </w:r>
          </w:p>
        </w:tc>
        <w:tc>
          <w:tcPr>
            <w:tcW w:w="2533" w:type="dxa"/>
            <w:tcBorders>
              <w:top w:val="single" w:sz="4" w:space="0" w:color="943634" w:themeColor="accent2" w:themeShade="BF"/>
              <w:bottom w:val="single" w:sz="4" w:space="0" w:color="943634" w:themeColor="accent2" w:themeShade="BF"/>
            </w:tcBorders>
          </w:tcPr>
          <w:p w14:paraId="4E0611A6" w14:textId="77777777" w:rsidR="00E37922" w:rsidRDefault="00E37922" w:rsidP="006C485C">
            <w:pPr>
              <w:rPr>
                <w:sz w:val="18"/>
                <w:szCs w:val="18"/>
              </w:rPr>
            </w:pPr>
          </w:p>
          <w:p w14:paraId="59DFE199" w14:textId="77777777" w:rsidR="00E37922" w:rsidRPr="002B377A" w:rsidRDefault="00E37922" w:rsidP="006C485C">
            <w:pPr>
              <w:rPr>
                <w:sz w:val="18"/>
                <w:szCs w:val="18"/>
              </w:rPr>
            </w:pPr>
            <w:r w:rsidRPr="002B377A">
              <w:rPr>
                <w:sz w:val="18"/>
                <w:szCs w:val="18"/>
              </w:rPr>
              <w:t>Species often misidentified as Technomyrmex difficilis</w:t>
            </w:r>
          </w:p>
        </w:tc>
        <w:tc>
          <w:tcPr>
            <w:tcW w:w="4555" w:type="dxa"/>
            <w:tcBorders>
              <w:top w:val="single" w:sz="4" w:space="0" w:color="943634" w:themeColor="accent2" w:themeShade="BF"/>
              <w:bottom w:val="single" w:sz="4" w:space="0" w:color="943634" w:themeColor="accent2" w:themeShade="BF"/>
            </w:tcBorders>
          </w:tcPr>
          <w:p w14:paraId="7CDE91AE" w14:textId="77777777" w:rsidR="00E37922" w:rsidRDefault="00E37922" w:rsidP="006C485C">
            <w:pPr>
              <w:rPr>
                <w:sz w:val="16"/>
                <w:szCs w:val="16"/>
              </w:rPr>
            </w:pPr>
          </w:p>
          <w:p w14:paraId="0187BE05" w14:textId="77777777" w:rsidR="00E37922" w:rsidRDefault="00E37922" w:rsidP="006C485C">
            <w:pPr>
              <w:rPr>
                <w:sz w:val="16"/>
                <w:szCs w:val="16"/>
              </w:rPr>
            </w:pPr>
            <w:r>
              <w:rPr>
                <w:noProof/>
                <w:sz w:val="16"/>
                <w:szCs w:val="16"/>
                <w:lang w:val="en-AU" w:eastAsia="en-AU" w:bidi="ar-SA"/>
              </w:rPr>
              <w:drawing>
                <wp:inline distT="0" distB="0" distL="0" distR="0" wp14:anchorId="30C619D3" wp14:editId="3AD985A0">
                  <wp:extent cx="1786255" cy="1188720"/>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86255" cy="1188720"/>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45E81A06" wp14:editId="743B3C48">
                  <wp:extent cx="792480" cy="1188720"/>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92480" cy="1188720"/>
                          </a:xfrm>
                          <a:prstGeom prst="rect">
                            <a:avLst/>
                          </a:prstGeom>
                          <a:noFill/>
                        </pic:spPr>
                      </pic:pic>
                    </a:graphicData>
                  </a:graphic>
                </wp:inline>
              </w:drawing>
            </w:r>
          </w:p>
          <w:p w14:paraId="4F917864"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1AC48579" w14:textId="77777777" w:rsidR="00E37922" w:rsidRPr="007D6985" w:rsidRDefault="00E37922" w:rsidP="006C485C">
            <w:pPr>
              <w:rPr>
                <w:sz w:val="16"/>
                <w:szCs w:val="16"/>
              </w:rPr>
            </w:pPr>
          </w:p>
        </w:tc>
      </w:tr>
      <w:tr w:rsidR="00E37922" w14:paraId="0279333A"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61BC3BD8" w14:textId="77777777" w:rsidR="00E37922" w:rsidRDefault="00E37922" w:rsidP="006C485C">
            <w:pPr>
              <w:rPr>
                <w:sz w:val="18"/>
                <w:szCs w:val="18"/>
              </w:rPr>
            </w:pPr>
          </w:p>
          <w:p w14:paraId="0D50B2C7" w14:textId="77777777" w:rsidR="00E37922" w:rsidRPr="002B377A" w:rsidRDefault="00E37922" w:rsidP="006C485C">
            <w:pPr>
              <w:rPr>
                <w:sz w:val="18"/>
                <w:szCs w:val="18"/>
              </w:rPr>
            </w:pPr>
            <w:r w:rsidRPr="007D6985">
              <w:rPr>
                <w:i/>
                <w:sz w:val="18"/>
                <w:szCs w:val="18"/>
              </w:rPr>
              <w:t>Tetramorium caespitum</w:t>
            </w:r>
            <w:r>
              <w:rPr>
                <w:sz w:val="18"/>
                <w:szCs w:val="18"/>
              </w:rPr>
              <w:t xml:space="preserve"> complex</w:t>
            </w:r>
          </w:p>
        </w:tc>
        <w:tc>
          <w:tcPr>
            <w:tcW w:w="2533" w:type="dxa"/>
            <w:tcBorders>
              <w:top w:val="single" w:sz="4" w:space="0" w:color="943634" w:themeColor="accent2" w:themeShade="BF"/>
              <w:bottom w:val="single" w:sz="4" w:space="0" w:color="943634" w:themeColor="accent2" w:themeShade="BF"/>
            </w:tcBorders>
          </w:tcPr>
          <w:p w14:paraId="6BE72DF8" w14:textId="77777777" w:rsidR="00E37922" w:rsidRDefault="00E37922" w:rsidP="006C485C">
            <w:pPr>
              <w:rPr>
                <w:sz w:val="18"/>
                <w:szCs w:val="18"/>
              </w:rPr>
            </w:pPr>
          </w:p>
          <w:p w14:paraId="1EDB6D58" w14:textId="77777777" w:rsidR="00E37922" w:rsidRPr="002B377A" w:rsidRDefault="00E37922" w:rsidP="006C485C">
            <w:pPr>
              <w:rPr>
                <w:sz w:val="18"/>
                <w:szCs w:val="18"/>
              </w:rPr>
            </w:pPr>
            <w:r>
              <w:rPr>
                <w:sz w:val="18"/>
                <w:szCs w:val="18"/>
              </w:rPr>
              <w:t>Pavement ants</w:t>
            </w:r>
          </w:p>
        </w:tc>
        <w:tc>
          <w:tcPr>
            <w:tcW w:w="4555" w:type="dxa"/>
            <w:tcBorders>
              <w:top w:val="single" w:sz="4" w:space="0" w:color="943634" w:themeColor="accent2" w:themeShade="BF"/>
              <w:bottom w:val="single" w:sz="4" w:space="0" w:color="943634" w:themeColor="accent2" w:themeShade="BF"/>
            </w:tcBorders>
          </w:tcPr>
          <w:p w14:paraId="62FE9252" w14:textId="77777777" w:rsidR="00E37922" w:rsidRDefault="00E37922" w:rsidP="006C485C">
            <w:pPr>
              <w:rPr>
                <w:sz w:val="16"/>
                <w:szCs w:val="16"/>
              </w:rPr>
            </w:pPr>
          </w:p>
          <w:p w14:paraId="5B404D52" w14:textId="77777777" w:rsidR="00E37922" w:rsidRDefault="00E37922" w:rsidP="006C485C">
            <w:pPr>
              <w:rPr>
                <w:sz w:val="16"/>
                <w:szCs w:val="16"/>
              </w:rPr>
            </w:pPr>
            <w:r>
              <w:rPr>
                <w:noProof/>
                <w:sz w:val="16"/>
                <w:szCs w:val="16"/>
                <w:lang w:val="en-AU" w:eastAsia="en-AU" w:bidi="ar-SA"/>
              </w:rPr>
              <w:drawing>
                <wp:inline distT="0" distB="0" distL="0" distR="0" wp14:anchorId="1F8489C6" wp14:editId="3AA62EE5">
                  <wp:extent cx="1786255" cy="1195070"/>
                  <wp:effectExtent l="0" t="0" r="4445"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86255" cy="1195070"/>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1461E95A" wp14:editId="0B41D33A">
                  <wp:extent cx="798830" cy="1195070"/>
                  <wp:effectExtent l="0" t="0" r="127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98830" cy="1195070"/>
                          </a:xfrm>
                          <a:prstGeom prst="rect">
                            <a:avLst/>
                          </a:prstGeom>
                          <a:noFill/>
                        </pic:spPr>
                      </pic:pic>
                    </a:graphicData>
                  </a:graphic>
                </wp:inline>
              </w:drawing>
            </w:r>
          </w:p>
          <w:p w14:paraId="4CE33474" w14:textId="77777777" w:rsidR="00E37922" w:rsidRDefault="00E37922" w:rsidP="006C485C">
            <w:pPr>
              <w:spacing w:before="56"/>
              <w:rPr>
                <w:color w:val="808285"/>
                <w:sz w:val="12"/>
              </w:rPr>
            </w:pPr>
            <w:r>
              <w:rPr>
                <w:color w:val="808285"/>
                <w:sz w:val="12"/>
              </w:rPr>
              <w:t>Credit Flavia Esteves and Kate Marynova, CASENT0919632/CAENT0917058 from</w:t>
            </w:r>
          </w:p>
          <w:p w14:paraId="43603509" w14:textId="77777777" w:rsidR="00E37922" w:rsidRDefault="00E37922" w:rsidP="006C485C">
            <w:pPr>
              <w:spacing w:before="56"/>
              <w:rPr>
                <w:sz w:val="12"/>
              </w:rPr>
            </w:pPr>
            <w:r>
              <w:rPr>
                <w:color w:val="808285"/>
                <w:sz w:val="12"/>
              </w:rPr>
              <w:t xml:space="preserve"> </w:t>
            </w:r>
            <w:hyperlink r:id="rId54">
              <w:r>
                <w:rPr>
                  <w:color w:val="808285"/>
                  <w:sz w:val="12"/>
                  <w:u w:val="single" w:color="808285"/>
                </w:rPr>
                <w:t>www.antweb.org</w:t>
              </w:r>
            </w:hyperlink>
          </w:p>
          <w:p w14:paraId="5CDF6D83" w14:textId="77777777" w:rsidR="00E37922" w:rsidRPr="007D6985" w:rsidRDefault="00E37922" w:rsidP="006C485C">
            <w:pPr>
              <w:rPr>
                <w:sz w:val="16"/>
                <w:szCs w:val="16"/>
              </w:rPr>
            </w:pPr>
          </w:p>
        </w:tc>
      </w:tr>
      <w:tr w:rsidR="00E37922" w14:paraId="1A18CE4F" w14:textId="77777777" w:rsidTr="00231164">
        <w:trPr>
          <w:cantSplit/>
          <w:jc w:val="center"/>
        </w:trPr>
        <w:tc>
          <w:tcPr>
            <w:tcW w:w="8784" w:type="dxa"/>
            <w:gridSpan w:val="3"/>
            <w:tcBorders>
              <w:top w:val="single" w:sz="4" w:space="0" w:color="943634" w:themeColor="accent2" w:themeShade="BF"/>
              <w:bottom w:val="single" w:sz="4" w:space="0" w:color="943634" w:themeColor="accent2" w:themeShade="BF"/>
            </w:tcBorders>
            <w:shd w:val="clear" w:color="auto" w:fill="FDE9D9" w:themeFill="accent6" w:themeFillTint="33"/>
          </w:tcPr>
          <w:p w14:paraId="7EAEFC7A" w14:textId="77777777" w:rsidR="00E37922" w:rsidRPr="00B22460" w:rsidRDefault="00E37922" w:rsidP="006C485C">
            <w:pPr>
              <w:rPr>
                <w:b/>
                <w:sz w:val="18"/>
                <w:szCs w:val="18"/>
              </w:rPr>
            </w:pPr>
            <w:r w:rsidRPr="00B22460">
              <w:rPr>
                <w:b/>
                <w:sz w:val="18"/>
                <w:szCs w:val="18"/>
              </w:rPr>
              <w:t>Under national eradication in Australia</w:t>
            </w:r>
          </w:p>
        </w:tc>
      </w:tr>
      <w:tr w:rsidR="00E37922" w14:paraId="3630D861"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44AF6C2A" w14:textId="77777777" w:rsidR="00E37922" w:rsidRDefault="00E37922" w:rsidP="006C485C">
            <w:pPr>
              <w:rPr>
                <w:sz w:val="18"/>
                <w:szCs w:val="18"/>
              </w:rPr>
            </w:pPr>
          </w:p>
          <w:p w14:paraId="18D55B54" w14:textId="77777777" w:rsidR="00E37922" w:rsidRPr="002B377A" w:rsidRDefault="00E37922" w:rsidP="006C485C">
            <w:pPr>
              <w:rPr>
                <w:sz w:val="18"/>
                <w:szCs w:val="18"/>
              </w:rPr>
            </w:pPr>
            <w:r w:rsidRPr="007D6985">
              <w:rPr>
                <w:i/>
                <w:sz w:val="18"/>
                <w:szCs w:val="18"/>
              </w:rPr>
              <w:t>Lepisiota frauenfeldi</w:t>
            </w:r>
            <w:r>
              <w:rPr>
                <w:sz w:val="18"/>
                <w:szCs w:val="18"/>
              </w:rPr>
              <w:t xml:space="preserve"> (also </w:t>
            </w:r>
            <w:r w:rsidRPr="007D6985">
              <w:rPr>
                <w:i/>
                <w:sz w:val="18"/>
                <w:szCs w:val="18"/>
              </w:rPr>
              <w:t>L. incisa; L canescens</w:t>
            </w:r>
            <w:r>
              <w:rPr>
                <w:sz w:val="18"/>
                <w:szCs w:val="18"/>
              </w:rPr>
              <w:t>)</w:t>
            </w:r>
          </w:p>
        </w:tc>
        <w:tc>
          <w:tcPr>
            <w:tcW w:w="2533" w:type="dxa"/>
            <w:tcBorders>
              <w:top w:val="single" w:sz="4" w:space="0" w:color="943634" w:themeColor="accent2" w:themeShade="BF"/>
              <w:bottom w:val="single" w:sz="4" w:space="0" w:color="943634" w:themeColor="accent2" w:themeShade="BF"/>
            </w:tcBorders>
          </w:tcPr>
          <w:p w14:paraId="4C1D77B6" w14:textId="77777777" w:rsidR="00E37922" w:rsidRDefault="00E37922" w:rsidP="006C485C">
            <w:pPr>
              <w:rPr>
                <w:sz w:val="18"/>
                <w:szCs w:val="18"/>
              </w:rPr>
            </w:pPr>
          </w:p>
          <w:p w14:paraId="218664ED" w14:textId="77777777" w:rsidR="00E37922" w:rsidRPr="002B377A" w:rsidRDefault="00E37922" w:rsidP="006C485C">
            <w:pPr>
              <w:rPr>
                <w:sz w:val="18"/>
                <w:szCs w:val="18"/>
              </w:rPr>
            </w:pPr>
            <w:r>
              <w:rPr>
                <w:sz w:val="18"/>
                <w:szCs w:val="18"/>
              </w:rPr>
              <w:t>Browsing ant</w:t>
            </w:r>
          </w:p>
        </w:tc>
        <w:tc>
          <w:tcPr>
            <w:tcW w:w="4555" w:type="dxa"/>
            <w:tcBorders>
              <w:top w:val="single" w:sz="4" w:space="0" w:color="943634" w:themeColor="accent2" w:themeShade="BF"/>
              <w:bottom w:val="single" w:sz="4" w:space="0" w:color="943634" w:themeColor="accent2" w:themeShade="BF"/>
            </w:tcBorders>
          </w:tcPr>
          <w:p w14:paraId="3BDA897A" w14:textId="77777777" w:rsidR="00E37922" w:rsidRDefault="00E37922" w:rsidP="006C485C">
            <w:pPr>
              <w:rPr>
                <w:sz w:val="16"/>
                <w:szCs w:val="16"/>
              </w:rPr>
            </w:pPr>
          </w:p>
          <w:p w14:paraId="49D8DBB2" w14:textId="77777777" w:rsidR="00E37922" w:rsidRDefault="00E37922" w:rsidP="006C485C">
            <w:pPr>
              <w:rPr>
                <w:sz w:val="16"/>
                <w:szCs w:val="16"/>
              </w:rPr>
            </w:pPr>
            <w:r>
              <w:rPr>
                <w:noProof/>
                <w:sz w:val="16"/>
                <w:szCs w:val="16"/>
                <w:lang w:val="en-AU" w:eastAsia="en-AU" w:bidi="ar-SA"/>
              </w:rPr>
              <w:drawing>
                <wp:inline distT="0" distB="0" distL="0" distR="0" wp14:anchorId="77510E04" wp14:editId="7B93A743">
                  <wp:extent cx="1786255" cy="1183005"/>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86255" cy="1183005"/>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6A84A043" wp14:editId="7D050BF8">
                  <wp:extent cx="786765" cy="11830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86765" cy="1183005"/>
                          </a:xfrm>
                          <a:prstGeom prst="rect">
                            <a:avLst/>
                          </a:prstGeom>
                          <a:noFill/>
                        </pic:spPr>
                      </pic:pic>
                    </a:graphicData>
                  </a:graphic>
                </wp:inline>
              </w:drawing>
            </w:r>
          </w:p>
          <w:p w14:paraId="1F71155B"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504D07CB" w14:textId="77777777" w:rsidR="00E37922" w:rsidRPr="007D6985" w:rsidRDefault="00E37922" w:rsidP="006C485C">
            <w:pPr>
              <w:rPr>
                <w:sz w:val="16"/>
                <w:szCs w:val="16"/>
              </w:rPr>
            </w:pPr>
          </w:p>
        </w:tc>
      </w:tr>
      <w:tr w:rsidR="00E37922" w14:paraId="7E0A4F5B"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0AE9CEB8" w14:textId="77777777" w:rsidR="00E37922" w:rsidRDefault="00E37922" w:rsidP="006C485C">
            <w:pPr>
              <w:rPr>
                <w:sz w:val="18"/>
                <w:szCs w:val="18"/>
              </w:rPr>
            </w:pPr>
          </w:p>
          <w:p w14:paraId="46AC1547" w14:textId="77777777" w:rsidR="00E37922" w:rsidRPr="007D6985" w:rsidRDefault="00E37922" w:rsidP="006C485C">
            <w:pPr>
              <w:rPr>
                <w:i/>
                <w:sz w:val="18"/>
                <w:szCs w:val="18"/>
              </w:rPr>
            </w:pPr>
            <w:r w:rsidRPr="007D6985">
              <w:rPr>
                <w:i/>
                <w:sz w:val="18"/>
                <w:szCs w:val="18"/>
              </w:rPr>
              <w:t>Solenopsis invicta</w:t>
            </w:r>
          </w:p>
        </w:tc>
        <w:tc>
          <w:tcPr>
            <w:tcW w:w="2533" w:type="dxa"/>
            <w:tcBorders>
              <w:top w:val="single" w:sz="4" w:space="0" w:color="943634" w:themeColor="accent2" w:themeShade="BF"/>
              <w:bottom w:val="single" w:sz="4" w:space="0" w:color="943634" w:themeColor="accent2" w:themeShade="BF"/>
            </w:tcBorders>
          </w:tcPr>
          <w:p w14:paraId="52B9139E" w14:textId="77777777" w:rsidR="00E37922" w:rsidRDefault="00E37922" w:rsidP="006C485C">
            <w:pPr>
              <w:rPr>
                <w:sz w:val="18"/>
                <w:szCs w:val="18"/>
              </w:rPr>
            </w:pPr>
          </w:p>
          <w:p w14:paraId="21327189" w14:textId="77777777" w:rsidR="00E37922" w:rsidRPr="002B377A" w:rsidRDefault="00E37922" w:rsidP="006C485C">
            <w:pPr>
              <w:rPr>
                <w:sz w:val="18"/>
                <w:szCs w:val="18"/>
              </w:rPr>
            </w:pPr>
            <w:r>
              <w:rPr>
                <w:sz w:val="18"/>
                <w:szCs w:val="18"/>
              </w:rPr>
              <w:t>Red imported fire ant (RIFA)</w:t>
            </w:r>
          </w:p>
        </w:tc>
        <w:tc>
          <w:tcPr>
            <w:tcW w:w="4555" w:type="dxa"/>
            <w:tcBorders>
              <w:top w:val="single" w:sz="4" w:space="0" w:color="943634" w:themeColor="accent2" w:themeShade="BF"/>
              <w:bottom w:val="single" w:sz="4" w:space="0" w:color="943634" w:themeColor="accent2" w:themeShade="BF"/>
            </w:tcBorders>
          </w:tcPr>
          <w:p w14:paraId="273A6625" w14:textId="77777777" w:rsidR="00E37922" w:rsidRDefault="00E37922" w:rsidP="006C485C">
            <w:pPr>
              <w:rPr>
                <w:sz w:val="16"/>
                <w:szCs w:val="16"/>
              </w:rPr>
            </w:pPr>
          </w:p>
          <w:p w14:paraId="066D56F6" w14:textId="77777777" w:rsidR="00E37922" w:rsidRDefault="00E37922" w:rsidP="006C485C">
            <w:pPr>
              <w:rPr>
                <w:sz w:val="16"/>
                <w:szCs w:val="16"/>
              </w:rPr>
            </w:pPr>
            <w:r>
              <w:rPr>
                <w:noProof/>
                <w:sz w:val="16"/>
                <w:szCs w:val="16"/>
                <w:lang w:val="en-AU" w:eastAsia="en-AU" w:bidi="ar-SA"/>
              </w:rPr>
              <w:drawing>
                <wp:inline distT="0" distB="0" distL="0" distR="0" wp14:anchorId="45A91CEF" wp14:editId="03C7CFC6">
                  <wp:extent cx="1786255" cy="118872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86255" cy="1188720"/>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237A9554" wp14:editId="30BF8C69">
                  <wp:extent cx="792480" cy="118872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92480" cy="1188720"/>
                          </a:xfrm>
                          <a:prstGeom prst="rect">
                            <a:avLst/>
                          </a:prstGeom>
                          <a:noFill/>
                        </pic:spPr>
                      </pic:pic>
                    </a:graphicData>
                  </a:graphic>
                </wp:inline>
              </w:drawing>
            </w:r>
          </w:p>
          <w:p w14:paraId="2BADD3B7" w14:textId="77777777" w:rsidR="00E37922" w:rsidRDefault="00E37922" w:rsidP="006C485C">
            <w:pPr>
              <w:spacing w:before="76" w:line="196" w:lineRule="auto"/>
              <w:rPr>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469FDDBC" w14:textId="77777777" w:rsidR="00E37922" w:rsidRPr="007D6985" w:rsidRDefault="00E37922" w:rsidP="006C485C">
            <w:pPr>
              <w:rPr>
                <w:sz w:val="16"/>
                <w:szCs w:val="16"/>
              </w:rPr>
            </w:pPr>
          </w:p>
        </w:tc>
      </w:tr>
      <w:tr w:rsidR="00E37922" w14:paraId="5E02D62D"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6C9362FF" w14:textId="77777777" w:rsidR="00E37922" w:rsidRDefault="00E37922" w:rsidP="006C485C">
            <w:pPr>
              <w:rPr>
                <w:sz w:val="18"/>
                <w:szCs w:val="18"/>
              </w:rPr>
            </w:pPr>
          </w:p>
          <w:p w14:paraId="6D49C419" w14:textId="77777777" w:rsidR="00E37922" w:rsidRPr="007D6985" w:rsidRDefault="00E37922" w:rsidP="006C485C">
            <w:pPr>
              <w:rPr>
                <w:i/>
                <w:sz w:val="18"/>
                <w:szCs w:val="18"/>
              </w:rPr>
            </w:pPr>
            <w:r w:rsidRPr="007D6985">
              <w:rPr>
                <w:i/>
                <w:sz w:val="18"/>
                <w:szCs w:val="18"/>
              </w:rPr>
              <w:t>Wasmannia auropunctata</w:t>
            </w:r>
          </w:p>
        </w:tc>
        <w:tc>
          <w:tcPr>
            <w:tcW w:w="2533" w:type="dxa"/>
            <w:tcBorders>
              <w:top w:val="single" w:sz="4" w:space="0" w:color="943634" w:themeColor="accent2" w:themeShade="BF"/>
              <w:bottom w:val="single" w:sz="4" w:space="0" w:color="943634" w:themeColor="accent2" w:themeShade="BF"/>
            </w:tcBorders>
          </w:tcPr>
          <w:p w14:paraId="41F4EFD6" w14:textId="77777777" w:rsidR="00E37922" w:rsidRDefault="00E37922" w:rsidP="006C485C">
            <w:pPr>
              <w:rPr>
                <w:sz w:val="18"/>
                <w:szCs w:val="18"/>
              </w:rPr>
            </w:pPr>
          </w:p>
          <w:p w14:paraId="6CA1CF36" w14:textId="77777777" w:rsidR="00E37922" w:rsidRPr="002B377A" w:rsidRDefault="00E37922" w:rsidP="006C485C">
            <w:pPr>
              <w:rPr>
                <w:sz w:val="18"/>
                <w:szCs w:val="18"/>
              </w:rPr>
            </w:pPr>
            <w:r>
              <w:rPr>
                <w:sz w:val="18"/>
                <w:szCs w:val="18"/>
              </w:rPr>
              <w:t>Electric ant or little fire ant</w:t>
            </w:r>
          </w:p>
        </w:tc>
        <w:tc>
          <w:tcPr>
            <w:tcW w:w="4555" w:type="dxa"/>
            <w:tcBorders>
              <w:top w:val="single" w:sz="4" w:space="0" w:color="943634" w:themeColor="accent2" w:themeShade="BF"/>
              <w:bottom w:val="single" w:sz="4" w:space="0" w:color="943634" w:themeColor="accent2" w:themeShade="BF"/>
            </w:tcBorders>
          </w:tcPr>
          <w:p w14:paraId="16974F18" w14:textId="77777777" w:rsidR="00E37922" w:rsidRDefault="00E37922" w:rsidP="006C485C">
            <w:pPr>
              <w:rPr>
                <w:sz w:val="16"/>
                <w:szCs w:val="16"/>
              </w:rPr>
            </w:pPr>
          </w:p>
          <w:p w14:paraId="45C20497" w14:textId="1A53E858" w:rsidR="00E37922" w:rsidRDefault="00E37922" w:rsidP="006C485C">
            <w:pPr>
              <w:rPr>
                <w:sz w:val="16"/>
                <w:szCs w:val="16"/>
              </w:rPr>
            </w:pPr>
            <w:r>
              <w:rPr>
                <w:noProof/>
                <w:sz w:val="16"/>
                <w:szCs w:val="16"/>
                <w:lang w:val="en-AU" w:eastAsia="en-AU" w:bidi="ar-SA"/>
              </w:rPr>
              <w:drawing>
                <wp:inline distT="0" distB="0" distL="0" distR="0" wp14:anchorId="3F7A6A44" wp14:editId="564B8F8A">
                  <wp:extent cx="1779905" cy="11830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79905" cy="1183005"/>
                          </a:xfrm>
                          <a:prstGeom prst="rect">
                            <a:avLst/>
                          </a:prstGeom>
                          <a:noFill/>
                        </pic:spPr>
                      </pic:pic>
                    </a:graphicData>
                  </a:graphic>
                </wp:inline>
              </w:drawing>
            </w:r>
            <w:r>
              <w:rPr>
                <w:sz w:val="16"/>
                <w:szCs w:val="16"/>
              </w:rPr>
              <w:t xml:space="preserve"> </w:t>
            </w:r>
            <w:r w:rsidR="00287F04">
              <w:rPr>
                <w:noProof/>
                <w:lang w:val="en-AU" w:eastAsia="en-AU" w:bidi="ar-SA"/>
              </w:rPr>
              <mc:AlternateContent>
                <mc:Choice Requires="wpg">
                  <w:drawing>
                    <wp:inline distT="0" distB="0" distL="0" distR="0" wp14:anchorId="386D33DD" wp14:editId="258FD7BB">
                      <wp:extent cx="805180" cy="1200785"/>
                      <wp:effectExtent l="8890" t="6350" r="5080" b="2540"/>
                      <wp:docPr id="94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5180" cy="1200785"/>
                                <a:chOff x="0" y="0"/>
                                <a:chExt cx="1268" cy="1891"/>
                              </a:xfrm>
                            </wpg:grpSpPr>
                            <pic:pic xmlns:pic="http://schemas.openxmlformats.org/drawingml/2006/picture">
                              <pic:nvPicPr>
                                <pic:cNvPr id="945" name="Picture 31" descr="This photo shows an electric ant or Wasmannia auropunctata viewed from above. This photo was taken by Geoff Thomson and was created using support from the Commonwealth Department of Agriculture and Water Resources. It is copyrighted to the Queensland Museum.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 y="10"/>
                                  <a:ext cx="1248" cy="1871"/>
                                </a:xfrm>
                                <a:prstGeom prst="rect">
                                  <a:avLst/>
                                </a:prstGeom>
                                <a:noFill/>
                                <a:extLst>
                                  <a:ext uri="{909E8E84-426E-40DD-AFC4-6F175D3DCCD1}">
                                    <a14:hiddenFill xmlns:a14="http://schemas.microsoft.com/office/drawing/2010/main">
                                      <a:solidFill>
                                        <a:srgbClr val="FFFFFF"/>
                                      </a:solidFill>
                                    </a14:hiddenFill>
                                  </a:ext>
                                </a:extLst>
                              </pic:spPr>
                            </pic:pic>
                            <wps:wsp>
                              <wps:cNvPr id="946" name="Rectangle 32"/>
                              <wps:cNvSpPr>
                                <a:spLocks noChangeArrowheads="1"/>
                              </wps:cNvSpPr>
                              <wps:spPr bwMode="auto">
                                <a:xfrm>
                                  <a:off x="10" y="10"/>
                                  <a:ext cx="1248" cy="1871"/>
                                </a:xfrm>
                                <a:prstGeom prst="rect">
                                  <a:avLst/>
                                </a:prstGeom>
                                <a:noFill/>
                                <a:ln w="12700">
                                  <a:solidFill>
                                    <a:srgbClr val="8F919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4EB384" id="Group 4" o:spid="_x0000_s1026" style="width:63.4pt;height:94.55pt;mso-position-horizontal-relative:char;mso-position-vertical-relative:line" coordsize="1268,1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">
                      <v:shape id="Picture 31" o:spid="_x0000_s1027" type="#_x0000_t75" alt="This photo shows an electric ant or Wasmannia auropunctata viewed from above. This photo was taken by Geoff Thomson and was created using support from the Commonwealth Department of Agriculture and Water Resources. It is copyrighted to the Queensland Museum. " style="position:absolute;left:10;top:10;width:1248;height:1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4DjXHAAAA3AAAAA8AAABkcnMvZG93bnJldi54bWxEj0FrAjEUhO9C/0N4hV6KZlur6NYoKlg8&#10;SNFV9PrcvG6Wbl6WTarrv28KBY/DzHzDTGatrcSFGl86VvDSS0AQ506XXCg47FfdEQgfkDVWjknB&#10;jTzMpg+dCabaXXlHlywUIkLYp6jAhFCnUvrckEXfczVx9L5cYzFE2RRSN3iNcFvJ1yQZSoslxwWD&#10;NS0N5d/Zj1Ww3i4Hn+fnj9VtsSlPWTbuH6XpK/X02M7fQQRqwz38315rBeO3AfydiUdAT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4DjXHAAAA3AAAAA8AAAAAAAAAAAAA&#10;AAAAnwIAAGRycy9kb3ducmV2LnhtbFBLBQYAAAAABAAEAPcAAACTAwAAAAA=&#10;">
                        <v:imagedata r:id="rId61" o:title="This photo shows an electric ant or Wasmannia auropunctata viewed from above. This photo was taken by Geoff Thomson and was created using support from the Commonwealth Department of Agriculture and Water Resources"/>
                      </v:shape>
                      <v:rect id="Rectangle 32" o:spid="_x0000_s1028" style="position:absolute;left:10;top:10;width:1248;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6scA&#10;AADcAAAADwAAAGRycy9kb3ducmV2LnhtbESPT2vCQBTE7wW/w/IKvYhu0orE6CqilPagB/8cPD6y&#10;z2xo9m3Mrhq/fbcg9DjMzG+Y2aKztbhR6yvHCtJhAoK4cLriUsHx8DnIQPiArLF2TAoe5GEx773M&#10;MNfuzju67UMpIoR9jgpMCE0upS8MWfRD1xBH7+xaiyHKtpS6xXuE21q+J8lYWqw4LhhsaGWo+Nlf&#10;rYL+NqvS0/py/TKJTw9Z8dh8HFdKvb12yymIQF34Dz/b31rBZDSGvzPx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Y7OrHAAAA3AAAAA8AAAAAAAAAAAAAAAAAmAIAAGRy&#10;cy9kb3ducmV2LnhtbFBLBQYAAAAABAAEAPUAAACMAwAAAAA=&#10;" filled="f" strokecolor="#8f9191" strokeweight="1pt"/>
                      <w10:anchorlock/>
                    </v:group>
                  </w:pict>
                </mc:Fallback>
              </mc:AlternateContent>
            </w:r>
          </w:p>
          <w:p w14:paraId="3F36E986"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38A99D43" w14:textId="77777777" w:rsidR="00E37922" w:rsidRPr="007D6985" w:rsidRDefault="00E37922" w:rsidP="006C485C">
            <w:pPr>
              <w:rPr>
                <w:sz w:val="16"/>
                <w:szCs w:val="16"/>
              </w:rPr>
            </w:pPr>
          </w:p>
        </w:tc>
      </w:tr>
      <w:tr w:rsidR="00E37922" w14:paraId="6C1CBF8E" w14:textId="77777777" w:rsidTr="00231164">
        <w:trPr>
          <w:cantSplit/>
          <w:jc w:val="center"/>
        </w:trPr>
        <w:tc>
          <w:tcPr>
            <w:tcW w:w="8784" w:type="dxa"/>
            <w:gridSpan w:val="3"/>
            <w:tcBorders>
              <w:top w:val="single" w:sz="4" w:space="0" w:color="943634" w:themeColor="accent2" w:themeShade="BF"/>
              <w:bottom w:val="single" w:sz="4" w:space="0" w:color="943634" w:themeColor="accent2" w:themeShade="BF"/>
            </w:tcBorders>
            <w:shd w:val="clear" w:color="auto" w:fill="FDE9D9" w:themeFill="accent6" w:themeFillTint="33"/>
          </w:tcPr>
          <w:p w14:paraId="2DDF5716" w14:textId="77777777" w:rsidR="00E37922" w:rsidRPr="00B22460" w:rsidRDefault="00E37922" w:rsidP="006C485C">
            <w:pPr>
              <w:rPr>
                <w:b/>
                <w:sz w:val="18"/>
                <w:szCs w:val="18"/>
              </w:rPr>
            </w:pPr>
            <w:r w:rsidRPr="00B22460">
              <w:rPr>
                <w:b/>
                <w:sz w:val="18"/>
                <w:szCs w:val="18"/>
              </w:rPr>
              <w:t>Established (either in discrete locations or widespread)</w:t>
            </w:r>
          </w:p>
        </w:tc>
      </w:tr>
      <w:tr w:rsidR="00E37922" w14:paraId="3EE417F8"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25ED9F40" w14:textId="77777777" w:rsidR="00E37922" w:rsidRDefault="00E37922" w:rsidP="006C485C">
            <w:pPr>
              <w:rPr>
                <w:sz w:val="18"/>
                <w:szCs w:val="18"/>
              </w:rPr>
            </w:pPr>
          </w:p>
          <w:p w14:paraId="28032D0C" w14:textId="77777777" w:rsidR="00E37922" w:rsidRDefault="00E37922" w:rsidP="006C485C">
            <w:pPr>
              <w:rPr>
                <w:sz w:val="18"/>
                <w:szCs w:val="18"/>
              </w:rPr>
            </w:pPr>
            <w:r>
              <w:rPr>
                <w:sz w:val="18"/>
                <w:szCs w:val="18"/>
              </w:rPr>
              <w:t>Anoplolepis gracilipes</w:t>
            </w:r>
          </w:p>
        </w:tc>
        <w:tc>
          <w:tcPr>
            <w:tcW w:w="2533" w:type="dxa"/>
            <w:tcBorders>
              <w:top w:val="single" w:sz="4" w:space="0" w:color="943634" w:themeColor="accent2" w:themeShade="BF"/>
              <w:bottom w:val="single" w:sz="4" w:space="0" w:color="943634" w:themeColor="accent2" w:themeShade="BF"/>
            </w:tcBorders>
          </w:tcPr>
          <w:p w14:paraId="1CE3F430" w14:textId="77777777" w:rsidR="00E37922" w:rsidRDefault="00E37922" w:rsidP="006C485C">
            <w:pPr>
              <w:rPr>
                <w:sz w:val="18"/>
                <w:szCs w:val="18"/>
              </w:rPr>
            </w:pPr>
          </w:p>
          <w:p w14:paraId="701B8C35" w14:textId="77777777" w:rsidR="00E37922" w:rsidRDefault="00E37922" w:rsidP="006C485C">
            <w:pPr>
              <w:rPr>
                <w:sz w:val="18"/>
                <w:szCs w:val="18"/>
              </w:rPr>
            </w:pPr>
            <w:r>
              <w:rPr>
                <w:sz w:val="18"/>
                <w:szCs w:val="18"/>
              </w:rPr>
              <w:t>Yellow crazy ant</w:t>
            </w:r>
          </w:p>
        </w:tc>
        <w:tc>
          <w:tcPr>
            <w:tcW w:w="4555" w:type="dxa"/>
            <w:tcBorders>
              <w:top w:val="single" w:sz="4" w:space="0" w:color="943634" w:themeColor="accent2" w:themeShade="BF"/>
              <w:bottom w:val="single" w:sz="4" w:space="0" w:color="943634" w:themeColor="accent2" w:themeShade="BF"/>
            </w:tcBorders>
          </w:tcPr>
          <w:p w14:paraId="6BDEC4FD" w14:textId="77777777" w:rsidR="00E37922" w:rsidRDefault="00E37922" w:rsidP="006C485C">
            <w:pPr>
              <w:rPr>
                <w:sz w:val="16"/>
                <w:szCs w:val="16"/>
              </w:rPr>
            </w:pPr>
          </w:p>
          <w:p w14:paraId="5C3801F0" w14:textId="77777777" w:rsidR="00E37922" w:rsidRDefault="00E37922" w:rsidP="006C485C">
            <w:pPr>
              <w:rPr>
                <w:sz w:val="16"/>
                <w:szCs w:val="16"/>
              </w:rPr>
            </w:pPr>
            <w:r>
              <w:rPr>
                <w:noProof/>
                <w:sz w:val="16"/>
                <w:szCs w:val="16"/>
                <w:lang w:val="en-AU" w:eastAsia="en-AU" w:bidi="ar-SA"/>
              </w:rPr>
              <w:drawing>
                <wp:inline distT="0" distB="0" distL="0" distR="0" wp14:anchorId="69F11A6C" wp14:editId="618F9FF0">
                  <wp:extent cx="1786255" cy="1188720"/>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86255" cy="1188720"/>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5DF799F2" wp14:editId="7ED9B7FF">
                  <wp:extent cx="786765" cy="11887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86765" cy="1188720"/>
                          </a:xfrm>
                          <a:prstGeom prst="rect">
                            <a:avLst/>
                          </a:prstGeom>
                          <a:noFill/>
                        </pic:spPr>
                      </pic:pic>
                    </a:graphicData>
                  </a:graphic>
                </wp:inline>
              </w:drawing>
            </w:r>
          </w:p>
          <w:p w14:paraId="6BAF40E8"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3D59F3A0" w14:textId="77777777" w:rsidR="00E37922" w:rsidRPr="007D6985" w:rsidRDefault="00E37922" w:rsidP="006C485C">
            <w:pPr>
              <w:rPr>
                <w:sz w:val="16"/>
                <w:szCs w:val="16"/>
              </w:rPr>
            </w:pPr>
          </w:p>
        </w:tc>
      </w:tr>
      <w:tr w:rsidR="00E37922" w14:paraId="1A073444"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4F784C93" w14:textId="77777777" w:rsidR="00E37922" w:rsidRDefault="00E37922" w:rsidP="006C485C">
            <w:pPr>
              <w:rPr>
                <w:sz w:val="18"/>
                <w:szCs w:val="18"/>
              </w:rPr>
            </w:pPr>
          </w:p>
          <w:p w14:paraId="551E882E" w14:textId="77777777" w:rsidR="00E37922" w:rsidRDefault="00E37922" w:rsidP="006C485C">
            <w:pPr>
              <w:rPr>
                <w:sz w:val="18"/>
                <w:szCs w:val="18"/>
              </w:rPr>
            </w:pPr>
            <w:r>
              <w:rPr>
                <w:sz w:val="18"/>
                <w:szCs w:val="18"/>
              </w:rPr>
              <w:t>Linepithema humile</w:t>
            </w:r>
          </w:p>
        </w:tc>
        <w:tc>
          <w:tcPr>
            <w:tcW w:w="2533" w:type="dxa"/>
            <w:tcBorders>
              <w:top w:val="single" w:sz="4" w:space="0" w:color="943634" w:themeColor="accent2" w:themeShade="BF"/>
              <w:bottom w:val="single" w:sz="4" w:space="0" w:color="943634" w:themeColor="accent2" w:themeShade="BF"/>
            </w:tcBorders>
          </w:tcPr>
          <w:p w14:paraId="0F5B3251" w14:textId="77777777" w:rsidR="00E37922" w:rsidRDefault="00E37922" w:rsidP="006C485C">
            <w:pPr>
              <w:rPr>
                <w:sz w:val="18"/>
                <w:szCs w:val="18"/>
              </w:rPr>
            </w:pPr>
          </w:p>
          <w:p w14:paraId="38A60C97" w14:textId="77777777" w:rsidR="00E37922" w:rsidRDefault="00E37922" w:rsidP="006C485C">
            <w:pPr>
              <w:rPr>
                <w:sz w:val="18"/>
                <w:szCs w:val="18"/>
              </w:rPr>
            </w:pPr>
            <w:r>
              <w:rPr>
                <w:sz w:val="18"/>
                <w:szCs w:val="18"/>
              </w:rPr>
              <w:t>Argentine ant</w:t>
            </w:r>
          </w:p>
        </w:tc>
        <w:tc>
          <w:tcPr>
            <w:tcW w:w="4555" w:type="dxa"/>
            <w:tcBorders>
              <w:top w:val="single" w:sz="4" w:space="0" w:color="943634" w:themeColor="accent2" w:themeShade="BF"/>
              <w:bottom w:val="single" w:sz="4" w:space="0" w:color="943634" w:themeColor="accent2" w:themeShade="BF"/>
            </w:tcBorders>
          </w:tcPr>
          <w:p w14:paraId="553DDB6A" w14:textId="77777777" w:rsidR="00E37922" w:rsidRDefault="00E37922" w:rsidP="006C485C">
            <w:pPr>
              <w:rPr>
                <w:sz w:val="16"/>
                <w:szCs w:val="16"/>
              </w:rPr>
            </w:pPr>
          </w:p>
          <w:p w14:paraId="41175430" w14:textId="77777777" w:rsidR="00E37922" w:rsidRDefault="00E37922" w:rsidP="006C485C">
            <w:pPr>
              <w:rPr>
                <w:sz w:val="16"/>
                <w:szCs w:val="16"/>
              </w:rPr>
            </w:pPr>
            <w:r>
              <w:rPr>
                <w:noProof/>
                <w:sz w:val="16"/>
                <w:szCs w:val="16"/>
                <w:lang w:val="en-AU" w:eastAsia="en-AU" w:bidi="ar-SA"/>
              </w:rPr>
              <w:drawing>
                <wp:inline distT="0" distB="0" distL="0" distR="0" wp14:anchorId="01749EBD" wp14:editId="71FA57C1">
                  <wp:extent cx="1786255" cy="1188720"/>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86255" cy="1188720"/>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2C056F91" wp14:editId="6795D4A1">
                  <wp:extent cx="792480" cy="1188720"/>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2480" cy="1188720"/>
                          </a:xfrm>
                          <a:prstGeom prst="rect">
                            <a:avLst/>
                          </a:prstGeom>
                          <a:noFill/>
                        </pic:spPr>
                      </pic:pic>
                    </a:graphicData>
                  </a:graphic>
                </wp:inline>
              </w:drawing>
            </w:r>
          </w:p>
          <w:p w14:paraId="370597BF"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6C9B39D9" w14:textId="77777777" w:rsidR="00E37922" w:rsidRPr="007D6985" w:rsidRDefault="00E37922" w:rsidP="006C485C">
            <w:pPr>
              <w:rPr>
                <w:sz w:val="16"/>
                <w:szCs w:val="16"/>
              </w:rPr>
            </w:pPr>
          </w:p>
        </w:tc>
      </w:tr>
      <w:tr w:rsidR="00E37922" w14:paraId="2A7C2228" w14:textId="77777777" w:rsidTr="00E37922">
        <w:trPr>
          <w:cantSplit/>
          <w:jc w:val="center"/>
        </w:trPr>
        <w:tc>
          <w:tcPr>
            <w:tcW w:w="1696" w:type="dxa"/>
            <w:tcBorders>
              <w:top w:val="single" w:sz="4" w:space="0" w:color="943634" w:themeColor="accent2" w:themeShade="BF"/>
              <w:bottom w:val="nil"/>
            </w:tcBorders>
          </w:tcPr>
          <w:p w14:paraId="216CE70D" w14:textId="77777777" w:rsidR="00E37922" w:rsidRDefault="00E37922" w:rsidP="006C485C">
            <w:pPr>
              <w:rPr>
                <w:sz w:val="18"/>
                <w:szCs w:val="18"/>
              </w:rPr>
            </w:pPr>
          </w:p>
          <w:p w14:paraId="69E8A919" w14:textId="77777777" w:rsidR="00E37922" w:rsidRDefault="00E37922" w:rsidP="006C485C">
            <w:pPr>
              <w:rPr>
                <w:sz w:val="18"/>
                <w:szCs w:val="18"/>
              </w:rPr>
            </w:pPr>
            <w:r>
              <w:rPr>
                <w:sz w:val="18"/>
                <w:szCs w:val="18"/>
              </w:rPr>
              <w:t>Pehidole megacephala</w:t>
            </w:r>
          </w:p>
        </w:tc>
        <w:tc>
          <w:tcPr>
            <w:tcW w:w="2533" w:type="dxa"/>
            <w:tcBorders>
              <w:top w:val="single" w:sz="4" w:space="0" w:color="943634" w:themeColor="accent2" w:themeShade="BF"/>
              <w:bottom w:val="nil"/>
            </w:tcBorders>
          </w:tcPr>
          <w:p w14:paraId="1DAC19F2" w14:textId="77777777" w:rsidR="00E37922" w:rsidRDefault="00E37922" w:rsidP="006C485C">
            <w:pPr>
              <w:rPr>
                <w:sz w:val="18"/>
                <w:szCs w:val="18"/>
              </w:rPr>
            </w:pPr>
          </w:p>
          <w:p w14:paraId="6E6C2809" w14:textId="77777777" w:rsidR="00E37922" w:rsidRDefault="00E37922" w:rsidP="006C485C">
            <w:pPr>
              <w:rPr>
                <w:sz w:val="18"/>
                <w:szCs w:val="18"/>
              </w:rPr>
            </w:pPr>
            <w:r>
              <w:rPr>
                <w:sz w:val="18"/>
                <w:szCs w:val="18"/>
              </w:rPr>
              <w:t>Coastal brown ant or African big-headed ant</w:t>
            </w:r>
          </w:p>
          <w:p w14:paraId="4648DA47" w14:textId="77777777" w:rsidR="00E37922" w:rsidRDefault="00E37922" w:rsidP="006C485C">
            <w:pPr>
              <w:rPr>
                <w:sz w:val="18"/>
                <w:szCs w:val="18"/>
              </w:rPr>
            </w:pPr>
            <w:r>
              <w:rPr>
                <w:sz w:val="18"/>
                <w:szCs w:val="18"/>
              </w:rPr>
              <w:t>Major worker</w:t>
            </w:r>
          </w:p>
        </w:tc>
        <w:tc>
          <w:tcPr>
            <w:tcW w:w="4555" w:type="dxa"/>
            <w:tcBorders>
              <w:top w:val="single" w:sz="4" w:space="0" w:color="943634" w:themeColor="accent2" w:themeShade="BF"/>
              <w:bottom w:val="nil"/>
            </w:tcBorders>
          </w:tcPr>
          <w:p w14:paraId="73EABD1E" w14:textId="77777777" w:rsidR="00E37922" w:rsidRDefault="00E37922" w:rsidP="006C485C">
            <w:pPr>
              <w:rPr>
                <w:sz w:val="16"/>
                <w:szCs w:val="16"/>
              </w:rPr>
            </w:pPr>
          </w:p>
          <w:p w14:paraId="0F661440" w14:textId="77777777" w:rsidR="00E37922" w:rsidRDefault="00E37922" w:rsidP="006C485C">
            <w:pPr>
              <w:rPr>
                <w:sz w:val="16"/>
                <w:szCs w:val="16"/>
              </w:rPr>
            </w:pPr>
            <w:r>
              <w:rPr>
                <w:noProof/>
                <w:sz w:val="16"/>
                <w:szCs w:val="16"/>
                <w:lang w:val="en-AU" w:eastAsia="en-AU" w:bidi="ar-SA"/>
              </w:rPr>
              <w:drawing>
                <wp:inline distT="0" distB="0" distL="0" distR="0" wp14:anchorId="7A0B2536" wp14:editId="189F8B12">
                  <wp:extent cx="1786255" cy="118872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86255" cy="1188720"/>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3BA6EE28" wp14:editId="0E0B4C5A">
                  <wp:extent cx="792480" cy="1188720"/>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92480" cy="1188720"/>
                          </a:xfrm>
                          <a:prstGeom prst="rect">
                            <a:avLst/>
                          </a:prstGeom>
                          <a:noFill/>
                        </pic:spPr>
                      </pic:pic>
                    </a:graphicData>
                  </a:graphic>
                </wp:inline>
              </w:drawing>
            </w:r>
          </w:p>
          <w:p w14:paraId="5A238189"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1F2D5E01" w14:textId="77777777" w:rsidR="00E37922" w:rsidRPr="007D6985" w:rsidRDefault="00E37922" w:rsidP="006C485C">
            <w:pPr>
              <w:rPr>
                <w:sz w:val="16"/>
                <w:szCs w:val="16"/>
              </w:rPr>
            </w:pPr>
          </w:p>
        </w:tc>
      </w:tr>
      <w:tr w:rsidR="00E37922" w14:paraId="02ED38C3" w14:textId="77777777" w:rsidTr="00E37922">
        <w:trPr>
          <w:cantSplit/>
          <w:jc w:val="center"/>
        </w:trPr>
        <w:tc>
          <w:tcPr>
            <w:tcW w:w="1696" w:type="dxa"/>
            <w:tcBorders>
              <w:top w:val="nil"/>
              <w:bottom w:val="single" w:sz="4" w:space="0" w:color="943634" w:themeColor="accent2" w:themeShade="BF"/>
            </w:tcBorders>
          </w:tcPr>
          <w:p w14:paraId="7737318B" w14:textId="77777777" w:rsidR="00E37922" w:rsidRDefault="00E37922" w:rsidP="006C485C">
            <w:pPr>
              <w:rPr>
                <w:sz w:val="18"/>
                <w:szCs w:val="18"/>
              </w:rPr>
            </w:pPr>
          </w:p>
          <w:p w14:paraId="1B74999C" w14:textId="77777777" w:rsidR="00E37922" w:rsidRDefault="00E37922" w:rsidP="006C485C">
            <w:pPr>
              <w:rPr>
                <w:sz w:val="18"/>
                <w:szCs w:val="18"/>
              </w:rPr>
            </w:pPr>
            <w:r>
              <w:rPr>
                <w:sz w:val="18"/>
                <w:szCs w:val="18"/>
              </w:rPr>
              <w:t>Pehidole megacephala</w:t>
            </w:r>
          </w:p>
        </w:tc>
        <w:tc>
          <w:tcPr>
            <w:tcW w:w="2533" w:type="dxa"/>
            <w:tcBorders>
              <w:top w:val="nil"/>
              <w:bottom w:val="single" w:sz="4" w:space="0" w:color="943634" w:themeColor="accent2" w:themeShade="BF"/>
            </w:tcBorders>
          </w:tcPr>
          <w:p w14:paraId="6335AFBD" w14:textId="77777777" w:rsidR="00E37922" w:rsidRDefault="00E37922" w:rsidP="006C485C">
            <w:pPr>
              <w:rPr>
                <w:sz w:val="18"/>
                <w:szCs w:val="18"/>
              </w:rPr>
            </w:pPr>
          </w:p>
          <w:p w14:paraId="1DA3DD19" w14:textId="77777777" w:rsidR="00E37922" w:rsidRDefault="00E37922" w:rsidP="006C485C">
            <w:pPr>
              <w:rPr>
                <w:sz w:val="18"/>
                <w:szCs w:val="18"/>
              </w:rPr>
            </w:pPr>
            <w:r>
              <w:rPr>
                <w:sz w:val="18"/>
                <w:szCs w:val="18"/>
              </w:rPr>
              <w:t>Coastal brown ant or African big-headed ant</w:t>
            </w:r>
          </w:p>
          <w:p w14:paraId="3265D017" w14:textId="77777777" w:rsidR="00E37922" w:rsidRDefault="00E37922" w:rsidP="006C485C">
            <w:pPr>
              <w:rPr>
                <w:sz w:val="18"/>
                <w:szCs w:val="18"/>
              </w:rPr>
            </w:pPr>
            <w:r>
              <w:rPr>
                <w:sz w:val="18"/>
                <w:szCs w:val="18"/>
              </w:rPr>
              <w:t>Minor worker</w:t>
            </w:r>
          </w:p>
        </w:tc>
        <w:tc>
          <w:tcPr>
            <w:tcW w:w="4555" w:type="dxa"/>
            <w:tcBorders>
              <w:top w:val="nil"/>
              <w:bottom w:val="single" w:sz="4" w:space="0" w:color="943634" w:themeColor="accent2" w:themeShade="BF"/>
            </w:tcBorders>
          </w:tcPr>
          <w:p w14:paraId="06ECCB31" w14:textId="77777777" w:rsidR="00E37922" w:rsidRDefault="00E37922" w:rsidP="006C485C">
            <w:pPr>
              <w:rPr>
                <w:sz w:val="16"/>
                <w:szCs w:val="16"/>
              </w:rPr>
            </w:pPr>
          </w:p>
          <w:p w14:paraId="453BB931" w14:textId="77777777" w:rsidR="00E37922" w:rsidRDefault="00E37922" w:rsidP="006C485C">
            <w:pPr>
              <w:rPr>
                <w:sz w:val="16"/>
                <w:szCs w:val="16"/>
              </w:rPr>
            </w:pPr>
            <w:r>
              <w:rPr>
                <w:noProof/>
                <w:sz w:val="16"/>
                <w:szCs w:val="16"/>
                <w:lang w:val="en-AU" w:eastAsia="en-AU" w:bidi="ar-SA"/>
              </w:rPr>
              <w:drawing>
                <wp:inline distT="0" distB="0" distL="0" distR="0" wp14:anchorId="627CC7AC" wp14:editId="68050D6A">
                  <wp:extent cx="1786255" cy="1188720"/>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86255" cy="1188720"/>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24E085FC" wp14:editId="5480CC4B">
                  <wp:extent cx="792480" cy="1188720"/>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92480" cy="1188720"/>
                          </a:xfrm>
                          <a:prstGeom prst="rect">
                            <a:avLst/>
                          </a:prstGeom>
                          <a:noFill/>
                        </pic:spPr>
                      </pic:pic>
                    </a:graphicData>
                  </a:graphic>
                </wp:inline>
              </w:drawing>
            </w:r>
          </w:p>
          <w:p w14:paraId="1F3C74F4"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6D5F7A8C" w14:textId="77777777" w:rsidR="00E37922" w:rsidRPr="007D6985" w:rsidRDefault="00E37922" w:rsidP="006C485C">
            <w:pPr>
              <w:rPr>
                <w:sz w:val="16"/>
                <w:szCs w:val="16"/>
              </w:rPr>
            </w:pPr>
          </w:p>
        </w:tc>
      </w:tr>
      <w:tr w:rsidR="00E37922" w14:paraId="51A37012" w14:textId="77777777" w:rsidTr="00E37922">
        <w:trPr>
          <w:cantSplit/>
          <w:jc w:val="center"/>
        </w:trPr>
        <w:tc>
          <w:tcPr>
            <w:tcW w:w="1696" w:type="dxa"/>
            <w:tcBorders>
              <w:top w:val="single" w:sz="4" w:space="0" w:color="943634" w:themeColor="accent2" w:themeShade="BF"/>
              <w:bottom w:val="single" w:sz="4" w:space="0" w:color="943634" w:themeColor="accent2" w:themeShade="BF"/>
            </w:tcBorders>
          </w:tcPr>
          <w:p w14:paraId="61A73388" w14:textId="77777777" w:rsidR="00E37922" w:rsidRDefault="00E37922" w:rsidP="006C485C">
            <w:pPr>
              <w:rPr>
                <w:sz w:val="18"/>
                <w:szCs w:val="18"/>
              </w:rPr>
            </w:pPr>
          </w:p>
          <w:p w14:paraId="6670C611" w14:textId="77777777" w:rsidR="00E37922" w:rsidRDefault="00E37922" w:rsidP="006C485C">
            <w:pPr>
              <w:rPr>
                <w:sz w:val="18"/>
                <w:szCs w:val="18"/>
              </w:rPr>
            </w:pPr>
            <w:r>
              <w:rPr>
                <w:sz w:val="18"/>
                <w:szCs w:val="18"/>
              </w:rPr>
              <w:t xml:space="preserve">Solenopsis geminata </w:t>
            </w:r>
          </w:p>
        </w:tc>
        <w:tc>
          <w:tcPr>
            <w:tcW w:w="2533" w:type="dxa"/>
            <w:tcBorders>
              <w:top w:val="single" w:sz="4" w:space="0" w:color="943634" w:themeColor="accent2" w:themeShade="BF"/>
              <w:bottom w:val="single" w:sz="4" w:space="0" w:color="943634" w:themeColor="accent2" w:themeShade="BF"/>
            </w:tcBorders>
          </w:tcPr>
          <w:p w14:paraId="0F6B6CF8" w14:textId="77777777" w:rsidR="00E37922" w:rsidRDefault="00E37922" w:rsidP="006C485C">
            <w:pPr>
              <w:rPr>
                <w:sz w:val="18"/>
                <w:szCs w:val="18"/>
              </w:rPr>
            </w:pPr>
          </w:p>
          <w:p w14:paraId="27402410" w14:textId="77777777" w:rsidR="00E37922" w:rsidRDefault="00E37922" w:rsidP="006C485C">
            <w:pPr>
              <w:rPr>
                <w:sz w:val="18"/>
                <w:szCs w:val="18"/>
              </w:rPr>
            </w:pPr>
            <w:r>
              <w:rPr>
                <w:sz w:val="18"/>
                <w:szCs w:val="18"/>
              </w:rPr>
              <w:t>Tropical fire ant</w:t>
            </w:r>
          </w:p>
        </w:tc>
        <w:tc>
          <w:tcPr>
            <w:tcW w:w="4555" w:type="dxa"/>
            <w:tcBorders>
              <w:top w:val="single" w:sz="4" w:space="0" w:color="943634" w:themeColor="accent2" w:themeShade="BF"/>
              <w:bottom w:val="single" w:sz="4" w:space="0" w:color="943634" w:themeColor="accent2" w:themeShade="BF"/>
            </w:tcBorders>
          </w:tcPr>
          <w:p w14:paraId="62B4359A" w14:textId="77777777" w:rsidR="00E37922" w:rsidRDefault="00E37922" w:rsidP="006C485C">
            <w:pPr>
              <w:rPr>
                <w:sz w:val="16"/>
                <w:szCs w:val="16"/>
              </w:rPr>
            </w:pPr>
          </w:p>
          <w:p w14:paraId="36795333" w14:textId="77777777" w:rsidR="00E37922" w:rsidRDefault="00E37922" w:rsidP="006C485C">
            <w:pPr>
              <w:rPr>
                <w:sz w:val="16"/>
                <w:szCs w:val="16"/>
              </w:rPr>
            </w:pPr>
            <w:r>
              <w:rPr>
                <w:noProof/>
                <w:sz w:val="16"/>
                <w:szCs w:val="16"/>
                <w:lang w:val="en-AU" w:eastAsia="en-AU" w:bidi="ar-SA"/>
              </w:rPr>
              <w:drawing>
                <wp:inline distT="0" distB="0" distL="0" distR="0" wp14:anchorId="6C2A387A" wp14:editId="2AC59B5B">
                  <wp:extent cx="1779905" cy="11830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79905" cy="1183005"/>
                          </a:xfrm>
                          <a:prstGeom prst="rect">
                            <a:avLst/>
                          </a:prstGeom>
                          <a:noFill/>
                        </pic:spPr>
                      </pic:pic>
                    </a:graphicData>
                  </a:graphic>
                </wp:inline>
              </w:drawing>
            </w:r>
            <w:r>
              <w:rPr>
                <w:sz w:val="16"/>
                <w:szCs w:val="16"/>
              </w:rPr>
              <w:t xml:space="preserve"> </w:t>
            </w:r>
            <w:r>
              <w:rPr>
                <w:noProof/>
                <w:sz w:val="16"/>
                <w:szCs w:val="16"/>
                <w:lang w:val="en-AU" w:eastAsia="en-AU" w:bidi="ar-SA"/>
              </w:rPr>
              <w:drawing>
                <wp:inline distT="0" distB="0" distL="0" distR="0" wp14:anchorId="79E5AF6C" wp14:editId="7B87B95E">
                  <wp:extent cx="792480" cy="1183005"/>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92480" cy="1183005"/>
                          </a:xfrm>
                          <a:prstGeom prst="rect">
                            <a:avLst/>
                          </a:prstGeom>
                          <a:noFill/>
                        </pic:spPr>
                      </pic:pic>
                    </a:graphicData>
                  </a:graphic>
                </wp:inline>
              </w:drawing>
            </w:r>
          </w:p>
          <w:p w14:paraId="6779A7D6" w14:textId="77777777" w:rsidR="00E37922" w:rsidRDefault="00E37922" w:rsidP="006C485C">
            <w:pPr>
              <w:rPr>
                <w:color w:val="808285"/>
                <w:w w:val="105"/>
                <w:sz w:val="12"/>
              </w:rPr>
            </w:pPr>
            <w:r>
              <w:rPr>
                <w:color w:val="808285"/>
                <w:w w:val="105"/>
                <w:sz w:val="12"/>
              </w:rPr>
              <w:t>©</w:t>
            </w:r>
            <w:r>
              <w:rPr>
                <w:color w:val="808285"/>
                <w:spacing w:val="-21"/>
                <w:w w:val="105"/>
                <w:sz w:val="12"/>
              </w:rPr>
              <w:t xml:space="preserve"> </w:t>
            </w:r>
            <w:r>
              <w:rPr>
                <w:color w:val="808285"/>
                <w:w w:val="105"/>
                <w:sz w:val="12"/>
              </w:rPr>
              <w:t>Queensland</w:t>
            </w:r>
            <w:r>
              <w:rPr>
                <w:color w:val="808285"/>
                <w:spacing w:val="-21"/>
                <w:w w:val="105"/>
                <w:sz w:val="12"/>
              </w:rPr>
              <w:t xml:space="preserve"> </w:t>
            </w:r>
            <w:r>
              <w:rPr>
                <w:color w:val="808285"/>
                <w:w w:val="105"/>
                <w:sz w:val="12"/>
              </w:rPr>
              <w:t>Museum.</w:t>
            </w:r>
            <w:r>
              <w:rPr>
                <w:color w:val="808285"/>
                <w:spacing w:val="-21"/>
                <w:w w:val="105"/>
                <w:sz w:val="12"/>
              </w:rPr>
              <w:t xml:space="preserve"> </w:t>
            </w:r>
            <w:r>
              <w:rPr>
                <w:color w:val="808285"/>
                <w:w w:val="105"/>
                <w:sz w:val="12"/>
              </w:rPr>
              <w:t>Image</w:t>
            </w:r>
            <w:r>
              <w:rPr>
                <w:color w:val="808285"/>
                <w:spacing w:val="-21"/>
                <w:w w:val="105"/>
                <w:sz w:val="12"/>
              </w:rPr>
              <w:t xml:space="preserve"> </w:t>
            </w:r>
            <w:r>
              <w:rPr>
                <w:color w:val="808285"/>
                <w:w w:val="105"/>
                <w:sz w:val="12"/>
              </w:rPr>
              <w:t>by</w:t>
            </w:r>
            <w:r>
              <w:rPr>
                <w:color w:val="808285"/>
                <w:spacing w:val="-21"/>
                <w:w w:val="105"/>
                <w:sz w:val="12"/>
              </w:rPr>
              <w:t xml:space="preserve"> </w:t>
            </w:r>
            <w:r>
              <w:rPr>
                <w:color w:val="808285"/>
                <w:w w:val="105"/>
                <w:sz w:val="12"/>
              </w:rPr>
              <w:t>Geoff</w:t>
            </w:r>
            <w:r>
              <w:rPr>
                <w:color w:val="808285"/>
                <w:spacing w:val="-22"/>
                <w:w w:val="105"/>
                <w:sz w:val="12"/>
              </w:rPr>
              <w:t xml:space="preserve"> </w:t>
            </w:r>
            <w:r>
              <w:rPr>
                <w:color w:val="808285"/>
                <w:w w:val="105"/>
                <w:sz w:val="12"/>
              </w:rPr>
              <w:t>Thomson</w:t>
            </w:r>
            <w:r>
              <w:rPr>
                <w:color w:val="808285"/>
                <w:spacing w:val="-21"/>
                <w:w w:val="105"/>
                <w:sz w:val="12"/>
              </w:rPr>
              <w:t xml:space="preserve"> </w:t>
            </w:r>
            <w:r>
              <w:rPr>
                <w:color w:val="808285"/>
                <w:w w:val="105"/>
                <w:sz w:val="12"/>
              </w:rPr>
              <w:t>and</w:t>
            </w:r>
            <w:r>
              <w:rPr>
                <w:color w:val="808285"/>
                <w:spacing w:val="-21"/>
                <w:w w:val="105"/>
                <w:sz w:val="12"/>
              </w:rPr>
              <w:t xml:space="preserve"> </w:t>
            </w:r>
            <w:r>
              <w:rPr>
                <w:color w:val="808285"/>
                <w:w w:val="105"/>
                <w:sz w:val="12"/>
              </w:rPr>
              <w:t>created</w:t>
            </w:r>
            <w:r>
              <w:rPr>
                <w:color w:val="808285"/>
                <w:spacing w:val="-21"/>
                <w:w w:val="105"/>
                <w:sz w:val="12"/>
              </w:rPr>
              <w:t xml:space="preserve"> </w:t>
            </w:r>
            <w:r>
              <w:rPr>
                <w:color w:val="808285"/>
                <w:w w:val="105"/>
                <w:sz w:val="12"/>
              </w:rPr>
              <w:t>using</w:t>
            </w:r>
            <w:r>
              <w:rPr>
                <w:color w:val="808285"/>
                <w:spacing w:val="-21"/>
                <w:w w:val="105"/>
                <w:sz w:val="12"/>
              </w:rPr>
              <w:t xml:space="preserve"> </w:t>
            </w:r>
            <w:r>
              <w:rPr>
                <w:color w:val="808285"/>
                <w:w w:val="105"/>
                <w:sz w:val="12"/>
              </w:rPr>
              <w:t>support</w:t>
            </w:r>
            <w:r>
              <w:rPr>
                <w:color w:val="808285"/>
                <w:spacing w:val="-21"/>
                <w:w w:val="105"/>
                <w:sz w:val="12"/>
              </w:rPr>
              <w:t xml:space="preserve"> </w:t>
            </w:r>
            <w:r>
              <w:rPr>
                <w:color w:val="808285"/>
                <w:w w:val="105"/>
                <w:sz w:val="12"/>
              </w:rPr>
              <w:t>from</w:t>
            </w:r>
            <w:r>
              <w:rPr>
                <w:color w:val="808285"/>
                <w:spacing w:val="-21"/>
                <w:w w:val="105"/>
                <w:sz w:val="12"/>
              </w:rPr>
              <w:t xml:space="preserve"> </w:t>
            </w:r>
            <w:r>
              <w:rPr>
                <w:color w:val="808285"/>
                <w:spacing w:val="-2"/>
                <w:w w:val="105"/>
                <w:sz w:val="12"/>
              </w:rPr>
              <w:t xml:space="preserve">the </w:t>
            </w:r>
            <w:r>
              <w:rPr>
                <w:color w:val="808285"/>
                <w:spacing w:val="-3"/>
                <w:w w:val="105"/>
                <w:sz w:val="12"/>
              </w:rPr>
              <w:t>Commonwealth</w:t>
            </w:r>
            <w:r>
              <w:rPr>
                <w:color w:val="808285"/>
                <w:spacing w:val="-9"/>
                <w:w w:val="105"/>
                <w:sz w:val="12"/>
              </w:rPr>
              <w:t xml:space="preserve"> </w:t>
            </w:r>
            <w:r>
              <w:rPr>
                <w:color w:val="808285"/>
                <w:w w:val="105"/>
                <w:sz w:val="12"/>
              </w:rPr>
              <w:t>Department</w:t>
            </w:r>
            <w:r>
              <w:rPr>
                <w:color w:val="808285"/>
                <w:spacing w:val="-9"/>
                <w:w w:val="105"/>
                <w:sz w:val="12"/>
              </w:rPr>
              <w:t xml:space="preserve"> </w:t>
            </w:r>
            <w:r>
              <w:rPr>
                <w:color w:val="808285"/>
                <w:w w:val="105"/>
                <w:sz w:val="12"/>
              </w:rPr>
              <w:t>of</w:t>
            </w:r>
            <w:r>
              <w:rPr>
                <w:color w:val="808285"/>
                <w:spacing w:val="-9"/>
                <w:w w:val="105"/>
                <w:sz w:val="12"/>
              </w:rPr>
              <w:t xml:space="preserve"> </w:t>
            </w:r>
            <w:r>
              <w:rPr>
                <w:color w:val="808285"/>
                <w:w w:val="105"/>
                <w:sz w:val="12"/>
              </w:rPr>
              <w:t>Agriculture</w:t>
            </w:r>
            <w:r>
              <w:rPr>
                <w:color w:val="808285"/>
                <w:spacing w:val="-9"/>
                <w:w w:val="105"/>
                <w:sz w:val="12"/>
              </w:rPr>
              <w:t xml:space="preserve"> </w:t>
            </w:r>
            <w:r>
              <w:rPr>
                <w:color w:val="808285"/>
                <w:w w:val="105"/>
                <w:sz w:val="12"/>
              </w:rPr>
              <w:t>and</w:t>
            </w:r>
            <w:r>
              <w:rPr>
                <w:color w:val="808285"/>
                <w:spacing w:val="-13"/>
                <w:w w:val="105"/>
                <w:sz w:val="12"/>
              </w:rPr>
              <w:t xml:space="preserve"> </w:t>
            </w:r>
            <w:r>
              <w:rPr>
                <w:color w:val="808285"/>
                <w:spacing w:val="-3"/>
                <w:w w:val="105"/>
                <w:sz w:val="12"/>
              </w:rPr>
              <w:t>Water</w:t>
            </w:r>
            <w:r>
              <w:rPr>
                <w:color w:val="808285"/>
                <w:spacing w:val="-9"/>
                <w:w w:val="105"/>
                <w:sz w:val="12"/>
              </w:rPr>
              <w:t xml:space="preserve"> </w:t>
            </w:r>
            <w:r>
              <w:rPr>
                <w:color w:val="808285"/>
                <w:w w:val="105"/>
                <w:sz w:val="12"/>
              </w:rPr>
              <w:t>Resources.</w:t>
            </w:r>
          </w:p>
          <w:p w14:paraId="4128B48E" w14:textId="77777777" w:rsidR="00E37922" w:rsidRPr="007D6985" w:rsidRDefault="00E37922" w:rsidP="006C485C">
            <w:pPr>
              <w:rPr>
                <w:sz w:val="16"/>
                <w:szCs w:val="16"/>
              </w:rPr>
            </w:pPr>
          </w:p>
        </w:tc>
      </w:tr>
    </w:tbl>
    <w:p w14:paraId="0AB08FF8" w14:textId="61D102AA" w:rsidR="00D61458" w:rsidRDefault="00D61458" w:rsidP="00D61458">
      <w:pPr>
        <w:pStyle w:val="Heading4"/>
        <w:spacing w:before="86"/>
        <w:ind w:left="1367"/>
        <w:rPr>
          <w:color w:val="808285"/>
          <w:w w:val="105"/>
          <w:sz w:val="12"/>
        </w:rPr>
      </w:pPr>
    </w:p>
    <w:p w14:paraId="0AB09099" w14:textId="77777777" w:rsidR="00CA739A" w:rsidRDefault="00CA739A">
      <w:pPr>
        <w:pStyle w:val="BodyText"/>
        <w:rPr>
          <w:sz w:val="20"/>
        </w:rPr>
      </w:pPr>
    </w:p>
    <w:p w14:paraId="0AB0909E" w14:textId="77777777" w:rsidR="00CA739A" w:rsidRDefault="00CA739A">
      <w:pPr>
        <w:pStyle w:val="BodyText"/>
        <w:spacing w:before="3"/>
        <w:rPr>
          <w:sz w:val="28"/>
        </w:rPr>
      </w:pPr>
    </w:p>
    <w:p w14:paraId="0AB090C8" w14:textId="1A957974" w:rsidR="00CA739A" w:rsidRDefault="00CA739A">
      <w:pPr>
        <w:pStyle w:val="BodyText"/>
        <w:rPr>
          <w:sz w:val="20"/>
        </w:rPr>
      </w:pPr>
    </w:p>
    <w:p w14:paraId="0AB090C9" w14:textId="77777777" w:rsidR="00CA739A" w:rsidRDefault="00CA739A">
      <w:pPr>
        <w:pStyle w:val="BodyText"/>
        <w:rPr>
          <w:sz w:val="20"/>
        </w:rPr>
      </w:pPr>
    </w:p>
    <w:p w14:paraId="0AB090CA" w14:textId="77777777" w:rsidR="00CA739A" w:rsidRDefault="00CA739A">
      <w:pPr>
        <w:pStyle w:val="BodyText"/>
        <w:spacing w:before="1"/>
        <w:rPr>
          <w:sz w:val="22"/>
        </w:rPr>
      </w:pPr>
    </w:p>
    <w:p w14:paraId="511C36CB" w14:textId="77777777" w:rsidR="00E37922" w:rsidRDefault="00E37922">
      <w:pPr>
        <w:rPr>
          <w:rFonts w:asciiTheme="minorHAnsi" w:eastAsia="Tahoma" w:hAnsiTheme="minorHAnsi" w:cs="Tahoma"/>
          <w:color w:val="984806" w:themeColor="accent6" w:themeShade="80"/>
          <w:sz w:val="44"/>
          <w:szCs w:val="40"/>
        </w:rPr>
      </w:pPr>
      <w:bookmarkStart w:id="23" w:name="3._National_context"/>
      <w:bookmarkStart w:id="24" w:name="3.1_Legislation"/>
      <w:bookmarkStart w:id="25" w:name="_bookmark6"/>
      <w:bookmarkStart w:id="26" w:name="_Toc12008957"/>
      <w:bookmarkEnd w:id="23"/>
      <w:bookmarkEnd w:id="24"/>
      <w:bookmarkEnd w:id="25"/>
      <w:r>
        <w:br w:type="page"/>
      </w:r>
    </w:p>
    <w:p w14:paraId="0AB090CB" w14:textId="0EF110BF" w:rsidR="00CA739A" w:rsidRPr="00CA6057" w:rsidRDefault="00EF67B6" w:rsidP="00CA6057">
      <w:pPr>
        <w:pStyle w:val="Heading1"/>
        <w:ind w:left="757" w:firstLine="610"/>
      </w:pPr>
      <w:r w:rsidRPr="00CA6057">
        <w:lastRenderedPageBreak/>
        <w:t>3</w:t>
      </w:r>
      <w:r w:rsidRPr="00CA6057">
        <w:tab/>
        <w:t>National context</w:t>
      </w:r>
      <w:bookmarkEnd w:id="26"/>
    </w:p>
    <w:p w14:paraId="0AB090CC" w14:textId="77777777" w:rsidR="00CA739A" w:rsidRDefault="00CA739A">
      <w:pPr>
        <w:pStyle w:val="BodyText"/>
        <w:spacing w:before="1"/>
        <w:rPr>
          <w:rFonts w:ascii="Tahoma"/>
          <w:sz w:val="56"/>
        </w:rPr>
      </w:pPr>
    </w:p>
    <w:p w14:paraId="0AB090CD" w14:textId="77777777" w:rsidR="00CA739A" w:rsidRDefault="00EF67B6">
      <w:pPr>
        <w:pStyle w:val="BodyText"/>
        <w:spacing w:line="268" w:lineRule="auto"/>
        <w:ind w:left="1367"/>
      </w:pPr>
      <w:r>
        <w:rPr>
          <w:color w:val="231F20"/>
          <w:spacing w:val="-3"/>
          <w:w w:val="105"/>
        </w:rPr>
        <w:t xml:space="preserve">Australia’s </w:t>
      </w:r>
      <w:r>
        <w:rPr>
          <w:color w:val="231F20"/>
          <w:w w:val="105"/>
        </w:rPr>
        <w:t>biosecurity system operates under Commonwealth, state and territory legislation administered and managed</w:t>
      </w:r>
      <w:r>
        <w:rPr>
          <w:color w:val="231F20"/>
          <w:spacing w:val="-18"/>
          <w:w w:val="105"/>
        </w:rPr>
        <w:t xml:space="preserve"> </w:t>
      </w:r>
      <w:r>
        <w:rPr>
          <w:color w:val="231F20"/>
          <w:w w:val="105"/>
        </w:rPr>
        <w:t>by</w:t>
      </w:r>
      <w:r>
        <w:rPr>
          <w:color w:val="231F20"/>
          <w:spacing w:val="-18"/>
          <w:w w:val="105"/>
        </w:rPr>
        <w:t xml:space="preserve"> </w:t>
      </w:r>
      <w:r>
        <w:rPr>
          <w:color w:val="231F20"/>
          <w:w w:val="105"/>
        </w:rPr>
        <w:t>the</w:t>
      </w:r>
      <w:r>
        <w:rPr>
          <w:color w:val="231F20"/>
          <w:spacing w:val="-18"/>
          <w:w w:val="105"/>
        </w:rPr>
        <w:t xml:space="preserve"> </w:t>
      </w:r>
      <w:r>
        <w:rPr>
          <w:color w:val="231F20"/>
          <w:w w:val="105"/>
        </w:rPr>
        <w:t>respective</w:t>
      </w:r>
      <w:r>
        <w:rPr>
          <w:color w:val="231F20"/>
          <w:spacing w:val="-18"/>
          <w:w w:val="105"/>
        </w:rPr>
        <w:t xml:space="preserve"> </w:t>
      </w:r>
      <w:r>
        <w:rPr>
          <w:color w:val="231F20"/>
          <w:w w:val="105"/>
        </w:rPr>
        <w:t>government</w:t>
      </w:r>
      <w:r>
        <w:rPr>
          <w:color w:val="231F20"/>
          <w:spacing w:val="-18"/>
          <w:w w:val="105"/>
        </w:rPr>
        <w:t xml:space="preserve"> </w:t>
      </w:r>
      <w:r>
        <w:rPr>
          <w:color w:val="231F20"/>
          <w:w w:val="105"/>
        </w:rPr>
        <w:t>agricultural</w:t>
      </w:r>
      <w:r>
        <w:rPr>
          <w:color w:val="231F20"/>
          <w:spacing w:val="-18"/>
          <w:w w:val="105"/>
        </w:rPr>
        <w:t xml:space="preserve"> </w:t>
      </w:r>
      <w:r>
        <w:rPr>
          <w:color w:val="231F20"/>
          <w:w w:val="105"/>
        </w:rPr>
        <w:t>and</w:t>
      </w:r>
      <w:r>
        <w:rPr>
          <w:color w:val="231F20"/>
          <w:spacing w:val="-18"/>
          <w:w w:val="105"/>
        </w:rPr>
        <w:t xml:space="preserve"> </w:t>
      </w:r>
      <w:r>
        <w:rPr>
          <w:color w:val="231F20"/>
          <w:w w:val="105"/>
        </w:rPr>
        <w:t>environmental</w:t>
      </w:r>
      <w:r>
        <w:rPr>
          <w:color w:val="231F20"/>
          <w:spacing w:val="-18"/>
          <w:w w:val="105"/>
        </w:rPr>
        <w:t xml:space="preserve"> </w:t>
      </w:r>
      <w:r>
        <w:rPr>
          <w:color w:val="231F20"/>
          <w:w w:val="105"/>
        </w:rPr>
        <w:t>agencies.</w:t>
      </w:r>
      <w:r>
        <w:rPr>
          <w:color w:val="231F20"/>
          <w:spacing w:val="-23"/>
          <w:w w:val="105"/>
        </w:rPr>
        <w:t xml:space="preserve"> </w:t>
      </w:r>
      <w:r>
        <w:rPr>
          <w:color w:val="231F20"/>
          <w:w w:val="105"/>
        </w:rPr>
        <w:t>These</w:t>
      </w:r>
      <w:r>
        <w:rPr>
          <w:color w:val="231F20"/>
          <w:spacing w:val="-18"/>
          <w:w w:val="105"/>
        </w:rPr>
        <w:t xml:space="preserve"> </w:t>
      </w:r>
      <w:r>
        <w:rPr>
          <w:color w:val="231F20"/>
          <w:w w:val="105"/>
        </w:rPr>
        <w:t>agencies</w:t>
      </w:r>
      <w:r>
        <w:rPr>
          <w:color w:val="231F20"/>
          <w:spacing w:val="-18"/>
          <w:w w:val="105"/>
        </w:rPr>
        <w:t xml:space="preserve"> </w:t>
      </w:r>
      <w:r>
        <w:rPr>
          <w:color w:val="231F20"/>
          <w:w w:val="105"/>
        </w:rPr>
        <w:t>also</w:t>
      </w:r>
      <w:r>
        <w:rPr>
          <w:color w:val="231F20"/>
          <w:spacing w:val="-18"/>
          <w:w w:val="105"/>
        </w:rPr>
        <w:t xml:space="preserve"> </w:t>
      </w:r>
      <w:r>
        <w:rPr>
          <w:color w:val="231F20"/>
          <w:w w:val="105"/>
        </w:rPr>
        <w:t>contribute</w:t>
      </w:r>
      <w:r>
        <w:rPr>
          <w:color w:val="231F20"/>
          <w:spacing w:val="-18"/>
          <w:w w:val="105"/>
        </w:rPr>
        <w:t xml:space="preserve"> </w:t>
      </w:r>
      <w:r>
        <w:rPr>
          <w:color w:val="231F20"/>
          <w:w w:val="105"/>
        </w:rPr>
        <w:t>to the national response arrangements and</w:t>
      </w:r>
      <w:r>
        <w:rPr>
          <w:color w:val="231F20"/>
          <w:spacing w:val="-31"/>
          <w:w w:val="105"/>
        </w:rPr>
        <w:t xml:space="preserve"> </w:t>
      </w:r>
      <w:r>
        <w:rPr>
          <w:color w:val="231F20"/>
          <w:w w:val="105"/>
        </w:rPr>
        <w:t>committees.</w:t>
      </w:r>
    </w:p>
    <w:p w14:paraId="0AB090CE" w14:textId="77777777" w:rsidR="00CA739A" w:rsidRDefault="00CA739A">
      <w:pPr>
        <w:pStyle w:val="BodyText"/>
        <w:spacing w:before="1"/>
        <w:rPr>
          <w:sz w:val="23"/>
        </w:rPr>
      </w:pPr>
    </w:p>
    <w:p w14:paraId="0AB090CF" w14:textId="5F540940" w:rsidR="00CA739A" w:rsidRPr="00CA6057" w:rsidRDefault="00EF67B6" w:rsidP="00CA6057">
      <w:pPr>
        <w:pStyle w:val="Heading2"/>
        <w:ind w:left="1214" w:firstLine="153"/>
      </w:pPr>
      <w:bookmarkStart w:id="27" w:name="_Toc12008958"/>
      <w:r w:rsidRPr="00CA6057">
        <w:t>3</w:t>
      </w:r>
      <w:r w:rsidR="00CA6057">
        <w:t>.</w:t>
      </w:r>
      <w:r w:rsidRPr="00CA6057">
        <w:t>1</w:t>
      </w:r>
      <w:r w:rsidRPr="00CA6057">
        <w:tab/>
        <w:t>Legislation</w:t>
      </w:r>
      <w:bookmarkEnd w:id="27"/>
    </w:p>
    <w:p w14:paraId="0AB090D0" w14:textId="77777777" w:rsidR="00CA739A" w:rsidRDefault="00CA739A">
      <w:pPr>
        <w:pStyle w:val="BodyText"/>
        <w:spacing w:before="3"/>
        <w:rPr>
          <w:rFonts w:ascii="Tahoma"/>
          <w:sz w:val="25"/>
        </w:rPr>
      </w:pPr>
    </w:p>
    <w:p w14:paraId="0AB090D1" w14:textId="77777777" w:rsidR="00CA739A" w:rsidRDefault="00EF67B6">
      <w:pPr>
        <w:pStyle w:val="BodyText"/>
        <w:spacing w:line="268" w:lineRule="auto"/>
        <w:ind w:left="1367" w:right="119"/>
        <w:jc w:val="both"/>
      </w:pPr>
      <w:r>
        <w:rPr>
          <w:color w:val="231F20"/>
        </w:rPr>
        <w:t>Legislation relevant to the management of invasive ants, current as at April 2018 is listed in Table 3. In addition to the listed legislation, there is also regulation associated with chemicals used to control invasive ants by Commonwealth, state and territory governments.</w:t>
      </w:r>
    </w:p>
    <w:p w14:paraId="0AB090D2" w14:textId="77777777" w:rsidR="00CA739A" w:rsidRDefault="00CA739A">
      <w:pPr>
        <w:pStyle w:val="BodyText"/>
        <w:rPr>
          <w:sz w:val="17"/>
        </w:rPr>
      </w:pPr>
    </w:p>
    <w:p w14:paraId="0AB090D3" w14:textId="77777777" w:rsidR="00CA739A" w:rsidRDefault="00EF67B6">
      <w:pPr>
        <w:pStyle w:val="Heading4"/>
        <w:spacing w:before="1" w:line="259" w:lineRule="auto"/>
        <w:ind w:left="1367" w:right="132"/>
        <w:rPr>
          <w:rFonts w:ascii="Tahoma"/>
        </w:rPr>
      </w:pPr>
      <w:r>
        <w:rPr>
          <w:rFonts w:ascii="Tahoma"/>
          <w:color w:val="231F20"/>
          <w:spacing w:val="-3"/>
        </w:rPr>
        <w:t>Table</w:t>
      </w:r>
      <w:r>
        <w:rPr>
          <w:rFonts w:ascii="Tahoma"/>
          <w:color w:val="231F20"/>
          <w:spacing w:val="-19"/>
        </w:rPr>
        <w:t xml:space="preserve"> </w:t>
      </w:r>
      <w:r>
        <w:rPr>
          <w:rFonts w:ascii="Tahoma"/>
          <w:color w:val="231F20"/>
        </w:rPr>
        <w:t>3</w:t>
      </w:r>
      <w:r>
        <w:rPr>
          <w:rFonts w:ascii="Tahoma"/>
          <w:color w:val="231F20"/>
          <w:spacing w:val="-19"/>
        </w:rPr>
        <w:t xml:space="preserve"> </w:t>
      </w:r>
      <w:r>
        <w:rPr>
          <w:rFonts w:ascii="Tahoma"/>
          <w:color w:val="231F20"/>
        </w:rPr>
        <w:t>Commonwealth,</w:t>
      </w:r>
      <w:r>
        <w:rPr>
          <w:rFonts w:ascii="Tahoma"/>
          <w:color w:val="231F20"/>
          <w:spacing w:val="-19"/>
        </w:rPr>
        <w:t xml:space="preserve"> </w:t>
      </w:r>
      <w:r>
        <w:rPr>
          <w:rFonts w:ascii="Tahoma"/>
          <w:color w:val="231F20"/>
        </w:rPr>
        <w:t>state</w:t>
      </w:r>
      <w:r>
        <w:rPr>
          <w:rFonts w:ascii="Tahoma"/>
          <w:color w:val="231F20"/>
          <w:spacing w:val="-19"/>
        </w:rPr>
        <w:t xml:space="preserve"> </w:t>
      </w:r>
      <w:r>
        <w:rPr>
          <w:rFonts w:ascii="Tahoma"/>
          <w:color w:val="231F20"/>
        </w:rPr>
        <w:t>and</w:t>
      </w:r>
      <w:r>
        <w:rPr>
          <w:rFonts w:ascii="Tahoma"/>
          <w:color w:val="231F20"/>
          <w:spacing w:val="-19"/>
        </w:rPr>
        <w:t xml:space="preserve"> </w:t>
      </w:r>
      <w:r>
        <w:rPr>
          <w:rFonts w:ascii="Tahoma"/>
          <w:color w:val="231F20"/>
        </w:rPr>
        <w:t>territory</w:t>
      </w:r>
      <w:r>
        <w:rPr>
          <w:rFonts w:ascii="Tahoma"/>
          <w:color w:val="231F20"/>
          <w:spacing w:val="-19"/>
        </w:rPr>
        <w:t xml:space="preserve"> </w:t>
      </w:r>
      <w:r>
        <w:rPr>
          <w:rFonts w:ascii="Tahoma"/>
          <w:color w:val="231F20"/>
        </w:rPr>
        <w:t>legislation</w:t>
      </w:r>
      <w:r>
        <w:rPr>
          <w:rFonts w:ascii="Tahoma"/>
          <w:color w:val="231F20"/>
          <w:spacing w:val="-19"/>
        </w:rPr>
        <w:t xml:space="preserve"> </w:t>
      </w:r>
      <w:r>
        <w:rPr>
          <w:rFonts w:ascii="Tahoma"/>
          <w:color w:val="231F20"/>
        </w:rPr>
        <w:t>relevant</w:t>
      </w:r>
      <w:r>
        <w:rPr>
          <w:rFonts w:ascii="Tahoma"/>
          <w:color w:val="231F20"/>
          <w:spacing w:val="-19"/>
        </w:rPr>
        <w:t xml:space="preserve"> </w:t>
      </w:r>
      <w:r>
        <w:rPr>
          <w:rFonts w:ascii="Tahoma"/>
          <w:color w:val="231F20"/>
        </w:rPr>
        <w:t>to</w:t>
      </w:r>
      <w:r>
        <w:rPr>
          <w:rFonts w:ascii="Tahoma"/>
          <w:color w:val="231F20"/>
          <w:spacing w:val="-19"/>
        </w:rPr>
        <w:t xml:space="preserve"> </w:t>
      </w:r>
      <w:r>
        <w:rPr>
          <w:rFonts w:ascii="Tahoma"/>
          <w:color w:val="231F20"/>
        </w:rPr>
        <w:t>the</w:t>
      </w:r>
      <w:r>
        <w:rPr>
          <w:rFonts w:ascii="Tahoma"/>
          <w:color w:val="231F20"/>
          <w:spacing w:val="-19"/>
        </w:rPr>
        <w:t xml:space="preserve"> </w:t>
      </w:r>
      <w:r>
        <w:rPr>
          <w:rFonts w:ascii="Tahoma"/>
          <w:color w:val="231F20"/>
        </w:rPr>
        <w:t>management</w:t>
      </w:r>
      <w:r>
        <w:rPr>
          <w:rFonts w:ascii="Tahoma"/>
          <w:color w:val="231F20"/>
          <w:spacing w:val="-19"/>
        </w:rPr>
        <w:t xml:space="preserve"> </w:t>
      </w:r>
      <w:r>
        <w:rPr>
          <w:rFonts w:ascii="Tahoma"/>
          <w:color w:val="231F20"/>
        </w:rPr>
        <w:t>of</w:t>
      </w:r>
      <w:r>
        <w:rPr>
          <w:rFonts w:ascii="Tahoma"/>
          <w:color w:val="231F20"/>
          <w:spacing w:val="-19"/>
        </w:rPr>
        <w:t xml:space="preserve"> </w:t>
      </w:r>
      <w:r>
        <w:rPr>
          <w:rFonts w:ascii="Tahoma"/>
          <w:color w:val="231F20"/>
        </w:rPr>
        <w:t>risks</w:t>
      </w:r>
      <w:r>
        <w:rPr>
          <w:rFonts w:ascii="Tahoma"/>
          <w:color w:val="231F20"/>
          <w:spacing w:val="-19"/>
        </w:rPr>
        <w:t xml:space="preserve"> </w:t>
      </w:r>
      <w:r>
        <w:rPr>
          <w:rFonts w:ascii="Tahoma"/>
          <w:color w:val="231F20"/>
        </w:rPr>
        <w:t>associated</w:t>
      </w:r>
      <w:r>
        <w:rPr>
          <w:rFonts w:ascii="Tahoma"/>
          <w:color w:val="231F20"/>
          <w:spacing w:val="-19"/>
        </w:rPr>
        <w:t xml:space="preserve"> </w:t>
      </w:r>
      <w:r>
        <w:rPr>
          <w:rFonts w:ascii="Tahoma"/>
          <w:color w:val="231F20"/>
        </w:rPr>
        <w:t>with invasive</w:t>
      </w:r>
      <w:r>
        <w:rPr>
          <w:rFonts w:ascii="Tahoma"/>
          <w:color w:val="231F20"/>
          <w:spacing w:val="-12"/>
        </w:rPr>
        <w:t xml:space="preserve"> </w:t>
      </w:r>
      <w:r>
        <w:rPr>
          <w:rFonts w:ascii="Tahoma"/>
          <w:color w:val="231F20"/>
        </w:rPr>
        <w:t>ants</w:t>
      </w:r>
    </w:p>
    <w:p w14:paraId="0AB090D4" w14:textId="77777777" w:rsidR="00CA739A" w:rsidRDefault="00CA739A">
      <w:pPr>
        <w:pStyle w:val="BodyText"/>
        <w:spacing w:before="1"/>
        <w:rPr>
          <w:rFonts w:ascii="Tahoma"/>
          <w:sz w:val="21"/>
        </w:rPr>
      </w:pPr>
    </w:p>
    <w:tbl>
      <w:tblPr>
        <w:tblW w:w="0" w:type="auto"/>
        <w:tblInd w:w="1367" w:type="dxa"/>
        <w:tblLayout w:type="fixed"/>
        <w:tblCellMar>
          <w:left w:w="0" w:type="dxa"/>
          <w:right w:w="0" w:type="dxa"/>
        </w:tblCellMar>
        <w:tblLook w:val="01E0" w:firstRow="1" w:lastRow="1" w:firstColumn="1" w:lastColumn="1" w:noHBand="0" w:noVBand="0"/>
      </w:tblPr>
      <w:tblGrid>
        <w:gridCol w:w="1495"/>
        <w:gridCol w:w="3808"/>
        <w:gridCol w:w="3882"/>
      </w:tblGrid>
      <w:tr w:rsidR="00CA739A" w14:paraId="0AB090D8" w14:textId="77777777">
        <w:trPr>
          <w:trHeight w:val="341"/>
        </w:trPr>
        <w:tc>
          <w:tcPr>
            <w:tcW w:w="1495" w:type="dxa"/>
            <w:tcBorders>
              <w:top w:val="single" w:sz="8" w:space="0" w:color="C8531F"/>
              <w:bottom w:val="single" w:sz="8" w:space="0" w:color="C8531F"/>
            </w:tcBorders>
            <w:shd w:val="clear" w:color="auto" w:fill="733E21"/>
          </w:tcPr>
          <w:p w14:paraId="0AB090D5" w14:textId="77777777" w:rsidR="00CA739A" w:rsidRDefault="00EF67B6">
            <w:pPr>
              <w:pStyle w:val="TableParagraph"/>
              <w:spacing w:before="67"/>
              <w:ind w:left="113"/>
              <w:rPr>
                <w:b/>
                <w:sz w:val="18"/>
              </w:rPr>
            </w:pPr>
            <w:r>
              <w:rPr>
                <w:b/>
                <w:color w:val="FFFFFF"/>
                <w:w w:val="105"/>
                <w:sz w:val="18"/>
              </w:rPr>
              <w:t>Jurisdiction</w:t>
            </w:r>
          </w:p>
        </w:tc>
        <w:tc>
          <w:tcPr>
            <w:tcW w:w="3808" w:type="dxa"/>
            <w:tcBorders>
              <w:top w:val="single" w:sz="8" w:space="0" w:color="C8531F"/>
              <w:bottom w:val="single" w:sz="8" w:space="0" w:color="C8531F"/>
            </w:tcBorders>
            <w:shd w:val="clear" w:color="auto" w:fill="733E21"/>
          </w:tcPr>
          <w:p w14:paraId="0AB090D6" w14:textId="77777777" w:rsidR="00CA739A" w:rsidRDefault="00EF67B6">
            <w:pPr>
              <w:pStyle w:val="TableParagraph"/>
              <w:spacing w:before="67"/>
              <w:ind w:left="173"/>
              <w:rPr>
                <w:b/>
                <w:sz w:val="18"/>
              </w:rPr>
            </w:pPr>
            <w:r>
              <w:rPr>
                <w:b/>
                <w:color w:val="FFFFFF"/>
                <w:w w:val="105"/>
                <w:sz w:val="18"/>
              </w:rPr>
              <w:t>Administering authority</w:t>
            </w:r>
          </w:p>
        </w:tc>
        <w:tc>
          <w:tcPr>
            <w:tcW w:w="3882" w:type="dxa"/>
            <w:tcBorders>
              <w:top w:val="single" w:sz="8" w:space="0" w:color="C8531F"/>
              <w:bottom w:val="single" w:sz="8" w:space="0" w:color="C8531F"/>
            </w:tcBorders>
            <w:shd w:val="clear" w:color="auto" w:fill="733E21"/>
          </w:tcPr>
          <w:p w14:paraId="0AB090D7" w14:textId="77777777" w:rsidR="00CA739A" w:rsidRDefault="00EF67B6">
            <w:pPr>
              <w:pStyle w:val="TableParagraph"/>
              <w:spacing w:before="67"/>
              <w:ind w:left="153"/>
              <w:rPr>
                <w:b/>
                <w:sz w:val="18"/>
              </w:rPr>
            </w:pPr>
            <w:r>
              <w:rPr>
                <w:b/>
                <w:color w:val="FFFFFF"/>
                <w:w w:val="105"/>
                <w:sz w:val="18"/>
              </w:rPr>
              <w:t>Primary legislation</w:t>
            </w:r>
          </w:p>
        </w:tc>
      </w:tr>
      <w:tr w:rsidR="00CA739A" w14:paraId="0AB090DC" w14:textId="77777777">
        <w:trPr>
          <w:trHeight w:val="569"/>
        </w:trPr>
        <w:tc>
          <w:tcPr>
            <w:tcW w:w="1495" w:type="dxa"/>
            <w:tcBorders>
              <w:top w:val="single" w:sz="8" w:space="0" w:color="C8531F"/>
              <w:bottom w:val="single" w:sz="2" w:space="0" w:color="C8531F"/>
            </w:tcBorders>
          </w:tcPr>
          <w:p w14:paraId="0AB090D9" w14:textId="77777777" w:rsidR="00CA739A" w:rsidRDefault="00EF67B6">
            <w:pPr>
              <w:pStyle w:val="TableParagraph"/>
              <w:spacing w:before="67"/>
              <w:ind w:left="113"/>
              <w:rPr>
                <w:sz w:val="18"/>
              </w:rPr>
            </w:pPr>
            <w:r>
              <w:rPr>
                <w:color w:val="231F20"/>
                <w:w w:val="105"/>
                <w:sz w:val="18"/>
              </w:rPr>
              <w:t>Commonwealth</w:t>
            </w:r>
          </w:p>
        </w:tc>
        <w:tc>
          <w:tcPr>
            <w:tcW w:w="3808" w:type="dxa"/>
            <w:tcBorders>
              <w:top w:val="single" w:sz="8" w:space="0" w:color="C8531F"/>
              <w:bottom w:val="single" w:sz="2" w:space="0" w:color="C8531F"/>
            </w:tcBorders>
          </w:tcPr>
          <w:p w14:paraId="0AB090DA" w14:textId="77777777" w:rsidR="00CA739A" w:rsidRDefault="00EF67B6">
            <w:pPr>
              <w:pStyle w:val="TableParagraph"/>
              <w:spacing w:before="67"/>
              <w:ind w:left="173" w:right="944"/>
              <w:rPr>
                <w:sz w:val="18"/>
              </w:rPr>
            </w:pPr>
            <w:r>
              <w:rPr>
                <w:color w:val="231F20"/>
                <w:sz w:val="18"/>
              </w:rPr>
              <w:t>Department of Agriculture and Water Resources</w:t>
            </w:r>
          </w:p>
        </w:tc>
        <w:tc>
          <w:tcPr>
            <w:tcW w:w="3882" w:type="dxa"/>
            <w:tcBorders>
              <w:top w:val="single" w:sz="8" w:space="0" w:color="C8531F"/>
              <w:bottom w:val="single" w:sz="2" w:space="0" w:color="C8531F"/>
            </w:tcBorders>
          </w:tcPr>
          <w:p w14:paraId="0AB090DB" w14:textId="77777777" w:rsidR="00CA739A" w:rsidRDefault="00EF67B6">
            <w:pPr>
              <w:pStyle w:val="TableParagraph"/>
              <w:spacing w:before="67"/>
              <w:ind w:left="153"/>
              <w:rPr>
                <w:i/>
                <w:sz w:val="18"/>
              </w:rPr>
            </w:pPr>
            <w:r>
              <w:rPr>
                <w:i/>
                <w:color w:val="231F20"/>
                <w:sz w:val="18"/>
              </w:rPr>
              <w:t>Biosecurity Act 2015</w:t>
            </w:r>
          </w:p>
        </w:tc>
      </w:tr>
      <w:tr w:rsidR="00CA739A" w14:paraId="0AB090E0" w14:textId="77777777">
        <w:trPr>
          <w:trHeight w:val="576"/>
        </w:trPr>
        <w:tc>
          <w:tcPr>
            <w:tcW w:w="1495" w:type="dxa"/>
            <w:tcBorders>
              <w:top w:val="single" w:sz="2" w:space="0" w:color="C8531F"/>
              <w:bottom w:val="single" w:sz="2" w:space="0" w:color="C8531F"/>
            </w:tcBorders>
          </w:tcPr>
          <w:p w14:paraId="0AB090DD" w14:textId="77777777" w:rsidR="00CA739A" w:rsidRDefault="00CA739A">
            <w:pPr>
              <w:pStyle w:val="TableParagraph"/>
              <w:rPr>
                <w:rFonts w:ascii="Times New Roman"/>
                <w:sz w:val="18"/>
              </w:rPr>
            </w:pPr>
          </w:p>
        </w:tc>
        <w:tc>
          <w:tcPr>
            <w:tcW w:w="3808" w:type="dxa"/>
            <w:tcBorders>
              <w:top w:val="single" w:sz="2" w:space="0" w:color="C8531F"/>
              <w:bottom w:val="single" w:sz="2" w:space="0" w:color="C8531F"/>
            </w:tcBorders>
          </w:tcPr>
          <w:p w14:paraId="0AB090DE" w14:textId="77777777" w:rsidR="00CA739A" w:rsidRDefault="00EF67B6">
            <w:pPr>
              <w:pStyle w:val="TableParagraph"/>
              <w:spacing w:before="74"/>
              <w:ind w:left="173"/>
              <w:rPr>
                <w:sz w:val="18"/>
              </w:rPr>
            </w:pPr>
            <w:r>
              <w:rPr>
                <w:color w:val="231F20"/>
                <w:w w:val="105"/>
                <w:sz w:val="18"/>
              </w:rPr>
              <w:t>Department of the Environment and Energy</w:t>
            </w:r>
          </w:p>
        </w:tc>
        <w:tc>
          <w:tcPr>
            <w:tcW w:w="3882" w:type="dxa"/>
            <w:tcBorders>
              <w:top w:val="single" w:sz="2" w:space="0" w:color="C8531F"/>
              <w:bottom w:val="single" w:sz="2" w:space="0" w:color="C8531F"/>
            </w:tcBorders>
          </w:tcPr>
          <w:p w14:paraId="0AB090DF" w14:textId="77777777" w:rsidR="00CA739A" w:rsidRDefault="00EF67B6">
            <w:pPr>
              <w:pStyle w:val="TableParagraph"/>
              <w:spacing w:before="74"/>
              <w:ind w:left="153" w:right="779"/>
              <w:rPr>
                <w:i/>
                <w:sz w:val="18"/>
              </w:rPr>
            </w:pPr>
            <w:r>
              <w:rPr>
                <w:i/>
                <w:color w:val="231F20"/>
                <w:sz w:val="18"/>
              </w:rPr>
              <w:t>Environment Protection and Biodiversity Conservation Act 1999</w:t>
            </w:r>
          </w:p>
        </w:tc>
      </w:tr>
      <w:tr w:rsidR="00CA739A" w14:paraId="0AB090E4" w14:textId="77777777">
        <w:trPr>
          <w:trHeight w:val="690"/>
        </w:trPr>
        <w:tc>
          <w:tcPr>
            <w:tcW w:w="1495" w:type="dxa"/>
            <w:tcBorders>
              <w:top w:val="single" w:sz="2" w:space="0" w:color="C8531F"/>
              <w:bottom w:val="single" w:sz="2" w:space="0" w:color="C8531F"/>
            </w:tcBorders>
          </w:tcPr>
          <w:p w14:paraId="0AB090E1" w14:textId="77777777" w:rsidR="00CA739A" w:rsidRDefault="00EF67B6">
            <w:pPr>
              <w:pStyle w:val="TableParagraph"/>
              <w:spacing w:before="74"/>
              <w:ind w:left="113"/>
              <w:rPr>
                <w:sz w:val="18"/>
              </w:rPr>
            </w:pPr>
            <w:r>
              <w:rPr>
                <w:color w:val="231F20"/>
                <w:w w:val="105"/>
                <w:sz w:val="18"/>
              </w:rPr>
              <w:t>ACT</w:t>
            </w:r>
          </w:p>
        </w:tc>
        <w:tc>
          <w:tcPr>
            <w:tcW w:w="3808" w:type="dxa"/>
            <w:tcBorders>
              <w:top w:val="single" w:sz="2" w:space="0" w:color="C8531F"/>
              <w:bottom w:val="single" w:sz="2" w:space="0" w:color="C8531F"/>
            </w:tcBorders>
          </w:tcPr>
          <w:p w14:paraId="0AB090E2" w14:textId="77777777" w:rsidR="00CA739A" w:rsidRDefault="00EF67B6">
            <w:pPr>
              <w:pStyle w:val="TableParagraph"/>
              <w:spacing w:before="74"/>
              <w:ind w:left="173" w:right="659"/>
              <w:rPr>
                <w:sz w:val="18"/>
              </w:rPr>
            </w:pPr>
            <w:r>
              <w:rPr>
                <w:color w:val="231F20"/>
                <w:w w:val="105"/>
                <w:sz w:val="18"/>
              </w:rPr>
              <w:t>Environment Planning and Sustainable Development Directorate</w:t>
            </w:r>
          </w:p>
        </w:tc>
        <w:tc>
          <w:tcPr>
            <w:tcW w:w="3882" w:type="dxa"/>
            <w:tcBorders>
              <w:top w:val="single" w:sz="2" w:space="0" w:color="C8531F"/>
              <w:bottom w:val="single" w:sz="2" w:space="0" w:color="C8531F"/>
            </w:tcBorders>
          </w:tcPr>
          <w:p w14:paraId="0AB090E3" w14:textId="77777777" w:rsidR="00CA739A" w:rsidRDefault="00EF67B6">
            <w:pPr>
              <w:pStyle w:val="TableParagraph"/>
              <w:spacing w:before="74"/>
              <w:ind w:left="153"/>
              <w:rPr>
                <w:i/>
                <w:sz w:val="18"/>
              </w:rPr>
            </w:pPr>
            <w:r>
              <w:rPr>
                <w:i/>
                <w:color w:val="231F20"/>
                <w:sz w:val="18"/>
              </w:rPr>
              <w:t>Pest Plants and Animals Act 2005</w:t>
            </w:r>
          </w:p>
        </w:tc>
      </w:tr>
      <w:tr w:rsidR="00CA739A" w14:paraId="0AB090E8" w14:textId="77777777">
        <w:trPr>
          <w:trHeight w:val="349"/>
        </w:trPr>
        <w:tc>
          <w:tcPr>
            <w:tcW w:w="1495" w:type="dxa"/>
            <w:tcBorders>
              <w:top w:val="single" w:sz="2" w:space="0" w:color="C8531F"/>
            </w:tcBorders>
          </w:tcPr>
          <w:p w14:paraId="0AB090E5" w14:textId="77777777" w:rsidR="00CA739A" w:rsidRDefault="00EF67B6">
            <w:pPr>
              <w:pStyle w:val="TableParagraph"/>
              <w:spacing w:before="74"/>
              <w:ind w:left="113"/>
              <w:rPr>
                <w:sz w:val="18"/>
              </w:rPr>
            </w:pPr>
            <w:r>
              <w:rPr>
                <w:color w:val="231F20"/>
                <w:sz w:val="18"/>
              </w:rPr>
              <w:t>NSW</w:t>
            </w:r>
          </w:p>
        </w:tc>
        <w:tc>
          <w:tcPr>
            <w:tcW w:w="3808" w:type="dxa"/>
            <w:tcBorders>
              <w:top w:val="single" w:sz="2" w:space="0" w:color="C8531F"/>
            </w:tcBorders>
          </w:tcPr>
          <w:p w14:paraId="0AB090E6" w14:textId="77777777" w:rsidR="00CA739A" w:rsidRDefault="00EF67B6">
            <w:pPr>
              <w:pStyle w:val="TableParagraph"/>
              <w:spacing w:before="74"/>
              <w:ind w:left="173"/>
              <w:rPr>
                <w:sz w:val="18"/>
              </w:rPr>
            </w:pPr>
            <w:r>
              <w:rPr>
                <w:color w:val="231F20"/>
                <w:sz w:val="18"/>
              </w:rPr>
              <w:t>Department of Primary Industries</w:t>
            </w:r>
          </w:p>
        </w:tc>
        <w:tc>
          <w:tcPr>
            <w:tcW w:w="3882" w:type="dxa"/>
            <w:tcBorders>
              <w:top w:val="single" w:sz="2" w:space="0" w:color="C8531F"/>
            </w:tcBorders>
          </w:tcPr>
          <w:p w14:paraId="0AB090E7" w14:textId="77777777" w:rsidR="00CA739A" w:rsidRDefault="00EF67B6">
            <w:pPr>
              <w:pStyle w:val="TableParagraph"/>
              <w:spacing w:before="74"/>
              <w:ind w:left="153"/>
              <w:rPr>
                <w:i/>
                <w:sz w:val="18"/>
              </w:rPr>
            </w:pPr>
            <w:r>
              <w:rPr>
                <w:i/>
                <w:color w:val="231F20"/>
                <w:sz w:val="18"/>
              </w:rPr>
              <w:t>NSW Biosecurity Act 2015</w:t>
            </w:r>
          </w:p>
        </w:tc>
      </w:tr>
      <w:tr w:rsidR="00CA739A" w14:paraId="0AB090EC" w14:textId="77777777">
        <w:trPr>
          <w:trHeight w:val="340"/>
        </w:trPr>
        <w:tc>
          <w:tcPr>
            <w:tcW w:w="1495" w:type="dxa"/>
            <w:tcBorders>
              <w:bottom w:val="single" w:sz="2" w:space="0" w:color="C8531F"/>
            </w:tcBorders>
          </w:tcPr>
          <w:p w14:paraId="0AB090E9" w14:textId="77777777" w:rsidR="00CA739A" w:rsidRDefault="00CA739A">
            <w:pPr>
              <w:pStyle w:val="TableParagraph"/>
              <w:rPr>
                <w:rFonts w:ascii="Times New Roman"/>
                <w:sz w:val="18"/>
              </w:rPr>
            </w:pPr>
          </w:p>
        </w:tc>
        <w:tc>
          <w:tcPr>
            <w:tcW w:w="3808" w:type="dxa"/>
            <w:tcBorders>
              <w:bottom w:val="single" w:sz="2" w:space="0" w:color="C8531F"/>
            </w:tcBorders>
          </w:tcPr>
          <w:p w14:paraId="0AB090EA" w14:textId="77777777" w:rsidR="00CA739A" w:rsidRDefault="00CA739A">
            <w:pPr>
              <w:pStyle w:val="TableParagraph"/>
              <w:rPr>
                <w:rFonts w:ascii="Times New Roman"/>
                <w:sz w:val="18"/>
              </w:rPr>
            </w:pPr>
          </w:p>
        </w:tc>
        <w:tc>
          <w:tcPr>
            <w:tcW w:w="3882" w:type="dxa"/>
            <w:tcBorders>
              <w:bottom w:val="single" w:sz="2" w:space="0" w:color="C8531F"/>
            </w:tcBorders>
          </w:tcPr>
          <w:p w14:paraId="0AB090EB" w14:textId="77777777" w:rsidR="00CA739A" w:rsidRDefault="00EF67B6">
            <w:pPr>
              <w:pStyle w:val="TableParagraph"/>
              <w:spacing w:before="58"/>
              <w:ind w:left="153"/>
              <w:rPr>
                <w:i/>
                <w:sz w:val="18"/>
              </w:rPr>
            </w:pPr>
            <w:r>
              <w:rPr>
                <w:i/>
                <w:color w:val="231F20"/>
                <w:sz w:val="18"/>
              </w:rPr>
              <w:t>Biological Control Act 1985</w:t>
            </w:r>
          </w:p>
        </w:tc>
      </w:tr>
      <w:tr w:rsidR="00CA739A" w14:paraId="0AB090F0" w14:textId="77777777">
        <w:trPr>
          <w:trHeight w:val="356"/>
        </w:trPr>
        <w:tc>
          <w:tcPr>
            <w:tcW w:w="1495" w:type="dxa"/>
            <w:tcBorders>
              <w:top w:val="single" w:sz="2" w:space="0" w:color="C8531F"/>
              <w:bottom w:val="single" w:sz="2" w:space="0" w:color="C8531F"/>
            </w:tcBorders>
          </w:tcPr>
          <w:p w14:paraId="0AB090ED" w14:textId="77777777" w:rsidR="00CA739A" w:rsidRDefault="00CA739A">
            <w:pPr>
              <w:pStyle w:val="TableParagraph"/>
              <w:rPr>
                <w:rFonts w:ascii="Times New Roman"/>
                <w:sz w:val="18"/>
              </w:rPr>
            </w:pPr>
          </w:p>
        </w:tc>
        <w:tc>
          <w:tcPr>
            <w:tcW w:w="3808" w:type="dxa"/>
            <w:tcBorders>
              <w:top w:val="single" w:sz="2" w:space="0" w:color="C8531F"/>
              <w:bottom w:val="single" w:sz="2" w:space="0" w:color="C8531F"/>
            </w:tcBorders>
          </w:tcPr>
          <w:p w14:paraId="0AB090EE" w14:textId="77777777" w:rsidR="00CA739A" w:rsidRDefault="00EF67B6">
            <w:pPr>
              <w:pStyle w:val="TableParagraph"/>
              <w:spacing w:before="74"/>
              <w:ind w:left="173"/>
              <w:rPr>
                <w:sz w:val="18"/>
              </w:rPr>
            </w:pPr>
            <w:r>
              <w:rPr>
                <w:color w:val="231F20"/>
                <w:sz w:val="18"/>
              </w:rPr>
              <w:t>Office of the Environment and Heritage</w:t>
            </w:r>
          </w:p>
        </w:tc>
        <w:tc>
          <w:tcPr>
            <w:tcW w:w="3882" w:type="dxa"/>
            <w:tcBorders>
              <w:top w:val="single" w:sz="2" w:space="0" w:color="C8531F"/>
              <w:bottom w:val="single" w:sz="2" w:space="0" w:color="C8531F"/>
            </w:tcBorders>
          </w:tcPr>
          <w:p w14:paraId="0AB090EF" w14:textId="77777777" w:rsidR="00CA739A" w:rsidRDefault="00EF67B6">
            <w:pPr>
              <w:pStyle w:val="TableParagraph"/>
              <w:spacing w:before="74"/>
              <w:ind w:left="153"/>
              <w:rPr>
                <w:i/>
                <w:sz w:val="18"/>
              </w:rPr>
            </w:pPr>
            <w:r>
              <w:rPr>
                <w:i/>
                <w:color w:val="231F20"/>
                <w:sz w:val="18"/>
              </w:rPr>
              <w:t>Biodiversity Conservation Act 2016</w:t>
            </w:r>
          </w:p>
        </w:tc>
      </w:tr>
      <w:tr w:rsidR="00CA739A" w14:paraId="0AB090F4" w14:textId="77777777">
        <w:trPr>
          <w:trHeight w:val="690"/>
        </w:trPr>
        <w:tc>
          <w:tcPr>
            <w:tcW w:w="1495" w:type="dxa"/>
            <w:tcBorders>
              <w:top w:val="single" w:sz="2" w:space="0" w:color="C8531F"/>
              <w:bottom w:val="single" w:sz="2" w:space="0" w:color="C8531F"/>
            </w:tcBorders>
          </w:tcPr>
          <w:p w14:paraId="0AB090F1" w14:textId="77777777" w:rsidR="00CA739A" w:rsidRDefault="00EF67B6">
            <w:pPr>
              <w:pStyle w:val="TableParagraph"/>
              <w:spacing w:before="74"/>
              <w:ind w:left="113"/>
              <w:rPr>
                <w:sz w:val="18"/>
              </w:rPr>
            </w:pPr>
            <w:r>
              <w:rPr>
                <w:color w:val="231F20"/>
                <w:sz w:val="18"/>
              </w:rPr>
              <w:t>NT</w:t>
            </w:r>
          </w:p>
        </w:tc>
        <w:tc>
          <w:tcPr>
            <w:tcW w:w="3808" w:type="dxa"/>
            <w:tcBorders>
              <w:top w:val="single" w:sz="2" w:space="0" w:color="C8531F"/>
              <w:bottom w:val="single" w:sz="2" w:space="0" w:color="C8531F"/>
            </w:tcBorders>
          </w:tcPr>
          <w:p w14:paraId="0AB090F2" w14:textId="77777777" w:rsidR="00CA739A" w:rsidRDefault="00EF67B6">
            <w:pPr>
              <w:pStyle w:val="TableParagraph"/>
              <w:spacing w:before="74"/>
              <w:ind w:left="173" w:right="659"/>
              <w:rPr>
                <w:sz w:val="18"/>
              </w:rPr>
            </w:pPr>
            <w:r>
              <w:rPr>
                <w:color w:val="231F20"/>
                <w:sz w:val="18"/>
              </w:rPr>
              <w:t>Department of Primary Industries and Resources</w:t>
            </w:r>
          </w:p>
        </w:tc>
        <w:tc>
          <w:tcPr>
            <w:tcW w:w="3882" w:type="dxa"/>
            <w:tcBorders>
              <w:top w:val="single" w:sz="2" w:space="0" w:color="C8531F"/>
              <w:bottom w:val="single" w:sz="2" w:space="0" w:color="C8531F"/>
            </w:tcBorders>
          </w:tcPr>
          <w:p w14:paraId="0AB090F3" w14:textId="77777777" w:rsidR="00CA739A" w:rsidRDefault="00EF67B6">
            <w:pPr>
              <w:pStyle w:val="TableParagraph"/>
              <w:spacing w:before="74"/>
              <w:ind w:left="153"/>
              <w:rPr>
                <w:i/>
                <w:sz w:val="18"/>
              </w:rPr>
            </w:pPr>
            <w:r>
              <w:rPr>
                <w:i/>
                <w:color w:val="231F20"/>
                <w:sz w:val="18"/>
              </w:rPr>
              <w:t>Plant Health Act 2008</w:t>
            </w:r>
          </w:p>
        </w:tc>
      </w:tr>
      <w:tr w:rsidR="00CA739A" w14:paraId="0AB090F8" w14:textId="77777777">
        <w:trPr>
          <w:trHeight w:val="356"/>
        </w:trPr>
        <w:tc>
          <w:tcPr>
            <w:tcW w:w="1495" w:type="dxa"/>
            <w:tcBorders>
              <w:top w:val="single" w:sz="2" w:space="0" w:color="C8531F"/>
              <w:bottom w:val="single" w:sz="2" w:space="0" w:color="C8531F"/>
            </w:tcBorders>
          </w:tcPr>
          <w:p w14:paraId="0AB090F5" w14:textId="77777777" w:rsidR="00CA739A" w:rsidRDefault="00EF67B6">
            <w:pPr>
              <w:pStyle w:val="TableParagraph"/>
              <w:spacing w:before="74"/>
              <w:ind w:left="113"/>
              <w:rPr>
                <w:sz w:val="18"/>
              </w:rPr>
            </w:pPr>
            <w:r>
              <w:rPr>
                <w:color w:val="231F20"/>
                <w:w w:val="105"/>
                <w:sz w:val="18"/>
              </w:rPr>
              <w:t>QLD</w:t>
            </w:r>
          </w:p>
        </w:tc>
        <w:tc>
          <w:tcPr>
            <w:tcW w:w="3808" w:type="dxa"/>
            <w:tcBorders>
              <w:top w:val="single" w:sz="2" w:space="0" w:color="C8531F"/>
              <w:bottom w:val="single" w:sz="2" w:space="0" w:color="C8531F"/>
            </w:tcBorders>
          </w:tcPr>
          <w:p w14:paraId="0AB090F6" w14:textId="77777777" w:rsidR="00CA739A" w:rsidRDefault="00EF67B6">
            <w:pPr>
              <w:pStyle w:val="TableParagraph"/>
              <w:spacing w:before="74"/>
              <w:ind w:left="173"/>
              <w:rPr>
                <w:sz w:val="18"/>
              </w:rPr>
            </w:pPr>
            <w:r>
              <w:rPr>
                <w:color w:val="231F20"/>
                <w:w w:val="105"/>
                <w:sz w:val="18"/>
              </w:rPr>
              <w:t>Department of Agriculture and Fisheries</w:t>
            </w:r>
          </w:p>
        </w:tc>
        <w:tc>
          <w:tcPr>
            <w:tcW w:w="3882" w:type="dxa"/>
            <w:tcBorders>
              <w:top w:val="single" w:sz="2" w:space="0" w:color="C8531F"/>
              <w:bottom w:val="single" w:sz="2" w:space="0" w:color="C8531F"/>
            </w:tcBorders>
          </w:tcPr>
          <w:p w14:paraId="0AB090F7" w14:textId="77777777" w:rsidR="00CA739A" w:rsidRDefault="00EF67B6">
            <w:pPr>
              <w:pStyle w:val="TableParagraph"/>
              <w:spacing w:before="74"/>
              <w:ind w:left="153"/>
              <w:rPr>
                <w:i/>
                <w:sz w:val="18"/>
              </w:rPr>
            </w:pPr>
            <w:r>
              <w:rPr>
                <w:i/>
                <w:color w:val="231F20"/>
                <w:sz w:val="18"/>
              </w:rPr>
              <w:t>Biosecurity Act 2014</w:t>
            </w:r>
          </w:p>
        </w:tc>
      </w:tr>
      <w:tr w:rsidR="00CA739A" w14:paraId="0AB090FC" w14:textId="77777777">
        <w:trPr>
          <w:trHeight w:val="356"/>
        </w:trPr>
        <w:tc>
          <w:tcPr>
            <w:tcW w:w="1495" w:type="dxa"/>
            <w:tcBorders>
              <w:top w:val="single" w:sz="2" w:space="0" w:color="C8531F"/>
              <w:bottom w:val="single" w:sz="2" w:space="0" w:color="C8531F"/>
            </w:tcBorders>
          </w:tcPr>
          <w:p w14:paraId="0AB090F9" w14:textId="77777777" w:rsidR="00CA739A" w:rsidRDefault="00CA739A">
            <w:pPr>
              <w:pStyle w:val="TableParagraph"/>
              <w:rPr>
                <w:rFonts w:ascii="Times New Roman"/>
                <w:sz w:val="18"/>
              </w:rPr>
            </w:pPr>
          </w:p>
        </w:tc>
        <w:tc>
          <w:tcPr>
            <w:tcW w:w="3808" w:type="dxa"/>
            <w:tcBorders>
              <w:top w:val="single" w:sz="2" w:space="0" w:color="C8531F"/>
              <w:bottom w:val="single" w:sz="2" w:space="0" w:color="C8531F"/>
            </w:tcBorders>
          </w:tcPr>
          <w:p w14:paraId="0AB090FA" w14:textId="77777777" w:rsidR="00CA739A" w:rsidRDefault="00EF67B6">
            <w:pPr>
              <w:pStyle w:val="TableParagraph"/>
              <w:spacing w:before="74"/>
              <w:ind w:left="173"/>
              <w:rPr>
                <w:sz w:val="18"/>
              </w:rPr>
            </w:pPr>
            <w:r>
              <w:rPr>
                <w:color w:val="231F20"/>
                <w:w w:val="105"/>
                <w:sz w:val="18"/>
              </w:rPr>
              <w:t>Department of Environment and Science</w:t>
            </w:r>
          </w:p>
        </w:tc>
        <w:tc>
          <w:tcPr>
            <w:tcW w:w="3882" w:type="dxa"/>
            <w:tcBorders>
              <w:top w:val="single" w:sz="2" w:space="0" w:color="C8531F"/>
              <w:bottom w:val="single" w:sz="2" w:space="0" w:color="C8531F"/>
            </w:tcBorders>
          </w:tcPr>
          <w:p w14:paraId="0AB090FB" w14:textId="77777777" w:rsidR="00CA739A" w:rsidRDefault="00EF67B6">
            <w:pPr>
              <w:pStyle w:val="TableParagraph"/>
              <w:spacing w:before="74"/>
              <w:ind w:left="153"/>
              <w:rPr>
                <w:i/>
                <w:sz w:val="18"/>
              </w:rPr>
            </w:pPr>
            <w:r>
              <w:rPr>
                <w:i/>
                <w:color w:val="231F20"/>
                <w:sz w:val="18"/>
              </w:rPr>
              <w:t>Environmental Protection Act 1994</w:t>
            </w:r>
          </w:p>
        </w:tc>
      </w:tr>
      <w:tr w:rsidR="00CA739A" w14:paraId="0AB09100" w14:textId="77777777">
        <w:trPr>
          <w:trHeight w:val="356"/>
        </w:trPr>
        <w:tc>
          <w:tcPr>
            <w:tcW w:w="1495" w:type="dxa"/>
            <w:tcBorders>
              <w:top w:val="single" w:sz="2" w:space="0" w:color="C8531F"/>
              <w:bottom w:val="single" w:sz="2" w:space="0" w:color="C8531F"/>
            </w:tcBorders>
          </w:tcPr>
          <w:p w14:paraId="0AB090FD" w14:textId="77777777" w:rsidR="00CA739A" w:rsidRDefault="00EF67B6">
            <w:pPr>
              <w:pStyle w:val="TableParagraph"/>
              <w:spacing w:before="74"/>
              <w:ind w:left="113"/>
              <w:rPr>
                <w:sz w:val="18"/>
              </w:rPr>
            </w:pPr>
            <w:r>
              <w:rPr>
                <w:color w:val="231F20"/>
                <w:w w:val="105"/>
                <w:sz w:val="18"/>
              </w:rPr>
              <w:t>SA</w:t>
            </w:r>
          </w:p>
        </w:tc>
        <w:tc>
          <w:tcPr>
            <w:tcW w:w="3808" w:type="dxa"/>
            <w:tcBorders>
              <w:top w:val="single" w:sz="2" w:space="0" w:color="C8531F"/>
              <w:bottom w:val="single" w:sz="2" w:space="0" w:color="C8531F"/>
            </w:tcBorders>
          </w:tcPr>
          <w:p w14:paraId="0AB090FE" w14:textId="77777777" w:rsidR="00CA739A" w:rsidRDefault="00EF67B6">
            <w:pPr>
              <w:pStyle w:val="TableParagraph"/>
              <w:spacing w:before="74"/>
              <w:ind w:left="173"/>
              <w:rPr>
                <w:sz w:val="18"/>
              </w:rPr>
            </w:pPr>
            <w:r>
              <w:rPr>
                <w:color w:val="231F20"/>
                <w:w w:val="105"/>
                <w:sz w:val="18"/>
              </w:rPr>
              <w:t>Primary Industries and Regions</w:t>
            </w:r>
          </w:p>
        </w:tc>
        <w:tc>
          <w:tcPr>
            <w:tcW w:w="3882" w:type="dxa"/>
            <w:tcBorders>
              <w:top w:val="single" w:sz="2" w:space="0" w:color="C8531F"/>
              <w:bottom w:val="single" w:sz="2" w:space="0" w:color="C8531F"/>
            </w:tcBorders>
          </w:tcPr>
          <w:p w14:paraId="0AB090FF" w14:textId="77777777" w:rsidR="00CA739A" w:rsidRDefault="00EF67B6">
            <w:pPr>
              <w:pStyle w:val="TableParagraph"/>
              <w:spacing w:before="74"/>
              <w:ind w:left="153"/>
              <w:rPr>
                <w:i/>
                <w:sz w:val="18"/>
              </w:rPr>
            </w:pPr>
            <w:r>
              <w:rPr>
                <w:i/>
                <w:color w:val="231F20"/>
                <w:sz w:val="18"/>
              </w:rPr>
              <w:t>Plant Health Act 2009</w:t>
            </w:r>
          </w:p>
        </w:tc>
      </w:tr>
      <w:tr w:rsidR="00CA739A" w14:paraId="0AB09104" w14:textId="77777777">
        <w:trPr>
          <w:trHeight w:val="349"/>
        </w:trPr>
        <w:tc>
          <w:tcPr>
            <w:tcW w:w="1495" w:type="dxa"/>
            <w:tcBorders>
              <w:top w:val="single" w:sz="2" w:space="0" w:color="C8531F"/>
            </w:tcBorders>
          </w:tcPr>
          <w:p w14:paraId="0AB09101" w14:textId="77777777" w:rsidR="00CA739A" w:rsidRDefault="00EF67B6">
            <w:pPr>
              <w:pStyle w:val="TableParagraph"/>
              <w:spacing w:before="74"/>
              <w:ind w:left="113"/>
              <w:rPr>
                <w:sz w:val="18"/>
              </w:rPr>
            </w:pPr>
            <w:r>
              <w:rPr>
                <w:color w:val="231F20"/>
                <w:w w:val="105"/>
                <w:sz w:val="18"/>
              </w:rPr>
              <w:t>TAS</w:t>
            </w:r>
          </w:p>
        </w:tc>
        <w:tc>
          <w:tcPr>
            <w:tcW w:w="3808" w:type="dxa"/>
            <w:tcBorders>
              <w:top w:val="single" w:sz="2" w:space="0" w:color="C8531F"/>
            </w:tcBorders>
          </w:tcPr>
          <w:p w14:paraId="0AB09102" w14:textId="77777777" w:rsidR="00CA739A" w:rsidRDefault="00EF67B6">
            <w:pPr>
              <w:pStyle w:val="TableParagraph"/>
              <w:spacing w:before="74"/>
              <w:ind w:left="173"/>
              <w:rPr>
                <w:sz w:val="18"/>
              </w:rPr>
            </w:pPr>
            <w:r>
              <w:rPr>
                <w:color w:val="231F20"/>
                <w:sz w:val="18"/>
              </w:rPr>
              <w:t>Department of Primary Industries, Parks, Water</w:t>
            </w:r>
          </w:p>
        </w:tc>
        <w:tc>
          <w:tcPr>
            <w:tcW w:w="3882" w:type="dxa"/>
            <w:tcBorders>
              <w:top w:val="single" w:sz="2" w:space="0" w:color="C8531F"/>
            </w:tcBorders>
          </w:tcPr>
          <w:p w14:paraId="0AB09103" w14:textId="77777777" w:rsidR="00CA739A" w:rsidRDefault="00EF67B6">
            <w:pPr>
              <w:pStyle w:val="TableParagraph"/>
              <w:spacing w:before="74"/>
              <w:ind w:left="153"/>
              <w:rPr>
                <w:i/>
                <w:sz w:val="18"/>
              </w:rPr>
            </w:pPr>
            <w:r>
              <w:rPr>
                <w:i/>
                <w:color w:val="231F20"/>
                <w:sz w:val="18"/>
              </w:rPr>
              <w:t>Plant Quarantine Act 1997</w:t>
            </w:r>
          </w:p>
        </w:tc>
      </w:tr>
      <w:tr w:rsidR="00CA739A" w14:paraId="0AB09108" w14:textId="77777777">
        <w:trPr>
          <w:trHeight w:val="340"/>
        </w:trPr>
        <w:tc>
          <w:tcPr>
            <w:tcW w:w="1495" w:type="dxa"/>
            <w:tcBorders>
              <w:bottom w:val="single" w:sz="2" w:space="0" w:color="C8531F"/>
            </w:tcBorders>
          </w:tcPr>
          <w:p w14:paraId="0AB09105" w14:textId="77777777" w:rsidR="00CA739A" w:rsidRDefault="00CA739A">
            <w:pPr>
              <w:pStyle w:val="TableParagraph"/>
              <w:rPr>
                <w:rFonts w:ascii="Times New Roman"/>
                <w:sz w:val="18"/>
              </w:rPr>
            </w:pPr>
          </w:p>
        </w:tc>
        <w:tc>
          <w:tcPr>
            <w:tcW w:w="3808" w:type="dxa"/>
            <w:tcBorders>
              <w:bottom w:val="single" w:sz="2" w:space="0" w:color="C8531F"/>
            </w:tcBorders>
          </w:tcPr>
          <w:p w14:paraId="0AB09106" w14:textId="77777777" w:rsidR="00CA739A" w:rsidRDefault="00EF67B6">
            <w:pPr>
              <w:pStyle w:val="TableParagraph"/>
              <w:spacing w:line="165" w:lineRule="exact"/>
              <w:ind w:left="173"/>
              <w:rPr>
                <w:sz w:val="18"/>
              </w:rPr>
            </w:pPr>
            <w:r>
              <w:rPr>
                <w:color w:val="231F20"/>
                <w:w w:val="105"/>
                <w:sz w:val="18"/>
              </w:rPr>
              <w:t>and Environment</w:t>
            </w:r>
          </w:p>
        </w:tc>
        <w:tc>
          <w:tcPr>
            <w:tcW w:w="3882" w:type="dxa"/>
            <w:tcBorders>
              <w:bottom w:val="single" w:sz="2" w:space="0" w:color="C8531F"/>
            </w:tcBorders>
          </w:tcPr>
          <w:p w14:paraId="0AB09107" w14:textId="77777777" w:rsidR="00CA739A" w:rsidRDefault="00EF67B6">
            <w:pPr>
              <w:pStyle w:val="TableParagraph"/>
              <w:spacing w:before="58"/>
              <w:ind w:left="153"/>
              <w:rPr>
                <w:i/>
                <w:sz w:val="18"/>
              </w:rPr>
            </w:pPr>
            <w:r>
              <w:rPr>
                <w:i/>
                <w:color w:val="231F20"/>
                <w:sz w:val="18"/>
              </w:rPr>
              <w:t>Nature Conservation Act 2002</w:t>
            </w:r>
          </w:p>
        </w:tc>
      </w:tr>
      <w:tr w:rsidR="00CA739A" w14:paraId="0AB0910C" w14:textId="77777777">
        <w:trPr>
          <w:trHeight w:val="576"/>
        </w:trPr>
        <w:tc>
          <w:tcPr>
            <w:tcW w:w="1495" w:type="dxa"/>
            <w:tcBorders>
              <w:top w:val="single" w:sz="2" w:space="0" w:color="C8531F"/>
              <w:bottom w:val="single" w:sz="2" w:space="0" w:color="C8531F"/>
            </w:tcBorders>
          </w:tcPr>
          <w:p w14:paraId="0AB09109" w14:textId="77777777" w:rsidR="00CA739A" w:rsidRDefault="00EF67B6">
            <w:pPr>
              <w:pStyle w:val="TableParagraph"/>
              <w:spacing w:before="74"/>
              <w:ind w:left="113"/>
              <w:rPr>
                <w:sz w:val="18"/>
              </w:rPr>
            </w:pPr>
            <w:r>
              <w:rPr>
                <w:color w:val="231F20"/>
                <w:sz w:val="18"/>
              </w:rPr>
              <w:t>VIC</w:t>
            </w:r>
          </w:p>
        </w:tc>
        <w:tc>
          <w:tcPr>
            <w:tcW w:w="3808" w:type="dxa"/>
            <w:tcBorders>
              <w:top w:val="single" w:sz="2" w:space="0" w:color="C8531F"/>
              <w:bottom w:val="single" w:sz="2" w:space="0" w:color="C8531F"/>
            </w:tcBorders>
          </w:tcPr>
          <w:p w14:paraId="0AB0910A" w14:textId="77777777" w:rsidR="00CA739A" w:rsidRDefault="00EF67B6">
            <w:pPr>
              <w:pStyle w:val="TableParagraph"/>
              <w:spacing w:before="74"/>
              <w:ind w:left="173"/>
              <w:rPr>
                <w:sz w:val="18"/>
              </w:rPr>
            </w:pPr>
            <w:r>
              <w:rPr>
                <w:color w:val="231F20"/>
                <w:sz w:val="18"/>
              </w:rPr>
              <w:t>Department of Economic Development, Jobs, Transport and Resources</w:t>
            </w:r>
          </w:p>
        </w:tc>
        <w:tc>
          <w:tcPr>
            <w:tcW w:w="3882" w:type="dxa"/>
            <w:tcBorders>
              <w:top w:val="single" w:sz="2" w:space="0" w:color="C8531F"/>
              <w:bottom w:val="single" w:sz="2" w:space="0" w:color="C8531F"/>
            </w:tcBorders>
          </w:tcPr>
          <w:p w14:paraId="0AB0910B" w14:textId="77777777" w:rsidR="00CA739A" w:rsidRDefault="00EF67B6">
            <w:pPr>
              <w:pStyle w:val="TableParagraph"/>
              <w:spacing w:before="74"/>
              <w:ind w:left="153"/>
              <w:rPr>
                <w:i/>
                <w:sz w:val="18"/>
              </w:rPr>
            </w:pPr>
            <w:r>
              <w:rPr>
                <w:i/>
                <w:color w:val="231F20"/>
                <w:sz w:val="18"/>
              </w:rPr>
              <w:t>Plant Biosecurity Act 2010</w:t>
            </w:r>
          </w:p>
        </w:tc>
      </w:tr>
      <w:tr w:rsidR="00CA739A" w14:paraId="0AB09110" w14:textId="77777777">
        <w:trPr>
          <w:trHeight w:val="356"/>
        </w:trPr>
        <w:tc>
          <w:tcPr>
            <w:tcW w:w="1495" w:type="dxa"/>
            <w:tcBorders>
              <w:top w:val="single" w:sz="2" w:space="0" w:color="C8531F"/>
              <w:bottom w:val="single" w:sz="2" w:space="0" w:color="C8531F"/>
            </w:tcBorders>
          </w:tcPr>
          <w:p w14:paraId="0AB0910D" w14:textId="77777777" w:rsidR="00CA739A" w:rsidRDefault="00CA739A">
            <w:pPr>
              <w:pStyle w:val="TableParagraph"/>
              <w:rPr>
                <w:rFonts w:ascii="Times New Roman"/>
                <w:sz w:val="18"/>
              </w:rPr>
            </w:pPr>
          </w:p>
        </w:tc>
        <w:tc>
          <w:tcPr>
            <w:tcW w:w="3808" w:type="dxa"/>
            <w:tcBorders>
              <w:top w:val="single" w:sz="2" w:space="0" w:color="C8531F"/>
              <w:bottom w:val="single" w:sz="2" w:space="0" w:color="C8531F"/>
            </w:tcBorders>
          </w:tcPr>
          <w:p w14:paraId="0AB0910E" w14:textId="77777777" w:rsidR="00CA739A" w:rsidRDefault="00EF67B6">
            <w:pPr>
              <w:pStyle w:val="TableParagraph"/>
              <w:spacing w:before="74"/>
              <w:ind w:left="173"/>
              <w:rPr>
                <w:sz w:val="18"/>
              </w:rPr>
            </w:pPr>
            <w:r>
              <w:rPr>
                <w:color w:val="231F20"/>
                <w:w w:val="105"/>
                <w:sz w:val="18"/>
              </w:rPr>
              <w:t>Department of Health and Human Services</w:t>
            </w:r>
          </w:p>
        </w:tc>
        <w:tc>
          <w:tcPr>
            <w:tcW w:w="3882" w:type="dxa"/>
            <w:tcBorders>
              <w:top w:val="single" w:sz="2" w:space="0" w:color="C8531F"/>
              <w:bottom w:val="single" w:sz="2" w:space="0" w:color="C8531F"/>
            </w:tcBorders>
          </w:tcPr>
          <w:p w14:paraId="0AB0910F" w14:textId="77777777" w:rsidR="00CA739A" w:rsidRDefault="00EF67B6">
            <w:pPr>
              <w:pStyle w:val="TableParagraph"/>
              <w:spacing w:before="74"/>
              <w:ind w:left="153"/>
              <w:rPr>
                <w:i/>
                <w:sz w:val="18"/>
              </w:rPr>
            </w:pPr>
            <w:r>
              <w:rPr>
                <w:i/>
                <w:color w:val="231F20"/>
                <w:sz w:val="18"/>
              </w:rPr>
              <w:t>Public Health and Wellbeing Act 2008</w:t>
            </w:r>
          </w:p>
        </w:tc>
      </w:tr>
      <w:tr w:rsidR="00CA739A" w14:paraId="0AB09114" w14:textId="77777777">
        <w:trPr>
          <w:trHeight w:val="576"/>
        </w:trPr>
        <w:tc>
          <w:tcPr>
            <w:tcW w:w="1495" w:type="dxa"/>
            <w:tcBorders>
              <w:top w:val="single" w:sz="2" w:space="0" w:color="C8531F"/>
              <w:bottom w:val="single" w:sz="2" w:space="0" w:color="C8531F"/>
            </w:tcBorders>
          </w:tcPr>
          <w:p w14:paraId="0AB09111" w14:textId="77777777" w:rsidR="00CA739A" w:rsidRDefault="00EF67B6">
            <w:pPr>
              <w:pStyle w:val="TableParagraph"/>
              <w:spacing w:before="74"/>
              <w:ind w:left="113"/>
              <w:rPr>
                <w:sz w:val="18"/>
              </w:rPr>
            </w:pPr>
            <w:r>
              <w:rPr>
                <w:color w:val="231F20"/>
                <w:sz w:val="18"/>
              </w:rPr>
              <w:t>WA</w:t>
            </w:r>
          </w:p>
        </w:tc>
        <w:tc>
          <w:tcPr>
            <w:tcW w:w="3808" w:type="dxa"/>
            <w:tcBorders>
              <w:top w:val="single" w:sz="2" w:space="0" w:color="C8531F"/>
              <w:bottom w:val="single" w:sz="2" w:space="0" w:color="C8531F"/>
            </w:tcBorders>
          </w:tcPr>
          <w:p w14:paraId="0AB09112" w14:textId="77777777" w:rsidR="00CA739A" w:rsidRDefault="00EF67B6">
            <w:pPr>
              <w:pStyle w:val="TableParagraph"/>
              <w:spacing w:before="74"/>
              <w:ind w:left="173" w:right="700"/>
              <w:rPr>
                <w:sz w:val="18"/>
              </w:rPr>
            </w:pPr>
            <w:r>
              <w:rPr>
                <w:color w:val="231F20"/>
                <w:w w:val="105"/>
                <w:sz w:val="18"/>
              </w:rPr>
              <w:t>Department of Primary Industries and Regional Development</w:t>
            </w:r>
          </w:p>
        </w:tc>
        <w:tc>
          <w:tcPr>
            <w:tcW w:w="3882" w:type="dxa"/>
            <w:tcBorders>
              <w:top w:val="single" w:sz="2" w:space="0" w:color="C8531F"/>
              <w:bottom w:val="single" w:sz="2" w:space="0" w:color="C8531F"/>
            </w:tcBorders>
          </w:tcPr>
          <w:p w14:paraId="0AB09113" w14:textId="77777777" w:rsidR="00CA739A" w:rsidRDefault="00EF67B6">
            <w:pPr>
              <w:pStyle w:val="TableParagraph"/>
              <w:spacing w:before="74"/>
              <w:ind w:left="153" w:right="662"/>
              <w:rPr>
                <w:i/>
                <w:sz w:val="18"/>
              </w:rPr>
            </w:pPr>
            <w:r>
              <w:rPr>
                <w:i/>
                <w:color w:val="231F20"/>
                <w:sz w:val="18"/>
              </w:rPr>
              <w:t>Biosecurity and Agricultural Management Act 2007</w:t>
            </w:r>
          </w:p>
        </w:tc>
      </w:tr>
      <w:tr w:rsidR="00CA739A" w14:paraId="0AB09118" w14:textId="77777777">
        <w:trPr>
          <w:trHeight w:val="576"/>
        </w:trPr>
        <w:tc>
          <w:tcPr>
            <w:tcW w:w="1495" w:type="dxa"/>
            <w:tcBorders>
              <w:top w:val="single" w:sz="2" w:space="0" w:color="C8531F"/>
              <w:bottom w:val="single" w:sz="2" w:space="0" w:color="C8531F"/>
            </w:tcBorders>
          </w:tcPr>
          <w:p w14:paraId="0AB09115" w14:textId="77777777" w:rsidR="00CA739A" w:rsidRDefault="00CA739A">
            <w:pPr>
              <w:pStyle w:val="TableParagraph"/>
              <w:rPr>
                <w:rFonts w:ascii="Times New Roman"/>
                <w:sz w:val="18"/>
              </w:rPr>
            </w:pPr>
          </w:p>
        </w:tc>
        <w:tc>
          <w:tcPr>
            <w:tcW w:w="3808" w:type="dxa"/>
            <w:tcBorders>
              <w:top w:val="single" w:sz="2" w:space="0" w:color="C8531F"/>
              <w:bottom w:val="single" w:sz="2" w:space="0" w:color="C8531F"/>
            </w:tcBorders>
          </w:tcPr>
          <w:p w14:paraId="0AB09116" w14:textId="77777777" w:rsidR="00CA739A" w:rsidRDefault="00EF67B6">
            <w:pPr>
              <w:pStyle w:val="TableParagraph"/>
              <w:spacing w:before="74"/>
              <w:ind w:left="173" w:right="944"/>
              <w:rPr>
                <w:sz w:val="18"/>
              </w:rPr>
            </w:pPr>
            <w:r>
              <w:rPr>
                <w:color w:val="231F20"/>
                <w:sz w:val="18"/>
              </w:rPr>
              <w:t>Department of Water and Environmental Regulation</w:t>
            </w:r>
          </w:p>
        </w:tc>
        <w:tc>
          <w:tcPr>
            <w:tcW w:w="3882" w:type="dxa"/>
            <w:tcBorders>
              <w:top w:val="single" w:sz="2" w:space="0" w:color="C8531F"/>
              <w:bottom w:val="single" w:sz="2" w:space="0" w:color="C8531F"/>
            </w:tcBorders>
          </w:tcPr>
          <w:p w14:paraId="0AB09117" w14:textId="77777777" w:rsidR="00CA739A" w:rsidRDefault="00287F04">
            <w:pPr>
              <w:pStyle w:val="TableParagraph"/>
              <w:spacing w:before="74"/>
              <w:ind w:left="153"/>
              <w:rPr>
                <w:i/>
                <w:sz w:val="18"/>
              </w:rPr>
            </w:pPr>
            <w:hyperlink r:id="rId72">
              <w:r w:rsidR="00EF67B6">
                <w:rPr>
                  <w:i/>
                  <w:color w:val="231F20"/>
                  <w:sz w:val="18"/>
                </w:rPr>
                <w:t>Environmental Protection Act 1986</w:t>
              </w:r>
            </w:hyperlink>
          </w:p>
        </w:tc>
      </w:tr>
      <w:tr w:rsidR="00CA739A" w14:paraId="0AB0911C" w14:textId="77777777">
        <w:trPr>
          <w:trHeight w:val="291"/>
        </w:trPr>
        <w:tc>
          <w:tcPr>
            <w:tcW w:w="1495" w:type="dxa"/>
            <w:tcBorders>
              <w:top w:val="single" w:sz="2" w:space="0" w:color="C8531F"/>
            </w:tcBorders>
          </w:tcPr>
          <w:p w14:paraId="0AB09119" w14:textId="77777777" w:rsidR="00CA739A" w:rsidRDefault="00CA739A">
            <w:pPr>
              <w:pStyle w:val="TableParagraph"/>
              <w:rPr>
                <w:rFonts w:ascii="Times New Roman"/>
                <w:sz w:val="18"/>
              </w:rPr>
            </w:pPr>
          </w:p>
        </w:tc>
        <w:tc>
          <w:tcPr>
            <w:tcW w:w="3808" w:type="dxa"/>
            <w:tcBorders>
              <w:top w:val="single" w:sz="2" w:space="0" w:color="C8531F"/>
            </w:tcBorders>
          </w:tcPr>
          <w:p w14:paraId="0AB0911A" w14:textId="77777777" w:rsidR="00CA739A" w:rsidRDefault="00EF67B6">
            <w:pPr>
              <w:pStyle w:val="TableParagraph"/>
              <w:spacing w:before="74" w:line="196" w:lineRule="exact"/>
              <w:ind w:left="173"/>
              <w:rPr>
                <w:sz w:val="18"/>
              </w:rPr>
            </w:pPr>
            <w:r>
              <w:rPr>
                <w:color w:val="231F20"/>
                <w:sz w:val="18"/>
              </w:rPr>
              <w:t>Department of Biodiversity, Conservation</w:t>
            </w:r>
          </w:p>
        </w:tc>
        <w:tc>
          <w:tcPr>
            <w:tcW w:w="3882" w:type="dxa"/>
            <w:tcBorders>
              <w:top w:val="single" w:sz="2" w:space="0" w:color="C8531F"/>
            </w:tcBorders>
          </w:tcPr>
          <w:p w14:paraId="0AB0911B" w14:textId="77777777" w:rsidR="00CA739A" w:rsidRDefault="00EF67B6">
            <w:pPr>
              <w:pStyle w:val="TableParagraph"/>
              <w:spacing w:before="74" w:line="196" w:lineRule="exact"/>
              <w:ind w:left="153"/>
              <w:rPr>
                <w:i/>
                <w:sz w:val="18"/>
              </w:rPr>
            </w:pPr>
            <w:r>
              <w:rPr>
                <w:i/>
                <w:color w:val="231F20"/>
                <w:sz w:val="18"/>
              </w:rPr>
              <w:t>Biodiversity Conservation Act 2016</w:t>
            </w:r>
          </w:p>
        </w:tc>
      </w:tr>
    </w:tbl>
    <w:p w14:paraId="0AB0911D" w14:textId="77777777" w:rsidR="00CA739A" w:rsidRDefault="00CA739A">
      <w:pPr>
        <w:spacing w:line="196" w:lineRule="exact"/>
        <w:rPr>
          <w:sz w:val="18"/>
        </w:rPr>
        <w:sectPr w:rsidR="00CA739A">
          <w:footerReference w:type="default" r:id="rId73"/>
          <w:pgSz w:w="11910" w:h="16840"/>
          <w:pgMar w:top="1700" w:right="1020" w:bottom="560" w:left="220" w:header="0" w:footer="364" w:gutter="0"/>
          <w:pgNumType w:start="11"/>
          <w:cols w:space="720"/>
        </w:sectPr>
      </w:pPr>
    </w:p>
    <w:p w14:paraId="0AB0911E" w14:textId="77777777" w:rsidR="00CA739A" w:rsidRDefault="00EF67B6">
      <w:pPr>
        <w:spacing w:before="3"/>
        <w:jc w:val="right"/>
        <w:rPr>
          <w:sz w:val="18"/>
        </w:rPr>
      </w:pPr>
      <w:r>
        <w:rPr>
          <w:color w:val="231F20"/>
          <w:sz w:val="18"/>
        </w:rPr>
        <w:t>and Attractions</w:t>
      </w:r>
    </w:p>
    <w:p w14:paraId="0AB0911F" w14:textId="77777777" w:rsidR="00CA739A" w:rsidRDefault="00EF67B6">
      <w:pPr>
        <w:spacing w:before="117"/>
        <w:ind w:left="2595"/>
        <w:rPr>
          <w:i/>
          <w:sz w:val="18"/>
        </w:rPr>
      </w:pPr>
      <w:r>
        <w:br w:type="column"/>
      </w:r>
      <w:r>
        <w:rPr>
          <w:i/>
          <w:color w:val="231F20"/>
          <w:sz w:val="18"/>
        </w:rPr>
        <w:t>Conservation and Land Management Act 1984</w:t>
      </w:r>
    </w:p>
    <w:p w14:paraId="0AB09120" w14:textId="77777777" w:rsidR="00CA739A" w:rsidRDefault="00CA739A">
      <w:pPr>
        <w:rPr>
          <w:sz w:val="18"/>
        </w:rPr>
        <w:sectPr w:rsidR="00CA739A">
          <w:type w:val="continuous"/>
          <w:pgSz w:w="11910" w:h="16840"/>
          <w:pgMar w:top="1580" w:right="1020" w:bottom="280" w:left="220" w:header="720" w:footer="720" w:gutter="0"/>
          <w:cols w:num="2" w:space="720" w:equalWidth="0">
            <w:col w:w="4190" w:space="40"/>
            <w:col w:w="6440"/>
          </w:cols>
        </w:sectPr>
      </w:pPr>
    </w:p>
    <w:p w14:paraId="0AB09121" w14:textId="77777777" w:rsidR="00CA739A" w:rsidRDefault="00CA739A">
      <w:pPr>
        <w:pStyle w:val="BodyText"/>
        <w:spacing w:before="6"/>
        <w:rPr>
          <w:i/>
          <w:sz w:val="4"/>
        </w:rPr>
      </w:pPr>
    </w:p>
    <w:p w14:paraId="0AB09122" w14:textId="1F39DD5C" w:rsidR="00CA739A" w:rsidRDefault="00287F04">
      <w:pPr>
        <w:pStyle w:val="BodyText"/>
        <w:spacing w:line="20" w:lineRule="exact"/>
        <w:ind w:left="1357"/>
        <w:rPr>
          <w:sz w:val="2"/>
        </w:rPr>
      </w:pPr>
      <w:r>
        <w:rPr>
          <w:noProof/>
          <w:sz w:val="2"/>
          <w:lang w:val="en-AU" w:eastAsia="en-AU" w:bidi="ar-SA"/>
        </w:rPr>
        <mc:AlternateContent>
          <mc:Choice Requires="wpg">
            <w:drawing>
              <wp:inline distT="0" distB="0" distL="0" distR="0" wp14:anchorId="0AB097B4" wp14:editId="4EAB5DCA">
                <wp:extent cx="5832475" cy="12700"/>
                <wp:effectExtent l="10795" t="7620" r="14605" b="8255"/>
                <wp:docPr id="940"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0" y="0"/>
                          <a:chExt cx="9185" cy="20"/>
                        </a:xfrm>
                      </wpg:grpSpPr>
                      <wps:wsp>
                        <wps:cNvPr id="941" name="Line 876"/>
                        <wps:cNvCnPr>
                          <a:cxnSpLocks noChangeShapeType="1"/>
                        </wps:cNvCnPr>
                        <wps:spPr bwMode="auto">
                          <a:xfrm>
                            <a:off x="0" y="10"/>
                            <a:ext cx="1555"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42" name="Line 875"/>
                        <wps:cNvCnPr>
                          <a:cxnSpLocks noChangeShapeType="1"/>
                        </wps:cNvCnPr>
                        <wps:spPr bwMode="auto">
                          <a:xfrm>
                            <a:off x="1555" y="10"/>
                            <a:ext cx="3788"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43" name="Line 874"/>
                        <wps:cNvCnPr>
                          <a:cxnSpLocks noChangeShapeType="1"/>
                        </wps:cNvCnPr>
                        <wps:spPr bwMode="auto">
                          <a:xfrm>
                            <a:off x="5343" y="10"/>
                            <a:ext cx="38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48C274C" id="Group 873" o:spid="_x0000_s1026" style="width:459.25pt;height:1pt;mso-position-horizontal-relative:char;mso-position-vertical-relative:line"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">
                <v:line id="Line 876" o:spid="_x0000_s1027" style="position:absolute;visibility:visible;mso-wrap-style:square" from="0,10" to="155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l/j8YAAADcAAAADwAAAGRycy9kb3ducmV2LnhtbESPQWvCQBSE74L/YXlCb2ajSNHUVUQp&#10;ltKLqSXX1+xrEpJ9m2bXmPbXu4WCx2FmvmHW28E0oqfOVZYVzKIYBHFudcWFgvP783QJwnlkjY1l&#10;UvBDDrab8WiNibZXPlGf+kIECLsEFZTet4mULi/JoItsSxy8L9sZ9EF2hdQdXgPcNHIex4/SYMVh&#10;ocSW9iXldXoxCuhyMO33subfz1Of1R/HLH17zZR6mAy7JxCeBn8P/7dftILVYgZ/Z8IRkJ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Zf4/GAAAA3AAAAA8AAAAAAAAA&#10;AAAAAAAAoQIAAGRycy9kb3ducmV2LnhtbFBLBQYAAAAABAAEAPkAAACUAwAAAAA=&#10;" strokecolor="#c8531f" strokeweight="1pt"/>
                <v:line id="Line 875" o:spid="_x0000_s1028" style="position:absolute;visibility:visible;mso-wrap-style:square" from="1555,10" to="534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vh+MUAAADcAAAADwAAAGRycy9kb3ducmV2LnhtbESPQWvCQBSE74X+h+UVvNVNRcRGVykt&#10;okgvxkquz+wzCcm+jdk1Rn99tyD0OMzMN8x82ZtadNS60rKCt2EEgjizuuRcwc9+9ToF4Tyyxtoy&#10;KbiRg+Xi+WmOsbZX3lGX+FwECLsYFRTeN7GULivIoBvahjh4J9sa9EG2udQtXgPc1HIURRNpsOSw&#10;UGBDnwVlVXIxCujyZZrztOL7cdel1WGdJt/bVKnBS/8xA+Gp9//hR3ujFbyPR/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vh+MUAAADcAAAADwAAAAAAAAAA&#10;AAAAAAChAgAAZHJzL2Rvd25yZXYueG1sUEsFBgAAAAAEAAQA+QAAAJMDAAAAAA==&#10;" strokecolor="#c8531f" strokeweight="1pt"/>
                <v:line id="Line 874" o:spid="_x0000_s1029" style="position:absolute;visibility:visible;mso-wrap-style:square" from="5343,10" to="918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dEY8YAAADcAAAADwAAAGRycy9kb3ducmV2LnhtbESPQWvCQBSE74L/YXlCb7pRS9HUVUSR&#10;ltKLqZLrM/uahGTfxuwa0/76bqHQ4zAz3zCrTW9q0VHrSssKppMIBHFmdcm5gtPHYbwA4Tyyxtoy&#10;KfgiB5v1cLDCWNs7H6lLfC4ChF2MCgrvm1hKlxVk0E1sQxy8T9sa9EG2udQt3gPc1HIWRU/SYMlh&#10;ocCGdgVlVXIzCui2N811UfH35dil1fklTd7fUqUeRv32GYSn3v+H/9qvWsHycQ6/Z8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RGPGAAAA3AAAAA8AAAAAAAAA&#10;AAAAAAAAoQIAAGRycy9kb3ducmV2LnhtbFBLBQYAAAAABAAEAPkAAACUAwAAAAA=&#10;" strokecolor="#c8531f" strokeweight="1pt"/>
                <w10:anchorlock/>
              </v:group>
            </w:pict>
          </mc:Fallback>
        </mc:AlternateContent>
      </w:r>
    </w:p>
    <w:p w14:paraId="0AB09123" w14:textId="77777777" w:rsidR="00CA739A" w:rsidRDefault="00CA739A">
      <w:pPr>
        <w:spacing w:line="20" w:lineRule="exact"/>
        <w:rPr>
          <w:sz w:val="2"/>
        </w:rPr>
        <w:sectPr w:rsidR="00CA739A">
          <w:type w:val="continuous"/>
          <w:pgSz w:w="11910" w:h="16840"/>
          <w:pgMar w:top="1580" w:right="1020" w:bottom="280" w:left="220" w:header="720" w:footer="720" w:gutter="0"/>
          <w:cols w:space="720"/>
        </w:sectPr>
      </w:pPr>
    </w:p>
    <w:p w14:paraId="0AB09124" w14:textId="7F9F7BCF" w:rsidR="00CA739A" w:rsidRDefault="00287F04">
      <w:pPr>
        <w:pStyle w:val="BodyText"/>
        <w:rPr>
          <w:i/>
          <w:sz w:val="20"/>
        </w:rPr>
      </w:pPr>
      <w:r>
        <w:rPr>
          <w:noProof/>
          <w:lang w:val="en-AU" w:eastAsia="en-AU" w:bidi="ar-SA"/>
        </w:rPr>
        <w:lastRenderedPageBreak/>
        <mc:AlternateContent>
          <mc:Choice Requires="wps">
            <w:drawing>
              <wp:anchor distT="0" distB="0" distL="114300" distR="114300" simplePos="0" relativeHeight="251576320" behindDoc="1" locked="0" layoutInCell="1" allowOverlap="1" wp14:anchorId="0AB097B5" wp14:editId="5964806B">
                <wp:simplePos x="0" y="0"/>
                <wp:positionH relativeFrom="page">
                  <wp:posOffset>360045</wp:posOffset>
                </wp:positionH>
                <wp:positionV relativeFrom="page">
                  <wp:posOffset>800735</wp:posOffset>
                </wp:positionV>
                <wp:extent cx="3471545" cy="9650730"/>
                <wp:effectExtent l="0" t="635" r="0" b="0"/>
                <wp:wrapNone/>
                <wp:docPr id="939" name="Text 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9650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8E8" w14:textId="77777777" w:rsidR="004443BB" w:rsidRDefault="004443BB">
                            <w:pPr>
                              <w:spacing w:before="6"/>
                              <w:rPr>
                                <w:rFonts w:ascii="Times New Roman" w:hAnsi="Times New Roman"/>
                                <w:b/>
                                <w:sz w:val="16"/>
                              </w:rPr>
                            </w:pPr>
                            <w:r>
                              <w:rPr>
                                <w:rFonts w:ascii="Times New Roman" w:hAnsi="Times New Roman"/>
                                <w:b/>
                                <w:color w:val="E09E78"/>
                                <w:sz w:val="16"/>
                              </w:rPr>
                              <w:t>National Invasive Ant Biosecurity Plan 2018–2028</w:t>
                            </w:r>
                          </w:p>
                          <w:p w14:paraId="0AB098E9" w14:textId="77777777" w:rsidR="004443BB" w:rsidRDefault="004443BB">
                            <w:pPr>
                              <w:pStyle w:val="BodyText"/>
                              <w:rPr>
                                <w:sz w:val="18"/>
                              </w:rPr>
                            </w:pPr>
                          </w:p>
                          <w:p w14:paraId="0AB098EA" w14:textId="77777777" w:rsidR="004443BB" w:rsidRDefault="004443BB">
                            <w:pPr>
                              <w:pStyle w:val="BodyText"/>
                              <w:rPr>
                                <w:sz w:val="18"/>
                              </w:rPr>
                            </w:pPr>
                          </w:p>
                          <w:p w14:paraId="0AB098EB" w14:textId="77777777" w:rsidR="004443BB" w:rsidRDefault="004443BB">
                            <w:pPr>
                              <w:pStyle w:val="BodyText"/>
                              <w:rPr>
                                <w:sz w:val="18"/>
                              </w:rPr>
                            </w:pPr>
                          </w:p>
                          <w:p w14:paraId="0AB098EC" w14:textId="77777777" w:rsidR="004443BB" w:rsidRDefault="004443BB">
                            <w:pPr>
                              <w:pStyle w:val="BodyText"/>
                              <w:rPr>
                                <w:sz w:val="18"/>
                              </w:rPr>
                            </w:pPr>
                          </w:p>
                          <w:p w14:paraId="0AB098ED" w14:textId="77777777" w:rsidR="004443BB" w:rsidRDefault="004443BB">
                            <w:pPr>
                              <w:pStyle w:val="BodyText"/>
                              <w:rPr>
                                <w:sz w:val="18"/>
                              </w:rPr>
                            </w:pPr>
                          </w:p>
                          <w:p w14:paraId="0AB098EE" w14:textId="77777777" w:rsidR="004443BB" w:rsidRDefault="004443BB">
                            <w:pPr>
                              <w:pStyle w:val="BodyText"/>
                              <w:rPr>
                                <w:sz w:val="18"/>
                              </w:rPr>
                            </w:pPr>
                          </w:p>
                          <w:p w14:paraId="0AB098EF" w14:textId="77777777" w:rsidR="004443BB" w:rsidRDefault="004443BB">
                            <w:pPr>
                              <w:pStyle w:val="BodyText"/>
                              <w:rPr>
                                <w:sz w:val="18"/>
                              </w:rPr>
                            </w:pPr>
                          </w:p>
                          <w:p w14:paraId="0AB098F0" w14:textId="77777777" w:rsidR="004443BB" w:rsidRDefault="004443BB">
                            <w:pPr>
                              <w:pStyle w:val="BodyText"/>
                              <w:rPr>
                                <w:sz w:val="18"/>
                              </w:rPr>
                            </w:pPr>
                          </w:p>
                          <w:p w14:paraId="0AB098F1" w14:textId="77777777" w:rsidR="004443BB" w:rsidRDefault="004443BB">
                            <w:pPr>
                              <w:pStyle w:val="BodyText"/>
                              <w:rPr>
                                <w:sz w:val="18"/>
                              </w:rPr>
                            </w:pPr>
                          </w:p>
                          <w:p w14:paraId="0AB098F2" w14:textId="77777777" w:rsidR="004443BB" w:rsidRDefault="004443BB">
                            <w:pPr>
                              <w:pStyle w:val="BodyText"/>
                              <w:rPr>
                                <w:sz w:val="18"/>
                              </w:rPr>
                            </w:pPr>
                          </w:p>
                          <w:p w14:paraId="0AB098F3" w14:textId="77777777" w:rsidR="004443BB" w:rsidRDefault="004443BB">
                            <w:pPr>
                              <w:pStyle w:val="BodyText"/>
                              <w:rPr>
                                <w:sz w:val="18"/>
                              </w:rPr>
                            </w:pPr>
                          </w:p>
                          <w:p w14:paraId="0AB098F4" w14:textId="77777777" w:rsidR="004443BB" w:rsidRDefault="004443BB">
                            <w:pPr>
                              <w:pStyle w:val="BodyText"/>
                              <w:rPr>
                                <w:sz w:val="18"/>
                              </w:rPr>
                            </w:pPr>
                          </w:p>
                          <w:p w14:paraId="0AB098F5" w14:textId="77777777" w:rsidR="004443BB" w:rsidRDefault="004443BB">
                            <w:pPr>
                              <w:pStyle w:val="BodyText"/>
                              <w:rPr>
                                <w:sz w:val="18"/>
                              </w:rPr>
                            </w:pPr>
                          </w:p>
                          <w:p w14:paraId="0AB098F6" w14:textId="77777777" w:rsidR="004443BB" w:rsidRDefault="004443BB">
                            <w:pPr>
                              <w:pStyle w:val="BodyText"/>
                              <w:rPr>
                                <w:sz w:val="18"/>
                              </w:rPr>
                            </w:pPr>
                          </w:p>
                          <w:p w14:paraId="0AB098F7" w14:textId="77777777" w:rsidR="004443BB" w:rsidRDefault="004443BB">
                            <w:pPr>
                              <w:pStyle w:val="BodyText"/>
                              <w:rPr>
                                <w:sz w:val="18"/>
                              </w:rPr>
                            </w:pPr>
                          </w:p>
                          <w:p w14:paraId="0AB098F8" w14:textId="77777777" w:rsidR="004443BB" w:rsidRDefault="004443BB">
                            <w:pPr>
                              <w:pStyle w:val="BodyText"/>
                              <w:rPr>
                                <w:sz w:val="18"/>
                              </w:rPr>
                            </w:pPr>
                          </w:p>
                          <w:p w14:paraId="0AB098F9" w14:textId="77777777" w:rsidR="004443BB" w:rsidRDefault="004443BB">
                            <w:pPr>
                              <w:pStyle w:val="BodyText"/>
                              <w:rPr>
                                <w:sz w:val="18"/>
                              </w:rPr>
                            </w:pPr>
                          </w:p>
                          <w:p w14:paraId="0AB098FA" w14:textId="77777777" w:rsidR="004443BB" w:rsidRDefault="004443BB">
                            <w:pPr>
                              <w:pStyle w:val="BodyText"/>
                              <w:rPr>
                                <w:sz w:val="18"/>
                              </w:rPr>
                            </w:pPr>
                          </w:p>
                          <w:p w14:paraId="0AB098FB" w14:textId="77777777" w:rsidR="004443BB" w:rsidRDefault="004443BB">
                            <w:pPr>
                              <w:pStyle w:val="BodyText"/>
                              <w:rPr>
                                <w:sz w:val="18"/>
                              </w:rPr>
                            </w:pPr>
                          </w:p>
                          <w:p w14:paraId="0AB098FC" w14:textId="77777777" w:rsidR="004443BB" w:rsidRDefault="004443BB">
                            <w:pPr>
                              <w:pStyle w:val="BodyText"/>
                              <w:rPr>
                                <w:sz w:val="18"/>
                              </w:rPr>
                            </w:pPr>
                          </w:p>
                          <w:p w14:paraId="0AB098FD" w14:textId="77777777" w:rsidR="004443BB" w:rsidRDefault="004443BB">
                            <w:pPr>
                              <w:pStyle w:val="BodyText"/>
                              <w:rPr>
                                <w:sz w:val="18"/>
                              </w:rPr>
                            </w:pPr>
                          </w:p>
                          <w:p w14:paraId="0AB098FE" w14:textId="77777777" w:rsidR="004443BB" w:rsidRDefault="004443BB">
                            <w:pPr>
                              <w:pStyle w:val="BodyText"/>
                              <w:rPr>
                                <w:sz w:val="18"/>
                              </w:rPr>
                            </w:pPr>
                          </w:p>
                          <w:p w14:paraId="0AB098FF" w14:textId="77777777" w:rsidR="004443BB" w:rsidRDefault="004443BB">
                            <w:pPr>
                              <w:pStyle w:val="BodyText"/>
                              <w:rPr>
                                <w:sz w:val="18"/>
                              </w:rPr>
                            </w:pPr>
                          </w:p>
                          <w:p w14:paraId="0AB09900" w14:textId="77777777" w:rsidR="004443BB" w:rsidRDefault="004443BB">
                            <w:pPr>
                              <w:pStyle w:val="BodyText"/>
                              <w:rPr>
                                <w:sz w:val="18"/>
                              </w:rPr>
                            </w:pPr>
                          </w:p>
                          <w:p w14:paraId="0AB09901" w14:textId="77777777" w:rsidR="004443BB" w:rsidRDefault="004443BB">
                            <w:pPr>
                              <w:pStyle w:val="BodyText"/>
                              <w:rPr>
                                <w:sz w:val="18"/>
                              </w:rPr>
                            </w:pPr>
                          </w:p>
                          <w:p w14:paraId="0AB09902" w14:textId="77777777" w:rsidR="004443BB" w:rsidRDefault="004443BB">
                            <w:pPr>
                              <w:pStyle w:val="BodyText"/>
                              <w:rPr>
                                <w:sz w:val="18"/>
                              </w:rPr>
                            </w:pPr>
                          </w:p>
                          <w:p w14:paraId="0AB09903" w14:textId="77777777" w:rsidR="004443BB" w:rsidRDefault="004443BB">
                            <w:pPr>
                              <w:pStyle w:val="BodyText"/>
                              <w:rPr>
                                <w:sz w:val="18"/>
                              </w:rPr>
                            </w:pPr>
                          </w:p>
                          <w:p w14:paraId="0AB09904" w14:textId="77777777" w:rsidR="004443BB" w:rsidRDefault="004443BB">
                            <w:pPr>
                              <w:pStyle w:val="BodyText"/>
                              <w:rPr>
                                <w:sz w:val="18"/>
                              </w:rPr>
                            </w:pPr>
                          </w:p>
                          <w:p w14:paraId="0AB09905" w14:textId="77777777" w:rsidR="004443BB" w:rsidRDefault="004443BB">
                            <w:pPr>
                              <w:pStyle w:val="BodyText"/>
                              <w:rPr>
                                <w:sz w:val="18"/>
                              </w:rPr>
                            </w:pPr>
                          </w:p>
                          <w:p w14:paraId="0AB09906" w14:textId="77777777" w:rsidR="004443BB" w:rsidRDefault="004443BB">
                            <w:pPr>
                              <w:pStyle w:val="BodyText"/>
                              <w:rPr>
                                <w:sz w:val="18"/>
                              </w:rPr>
                            </w:pPr>
                          </w:p>
                          <w:p w14:paraId="0AB09907" w14:textId="77777777" w:rsidR="004443BB" w:rsidRDefault="004443BB">
                            <w:pPr>
                              <w:pStyle w:val="BodyText"/>
                              <w:rPr>
                                <w:sz w:val="18"/>
                              </w:rPr>
                            </w:pPr>
                          </w:p>
                          <w:p w14:paraId="0AB09908" w14:textId="77777777" w:rsidR="004443BB" w:rsidRDefault="004443BB">
                            <w:pPr>
                              <w:pStyle w:val="BodyText"/>
                              <w:rPr>
                                <w:sz w:val="18"/>
                              </w:rPr>
                            </w:pPr>
                          </w:p>
                          <w:p w14:paraId="0AB09909" w14:textId="77777777" w:rsidR="004443BB" w:rsidRDefault="004443BB">
                            <w:pPr>
                              <w:pStyle w:val="BodyText"/>
                              <w:rPr>
                                <w:sz w:val="18"/>
                              </w:rPr>
                            </w:pPr>
                          </w:p>
                          <w:p w14:paraId="0AB0990A" w14:textId="77777777" w:rsidR="004443BB" w:rsidRDefault="004443BB">
                            <w:pPr>
                              <w:pStyle w:val="BodyText"/>
                              <w:rPr>
                                <w:sz w:val="18"/>
                              </w:rPr>
                            </w:pPr>
                          </w:p>
                          <w:p w14:paraId="0AB0990B" w14:textId="77777777" w:rsidR="004443BB" w:rsidRDefault="004443BB">
                            <w:pPr>
                              <w:pStyle w:val="BodyText"/>
                              <w:rPr>
                                <w:sz w:val="18"/>
                              </w:rPr>
                            </w:pPr>
                          </w:p>
                          <w:p w14:paraId="0AB0990C" w14:textId="77777777" w:rsidR="004443BB" w:rsidRDefault="004443BB">
                            <w:pPr>
                              <w:pStyle w:val="BodyText"/>
                              <w:rPr>
                                <w:sz w:val="18"/>
                              </w:rPr>
                            </w:pPr>
                          </w:p>
                          <w:p w14:paraId="0AB0990D" w14:textId="77777777" w:rsidR="004443BB" w:rsidRDefault="004443BB">
                            <w:pPr>
                              <w:pStyle w:val="BodyText"/>
                              <w:rPr>
                                <w:sz w:val="18"/>
                              </w:rPr>
                            </w:pPr>
                          </w:p>
                          <w:p w14:paraId="0AB0990E" w14:textId="77777777" w:rsidR="004443BB" w:rsidRDefault="004443BB">
                            <w:pPr>
                              <w:pStyle w:val="BodyText"/>
                              <w:rPr>
                                <w:sz w:val="18"/>
                              </w:rPr>
                            </w:pPr>
                          </w:p>
                          <w:p w14:paraId="0AB0990F" w14:textId="77777777" w:rsidR="004443BB" w:rsidRDefault="004443BB">
                            <w:pPr>
                              <w:pStyle w:val="BodyText"/>
                              <w:rPr>
                                <w:sz w:val="18"/>
                              </w:rPr>
                            </w:pPr>
                          </w:p>
                          <w:p w14:paraId="0AB09910" w14:textId="77777777" w:rsidR="004443BB" w:rsidRDefault="004443BB">
                            <w:pPr>
                              <w:pStyle w:val="BodyText"/>
                              <w:rPr>
                                <w:sz w:val="18"/>
                              </w:rPr>
                            </w:pPr>
                          </w:p>
                          <w:p w14:paraId="0AB09911" w14:textId="77777777" w:rsidR="004443BB" w:rsidRDefault="004443BB">
                            <w:pPr>
                              <w:pStyle w:val="BodyText"/>
                              <w:rPr>
                                <w:sz w:val="18"/>
                              </w:rPr>
                            </w:pPr>
                          </w:p>
                          <w:p w14:paraId="0AB09912" w14:textId="77777777" w:rsidR="004443BB" w:rsidRDefault="004443BB">
                            <w:pPr>
                              <w:pStyle w:val="BodyText"/>
                              <w:rPr>
                                <w:sz w:val="18"/>
                              </w:rPr>
                            </w:pPr>
                          </w:p>
                          <w:p w14:paraId="0AB09913" w14:textId="77777777" w:rsidR="004443BB" w:rsidRDefault="004443BB">
                            <w:pPr>
                              <w:pStyle w:val="BodyText"/>
                              <w:rPr>
                                <w:sz w:val="18"/>
                              </w:rPr>
                            </w:pPr>
                          </w:p>
                          <w:p w14:paraId="0AB09914" w14:textId="77777777" w:rsidR="004443BB" w:rsidRDefault="004443BB">
                            <w:pPr>
                              <w:pStyle w:val="BodyText"/>
                              <w:rPr>
                                <w:sz w:val="18"/>
                              </w:rPr>
                            </w:pPr>
                          </w:p>
                          <w:p w14:paraId="0AB09915" w14:textId="77777777" w:rsidR="004443BB" w:rsidRDefault="004443BB">
                            <w:pPr>
                              <w:pStyle w:val="BodyText"/>
                              <w:rPr>
                                <w:sz w:val="18"/>
                              </w:rPr>
                            </w:pPr>
                          </w:p>
                          <w:p w14:paraId="0AB09916" w14:textId="77777777" w:rsidR="004443BB" w:rsidRDefault="004443BB">
                            <w:pPr>
                              <w:pStyle w:val="BodyText"/>
                              <w:rPr>
                                <w:sz w:val="18"/>
                              </w:rPr>
                            </w:pPr>
                          </w:p>
                          <w:p w14:paraId="0AB09917" w14:textId="77777777" w:rsidR="004443BB" w:rsidRDefault="004443BB">
                            <w:pPr>
                              <w:pStyle w:val="BodyText"/>
                              <w:rPr>
                                <w:sz w:val="18"/>
                              </w:rPr>
                            </w:pPr>
                          </w:p>
                          <w:p w14:paraId="0AB09918" w14:textId="77777777" w:rsidR="004443BB" w:rsidRDefault="004443BB">
                            <w:pPr>
                              <w:pStyle w:val="BodyText"/>
                              <w:rPr>
                                <w:sz w:val="18"/>
                              </w:rPr>
                            </w:pPr>
                          </w:p>
                          <w:p w14:paraId="0AB09919" w14:textId="77777777" w:rsidR="004443BB" w:rsidRDefault="004443BB">
                            <w:pPr>
                              <w:pStyle w:val="BodyText"/>
                              <w:rPr>
                                <w:sz w:val="18"/>
                              </w:rPr>
                            </w:pPr>
                          </w:p>
                          <w:p w14:paraId="0AB0991A" w14:textId="77777777" w:rsidR="004443BB" w:rsidRDefault="004443BB">
                            <w:pPr>
                              <w:pStyle w:val="BodyText"/>
                              <w:rPr>
                                <w:sz w:val="18"/>
                              </w:rPr>
                            </w:pPr>
                          </w:p>
                          <w:p w14:paraId="0AB0991B" w14:textId="77777777" w:rsidR="004443BB" w:rsidRDefault="004443BB">
                            <w:pPr>
                              <w:pStyle w:val="BodyText"/>
                              <w:rPr>
                                <w:sz w:val="18"/>
                              </w:rPr>
                            </w:pPr>
                          </w:p>
                          <w:p w14:paraId="0AB0991C" w14:textId="77777777" w:rsidR="004443BB" w:rsidRDefault="004443BB">
                            <w:pPr>
                              <w:pStyle w:val="BodyText"/>
                              <w:rPr>
                                <w:sz w:val="18"/>
                              </w:rPr>
                            </w:pPr>
                          </w:p>
                          <w:p w14:paraId="0AB0991D" w14:textId="77777777" w:rsidR="004443BB" w:rsidRDefault="004443BB">
                            <w:pPr>
                              <w:pStyle w:val="BodyText"/>
                              <w:rPr>
                                <w:sz w:val="18"/>
                              </w:rPr>
                            </w:pPr>
                          </w:p>
                          <w:p w14:paraId="0AB0991E" w14:textId="77777777" w:rsidR="004443BB" w:rsidRDefault="004443BB">
                            <w:pPr>
                              <w:pStyle w:val="BodyText"/>
                              <w:rPr>
                                <w:sz w:val="18"/>
                              </w:rPr>
                            </w:pPr>
                          </w:p>
                          <w:p w14:paraId="0AB0991F" w14:textId="77777777" w:rsidR="004443BB" w:rsidRDefault="004443BB">
                            <w:pPr>
                              <w:pStyle w:val="BodyText"/>
                              <w:rPr>
                                <w:sz w:val="18"/>
                              </w:rPr>
                            </w:pPr>
                          </w:p>
                          <w:p w14:paraId="0AB09920" w14:textId="77777777" w:rsidR="004443BB" w:rsidRDefault="004443BB">
                            <w:pPr>
                              <w:pStyle w:val="BodyText"/>
                              <w:rPr>
                                <w:sz w:val="18"/>
                              </w:rPr>
                            </w:pPr>
                          </w:p>
                          <w:p w14:paraId="0AB09921" w14:textId="77777777" w:rsidR="004443BB" w:rsidRDefault="004443BB">
                            <w:pPr>
                              <w:pStyle w:val="BodyText"/>
                              <w:rPr>
                                <w:sz w:val="18"/>
                              </w:rPr>
                            </w:pPr>
                          </w:p>
                          <w:p w14:paraId="0AB09922" w14:textId="77777777" w:rsidR="004443BB" w:rsidRDefault="004443BB">
                            <w:pPr>
                              <w:pStyle w:val="BodyText"/>
                              <w:rPr>
                                <w:sz w:val="18"/>
                              </w:rPr>
                            </w:pPr>
                          </w:p>
                          <w:p w14:paraId="0AB09923" w14:textId="77777777" w:rsidR="004443BB" w:rsidRDefault="004443BB">
                            <w:pPr>
                              <w:pStyle w:val="BodyText"/>
                              <w:rPr>
                                <w:sz w:val="18"/>
                              </w:rPr>
                            </w:pPr>
                          </w:p>
                          <w:p w14:paraId="0AB09924" w14:textId="77777777" w:rsidR="004443BB" w:rsidRDefault="004443BB">
                            <w:pPr>
                              <w:pStyle w:val="BodyText"/>
                              <w:rPr>
                                <w:sz w:val="18"/>
                              </w:rPr>
                            </w:pPr>
                          </w:p>
                          <w:p w14:paraId="0AB09925" w14:textId="77777777" w:rsidR="004443BB" w:rsidRDefault="004443BB">
                            <w:pPr>
                              <w:pStyle w:val="BodyText"/>
                              <w:rPr>
                                <w:sz w:val="18"/>
                              </w:rPr>
                            </w:pPr>
                          </w:p>
                          <w:p w14:paraId="0AB09926" w14:textId="77777777" w:rsidR="004443BB" w:rsidRDefault="004443BB">
                            <w:pPr>
                              <w:pStyle w:val="BodyText"/>
                              <w:rPr>
                                <w:sz w:val="18"/>
                              </w:rPr>
                            </w:pPr>
                          </w:p>
                          <w:p w14:paraId="0AB09927" w14:textId="77777777" w:rsidR="004443BB" w:rsidRDefault="004443BB">
                            <w:pPr>
                              <w:pStyle w:val="BodyText"/>
                              <w:rPr>
                                <w:sz w:val="18"/>
                              </w:rPr>
                            </w:pPr>
                          </w:p>
                          <w:p w14:paraId="0AB09928" w14:textId="77777777" w:rsidR="004443BB" w:rsidRDefault="004443BB">
                            <w:pPr>
                              <w:pStyle w:val="BodyText"/>
                              <w:rPr>
                                <w:sz w:val="18"/>
                              </w:rPr>
                            </w:pPr>
                          </w:p>
                          <w:p w14:paraId="0AB09929" w14:textId="77777777" w:rsidR="004443BB" w:rsidRDefault="004443BB">
                            <w:pPr>
                              <w:pStyle w:val="BodyText"/>
                              <w:rPr>
                                <w:sz w:val="18"/>
                              </w:rPr>
                            </w:pPr>
                          </w:p>
                          <w:p w14:paraId="0AB0992A" w14:textId="77777777" w:rsidR="004443BB" w:rsidRDefault="004443BB">
                            <w:pPr>
                              <w:pStyle w:val="BodyText"/>
                              <w:rPr>
                                <w:sz w:val="18"/>
                              </w:rPr>
                            </w:pPr>
                          </w:p>
                          <w:p w14:paraId="0AB0992B" w14:textId="77777777" w:rsidR="004443BB" w:rsidRDefault="004443BB">
                            <w:pPr>
                              <w:pStyle w:val="BodyText"/>
                              <w:spacing w:before="4"/>
                              <w:rPr>
                                <w:sz w:val="25"/>
                              </w:rPr>
                            </w:pPr>
                          </w:p>
                          <w:p w14:paraId="0AB0992C" w14:textId="77777777" w:rsidR="004443BB" w:rsidRDefault="004443BB">
                            <w:pPr>
                              <w:jc w:val="right"/>
                              <w:rPr>
                                <w:rFonts w:ascii="Tahoma"/>
                                <w:sz w:val="14"/>
                              </w:rPr>
                            </w:pPr>
                            <w:r>
                              <w:rPr>
                                <w:rFonts w:ascii="Tahoma"/>
                                <w:color w:val="C8531F"/>
                                <w:w w:val="95"/>
                                <w:sz w:val="14"/>
                              </w:rPr>
                              <w:t xml:space="preserve">| </w:t>
                            </w:r>
                            <w:r>
                              <w:rPr>
                                <w:rFonts w:ascii="Tahoma"/>
                                <w:color w:val="231F20"/>
                                <w:w w:val="95"/>
                                <w:sz w:val="14"/>
                              </w:rPr>
                              <w:t xml:space="preserve">PAGE </w:t>
                            </w:r>
                            <w:r>
                              <w:rPr>
                                <w:rFonts w:ascii="Tahoma"/>
                                <w:color w:val="231F20"/>
                                <w:w w:val="95"/>
                                <w:sz w:val="16"/>
                              </w:rPr>
                              <w:t xml:space="preserve">12 </w:t>
                            </w:r>
                            <w:r>
                              <w:rPr>
                                <w:rFonts w:ascii="Tahoma"/>
                                <w:color w:val="C8531F"/>
                                <w:w w:val="95"/>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7B5" id="Text Box 872" o:spid="_x0000_s1037" type="#_x0000_t202" style="position:absolute;margin-left:28.35pt;margin-top:63.05pt;width:273.35pt;height:759.9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kRtwIAALY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" filled="f" stroked="f">
                <v:textbox inset="0,0,0,0">
                  <w:txbxContent>
                    <w:p w14:paraId="0AB098E8" w14:textId="77777777" w:rsidR="004443BB" w:rsidRDefault="004443BB">
                      <w:pPr>
                        <w:spacing w:before="6"/>
                        <w:rPr>
                          <w:rFonts w:ascii="Times New Roman" w:hAnsi="Times New Roman"/>
                          <w:b/>
                          <w:sz w:val="16"/>
                        </w:rPr>
                      </w:pPr>
                      <w:r>
                        <w:rPr>
                          <w:rFonts w:ascii="Times New Roman" w:hAnsi="Times New Roman"/>
                          <w:b/>
                          <w:color w:val="E09E78"/>
                          <w:sz w:val="16"/>
                        </w:rPr>
                        <w:t>National Invasive Ant Biosecurity Plan 2018–2028</w:t>
                      </w:r>
                    </w:p>
                    <w:p w14:paraId="0AB098E9" w14:textId="77777777" w:rsidR="004443BB" w:rsidRDefault="004443BB">
                      <w:pPr>
                        <w:pStyle w:val="BodyText"/>
                        <w:rPr>
                          <w:sz w:val="18"/>
                        </w:rPr>
                      </w:pPr>
                    </w:p>
                    <w:p w14:paraId="0AB098EA" w14:textId="77777777" w:rsidR="004443BB" w:rsidRDefault="004443BB">
                      <w:pPr>
                        <w:pStyle w:val="BodyText"/>
                        <w:rPr>
                          <w:sz w:val="18"/>
                        </w:rPr>
                      </w:pPr>
                    </w:p>
                    <w:p w14:paraId="0AB098EB" w14:textId="77777777" w:rsidR="004443BB" w:rsidRDefault="004443BB">
                      <w:pPr>
                        <w:pStyle w:val="BodyText"/>
                        <w:rPr>
                          <w:sz w:val="18"/>
                        </w:rPr>
                      </w:pPr>
                    </w:p>
                    <w:p w14:paraId="0AB098EC" w14:textId="77777777" w:rsidR="004443BB" w:rsidRDefault="004443BB">
                      <w:pPr>
                        <w:pStyle w:val="BodyText"/>
                        <w:rPr>
                          <w:sz w:val="18"/>
                        </w:rPr>
                      </w:pPr>
                    </w:p>
                    <w:p w14:paraId="0AB098ED" w14:textId="77777777" w:rsidR="004443BB" w:rsidRDefault="004443BB">
                      <w:pPr>
                        <w:pStyle w:val="BodyText"/>
                        <w:rPr>
                          <w:sz w:val="18"/>
                        </w:rPr>
                      </w:pPr>
                    </w:p>
                    <w:p w14:paraId="0AB098EE" w14:textId="77777777" w:rsidR="004443BB" w:rsidRDefault="004443BB">
                      <w:pPr>
                        <w:pStyle w:val="BodyText"/>
                        <w:rPr>
                          <w:sz w:val="18"/>
                        </w:rPr>
                      </w:pPr>
                    </w:p>
                    <w:p w14:paraId="0AB098EF" w14:textId="77777777" w:rsidR="004443BB" w:rsidRDefault="004443BB">
                      <w:pPr>
                        <w:pStyle w:val="BodyText"/>
                        <w:rPr>
                          <w:sz w:val="18"/>
                        </w:rPr>
                      </w:pPr>
                    </w:p>
                    <w:p w14:paraId="0AB098F0" w14:textId="77777777" w:rsidR="004443BB" w:rsidRDefault="004443BB">
                      <w:pPr>
                        <w:pStyle w:val="BodyText"/>
                        <w:rPr>
                          <w:sz w:val="18"/>
                        </w:rPr>
                      </w:pPr>
                    </w:p>
                    <w:p w14:paraId="0AB098F1" w14:textId="77777777" w:rsidR="004443BB" w:rsidRDefault="004443BB">
                      <w:pPr>
                        <w:pStyle w:val="BodyText"/>
                        <w:rPr>
                          <w:sz w:val="18"/>
                        </w:rPr>
                      </w:pPr>
                    </w:p>
                    <w:p w14:paraId="0AB098F2" w14:textId="77777777" w:rsidR="004443BB" w:rsidRDefault="004443BB">
                      <w:pPr>
                        <w:pStyle w:val="BodyText"/>
                        <w:rPr>
                          <w:sz w:val="18"/>
                        </w:rPr>
                      </w:pPr>
                    </w:p>
                    <w:p w14:paraId="0AB098F3" w14:textId="77777777" w:rsidR="004443BB" w:rsidRDefault="004443BB">
                      <w:pPr>
                        <w:pStyle w:val="BodyText"/>
                        <w:rPr>
                          <w:sz w:val="18"/>
                        </w:rPr>
                      </w:pPr>
                    </w:p>
                    <w:p w14:paraId="0AB098F4" w14:textId="77777777" w:rsidR="004443BB" w:rsidRDefault="004443BB">
                      <w:pPr>
                        <w:pStyle w:val="BodyText"/>
                        <w:rPr>
                          <w:sz w:val="18"/>
                        </w:rPr>
                      </w:pPr>
                    </w:p>
                    <w:p w14:paraId="0AB098F5" w14:textId="77777777" w:rsidR="004443BB" w:rsidRDefault="004443BB">
                      <w:pPr>
                        <w:pStyle w:val="BodyText"/>
                        <w:rPr>
                          <w:sz w:val="18"/>
                        </w:rPr>
                      </w:pPr>
                    </w:p>
                    <w:p w14:paraId="0AB098F6" w14:textId="77777777" w:rsidR="004443BB" w:rsidRDefault="004443BB">
                      <w:pPr>
                        <w:pStyle w:val="BodyText"/>
                        <w:rPr>
                          <w:sz w:val="18"/>
                        </w:rPr>
                      </w:pPr>
                    </w:p>
                    <w:p w14:paraId="0AB098F7" w14:textId="77777777" w:rsidR="004443BB" w:rsidRDefault="004443BB">
                      <w:pPr>
                        <w:pStyle w:val="BodyText"/>
                        <w:rPr>
                          <w:sz w:val="18"/>
                        </w:rPr>
                      </w:pPr>
                    </w:p>
                    <w:p w14:paraId="0AB098F8" w14:textId="77777777" w:rsidR="004443BB" w:rsidRDefault="004443BB">
                      <w:pPr>
                        <w:pStyle w:val="BodyText"/>
                        <w:rPr>
                          <w:sz w:val="18"/>
                        </w:rPr>
                      </w:pPr>
                    </w:p>
                    <w:p w14:paraId="0AB098F9" w14:textId="77777777" w:rsidR="004443BB" w:rsidRDefault="004443BB">
                      <w:pPr>
                        <w:pStyle w:val="BodyText"/>
                        <w:rPr>
                          <w:sz w:val="18"/>
                        </w:rPr>
                      </w:pPr>
                    </w:p>
                    <w:p w14:paraId="0AB098FA" w14:textId="77777777" w:rsidR="004443BB" w:rsidRDefault="004443BB">
                      <w:pPr>
                        <w:pStyle w:val="BodyText"/>
                        <w:rPr>
                          <w:sz w:val="18"/>
                        </w:rPr>
                      </w:pPr>
                    </w:p>
                    <w:p w14:paraId="0AB098FB" w14:textId="77777777" w:rsidR="004443BB" w:rsidRDefault="004443BB">
                      <w:pPr>
                        <w:pStyle w:val="BodyText"/>
                        <w:rPr>
                          <w:sz w:val="18"/>
                        </w:rPr>
                      </w:pPr>
                    </w:p>
                    <w:p w14:paraId="0AB098FC" w14:textId="77777777" w:rsidR="004443BB" w:rsidRDefault="004443BB">
                      <w:pPr>
                        <w:pStyle w:val="BodyText"/>
                        <w:rPr>
                          <w:sz w:val="18"/>
                        </w:rPr>
                      </w:pPr>
                    </w:p>
                    <w:p w14:paraId="0AB098FD" w14:textId="77777777" w:rsidR="004443BB" w:rsidRDefault="004443BB">
                      <w:pPr>
                        <w:pStyle w:val="BodyText"/>
                        <w:rPr>
                          <w:sz w:val="18"/>
                        </w:rPr>
                      </w:pPr>
                    </w:p>
                    <w:p w14:paraId="0AB098FE" w14:textId="77777777" w:rsidR="004443BB" w:rsidRDefault="004443BB">
                      <w:pPr>
                        <w:pStyle w:val="BodyText"/>
                        <w:rPr>
                          <w:sz w:val="18"/>
                        </w:rPr>
                      </w:pPr>
                    </w:p>
                    <w:p w14:paraId="0AB098FF" w14:textId="77777777" w:rsidR="004443BB" w:rsidRDefault="004443BB">
                      <w:pPr>
                        <w:pStyle w:val="BodyText"/>
                        <w:rPr>
                          <w:sz w:val="18"/>
                        </w:rPr>
                      </w:pPr>
                    </w:p>
                    <w:p w14:paraId="0AB09900" w14:textId="77777777" w:rsidR="004443BB" w:rsidRDefault="004443BB">
                      <w:pPr>
                        <w:pStyle w:val="BodyText"/>
                        <w:rPr>
                          <w:sz w:val="18"/>
                        </w:rPr>
                      </w:pPr>
                    </w:p>
                    <w:p w14:paraId="0AB09901" w14:textId="77777777" w:rsidR="004443BB" w:rsidRDefault="004443BB">
                      <w:pPr>
                        <w:pStyle w:val="BodyText"/>
                        <w:rPr>
                          <w:sz w:val="18"/>
                        </w:rPr>
                      </w:pPr>
                    </w:p>
                    <w:p w14:paraId="0AB09902" w14:textId="77777777" w:rsidR="004443BB" w:rsidRDefault="004443BB">
                      <w:pPr>
                        <w:pStyle w:val="BodyText"/>
                        <w:rPr>
                          <w:sz w:val="18"/>
                        </w:rPr>
                      </w:pPr>
                    </w:p>
                    <w:p w14:paraId="0AB09903" w14:textId="77777777" w:rsidR="004443BB" w:rsidRDefault="004443BB">
                      <w:pPr>
                        <w:pStyle w:val="BodyText"/>
                        <w:rPr>
                          <w:sz w:val="18"/>
                        </w:rPr>
                      </w:pPr>
                    </w:p>
                    <w:p w14:paraId="0AB09904" w14:textId="77777777" w:rsidR="004443BB" w:rsidRDefault="004443BB">
                      <w:pPr>
                        <w:pStyle w:val="BodyText"/>
                        <w:rPr>
                          <w:sz w:val="18"/>
                        </w:rPr>
                      </w:pPr>
                    </w:p>
                    <w:p w14:paraId="0AB09905" w14:textId="77777777" w:rsidR="004443BB" w:rsidRDefault="004443BB">
                      <w:pPr>
                        <w:pStyle w:val="BodyText"/>
                        <w:rPr>
                          <w:sz w:val="18"/>
                        </w:rPr>
                      </w:pPr>
                    </w:p>
                    <w:p w14:paraId="0AB09906" w14:textId="77777777" w:rsidR="004443BB" w:rsidRDefault="004443BB">
                      <w:pPr>
                        <w:pStyle w:val="BodyText"/>
                        <w:rPr>
                          <w:sz w:val="18"/>
                        </w:rPr>
                      </w:pPr>
                    </w:p>
                    <w:p w14:paraId="0AB09907" w14:textId="77777777" w:rsidR="004443BB" w:rsidRDefault="004443BB">
                      <w:pPr>
                        <w:pStyle w:val="BodyText"/>
                        <w:rPr>
                          <w:sz w:val="18"/>
                        </w:rPr>
                      </w:pPr>
                    </w:p>
                    <w:p w14:paraId="0AB09908" w14:textId="77777777" w:rsidR="004443BB" w:rsidRDefault="004443BB">
                      <w:pPr>
                        <w:pStyle w:val="BodyText"/>
                        <w:rPr>
                          <w:sz w:val="18"/>
                        </w:rPr>
                      </w:pPr>
                    </w:p>
                    <w:p w14:paraId="0AB09909" w14:textId="77777777" w:rsidR="004443BB" w:rsidRDefault="004443BB">
                      <w:pPr>
                        <w:pStyle w:val="BodyText"/>
                        <w:rPr>
                          <w:sz w:val="18"/>
                        </w:rPr>
                      </w:pPr>
                    </w:p>
                    <w:p w14:paraId="0AB0990A" w14:textId="77777777" w:rsidR="004443BB" w:rsidRDefault="004443BB">
                      <w:pPr>
                        <w:pStyle w:val="BodyText"/>
                        <w:rPr>
                          <w:sz w:val="18"/>
                        </w:rPr>
                      </w:pPr>
                    </w:p>
                    <w:p w14:paraId="0AB0990B" w14:textId="77777777" w:rsidR="004443BB" w:rsidRDefault="004443BB">
                      <w:pPr>
                        <w:pStyle w:val="BodyText"/>
                        <w:rPr>
                          <w:sz w:val="18"/>
                        </w:rPr>
                      </w:pPr>
                    </w:p>
                    <w:p w14:paraId="0AB0990C" w14:textId="77777777" w:rsidR="004443BB" w:rsidRDefault="004443BB">
                      <w:pPr>
                        <w:pStyle w:val="BodyText"/>
                        <w:rPr>
                          <w:sz w:val="18"/>
                        </w:rPr>
                      </w:pPr>
                    </w:p>
                    <w:p w14:paraId="0AB0990D" w14:textId="77777777" w:rsidR="004443BB" w:rsidRDefault="004443BB">
                      <w:pPr>
                        <w:pStyle w:val="BodyText"/>
                        <w:rPr>
                          <w:sz w:val="18"/>
                        </w:rPr>
                      </w:pPr>
                    </w:p>
                    <w:p w14:paraId="0AB0990E" w14:textId="77777777" w:rsidR="004443BB" w:rsidRDefault="004443BB">
                      <w:pPr>
                        <w:pStyle w:val="BodyText"/>
                        <w:rPr>
                          <w:sz w:val="18"/>
                        </w:rPr>
                      </w:pPr>
                    </w:p>
                    <w:p w14:paraId="0AB0990F" w14:textId="77777777" w:rsidR="004443BB" w:rsidRDefault="004443BB">
                      <w:pPr>
                        <w:pStyle w:val="BodyText"/>
                        <w:rPr>
                          <w:sz w:val="18"/>
                        </w:rPr>
                      </w:pPr>
                    </w:p>
                    <w:p w14:paraId="0AB09910" w14:textId="77777777" w:rsidR="004443BB" w:rsidRDefault="004443BB">
                      <w:pPr>
                        <w:pStyle w:val="BodyText"/>
                        <w:rPr>
                          <w:sz w:val="18"/>
                        </w:rPr>
                      </w:pPr>
                    </w:p>
                    <w:p w14:paraId="0AB09911" w14:textId="77777777" w:rsidR="004443BB" w:rsidRDefault="004443BB">
                      <w:pPr>
                        <w:pStyle w:val="BodyText"/>
                        <w:rPr>
                          <w:sz w:val="18"/>
                        </w:rPr>
                      </w:pPr>
                    </w:p>
                    <w:p w14:paraId="0AB09912" w14:textId="77777777" w:rsidR="004443BB" w:rsidRDefault="004443BB">
                      <w:pPr>
                        <w:pStyle w:val="BodyText"/>
                        <w:rPr>
                          <w:sz w:val="18"/>
                        </w:rPr>
                      </w:pPr>
                    </w:p>
                    <w:p w14:paraId="0AB09913" w14:textId="77777777" w:rsidR="004443BB" w:rsidRDefault="004443BB">
                      <w:pPr>
                        <w:pStyle w:val="BodyText"/>
                        <w:rPr>
                          <w:sz w:val="18"/>
                        </w:rPr>
                      </w:pPr>
                    </w:p>
                    <w:p w14:paraId="0AB09914" w14:textId="77777777" w:rsidR="004443BB" w:rsidRDefault="004443BB">
                      <w:pPr>
                        <w:pStyle w:val="BodyText"/>
                        <w:rPr>
                          <w:sz w:val="18"/>
                        </w:rPr>
                      </w:pPr>
                    </w:p>
                    <w:p w14:paraId="0AB09915" w14:textId="77777777" w:rsidR="004443BB" w:rsidRDefault="004443BB">
                      <w:pPr>
                        <w:pStyle w:val="BodyText"/>
                        <w:rPr>
                          <w:sz w:val="18"/>
                        </w:rPr>
                      </w:pPr>
                    </w:p>
                    <w:p w14:paraId="0AB09916" w14:textId="77777777" w:rsidR="004443BB" w:rsidRDefault="004443BB">
                      <w:pPr>
                        <w:pStyle w:val="BodyText"/>
                        <w:rPr>
                          <w:sz w:val="18"/>
                        </w:rPr>
                      </w:pPr>
                    </w:p>
                    <w:p w14:paraId="0AB09917" w14:textId="77777777" w:rsidR="004443BB" w:rsidRDefault="004443BB">
                      <w:pPr>
                        <w:pStyle w:val="BodyText"/>
                        <w:rPr>
                          <w:sz w:val="18"/>
                        </w:rPr>
                      </w:pPr>
                    </w:p>
                    <w:p w14:paraId="0AB09918" w14:textId="77777777" w:rsidR="004443BB" w:rsidRDefault="004443BB">
                      <w:pPr>
                        <w:pStyle w:val="BodyText"/>
                        <w:rPr>
                          <w:sz w:val="18"/>
                        </w:rPr>
                      </w:pPr>
                    </w:p>
                    <w:p w14:paraId="0AB09919" w14:textId="77777777" w:rsidR="004443BB" w:rsidRDefault="004443BB">
                      <w:pPr>
                        <w:pStyle w:val="BodyText"/>
                        <w:rPr>
                          <w:sz w:val="18"/>
                        </w:rPr>
                      </w:pPr>
                    </w:p>
                    <w:p w14:paraId="0AB0991A" w14:textId="77777777" w:rsidR="004443BB" w:rsidRDefault="004443BB">
                      <w:pPr>
                        <w:pStyle w:val="BodyText"/>
                        <w:rPr>
                          <w:sz w:val="18"/>
                        </w:rPr>
                      </w:pPr>
                    </w:p>
                    <w:p w14:paraId="0AB0991B" w14:textId="77777777" w:rsidR="004443BB" w:rsidRDefault="004443BB">
                      <w:pPr>
                        <w:pStyle w:val="BodyText"/>
                        <w:rPr>
                          <w:sz w:val="18"/>
                        </w:rPr>
                      </w:pPr>
                    </w:p>
                    <w:p w14:paraId="0AB0991C" w14:textId="77777777" w:rsidR="004443BB" w:rsidRDefault="004443BB">
                      <w:pPr>
                        <w:pStyle w:val="BodyText"/>
                        <w:rPr>
                          <w:sz w:val="18"/>
                        </w:rPr>
                      </w:pPr>
                    </w:p>
                    <w:p w14:paraId="0AB0991D" w14:textId="77777777" w:rsidR="004443BB" w:rsidRDefault="004443BB">
                      <w:pPr>
                        <w:pStyle w:val="BodyText"/>
                        <w:rPr>
                          <w:sz w:val="18"/>
                        </w:rPr>
                      </w:pPr>
                    </w:p>
                    <w:p w14:paraId="0AB0991E" w14:textId="77777777" w:rsidR="004443BB" w:rsidRDefault="004443BB">
                      <w:pPr>
                        <w:pStyle w:val="BodyText"/>
                        <w:rPr>
                          <w:sz w:val="18"/>
                        </w:rPr>
                      </w:pPr>
                    </w:p>
                    <w:p w14:paraId="0AB0991F" w14:textId="77777777" w:rsidR="004443BB" w:rsidRDefault="004443BB">
                      <w:pPr>
                        <w:pStyle w:val="BodyText"/>
                        <w:rPr>
                          <w:sz w:val="18"/>
                        </w:rPr>
                      </w:pPr>
                    </w:p>
                    <w:p w14:paraId="0AB09920" w14:textId="77777777" w:rsidR="004443BB" w:rsidRDefault="004443BB">
                      <w:pPr>
                        <w:pStyle w:val="BodyText"/>
                        <w:rPr>
                          <w:sz w:val="18"/>
                        </w:rPr>
                      </w:pPr>
                    </w:p>
                    <w:p w14:paraId="0AB09921" w14:textId="77777777" w:rsidR="004443BB" w:rsidRDefault="004443BB">
                      <w:pPr>
                        <w:pStyle w:val="BodyText"/>
                        <w:rPr>
                          <w:sz w:val="18"/>
                        </w:rPr>
                      </w:pPr>
                    </w:p>
                    <w:p w14:paraId="0AB09922" w14:textId="77777777" w:rsidR="004443BB" w:rsidRDefault="004443BB">
                      <w:pPr>
                        <w:pStyle w:val="BodyText"/>
                        <w:rPr>
                          <w:sz w:val="18"/>
                        </w:rPr>
                      </w:pPr>
                    </w:p>
                    <w:p w14:paraId="0AB09923" w14:textId="77777777" w:rsidR="004443BB" w:rsidRDefault="004443BB">
                      <w:pPr>
                        <w:pStyle w:val="BodyText"/>
                        <w:rPr>
                          <w:sz w:val="18"/>
                        </w:rPr>
                      </w:pPr>
                    </w:p>
                    <w:p w14:paraId="0AB09924" w14:textId="77777777" w:rsidR="004443BB" w:rsidRDefault="004443BB">
                      <w:pPr>
                        <w:pStyle w:val="BodyText"/>
                        <w:rPr>
                          <w:sz w:val="18"/>
                        </w:rPr>
                      </w:pPr>
                    </w:p>
                    <w:p w14:paraId="0AB09925" w14:textId="77777777" w:rsidR="004443BB" w:rsidRDefault="004443BB">
                      <w:pPr>
                        <w:pStyle w:val="BodyText"/>
                        <w:rPr>
                          <w:sz w:val="18"/>
                        </w:rPr>
                      </w:pPr>
                    </w:p>
                    <w:p w14:paraId="0AB09926" w14:textId="77777777" w:rsidR="004443BB" w:rsidRDefault="004443BB">
                      <w:pPr>
                        <w:pStyle w:val="BodyText"/>
                        <w:rPr>
                          <w:sz w:val="18"/>
                        </w:rPr>
                      </w:pPr>
                    </w:p>
                    <w:p w14:paraId="0AB09927" w14:textId="77777777" w:rsidR="004443BB" w:rsidRDefault="004443BB">
                      <w:pPr>
                        <w:pStyle w:val="BodyText"/>
                        <w:rPr>
                          <w:sz w:val="18"/>
                        </w:rPr>
                      </w:pPr>
                    </w:p>
                    <w:p w14:paraId="0AB09928" w14:textId="77777777" w:rsidR="004443BB" w:rsidRDefault="004443BB">
                      <w:pPr>
                        <w:pStyle w:val="BodyText"/>
                        <w:rPr>
                          <w:sz w:val="18"/>
                        </w:rPr>
                      </w:pPr>
                    </w:p>
                    <w:p w14:paraId="0AB09929" w14:textId="77777777" w:rsidR="004443BB" w:rsidRDefault="004443BB">
                      <w:pPr>
                        <w:pStyle w:val="BodyText"/>
                        <w:rPr>
                          <w:sz w:val="18"/>
                        </w:rPr>
                      </w:pPr>
                    </w:p>
                    <w:p w14:paraId="0AB0992A" w14:textId="77777777" w:rsidR="004443BB" w:rsidRDefault="004443BB">
                      <w:pPr>
                        <w:pStyle w:val="BodyText"/>
                        <w:rPr>
                          <w:sz w:val="18"/>
                        </w:rPr>
                      </w:pPr>
                    </w:p>
                    <w:p w14:paraId="0AB0992B" w14:textId="77777777" w:rsidR="004443BB" w:rsidRDefault="004443BB">
                      <w:pPr>
                        <w:pStyle w:val="BodyText"/>
                        <w:spacing w:before="4"/>
                        <w:rPr>
                          <w:sz w:val="25"/>
                        </w:rPr>
                      </w:pPr>
                    </w:p>
                    <w:p w14:paraId="0AB0992C" w14:textId="77777777" w:rsidR="004443BB" w:rsidRDefault="004443BB">
                      <w:pPr>
                        <w:jc w:val="right"/>
                        <w:rPr>
                          <w:rFonts w:ascii="Tahoma"/>
                          <w:sz w:val="14"/>
                        </w:rPr>
                      </w:pPr>
                      <w:r>
                        <w:rPr>
                          <w:rFonts w:ascii="Tahoma"/>
                          <w:color w:val="C8531F"/>
                          <w:w w:val="95"/>
                          <w:sz w:val="14"/>
                        </w:rPr>
                        <w:t xml:space="preserve">| </w:t>
                      </w:r>
                      <w:r>
                        <w:rPr>
                          <w:rFonts w:ascii="Tahoma"/>
                          <w:color w:val="231F20"/>
                          <w:w w:val="95"/>
                          <w:sz w:val="14"/>
                        </w:rPr>
                        <w:t xml:space="preserve">PAGE </w:t>
                      </w:r>
                      <w:r>
                        <w:rPr>
                          <w:rFonts w:ascii="Tahoma"/>
                          <w:color w:val="231F20"/>
                          <w:w w:val="95"/>
                          <w:sz w:val="16"/>
                        </w:rPr>
                        <w:t xml:space="preserve">12 </w:t>
                      </w:r>
                      <w:r>
                        <w:rPr>
                          <w:rFonts w:ascii="Tahoma"/>
                          <w:color w:val="C8531F"/>
                          <w:w w:val="95"/>
                          <w:sz w:val="14"/>
                        </w:rPr>
                        <w:t>|</w:t>
                      </w:r>
                    </w:p>
                  </w:txbxContent>
                </v:textbox>
                <w10:wrap anchorx="page" anchory="page"/>
              </v:shape>
            </w:pict>
          </mc:Fallback>
        </mc:AlternateContent>
      </w:r>
      <w:r>
        <w:rPr>
          <w:noProof/>
          <w:lang w:val="en-AU" w:eastAsia="en-AU" w:bidi="ar-SA"/>
        </w:rPr>
        <mc:AlternateContent>
          <mc:Choice Requires="wpg">
            <w:drawing>
              <wp:anchor distT="0" distB="0" distL="114300" distR="114300" simplePos="0" relativeHeight="251577344" behindDoc="1" locked="0" layoutInCell="1" allowOverlap="1" wp14:anchorId="0AB097B6" wp14:editId="1FE8B8BE">
                <wp:simplePos x="0" y="0"/>
                <wp:positionH relativeFrom="page">
                  <wp:posOffset>0</wp:posOffset>
                </wp:positionH>
                <wp:positionV relativeFrom="page">
                  <wp:posOffset>0</wp:posOffset>
                </wp:positionV>
                <wp:extent cx="7560310" cy="10692130"/>
                <wp:effectExtent l="0" t="0" r="2540" b="4445"/>
                <wp:wrapNone/>
                <wp:docPr id="936" name="Group 869" descr="This photo shows the nest of the yellow crazy ant, or Anoplolepis gracilipes ant. It shows a sandy patch of soil mounded around a series of small, 2-3 cm, holes. The photo was taken near Cairns and is copyrighted to Marc Widm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937" name="Picture 8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906" cy="17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8" name="Picture 87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892" cy="168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39D477" id="Group 869" o:spid="_x0000_s1026" alt="This photo shows the nest of the yellow crazy ant, or Anoplolepis gracilipes ant. It shows a sandy patch of soil mounded around a series of small, 2-3 cm, holes. The photo was taken near Cairns and is copyrighted to Marc Widmer." style="position:absolute;margin-left:0;margin-top:0;width:595.3pt;height:841.9pt;z-index:-251739136;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">
                <v:shape id="Picture 871" o:spid="_x0000_s1027" type="#_x0000_t75" style="position:absolute;width:11906;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4BN3DAAAA3AAAAA8AAABkcnMvZG93bnJldi54bWxEj0FrwkAUhO9C/8PyCt7MpgpJm7pKEQW9&#10;adreH9nXJDX7NmbXGP+9Kwgeh5n5hpkvB9OInjpXW1bwFsUgiAuray4V/HxvJu8gnEfW2FgmBVdy&#10;sFy8jOaYaXvhA/W5L0WAsMtQQeV9m0npiooMusi2xMH7s51BH2RXSt3hJcBNI6dxnEiDNYeFClta&#10;VVQc87NRoNMprff57rd1/8czp6sk6bcnpcavw9cnCE+Df4Yf7a1W8DFL4X4mHAG5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PgE3cMAAADcAAAADwAAAAAAAAAAAAAAAACf&#10;AgAAZHJzL2Rvd25yZXYueG1sUEsFBgAAAAAEAAQA9wAAAI8DAAAAAA==&#10;">
                  <v:imagedata r:id="rId76" o:title=""/>
                </v:shape>
                <v:shape id="Picture 870" o:spid="_x0000_s1028" type="#_x0000_t75" style="position:absolute;width:11892;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ziuTDAAAA3AAAAA8AAABkcnMvZG93bnJldi54bWxET91qwjAUvh/4DuEIu9N0FpxWo2hhTLdd&#10;tG4PcGiOTVlzUppMuz29uRB2+fH9r7eDbcWFet84VvA0TUAQV043XCv4+nyZLED4gKyxdUwKfsnD&#10;djN6WGOm3ZVLupxCLWII+wwVmBC6TEpfGbLop64jjtzZ9RZDhH0tdY/XGG5bOUuSubTYcGww2FFu&#10;qPo+/VgF1cerzzX9Pe/T4lj72Zsp3rtSqcfxsFuBCDSEf/HdfdAKlmlcG8/EIyA3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OK5MMAAADcAAAADwAAAAAAAAAAAAAAAACf&#10;AgAAZHJzL2Rvd25yZXYueG1sUEsFBgAAAAAEAAQA9wAAAI8DAAAAAA==&#10;">
                  <v:imagedata r:id="rId77" o:title=""/>
                </v:shape>
                <w10:wrap anchorx="page" anchory="page"/>
              </v:group>
            </w:pict>
          </mc:Fallback>
        </mc:AlternateContent>
      </w:r>
    </w:p>
    <w:p w14:paraId="0AB09125" w14:textId="77777777" w:rsidR="00CA739A" w:rsidRDefault="00CA739A">
      <w:pPr>
        <w:pStyle w:val="BodyText"/>
        <w:rPr>
          <w:i/>
          <w:sz w:val="20"/>
        </w:rPr>
      </w:pPr>
    </w:p>
    <w:p w14:paraId="0AB09126" w14:textId="77777777" w:rsidR="00CA739A" w:rsidRDefault="00CA739A">
      <w:pPr>
        <w:pStyle w:val="BodyText"/>
        <w:rPr>
          <w:i/>
          <w:sz w:val="20"/>
        </w:rPr>
      </w:pPr>
    </w:p>
    <w:p w14:paraId="0AB09127" w14:textId="77777777" w:rsidR="00CA739A" w:rsidRDefault="00CA739A">
      <w:pPr>
        <w:pStyle w:val="BodyText"/>
        <w:rPr>
          <w:i/>
          <w:sz w:val="20"/>
        </w:rPr>
      </w:pPr>
    </w:p>
    <w:p w14:paraId="0AB09128" w14:textId="77777777" w:rsidR="00CA739A" w:rsidRDefault="00CA739A">
      <w:pPr>
        <w:pStyle w:val="BodyText"/>
        <w:rPr>
          <w:i/>
          <w:sz w:val="20"/>
        </w:rPr>
      </w:pPr>
    </w:p>
    <w:p w14:paraId="0AB09129" w14:textId="4AC1FB16" w:rsidR="00CA739A" w:rsidRDefault="00146521" w:rsidP="00146521">
      <w:pPr>
        <w:pStyle w:val="BodyText"/>
        <w:tabs>
          <w:tab w:val="left" w:pos="7605"/>
        </w:tabs>
        <w:rPr>
          <w:i/>
          <w:sz w:val="20"/>
        </w:rPr>
      </w:pPr>
      <w:r>
        <w:rPr>
          <w:i/>
          <w:sz w:val="20"/>
        </w:rPr>
        <w:tab/>
      </w:r>
    </w:p>
    <w:p w14:paraId="0AB0912A" w14:textId="77777777" w:rsidR="00CA739A" w:rsidRDefault="00CA739A">
      <w:pPr>
        <w:pStyle w:val="BodyText"/>
        <w:rPr>
          <w:i/>
          <w:sz w:val="20"/>
        </w:rPr>
      </w:pPr>
    </w:p>
    <w:p w14:paraId="0AB0912B" w14:textId="77777777" w:rsidR="00CA739A" w:rsidRDefault="00CA739A">
      <w:pPr>
        <w:pStyle w:val="BodyText"/>
        <w:rPr>
          <w:i/>
          <w:sz w:val="20"/>
        </w:rPr>
      </w:pPr>
    </w:p>
    <w:p w14:paraId="0AB0912C" w14:textId="77777777" w:rsidR="00CA739A" w:rsidRDefault="00CA739A">
      <w:pPr>
        <w:pStyle w:val="BodyText"/>
        <w:rPr>
          <w:i/>
          <w:sz w:val="20"/>
        </w:rPr>
      </w:pPr>
    </w:p>
    <w:p w14:paraId="0AB0912D" w14:textId="77777777" w:rsidR="00CA739A" w:rsidRDefault="00CA739A">
      <w:pPr>
        <w:pStyle w:val="BodyText"/>
        <w:rPr>
          <w:i/>
          <w:sz w:val="20"/>
        </w:rPr>
      </w:pPr>
    </w:p>
    <w:p w14:paraId="0AB0912E" w14:textId="77777777" w:rsidR="00CA739A" w:rsidRDefault="00CA739A">
      <w:pPr>
        <w:pStyle w:val="BodyText"/>
        <w:rPr>
          <w:i/>
          <w:sz w:val="20"/>
        </w:rPr>
      </w:pPr>
    </w:p>
    <w:p w14:paraId="0AB0912F" w14:textId="77777777" w:rsidR="00CA739A" w:rsidRDefault="00CA739A">
      <w:pPr>
        <w:pStyle w:val="BodyText"/>
        <w:rPr>
          <w:i/>
          <w:sz w:val="20"/>
        </w:rPr>
      </w:pPr>
    </w:p>
    <w:p w14:paraId="0AB09130" w14:textId="77777777" w:rsidR="00CA739A" w:rsidRDefault="00CA739A">
      <w:pPr>
        <w:pStyle w:val="BodyText"/>
        <w:rPr>
          <w:i/>
          <w:sz w:val="20"/>
        </w:rPr>
      </w:pPr>
    </w:p>
    <w:p w14:paraId="0AB09131" w14:textId="77777777" w:rsidR="00CA739A" w:rsidRDefault="00CA739A">
      <w:pPr>
        <w:pStyle w:val="BodyText"/>
        <w:rPr>
          <w:i/>
          <w:sz w:val="20"/>
        </w:rPr>
      </w:pPr>
    </w:p>
    <w:p w14:paraId="0AB09132" w14:textId="77777777" w:rsidR="00CA739A" w:rsidRDefault="00CA739A">
      <w:pPr>
        <w:pStyle w:val="BodyText"/>
        <w:rPr>
          <w:i/>
          <w:sz w:val="20"/>
        </w:rPr>
      </w:pPr>
    </w:p>
    <w:p w14:paraId="0AB09133" w14:textId="77777777" w:rsidR="00CA739A" w:rsidRDefault="00CA739A">
      <w:pPr>
        <w:pStyle w:val="BodyText"/>
        <w:rPr>
          <w:i/>
          <w:sz w:val="20"/>
        </w:rPr>
      </w:pPr>
    </w:p>
    <w:p w14:paraId="0AB09134" w14:textId="77777777" w:rsidR="00CA739A" w:rsidRDefault="00CA739A">
      <w:pPr>
        <w:pStyle w:val="BodyText"/>
        <w:rPr>
          <w:i/>
          <w:sz w:val="20"/>
        </w:rPr>
      </w:pPr>
    </w:p>
    <w:p w14:paraId="0AB09135" w14:textId="77777777" w:rsidR="00CA739A" w:rsidRDefault="00CA739A">
      <w:pPr>
        <w:pStyle w:val="BodyText"/>
        <w:rPr>
          <w:i/>
          <w:sz w:val="20"/>
        </w:rPr>
      </w:pPr>
    </w:p>
    <w:p w14:paraId="0AB09136" w14:textId="77777777" w:rsidR="00CA739A" w:rsidRDefault="00CA739A">
      <w:pPr>
        <w:pStyle w:val="BodyText"/>
        <w:rPr>
          <w:i/>
          <w:sz w:val="20"/>
        </w:rPr>
      </w:pPr>
    </w:p>
    <w:p w14:paraId="0AB09137" w14:textId="77777777" w:rsidR="00CA739A" w:rsidRDefault="00CA739A">
      <w:pPr>
        <w:pStyle w:val="BodyText"/>
        <w:rPr>
          <w:i/>
          <w:sz w:val="20"/>
        </w:rPr>
      </w:pPr>
    </w:p>
    <w:p w14:paraId="0AB09138" w14:textId="77777777" w:rsidR="00CA739A" w:rsidRDefault="00CA739A">
      <w:pPr>
        <w:pStyle w:val="BodyText"/>
        <w:rPr>
          <w:i/>
          <w:sz w:val="20"/>
        </w:rPr>
      </w:pPr>
    </w:p>
    <w:p w14:paraId="0AB09139" w14:textId="77777777" w:rsidR="00CA739A" w:rsidRDefault="00CA739A">
      <w:pPr>
        <w:pStyle w:val="BodyText"/>
        <w:rPr>
          <w:i/>
          <w:sz w:val="20"/>
        </w:rPr>
      </w:pPr>
    </w:p>
    <w:p w14:paraId="0AB0913A" w14:textId="77777777" w:rsidR="00CA739A" w:rsidRDefault="00CA739A">
      <w:pPr>
        <w:pStyle w:val="BodyText"/>
        <w:rPr>
          <w:i/>
          <w:sz w:val="20"/>
        </w:rPr>
      </w:pPr>
    </w:p>
    <w:p w14:paraId="0AB0913B" w14:textId="77777777" w:rsidR="00CA739A" w:rsidRDefault="00CA739A">
      <w:pPr>
        <w:pStyle w:val="BodyText"/>
        <w:rPr>
          <w:i/>
          <w:sz w:val="20"/>
        </w:rPr>
      </w:pPr>
    </w:p>
    <w:p w14:paraId="0AB0913C" w14:textId="77777777" w:rsidR="00CA739A" w:rsidRDefault="00CA739A">
      <w:pPr>
        <w:pStyle w:val="BodyText"/>
        <w:rPr>
          <w:i/>
          <w:sz w:val="20"/>
        </w:rPr>
      </w:pPr>
    </w:p>
    <w:p w14:paraId="0AB0913D" w14:textId="77777777" w:rsidR="00CA739A" w:rsidRDefault="00CA739A">
      <w:pPr>
        <w:pStyle w:val="BodyText"/>
        <w:rPr>
          <w:i/>
          <w:sz w:val="20"/>
        </w:rPr>
      </w:pPr>
    </w:p>
    <w:p w14:paraId="0AB0913E" w14:textId="77777777" w:rsidR="00CA739A" w:rsidRDefault="00CA739A">
      <w:pPr>
        <w:pStyle w:val="BodyText"/>
        <w:rPr>
          <w:i/>
          <w:sz w:val="20"/>
        </w:rPr>
      </w:pPr>
    </w:p>
    <w:p w14:paraId="0AB0913F" w14:textId="77777777" w:rsidR="00CA739A" w:rsidRDefault="00CA739A">
      <w:pPr>
        <w:pStyle w:val="BodyText"/>
        <w:rPr>
          <w:i/>
          <w:sz w:val="20"/>
        </w:rPr>
      </w:pPr>
    </w:p>
    <w:p w14:paraId="0AB09140" w14:textId="77777777" w:rsidR="00CA739A" w:rsidRDefault="00CA739A">
      <w:pPr>
        <w:pStyle w:val="BodyText"/>
        <w:rPr>
          <w:i/>
          <w:sz w:val="20"/>
        </w:rPr>
      </w:pPr>
    </w:p>
    <w:p w14:paraId="0AB09141" w14:textId="77777777" w:rsidR="00CA739A" w:rsidRDefault="00CA739A">
      <w:pPr>
        <w:pStyle w:val="BodyText"/>
        <w:rPr>
          <w:i/>
          <w:sz w:val="20"/>
        </w:rPr>
      </w:pPr>
    </w:p>
    <w:p w14:paraId="0AB09142" w14:textId="77777777" w:rsidR="00CA739A" w:rsidRDefault="00CA739A">
      <w:pPr>
        <w:pStyle w:val="BodyText"/>
        <w:rPr>
          <w:i/>
          <w:sz w:val="20"/>
        </w:rPr>
      </w:pPr>
    </w:p>
    <w:p w14:paraId="0AB09143" w14:textId="77777777" w:rsidR="00CA739A" w:rsidRDefault="00CA739A">
      <w:pPr>
        <w:pStyle w:val="BodyText"/>
        <w:rPr>
          <w:i/>
          <w:sz w:val="20"/>
        </w:rPr>
      </w:pPr>
    </w:p>
    <w:p w14:paraId="0AB09144" w14:textId="77777777" w:rsidR="00CA739A" w:rsidRDefault="00CA739A">
      <w:pPr>
        <w:pStyle w:val="BodyText"/>
        <w:rPr>
          <w:i/>
          <w:sz w:val="20"/>
        </w:rPr>
      </w:pPr>
    </w:p>
    <w:p w14:paraId="0AB09145" w14:textId="77777777" w:rsidR="00CA739A" w:rsidRDefault="00CA739A">
      <w:pPr>
        <w:pStyle w:val="BodyText"/>
        <w:rPr>
          <w:i/>
          <w:sz w:val="20"/>
        </w:rPr>
      </w:pPr>
    </w:p>
    <w:p w14:paraId="0AB09146" w14:textId="77777777" w:rsidR="00CA739A" w:rsidRDefault="00CA739A">
      <w:pPr>
        <w:pStyle w:val="BodyText"/>
        <w:rPr>
          <w:i/>
          <w:sz w:val="20"/>
        </w:rPr>
      </w:pPr>
    </w:p>
    <w:p w14:paraId="0AB09147" w14:textId="77777777" w:rsidR="00CA739A" w:rsidRDefault="00CA739A">
      <w:pPr>
        <w:pStyle w:val="BodyText"/>
        <w:rPr>
          <w:i/>
          <w:sz w:val="20"/>
        </w:rPr>
      </w:pPr>
    </w:p>
    <w:p w14:paraId="0AB09148" w14:textId="77777777" w:rsidR="00CA739A" w:rsidRDefault="00CA739A">
      <w:pPr>
        <w:pStyle w:val="BodyText"/>
        <w:rPr>
          <w:i/>
          <w:sz w:val="20"/>
        </w:rPr>
      </w:pPr>
    </w:p>
    <w:p w14:paraId="0AB09149" w14:textId="77777777" w:rsidR="00CA739A" w:rsidRDefault="00CA739A">
      <w:pPr>
        <w:pStyle w:val="BodyText"/>
        <w:rPr>
          <w:i/>
          <w:sz w:val="20"/>
        </w:rPr>
      </w:pPr>
    </w:p>
    <w:p w14:paraId="0AB0914A" w14:textId="77777777" w:rsidR="00CA739A" w:rsidRDefault="00CA739A">
      <w:pPr>
        <w:pStyle w:val="BodyText"/>
        <w:rPr>
          <w:i/>
          <w:sz w:val="20"/>
        </w:rPr>
      </w:pPr>
    </w:p>
    <w:p w14:paraId="0AB0914B" w14:textId="77777777" w:rsidR="00CA739A" w:rsidRDefault="00CA739A">
      <w:pPr>
        <w:pStyle w:val="BodyText"/>
        <w:rPr>
          <w:i/>
          <w:sz w:val="20"/>
        </w:rPr>
      </w:pPr>
    </w:p>
    <w:p w14:paraId="0AB0914C" w14:textId="77777777" w:rsidR="00CA739A" w:rsidRDefault="00CA739A">
      <w:pPr>
        <w:pStyle w:val="BodyText"/>
        <w:rPr>
          <w:i/>
          <w:sz w:val="20"/>
        </w:rPr>
      </w:pPr>
    </w:p>
    <w:p w14:paraId="0AB0914D" w14:textId="77777777" w:rsidR="00CA739A" w:rsidRDefault="00CA739A">
      <w:pPr>
        <w:pStyle w:val="BodyText"/>
        <w:rPr>
          <w:i/>
          <w:sz w:val="20"/>
        </w:rPr>
      </w:pPr>
    </w:p>
    <w:p w14:paraId="0AB0914E" w14:textId="77777777" w:rsidR="00CA739A" w:rsidRDefault="00CA739A">
      <w:pPr>
        <w:pStyle w:val="BodyText"/>
        <w:rPr>
          <w:i/>
          <w:sz w:val="20"/>
        </w:rPr>
      </w:pPr>
    </w:p>
    <w:p w14:paraId="0AB0914F" w14:textId="77777777" w:rsidR="00CA739A" w:rsidRDefault="00CA739A">
      <w:pPr>
        <w:pStyle w:val="BodyText"/>
        <w:rPr>
          <w:i/>
          <w:sz w:val="20"/>
        </w:rPr>
      </w:pPr>
    </w:p>
    <w:p w14:paraId="0AB09150" w14:textId="77777777" w:rsidR="00CA739A" w:rsidRDefault="00CA739A">
      <w:pPr>
        <w:pStyle w:val="BodyText"/>
        <w:rPr>
          <w:i/>
          <w:sz w:val="20"/>
        </w:rPr>
      </w:pPr>
    </w:p>
    <w:p w14:paraId="0AB09151" w14:textId="77777777" w:rsidR="00CA739A" w:rsidRDefault="00CA739A">
      <w:pPr>
        <w:pStyle w:val="BodyText"/>
        <w:rPr>
          <w:i/>
          <w:sz w:val="20"/>
        </w:rPr>
      </w:pPr>
    </w:p>
    <w:p w14:paraId="0AB09152" w14:textId="77777777" w:rsidR="00CA739A" w:rsidRDefault="00CA739A">
      <w:pPr>
        <w:pStyle w:val="BodyText"/>
        <w:rPr>
          <w:i/>
          <w:sz w:val="20"/>
        </w:rPr>
      </w:pPr>
    </w:p>
    <w:p w14:paraId="0AB09153" w14:textId="77777777" w:rsidR="00CA739A" w:rsidRDefault="00CA739A">
      <w:pPr>
        <w:pStyle w:val="BodyText"/>
        <w:rPr>
          <w:i/>
          <w:sz w:val="20"/>
        </w:rPr>
      </w:pPr>
    </w:p>
    <w:p w14:paraId="0AB09154" w14:textId="77777777" w:rsidR="00CA739A" w:rsidRDefault="00CA739A">
      <w:pPr>
        <w:pStyle w:val="BodyText"/>
        <w:rPr>
          <w:i/>
          <w:sz w:val="20"/>
        </w:rPr>
      </w:pPr>
    </w:p>
    <w:p w14:paraId="0AB09155" w14:textId="77777777" w:rsidR="00CA739A" w:rsidRDefault="00CA739A">
      <w:pPr>
        <w:pStyle w:val="BodyText"/>
        <w:rPr>
          <w:i/>
          <w:sz w:val="20"/>
        </w:rPr>
      </w:pPr>
    </w:p>
    <w:p w14:paraId="0AB09156" w14:textId="77777777" w:rsidR="00CA739A" w:rsidRDefault="00CA739A">
      <w:pPr>
        <w:pStyle w:val="BodyText"/>
        <w:rPr>
          <w:i/>
          <w:sz w:val="20"/>
        </w:rPr>
      </w:pPr>
    </w:p>
    <w:p w14:paraId="0AB09157" w14:textId="77777777" w:rsidR="00CA739A" w:rsidRDefault="00CA739A">
      <w:pPr>
        <w:pStyle w:val="BodyText"/>
        <w:rPr>
          <w:i/>
          <w:sz w:val="20"/>
        </w:rPr>
      </w:pPr>
    </w:p>
    <w:p w14:paraId="0AB09158" w14:textId="77777777" w:rsidR="00CA739A" w:rsidRDefault="00CA739A">
      <w:pPr>
        <w:pStyle w:val="BodyText"/>
        <w:rPr>
          <w:i/>
          <w:sz w:val="20"/>
        </w:rPr>
      </w:pPr>
    </w:p>
    <w:p w14:paraId="0AB09159" w14:textId="77777777" w:rsidR="00CA739A" w:rsidRDefault="00CA739A">
      <w:pPr>
        <w:pStyle w:val="BodyText"/>
        <w:rPr>
          <w:i/>
          <w:sz w:val="20"/>
        </w:rPr>
      </w:pPr>
    </w:p>
    <w:p w14:paraId="0AB0915A" w14:textId="77777777" w:rsidR="00CA739A" w:rsidRDefault="00CA739A">
      <w:pPr>
        <w:pStyle w:val="BodyText"/>
        <w:rPr>
          <w:i/>
          <w:sz w:val="20"/>
        </w:rPr>
      </w:pPr>
    </w:p>
    <w:p w14:paraId="0AB0915B" w14:textId="77777777" w:rsidR="00CA739A" w:rsidRDefault="00CA739A">
      <w:pPr>
        <w:pStyle w:val="BodyText"/>
        <w:rPr>
          <w:i/>
          <w:sz w:val="20"/>
        </w:rPr>
      </w:pPr>
    </w:p>
    <w:p w14:paraId="0AB0915C" w14:textId="77777777" w:rsidR="00CA739A" w:rsidRDefault="00CA739A">
      <w:pPr>
        <w:pStyle w:val="BodyText"/>
        <w:rPr>
          <w:i/>
          <w:sz w:val="20"/>
        </w:rPr>
      </w:pPr>
    </w:p>
    <w:p w14:paraId="0AB0915D" w14:textId="77777777" w:rsidR="00CA739A" w:rsidRDefault="00CA739A">
      <w:pPr>
        <w:pStyle w:val="BodyText"/>
        <w:spacing w:before="2"/>
        <w:rPr>
          <w:i/>
          <w:sz w:val="22"/>
        </w:rPr>
      </w:pPr>
    </w:p>
    <w:p w14:paraId="0AB0915E" w14:textId="77777777" w:rsidR="00CA739A" w:rsidRDefault="00EF67B6">
      <w:pPr>
        <w:ind w:left="913"/>
        <w:rPr>
          <w:sz w:val="16"/>
        </w:rPr>
      </w:pPr>
      <w:r>
        <w:rPr>
          <w:color w:val="FFFFFF"/>
          <w:sz w:val="16"/>
        </w:rPr>
        <w:t xml:space="preserve">Yellow crazy ant </w:t>
      </w:r>
      <w:r>
        <w:rPr>
          <w:i/>
          <w:color w:val="FFFFFF"/>
          <w:sz w:val="16"/>
        </w:rPr>
        <w:t xml:space="preserve">(Anoplolepis gracilipes) </w:t>
      </w:r>
      <w:r>
        <w:rPr>
          <w:color w:val="FFFFFF"/>
          <w:sz w:val="16"/>
        </w:rPr>
        <w:t>nest near Cairns © Marc Widmer</w:t>
      </w:r>
    </w:p>
    <w:p w14:paraId="0AB0915F" w14:textId="77777777" w:rsidR="00CA739A" w:rsidRDefault="00CA739A">
      <w:pPr>
        <w:rPr>
          <w:sz w:val="16"/>
        </w:rPr>
        <w:sectPr w:rsidR="00CA739A">
          <w:headerReference w:type="even" r:id="rId78"/>
          <w:footerReference w:type="even" r:id="rId79"/>
          <w:pgSz w:w="11910" w:h="16840"/>
          <w:pgMar w:top="1580" w:right="1020" w:bottom="280" w:left="220" w:header="0" w:footer="0" w:gutter="0"/>
          <w:cols w:space="720"/>
        </w:sectPr>
      </w:pPr>
    </w:p>
    <w:p w14:paraId="0AB09160" w14:textId="77777777" w:rsidR="00CA739A" w:rsidRDefault="00CA739A">
      <w:pPr>
        <w:pStyle w:val="BodyText"/>
        <w:rPr>
          <w:sz w:val="20"/>
        </w:rPr>
      </w:pPr>
    </w:p>
    <w:p w14:paraId="0AB09161" w14:textId="77777777" w:rsidR="00CA739A" w:rsidRDefault="00CA739A">
      <w:pPr>
        <w:pStyle w:val="BodyText"/>
        <w:rPr>
          <w:sz w:val="20"/>
        </w:rPr>
      </w:pPr>
    </w:p>
    <w:p w14:paraId="0AB09162" w14:textId="77777777" w:rsidR="00CA739A" w:rsidRDefault="00CA739A">
      <w:pPr>
        <w:pStyle w:val="BodyText"/>
        <w:spacing w:before="4"/>
        <w:rPr>
          <w:sz w:val="18"/>
        </w:rPr>
      </w:pPr>
    </w:p>
    <w:p w14:paraId="0AB09163" w14:textId="77777777" w:rsidR="00CA739A" w:rsidRPr="005D2CC6" w:rsidRDefault="00EF67B6" w:rsidP="005D2CC6">
      <w:pPr>
        <w:ind w:left="647" w:firstLine="720"/>
        <w:rPr>
          <w:i/>
          <w:sz w:val="24"/>
          <w:szCs w:val="24"/>
        </w:rPr>
      </w:pPr>
      <w:r w:rsidRPr="005D2CC6">
        <w:rPr>
          <w:i/>
          <w:w w:val="105"/>
          <w:sz w:val="24"/>
          <w:szCs w:val="24"/>
        </w:rPr>
        <w:t>Biosecurity Act 2015 (Cth)</w:t>
      </w:r>
    </w:p>
    <w:p w14:paraId="0AB09164" w14:textId="77777777" w:rsidR="00CA739A" w:rsidRDefault="00CA739A">
      <w:pPr>
        <w:pStyle w:val="BodyText"/>
        <w:spacing w:before="2"/>
        <w:rPr>
          <w:i/>
          <w:sz w:val="20"/>
        </w:rPr>
      </w:pPr>
    </w:p>
    <w:p w14:paraId="0AB09166" w14:textId="7E09BCF7" w:rsidR="00CA739A" w:rsidRDefault="00EF67B6" w:rsidP="006677CF">
      <w:pPr>
        <w:pStyle w:val="BodyText"/>
        <w:spacing w:line="268" w:lineRule="auto"/>
        <w:ind w:left="1367" w:right="504"/>
        <w:jc w:val="both"/>
      </w:pPr>
      <w:r>
        <w:rPr>
          <w:color w:val="231F20"/>
        </w:rPr>
        <w:t>The Biosecurity Act established requirements and regulatory powers that affect how the department manages the biosecurity risks associated with goods, people and conveyances entering Australia. These powers allow for the biosecurity risks posed by some invasive pests, including invasive ants, to be more effectively managed, and complement</w:t>
      </w:r>
      <w:r>
        <w:rPr>
          <w:color w:val="231F20"/>
          <w:spacing w:val="6"/>
        </w:rPr>
        <w:t xml:space="preserve"> </w:t>
      </w:r>
      <w:r>
        <w:rPr>
          <w:color w:val="231F20"/>
        </w:rPr>
        <w:t>arrangements</w:t>
      </w:r>
      <w:r>
        <w:rPr>
          <w:color w:val="231F20"/>
          <w:spacing w:val="6"/>
        </w:rPr>
        <w:t xml:space="preserve"> </w:t>
      </w:r>
      <w:r>
        <w:rPr>
          <w:color w:val="231F20"/>
        </w:rPr>
        <w:t>with</w:t>
      </w:r>
      <w:r>
        <w:rPr>
          <w:color w:val="231F20"/>
          <w:spacing w:val="6"/>
        </w:rPr>
        <w:t xml:space="preserve"> </w:t>
      </w:r>
      <w:r>
        <w:rPr>
          <w:color w:val="231F20"/>
        </w:rPr>
        <w:t>states,</w:t>
      </w:r>
      <w:r>
        <w:rPr>
          <w:color w:val="231F20"/>
          <w:spacing w:val="6"/>
        </w:rPr>
        <w:t xml:space="preserve"> </w:t>
      </w:r>
      <w:r>
        <w:rPr>
          <w:color w:val="231F20"/>
        </w:rPr>
        <w:t>territories</w:t>
      </w:r>
      <w:r>
        <w:rPr>
          <w:color w:val="231F20"/>
          <w:spacing w:val="6"/>
        </w:rPr>
        <w:t xml:space="preserve"> </w:t>
      </w:r>
      <w:r>
        <w:rPr>
          <w:color w:val="231F20"/>
        </w:rPr>
        <w:t>and</w:t>
      </w:r>
      <w:r>
        <w:rPr>
          <w:color w:val="231F20"/>
          <w:spacing w:val="6"/>
        </w:rPr>
        <w:t xml:space="preserve"> </w:t>
      </w:r>
      <w:r>
        <w:rPr>
          <w:color w:val="231F20"/>
        </w:rPr>
        <w:t>industry</w:t>
      </w:r>
      <w:r>
        <w:rPr>
          <w:color w:val="231F20"/>
          <w:spacing w:val="6"/>
        </w:rPr>
        <w:t xml:space="preserve"> </w:t>
      </w:r>
      <w:r>
        <w:rPr>
          <w:color w:val="231F20"/>
        </w:rPr>
        <w:t>to</w:t>
      </w:r>
      <w:r>
        <w:rPr>
          <w:color w:val="231F20"/>
          <w:spacing w:val="6"/>
        </w:rPr>
        <w:t xml:space="preserve"> </w:t>
      </w:r>
      <w:r>
        <w:rPr>
          <w:color w:val="231F20"/>
        </w:rPr>
        <w:t>support</w:t>
      </w:r>
      <w:r>
        <w:rPr>
          <w:color w:val="231F20"/>
          <w:spacing w:val="6"/>
        </w:rPr>
        <w:t xml:space="preserve"> </w:t>
      </w:r>
      <w:r>
        <w:rPr>
          <w:color w:val="231F20"/>
        </w:rPr>
        <w:t>the</w:t>
      </w:r>
      <w:r>
        <w:rPr>
          <w:color w:val="231F20"/>
          <w:spacing w:val="6"/>
        </w:rPr>
        <w:t xml:space="preserve"> </w:t>
      </w:r>
      <w:r>
        <w:rPr>
          <w:color w:val="231F20"/>
        </w:rPr>
        <w:t>management</w:t>
      </w:r>
      <w:r>
        <w:rPr>
          <w:color w:val="231F20"/>
          <w:spacing w:val="6"/>
        </w:rPr>
        <w:t xml:space="preserve"> </w:t>
      </w:r>
      <w:r>
        <w:rPr>
          <w:color w:val="231F20"/>
        </w:rPr>
        <w:t>of</w:t>
      </w:r>
      <w:r>
        <w:rPr>
          <w:color w:val="231F20"/>
          <w:spacing w:val="6"/>
        </w:rPr>
        <w:t xml:space="preserve"> </w:t>
      </w:r>
      <w:r>
        <w:rPr>
          <w:color w:val="231F20"/>
        </w:rPr>
        <w:t>incursions.</w:t>
      </w:r>
      <w:r>
        <w:rPr>
          <w:color w:val="231F20"/>
          <w:spacing w:val="-3"/>
        </w:rPr>
        <w:t xml:space="preserve"> </w:t>
      </w:r>
      <w:r>
        <w:rPr>
          <w:color w:val="231F20"/>
        </w:rPr>
        <w:t>The</w:t>
      </w:r>
      <w:r w:rsidR="006677CF">
        <w:t xml:space="preserve"> </w:t>
      </w:r>
      <w:r>
        <w:rPr>
          <w:color w:val="231F20"/>
        </w:rPr>
        <w:t>definition of ‘biosecurity risk’ considers the risk posed to the environment, as well as human, animal and plant health and the economy.</w:t>
      </w:r>
    </w:p>
    <w:p w14:paraId="0AB09167" w14:textId="77777777" w:rsidR="00CA739A" w:rsidRDefault="00CA739A">
      <w:pPr>
        <w:pStyle w:val="BodyText"/>
        <w:spacing w:before="7"/>
        <w:rPr>
          <w:sz w:val="18"/>
        </w:rPr>
      </w:pPr>
    </w:p>
    <w:p w14:paraId="0AB09168" w14:textId="77777777" w:rsidR="00CA739A" w:rsidRDefault="00EF67B6">
      <w:pPr>
        <w:pStyle w:val="BodyText"/>
        <w:spacing w:line="268" w:lineRule="auto"/>
        <w:ind w:left="1367" w:right="375"/>
      </w:pPr>
      <w:r>
        <w:rPr>
          <w:color w:val="231F20"/>
        </w:rPr>
        <w:t>While the focus of the Biosecurity Act is on the Australian border, many of the supporting activities around the border are focused on reducing the biosecurity risk or responding to where unwanted pests and diseases have hitchhiked to Australia on goods, people or conveyances. The actions in this biosecurity plan related to prevention, detection and response all fall under the management of biosecurity risks under the Biosecurity Act.</w:t>
      </w:r>
    </w:p>
    <w:p w14:paraId="0AB09169" w14:textId="77777777" w:rsidR="00CA739A" w:rsidRDefault="00CA739A">
      <w:pPr>
        <w:pStyle w:val="BodyText"/>
        <w:spacing w:before="8"/>
        <w:rPr>
          <w:sz w:val="25"/>
        </w:rPr>
      </w:pPr>
    </w:p>
    <w:p w14:paraId="0AB0916A" w14:textId="77777777" w:rsidR="00CA739A" w:rsidRPr="005D2CC6" w:rsidRDefault="00EF67B6" w:rsidP="005D2CC6">
      <w:pPr>
        <w:ind w:left="647" w:firstLine="720"/>
        <w:rPr>
          <w:i/>
          <w:sz w:val="24"/>
          <w:szCs w:val="24"/>
        </w:rPr>
      </w:pPr>
      <w:bookmarkStart w:id="28" w:name="_Toc12008412"/>
      <w:r w:rsidRPr="005D2CC6">
        <w:rPr>
          <w:i/>
          <w:w w:val="105"/>
          <w:sz w:val="24"/>
          <w:szCs w:val="24"/>
        </w:rPr>
        <w:t>Environment Protection and Biodiversity Conservation Act 1999 (Cth)</w:t>
      </w:r>
      <w:bookmarkEnd w:id="28"/>
    </w:p>
    <w:p w14:paraId="0AB0916B" w14:textId="77777777" w:rsidR="00CA739A" w:rsidRDefault="00CA739A">
      <w:pPr>
        <w:pStyle w:val="BodyText"/>
        <w:spacing w:before="2"/>
        <w:rPr>
          <w:i/>
          <w:sz w:val="20"/>
        </w:rPr>
      </w:pPr>
    </w:p>
    <w:p w14:paraId="0AB0916D" w14:textId="31517758" w:rsidR="00CA739A" w:rsidRPr="006677CF" w:rsidRDefault="00EF67B6" w:rsidP="006677CF">
      <w:pPr>
        <w:spacing w:before="1" w:line="268" w:lineRule="auto"/>
        <w:ind w:left="1367" w:right="345"/>
        <w:rPr>
          <w:i/>
          <w:sz w:val="19"/>
        </w:rPr>
      </w:pPr>
      <w:r>
        <w:rPr>
          <w:color w:val="231F20"/>
          <w:sz w:val="19"/>
        </w:rPr>
        <w:t xml:space="preserve">The </w:t>
      </w:r>
      <w:r>
        <w:rPr>
          <w:i/>
          <w:color w:val="231F20"/>
          <w:sz w:val="19"/>
        </w:rPr>
        <w:t xml:space="preserve">Environment Protection and Biodiversity Conservation Act </w:t>
      </w:r>
      <w:r>
        <w:rPr>
          <w:color w:val="231F20"/>
          <w:sz w:val="19"/>
        </w:rPr>
        <w:t>(EPBC Act) provides for the identification and listing of key threatening processes. A threatening process is defined as a key threatening process if it threatens or may threaten the survival, abundance or evolutionary development of a native species or ecological community and impacts listed threatened species or ecological communities to cause listing under the Act, or adversely affects multiple threatened species or ecological communities. There are two key threatening processes associated with invasive</w:t>
      </w:r>
      <w:r>
        <w:rPr>
          <w:color w:val="231F20"/>
          <w:spacing w:val="-7"/>
          <w:sz w:val="19"/>
        </w:rPr>
        <w:t xml:space="preserve"> </w:t>
      </w:r>
      <w:r>
        <w:rPr>
          <w:color w:val="231F20"/>
          <w:sz w:val="19"/>
        </w:rPr>
        <w:t>ants.</w:t>
      </w:r>
      <w:r>
        <w:rPr>
          <w:color w:val="231F20"/>
          <w:spacing w:val="-7"/>
          <w:sz w:val="19"/>
        </w:rPr>
        <w:t xml:space="preserve"> </w:t>
      </w:r>
      <w:r>
        <w:rPr>
          <w:color w:val="231F20"/>
          <w:sz w:val="19"/>
        </w:rPr>
        <w:t>In</w:t>
      </w:r>
      <w:r>
        <w:rPr>
          <w:color w:val="231F20"/>
          <w:spacing w:val="-7"/>
          <w:sz w:val="19"/>
        </w:rPr>
        <w:t xml:space="preserve"> </w:t>
      </w:r>
      <w:r>
        <w:rPr>
          <w:color w:val="231F20"/>
          <w:sz w:val="19"/>
        </w:rPr>
        <w:t>2003,</w:t>
      </w:r>
      <w:r>
        <w:rPr>
          <w:color w:val="231F20"/>
          <w:spacing w:val="-7"/>
          <w:sz w:val="19"/>
        </w:rPr>
        <w:t xml:space="preserve"> </w:t>
      </w:r>
      <w:r>
        <w:rPr>
          <w:color w:val="231F20"/>
          <w:sz w:val="19"/>
        </w:rPr>
        <w:t>the</w:t>
      </w:r>
      <w:r>
        <w:rPr>
          <w:color w:val="231F20"/>
          <w:spacing w:val="-7"/>
          <w:sz w:val="19"/>
        </w:rPr>
        <w:t xml:space="preserve"> </w:t>
      </w:r>
      <w:r>
        <w:rPr>
          <w:i/>
          <w:color w:val="231F20"/>
          <w:sz w:val="19"/>
        </w:rPr>
        <w:t>reduction</w:t>
      </w:r>
      <w:r>
        <w:rPr>
          <w:i/>
          <w:color w:val="231F20"/>
          <w:spacing w:val="-12"/>
          <w:sz w:val="19"/>
        </w:rPr>
        <w:t xml:space="preserve"> </w:t>
      </w:r>
      <w:r>
        <w:rPr>
          <w:i/>
          <w:color w:val="231F20"/>
          <w:sz w:val="19"/>
        </w:rPr>
        <w:t>in</w:t>
      </w:r>
      <w:r>
        <w:rPr>
          <w:i/>
          <w:color w:val="231F20"/>
          <w:spacing w:val="-12"/>
          <w:sz w:val="19"/>
        </w:rPr>
        <w:t xml:space="preserve"> </w:t>
      </w:r>
      <w:r>
        <w:rPr>
          <w:i/>
          <w:color w:val="231F20"/>
          <w:sz w:val="19"/>
        </w:rPr>
        <w:t>the</w:t>
      </w:r>
      <w:r>
        <w:rPr>
          <w:i/>
          <w:color w:val="231F20"/>
          <w:spacing w:val="-12"/>
          <w:sz w:val="19"/>
        </w:rPr>
        <w:t xml:space="preserve"> </w:t>
      </w:r>
      <w:r>
        <w:rPr>
          <w:i/>
          <w:color w:val="231F20"/>
          <w:sz w:val="19"/>
        </w:rPr>
        <w:t>biodiversity</w:t>
      </w:r>
      <w:r>
        <w:rPr>
          <w:i/>
          <w:color w:val="231F20"/>
          <w:spacing w:val="-12"/>
          <w:sz w:val="19"/>
        </w:rPr>
        <w:t xml:space="preserve"> </w:t>
      </w:r>
      <w:r>
        <w:rPr>
          <w:i/>
          <w:color w:val="231F20"/>
          <w:sz w:val="19"/>
        </w:rPr>
        <w:t>of</w:t>
      </w:r>
      <w:r>
        <w:rPr>
          <w:i/>
          <w:color w:val="231F20"/>
          <w:spacing w:val="-12"/>
          <w:sz w:val="19"/>
        </w:rPr>
        <w:t xml:space="preserve"> </w:t>
      </w:r>
      <w:r>
        <w:rPr>
          <w:i/>
          <w:color w:val="231F20"/>
          <w:sz w:val="19"/>
        </w:rPr>
        <w:t>Australian</w:t>
      </w:r>
      <w:r>
        <w:rPr>
          <w:i/>
          <w:color w:val="231F20"/>
          <w:spacing w:val="-12"/>
          <w:sz w:val="19"/>
        </w:rPr>
        <w:t xml:space="preserve"> </w:t>
      </w:r>
      <w:r>
        <w:rPr>
          <w:i/>
          <w:color w:val="231F20"/>
          <w:sz w:val="19"/>
        </w:rPr>
        <w:t>native</w:t>
      </w:r>
      <w:r>
        <w:rPr>
          <w:i/>
          <w:color w:val="231F20"/>
          <w:spacing w:val="-12"/>
          <w:sz w:val="19"/>
        </w:rPr>
        <w:t xml:space="preserve"> </w:t>
      </w:r>
      <w:r>
        <w:rPr>
          <w:i/>
          <w:color w:val="231F20"/>
          <w:sz w:val="19"/>
        </w:rPr>
        <w:t>fauna</w:t>
      </w:r>
      <w:r>
        <w:rPr>
          <w:i/>
          <w:color w:val="231F20"/>
          <w:spacing w:val="-12"/>
          <w:sz w:val="19"/>
        </w:rPr>
        <w:t xml:space="preserve"> </w:t>
      </w:r>
      <w:r>
        <w:rPr>
          <w:i/>
          <w:color w:val="231F20"/>
          <w:sz w:val="19"/>
        </w:rPr>
        <w:t>and</w:t>
      </w:r>
      <w:r>
        <w:rPr>
          <w:i/>
          <w:color w:val="231F20"/>
          <w:spacing w:val="-12"/>
          <w:sz w:val="19"/>
        </w:rPr>
        <w:t xml:space="preserve"> </w:t>
      </w:r>
      <w:r>
        <w:rPr>
          <w:i/>
          <w:color w:val="231F20"/>
          <w:sz w:val="19"/>
        </w:rPr>
        <w:t>flora</w:t>
      </w:r>
      <w:r>
        <w:rPr>
          <w:i/>
          <w:color w:val="231F20"/>
          <w:spacing w:val="-12"/>
          <w:sz w:val="19"/>
        </w:rPr>
        <w:t xml:space="preserve"> </w:t>
      </w:r>
      <w:r>
        <w:rPr>
          <w:i/>
          <w:color w:val="231F20"/>
          <w:sz w:val="19"/>
        </w:rPr>
        <w:t>due</w:t>
      </w:r>
      <w:r>
        <w:rPr>
          <w:i/>
          <w:color w:val="231F20"/>
          <w:spacing w:val="-12"/>
          <w:sz w:val="19"/>
        </w:rPr>
        <w:t xml:space="preserve"> </w:t>
      </w:r>
      <w:r>
        <w:rPr>
          <w:i/>
          <w:color w:val="231F20"/>
          <w:sz w:val="19"/>
        </w:rPr>
        <w:t>to</w:t>
      </w:r>
      <w:r>
        <w:rPr>
          <w:i/>
          <w:color w:val="231F20"/>
          <w:spacing w:val="-12"/>
          <w:sz w:val="19"/>
        </w:rPr>
        <w:t xml:space="preserve"> </w:t>
      </w:r>
      <w:r>
        <w:rPr>
          <w:i/>
          <w:color w:val="231F20"/>
          <w:sz w:val="19"/>
        </w:rPr>
        <w:t>the</w:t>
      </w:r>
      <w:r>
        <w:rPr>
          <w:i/>
          <w:color w:val="231F20"/>
          <w:spacing w:val="-12"/>
          <w:sz w:val="19"/>
        </w:rPr>
        <w:t xml:space="preserve"> </w:t>
      </w:r>
      <w:r>
        <w:rPr>
          <w:i/>
          <w:color w:val="231F20"/>
          <w:sz w:val="19"/>
        </w:rPr>
        <w:t>red</w:t>
      </w:r>
      <w:r>
        <w:rPr>
          <w:i/>
          <w:color w:val="231F20"/>
          <w:spacing w:val="-12"/>
          <w:sz w:val="19"/>
        </w:rPr>
        <w:t xml:space="preserve"> </w:t>
      </w:r>
      <w:r>
        <w:rPr>
          <w:i/>
          <w:color w:val="231F20"/>
          <w:sz w:val="19"/>
        </w:rPr>
        <w:t>imported</w:t>
      </w:r>
      <w:r>
        <w:rPr>
          <w:i/>
          <w:color w:val="231F20"/>
          <w:spacing w:val="-4"/>
          <w:sz w:val="19"/>
        </w:rPr>
        <w:t xml:space="preserve"> </w:t>
      </w:r>
      <w:r>
        <w:rPr>
          <w:i/>
          <w:color w:val="231F20"/>
          <w:sz w:val="19"/>
        </w:rPr>
        <w:t>fire ant,</w:t>
      </w:r>
      <w:r>
        <w:rPr>
          <w:i/>
          <w:color w:val="231F20"/>
          <w:spacing w:val="-9"/>
          <w:sz w:val="19"/>
        </w:rPr>
        <w:t xml:space="preserve"> </w:t>
      </w:r>
      <w:r>
        <w:rPr>
          <w:i/>
          <w:color w:val="231F20"/>
          <w:sz w:val="19"/>
        </w:rPr>
        <w:t>Solenopsis</w:t>
      </w:r>
      <w:r>
        <w:rPr>
          <w:i/>
          <w:color w:val="231F20"/>
          <w:spacing w:val="-9"/>
          <w:sz w:val="19"/>
        </w:rPr>
        <w:t xml:space="preserve"> </w:t>
      </w:r>
      <w:r>
        <w:rPr>
          <w:i/>
          <w:color w:val="231F20"/>
          <w:sz w:val="19"/>
        </w:rPr>
        <w:t>invicta</w:t>
      </w:r>
      <w:r>
        <w:rPr>
          <w:i/>
          <w:color w:val="231F20"/>
          <w:spacing w:val="-9"/>
          <w:sz w:val="19"/>
        </w:rPr>
        <w:t xml:space="preserve"> </w:t>
      </w:r>
      <w:r>
        <w:rPr>
          <w:i/>
          <w:color w:val="231F20"/>
          <w:sz w:val="19"/>
        </w:rPr>
        <w:t>(fire</w:t>
      </w:r>
      <w:r>
        <w:rPr>
          <w:i/>
          <w:color w:val="231F20"/>
          <w:spacing w:val="-9"/>
          <w:sz w:val="19"/>
        </w:rPr>
        <w:t xml:space="preserve"> </w:t>
      </w:r>
      <w:r>
        <w:rPr>
          <w:i/>
          <w:color w:val="231F20"/>
          <w:sz w:val="19"/>
        </w:rPr>
        <w:t>ant)</w:t>
      </w:r>
      <w:r>
        <w:rPr>
          <w:i/>
          <w:color w:val="231F20"/>
          <w:spacing w:val="-9"/>
          <w:sz w:val="19"/>
        </w:rPr>
        <w:t xml:space="preserve"> </w:t>
      </w:r>
      <w:r>
        <w:rPr>
          <w:color w:val="231F20"/>
          <w:sz w:val="19"/>
        </w:rPr>
        <w:t>was</w:t>
      </w:r>
      <w:r>
        <w:rPr>
          <w:color w:val="231F20"/>
          <w:spacing w:val="-3"/>
          <w:sz w:val="19"/>
        </w:rPr>
        <w:t xml:space="preserve"> </w:t>
      </w:r>
      <w:r>
        <w:rPr>
          <w:color w:val="231F20"/>
          <w:sz w:val="19"/>
        </w:rPr>
        <w:t>listed</w:t>
      </w:r>
      <w:r>
        <w:rPr>
          <w:color w:val="231F20"/>
          <w:spacing w:val="-3"/>
          <w:sz w:val="19"/>
        </w:rPr>
        <w:t xml:space="preserve"> </w:t>
      </w:r>
      <w:r>
        <w:rPr>
          <w:color w:val="231F20"/>
          <w:sz w:val="19"/>
        </w:rPr>
        <w:t>under</w:t>
      </w:r>
      <w:r>
        <w:rPr>
          <w:color w:val="231F20"/>
          <w:spacing w:val="-3"/>
          <w:sz w:val="19"/>
        </w:rPr>
        <w:t xml:space="preserve"> </w:t>
      </w:r>
      <w:r>
        <w:rPr>
          <w:color w:val="231F20"/>
          <w:sz w:val="19"/>
        </w:rPr>
        <w:t>the</w:t>
      </w:r>
      <w:r>
        <w:rPr>
          <w:color w:val="231F20"/>
          <w:spacing w:val="-3"/>
          <w:sz w:val="19"/>
        </w:rPr>
        <w:t xml:space="preserve"> </w:t>
      </w:r>
      <w:r>
        <w:rPr>
          <w:color w:val="231F20"/>
          <w:sz w:val="19"/>
        </w:rPr>
        <w:t>EPBC</w:t>
      </w:r>
      <w:r>
        <w:rPr>
          <w:color w:val="231F20"/>
          <w:spacing w:val="-3"/>
          <w:sz w:val="19"/>
        </w:rPr>
        <w:t xml:space="preserve"> </w:t>
      </w:r>
      <w:r>
        <w:rPr>
          <w:color w:val="231F20"/>
          <w:sz w:val="19"/>
        </w:rPr>
        <w:t>Act,</w:t>
      </w:r>
      <w:r>
        <w:rPr>
          <w:color w:val="231F20"/>
          <w:spacing w:val="-3"/>
          <w:sz w:val="19"/>
        </w:rPr>
        <w:t xml:space="preserve"> </w:t>
      </w:r>
      <w:r>
        <w:rPr>
          <w:color w:val="231F20"/>
          <w:sz w:val="19"/>
        </w:rPr>
        <w:t>and</w:t>
      </w:r>
      <w:r>
        <w:rPr>
          <w:color w:val="231F20"/>
          <w:spacing w:val="-3"/>
          <w:sz w:val="19"/>
        </w:rPr>
        <w:t xml:space="preserve"> </w:t>
      </w:r>
      <w:r>
        <w:rPr>
          <w:color w:val="231F20"/>
          <w:sz w:val="19"/>
        </w:rPr>
        <w:t>in</w:t>
      </w:r>
      <w:r>
        <w:rPr>
          <w:color w:val="231F20"/>
          <w:spacing w:val="-3"/>
          <w:sz w:val="19"/>
        </w:rPr>
        <w:t xml:space="preserve"> </w:t>
      </w:r>
      <w:r>
        <w:rPr>
          <w:color w:val="231F20"/>
          <w:sz w:val="19"/>
        </w:rPr>
        <w:t>2005,</w:t>
      </w:r>
      <w:r>
        <w:rPr>
          <w:color w:val="231F20"/>
          <w:spacing w:val="-3"/>
          <w:sz w:val="19"/>
        </w:rPr>
        <w:t xml:space="preserve"> </w:t>
      </w:r>
      <w:r>
        <w:rPr>
          <w:color w:val="231F20"/>
          <w:sz w:val="19"/>
        </w:rPr>
        <w:t>the</w:t>
      </w:r>
      <w:r>
        <w:rPr>
          <w:color w:val="231F20"/>
          <w:spacing w:val="-3"/>
          <w:sz w:val="19"/>
        </w:rPr>
        <w:t xml:space="preserve"> </w:t>
      </w:r>
      <w:r>
        <w:rPr>
          <w:i/>
          <w:color w:val="231F20"/>
          <w:sz w:val="19"/>
        </w:rPr>
        <w:t>loss</w:t>
      </w:r>
      <w:r>
        <w:rPr>
          <w:i/>
          <w:color w:val="231F20"/>
          <w:spacing w:val="-9"/>
          <w:sz w:val="19"/>
        </w:rPr>
        <w:t xml:space="preserve"> </w:t>
      </w:r>
      <w:r>
        <w:rPr>
          <w:i/>
          <w:color w:val="231F20"/>
          <w:sz w:val="19"/>
        </w:rPr>
        <w:t>of</w:t>
      </w:r>
      <w:r>
        <w:rPr>
          <w:i/>
          <w:color w:val="231F20"/>
          <w:spacing w:val="-9"/>
          <w:sz w:val="19"/>
        </w:rPr>
        <w:t xml:space="preserve"> </w:t>
      </w:r>
      <w:r>
        <w:rPr>
          <w:i/>
          <w:color w:val="231F20"/>
          <w:sz w:val="19"/>
        </w:rPr>
        <w:t>biodiversity</w:t>
      </w:r>
      <w:r>
        <w:rPr>
          <w:i/>
          <w:color w:val="231F20"/>
          <w:spacing w:val="-9"/>
          <w:sz w:val="19"/>
        </w:rPr>
        <w:t xml:space="preserve"> </w:t>
      </w:r>
      <w:r>
        <w:rPr>
          <w:i/>
          <w:color w:val="231F20"/>
          <w:sz w:val="19"/>
        </w:rPr>
        <w:t>and</w:t>
      </w:r>
      <w:r>
        <w:rPr>
          <w:i/>
          <w:color w:val="231F20"/>
          <w:spacing w:val="-9"/>
          <w:sz w:val="19"/>
        </w:rPr>
        <w:t xml:space="preserve"> </w:t>
      </w:r>
      <w:r>
        <w:rPr>
          <w:i/>
          <w:color w:val="231F20"/>
          <w:sz w:val="19"/>
        </w:rPr>
        <w:t>ecosystem</w:t>
      </w:r>
      <w:r w:rsidR="006677CF">
        <w:rPr>
          <w:i/>
          <w:sz w:val="19"/>
        </w:rPr>
        <w:t xml:space="preserve"> </w:t>
      </w:r>
      <w:r>
        <w:rPr>
          <w:i/>
          <w:color w:val="231F20"/>
          <w:sz w:val="19"/>
        </w:rPr>
        <w:t xml:space="preserve">integrity following invasion by the yellow crazy ant (Anoplolepis gracilipes) on Christmas Island, Indian Ocean </w:t>
      </w:r>
      <w:r>
        <w:rPr>
          <w:color w:val="231F20"/>
          <w:sz w:val="19"/>
        </w:rPr>
        <w:t>was listed.</w:t>
      </w:r>
    </w:p>
    <w:p w14:paraId="0AB0916E" w14:textId="77777777" w:rsidR="00CA739A" w:rsidRDefault="00CA739A">
      <w:pPr>
        <w:pStyle w:val="BodyText"/>
        <w:spacing w:before="10"/>
        <w:rPr>
          <w:sz w:val="20"/>
        </w:rPr>
      </w:pPr>
    </w:p>
    <w:p w14:paraId="0AB09170" w14:textId="40032A46" w:rsidR="00CA739A" w:rsidRDefault="00EF67B6" w:rsidP="006677CF">
      <w:pPr>
        <w:pStyle w:val="BodyText"/>
        <w:spacing w:line="268" w:lineRule="auto"/>
        <w:ind w:left="1367" w:right="178"/>
      </w:pPr>
      <w:r>
        <w:rPr>
          <w:color w:val="231F20"/>
        </w:rPr>
        <w:t>When listing a key threatening process under the EPBC Act, the Minister must decide if a Threat Abatement Plan is a feasible, effective and efficient means to abate the theat. A Threat Abatement Plan was in place between 2006 and 2016 to reduce the impacts of invasive ants on biodiversity in Australia and its territories, and this biosecurity plan now fulfils the need for a Threat Abatement Plan that provides a feasible, effective and efficient means to abate</w:t>
      </w:r>
      <w:r w:rsidR="006677CF">
        <w:t xml:space="preserve"> </w:t>
      </w:r>
      <w:r>
        <w:rPr>
          <w:color w:val="231F20"/>
        </w:rPr>
        <w:t>the threat.</w:t>
      </w:r>
    </w:p>
    <w:p w14:paraId="0AB09171" w14:textId="77777777" w:rsidR="00CA739A" w:rsidRDefault="00CA739A">
      <w:pPr>
        <w:pStyle w:val="BodyText"/>
        <w:spacing w:before="11"/>
        <w:rPr>
          <w:sz w:val="27"/>
        </w:rPr>
      </w:pPr>
    </w:p>
    <w:p w14:paraId="0AB09172" w14:textId="77777777" w:rsidR="00CA739A" w:rsidRPr="005D2CC6" w:rsidRDefault="00EF67B6" w:rsidP="005D2CC6">
      <w:pPr>
        <w:ind w:left="647" w:firstLine="720"/>
        <w:rPr>
          <w:i/>
          <w:sz w:val="24"/>
          <w:szCs w:val="24"/>
        </w:rPr>
      </w:pPr>
      <w:bookmarkStart w:id="29" w:name="_Toc12008413"/>
      <w:r w:rsidRPr="005D2CC6">
        <w:rPr>
          <w:i/>
          <w:w w:val="105"/>
          <w:sz w:val="24"/>
          <w:szCs w:val="24"/>
        </w:rPr>
        <w:t>Commonwealth land managers</w:t>
      </w:r>
      <w:bookmarkEnd w:id="29"/>
    </w:p>
    <w:p w14:paraId="0AB09173" w14:textId="77777777" w:rsidR="00CA739A" w:rsidRDefault="00CA739A">
      <w:pPr>
        <w:pStyle w:val="BodyText"/>
        <w:spacing w:before="2"/>
        <w:rPr>
          <w:i/>
          <w:sz w:val="20"/>
        </w:rPr>
      </w:pPr>
    </w:p>
    <w:p w14:paraId="0AB09174" w14:textId="77777777" w:rsidR="00CA739A" w:rsidRDefault="00EF67B6">
      <w:pPr>
        <w:pStyle w:val="BodyText"/>
        <w:spacing w:before="1" w:line="268" w:lineRule="auto"/>
        <w:ind w:left="1367" w:right="477"/>
      </w:pPr>
      <w:r>
        <w:rPr>
          <w:color w:val="231F20"/>
        </w:rPr>
        <w:t>In addition to roles specified under the Biosecurity Act and the EPBC Act, the Australian Government is also responsible for land management in some ports, national parks through Parks Australia, Department of Defence lands and Offshore Territories under Commonwealth management.</w:t>
      </w:r>
    </w:p>
    <w:p w14:paraId="0AB09175" w14:textId="77777777" w:rsidR="00CA739A" w:rsidRDefault="00CA739A">
      <w:pPr>
        <w:spacing w:line="268" w:lineRule="auto"/>
        <w:sectPr w:rsidR="00CA739A">
          <w:footerReference w:type="default" r:id="rId80"/>
          <w:pgSz w:w="11910" w:h="16840"/>
          <w:pgMar w:top="1700" w:right="1020" w:bottom="560" w:left="220" w:header="0" w:footer="364" w:gutter="0"/>
          <w:pgNumType w:start="13"/>
          <w:cols w:space="720"/>
        </w:sectPr>
      </w:pPr>
    </w:p>
    <w:p w14:paraId="0AB09176" w14:textId="096ECA7E" w:rsidR="00CA739A" w:rsidRDefault="00CA739A">
      <w:pPr>
        <w:pStyle w:val="BodyText"/>
        <w:rPr>
          <w:sz w:val="20"/>
        </w:rPr>
      </w:pPr>
    </w:p>
    <w:p w14:paraId="0AB09177" w14:textId="58F82B43" w:rsidR="00CA739A" w:rsidRDefault="008139D9" w:rsidP="008139D9">
      <w:pPr>
        <w:pStyle w:val="BodyText"/>
        <w:tabs>
          <w:tab w:val="left" w:pos="3030"/>
        </w:tabs>
        <w:rPr>
          <w:sz w:val="20"/>
        </w:rPr>
      </w:pPr>
      <w:r>
        <w:rPr>
          <w:sz w:val="20"/>
        </w:rPr>
        <w:tab/>
      </w:r>
    </w:p>
    <w:p w14:paraId="0AB09180" w14:textId="628357AE" w:rsidR="00CA739A" w:rsidRPr="005E06F4" w:rsidRDefault="00CA6057" w:rsidP="00CA6057">
      <w:pPr>
        <w:pStyle w:val="Heading2"/>
        <w:ind w:left="760" w:firstLine="153"/>
      </w:pPr>
      <w:bookmarkStart w:id="30" w:name="3.2_National_arrangements"/>
      <w:bookmarkStart w:id="31" w:name="3.3_Regional_and_local_arrangements"/>
      <w:bookmarkStart w:id="32" w:name="3.4_The_biosecurity_continuum"/>
      <w:bookmarkStart w:id="33" w:name="_bookmark7"/>
      <w:bookmarkStart w:id="34" w:name="_Toc12008959"/>
      <w:bookmarkEnd w:id="30"/>
      <w:bookmarkEnd w:id="31"/>
      <w:bookmarkEnd w:id="32"/>
      <w:bookmarkEnd w:id="33"/>
      <w:r>
        <w:t>3.</w:t>
      </w:r>
      <w:r w:rsidR="005E06F4" w:rsidRPr="005E06F4">
        <w:t>2</w:t>
      </w:r>
      <w:r w:rsidR="00EF67B6" w:rsidRPr="005E06F4">
        <w:tab/>
      </w:r>
      <w:r>
        <w:tab/>
      </w:r>
      <w:r w:rsidR="00EF67B6" w:rsidRPr="005E06F4">
        <w:t xml:space="preserve">National </w:t>
      </w:r>
      <w:r w:rsidR="00EF67B6" w:rsidRPr="00CA6057">
        <w:t>arrangements</w:t>
      </w:r>
      <w:bookmarkEnd w:id="34"/>
    </w:p>
    <w:p w14:paraId="0AB09181" w14:textId="77777777" w:rsidR="00CA739A" w:rsidRDefault="00CA739A">
      <w:pPr>
        <w:pStyle w:val="BodyText"/>
        <w:spacing w:before="3"/>
        <w:rPr>
          <w:rFonts w:ascii="Tahoma"/>
          <w:sz w:val="25"/>
        </w:rPr>
      </w:pPr>
    </w:p>
    <w:p w14:paraId="0AB09182" w14:textId="77777777" w:rsidR="00CA739A" w:rsidRDefault="00EF67B6">
      <w:pPr>
        <w:pStyle w:val="BodyText"/>
        <w:spacing w:line="268" w:lineRule="auto"/>
        <w:ind w:left="913" w:right="639"/>
      </w:pPr>
      <w:r>
        <w:rPr>
          <w:color w:val="231F20"/>
        </w:rPr>
        <w:t>Well established relationships and national arrangements are in place between the Australian, state and territory governments and, where relevant, industry and other stakeholders to coordinate and implement national action on biosecurity issues.</w:t>
      </w:r>
    </w:p>
    <w:p w14:paraId="0AB09183" w14:textId="77777777" w:rsidR="00CA739A" w:rsidRDefault="00CA739A">
      <w:pPr>
        <w:pStyle w:val="BodyText"/>
        <w:spacing w:before="7"/>
        <w:rPr>
          <w:sz w:val="18"/>
        </w:rPr>
      </w:pPr>
    </w:p>
    <w:p w14:paraId="0AB09185" w14:textId="7019809E" w:rsidR="00CA739A" w:rsidRDefault="00EF67B6" w:rsidP="006677CF">
      <w:pPr>
        <w:pStyle w:val="BodyText"/>
        <w:spacing w:line="268" w:lineRule="auto"/>
        <w:ind w:left="913" w:right="639"/>
      </w:pPr>
      <w:r>
        <w:rPr>
          <w:color w:val="231F20"/>
        </w:rPr>
        <w:t>For nationally significant exotic pests that primarily impact on the environment, social amenity or infrastructure, governments have agreed to share the costs of eradicating incursions where it is technically feasible and</w:t>
      </w:r>
      <w:r w:rsidR="006677CF">
        <w:t xml:space="preserve"> </w:t>
      </w:r>
      <w:r>
        <w:rPr>
          <w:color w:val="231F20"/>
        </w:rPr>
        <w:t>cost beneficial to do so. These arrangements are underpinned by the Intergovernmental Agreement on Biosecurity</w:t>
      </w:r>
      <w:hyperlink w:anchor="_bookmark8" w:history="1">
        <w:r>
          <w:rPr>
            <w:color w:val="231F20"/>
            <w:position w:val="6"/>
            <w:sz w:val="11"/>
          </w:rPr>
          <w:t xml:space="preserve">2 </w:t>
        </w:r>
      </w:hyperlink>
      <w:r>
        <w:rPr>
          <w:color w:val="231F20"/>
        </w:rPr>
        <w:t>(IGAB) and, specifically, the National Environmental Biosecurity Response Agreement</w:t>
      </w:r>
      <w:hyperlink w:anchor="_bookmark9" w:history="1">
        <w:r>
          <w:rPr>
            <w:color w:val="231F20"/>
            <w:position w:val="6"/>
            <w:sz w:val="11"/>
          </w:rPr>
          <w:t xml:space="preserve">3 </w:t>
        </w:r>
      </w:hyperlink>
      <w:r>
        <w:rPr>
          <w:color w:val="231F20"/>
        </w:rPr>
        <w:t>(NEBRA).</w:t>
      </w:r>
    </w:p>
    <w:p w14:paraId="0AB09186" w14:textId="77777777" w:rsidR="00CA739A" w:rsidRDefault="00CA739A">
      <w:pPr>
        <w:pStyle w:val="BodyText"/>
        <w:spacing w:before="7"/>
        <w:rPr>
          <w:sz w:val="18"/>
        </w:rPr>
      </w:pPr>
    </w:p>
    <w:p w14:paraId="0AB09187" w14:textId="40400A6C" w:rsidR="00CA739A" w:rsidRDefault="00EF67B6">
      <w:pPr>
        <w:pStyle w:val="BodyText"/>
        <w:spacing w:line="268" w:lineRule="auto"/>
        <w:ind w:left="913" w:right="639"/>
      </w:pPr>
      <w:r>
        <w:rPr>
          <w:color w:val="231F20"/>
        </w:rPr>
        <w:t xml:space="preserve">Eradication programs have </w:t>
      </w:r>
      <w:r w:rsidR="006677CF">
        <w:rPr>
          <w:color w:val="231F20"/>
        </w:rPr>
        <w:t>been funded under the NEBRA for browsing ant. The SE Queensland</w:t>
      </w:r>
      <w:r>
        <w:rPr>
          <w:color w:val="231F20"/>
        </w:rPr>
        <w:t xml:space="preserve"> eradication program for the red imported fire ant (National Red Imported Fire Ant Eradication Program) and the electric ant program (National Electric Ant Eradication Program) pre-date the establishment of the NEBRA. The management of these two eradication programs are overseen by an inter-government consultative committee and cost-shared by governments in a similar manner to the NEBRA agreement. Three successful eradications of the red imported fire ant (Yarwun, 2013; Port Botany, 2014; and Brisbane Airport, 2015) were funded under</w:t>
      </w:r>
      <w:r>
        <w:rPr>
          <w:color w:val="231F20"/>
          <w:spacing w:val="-27"/>
        </w:rPr>
        <w:t xml:space="preserve"> </w:t>
      </w:r>
      <w:r>
        <w:rPr>
          <w:color w:val="231F20"/>
        </w:rPr>
        <w:t>NEBRA.</w:t>
      </w:r>
    </w:p>
    <w:p w14:paraId="0AB09188" w14:textId="77777777" w:rsidR="00CA739A" w:rsidRDefault="00CA739A">
      <w:pPr>
        <w:pStyle w:val="BodyText"/>
        <w:spacing w:before="2"/>
        <w:rPr>
          <w:sz w:val="23"/>
        </w:rPr>
      </w:pPr>
    </w:p>
    <w:p w14:paraId="0AB09189" w14:textId="0A753050" w:rsidR="00CA739A" w:rsidRPr="00CA6057" w:rsidRDefault="00CA6057" w:rsidP="00CA6057">
      <w:pPr>
        <w:pStyle w:val="Heading2"/>
        <w:ind w:left="760" w:firstLine="153"/>
      </w:pPr>
      <w:bookmarkStart w:id="35" w:name="_Toc12008960"/>
      <w:r w:rsidRPr="00CA6057">
        <w:t>3.3</w:t>
      </w:r>
      <w:r w:rsidRPr="00CA6057">
        <w:tab/>
      </w:r>
      <w:r w:rsidRPr="00CA6057">
        <w:tab/>
      </w:r>
      <w:r w:rsidR="00EF67B6" w:rsidRPr="00CA6057">
        <w:t>Regional and local arrangements</w:t>
      </w:r>
      <w:bookmarkEnd w:id="35"/>
    </w:p>
    <w:p w14:paraId="0AB0918A" w14:textId="77777777" w:rsidR="00CA739A" w:rsidRDefault="00CA739A">
      <w:pPr>
        <w:pStyle w:val="BodyText"/>
        <w:spacing w:before="3"/>
        <w:rPr>
          <w:rFonts w:ascii="Tahoma"/>
          <w:sz w:val="25"/>
        </w:rPr>
      </w:pPr>
    </w:p>
    <w:p w14:paraId="0AB0918B" w14:textId="77777777" w:rsidR="00CA739A" w:rsidRDefault="00EF67B6">
      <w:pPr>
        <w:pStyle w:val="BodyText"/>
        <w:spacing w:line="268" w:lineRule="auto"/>
        <w:ind w:left="913" w:right="675"/>
      </w:pPr>
      <w:r>
        <w:rPr>
          <w:color w:val="231F20"/>
        </w:rPr>
        <w:t>Established ants, or localised eradication programs, are considered to be the responsibility of the state or territory government where they are located. These governments may choose to place biosecurity responsibilities on land managers, such as a requirement to control the ants. The Australian Government may assist with the management of established ants or localised eradication programs where these are affecting or have the potential to affect matters   of national</w:t>
      </w:r>
      <w:r>
        <w:rPr>
          <w:color w:val="231F20"/>
          <w:spacing w:val="-6"/>
        </w:rPr>
        <w:t xml:space="preserve"> </w:t>
      </w:r>
      <w:r>
        <w:rPr>
          <w:color w:val="231F20"/>
        </w:rPr>
        <w:t>interest.</w:t>
      </w:r>
    </w:p>
    <w:p w14:paraId="0AB0918C" w14:textId="77777777" w:rsidR="00CA739A" w:rsidRDefault="00CA739A">
      <w:pPr>
        <w:pStyle w:val="BodyText"/>
        <w:spacing w:before="1"/>
        <w:rPr>
          <w:sz w:val="23"/>
        </w:rPr>
      </w:pPr>
    </w:p>
    <w:p w14:paraId="0AB0918D" w14:textId="06A68984" w:rsidR="00CA739A" w:rsidRPr="00CA6057" w:rsidRDefault="00EF67B6" w:rsidP="00CA6057">
      <w:pPr>
        <w:pStyle w:val="Heading2"/>
        <w:ind w:left="760" w:firstLine="153"/>
      </w:pPr>
      <w:bookmarkStart w:id="36" w:name="_Toc12008961"/>
      <w:r w:rsidRPr="00CA6057">
        <w:t>3</w:t>
      </w:r>
      <w:r w:rsidR="00CA6057">
        <w:t>.</w:t>
      </w:r>
      <w:r w:rsidRPr="00CA6057">
        <w:t>4</w:t>
      </w:r>
      <w:r w:rsidRPr="00CA6057">
        <w:tab/>
      </w:r>
      <w:r w:rsidR="00CA6057">
        <w:tab/>
      </w:r>
      <w:r w:rsidRPr="00CA6057">
        <w:t>The biosecurity continuum</w:t>
      </w:r>
      <w:bookmarkEnd w:id="36"/>
    </w:p>
    <w:p w14:paraId="0AB0918E" w14:textId="77777777" w:rsidR="00CA739A" w:rsidRDefault="00CA739A">
      <w:pPr>
        <w:pStyle w:val="BodyText"/>
        <w:spacing w:before="3"/>
        <w:rPr>
          <w:rFonts w:ascii="Tahoma"/>
          <w:sz w:val="25"/>
        </w:rPr>
      </w:pPr>
    </w:p>
    <w:p w14:paraId="0AB0918F" w14:textId="77777777" w:rsidR="00CA739A" w:rsidRDefault="00EF67B6">
      <w:pPr>
        <w:pStyle w:val="BodyText"/>
        <w:spacing w:line="268" w:lineRule="auto"/>
        <w:ind w:left="913" w:right="639"/>
      </w:pPr>
      <w:r>
        <w:rPr>
          <w:color w:val="231F20"/>
        </w:rPr>
        <w:t>The generalised biosecurity invasion curve (Figure 1) outlines the changing role of governments and stakeholders as actions to respond to a pest or disease change from prevention, eradication, containment to asset-based protection (ongoing management). ‘Entry’ or detection of a new pest incursion into Australia sits between prevention and eradication. The ‘return on investment’ of public funds generally reduces when progressing along the invasion curve, but is still beneficial at the asset based protection end of the curve for species that are of national interest.</w:t>
      </w:r>
    </w:p>
    <w:p w14:paraId="0AB09190" w14:textId="77777777" w:rsidR="00CA739A" w:rsidRDefault="00CA739A">
      <w:pPr>
        <w:pStyle w:val="BodyText"/>
        <w:spacing w:before="8"/>
        <w:rPr>
          <w:sz w:val="18"/>
        </w:rPr>
      </w:pPr>
    </w:p>
    <w:p w14:paraId="0AB09192" w14:textId="15526C2A" w:rsidR="00CA739A" w:rsidRDefault="00EF67B6" w:rsidP="006677CF">
      <w:pPr>
        <w:pStyle w:val="BodyText"/>
        <w:spacing w:line="268" w:lineRule="auto"/>
        <w:ind w:left="913" w:right="769"/>
      </w:pPr>
      <w:r>
        <w:rPr>
          <w:color w:val="231F20"/>
        </w:rPr>
        <w:t>For example, governments have a greater responsibility in the earlier stages</w:t>
      </w:r>
      <w:r w:rsidR="006677CF">
        <w:rPr>
          <w:color w:val="231F20"/>
        </w:rPr>
        <w:t xml:space="preserve"> of prevention and eradication,</w:t>
      </w:r>
      <w:r>
        <w:rPr>
          <w:color w:val="231F20"/>
        </w:rPr>
        <w:t xml:space="preserve"> whereas those best placed to protect assets (public or private) from established pe</w:t>
      </w:r>
      <w:r w:rsidR="006677CF">
        <w:rPr>
          <w:color w:val="231F20"/>
        </w:rPr>
        <w:t xml:space="preserve">sts and diseases are generally </w:t>
      </w:r>
      <w:r>
        <w:rPr>
          <w:color w:val="231F20"/>
        </w:rPr>
        <w:t>the owners of those assets. The environmental, primary production and social costs of inaction are high, especially at</w:t>
      </w:r>
      <w:r>
        <w:rPr>
          <w:color w:val="231F20"/>
          <w:spacing w:val="5"/>
        </w:rPr>
        <w:t xml:space="preserve"> </w:t>
      </w:r>
      <w:r>
        <w:rPr>
          <w:color w:val="231F20"/>
        </w:rPr>
        <w:t>the</w:t>
      </w:r>
      <w:r>
        <w:rPr>
          <w:color w:val="231F20"/>
          <w:spacing w:val="5"/>
        </w:rPr>
        <w:t xml:space="preserve"> </w:t>
      </w:r>
      <w:r>
        <w:rPr>
          <w:color w:val="231F20"/>
        </w:rPr>
        <w:t>prevention</w:t>
      </w:r>
      <w:r>
        <w:rPr>
          <w:color w:val="231F20"/>
          <w:spacing w:val="5"/>
        </w:rPr>
        <w:t xml:space="preserve"> </w:t>
      </w:r>
      <w:r>
        <w:rPr>
          <w:color w:val="231F20"/>
        </w:rPr>
        <w:t>and</w:t>
      </w:r>
      <w:r>
        <w:rPr>
          <w:color w:val="231F20"/>
          <w:spacing w:val="5"/>
        </w:rPr>
        <w:t xml:space="preserve"> </w:t>
      </w:r>
      <w:r>
        <w:rPr>
          <w:color w:val="231F20"/>
        </w:rPr>
        <w:t>eradication</w:t>
      </w:r>
      <w:r>
        <w:rPr>
          <w:color w:val="231F20"/>
          <w:spacing w:val="5"/>
        </w:rPr>
        <w:t xml:space="preserve"> </w:t>
      </w:r>
      <w:r>
        <w:rPr>
          <w:color w:val="231F20"/>
        </w:rPr>
        <w:t>end</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curve.</w:t>
      </w:r>
      <w:r>
        <w:rPr>
          <w:color w:val="231F20"/>
          <w:spacing w:val="-4"/>
        </w:rPr>
        <w:t xml:space="preserve"> </w:t>
      </w:r>
      <w:r>
        <w:rPr>
          <w:color w:val="231F20"/>
        </w:rPr>
        <w:t>While</w:t>
      </w:r>
      <w:r>
        <w:rPr>
          <w:color w:val="231F20"/>
          <w:spacing w:val="5"/>
        </w:rPr>
        <w:t xml:space="preserve"> </w:t>
      </w:r>
      <w:r>
        <w:rPr>
          <w:color w:val="231F20"/>
        </w:rPr>
        <w:t>it</w:t>
      </w:r>
      <w:r>
        <w:rPr>
          <w:color w:val="231F20"/>
          <w:spacing w:val="5"/>
        </w:rPr>
        <w:t xml:space="preserve"> </w:t>
      </w:r>
      <w:r>
        <w:rPr>
          <w:color w:val="231F20"/>
        </w:rPr>
        <w:t>is</w:t>
      </w:r>
      <w:r>
        <w:rPr>
          <w:color w:val="231F20"/>
          <w:spacing w:val="5"/>
        </w:rPr>
        <w:t xml:space="preserve"> </w:t>
      </w:r>
      <w:r>
        <w:rPr>
          <w:color w:val="231F20"/>
        </w:rPr>
        <w:t>possible</w:t>
      </w:r>
      <w:r>
        <w:rPr>
          <w:color w:val="231F20"/>
          <w:spacing w:val="5"/>
        </w:rPr>
        <w:t xml:space="preserve"> </w:t>
      </w:r>
      <w:r>
        <w:rPr>
          <w:color w:val="231F20"/>
        </w:rPr>
        <w:t>to</w:t>
      </w:r>
      <w:r>
        <w:rPr>
          <w:color w:val="231F20"/>
          <w:spacing w:val="5"/>
        </w:rPr>
        <w:t xml:space="preserve"> </w:t>
      </w:r>
      <w:r>
        <w:rPr>
          <w:color w:val="231F20"/>
        </w:rPr>
        <w:t>determine</w:t>
      </w:r>
      <w:r>
        <w:rPr>
          <w:color w:val="231F20"/>
          <w:spacing w:val="5"/>
        </w:rPr>
        <w:t xml:space="preserve"> </w:t>
      </w:r>
      <w:r>
        <w:rPr>
          <w:color w:val="231F20"/>
        </w:rPr>
        <w:t>the</w:t>
      </w:r>
      <w:r>
        <w:rPr>
          <w:color w:val="231F20"/>
          <w:spacing w:val="5"/>
        </w:rPr>
        <w:t xml:space="preserve"> </w:t>
      </w:r>
      <w:r>
        <w:rPr>
          <w:color w:val="231F20"/>
        </w:rPr>
        <w:t>economic</w:t>
      </w:r>
      <w:r>
        <w:rPr>
          <w:color w:val="231F20"/>
          <w:spacing w:val="5"/>
        </w:rPr>
        <w:t xml:space="preserve"> </w:t>
      </w:r>
      <w:r>
        <w:rPr>
          <w:color w:val="231F20"/>
        </w:rPr>
        <w:t>cost</w:t>
      </w:r>
      <w:r>
        <w:rPr>
          <w:color w:val="231F20"/>
          <w:spacing w:val="5"/>
        </w:rPr>
        <w:t xml:space="preserve"> </w:t>
      </w:r>
      <w:r>
        <w:rPr>
          <w:color w:val="231F20"/>
        </w:rPr>
        <w:t>in</w:t>
      </w:r>
      <w:r>
        <w:rPr>
          <w:color w:val="231F20"/>
          <w:spacing w:val="5"/>
        </w:rPr>
        <w:t xml:space="preserve"> </w:t>
      </w:r>
      <w:r>
        <w:rPr>
          <w:color w:val="231F20"/>
        </w:rPr>
        <w:t>terms</w:t>
      </w:r>
      <w:r>
        <w:rPr>
          <w:color w:val="231F20"/>
          <w:spacing w:val="5"/>
        </w:rPr>
        <w:t xml:space="preserve"> </w:t>
      </w:r>
      <w:r>
        <w:rPr>
          <w:color w:val="231F20"/>
        </w:rPr>
        <w:t>of</w:t>
      </w:r>
      <w:r w:rsidR="006677CF">
        <w:t xml:space="preserve"> </w:t>
      </w:r>
      <w:r>
        <w:rPr>
          <w:color w:val="231F20"/>
        </w:rPr>
        <w:t>adverse effects on primary production; at present there are few agreed models to measure the ecological cost to the environment of exotic pests and diseases in economic terms.</w:t>
      </w:r>
    </w:p>
    <w:p w14:paraId="0AB09193" w14:textId="77777777" w:rsidR="00CA739A" w:rsidRDefault="00CA739A">
      <w:pPr>
        <w:pStyle w:val="BodyText"/>
        <w:rPr>
          <w:sz w:val="20"/>
        </w:rPr>
      </w:pPr>
    </w:p>
    <w:p w14:paraId="0AB09194" w14:textId="77777777" w:rsidR="00CA739A" w:rsidRDefault="00CA739A">
      <w:pPr>
        <w:pStyle w:val="BodyText"/>
        <w:rPr>
          <w:sz w:val="20"/>
        </w:rPr>
      </w:pPr>
    </w:p>
    <w:p w14:paraId="0AB09195" w14:textId="77777777" w:rsidR="00CA739A" w:rsidRDefault="00CA739A">
      <w:pPr>
        <w:pStyle w:val="BodyText"/>
        <w:rPr>
          <w:sz w:val="20"/>
        </w:rPr>
      </w:pPr>
    </w:p>
    <w:p w14:paraId="0AB09196" w14:textId="77777777" w:rsidR="00CA739A" w:rsidRDefault="00CA739A">
      <w:pPr>
        <w:pStyle w:val="BodyText"/>
        <w:rPr>
          <w:sz w:val="20"/>
        </w:rPr>
      </w:pPr>
    </w:p>
    <w:p w14:paraId="0AB09197" w14:textId="77777777" w:rsidR="00CA739A" w:rsidRDefault="00CA739A">
      <w:pPr>
        <w:pStyle w:val="BodyText"/>
        <w:rPr>
          <w:sz w:val="20"/>
        </w:rPr>
      </w:pPr>
    </w:p>
    <w:p w14:paraId="0AB09198" w14:textId="77777777" w:rsidR="00CA739A" w:rsidRDefault="00CA739A">
      <w:pPr>
        <w:pStyle w:val="BodyText"/>
        <w:rPr>
          <w:sz w:val="20"/>
        </w:rPr>
      </w:pPr>
    </w:p>
    <w:p w14:paraId="0AB09199" w14:textId="77777777" w:rsidR="00CA739A" w:rsidRDefault="00CA739A">
      <w:pPr>
        <w:pStyle w:val="BodyText"/>
        <w:rPr>
          <w:sz w:val="20"/>
        </w:rPr>
      </w:pPr>
    </w:p>
    <w:p w14:paraId="0AB0919A" w14:textId="77777777" w:rsidR="00CA739A" w:rsidRDefault="00CA739A">
      <w:pPr>
        <w:pStyle w:val="BodyText"/>
        <w:rPr>
          <w:sz w:val="20"/>
        </w:rPr>
      </w:pPr>
    </w:p>
    <w:p w14:paraId="0AB0919B" w14:textId="1E2A5044" w:rsidR="00CA739A" w:rsidRDefault="00287F04">
      <w:pPr>
        <w:pStyle w:val="BodyText"/>
        <w:spacing w:before="1"/>
        <w:rPr>
          <w:sz w:val="18"/>
        </w:rPr>
      </w:pPr>
      <w:r>
        <w:rPr>
          <w:noProof/>
          <w:lang w:val="en-AU" w:eastAsia="en-AU" w:bidi="ar-SA"/>
        </w:rPr>
        <mc:AlternateContent>
          <mc:Choice Requires="wps">
            <w:drawing>
              <wp:anchor distT="0" distB="0" distL="0" distR="0" simplePos="0" relativeHeight="251622400" behindDoc="0" locked="0" layoutInCell="1" allowOverlap="1" wp14:anchorId="0AB097B8" wp14:editId="20D172B5">
                <wp:simplePos x="0" y="0"/>
                <wp:positionH relativeFrom="page">
                  <wp:posOffset>720090</wp:posOffset>
                </wp:positionH>
                <wp:positionV relativeFrom="paragraph">
                  <wp:posOffset>168275</wp:posOffset>
                </wp:positionV>
                <wp:extent cx="455930" cy="0"/>
                <wp:effectExtent l="5715" t="10795" r="5080" b="8255"/>
                <wp:wrapTopAndBottom/>
                <wp:docPr id="935" name="Line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930" cy="0"/>
                        </a:xfrm>
                        <a:prstGeom prst="line">
                          <a:avLst/>
                        </a:prstGeom>
                        <a:noFill/>
                        <a:ln w="6350">
                          <a:solidFill>
                            <a:srgbClr val="5D636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A9BF0B" id="Line 865" o:spid="_x0000_s1026" style="position:absolute;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3.25pt" to="92.6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" strokecolor="#5d6367" strokeweight=".5pt">
                <w10:wrap type="topAndBottom" anchorx="page"/>
              </v:line>
            </w:pict>
          </mc:Fallback>
        </mc:AlternateContent>
      </w:r>
    </w:p>
    <w:p w14:paraId="0AB0919C" w14:textId="77777777" w:rsidR="00CA739A" w:rsidRDefault="00EF67B6">
      <w:pPr>
        <w:pStyle w:val="ListParagraph"/>
        <w:numPr>
          <w:ilvl w:val="0"/>
          <w:numId w:val="7"/>
        </w:numPr>
        <w:tabs>
          <w:tab w:val="left" w:pos="1084"/>
        </w:tabs>
        <w:spacing w:before="17" w:line="271" w:lineRule="auto"/>
        <w:ind w:right="729" w:hanging="170"/>
        <w:jc w:val="left"/>
        <w:rPr>
          <w:sz w:val="16"/>
        </w:rPr>
      </w:pPr>
      <w:bookmarkStart w:id="37" w:name="_bookmark8"/>
      <w:bookmarkEnd w:id="37"/>
      <w:r>
        <w:rPr>
          <w:color w:val="231F20"/>
          <w:sz w:val="16"/>
        </w:rPr>
        <w:t xml:space="preserve">Intergovernmental Agreement on Biosecurity can be found at </w:t>
      </w:r>
      <w:hyperlink r:id="rId81">
        <w:r>
          <w:rPr>
            <w:color w:val="231F20"/>
            <w:sz w:val="16"/>
            <w:u w:val="single" w:color="231F20"/>
          </w:rPr>
          <w:t>www.agriculture.gov.au/biosecurity/partnerships/nbc/intergovernmen</w:t>
        </w:r>
      </w:hyperlink>
      <w:hyperlink r:id="rId82">
        <w:r>
          <w:rPr>
            <w:color w:val="231F20"/>
            <w:sz w:val="16"/>
            <w:u w:val="single" w:color="231F20"/>
          </w:rPr>
          <w:t xml:space="preserve"> </w:t>
        </w:r>
        <w:r>
          <w:rPr>
            <w:color w:val="231F20"/>
            <w:w w:val="105"/>
            <w:sz w:val="16"/>
            <w:u w:val="single" w:color="231F20"/>
          </w:rPr>
          <w:t>tal-agreement-on-biosecurity</w:t>
        </w:r>
      </w:hyperlink>
      <w:r>
        <w:rPr>
          <w:color w:val="231F20"/>
          <w:w w:val="105"/>
          <w:sz w:val="16"/>
        </w:rPr>
        <w:t>.</w:t>
      </w:r>
    </w:p>
    <w:p w14:paraId="0AB0919D" w14:textId="77777777" w:rsidR="00CA739A" w:rsidRDefault="00EF67B6">
      <w:pPr>
        <w:pStyle w:val="ListParagraph"/>
        <w:numPr>
          <w:ilvl w:val="0"/>
          <w:numId w:val="7"/>
        </w:numPr>
        <w:tabs>
          <w:tab w:val="left" w:pos="1084"/>
        </w:tabs>
        <w:spacing w:before="55"/>
        <w:ind w:hanging="170"/>
        <w:jc w:val="left"/>
        <w:rPr>
          <w:sz w:val="16"/>
        </w:rPr>
      </w:pPr>
      <w:bookmarkStart w:id="38" w:name="_bookmark9"/>
      <w:bookmarkEnd w:id="38"/>
      <w:r>
        <w:rPr>
          <w:color w:val="231F20"/>
          <w:w w:val="105"/>
          <w:sz w:val="16"/>
        </w:rPr>
        <w:t>National</w:t>
      </w:r>
      <w:r>
        <w:rPr>
          <w:color w:val="231F20"/>
          <w:spacing w:val="-11"/>
          <w:w w:val="105"/>
          <w:sz w:val="16"/>
        </w:rPr>
        <w:t xml:space="preserve"> </w:t>
      </w:r>
      <w:r>
        <w:rPr>
          <w:color w:val="231F20"/>
          <w:w w:val="105"/>
          <w:sz w:val="16"/>
        </w:rPr>
        <w:t>Environmental</w:t>
      </w:r>
      <w:r>
        <w:rPr>
          <w:color w:val="231F20"/>
          <w:spacing w:val="-11"/>
          <w:w w:val="105"/>
          <w:sz w:val="16"/>
        </w:rPr>
        <w:t xml:space="preserve"> </w:t>
      </w:r>
      <w:r>
        <w:rPr>
          <w:color w:val="231F20"/>
          <w:w w:val="105"/>
          <w:sz w:val="16"/>
        </w:rPr>
        <w:t>Biosecurity</w:t>
      </w:r>
      <w:r>
        <w:rPr>
          <w:color w:val="231F20"/>
          <w:spacing w:val="-11"/>
          <w:w w:val="105"/>
          <w:sz w:val="16"/>
        </w:rPr>
        <w:t xml:space="preserve"> </w:t>
      </w:r>
      <w:r>
        <w:rPr>
          <w:color w:val="231F20"/>
          <w:w w:val="105"/>
          <w:sz w:val="16"/>
        </w:rPr>
        <w:t>Response</w:t>
      </w:r>
      <w:r>
        <w:rPr>
          <w:color w:val="231F20"/>
          <w:spacing w:val="-11"/>
          <w:w w:val="105"/>
          <w:sz w:val="16"/>
        </w:rPr>
        <w:t xml:space="preserve"> </w:t>
      </w:r>
      <w:r>
        <w:rPr>
          <w:color w:val="231F20"/>
          <w:w w:val="105"/>
          <w:sz w:val="16"/>
        </w:rPr>
        <w:t>Agreement</w:t>
      </w:r>
      <w:r>
        <w:rPr>
          <w:color w:val="231F20"/>
          <w:spacing w:val="-11"/>
          <w:w w:val="105"/>
          <w:sz w:val="16"/>
        </w:rPr>
        <w:t xml:space="preserve"> </w:t>
      </w:r>
      <w:r>
        <w:rPr>
          <w:color w:val="231F20"/>
          <w:w w:val="105"/>
          <w:sz w:val="16"/>
        </w:rPr>
        <w:t>can</w:t>
      </w:r>
      <w:r>
        <w:rPr>
          <w:color w:val="231F20"/>
          <w:spacing w:val="-11"/>
          <w:w w:val="105"/>
          <w:sz w:val="16"/>
        </w:rPr>
        <w:t xml:space="preserve"> </w:t>
      </w:r>
      <w:r>
        <w:rPr>
          <w:color w:val="231F20"/>
          <w:w w:val="105"/>
          <w:sz w:val="16"/>
        </w:rPr>
        <w:t>be</w:t>
      </w:r>
      <w:r>
        <w:rPr>
          <w:color w:val="231F20"/>
          <w:spacing w:val="-11"/>
          <w:w w:val="105"/>
          <w:sz w:val="16"/>
        </w:rPr>
        <w:t xml:space="preserve"> </w:t>
      </w:r>
      <w:r>
        <w:rPr>
          <w:color w:val="231F20"/>
          <w:w w:val="105"/>
          <w:sz w:val="16"/>
        </w:rPr>
        <w:t>found</w:t>
      </w:r>
      <w:r>
        <w:rPr>
          <w:color w:val="231F20"/>
          <w:spacing w:val="-11"/>
          <w:w w:val="105"/>
          <w:sz w:val="16"/>
        </w:rPr>
        <w:t xml:space="preserve"> </w:t>
      </w:r>
      <w:r>
        <w:rPr>
          <w:color w:val="231F20"/>
          <w:w w:val="105"/>
          <w:sz w:val="16"/>
        </w:rPr>
        <w:t>at</w:t>
      </w:r>
      <w:r>
        <w:rPr>
          <w:color w:val="231F20"/>
          <w:spacing w:val="-11"/>
          <w:w w:val="105"/>
          <w:sz w:val="16"/>
        </w:rPr>
        <w:t xml:space="preserve"> </w:t>
      </w:r>
      <w:hyperlink r:id="rId83">
        <w:r>
          <w:rPr>
            <w:color w:val="231F20"/>
            <w:w w:val="105"/>
            <w:sz w:val="16"/>
            <w:u w:val="single" w:color="231F20"/>
          </w:rPr>
          <w:t>www.agriculture.gov.au/biosecurity/emergency/nebra</w:t>
        </w:r>
      </w:hyperlink>
      <w:r>
        <w:rPr>
          <w:color w:val="231F20"/>
          <w:w w:val="105"/>
          <w:sz w:val="16"/>
        </w:rPr>
        <w:t>.</w:t>
      </w:r>
    </w:p>
    <w:p w14:paraId="0AB0919E" w14:textId="77777777" w:rsidR="00CA739A" w:rsidRDefault="00EF67B6">
      <w:pPr>
        <w:spacing w:before="55"/>
        <w:ind w:left="5111" w:right="4803"/>
        <w:jc w:val="center"/>
        <w:rPr>
          <w:rFonts w:ascii="Tahoma"/>
          <w:sz w:val="14"/>
        </w:rPr>
      </w:pPr>
      <w:r>
        <w:rPr>
          <w:rFonts w:ascii="Tahoma"/>
          <w:color w:val="C8531F"/>
          <w:w w:val="95"/>
          <w:sz w:val="14"/>
        </w:rPr>
        <w:lastRenderedPageBreak/>
        <w:t xml:space="preserve">| </w:t>
      </w:r>
      <w:r>
        <w:rPr>
          <w:rFonts w:ascii="Tahoma"/>
          <w:color w:val="231F20"/>
          <w:w w:val="95"/>
          <w:sz w:val="14"/>
        </w:rPr>
        <w:t xml:space="preserve">PAGE </w:t>
      </w:r>
      <w:r>
        <w:rPr>
          <w:rFonts w:ascii="Tahoma"/>
          <w:color w:val="231F20"/>
          <w:w w:val="95"/>
          <w:sz w:val="16"/>
        </w:rPr>
        <w:t xml:space="preserve">14 </w:t>
      </w:r>
      <w:r>
        <w:rPr>
          <w:rFonts w:ascii="Tahoma"/>
          <w:color w:val="C8531F"/>
          <w:w w:val="95"/>
          <w:sz w:val="14"/>
        </w:rPr>
        <w:t>|</w:t>
      </w:r>
    </w:p>
    <w:p w14:paraId="0AB0919F" w14:textId="77777777" w:rsidR="00CA739A" w:rsidRDefault="00CA739A">
      <w:pPr>
        <w:jc w:val="center"/>
        <w:rPr>
          <w:rFonts w:ascii="Tahoma"/>
          <w:sz w:val="14"/>
        </w:rPr>
        <w:sectPr w:rsidR="00CA739A" w:rsidSect="00006CAA">
          <w:headerReference w:type="even" r:id="rId84"/>
          <w:footerReference w:type="even" r:id="rId85"/>
          <w:pgSz w:w="11910" w:h="16840"/>
          <w:pgMar w:top="1813" w:right="1020" w:bottom="0" w:left="220" w:header="0" w:footer="0" w:gutter="0"/>
          <w:cols w:space="720"/>
        </w:sectPr>
      </w:pPr>
    </w:p>
    <w:p w14:paraId="0AB091A0" w14:textId="77777777" w:rsidR="00CA739A" w:rsidRDefault="00CA739A">
      <w:pPr>
        <w:pStyle w:val="BodyText"/>
        <w:rPr>
          <w:rFonts w:ascii="Tahoma"/>
          <w:sz w:val="20"/>
        </w:rPr>
      </w:pPr>
    </w:p>
    <w:p w14:paraId="0AB091A1" w14:textId="77777777" w:rsidR="00CA739A" w:rsidRDefault="00CA739A">
      <w:pPr>
        <w:pStyle w:val="BodyText"/>
        <w:rPr>
          <w:rFonts w:ascii="Tahoma"/>
          <w:sz w:val="20"/>
        </w:rPr>
      </w:pPr>
    </w:p>
    <w:p w14:paraId="0AB091A2" w14:textId="77777777" w:rsidR="00CA739A" w:rsidRDefault="00CA739A">
      <w:pPr>
        <w:pStyle w:val="BodyText"/>
        <w:rPr>
          <w:rFonts w:ascii="Tahoma"/>
          <w:sz w:val="20"/>
        </w:rPr>
      </w:pPr>
    </w:p>
    <w:p w14:paraId="0AB091A3" w14:textId="77777777" w:rsidR="00CA739A" w:rsidRDefault="00CA739A">
      <w:pPr>
        <w:pStyle w:val="BodyText"/>
        <w:spacing w:before="5" w:after="1"/>
        <w:rPr>
          <w:rFonts w:ascii="Tahoma"/>
          <w:sz w:val="23"/>
        </w:rPr>
      </w:pPr>
    </w:p>
    <w:p w14:paraId="0AB091A4" w14:textId="77777777" w:rsidR="00CA739A" w:rsidRDefault="00EF67B6">
      <w:pPr>
        <w:pStyle w:val="BodyText"/>
        <w:ind w:left="1524"/>
        <w:rPr>
          <w:rFonts w:ascii="Tahoma"/>
          <w:sz w:val="20"/>
        </w:rPr>
      </w:pPr>
      <w:r>
        <w:rPr>
          <w:rFonts w:ascii="Tahoma"/>
          <w:noProof/>
          <w:sz w:val="20"/>
          <w:lang w:val="en-AU" w:eastAsia="en-AU" w:bidi="ar-SA"/>
        </w:rPr>
        <w:drawing>
          <wp:inline distT="0" distB="0" distL="0" distR="0" wp14:anchorId="0AB097B9" wp14:editId="507CA399">
            <wp:extent cx="5635951" cy="3621024"/>
            <wp:effectExtent l="0" t="0" r="0" b="0"/>
            <wp:docPr id="81" name="image46.jpeg" descr="Figure 1 shows a line graph of area occupied versus time. At the left hand side with a low area occupied is the prevention where species are absent or an incursion has just occured. Next to this is the eradication phase, then containment as the area occupied becomes greater. The right hand side of the curve is occupied by the asset based protection end of the curve where invasive species are widespead and abundant throughout its potential range." title="Generalised invasion curve showing actions appropriate to each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6.jpeg"/>
                    <pic:cNvPicPr/>
                  </pic:nvPicPr>
                  <pic:blipFill>
                    <a:blip r:embed="rId86" cstate="print"/>
                    <a:stretch>
                      <a:fillRect/>
                    </a:stretch>
                  </pic:blipFill>
                  <pic:spPr>
                    <a:xfrm>
                      <a:off x="0" y="0"/>
                      <a:ext cx="5635951" cy="3621024"/>
                    </a:xfrm>
                    <a:prstGeom prst="rect">
                      <a:avLst/>
                    </a:prstGeom>
                  </pic:spPr>
                </pic:pic>
              </a:graphicData>
            </a:graphic>
          </wp:inline>
        </w:drawing>
      </w:r>
    </w:p>
    <w:p w14:paraId="0AB091A5" w14:textId="77777777" w:rsidR="00CA739A" w:rsidRDefault="00CA739A">
      <w:pPr>
        <w:pStyle w:val="BodyText"/>
        <w:spacing w:before="9"/>
        <w:rPr>
          <w:rFonts w:ascii="Tahoma"/>
          <w:sz w:val="16"/>
        </w:rPr>
      </w:pPr>
    </w:p>
    <w:p w14:paraId="0AB091A6" w14:textId="77777777" w:rsidR="00CA739A" w:rsidRDefault="00EF67B6">
      <w:pPr>
        <w:pStyle w:val="Heading4"/>
        <w:spacing w:before="86"/>
        <w:ind w:left="1367"/>
        <w:rPr>
          <w:rFonts w:ascii="Tahoma"/>
        </w:rPr>
      </w:pPr>
      <w:r>
        <w:rPr>
          <w:rFonts w:ascii="Tahoma"/>
          <w:color w:val="231F20"/>
        </w:rPr>
        <w:t>Figure 1. Biosecurity invasion curve (Agriculture Victoria, 2009)</w:t>
      </w:r>
    </w:p>
    <w:p w14:paraId="0AB091A7" w14:textId="77777777" w:rsidR="00CA739A" w:rsidRDefault="00CA739A">
      <w:pPr>
        <w:pStyle w:val="BodyText"/>
        <w:spacing w:before="11"/>
        <w:rPr>
          <w:rFonts w:ascii="Tahoma"/>
          <w:sz w:val="21"/>
        </w:rPr>
      </w:pPr>
    </w:p>
    <w:p w14:paraId="0AB091A8" w14:textId="77777777" w:rsidR="00CA739A" w:rsidRDefault="00EF67B6">
      <w:pPr>
        <w:pStyle w:val="BodyText"/>
        <w:ind w:left="1367"/>
        <w:rPr>
          <w:color w:val="231F20"/>
          <w:w w:val="105"/>
        </w:rPr>
      </w:pPr>
      <w:r>
        <w:rPr>
          <w:color w:val="231F20"/>
          <w:w w:val="105"/>
        </w:rPr>
        <w:t>The actions identified in this plan mapped against the generalised invasion curve are presented visually in Figure 2.</w:t>
      </w:r>
    </w:p>
    <w:p w14:paraId="4A8CB530" w14:textId="5E5CB9F6" w:rsidR="001B0532" w:rsidRDefault="001B0532">
      <w:pPr>
        <w:pStyle w:val="BodyText"/>
        <w:ind w:left="1367"/>
        <w:rPr>
          <w:color w:val="231F20"/>
          <w:w w:val="105"/>
        </w:rPr>
      </w:pPr>
    </w:p>
    <w:p w14:paraId="4E4F96E5" w14:textId="77777777" w:rsidR="001B0532" w:rsidRDefault="001B0532">
      <w:pPr>
        <w:pStyle w:val="BodyText"/>
        <w:ind w:left="1367"/>
        <w:rPr>
          <w:color w:val="231F20"/>
          <w:w w:val="105"/>
        </w:rPr>
      </w:pPr>
    </w:p>
    <w:p w14:paraId="2AB83009" w14:textId="4195D199" w:rsidR="001B0532" w:rsidRDefault="001B0532">
      <w:pPr>
        <w:pStyle w:val="BodyText"/>
        <w:ind w:left="1367"/>
      </w:pPr>
    </w:p>
    <w:p w14:paraId="027F1665" w14:textId="608ADEA8" w:rsidR="001B0532" w:rsidRDefault="001B0532" w:rsidP="001B0532">
      <w:pPr>
        <w:pStyle w:val="Heading4"/>
        <w:spacing w:before="86"/>
        <w:ind w:left="1322"/>
        <w:rPr>
          <w:rFonts w:ascii="Tahoma"/>
        </w:rPr>
      </w:pPr>
      <w:r>
        <w:rPr>
          <w:rFonts w:ascii="Tahoma"/>
          <w:color w:val="231F20"/>
        </w:rPr>
        <w:t>Figure 2 (over page): Actions identified in the National Invasive Ant Biosecurity Plan mapped against the biosecurity continuum as shown on the generalised invasion curve</w:t>
      </w:r>
    </w:p>
    <w:p w14:paraId="420B2BA3" w14:textId="77777777" w:rsidR="001B0532" w:rsidRDefault="001B0532">
      <w:pPr>
        <w:pStyle w:val="BodyText"/>
        <w:ind w:left="1367"/>
      </w:pPr>
    </w:p>
    <w:p w14:paraId="0AB091A9" w14:textId="77777777" w:rsidR="00CA739A" w:rsidRDefault="00CA739A"/>
    <w:p w14:paraId="0A45AFB9" w14:textId="77777777" w:rsidR="001B0532" w:rsidRDefault="001B0532">
      <w:pPr>
        <w:sectPr w:rsidR="001B0532">
          <w:footerReference w:type="default" r:id="rId87"/>
          <w:pgSz w:w="11910" w:h="16840"/>
          <w:pgMar w:top="1700" w:right="1020" w:bottom="560" w:left="220" w:header="0" w:footer="364" w:gutter="0"/>
          <w:pgNumType w:start="15"/>
          <w:cols w:space="720"/>
        </w:sectPr>
      </w:pPr>
    </w:p>
    <w:p w14:paraId="0AB091AA" w14:textId="41390BA6" w:rsidR="00CA739A" w:rsidRDefault="00287F04">
      <w:pPr>
        <w:pStyle w:val="BodyText"/>
        <w:rPr>
          <w:sz w:val="20"/>
        </w:rPr>
      </w:pPr>
      <w:r>
        <w:rPr>
          <w:noProof/>
          <w:lang w:val="en-AU" w:eastAsia="en-AU" w:bidi="ar-SA"/>
        </w:rPr>
        <w:lastRenderedPageBreak/>
        <mc:AlternateContent>
          <mc:Choice Requires="wps">
            <w:drawing>
              <wp:anchor distT="0" distB="0" distL="114300" distR="114300" simplePos="0" relativeHeight="251703296" behindDoc="1" locked="0" layoutInCell="1" allowOverlap="1" wp14:anchorId="0AB098B9" wp14:editId="4E58D6E6">
                <wp:simplePos x="0" y="0"/>
                <wp:positionH relativeFrom="page">
                  <wp:posOffset>499745</wp:posOffset>
                </wp:positionH>
                <wp:positionV relativeFrom="page">
                  <wp:posOffset>788035</wp:posOffset>
                </wp:positionV>
                <wp:extent cx="2247265" cy="148590"/>
                <wp:effectExtent l="4445" t="0" r="0" b="0"/>
                <wp:wrapNone/>
                <wp:docPr id="934" name="Text Box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2C445" w14:textId="77777777" w:rsidR="004443BB" w:rsidRDefault="004443BB" w:rsidP="000103AD">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B9" id="Text Box 1145" o:spid="_x0000_s1038" type="#_x0000_t202" style="position:absolute;margin-left:39.35pt;margin-top:62.05pt;width:176.95pt;height:11.7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bhWtwIAALY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" filled="f" stroked="f">
                <v:textbox inset="0,0,0,0">
                  <w:txbxContent>
                    <w:p w14:paraId="4082C445" w14:textId="77777777" w:rsidR="004443BB" w:rsidRDefault="004443BB" w:rsidP="000103AD">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r w:rsidR="000103AD">
        <w:rPr>
          <w:noProof/>
          <w:lang w:val="en-AU" w:eastAsia="en-AU" w:bidi="ar-SA"/>
        </w:rPr>
        <w:drawing>
          <wp:anchor distT="0" distB="0" distL="0" distR="0" simplePos="0" relativeHeight="251575296" behindDoc="1" locked="0" layoutInCell="1" allowOverlap="1" wp14:anchorId="3E7E042B" wp14:editId="589CF5BA">
            <wp:simplePos x="0" y="0"/>
            <wp:positionH relativeFrom="page">
              <wp:posOffset>-85060</wp:posOffset>
            </wp:positionH>
            <wp:positionV relativeFrom="page">
              <wp:posOffset>0</wp:posOffset>
            </wp:positionV>
            <wp:extent cx="10770781" cy="1079416"/>
            <wp:effectExtent l="0" t="0" r="0" b="0"/>
            <wp:wrapNone/>
            <wp:docPr id="2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png"/>
                    <pic:cNvPicPr/>
                  </pic:nvPicPr>
                  <pic:blipFill>
                    <a:blip r:embed="rId88" cstate="print">
                      <a:extLst>
                        <a:ext uri="{BEBA8EAE-BF5A-486C-A8C5-ECC9F3942E4B}">
                          <a14:imgProps xmlns:a14="http://schemas.microsoft.com/office/drawing/2010/main">
                            <a14:imgLayer r:embed="rId8">
                              <a14:imgEffect>
                                <a14:sharpenSoften amount="25000"/>
                              </a14:imgEffect>
                              <a14:imgEffect>
                                <a14:saturation sat="200000"/>
                              </a14:imgEffect>
                              <a14:imgEffect>
                                <a14:brightnessContrast bright="-40000" contrast="40000"/>
                              </a14:imgEffect>
                            </a14:imgLayer>
                          </a14:imgProps>
                        </a:ext>
                      </a:extLst>
                    </a:blip>
                    <a:stretch>
                      <a:fillRect/>
                    </a:stretch>
                  </pic:blipFill>
                  <pic:spPr>
                    <a:xfrm>
                      <a:off x="0" y="0"/>
                      <a:ext cx="10909251" cy="1093293"/>
                    </a:xfrm>
                    <a:prstGeom prst="rect">
                      <a:avLst/>
                    </a:prstGeom>
                  </pic:spPr>
                </pic:pic>
              </a:graphicData>
            </a:graphic>
            <wp14:sizeRelH relativeFrom="margin">
              <wp14:pctWidth>0</wp14:pctWidth>
            </wp14:sizeRelH>
          </wp:anchor>
        </w:drawing>
      </w:r>
    </w:p>
    <w:p w14:paraId="0AB091AB" w14:textId="77777777" w:rsidR="00CA739A" w:rsidRDefault="00CA739A">
      <w:pPr>
        <w:pStyle w:val="BodyText"/>
        <w:rPr>
          <w:sz w:val="20"/>
        </w:rPr>
      </w:pPr>
    </w:p>
    <w:p w14:paraId="0AB091AC" w14:textId="77777777" w:rsidR="00CA739A" w:rsidRDefault="00CA739A">
      <w:pPr>
        <w:pStyle w:val="BodyText"/>
        <w:rPr>
          <w:sz w:val="20"/>
        </w:rPr>
      </w:pPr>
    </w:p>
    <w:p w14:paraId="0AB091AD" w14:textId="77777777" w:rsidR="00CA739A" w:rsidRDefault="00CA739A">
      <w:pPr>
        <w:pStyle w:val="BodyText"/>
        <w:rPr>
          <w:sz w:val="20"/>
        </w:rPr>
      </w:pPr>
    </w:p>
    <w:p w14:paraId="0AB091AE" w14:textId="77777777" w:rsidR="00CA739A" w:rsidRDefault="00CA739A">
      <w:pPr>
        <w:pStyle w:val="BodyText"/>
        <w:rPr>
          <w:sz w:val="20"/>
        </w:rPr>
      </w:pPr>
    </w:p>
    <w:p w14:paraId="0AB091AF" w14:textId="77777777" w:rsidR="00CA739A" w:rsidRDefault="00CA739A">
      <w:pPr>
        <w:pStyle w:val="BodyText"/>
        <w:rPr>
          <w:sz w:val="20"/>
        </w:rPr>
      </w:pPr>
    </w:p>
    <w:p w14:paraId="0AB091B0" w14:textId="77777777" w:rsidR="00CA739A" w:rsidRDefault="00CA739A">
      <w:pPr>
        <w:pStyle w:val="BodyText"/>
        <w:spacing w:before="1"/>
        <w:rPr>
          <w:sz w:val="25"/>
        </w:rPr>
      </w:pPr>
    </w:p>
    <w:p w14:paraId="0AB091B2" w14:textId="77777777" w:rsidR="00CA739A" w:rsidRDefault="00EF67B6">
      <w:pPr>
        <w:pStyle w:val="BodyText"/>
        <w:spacing w:before="3"/>
        <w:rPr>
          <w:rFonts w:ascii="Tahoma"/>
          <w:sz w:val="11"/>
        </w:rPr>
      </w:pPr>
      <w:r>
        <w:rPr>
          <w:noProof/>
          <w:lang w:val="en-AU" w:eastAsia="en-AU" w:bidi="ar-SA"/>
        </w:rPr>
        <w:drawing>
          <wp:anchor distT="0" distB="0" distL="0" distR="0" simplePos="0" relativeHeight="251532288" behindDoc="0" locked="0" layoutInCell="1" allowOverlap="1" wp14:anchorId="0AB097BC" wp14:editId="188BD5E9">
            <wp:simplePos x="0" y="0"/>
            <wp:positionH relativeFrom="page">
              <wp:posOffset>1231569</wp:posOffset>
            </wp:positionH>
            <wp:positionV relativeFrom="paragraph">
              <wp:posOffset>111083</wp:posOffset>
            </wp:positionV>
            <wp:extent cx="8231658" cy="5852160"/>
            <wp:effectExtent l="0" t="0" r="0" b="0"/>
            <wp:wrapTopAndBottom/>
            <wp:docPr id="83" name="image48.png" descr="The action areas of the Plan: preention, detection, response, containment and asset-based protection/ ongoing management are placed with boxes of individual actions on the relevant part of the generalised invasion curve. Action area six of cross cutting issues sits at the bottom of the figure." title="Actions identified in the Plan mapped against the biosecurity continu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8.png"/>
                    <pic:cNvPicPr/>
                  </pic:nvPicPr>
                  <pic:blipFill>
                    <a:blip r:embed="rId89" cstate="print"/>
                    <a:stretch>
                      <a:fillRect/>
                    </a:stretch>
                  </pic:blipFill>
                  <pic:spPr>
                    <a:xfrm>
                      <a:off x="0" y="0"/>
                      <a:ext cx="8231658" cy="5852160"/>
                    </a:xfrm>
                    <a:prstGeom prst="rect">
                      <a:avLst/>
                    </a:prstGeom>
                  </pic:spPr>
                </pic:pic>
              </a:graphicData>
            </a:graphic>
          </wp:anchor>
        </w:drawing>
      </w:r>
    </w:p>
    <w:p w14:paraId="0AB091B3" w14:textId="77777777" w:rsidR="00CA739A" w:rsidRDefault="00EF67B6">
      <w:pPr>
        <w:pStyle w:val="BodyText"/>
        <w:spacing w:before="27"/>
        <w:ind w:left="5875"/>
      </w:pPr>
      <w:r>
        <w:rPr>
          <w:color w:val="231F20"/>
        </w:rPr>
        <w:t>See the associated A3 version of Figure 2 if necessary</w:t>
      </w:r>
    </w:p>
    <w:p w14:paraId="0AB091B4" w14:textId="77777777" w:rsidR="00CA739A" w:rsidRDefault="00CA739A">
      <w:pPr>
        <w:sectPr w:rsidR="00CA739A">
          <w:headerReference w:type="even" r:id="rId90"/>
          <w:footerReference w:type="even" r:id="rId91"/>
          <w:pgSz w:w="16840" w:h="11910" w:orient="landscape"/>
          <w:pgMar w:top="0" w:right="1820" w:bottom="0" w:left="460" w:header="0" w:footer="0" w:gutter="0"/>
          <w:cols w:space="720"/>
        </w:sectPr>
      </w:pPr>
    </w:p>
    <w:p w14:paraId="0AB091B5" w14:textId="77777777" w:rsidR="00CA739A" w:rsidRDefault="00CA739A">
      <w:pPr>
        <w:pStyle w:val="BodyText"/>
        <w:rPr>
          <w:sz w:val="20"/>
        </w:rPr>
      </w:pPr>
    </w:p>
    <w:p w14:paraId="0AB091B6" w14:textId="77777777" w:rsidR="00CA739A" w:rsidRDefault="00CA739A">
      <w:pPr>
        <w:pStyle w:val="BodyText"/>
        <w:rPr>
          <w:sz w:val="20"/>
        </w:rPr>
      </w:pPr>
    </w:p>
    <w:p w14:paraId="0AB091B7" w14:textId="77777777" w:rsidR="00CA739A" w:rsidRDefault="00CA739A">
      <w:pPr>
        <w:pStyle w:val="BodyText"/>
        <w:spacing w:before="1"/>
        <w:rPr>
          <w:sz w:val="22"/>
        </w:rPr>
      </w:pPr>
    </w:p>
    <w:p w14:paraId="0AB091B8" w14:textId="3C660408" w:rsidR="00CA739A" w:rsidRPr="00CA6057" w:rsidRDefault="00EF67B6" w:rsidP="00CA6057">
      <w:pPr>
        <w:pStyle w:val="Heading1"/>
        <w:ind w:left="0" w:firstLine="113"/>
      </w:pPr>
      <w:bookmarkStart w:id="39" w:name="4._Action_Areas"/>
      <w:bookmarkStart w:id="40" w:name="Action_Area_1:_PREVENTION"/>
      <w:bookmarkStart w:id="41" w:name="_bookmark10"/>
      <w:bookmarkStart w:id="42" w:name="_Toc12008962"/>
      <w:bookmarkEnd w:id="39"/>
      <w:bookmarkEnd w:id="40"/>
      <w:bookmarkEnd w:id="41"/>
      <w:r w:rsidRPr="00CA6057">
        <w:t>4</w:t>
      </w:r>
      <w:r w:rsidRPr="00CA6057">
        <w:tab/>
        <w:t>Action Areas</w:t>
      </w:r>
      <w:bookmarkEnd w:id="42"/>
    </w:p>
    <w:p w14:paraId="0AB091B9" w14:textId="77777777" w:rsidR="00CA739A" w:rsidRDefault="00CA739A">
      <w:pPr>
        <w:pStyle w:val="BodyText"/>
        <w:rPr>
          <w:rFonts w:ascii="Tahoma"/>
          <w:sz w:val="20"/>
        </w:rPr>
      </w:pPr>
    </w:p>
    <w:p w14:paraId="0AB091BA" w14:textId="77777777" w:rsidR="00CA739A" w:rsidRDefault="00CA739A">
      <w:pPr>
        <w:pStyle w:val="BodyText"/>
        <w:spacing w:before="9"/>
        <w:rPr>
          <w:rFonts w:ascii="Tahoma"/>
          <w:sz w:val="27"/>
        </w:rPr>
      </w:pPr>
    </w:p>
    <w:p w14:paraId="0AB091BB" w14:textId="77777777" w:rsidR="00CA739A" w:rsidRDefault="00CA739A">
      <w:pPr>
        <w:rPr>
          <w:rFonts w:ascii="Tahoma"/>
          <w:sz w:val="27"/>
        </w:rPr>
        <w:sectPr w:rsidR="00CA739A">
          <w:headerReference w:type="even" r:id="rId92"/>
          <w:headerReference w:type="default" r:id="rId93"/>
          <w:footerReference w:type="even" r:id="rId94"/>
          <w:footerReference w:type="default" r:id="rId95"/>
          <w:pgSz w:w="11910" w:h="16840"/>
          <w:pgMar w:top="1700" w:right="940" w:bottom="560" w:left="1020" w:header="0" w:footer="364" w:gutter="0"/>
          <w:pgNumType w:start="18"/>
          <w:cols w:space="720"/>
        </w:sectPr>
      </w:pPr>
    </w:p>
    <w:p w14:paraId="0AB091BE" w14:textId="5113F732" w:rsidR="00CA739A" w:rsidRDefault="00EF67B6" w:rsidP="006677CF">
      <w:pPr>
        <w:pStyle w:val="BodyText"/>
        <w:spacing w:before="101" w:line="268" w:lineRule="auto"/>
        <w:ind w:left="113" w:right="30"/>
      </w:pPr>
      <w:r>
        <w:rPr>
          <w:color w:val="231F20"/>
          <w:w w:val="105"/>
        </w:rPr>
        <w:t>This biosecurity plan covers the biosecurity spectrum, specifically</w:t>
      </w:r>
      <w:r>
        <w:rPr>
          <w:color w:val="231F20"/>
          <w:spacing w:val="-24"/>
          <w:w w:val="105"/>
        </w:rPr>
        <w:t xml:space="preserve"> </w:t>
      </w:r>
      <w:r>
        <w:rPr>
          <w:color w:val="231F20"/>
          <w:w w:val="105"/>
        </w:rPr>
        <w:t>divided</w:t>
      </w:r>
      <w:r>
        <w:rPr>
          <w:color w:val="231F20"/>
          <w:spacing w:val="-24"/>
          <w:w w:val="105"/>
        </w:rPr>
        <w:t xml:space="preserve"> </w:t>
      </w:r>
      <w:r>
        <w:rPr>
          <w:color w:val="231F20"/>
          <w:w w:val="105"/>
        </w:rPr>
        <w:t>into</w:t>
      </w:r>
      <w:r>
        <w:rPr>
          <w:color w:val="231F20"/>
          <w:spacing w:val="-24"/>
          <w:w w:val="105"/>
        </w:rPr>
        <w:t xml:space="preserve"> </w:t>
      </w:r>
      <w:r>
        <w:rPr>
          <w:color w:val="231F20"/>
          <w:w w:val="105"/>
        </w:rPr>
        <w:t>the</w:t>
      </w:r>
      <w:r>
        <w:rPr>
          <w:color w:val="231F20"/>
          <w:spacing w:val="-24"/>
          <w:w w:val="105"/>
        </w:rPr>
        <w:t xml:space="preserve"> </w:t>
      </w:r>
      <w:r>
        <w:rPr>
          <w:color w:val="231F20"/>
          <w:w w:val="105"/>
        </w:rPr>
        <w:t>areas</w:t>
      </w:r>
      <w:r>
        <w:rPr>
          <w:color w:val="231F20"/>
          <w:spacing w:val="-24"/>
          <w:w w:val="105"/>
        </w:rPr>
        <w:t xml:space="preserve"> </w:t>
      </w:r>
      <w:r>
        <w:rPr>
          <w:color w:val="231F20"/>
          <w:w w:val="105"/>
        </w:rPr>
        <w:t>of</w:t>
      </w:r>
      <w:r>
        <w:rPr>
          <w:color w:val="231F20"/>
          <w:spacing w:val="-24"/>
          <w:w w:val="105"/>
        </w:rPr>
        <w:t xml:space="preserve"> </w:t>
      </w:r>
      <w:r>
        <w:rPr>
          <w:color w:val="231F20"/>
          <w:w w:val="105"/>
        </w:rPr>
        <w:t>prevention,</w:t>
      </w:r>
      <w:r>
        <w:rPr>
          <w:color w:val="231F20"/>
          <w:spacing w:val="-24"/>
          <w:w w:val="105"/>
        </w:rPr>
        <w:t xml:space="preserve"> </w:t>
      </w:r>
      <w:r>
        <w:rPr>
          <w:color w:val="231F20"/>
          <w:w w:val="105"/>
        </w:rPr>
        <w:t>detection, response, containment, asset-based protection/ongoing management and cross-cutting actions. The actions described</w:t>
      </w:r>
      <w:r>
        <w:rPr>
          <w:color w:val="231F20"/>
          <w:spacing w:val="-13"/>
          <w:w w:val="105"/>
        </w:rPr>
        <w:t xml:space="preserve"> </w:t>
      </w:r>
      <w:r>
        <w:rPr>
          <w:color w:val="231F20"/>
          <w:w w:val="105"/>
        </w:rPr>
        <w:t>below</w:t>
      </w:r>
      <w:r>
        <w:rPr>
          <w:color w:val="231F20"/>
          <w:spacing w:val="-13"/>
          <w:w w:val="105"/>
        </w:rPr>
        <w:t xml:space="preserve"> </w:t>
      </w:r>
      <w:r>
        <w:rPr>
          <w:color w:val="231F20"/>
          <w:w w:val="105"/>
        </w:rPr>
        <w:t>address</w:t>
      </w:r>
      <w:r>
        <w:rPr>
          <w:color w:val="231F20"/>
          <w:spacing w:val="-13"/>
          <w:w w:val="105"/>
        </w:rPr>
        <w:t xml:space="preserve"> </w:t>
      </w:r>
      <w:r>
        <w:rPr>
          <w:color w:val="231F20"/>
          <w:w w:val="105"/>
        </w:rPr>
        <w:t>the</w:t>
      </w:r>
      <w:r>
        <w:rPr>
          <w:color w:val="231F20"/>
          <w:spacing w:val="-13"/>
          <w:w w:val="105"/>
        </w:rPr>
        <w:t xml:space="preserve"> </w:t>
      </w:r>
      <w:r>
        <w:rPr>
          <w:color w:val="231F20"/>
          <w:w w:val="105"/>
        </w:rPr>
        <w:t>biosecurity</w:t>
      </w:r>
      <w:r>
        <w:rPr>
          <w:color w:val="231F20"/>
          <w:spacing w:val="-13"/>
          <w:w w:val="105"/>
        </w:rPr>
        <w:t xml:space="preserve"> </w:t>
      </w:r>
      <w:r>
        <w:rPr>
          <w:color w:val="231F20"/>
          <w:w w:val="105"/>
        </w:rPr>
        <w:t>threats</w:t>
      </w:r>
      <w:r>
        <w:rPr>
          <w:color w:val="231F20"/>
          <w:spacing w:val="-13"/>
          <w:w w:val="105"/>
        </w:rPr>
        <w:t xml:space="preserve"> </w:t>
      </w:r>
      <w:r>
        <w:rPr>
          <w:color w:val="231F20"/>
          <w:w w:val="105"/>
        </w:rPr>
        <w:t>posed</w:t>
      </w:r>
      <w:r w:rsidR="006677CF">
        <w:t xml:space="preserve"> </w:t>
      </w:r>
      <w:r>
        <w:rPr>
          <w:color w:val="231F20"/>
        </w:rPr>
        <w:t>by invasive ants offshore, at the border and onshore. It includes the elements of a national approach to prevent, prepare for and respond to invasive ants,</w:t>
      </w:r>
      <w:r w:rsidR="006677CF">
        <w:t xml:space="preserve"> </w:t>
      </w:r>
      <w:r>
        <w:rPr>
          <w:color w:val="231F20"/>
          <w:w w:val="105"/>
        </w:rPr>
        <w:t>including surveillance, and how this could be achieved. Elements</w:t>
      </w:r>
      <w:r>
        <w:rPr>
          <w:color w:val="231F20"/>
          <w:spacing w:val="-13"/>
          <w:w w:val="105"/>
        </w:rPr>
        <w:t xml:space="preserve"> </w:t>
      </w:r>
      <w:r>
        <w:rPr>
          <w:color w:val="231F20"/>
          <w:w w:val="105"/>
        </w:rPr>
        <w:t>of</w:t>
      </w:r>
      <w:r>
        <w:rPr>
          <w:color w:val="231F20"/>
          <w:spacing w:val="-13"/>
          <w:w w:val="105"/>
        </w:rPr>
        <w:t xml:space="preserve"> </w:t>
      </w:r>
      <w:r>
        <w:rPr>
          <w:color w:val="231F20"/>
          <w:w w:val="105"/>
        </w:rPr>
        <w:t>containment</w:t>
      </w:r>
      <w:r>
        <w:rPr>
          <w:color w:val="231F20"/>
          <w:spacing w:val="-13"/>
          <w:w w:val="105"/>
        </w:rPr>
        <w:t xml:space="preserve"> </w:t>
      </w:r>
      <w:r>
        <w:rPr>
          <w:color w:val="231F20"/>
          <w:w w:val="105"/>
        </w:rPr>
        <w:t>and</w:t>
      </w:r>
      <w:r>
        <w:rPr>
          <w:color w:val="231F20"/>
          <w:spacing w:val="-13"/>
          <w:w w:val="105"/>
        </w:rPr>
        <w:t xml:space="preserve"> </w:t>
      </w:r>
      <w:r>
        <w:rPr>
          <w:color w:val="231F20"/>
          <w:w w:val="105"/>
        </w:rPr>
        <w:t>ongoing</w:t>
      </w:r>
      <w:r>
        <w:rPr>
          <w:color w:val="231F20"/>
          <w:spacing w:val="-13"/>
          <w:w w:val="105"/>
        </w:rPr>
        <w:t xml:space="preserve"> </w:t>
      </w:r>
      <w:r>
        <w:rPr>
          <w:color w:val="231F20"/>
          <w:w w:val="105"/>
        </w:rPr>
        <w:t>management</w:t>
      </w:r>
      <w:r>
        <w:rPr>
          <w:color w:val="231F20"/>
          <w:spacing w:val="-13"/>
          <w:w w:val="105"/>
        </w:rPr>
        <w:t xml:space="preserve"> </w:t>
      </w:r>
      <w:r>
        <w:rPr>
          <w:color w:val="231F20"/>
          <w:w w:val="105"/>
        </w:rPr>
        <w:t>are included,</w:t>
      </w:r>
      <w:r>
        <w:rPr>
          <w:color w:val="231F20"/>
          <w:spacing w:val="-19"/>
          <w:w w:val="105"/>
        </w:rPr>
        <w:t xml:space="preserve"> </w:t>
      </w:r>
      <w:r>
        <w:rPr>
          <w:color w:val="231F20"/>
          <w:w w:val="105"/>
        </w:rPr>
        <w:t>as</w:t>
      </w:r>
      <w:r>
        <w:rPr>
          <w:color w:val="231F20"/>
          <w:spacing w:val="-19"/>
          <w:w w:val="105"/>
        </w:rPr>
        <w:t xml:space="preserve"> </w:t>
      </w:r>
      <w:r>
        <w:rPr>
          <w:color w:val="231F20"/>
          <w:w w:val="105"/>
        </w:rPr>
        <w:t>are</w:t>
      </w:r>
      <w:r>
        <w:rPr>
          <w:color w:val="231F20"/>
          <w:spacing w:val="-19"/>
          <w:w w:val="105"/>
        </w:rPr>
        <w:t xml:space="preserve"> </w:t>
      </w:r>
      <w:r>
        <w:rPr>
          <w:color w:val="231F20"/>
          <w:w w:val="105"/>
        </w:rPr>
        <w:t>actions</w:t>
      </w:r>
      <w:r>
        <w:rPr>
          <w:color w:val="231F20"/>
          <w:spacing w:val="-19"/>
          <w:w w:val="105"/>
        </w:rPr>
        <w:t xml:space="preserve"> </w:t>
      </w:r>
      <w:r>
        <w:rPr>
          <w:color w:val="231F20"/>
          <w:w w:val="105"/>
        </w:rPr>
        <w:t>that</w:t>
      </w:r>
      <w:r>
        <w:rPr>
          <w:color w:val="231F20"/>
          <w:spacing w:val="-19"/>
          <w:w w:val="105"/>
        </w:rPr>
        <w:t xml:space="preserve"> </w:t>
      </w:r>
      <w:r>
        <w:rPr>
          <w:color w:val="231F20"/>
          <w:w w:val="105"/>
        </w:rPr>
        <w:t>cut</w:t>
      </w:r>
      <w:r>
        <w:rPr>
          <w:color w:val="231F20"/>
          <w:spacing w:val="-19"/>
          <w:w w:val="105"/>
        </w:rPr>
        <w:t xml:space="preserve"> </w:t>
      </w:r>
      <w:r>
        <w:rPr>
          <w:color w:val="231F20"/>
          <w:w w:val="105"/>
        </w:rPr>
        <w:t>across</w:t>
      </w:r>
      <w:r>
        <w:rPr>
          <w:color w:val="231F20"/>
          <w:spacing w:val="-19"/>
          <w:w w:val="105"/>
        </w:rPr>
        <w:t xml:space="preserve"> </w:t>
      </w:r>
      <w:r>
        <w:rPr>
          <w:color w:val="231F20"/>
          <w:w w:val="105"/>
        </w:rPr>
        <w:t>two</w:t>
      </w:r>
      <w:r>
        <w:rPr>
          <w:color w:val="231F20"/>
          <w:spacing w:val="-19"/>
          <w:w w:val="105"/>
        </w:rPr>
        <w:t xml:space="preserve"> </w:t>
      </w:r>
      <w:r>
        <w:rPr>
          <w:color w:val="231F20"/>
          <w:w w:val="105"/>
        </w:rPr>
        <w:t>or</w:t>
      </w:r>
      <w:r>
        <w:rPr>
          <w:color w:val="231F20"/>
          <w:spacing w:val="-19"/>
          <w:w w:val="105"/>
        </w:rPr>
        <w:t xml:space="preserve"> </w:t>
      </w:r>
      <w:r>
        <w:rPr>
          <w:color w:val="231F20"/>
          <w:w w:val="105"/>
        </w:rPr>
        <w:t>more</w:t>
      </w:r>
      <w:r>
        <w:rPr>
          <w:color w:val="231F20"/>
          <w:spacing w:val="-19"/>
          <w:w w:val="105"/>
        </w:rPr>
        <w:t xml:space="preserve"> </w:t>
      </w:r>
      <w:r>
        <w:rPr>
          <w:color w:val="231F20"/>
          <w:w w:val="105"/>
        </w:rPr>
        <w:t>areas of the biosecurity</w:t>
      </w:r>
      <w:r>
        <w:rPr>
          <w:color w:val="231F20"/>
          <w:spacing w:val="-19"/>
          <w:w w:val="105"/>
        </w:rPr>
        <w:t xml:space="preserve"> </w:t>
      </w:r>
      <w:r>
        <w:rPr>
          <w:color w:val="231F20"/>
          <w:w w:val="105"/>
        </w:rPr>
        <w:t>spectrum.</w:t>
      </w:r>
    </w:p>
    <w:p w14:paraId="0AB091BF" w14:textId="77777777" w:rsidR="00CA739A" w:rsidRDefault="00CA739A">
      <w:pPr>
        <w:pStyle w:val="BodyText"/>
        <w:spacing w:before="1"/>
        <w:rPr>
          <w:sz w:val="23"/>
        </w:rPr>
      </w:pPr>
    </w:p>
    <w:p w14:paraId="0AB091C0" w14:textId="32E5C07A" w:rsidR="00CA739A" w:rsidRDefault="00EF67B6" w:rsidP="00CA6057">
      <w:pPr>
        <w:pStyle w:val="Heading2"/>
        <w:ind w:left="0" w:firstLine="113"/>
      </w:pPr>
      <w:bookmarkStart w:id="43" w:name="_Toc12008963"/>
      <w:r>
        <w:t xml:space="preserve">Action </w:t>
      </w:r>
      <w:r w:rsidRPr="00CA6057">
        <w:t>Area</w:t>
      </w:r>
      <w:r>
        <w:t xml:space="preserve"> 1:</w:t>
      </w:r>
      <w:r w:rsidR="00BB6B79">
        <w:tab/>
      </w:r>
      <w:r>
        <w:t>PREVENTION</w:t>
      </w:r>
      <w:bookmarkEnd w:id="43"/>
    </w:p>
    <w:p w14:paraId="0AB091C1" w14:textId="77777777" w:rsidR="00CA739A" w:rsidRDefault="00EF67B6">
      <w:pPr>
        <w:pStyle w:val="BodyText"/>
        <w:rPr>
          <w:rFonts w:ascii="Tahoma"/>
          <w:sz w:val="18"/>
        </w:rPr>
      </w:pPr>
      <w:r>
        <w:br w:type="column"/>
      </w:r>
    </w:p>
    <w:p w14:paraId="0AB091C2" w14:textId="77777777" w:rsidR="00CA739A" w:rsidRDefault="00CA739A">
      <w:pPr>
        <w:pStyle w:val="BodyText"/>
        <w:rPr>
          <w:rFonts w:ascii="Tahoma"/>
          <w:sz w:val="18"/>
        </w:rPr>
      </w:pPr>
    </w:p>
    <w:p w14:paraId="0AB091C3" w14:textId="77777777" w:rsidR="00CA739A" w:rsidRDefault="00CA739A">
      <w:pPr>
        <w:pStyle w:val="BodyText"/>
        <w:rPr>
          <w:rFonts w:ascii="Tahoma"/>
          <w:sz w:val="18"/>
        </w:rPr>
      </w:pPr>
    </w:p>
    <w:p w14:paraId="0AB091C4" w14:textId="77777777" w:rsidR="00CA739A" w:rsidRDefault="00CA739A">
      <w:pPr>
        <w:pStyle w:val="BodyText"/>
        <w:rPr>
          <w:rFonts w:ascii="Tahoma"/>
          <w:sz w:val="18"/>
        </w:rPr>
      </w:pPr>
    </w:p>
    <w:p w14:paraId="0AB091C5" w14:textId="77777777" w:rsidR="00CA739A" w:rsidRDefault="00CA739A">
      <w:pPr>
        <w:pStyle w:val="BodyText"/>
        <w:rPr>
          <w:rFonts w:ascii="Tahoma"/>
          <w:sz w:val="18"/>
        </w:rPr>
      </w:pPr>
    </w:p>
    <w:p w14:paraId="0AB091C6" w14:textId="77777777" w:rsidR="00CA739A" w:rsidRDefault="00CA739A">
      <w:pPr>
        <w:pStyle w:val="BodyText"/>
        <w:rPr>
          <w:rFonts w:ascii="Tahoma"/>
          <w:sz w:val="18"/>
        </w:rPr>
      </w:pPr>
    </w:p>
    <w:p w14:paraId="0AB091C7" w14:textId="77777777" w:rsidR="00CA739A" w:rsidRDefault="00CA739A">
      <w:pPr>
        <w:pStyle w:val="BodyText"/>
        <w:rPr>
          <w:rFonts w:ascii="Tahoma"/>
          <w:sz w:val="18"/>
        </w:rPr>
      </w:pPr>
    </w:p>
    <w:p w14:paraId="0AB091C8" w14:textId="77777777" w:rsidR="00CA739A" w:rsidRDefault="00CA739A">
      <w:pPr>
        <w:pStyle w:val="BodyText"/>
        <w:rPr>
          <w:rFonts w:ascii="Tahoma"/>
          <w:sz w:val="18"/>
        </w:rPr>
      </w:pPr>
    </w:p>
    <w:p w14:paraId="0AB091C9" w14:textId="77777777" w:rsidR="00CA739A" w:rsidRDefault="00CA739A">
      <w:pPr>
        <w:pStyle w:val="BodyText"/>
        <w:rPr>
          <w:rFonts w:ascii="Tahoma"/>
          <w:sz w:val="18"/>
        </w:rPr>
      </w:pPr>
    </w:p>
    <w:p w14:paraId="0AB091CA" w14:textId="77777777" w:rsidR="00CA739A" w:rsidRDefault="00CA739A">
      <w:pPr>
        <w:pStyle w:val="BodyText"/>
        <w:rPr>
          <w:rFonts w:ascii="Tahoma"/>
          <w:sz w:val="18"/>
        </w:rPr>
      </w:pPr>
    </w:p>
    <w:p w14:paraId="0AB091CB" w14:textId="77777777" w:rsidR="00CA739A" w:rsidRDefault="00CA739A">
      <w:pPr>
        <w:pStyle w:val="BodyText"/>
        <w:rPr>
          <w:rFonts w:ascii="Tahoma"/>
          <w:sz w:val="18"/>
        </w:rPr>
      </w:pPr>
    </w:p>
    <w:p w14:paraId="0AB091CC" w14:textId="77777777" w:rsidR="00CA739A" w:rsidRDefault="00CA739A">
      <w:pPr>
        <w:pStyle w:val="BodyText"/>
        <w:rPr>
          <w:rFonts w:ascii="Tahoma"/>
          <w:sz w:val="18"/>
        </w:rPr>
      </w:pPr>
    </w:p>
    <w:p w14:paraId="0AB091CD" w14:textId="77777777" w:rsidR="00CA739A" w:rsidRDefault="00CA739A">
      <w:pPr>
        <w:pStyle w:val="BodyText"/>
        <w:rPr>
          <w:rFonts w:ascii="Tahoma"/>
          <w:sz w:val="18"/>
        </w:rPr>
      </w:pPr>
    </w:p>
    <w:p w14:paraId="0AB091CE" w14:textId="77777777" w:rsidR="00CA739A" w:rsidRDefault="00EF67B6">
      <w:pPr>
        <w:spacing w:before="130"/>
        <w:ind w:left="113"/>
        <w:rPr>
          <w:sz w:val="16"/>
        </w:rPr>
      </w:pPr>
      <w:r>
        <w:rPr>
          <w:noProof/>
          <w:lang w:val="en-AU" w:eastAsia="en-AU" w:bidi="ar-SA"/>
        </w:rPr>
        <w:drawing>
          <wp:anchor distT="0" distB="0" distL="0" distR="0" simplePos="0" relativeHeight="251567104" behindDoc="0" locked="0" layoutInCell="1" allowOverlap="1" wp14:anchorId="0AB097BE" wp14:editId="479A105B">
            <wp:simplePos x="0" y="0"/>
            <wp:positionH relativeFrom="page">
              <wp:posOffset>3819715</wp:posOffset>
            </wp:positionH>
            <wp:positionV relativeFrom="paragraph">
              <wp:posOffset>-1822906</wp:posOffset>
            </wp:positionV>
            <wp:extent cx="2732290" cy="1853996"/>
            <wp:effectExtent l="0" t="0" r="0" b="0"/>
            <wp:wrapNone/>
            <wp:docPr id="89" name="image49.jpeg" descr="This photo shows the close up of the two types of workers of the African big-headed ant or Pheidole megacephala. The photo has two larger worker ants with a proportionally very big head surrounded by 14 regular sized worker ants. This photo is copyrighted to Marc Widmer." title="African big-headed ant (Pheidole megacepha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96" cstate="print"/>
                    <a:stretch>
                      <a:fillRect/>
                    </a:stretch>
                  </pic:blipFill>
                  <pic:spPr>
                    <a:xfrm>
                      <a:off x="0" y="0"/>
                      <a:ext cx="2732290" cy="1853996"/>
                    </a:xfrm>
                    <a:prstGeom prst="rect">
                      <a:avLst/>
                    </a:prstGeom>
                  </pic:spPr>
                </pic:pic>
              </a:graphicData>
            </a:graphic>
          </wp:anchor>
        </w:drawing>
      </w:r>
      <w:r>
        <w:rPr>
          <w:color w:val="4C4D4F"/>
          <w:sz w:val="16"/>
        </w:rPr>
        <w:t xml:space="preserve">African big-headed ants </w:t>
      </w:r>
      <w:r>
        <w:rPr>
          <w:i/>
          <w:color w:val="4C4D4F"/>
          <w:sz w:val="16"/>
        </w:rPr>
        <w:t xml:space="preserve">(Pheidole megacephala) </w:t>
      </w:r>
      <w:r>
        <w:rPr>
          <w:color w:val="4C4D4F"/>
          <w:sz w:val="16"/>
        </w:rPr>
        <w:t>© Marc Widmer</w:t>
      </w:r>
    </w:p>
    <w:p w14:paraId="0AB091CF" w14:textId="77777777" w:rsidR="00CA739A" w:rsidRDefault="00CA739A">
      <w:pPr>
        <w:rPr>
          <w:sz w:val="16"/>
        </w:rPr>
        <w:sectPr w:rsidR="00CA739A">
          <w:type w:val="continuous"/>
          <w:pgSz w:w="11910" w:h="16840"/>
          <w:pgMar w:top="1580" w:right="940" w:bottom="280" w:left="1020" w:header="720" w:footer="720" w:gutter="0"/>
          <w:cols w:num="2" w:space="720" w:equalWidth="0">
            <w:col w:w="4752" w:space="129"/>
            <w:col w:w="5069"/>
          </w:cols>
        </w:sectPr>
      </w:pPr>
    </w:p>
    <w:p w14:paraId="0AB091D0" w14:textId="77777777" w:rsidR="00CA739A" w:rsidRDefault="00CA739A">
      <w:pPr>
        <w:pStyle w:val="BodyText"/>
        <w:spacing w:before="9"/>
        <w:rPr>
          <w:sz w:val="16"/>
        </w:rPr>
      </w:pPr>
    </w:p>
    <w:p w14:paraId="0AB091D1" w14:textId="77777777" w:rsidR="00CA739A" w:rsidRDefault="00EF67B6">
      <w:pPr>
        <w:pStyle w:val="BodyText"/>
        <w:spacing w:before="100" w:line="268" w:lineRule="auto"/>
        <w:ind w:left="113" w:right="846"/>
      </w:pPr>
      <w:r>
        <w:rPr>
          <w:color w:val="231F20"/>
          <w:w w:val="105"/>
        </w:rPr>
        <w:t>Prevention</w:t>
      </w:r>
      <w:r>
        <w:rPr>
          <w:color w:val="231F20"/>
          <w:spacing w:val="-16"/>
          <w:w w:val="105"/>
        </w:rPr>
        <w:t xml:space="preserve"> </w:t>
      </w:r>
      <w:r>
        <w:rPr>
          <w:color w:val="231F20"/>
          <w:w w:val="105"/>
        </w:rPr>
        <w:t>is</w:t>
      </w:r>
      <w:r>
        <w:rPr>
          <w:color w:val="231F20"/>
          <w:spacing w:val="-16"/>
          <w:w w:val="105"/>
        </w:rPr>
        <w:t xml:space="preserve"> </w:t>
      </w:r>
      <w:r>
        <w:rPr>
          <w:color w:val="231F20"/>
          <w:w w:val="105"/>
        </w:rPr>
        <w:t>aimed</w:t>
      </w:r>
      <w:r>
        <w:rPr>
          <w:color w:val="231F20"/>
          <w:spacing w:val="-16"/>
          <w:w w:val="105"/>
        </w:rPr>
        <w:t xml:space="preserve"> </w:t>
      </w:r>
      <w:r>
        <w:rPr>
          <w:color w:val="231F20"/>
          <w:w w:val="105"/>
        </w:rPr>
        <w:t>at</w:t>
      </w:r>
      <w:r>
        <w:rPr>
          <w:color w:val="231F20"/>
          <w:spacing w:val="-16"/>
          <w:w w:val="105"/>
        </w:rPr>
        <w:t xml:space="preserve"> </w:t>
      </w:r>
      <w:r>
        <w:rPr>
          <w:color w:val="231F20"/>
          <w:w w:val="105"/>
        </w:rPr>
        <w:t>minimising</w:t>
      </w:r>
      <w:r>
        <w:rPr>
          <w:color w:val="231F20"/>
          <w:spacing w:val="-16"/>
          <w:w w:val="105"/>
        </w:rPr>
        <w:t xml:space="preserve"> </w:t>
      </w:r>
      <w:r>
        <w:rPr>
          <w:color w:val="231F20"/>
          <w:w w:val="105"/>
        </w:rPr>
        <w:t>the</w:t>
      </w:r>
      <w:r>
        <w:rPr>
          <w:color w:val="231F20"/>
          <w:spacing w:val="-16"/>
          <w:w w:val="105"/>
        </w:rPr>
        <w:t xml:space="preserve"> </w:t>
      </w:r>
      <w:r>
        <w:rPr>
          <w:color w:val="231F20"/>
          <w:w w:val="105"/>
        </w:rPr>
        <w:t>likelihood</w:t>
      </w:r>
      <w:r>
        <w:rPr>
          <w:color w:val="231F20"/>
          <w:spacing w:val="-16"/>
          <w:w w:val="105"/>
        </w:rPr>
        <w:t xml:space="preserve"> </w:t>
      </w:r>
      <w:r>
        <w:rPr>
          <w:color w:val="231F20"/>
          <w:w w:val="105"/>
        </w:rPr>
        <w:t>of</w:t>
      </w:r>
      <w:r>
        <w:rPr>
          <w:color w:val="231F20"/>
          <w:spacing w:val="-16"/>
          <w:w w:val="105"/>
        </w:rPr>
        <w:t xml:space="preserve"> </w:t>
      </w:r>
      <w:r>
        <w:rPr>
          <w:color w:val="231F20"/>
          <w:w w:val="105"/>
        </w:rPr>
        <w:t>entry</w:t>
      </w:r>
      <w:r>
        <w:rPr>
          <w:color w:val="231F20"/>
          <w:spacing w:val="-16"/>
          <w:w w:val="105"/>
        </w:rPr>
        <w:t xml:space="preserve"> </w:t>
      </w:r>
      <w:r>
        <w:rPr>
          <w:color w:val="231F20"/>
          <w:w w:val="105"/>
        </w:rPr>
        <w:t>of</w:t>
      </w:r>
      <w:r>
        <w:rPr>
          <w:color w:val="231F20"/>
          <w:spacing w:val="-16"/>
          <w:w w:val="105"/>
        </w:rPr>
        <w:t xml:space="preserve"> </w:t>
      </w:r>
      <w:r>
        <w:rPr>
          <w:color w:val="231F20"/>
          <w:w w:val="105"/>
        </w:rPr>
        <w:t>a</w:t>
      </w:r>
      <w:r>
        <w:rPr>
          <w:color w:val="231F20"/>
          <w:spacing w:val="-16"/>
          <w:w w:val="105"/>
        </w:rPr>
        <w:t xml:space="preserve"> </w:t>
      </w:r>
      <w:r>
        <w:rPr>
          <w:color w:val="231F20"/>
          <w:w w:val="105"/>
        </w:rPr>
        <w:t>new</w:t>
      </w:r>
      <w:r>
        <w:rPr>
          <w:color w:val="231F20"/>
          <w:spacing w:val="-16"/>
          <w:w w:val="105"/>
        </w:rPr>
        <w:t xml:space="preserve"> </w:t>
      </w:r>
      <w:r>
        <w:rPr>
          <w:color w:val="231F20"/>
          <w:w w:val="105"/>
        </w:rPr>
        <w:t>pest</w:t>
      </w:r>
      <w:r>
        <w:rPr>
          <w:color w:val="231F20"/>
          <w:spacing w:val="-16"/>
          <w:w w:val="105"/>
        </w:rPr>
        <w:t xml:space="preserve"> </w:t>
      </w:r>
      <w:r>
        <w:rPr>
          <w:color w:val="231F20"/>
          <w:w w:val="105"/>
        </w:rPr>
        <w:t>into</w:t>
      </w:r>
      <w:r>
        <w:rPr>
          <w:color w:val="231F20"/>
          <w:spacing w:val="-16"/>
          <w:w w:val="105"/>
        </w:rPr>
        <w:t xml:space="preserve"> </w:t>
      </w:r>
      <w:r>
        <w:rPr>
          <w:color w:val="231F20"/>
          <w:w w:val="105"/>
        </w:rPr>
        <w:t>Australia.</w:t>
      </w:r>
      <w:r>
        <w:rPr>
          <w:color w:val="231F20"/>
          <w:spacing w:val="-22"/>
          <w:w w:val="105"/>
        </w:rPr>
        <w:t xml:space="preserve"> </w:t>
      </w:r>
      <w:r>
        <w:rPr>
          <w:color w:val="231F20"/>
          <w:w w:val="105"/>
        </w:rPr>
        <w:t>The</w:t>
      </w:r>
      <w:r>
        <w:rPr>
          <w:color w:val="231F20"/>
          <w:spacing w:val="-16"/>
          <w:w w:val="105"/>
        </w:rPr>
        <w:t xml:space="preserve"> </w:t>
      </w:r>
      <w:r>
        <w:rPr>
          <w:color w:val="231F20"/>
          <w:w w:val="105"/>
        </w:rPr>
        <w:t>actions</w:t>
      </w:r>
      <w:r>
        <w:rPr>
          <w:color w:val="231F20"/>
          <w:spacing w:val="-16"/>
          <w:w w:val="105"/>
        </w:rPr>
        <w:t xml:space="preserve"> </w:t>
      </w:r>
      <w:r>
        <w:rPr>
          <w:color w:val="231F20"/>
          <w:w w:val="105"/>
        </w:rPr>
        <w:t>identified</w:t>
      </w:r>
      <w:r>
        <w:rPr>
          <w:color w:val="231F20"/>
          <w:spacing w:val="-16"/>
          <w:w w:val="105"/>
        </w:rPr>
        <w:t xml:space="preserve"> </w:t>
      </w:r>
      <w:r>
        <w:rPr>
          <w:color w:val="231F20"/>
          <w:w w:val="105"/>
        </w:rPr>
        <w:t>in</w:t>
      </w:r>
      <w:r>
        <w:rPr>
          <w:color w:val="231F20"/>
          <w:spacing w:val="-16"/>
          <w:w w:val="105"/>
        </w:rPr>
        <w:t xml:space="preserve"> </w:t>
      </w:r>
      <w:r>
        <w:rPr>
          <w:color w:val="231F20"/>
          <w:w w:val="105"/>
        </w:rPr>
        <w:t>this key</w:t>
      </w:r>
      <w:r>
        <w:rPr>
          <w:color w:val="231F20"/>
          <w:spacing w:val="-14"/>
          <w:w w:val="105"/>
        </w:rPr>
        <w:t xml:space="preserve"> </w:t>
      </w:r>
      <w:r>
        <w:rPr>
          <w:color w:val="231F20"/>
          <w:w w:val="105"/>
        </w:rPr>
        <w:t>area</w:t>
      </w:r>
      <w:r>
        <w:rPr>
          <w:color w:val="231F20"/>
          <w:spacing w:val="-14"/>
          <w:w w:val="105"/>
        </w:rPr>
        <w:t xml:space="preserve"> </w:t>
      </w:r>
      <w:r>
        <w:rPr>
          <w:color w:val="231F20"/>
          <w:w w:val="105"/>
        </w:rPr>
        <w:t>aim</w:t>
      </w:r>
      <w:r>
        <w:rPr>
          <w:color w:val="231F20"/>
          <w:spacing w:val="-14"/>
          <w:w w:val="105"/>
        </w:rPr>
        <w:t xml:space="preserve"> </w:t>
      </w:r>
      <w:r>
        <w:rPr>
          <w:color w:val="231F20"/>
          <w:w w:val="105"/>
        </w:rPr>
        <w:t>to</w:t>
      </w:r>
      <w:r>
        <w:rPr>
          <w:color w:val="231F20"/>
          <w:spacing w:val="-14"/>
          <w:w w:val="105"/>
        </w:rPr>
        <w:t xml:space="preserve"> </w:t>
      </w:r>
      <w:r>
        <w:rPr>
          <w:color w:val="231F20"/>
          <w:w w:val="105"/>
        </w:rPr>
        <w:t>achieve</w:t>
      </w:r>
      <w:r>
        <w:rPr>
          <w:color w:val="231F20"/>
          <w:spacing w:val="-14"/>
          <w:w w:val="105"/>
        </w:rPr>
        <w:t xml:space="preserve"> </w:t>
      </w:r>
      <w:r>
        <w:rPr>
          <w:color w:val="231F20"/>
          <w:w w:val="105"/>
        </w:rPr>
        <w:t>a</w:t>
      </w:r>
      <w:r>
        <w:rPr>
          <w:color w:val="231F20"/>
          <w:spacing w:val="-14"/>
          <w:w w:val="105"/>
        </w:rPr>
        <w:t xml:space="preserve"> </w:t>
      </w:r>
      <w:r>
        <w:rPr>
          <w:color w:val="231F20"/>
          <w:w w:val="105"/>
        </w:rPr>
        <w:t>better</w:t>
      </w:r>
      <w:r>
        <w:rPr>
          <w:color w:val="231F20"/>
          <w:spacing w:val="-14"/>
          <w:w w:val="105"/>
        </w:rPr>
        <w:t xml:space="preserve"> </w:t>
      </w:r>
      <w:r>
        <w:rPr>
          <w:color w:val="231F20"/>
          <w:w w:val="105"/>
        </w:rPr>
        <w:t>understanding</w:t>
      </w:r>
      <w:r>
        <w:rPr>
          <w:color w:val="231F20"/>
          <w:spacing w:val="-14"/>
          <w:w w:val="105"/>
        </w:rPr>
        <w:t xml:space="preserve"> </w:t>
      </w:r>
      <w:r>
        <w:rPr>
          <w:color w:val="231F20"/>
          <w:w w:val="105"/>
        </w:rPr>
        <w:t>of</w:t>
      </w:r>
      <w:r>
        <w:rPr>
          <w:color w:val="231F20"/>
          <w:spacing w:val="-14"/>
          <w:w w:val="105"/>
        </w:rPr>
        <w:t xml:space="preserve"> </w:t>
      </w:r>
      <w:r>
        <w:rPr>
          <w:color w:val="231F20"/>
          <w:w w:val="105"/>
        </w:rPr>
        <w:t>the</w:t>
      </w:r>
      <w:r>
        <w:rPr>
          <w:color w:val="231F20"/>
          <w:spacing w:val="-14"/>
          <w:w w:val="105"/>
        </w:rPr>
        <w:t xml:space="preserve"> </w:t>
      </w:r>
      <w:r>
        <w:rPr>
          <w:color w:val="231F20"/>
          <w:w w:val="105"/>
        </w:rPr>
        <w:t>biology</w:t>
      </w:r>
      <w:r>
        <w:rPr>
          <w:color w:val="231F20"/>
          <w:spacing w:val="-14"/>
          <w:w w:val="105"/>
        </w:rPr>
        <w:t xml:space="preserve"> </w:t>
      </w:r>
      <w:r>
        <w:rPr>
          <w:color w:val="231F20"/>
          <w:w w:val="105"/>
        </w:rPr>
        <w:t>of</w:t>
      </w:r>
      <w:r>
        <w:rPr>
          <w:color w:val="231F20"/>
          <w:spacing w:val="-14"/>
          <w:w w:val="105"/>
        </w:rPr>
        <w:t xml:space="preserve"> </w:t>
      </w:r>
      <w:r>
        <w:rPr>
          <w:color w:val="231F20"/>
          <w:w w:val="105"/>
        </w:rPr>
        <w:t>the</w:t>
      </w:r>
      <w:r>
        <w:rPr>
          <w:color w:val="231F20"/>
          <w:spacing w:val="-14"/>
          <w:w w:val="105"/>
        </w:rPr>
        <w:t xml:space="preserve"> </w:t>
      </w:r>
      <w:r>
        <w:rPr>
          <w:color w:val="231F20"/>
          <w:w w:val="105"/>
        </w:rPr>
        <w:t>high</w:t>
      </w:r>
      <w:r>
        <w:rPr>
          <w:color w:val="231F20"/>
          <w:spacing w:val="-14"/>
          <w:w w:val="105"/>
        </w:rPr>
        <w:t xml:space="preserve"> </w:t>
      </w:r>
      <w:r>
        <w:rPr>
          <w:color w:val="231F20"/>
          <w:w w:val="105"/>
        </w:rPr>
        <w:t>priority</w:t>
      </w:r>
      <w:r>
        <w:rPr>
          <w:color w:val="231F20"/>
          <w:spacing w:val="-14"/>
          <w:w w:val="105"/>
        </w:rPr>
        <w:t xml:space="preserve"> </w:t>
      </w:r>
      <w:r>
        <w:rPr>
          <w:color w:val="231F20"/>
          <w:w w:val="105"/>
        </w:rPr>
        <w:t>species</w:t>
      </w:r>
      <w:r>
        <w:rPr>
          <w:color w:val="231F20"/>
          <w:spacing w:val="-14"/>
          <w:w w:val="105"/>
        </w:rPr>
        <w:t xml:space="preserve"> </w:t>
      </w:r>
      <w:r>
        <w:rPr>
          <w:color w:val="231F20"/>
          <w:w w:val="105"/>
        </w:rPr>
        <w:t>that</w:t>
      </w:r>
      <w:r>
        <w:rPr>
          <w:color w:val="231F20"/>
          <w:spacing w:val="-14"/>
          <w:w w:val="105"/>
        </w:rPr>
        <w:t xml:space="preserve"> </w:t>
      </w:r>
      <w:r>
        <w:rPr>
          <w:color w:val="231F20"/>
          <w:w w:val="105"/>
        </w:rPr>
        <w:t>are</w:t>
      </w:r>
      <w:r>
        <w:rPr>
          <w:color w:val="231F20"/>
          <w:spacing w:val="-14"/>
          <w:w w:val="105"/>
        </w:rPr>
        <w:t xml:space="preserve"> </w:t>
      </w:r>
      <w:r>
        <w:rPr>
          <w:color w:val="231F20"/>
          <w:w w:val="105"/>
        </w:rPr>
        <w:t>not</w:t>
      </w:r>
      <w:r>
        <w:rPr>
          <w:color w:val="231F20"/>
          <w:spacing w:val="-14"/>
          <w:w w:val="105"/>
        </w:rPr>
        <w:t xml:space="preserve"> </w:t>
      </w:r>
      <w:r>
        <w:rPr>
          <w:color w:val="231F20"/>
          <w:w w:val="105"/>
        </w:rPr>
        <w:t>yet</w:t>
      </w:r>
      <w:r>
        <w:rPr>
          <w:color w:val="231F20"/>
          <w:spacing w:val="-14"/>
          <w:w w:val="105"/>
        </w:rPr>
        <w:t xml:space="preserve"> </w:t>
      </w:r>
      <w:r>
        <w:rPr>
          <w:color w:val="231F20"/>
          <w:w w:val="105"/>
        </w:rPr>
        <w:t>present in</w:t>
      </w:r>
      <w:r>
        <w:rPr>
          <w:color w:val="231F20"/>
          <w:spacing w:val="-18"/>
          <w:w w:val="105"/>
        </w:rPr>
        <w:t xml:space="preserve"> </w:t>
      </w:r>
      <w:r>
        <w:rPr>
          <w:color w:val="231F20"/>
          <w:w w:val="105"/>
        </w:rPr>
        <w:t>Australia</w:t>
      </w:r>
      <w:r>
        <w:rPr>
          <w:color w:val="231F20"/>
          <w:spacing w:val="-18"/>
          <w:w w:val="105"/>
        </w:rPr>
        <w:t xml:space="preserve"> </w:t>
      </w:r>
      <w:r>
        <w:rPr>
          <w:color w:val="231F20"/>
          <w:w w:val="105"/>
        </w:rPr>
        <w:t>or</w:t>
      </w:r>
      <w:r>
        <w:rPr>
          <w:color w:val="231F20"/>
          <w:spacing w:val="-18"/>
          <w:w w:val="105"/>
        </w:rPr>
        <w:t xml:space="preserve"> </w:t>
      </w:r>
      <w:r>
        <w:rPr>
          <w:color w:val="231F20"/>
          <w:w w:val="105"/>
        </w:rPr>
        <w:t>are</w:t>
      </w:r>
      <w:r>
        <w:rPr>
          <w:color w:val="231F20"/>
          <w:spacing w:val="-18"/>
          <w:w w:val="105"/>
        </w:rPr>
        <w:t xml:space="preserve"> </w:t>
      </w:r>
      <w:r>
        <w:rPr>
          <w:color w:val="231F20"/>
          <w:w w:val="105"/>
        </w:rPr>
        <w:t>under</w:t>
      </w:r>
      <w:r>
        <w:rPr>
          <w:color w:val="231F20"/>
          <w:spacing w:val="-18"/>
          <w:w w:val="105"/>
        </w:rPr>
        <w:t xml:space="preserve"> </w:t>
      </w:r>
      <w:r>
        <w:rPr>
          <w:color w:val="231F20"/>
          <w:w w:val="105"/>
        </w:rPr>
        <w:t>eradication,</w:t>
      </w:r>
      <w:r>
        <w:rPr>
          <w:color w:val="231F20"/>
          <w:spacing w:val="-18"/>
          <w:w w:val="105"/>
        </w:rPr>
        <w:t xml:space="preserve"> </w:t>
      </w:r>
      <w:r>
        <w:rPr>
          <w:color w:val="231F20"/>
          <w:w w:val="105"/>
        </w:rPr>
        <w:t>their</w:t>
      </w:r>
      <w:r>
        <w:rPr>
          <w:color w:val="231F20"/>
          <w:spacing w:val="-18"/>
          <w:w w:val="105"/>
        </w:rPr>
        <w:t xml:space="preserve"> </w:t>
      </w:r>
      <w:r>
        <w:rPr>
          <w:color w:val="231F20"/>
          <w:w w:val="105"/>
        </w:rPr>
        <w:t>potential</w:t>
      </w:r>
      <w:r>
        <w:rPr>
          <w:color w:val="231F20"/>
          <w:spacing w:val="-18"/>
          <w:w w:val="105"/>
        </w:rPr>
        <w:t xml:space="preserve"> </w:t>
      </w:r>
      <w:r>
        <w:rPr>
          <w:color w:val="231F20"/>
          <w:w w:val="105"/>
        </w:rPr>
        <w:t>pathways</w:t>
      </w:r>
      <w:r>
        <w:rPr>
          <w:color w:val="231F20"/>
          <w:spacing w:val="-18"/>
          <w:w w:val="105"/>
        </w:rPr>
        <w:t xml:space="preserve"> </w:t>
      </w:r>
      <w:r>
        <w:rPr>
          <w:color w:val="231F20"/>
          <w:w w:val="105"/>
        </w:rPr>
        <w:t>to</w:t>
      </w:r>
      <w:r>
        <w:rPr>
          <w:color w:val="231F20"/>
          <w:spacing w:val="-18"/>
          <w:w w:val="105"/>
        </w:rPr>
        <w:t xml:space="preserve"> </w:t>
      </w:r>
      <w:r>
        <w:rPr>
          <w:color w:val="231F20"/>
          <w:w w:val="105"/>
        </w:rPr>
        <w:t>Australia,</w:t>
      </w:r>
      <w:r>
        <w:rPr>
          <w:color w:val="231F20"/>
          <w:spacing w:val="-18"/>
          <w:w w:val="105"/>
        </w:rPr>
        <w:t xml:space="preserve"> </w:t>
      </w:r>
      <w:r>
        <w:rPr>
          <w:color w:val="231F20"/>
          <w:w w:val="105"/>
        </w:rPr>
        <w:t>how</w:t>
      </w:r>
      <w:r>
        <w:rPr>
          <w:color w:val="231F20"/>
          <w:spacing w:val="-18"/>
          <w:w w:val="105"/>
        </w:rPr>
        <w:t xml:space="preserve"> </w:t>
      </w:r>
      <w:r>
        <w:rPr>
          <w:color w:val="231F20"/>
          <w:w w:val="105"/>
        </w:rPr>
        <w:t>to</w:t>
      </w:r>
      <w:r>
        <w:rPr>
          <w:color w:val="231F20"/>
          <w:spacing w:val="-18"/>
          <w:w w:val="105"/>
        </w:rPr>
        <w:t xml:space="preserve"> </w:t>
      </w:r>
      <w:r>
        <w:rPr>
          <w:color w:val="231F20"/>
          <w:w w:val="105"/>
        </w:rPr>
        <w:t>minimise</w:t>
      </w:r>
      <w:r>
        <w:rPr>
          <w:color w:val="231F20"/>
          <w:spacing w:val="-18"/>
          <w:w w:val="105"/>
        </w:rPr>
        <w:t xml:space="preserve"> </w:t>
      </w:r>
      <w:r>
        <w:rPr>
          <w:color w:val="231F20"/>
          <w:w w:val="105"/>
        </w:rPr>
        <w:t>the</w:t>
      </w:r>
      <w:r>
        <w:rPr>
          <w:color w:val="231F20"/>
          <w:spacing w:val="-18"/>
          <w:w w:val="105"/>
        </w:rPr>
        <w:t xml:space="preserve"> </w:t>
      </w:r>
      <w:r>
        <w:rPr>
          <w:color w:val="231F20"/>
          <w:w w:val="105"/>
        </w:rPr>
        <w:t>risk</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exotic invasive</w:t>
      </w:r>
      <w:r>
        <w:rPr>
          <w:color w:val="231F20"/>
          <w:spacing w:val="-8"/>
          <w:w w:val="105"/>
        </w:rPr>
        <w:t xml:space="preserve"> </w:t>
      </w:r>
      <w:r>
        <w:rPr>
          <w:color w:val="231F20"/>
          <w:w w:val="105"/>
        </w:rPr>
        <w:t>ants</w:t>
      </w:r>
      <w:r>
        <w:rPr>
          <w:color w:val="231F20"/>
          <w:spacing w:val="-8"/>
          <w:w w:val="105"/>
        </w:rPr>
        <w:t xml:space="preserve"> </w:t>
      </w:r>
      <w:r>
        <w:rPr>
          <w:color w:val="231F20"/>
          <w:w w:val="105"/>
        </w:rPr>
        <w:t>utilising</w:t>
      </w:r>
      <w:r>
        <w:rPr>
          <w:color w:val="231F20"/>
          <w:spacing w:val="-8"/>
          <w:w w:val="105"/>
        </w:rPr>
        <w:t xml:space="preserve"> </w:t>
      </w:r>
      <w:r>
        <w:rPr>
          <w:color w:val="231F20"/>
          <w:w w:val="105"/>
        </w:rPr>
        <w:t>the</w:t>
      </w:r>
      <w:r>
        <w:rPr>
          <w:color w:val="231F20"/>
          <w:spacing w:val="-8"/>
          <w:w w:val="105"/>
        </w:rPr>
        <w:t xml:space="preserve"> </w:t>
      </w:r>
      <w:r>
        <w:rPr>
          <w:color w:val="231F20"/>
          <w:w w:val="105"/>
        </w:rPr>
        <w:t>pathways,</w:t>
      </w:r>
      <w:r>
        <w:rPr>
          <w:color w:val="231F20"/>
          <w:spacing w:val="-8"/>
          <w:w w:val="105"/>
        </w:rPr>
        <w:t xml:space="preserve"> </w:t>
      </w:r>
      <w:r>
        <w:rPr>
          <w:color w:val="231F20"/>
          <w:w w:val="105"/>
        </w:rPr>
        <w:t>and</w:t>
      </w:r>
      <w:r>
        <w:rPr>
          <w:color w:val="231F20"/>
          <w:spacing w:val="-8"/>
          <w:w w:val="105"/>
        </w:rPr>
        <w:t xml:space="preserve"> </w:t>
      </w:r>
      <w:r>
        <w:rPr>
          <w:color w:val="231F20"/>
          <w:w w:val="105"/>
        </w:rPr>
        <w:t>resources</w:t>
      </w:r>
      <w:r>
        <w:rPr>
          <w:color w:val="231F20"/>
          <w:spacing w:val="-8"/>
          <w:w w:val="105"/>
        </w:rPr>
        <w:t xml:space="preserve"> </w:t>
      </w:r>
      <w:r>
        <w:rPr>
          <w:color w:val="231F20"/>
          <w:w w:val="105"/>
        </w:rPr>
        <w:t>needed</w:t>
      </w:r>
      <w:r>
        <w:rPr>
          <w:color w:val="231F20"/>
          <w:spacing w:val="-8"/>
          <w:w w:val="105"/>
        </w:rPr>
        <w:t xml:space="preserve"> </w:t>
      </w:r>
      <w:r>
        <w:rPr>
          <w:color w:val="231F20"/>
          <w:w w:val="105"/>
        </w:rPr>
        <w:t>to</w:t>
      </w:r>
      <w:r>
        <w:rPr>
          <w:color w:val="231F20"/>
          <w:spacing w:val="-8"/>
          <w:w w:val="105"/>
        </w:rPr>
        <w:t xml:space="preserve"> </w:t>
      </w:r>
      <w:r>
        <w:rPr>
          <w:color w:val="231F20"/>
          <w:w w:val="105"/>
        </w:rPr>
        <w:t>quickly</w:t>
      </w:r>
      <w:r>
        <w:rPr>
          <w:color w:val="231F20"/>
          <w:spacing w:val="-8"/>
          <w:w w:val="105"/>
        </w:rPr>
        <w:t xml:space="preserve"> </w:t>
      </w:r>
      <w:r>
        <w:rPr>
          <w:color w:val="231F20"/>
          <w:w w:val="105"/>
        </w:rPr>
        <w:t>identify</w:t>
      </w:r>
      <w:r>
        <w:rPr>
          <w:color w:val="231F20"/>
          <w:spacing w:val="-8"/>
          <w:w w:val="105"/>
        </w:rPr>
        <w:t xml:space="preserve"> </w:t>
      </w:r>
      <w:r>
        <w:rPr>
          <w:color w:val="231F20"/>
          <w:w w:val="105"/>
        </w:rPr>
        <w:t>ants.</w:t>
      </w:r>
    </w:p>
    <w:p w14:paraId="0AB091D2" w14:textId="77777777" w:rsidR="00CA739A" w:rsidRDefault="00CA739A">
      <w:pPr>
        <w:pStyle w:val="BodyText"/>
        <w:spacing w:before="7"/>
        <w:rPr>
          <w:sz w:val="18"/>
        </w:rPr>
      </w:pPr>
    </w:p>
    <w:p w14:paraId="0AB091D3" w14:textId="77777777" w:rsidR="00CA739A" w:rsidRDefault="00EF67B6">
      <w:pPr>
        <w:pStyle w:val="BodyText"/>
        <w:spacing w:before="1"/>
        <w:ind w:left="113"/>
      </w:pPr>
      <w:r>
        <w:rPr>
          <w:color w:val="231F20"/>
        </w:rPr>
        <w:t>See Table 3 for a summary of the actions under Prevention.</w:t>
      </w:r>
    </w:p>
    <w:p w14:paraId="0AB091D4" w14:textId="77777777" w:rsidR="00CA739A" w:rsidRDefault="00CA739A">
      <w:pPr>
        <w:pStyle w:val="BodyText"/>
        <w:spacing w:before="3"/>
      </w:pPr>
    </w:p>
    <w:p w14:paraId="0AB091D5" w14:textId="6A6EE781" w:rsidR="00CA739A" w:rsidRPr="0096796D" w:rsidRDefault="00EF67B6" w:rsidP="0096796D">
      <w:pPr>
        <w:pStyle w:val="Actionheading"/>
      </w:pPr>
      <w:r w:rsidRPr="0096796D">
        <w:t>Action 1</w:t>
      </w:r>
      <w:r w:rsidR="0096796D" w:rsidRPr="0096796D">
        <w:t>.</w:t>
      </w:r>
      <w:r w:rsidRPr="0096796D">
        <w:t>1: Conduct risk assessments for high priority exotic species</w:t>
      </w:r>
    </w:p>
    <w:p w14:paraId="0AB091D6" w14:textId="77777777" w:rsidR="00CA739A" w:rsidRDefault="00CA739A">
      <w:pPr>
        <w:pStyle w:val="BodyText"/>
        <w:spacing w:before="1"/>
        <w:rPr>
          <w:rFonts w:ascii="Tahoma"/>
          <w:sz w:val="21"/>
        </w:rPr>
      </w:pPr>
    </w:p>
    <w:p w14:paraId="0AB091D7" w14:textId="77777777" w:rsidR="00CA739A" w:rsidRDefault="00EF67B6">
      <w:pPr>
        <w:spacing w:line="254" w:lineRule="auto"/>
        <w:ind w:left="113" w:right="659"/>
        <w:rPr>
          <w:sz w:val="20"/>
        </w:rPr>
      </w:pPr>
      <w:r>
        <w:rPr>
          <w:color w:val="8D5B40"/>
          <w:w w:val="105"/>
          <w:sz w:val="20"/>
        </w:rPr>
        <w:t>A</w:t>
      </w:r>
      <w:r>
        <w:rPr>
          <w:color w:val="8D5B40"/>
          <w:spacing w:val="-15"/>
          <w:w w:val="105"/>
          <w:sz w:val="20"/>
        </w:rPr>
        <w:t xml:space="preserve"> </w:t>
      </w:r>
      <w:r>
        <w:rPr>
          <w:color w:val="8D5B40"/>
          <w:w w:val="105"/>
          <w:sz w:val="20"/>
        </w:rPr>
        <w:t>risk</w:t>
      </w:r>
      <w:r>
        <w:rPr>
          <w:color w:val="8D5B40"/>
          <w:spacing w:val="-15"/>
          <w:w w:val="105"/>
          <w:sz w:val="20"/>
        </w:rPr>
        <w:t xml:space="preserve"> </w:t>
      </w:r>
      <w:r>
        <w:rPr>
          <w:color w:val="8D5B40"/>
          <w:w w:val="105"/>
          <w:sz w:val="20"/>
        </w:rPr>
        <w:t>analysis</w:t>
      </w:r>
      <w:r>
        <w:rPr>
          <w:color w:val="8D5B40"/>
          <w:spacing w:val="-15"/>
          <w:w w:val="105"/>
          <w:sz w:val="20"/>
        </w:rPr>
        <w:t xml:space="preserve"> </w:t>
      </w:r>
      <w:r>
        <w:rPr>
          <w:color w:val="8D5B40"/>
          <w:w w:val="105"/>
          <w:sz w:val="20"/>
        </w:rPr>
        <w:t>of</w:t>
      </w:r>
      <w:r>
        <w:rPr>
          <w:color w:val="8D5B40"/>
          <w:spacing w:val="-15"/>
          <w:w w:val="105"/>
          <w:sz w:val="20"/>
        </w:rPr>
        <w:t xml:space="preserve"> </w:t>
      </w:r>
      <w:r>
        <w:rPr>
          <w:color w:val="8D5B40"/>
          <w:w w:val="105"/>
          <w:sz w:val="20"/>
        </w:rPr>
        <w:t>each</w:t>
      </w:r>
      <w:r>
        <w:rPr>
          <w:color w:val="8D5B40"/>
          <w:spacing w:val="-15"/>
          <w:w w:val="105"/>
          <w:sz w:val="20"/>
        </w:rPr>
        <w:t xml:space="preserve"> </w:t>
      </w:r>
      <w:r>
        <w:rPr>
          <w:color w:val="8D5B40"/>
          <w:w w:val="105"/>
          <w:sz w:val="20"/>
        </w:rPr>
        <w:t>species/biological</w:t>
      </w:r>
      <w:r>
        <w:rPr>
          <w:color w:val="8D5B40"/>
          <w:spacing w:val="-15"/>
          <w:w w:val="105"/>
          <w:sz w:val="20"/>
        </w:rPr>
        <w:t xml:space="preserve"> </w:t>
      </w:r>
      <w:r>
        <w:rPr>
          <w:color w:val="8D5B40"/>
          <w:w w:val="105"/>
          <w:sz w:val="20"/>
        </w:rPr>
        <w:t>group</w:t>
      </w:r>
      <w:r>
        <w:rPr>
          <w:color w:val="8D5B40"/>
          <w:spacing w:val="-15"/>
          <w:w w:val="105"/>
          <w:sz w:val="20"/>
        </w:rPr>
        <w:t xml:space="preserve"> </w:t>
      </w:r>
      <w:r>
        <w:rPr>
          <w:color w:val="8D5B40"/>
          <w:w w:val="105"/>
          <w:sz w:val="20"/>
        </w:rPr>
        <w:t>is</w:t>
      </w:r>
      <w:r>
        <w:rPr>
          <w:color w:val="8D5B40"/>
          <w:spacing w:val="-15"/>
          <w:w w:val="105"/>
          <w:sz w:val="20"/>
        </w:rPr>
        <w:t xml:space="preserve"> </w:t>
      </w:r>
      <w:r>
        <w:rPr>
          <w:color w:val="8D5B40"/>
          <w:w w:val="105"/>
          <w:sz w:val="20"/>
        </w:rPr>
        <w:t>important</w:t>
      </w:r>
      <w:r>
        <w:rPr>
          <w:color w:val="8D5B40"/>
          <w:spacing w:val="-15"/>
          <w:w w:val="105"/>
          <w:sz w:val="20"/>
        </w:rPr>
        <w:t xml:space="preserve"> </w:t>
      </w:r>
      <w:r>
        <w:rPr>
          <w:color w:val="8D5B40"/>
          <w:w w:val="105"/>
          <w:sz w:val="20"/>
        </w:rPr>
        <w:t>to</w:t>
      </w:r>
      <w:r>
        <w:rPr>
          <w:color w:val="8D5B40"/>
          <w:spacing w:val="-15"/>
          <w:w w:val="105"/>
          <w:sz w:val="20"/>
        </w:rPr>
        <w:t xml:space="preserve"> </w:t>
      </w:r>
      <w:r>
        <w:rPr>
          <w:color w:val="8D5B40"/>
          <w:w w:val="105"/>
          <w:sz w:val="20"/>
        </w:rPr>
        <w:t>predict</w:t>
      </w:r>
      <w:r>
        <w:rPr>
          <w:color w:val="8D5B40"/>
          <w:spacing w:val="-15"/>
          <w:w w:val="105"/>
          <w:sz w:val="20"/>
        </w:rPr>
        <w:t xml:space="preserve"> </w:t>
      </w:r>
      <w:r>
        <w:rPr>
          <w:color w:val="8D5B40"/>
          <w:w w:val="105"/>
          <w:sz w:val="20"/>
        </w:rPr>
        <w:t>the</w:t>
      </w:r>
      <w:r>
        <w:rPr>
          <w:color w:val="8D5B40"/>
          <w:spacing w:val="-15"/>
          <w:w w:val="105"/>
          <w:sz w:val="20"/>
        </w:rPr>
        <w:t xml:space="preserve"> </w:t>
      </w:r>
      <w:r>
        <w:rPr>
          <w:color w:val="8D5B40"/>
          <w:w w:val="105"/>
          <w:sz w:val="20"/>
        </w:rPr>
        <w:t>emerging</w:t>
      </w:r>
      <w:r>
        <w:rPr>
          <w:color w:val="8D5B40"/>
          <w:spacing w:val="-15"/>
          <w:w w:val="105"/>
          <w:sz w:val="20"/>
        </w:rPr>
        <w:t xml:space="preserve"> </w:t>
      </w:r>
      <w:r>
        <w:rPr>
          <w:color w:val="8D5B40"/>
          <w:w w:val="105"/>
          <w:sz w:val="20"/>
        </w:rPr>
        <w:t>threats</w:t>
      </w:r>
      <w:r>
        <w:rPr>
          <w:color w:val="8D5B40"/>
          <w:spacing w:val="-15"/>
          <w:w w:val="105"/>
          <w:sz w:val="20"/>
        </w:rPr>
        <w:t xml:space="preserve"> </w:t>
      </w:r>
      <w:r>
        <w:rPr>
          <w:color w:val="8D5B40"/>
          <w:w w:val="105"/>
          <w:sz w:val="20"/>
        </w:rPr>
        <w:t>and</w:t>
      </w:r>
      <w:r>
        <w:rPr>
          <w:color w:val="8D5B40"/>
          <w:spacing w:val="-15"/>
          <w:w w:val="105"/>
          <w:sz w:val="20"/>
        </w:rPr>
        <w:t xml:space="preserve"> </w:t>
      </w:r>
      <w:r>
        <w:rPr>
          <w:color w:val="8D5B40"/>
          <w:w w:val="105"/>
          <w:sz w:val="20"/>
        </w:rPr>
        <w:t>to</w:t>
      </w:r>
      <w:r>
        <w:rPr>
          <w:color w:val="8D5B40"/>
          <w:spacing w:val="-15"/>
          <w:w w:val="105"/>
          <w:sz w:val="20"/>
        </w:rPr>
        <w:t xml:space="preserve"> </w:t>
      </w:r>
      <w:r>
        <w:rPr>
          <w:color w:val="8D5B40"/>
          <w:w w:val="105"/>
          <w:sz w:val="20"/>
        </w:rPr>
        <w:t>identify</w:t>
      </w:r>
      <w:r>
        <w:rPr>
          <w:color w:val="8D5B40"/>
          <w:spacing w:val="-15"/>
          <w:w w:val="105"/>
          <w:sz w:val="20"/>
        </w:rPr>
        <w:t xml:space="preserve"> </w:t>
      </w:r>
      <w:r>
        <w:rPr>
          <w:color w:val="8D5B40"/>
          <w:w w:val="105"/>
          <w:sz w:val="20"/>
        </w:rPr>
        <w:t>the most</w:t>
      </w:r>
      <w:r>
        <w:rPr>
          <w:color w:val="8D5B40"/>
          <w:spacing w:val="-9"/>
          <w:w w:val="105"/>
          <w:sz w:val="20"/>
        </w:rPr>
        <w:t xml:space="preserve"> </w:t>
      </w:r>
      <w:r>
        <w:rPr>
          <w:color w:val="8D5B40"/>
          <w:w w:val="105"/>
          <w:sz w:val="20"/>
        </w:rPr>
        <w:t>effective</w:t>
      </w:r>
      <w:r>
        <w:rPr>
          <w:color w:val="8D5B40"/>
          <w:spacing w:val="-9"/>
          <w:w w:val="105"/>
          <w:sz w:val="20"/>
        </w:rPr>
        <w:t xml:space="preserve"> </w:t>
      </w:r>
      <w:r>
        <w:rPr>
          <w:color w:val="8D5B40"/>
          <w:w w:val="105"/>
          <w:sz w:val="20"/>
        </w:rPr>
        <w:t>risk</w:t>
      </w:r>
      <w:r>
        <w:rPr>
          <w:color w:val="8D5B40"/>
          <w:spacing w:val="-9"/>
          <w:w w:val="105"/>
          <w:sz w:val="20"/>
        </w:rPr>
        <w:t xml:space="preserve"> </w:t>
      </w:r>
      <w:r>
        <w:rPr>
          <w:color w:val="8D5B40"/>
          <w:w w:val="105"/>
          <w:sz w:val="20"/>
        </w:rPr>
        <w:t>management</w:t>
      </w:r>
      <w:r>
        <w:rPr>
          <w:color w:val="8D5B40"/>
          <w:spacing w:val="-9"/>
          <w:w w:val="105"/>
          <w:sz w:val="20"/>
        </w:rPr>
        <w:t xml:space="preserve"> </w:t>
      </w:r>
      <w:r>
        <w:rPr>
          <w:color w:val="8D5B40"/>
          <w:w w:val="105"/>
          <w:sz w:val="20"/>
        </w:rPr>
        <w:t>available</w:t>
      </w:r>
      <w:r>
        <w:rPr>
          <w:color w:val="8D5B40"/>
          <w:spacing w:val="-9"/>
          <w:w w:val="105"/>
          <w:sz w:val="20"/>
        </w:rPr>
        <w:t xml:space="preserve"> </w:t>
      </w:r>
      <w:r>
        <w:rPr>
          <w:color w:val="8D5B40"/>
          <w:w w:val="105"/>
          <w:sz w:val="20"/>
        </w:rPr>
        <w:t>to</w:t>
      </w:r>
      <w:r>
        <w:rPr>
          <w:color w:val="8D5B40"/>
          <w:spacing w:val="-9"/>
          <w:w w:val="105"/>
          <w:sz w:val="20"/>
        </w:rPr>
        <w:t xml:space="preserve"> </w:t>
      </w:r>
      <w:r>
        <w:rPr>
          <w:color w:val="8D5B40"/>
          <w:w w:val="105"/>
          <w:sz w:val="20"/>
        </w:rPr>
        <w:t>deploy</w:t>
      </w:r>
      <w:r>
        <w:rPr>
          <w:color w:val="8D5B40"/>
          <w:spacing w:val="-9"/>
          <w:w w:val="105"/>
          <w:sz w:val="20"/>
        </w:rPr>
        <w:t xml:space="preserve"> </w:t>
      </w:r>
      <w:r>
        <w:rPr>
          <w:color w:val="8D5B40"/>
          <w:w w:val="105"/>
          <w:sz w:val="20"/>
        </w:rPr>
        <w:t>offshore,</w:t>
      </w:r>
      <w:r>
        <w:rPr>
          <w:color w:val="8D5B40"/>
          <w:spacing w:val="-9"/>
          <w:w w:val="105"/>
          <w:sz w:val="20"/>
        </w:rPr>
        <w:t xml:space="preserve"> </w:t>
      </w:r>
      <w:r>
        <w:rPr>
          <w:color w:val="8D5B40"/>
          <w:w w:val="105"/>
          <w:sz w:val="20"/>
        </w:rPr>
        <w:t>at</w:t>
      </w:r>
      <w:r>
        <w:rPr>
          <w:color w:val="8D5B40"/>
          <w:spacing w:val="-9"/>
          <w:w w:val="105"/>
          <w:sz w:val="20"/>
        </w:rPr>
        <w:t xml:space="preserve"> </w:t>
      </w:r>
      <w:r>
        <w:rPr>
          <w:color w:val="8D5B40"/>
          <w:w w:val="105"/>
          <w:sz w:val="20"/>
        </w:rPr>
        <w:t>the</w:t>
      </w:r>
      <w:r>
        <w:rPr>
          <w:color w:val="8D5B40"/>
          <w:spacing w:val="-9"/>
          <w:w w:val="105"/>
          <w:sz w:val="20"/>
        </w:rPr>
        <w:t xml:space="preserve"> </w:t>
      </w:r>
      <w:r>
        <w:rPr>
          <w:color w:val="8D5B40"/>
          <w:w w:val="105"/>
          <w:sz w:val="20"/>
        </w:rPr>
        <w:t>border</w:t>
      </w:r>
      <w:r>
        <w:rPr>
          <w:color w:val="8D5B40"/>
          <w:spacing w:val="-9"/>
          <w:w w:val="105"/>
          <w:sz w:val="20"/>
        </w:rPr>
        <w:t xml:space="preserve"> </w:t>
      </w:r>
      <w:r>
        <w:rPr>
          <w:color w:val="8D5B40"/>
          <w:w w:val="105"/>
          <w:sz w:val="20"/>
        </w:rPr>
        <w:t>and</w:t>
      </w:r>
      <w:r>
        <w:rPr>
          <w:color w:val="8D5B40"/>
          <w:spacing w:val="-9"/>
          <w:w w:val="105"/>
          <w:sz w:val="20"/>
        </w:rPr>
        <w:t xml:space="preserve"> </w:t>
      </w:r>
      <w:r>
        <w:rPr>
          <w:color w:val="8D5B40"/>
          <w:w w:val="105"/>
          <w:sz w:val="20"/>
        </w:rPr>
        <w:t>onshore.</w:t>
      </w:r>
    </w:p>
    <w:p w14:paraId="0AB091D8" w14:textId="77777777" w:rsidR="00CA739A" w:rsidRDefault="00CA739A">
      <w:pPr>
        <w:pStyle w:val="BodyText"/>
        <w:spacing w:before="7"/>
      </w:pPr>
    </w:p>
    <w:p w14:paraId="0AB091D9" w14:textId="77777777" w:rsidR="00CA739A" w:rsidRDefault="00EF67B6">
      <w:pPr>
        <w:pStyle w:val="BodyText"/>
        <w:spacing w:line="268" w:lineRule="auto"/>
        <w:ind w:left="113" w:right="846"/>
      </w:pPr>
      <w:r>
        <w:rPr>
          <w:color w:val="231F20"/>
          <w:w w:val="105"/>
        </w:rPr>
        <w:t>The</w:t>
      </w:r>
      <w:r>
        <w:rPr>
          <w:color w:val="231F20"/>
          <w:spacing w:val="-19"/>
          <w:w w:val="105"/>
        </w:rPr>
        <w:t xml:space="preserve"> </w:t>
      </w:r>
      <w:r>
        <w:rPr>
          <w:color w:val="231F20"/>
          <w:w w:val="105"/>
        </w:rPr>
        <w:t>risk</w:t>
      </w:r>
      <w:r>
        <w:rPr>
          <w:color w:val="231F20"/>
          <w:spacing w:val="-19"/>
          <w:w w:val="105"/>
        </w:rPr>
        <w:t xml:space="preserve"> </w:t>
      </w:r>
      <w:r>
        <w:rPr>
          <w:color w:val="231F20"/>
          <w:w w:val="105"/>
        </w:rPr>
        <w:t>assessments</w:t>
      </w:r>
      <w:r>
        <w:rPr>
          <w:color w:val="231F20"/>
          <w:spacing w:val="-19"/>
          <w:w w:val="105"/>
        </w:rPr>
        <w:t xml:space="preserve"> </w:t>
      </w:r>
      <w:r>
        <w:rPr>
          <w:color w:val="231F20"/>
          <w:w w:val="105"/>
        </w:rPr>
        <w:t>will</w:t>
      </w:r>
      <w:r>
        <w:rPr>
          <w:color w:val="231F20"/>
          <w:spacing w:val="-19"/>
          <w:w w:val="105"/>
        </w:rPr>
        <w:t xml:space="preserve"> </w:t>
      </w:r>
      <w:r>
        <w:rPr>
          <w:color w:val="231F20"/>
          <w:w w:val="105"/>
        </w:rPr>
        <w:t>be</w:t>
      </w:r>
      <w:r>
        <w:rPr>
          <w:color w:val="231F20"/>
          <w:spacing w:val="-19"/>
          <w:w w:val="105"/>
        </w:rPr>
        <w:t xml:space="preserve"> </w:t>
      </w:r>
      <w:r>
        <w:rPr>
          <w:color w:val="231F20"/>
          <w:w w:val="105"/>
        </w:rPr>
        <w:t>conducted</w:t>
      </w:r>
      <w:r>
        <w:rPr>
          <w:color w:val="231F20"/>
          <w:spacing w:val="-19"/>
          <w:w w:val="105"/>
        </w:rPr>
        <w:t xml:space="preserve"> </w:t>
      </w:r>
      <w:r>
        <w:rPr>
          <w:color w:val="231F20"/>
          <w:w w:val="105"/>
        </w:rPr>
        <w:t>in</w:t>
      </w:r>
      <w:r>
        <w:rPr>
          <w:color w:val="231F20"/>
          <w:spacing w:val="-19"/>
          <w:w w:val="105"/>
        </w:rPr>
        <w:t xml:space="preserve"> </w:t>
      </w:r>
      <w:r>
        <w:rPr>
          <w:color w:val="231F20"/>
          <w:w w:val="105"/>
        </w:rPr>
        <w:t>line</w:t>
      </w:r>
      <w:r>
        <w:rPr>
          <w:color w:val="231F20"/>
          <w:spacing w:val="-19"/>
          <w:w w:val="105"/>
        </w:rPr>
        <w:t xml:space="preserve"> </w:t>
      </w:r>
      <w:r>
        <w:rPr>
          <w:color w:val="231F20"/>
          <w:w w:val="105"/>
        </w:rPr>
        <w:t>with</w:t>
      </w:r>
      <w:r>
        <w:rPr>
          <w:color w:val="231F20"/>
          <w:spacing w:val="-19"/>
          <w:w w:val="105"/>
        </w:rPr>
        <w:t xml:space="preserve"> </w:t>
      </w:r>
      <w:r>
        <w:rPr>
          <w:color w:val="231F20"/>
          <w:w w:val="105"/>
        </w:rPr>
        <w:t>the</w:t>
      </w:r>
      <w:r>
        <w:rPr>
          <w:color w:val="231F20"/>
          <w:spacing w:val="-19"/>
          <w:w w:val="105"/>
        </w:rPr>
        <w:t xml:space="preserve"> </w:t>
      </w:r>
      <w:r>
        <w:rPr>
          <w:color w:val="231F20"/>
          <w:w w:val="105"/>
        </w:rPr>
        <w:t>International</w:t>
      </w:r>
      <w:r>
        <w:rPr>
          <w:color w:val="231F20"/>
          <w:spacing w:val="-19"/>
          <w:w w:val="105"/>
        </w:rPr>
        <w:t xml:space="preserve"> </w:t>
      </w:r>
      <w:r>
        <w:rPr>
          <w:color w:val="231F20"/>
          <w:w w:val="105"/>
        </w:rPr>
        <w:t>Plant</w:t>
      </w:r>
      <w:r>
        <w:rPr>
          <w:color w:val="231F20"/>
          <w:spacing w:val="-19"/>
          <w:w w:val="105"/>
        </w:rPr>
        <w:t xml:space="preserve"> </w:t>
      </w:r>
      <w:r>
        <w:rPr>
          <w:color w:val="231F20"/>
          <w:w w:val="105"/>
        </w:rPr>
        <w:t>Protection</w:t>
      </w:r>
      <w:r>
        <w:rPr>
          <w:color w:val="231F20"/>
          <w:spacing w:val="-19"/>
          <w:w w:val="105"/>
        </w:rPr>
        <w:t xml:space="preserve"> </w:t>
      </w:r>
      <w:r>
        <w:rPr>
          <w:color w:val="231F20"/>
          <w:w w:val="105"/>
        </w:rPr>
        <w:t>Convention</w:t>
      </w:r>
      <w:r>
        <w:rPr>
          <w:color w:val="231F20"/>
          <w:spacing w:val="-19"/>
          <w:w w:val="105"/>
        </w:rPr>
        <w:t xml:space="preserve"> </w:t>
      </w:r>
      <w:r>
        <w:rPr>
          <w:color w:val="231F20"/>
          <w:w w:val="105"/>
        </w:rPr>
        <w:t>(IPPC)</w:t>
      </w:r>
      <w:r>
        <w:rPr>
          <w:color w:val="231F20"/>
          <w:spacing w:val="-19"/>
          <w:w w:val="105"/>
        </w:rPr>
        <w:t xml:space="preserve"> </w:t>
      </w:r>
      <w:r>
        <w:rPr>
          <w:color w:val="231F20"/>
          <w:w w:val="105"/>
        </w:rPr>
        <w:t>standards and will</w:t>
      </w:r>
      <w:r>
        <w:rPr>
          <w:color w:val="231F20"/>
          <w:spacing w:val="-11"/>
          <w:w w:val="105"/>
        </w:rPr>
        <w:t xml:space="preserve"> </w:t>
      </w:r>
      <w:r>
        <w:rPr>
          <w:color w:val="231F20"/>
          <w:w w:val="105"/>
        </w:rPr>
        <w:t>incorporate:</w:t>
      </w:r>
    </w:p>
    <w:p w14:paraId="0AB091DA" w14:textId="77777777" w:rsidR="00CA739A" w:rsidRDefault="00EF67B6">
      <w:pPr>
        <w:pStyle w:val="ListParagraph"/>
        <w:numPr>
          <w:ilvl w:val="0"/>
          <w:numId w:val="6"/>
        </w:numPr>
        <w:tabs>
          <w:tab w:val="left" w:pos="341"/>
        </w:tabs>
        <w:spacing w:before="114"/>
        <w:rPr>
          <w:sz w:val="19"/>
        </w:rPr>
      </w:pPr>
      <w:r>
        <w:rPr>
          <w:color w:val="231F20"/>
          <w:sz w:val="19"/>
        </w:rPr>
        <w:t>identification of import</w:t>
      </w:r>
      <w:r>
        <w:rPr>
          <w:color w:val="231F20"/>
          <w:spacing w:val="-8"/>
          <w:sz w:val="19"/>
        </w:rPr>
        <w:t xml:space="preserve"> </w:t>
      </w:r>
      <w:r>
        <w:rPr>
          <w:color w:val="231F20"/>
          <w:sz w:val="19"/>
        </w:rPr>
        <w:t>pathways</w:t>
      </w:r>
    </w:p>
    <w:p w14:paraId="0AB091DB" w14:textId="77777777" w:rsidR="00CA739A" w:rsidRDefault="00EF67B6">
      <w:pPr>
        <w:pStyle w:val="ListParagraph"/>
        <w:numPr>
          <w:ilvl w:val="0"/>
          <w:numId w:val="6"/>
        </w:numPr>
        <w:tabs>
          <w:tab w:val="left" w:pos="341"/>
        </w:tabs>
        <w:rPr>
          <w:sz w:val="19"/>
        </w:rPr>
      </w:pPr>
      <w:r>
        <w:rPr>
          <w:color w:val="231F20"/>
          <w:sz w:val="19"/>
        </w:rPr>
        <w:t>analysis of interception data as part of risk</w:t>
      </w:r>
      <w:r>
        <w:rPr>
          <w:color w:val="231F20"/>
          <w:spacing w:val="-21"/>
          <w:sz w:val="19"/>
        </w:rPr>
        <w:t xml:space="preserve"> </w:t>
      </w:r>
      <w:r>
        <w:rPr>
          <w:color w:val="231F20"/>
          <w:sz w:val="19"/>
        </w:rPr>
        <w:t>assessment</w:t>
      </w:r>
    </w:p>
    <w:p w14:paraId="0AB091DC" w14:textId="77777777" w:rsidR="00CA739A" w:rsidRDefault="00EF67B6">
      <w:pPr>
        <w:pStyle w:val="ListParagraph"/>
        <w:numPr>
          <w:ilvl w:val="0"/>
          <w:numId w:val="6"/>
        </w:numPr>
        <w:tabs>
          <w:tab w:val="left" w:pos="341"/>
        </w:tabs>
        <w:spacing w:before="142"/>
        <w:rPr>
          <w:sz w:val="19"/>
        </w:rPr>
      </w:pPr>
      <w:r>
        <w:rPr>
          <w:color w:val="231F20"/>
          <w:w w:val="105"/>
          <w:sz w:val="19"/>
        </w:rPr>
        <w:t>comprehensive</w:t>
      </w:r>
      <w:r>
        <w:rPr>
          <w:color w:val="231F20"/>
          <w:spacing w:val="-7"/>
          <w:w w:val="105"/>
          <w:sz w:val="19"/>
        </w:rPr>
        <w:t xml:space="preserve"> </w:t>
      </w:r>
      <w:r>
        <w:rPr>
          <w:color w:val="231F20"/>
          <w:w w:val="105"/>
          <w:sz w:val="19"/>
        </w:rPr>
        <w:t>review</w:t>
      </w:r>
      <w:r>
        <w:rPr>
          <w:color w:val="231F20"/>
          <w:spacing w:val="-7"/>
          <w:w w:val="105"/>
          <w:sz w:val="19"/>
        </w:rPr>
        <w:t xml:space="preserve"> </w:t>
      </w:r>
      <w:r>
        <w:rPr>
          <w:color w:val="231F20"/>
          <w:w w:val="105"/>
          <w:sz w:val="19"/>
        </w:rPr>
        <w:t>of</w:t>
      </w:r>
      <w:r>
        <w:rPr>
          <w:color w:val="231F20"/>
          <w:spacing w:val="-7"/>
          <w:w w:val="105"/>
          <w:sz w:val="19"/>
        </w:rPr>
        <w:t xml:space="preserve"> </w:t>
      </w:r>
      <w:r>
        <w:rPr>
          <w:color w:val="231F20"/>
          <w:w w:val="105"/>
          <w:sz w:val="19"/>
        </w:rPr>
        <w:t>species</w:t>
      </w:r>
      <w:r>
        <w:rPr>
          <w:color w:val="231F20"/>
          <w:spacing w:val="-7"/>
          <w:w w:val="105"/>
          <w:sz w:val="19"/>
        </w:rPr>
        <w:t xml:space="preserve"> </w:t>
      </w:r>
      <w:r>
        <w:rPr>
          <w:color w:val="231F20"/>
          <w:w w:val="105"/>
          <w:sz w:val="19"/>
        </w:rPr>
        <w:t>biology</w:t>
      </w:r>
      <w:r>
        <w:rPr>
          <w:color w:val="231F20"/>
          <w:spacing w:val="-7"/>
          <w:w w:val="105"/>
          <w:sz w:val="19"/>
        </w:rPr>
        <w:t xml:space="preserve"> </w:t>
      </w:r>
      <w:r>
        <w:rPr>
          <w:color w:val="231F20"/>
          <w:w w:val="105"/>
          <w:sz w:val="19"/>
        </w:rPr>
        <w:t>and</w:t>
      </w:r>
      <w:r>
        <w:rPr>
          <w:color w:val="231F20"/>
          <w:spacing w:val="-7"/>
          <w:w w:val="105"/>
          <w:sz w:val="19"/>
        </w:rPr>
        <w:t xml:space="preserve"> </w:t>
      </w:r>
      <w:r>
        <w:rPr>
          <w:color w:val="231F20"/>
          <w:w w:val="105"/>
          <w:sz w:val="19"/>
        </w:rPr>
        <w:t>ecology</w:t>
      </w:r>
      <w:r>
        <w:rPr>
          <w:color w:val="231F20"/>
          <w:spacing w:val="-7"/>
          <w:w w:val="105"/>
          <w:sz w:val="19"/>
        </w:rPr>
        <w:t xml:space="preserve"> </w:t>
      </w:r>
      <w:r>
        <w:rPr>
          <w:color w:val="231F20"/>
          <w:w w:val="105"/>
          <w:sz w:val="19"/>
        </w:rPr>
        <w:t>to</w:t>
      </w:r>
      <w:r>
        <w:rPr>
          <w:color w:val="231F20"/>
          <w:spacing w:val="-7"/>
          <w:w w:val="105"/>
          <w:sz w:val="19"/>
        </w:rPr>
        <w:t xml:space="preserve"> </w:t>
      </w:r>
      <w:r>
        <w:rPr>
          <w:color w:val="231F20"/>
          <w:w w:val="105"/>
          <w:sz w:val="19"/>
        </w:rPr>
        <w:t>inform</w:t>
      </w:r>
      <w:r>
        <w:rPr>
          <w:color w:val="231F20"/>
          <w:spacing w:val="-7"/>
          <w:w w:val="105"/>
          <w:sz w:val="19"/>
        </w:rPr>
        <w:t xml:space="preserve"> </w:t>
      </w:r>
      <w:r>
        <w:rPr>
          <w:color w:val="231F20"/>
          <w:w w:val="105"/>
          <w:sz w:val="19"/>
        </w:rPr>
        <w:t>incursion</w:t>
      </w:r>
      <w:r>
        <w:rPr>
          <w:color w:val="231F20"/>
          <w:spacing w:val="-7"/>
          <w:w w:val="105"/>
          <w:sz w:val="19"/>
        </w:rPr>
        <w:t xml:space="preserve"> </w:t>
      </w:r>
      <w:r>
        <w:rPr>
          <w:color w:val="231F20"/>
          <w:w w:val="105"/>
          <w:sz w:val="19"/>
        </w:rPr>
        <w:t>risk</w:t>
      </w:r>
    </w:p>
    <w:p w14:paraId="0AB091DD" w14:textId="77777777" w:rsidR="00CA739A" w:rsidRDefault="00EF67B6">
      <w:pPr>
        <w:pStyle w:val="ListParagraph"/>
        <w:numPr>
          <w:ilvl w:val="0"/>
          <w:numId w:val="6"/>
        </w:numPr>
        <w:tabs>
          <w:tab w:val="left" w:pos="341"/>
        </w:tabs>
        <w:rPr>
          <w:sz w:val="19"/>
        </w:rPr>
      </w:pPr>
      <w:r>
        <w:rPr>
          <w:color w:val="231F20"/>
          <w:sz w:val="19"/>
        </w:rPr>
        <w:t>assessment of currently available diagnostic</w:t>
      </w:r>
      <w:r>
        <w:rPr>
          <w:color w:val="231F20"/>
          <w:spacing w:val="-12"/>
          <w:sz w:val="19"/>
        </w:rPr>
        <w:t xml:space="preserve"> </w:t>
      </w:r>
      <w:r>
        <w:rPr>
          <w:color w:val="231F20"/>
          <w:sz w:val="19"/>
        </w:rPr>
        <w:t>information.</w:t>
      </w:r>
    </w:p>
    <w:p w14:paraId="0AB091DE" w14:textId="77777777" w:rsidR="00CA739A" w:rsidRDefault="00CA739A">
      <w:pPr>
        <w:pStyle w:val="BodyText"/>
        <w:spacing w:before="10"/>
        <w:rPr>
          <w:sz w:val="20"/>
        </w:rPr>
      </w:pPr>
    </w:p>
    <w:p w14:paraId="0AB091DF" w14:textId="77777777" w:rsidR="00CA739A" w:rsidRDefault="00EF67B6">
      <w:pPr>
        <w:pStyle w:val="BodyText"/>
        <w:spacing w:before="1" w:line="268" w:lineRule="auto"/>
        <w:ind w:left="113" w:right="994"/>
      </w:pPr>
      <w:r>
        <w:rPr>
          <w:color w:val="231F20"/>
        </w:rPr>
        <w:t>Ongoing review of import pathways to identify those of highest risk will strengthen intervention for invasive     ants on known and emerging pathways. There are multiple import pathways that have a known association with ant</w:t>
      </w:r>
      <w:r>
        <w:rPr>
          <w:color w:val="231F20"/>
          <w:spacing w:val="-3"/>
        </w:rPr>
        <w:t xml:space="preserve"> </w:t>
      </w:r>
      <w:r>
        <w:rPr>
          <w:color w:val="231F20"/>
        </w:rPr>
        <w:t>interceptions:</w:t>
      </w:r>
    </w:p>
    <w:p w14:paraId="0AB091E0" w14:textId="77777777" w:rsidR="00CA739A" w:rsidRDefault="00EF67B6">
      <w:pPr>
        <w:pStyle w:val="ListParagraph"/>
        <w:numPr>
          <w:ilvl w:val="0"/>
          <w:numId w:val="6"/>
        </w:numPr>
        <w:tabs>
          <w:tab w:val="left" w:pos="341"/>
        </w:tabs>
        <w:spacing w:before="114" w:line="268" w:lineRule="auto"/>
        <w:ind w:right="746"/>
        <w:rPr>
          <w:sz w:val="19"/>
        </w:rPr>
      </w:pPr>
      <w:r>
        <w:rPr>
          <w:color w:val="231F20"/>
          <w:w w:val="105"/>
          <w:sz w:val="19"/>
        </w:rPr>
        <w:t>sea</w:t>
      </w:r>
      <w:r>
        <w:rPr>
          <w:color w:val="231F20"/>
          <w:spacing w:val="-13"/>
          <w:w w:val="105"/>
          <w:sz w:val="19"/>
        </w:rPr>
        <w:t xml:space="preserve"> </w:t>
      </w:r>
      <w:r>
        <w:rPr>
          <w:color w:val="231F20"/>
          <w:w w:val="105"/>
          <w:sz w:val="19"/>
        </w:rPr>
        <w:t>cargo—break</w:t>
      </w:r>
      <w:r>
        <w:rPr>
          <w:color w:val="231F20"/>
          <w:spacing w:val="-13"/>
          <w:w w:val="105"/>
          <w:sz w:val="19"/>
        </w:rPr>
        <w:t xml:space="preserve"> </w:t>
      </w:r>
      <w:r>
        <w:rPr>
          <w:color w:val="231F20"/>
          <w:w w:val="105"/>
          <w:sz w:val="19"/>
        </w:rPr>
        <w:t>bulk</w:t>
      </w:r>
      <w:r>
        <w:rPr>
          <w:color w:val="231F20"/>
          <w:spacing w:val="-13"/>
          <w:w w:val="105"/>
          <w:sz w:val="19"/>
        </w:rPr>
        <w:t xml:space="preserve"> </w:t>
      </w:r>
      <w:r>
        <w:rPr>
          <w:color w:val="231F20"/>
          <w:w w:val="105"/>
          <w:sz w:val="19"/>
        </w:rPr>
        <w:t>(including</w:t>
      </w:r>
      <w:r>
        <w:rPr>
          <w:color w:val="231F20"/>
          <w:spacing w:val="-13"/>
          <w:w w:val="105"/>
          <w:sz w:val="19"/>
        </w:rPr>
        <w:t xml:space="preserve"> </w:t>
      </w:r>
      <w:r>
        <w:rPr>
          <w:color w:val="231F20"/>
          <w:w w:val="105"/>
          <w:sz w:val="19"/>
        </w:rPr>
        <w:t>timber,</w:t>
      </w:r>
      <w:r>
        <w:rPr>
          <w:color w:val="231F20"/>
          <w:spacing w:val="-13"/>
          <w:w w:val="105"/>
          <w:sz w:val="19"/>
        </w:rPr>
        <w:t xml:space="preserve"> </w:t>
      </w:r>
      <w:r>
        <w:rPr>
          <w:color w:val="231F20"/>
          <w:w w:val="105"/>
          <w:sz w:val="19"/>
        </w:rPr>
        <w:t>machinery</w:t>
      </w:r>
      <w:r>
        <w:rPr>
          <w:color w:val="231F20"/>
          <w:spacing w:val="-13"/>
          <w:w w:val="105"/>
          <w:sz w:val="19"/>
        </w:rPr>
        <w:t xml:space="preserve"> </w:t>
      </w:r>
      <w:r>
        <w:rPr>
          <w:color w:val="231F20"/>
          <w:w w:val="105"/>
          <w:sz w:val="19"/>
        </w:rPr>
        <w:t>and</w:t>
      </w:r>
      <w:r>
        <w:rPr>
          <w:color w:val="231F20"/>
          <w:spacing w:val="-13"/>
          <w:w w:val="105"/>
          <w:sz w:val="19"/>
        </w:rPr>
        <w:t xml:space="preserve"> </w:t>
      </w:r>
      <w:r>
        <w:rPr>
          <w:color w:val="231F20"/>
          <w:w w:val="105"/>
          <w:sz w:val="19"/>
        </w:rPr>
        <w:t>military</w:t>
      </w:r>
      <w:r>
        <w:rPr>
          <w:color w:val="231F20"/>
          <w:spacing w:val="-13"/>
          <w:w w:val="105"/>
          <w:sz w:val="19"/>
        </w:rPr>
        <w:t xml:space="preserve"> </w:t>
      </w:r>
      <w:r>
        <w:rPr>
          <w:color w:val="231F20"/>
          <w:w w:val="105"/>
          <w:sz w:val="19"/>
        </w:rPr>
        <w:t>equipment)</w:t>
      </w:r>
      <w:r>
        <w:rPr>
          <w:color w:val="231F20"/>
          <w:spacing w:val="-13"/>
          <w:w w:val="105"/>
          <w:sz w:val="19"/>
        </w:rPr>
        <w:t xml:space="preserve"> </w:t>
      </w:r>
      <w:r>
        <w:rPr>
          <w:color w:val="231F20"/>
          <w:w w:val="105"/>
          <w:sz w:val="19"/>
        </w:rPr>
        <w:t>and</w:t>
      </w:r>
      <w:r>
        <w:rPr>
          <w:color w:val="231F20"/>
          <w:spacing w:val="-13"/>
          <w:w w:val="105"/>
          <w:sz w:val="19"/>
        </w:rPr>
        <w:t xml:space="preserve"> </w:t>
      </w:r>
      <w:r>
        <w:rPr>
          <w:color w:val="231F20"/>
          <w:w w:val="105"/>
          <w:sz w:val="19"/>
        </w:rPr>
        <w:t>shipping</w:t>
      </w:r>
      <w:r>
        <w:rPr>
          <w:color w:val="231F20"/>
          <w:spacing w:val="-13"/>
          <w:w w:val="105"/>
          <w:sz w:val="19"/>
        </w:rPr>
        <w:t xml:space="preserve"> </w:t>
      </w:r>
      <w:r>
        <w:rPr>
          <w:color w:val="231F20"/>
          <w:w w:val="105"/>
          <w:sz w:val="19"/>
        </w:rPr>
        <w:t>containers</w:t>
      </w:r>
      <w:r>
        <w:rPr>
          <w:color w:val="231F20"/>
          <w:spacing w:val="-13"/>
          <w:w w:val="105"/>
          <w:sz w:val="19"/>
        </w:rPr>
        <w:t xml:space="preserve"> </w:t>
      </w:r>
      <w:r>
        <w:rPr>
          <w:color w:val="231F20"/>
          <w:w w:val="105"/>
          <w:sz w:val="19"/>
        </w:rPr>
        <w:t>(including scrap</w:t>
      </w:r>
      <w:r>
        <w:rPr>
          <w:color w:val="231F20"/>
          <w:spacing w:val="-6"/>
          <w:w w:val="105"/>
          <w:sz w:val="19"/>
        </w:rPr>
        <w:t xml:space="preserve"> </w:t>
      </w:r>
      <w:r>
        <w:rPr>
          <w:color w:val="231F20"/>
          <w:w w:val="105"/>
          <w:sz w:val="19"/>
        </w:rPr>
        <w:t>metal)</w:t>
      </w:r>
    </w:p>
    <w:p w14:paraId="0AB091E1" w14:textId="77777777" w:rsidR="00CA739A" w:rsidRDefault="00EF67B6">
      <w:pPr>
        <w:pStyle w:val="ListParagraph"/>
        <w:numPr>
          <w:ilvl w:val="0"/>
          <w:numId w:val="6"/>
        </w:numPr>
        <w:tabs>
          <w:tab w:val="left" w:pos="341"/>
        </w:tabs>
        <w:spacing w:before="113"/>
        <w:rPr>
          <w:sz w:val="19"/>
        </w:rPr>
      </w:pPr>
      <w:r>
        <w:rPr>
          <w:color w:val="231F20"/>
          <w:sz w:val="19"/>
        </w:rPr>
        <w:t>air</w:t>
      </w:r>
      <w:r>
        <w:rPr>
          <w:color w:val="231F20"/>
          <w:spacing w:val="-3"/>
          <w:sz w:val="19"/>
        </w:rPr>
        <w:t xml:space="preserve"> </w:t>
      </w:r>
      <w:r>
        <w:rPr>
          <w:color w:val="231F20"/>
          <w:sz w:val="19"/>
        </w:rPr>
        <w:t>cargo</w:t>
      </w:r>
    </w:p>
    <w:p w14:paraId="0AB091E2" w14:textId="77777777" w:rsidR="00CA739A" w:rsidRDefault="00CA739A">
      <w:pPr>
        <w:rPr>
          <w:sz w:val="19"/>
        </w:rPr>
        <w:sectPr w:rsidR="00CA739A">
          <w:type w:val="continuous"/>
          <w:pgSz w:w="11910" w:h="16840"/>
          <w:pgMar w:top="1580" w:right="940" w:bottom="280" w:left="1020" w:header="720" w:footer="720" w:gutter="0"/>
          <w:cols w:space="720"/>
        </w:sectPr>
      </w:pPr>
    </w:p>
    <w:p w14:paraId="0AB091E3" w14:textId="77777777" w:rsidR="00CA739A" w:rsidRDefault="00CA739A">
      <w:pPr>
        <w:pStyle w:val="BodyText"/>
        <w:rPr>
          <w:sz w:val="20"/>
        </w:rPr>
      </w:pPr>
    </w:p>
    <w:p w14:paraId="0AB091E4" w14:textId="77777777" w:rsidR="00CA739A" w:rsidRDefault="00CA739A">
      <w:pPr>
        <w:pStyle w:val="BodyText"/>
        <w:rPr>
          <w:sz w:val="20"/>
        </w:rPr>
      </w:pPr>
    </w:p>
    <w:p w14:paraId="0AB091E5" w14:textId="77777777" w:rsidR="00CA739A" w:rsidRDefault="00CA739A">
      <w:pPr>
        <w:pStyle w:val="BodyText"/>
        <w:spacing w:before="4"/>
        <w:rPr>
          <w:sz w:val="18"/>
        </w:rPr>
      </w:pPr>
    </w:p>
    <w:p w14:paraId="0AB091E6" w14:textId="77777777" w:rsidR="00CA739A" w:rsidRDefault="00EF67B6">
      <w:pPr>
        <w:pStyle w:val="ListParagraph"/>
        <w:numPr>
          <w:ilvl w:val="1"/>
          <w:numId w:val="6"/>
        </w:numPr>
        <w:tabs>
          <w:tab w:val="left" w:pos="795"/>
        </w:tabs>
        <w:spacing w:before="100"/>
        <w:rPr>
          <w:sz w:val="19"/>
        </w:rPr>
      </w:pPr>
      <w:r>
        <w:rPr>
          <w:color w:val="231F20"/>
          <w:w w:val="105"/>
          <w:sz w:val="19"/>
        </w:rPr>
        <w:t>passenger ships with live plants on</w:t>
      </w:r>
      <w:r>
        <w:rPr>
          <w:color w:val="231F20"/>
          <w:spacing w:val="-33"/>
          <w:w w:val="105"/>
          <w:sz w:val="19"/>
        </w:rPr>
        <w:t xml:space="preserve"> </w:t>
      </w:r>
      <w:r>
        <w:rPr>
          <w:color w:val="231F20"/>
          <w:w w:val="105"/>
          <w:sz w:val="19"/>
        </w:rPr>
        <w:t>deck</w:t>
      </w:r>
    </w:p>
    <w:p w14:paraId="0AB091E7" w14:textId="77777777" w:rsidR="00CA739A" w:rsidRDefault="00EF67B6">
      <w:pPr>
        <w:pStyle w:val="ListParagraph"/>
        <w:numPr>
          <w:ilvl w:val="1"/>
          <w:numId w:val="6"/>
        </w:numPr>
        <w:tabs>
          <w:tab w:val="left" w:pos="795"/>
        </w:tabs>
        <w:rPr>
          <w:sz w:val="19"/>
        </w:rPr>
      </w:pPr>
      <w:r>
        <w:rPr>
          <w:color w:val="231F20"/>
          <w:w w:val="105"/>
          <w:sz w:val="19"/>
        </w:rPr>
        <w:t>yachts</w:t>
      </w:r>
    </w:p>
    <w:p w14:paraId="0AB091E8" w14:textId="77777777" w:rsidR="00CA739A" w:rsidRDefault="00EF67B6">
      <w:pPr>
        <w:pStyle w:val="ListParagraph"/>
        <w:numPr>
          <w:ilvl w:val="1"/>
          <w:numId w:val="6"/>
        </w:numPr>
        <w:tabs>
          <w:tab w:val="left" w:pos="795"/>
        </w:tabs>
        <w:spacing w:before="142"/>
        <w:rPr>
          <w:sz w:val="19"/>
        </w:rPr>
      </w:pPr>
      <w:r>
        <w:rPr>
          <w:color w:val="231F20"/>
          <w:sz w:val="19"/>
        </w:rPr>
        <w:t>nursery stock</w:t>
      </w:r>
      <w:r>
        <w:rPr>
          <w:color w:val="231F20"/>
          <w:spacing w:val="-6"/>
          <w:sz w:val="19"/>
        </w:rPr>
        <w:t xml:space="preserve"> </w:t>
      </w:r>
      <w:r>
        <w:rPr>
          <w:color w:val="231F20"/>
          <w:sz w:val="19"/>
        </w:rPr>
        <w:t>imports</w:t>
      </w:r>
    </w:p>
    <w:p w14:paraId="0AB091E9" w14:textId="77777777" w:rsidR="00CA739A" w:rsidRDefault="00EF67B6">
      <w:pPr>
        <w:pStyle w:val="ListParagraph"/>
        <w:numPr>
          <w:ilvl w:val="1"/>
          <w:numId w:val="6"/>
        </w:numPr>
        <w:tabs>
          <w:tab w:val="left" w:pos="795"/>
        </w:tabs>
        <w:rPr>
          <w:sz w:val="19"/>
        </w:rPr>
      </w:pPr>
      <w:r>
        <w:rPr>
          <w:color w:val="231F20"/>
          <w:w w:val="105"/>
          <w:sz w:val="19"/>
        </w:rPr>
        <w:t>air passenger</w:t>
      </w:r>
      <w:r>
        <w:rPr>
          <w:color w:val="231F20"/>
          <w:spacing w:val="-11"/>
          <w:w w:val="105"/>
          <w:sz w:val="19"/>
        </w:rPr>
        <w:t xml:space="preserve"> </w:t>
      </w:r>
      <w:r>
        <w:rPr>
          <w:color w:val="231F20"/>
          <w:w w:val="105"/>
          <w:sz w:val="19"/>
        </w:rPr>
        <w:t>baggage</w:t>
      </w:r>
    </w:p>
    <w:p w14:paraId="0AB091EA" w14:textId="77777777" w:rsidR="00CA739A" w:rsidRDefault="00EF67B6">
      <w:pPr>
        <w:pStyle w:val="ListParagraph"/>
        <w:numPr>
          <w:ilvl w:val="1"/>
          <w:numId w:val="6"/>
        </w:numPr>
        <w:tabs>
          <w:tab w:val="left" w:pos="795"/>
        </w:tabs>
        <w:rPr>
          <w:sz w:val="19"/>
        </w:rPr>
      </w:pPr>
      <w:r>
        <w:rPr>
          <w:color w:val="231F20"/>
          <w:w w:val="105"/>
          <w:sz w:val="19"/>
        </w:rPr>
        <w:t>mail</w:t>
      </w:r>
    </w:p>
    <w:p w14:paraId="0AB091EB" w14:textId="77777777" w:rsidR="00CA739A" w:rsidRDefault="00EF67B6">
      <w:pPr>
        <w:pStyle w:val="ListParagraph"/>
        <w:numPr>
          <w:ilvl w:val="1"/>
          <w:numId w:val="6"/>
        </w:numPr>
        <w:tabs>
          <w:tab w:val="left" w:pos="795"/>
        </w:tabs>
        <w:spacing w:before="142"/>
        <w:rPr>
          <w:sz w:val="19"/>
        </w:rPr>
      </w:pPr>
      <w:r>
        <w:rPr>
          <w:color w:val="231F20"/>
          <w:sz w:val="19"/>
        </w:rPr>
        <w:t>refrigerated</w:t>
      </w:r>
      <w:r>
        <w:rPr>
          <w:color w:val="231F20"/>
          <w:spacing w:val="-3"/>
          <w:sz w:val="19"/>
        </w:rPr>
        <w:t xml:space="preserve"> </w:t>
      </w:r>
      <w:r>
        <w:rPr>
          <w:color w:val="231F20"/>
          <w:sz w:val="19"/>
        </w:rPr>
        <w:t>containers.</w:t>
      </w:r>
    </w:p>
    <w:p w14:paraId="0AB091EC" w14:textId="77777777" w:rsidR="00CA739A" w:rsidRDefault="00CA739A">
      <w:pPr>
        <w:pStyle w:val="BodyText"/>
        <w:spacing w:before="10"/>
        <w:rPr>
          <w:sz w:val="20"/>
        </w:rPr>
      </w:pPr>
    </w:p>
    <w:p w14:paraId="0AB091ED" w14:textId="77777777" w:rsidR="00CA739A" w:rsidRDefault="00EF67B6">
      <w:pPr>
        <w:pStyle w:val="BodyText"/>
        <w:spacing w:line="268" w:lineRule="auto"/>
        <w:ind w:left="567" w:right="365"/>
      </w:pPr>
      <w:r>
        <w:rPr>
          <w:color w:val="231F20"/>
        </w:rPr>
        <w:t>An analysis of the Department of Agriculture and Water Resources’ interception data for invasive ants will inform origin and pathways of entry as well as provide early warning of increasing risk of other invasive ant species.</w:t>
      </w:r>
    </w:p>
    <w:p w14:paraId="0AB091EE" w14:textId="77777777" w:rsidR="00CA739A" w:rsidRDefault="00EF67B6">
      <w:pPr>
        <w:pStyle w:val="BodyText"/>
        <w:spacing w:before="1" w:line="268" w:lineRule="auto"/>
        <w:ind w:left="567"/>
      </w:pPr>
      <w:r>
        <w:rPr>
          <w:color w:val="231F20"/>
        </w:rPr>
        <w:t>As a sub-component of this action, a specialist entomologist could be funded and dedicated to the task of full identification (at the species level where possible) of intercepted ants for a period of twelve months.</w:t>
      </w:r>
    </w:p>
    <w:p w14:paraId="0AB091EF" w14:textId="77777777" w:rsidR="00CA739A" w:rsidRDefault="00CA739A">
      <w:pPr>
        <w:pStyle w:val="BodyText"/>
        <w:spacing w:before="7"/>
        <w:rPr>
          <w:sz w:val="18"/>
        </w:rPr>
      </w:pPr>
    </w:p>
    <w:p w14:paraId="0AB091F0" w14:textId="77777777" w:rsidR="00CA739A" w:rsidRDefault="00EF67B6">
      <w:pPr>
        <w:pStyle w:val="BodyText"/>
        <w:spacing w:line="268" w:lineRule="auto"/>
        <w:ind w:left="567" w:right="365"/>
      </w:pPr>
      <w:r>
        <w:rPr>
          <w:color w:val="231F20"/>
        </w:rPr>
        <w:t>As part of the risk assessment, species that meet the definition of a quarantine pest under the IPPC will be identified and risk mitigation measures will be established for application at the national border.</w:t>
      </w:r>
    </w:p>
    <w:p w14:paraId="0AB091F1" w14:textId="77777777" w:rsidR="00CA739A" w:rsidRDefault="00CA739A">
      <w:pPr>
        <w:pStyle w:val="BodyText"/>
        <w:spacing w:before="7"/>
        <w:rPr>
          <w:sz w:val="18"/>
        </w:rPr>
      </w:pPr>
    </w:p>
    <w:p w14:paraId="0AB091F2" w14:textId="77777777" w:rsidR="00CA739A" w:rsidRDefault="00EF67B6">
      <w:pPr>
        <w:pStyle w:val="BodyText"/>
        <w:spacing w:before="1" w:line="268" w:lineRule="auto"/>
        <w:ind w:left="567"/>
      </w:pPr>
      <w:r>
        <w:rPr>
          <w:color w:val="231F20"/>
          <w:w w:val="105"/>
        </w:rPr>
        <w:t>Identification</w:t>
      </w:r>
      <w:r>
        <w:rPr>
          <w:color w:val="231F20"/>
          <w:spacing w:val="-12"/>
          <w:w w:val="105"/>
        </w:rPr>
        <w:t xml:space="preserve"> </w:t>
      </w:r>
      <w:r>
        <w:rPr>
          <w:color w:val="231F20"/>
          <w:w w:val="105"/>
        </w:rPr>
        <w:t>and</w:t>
      </w:r>
      <w:r>
        <w:rPr>
          <w:color w:val="231F20"/>
          <w:spacing w:val="-12"/>
          <w:w w:val="105"/>
        </w:rPr>
        <w:t xml:space="preserve"> </w:t>
      </w:r>
      <w:r>
        <w:rPr>
          <w:color w:val="231F20"/>
          <w:w w:val="105"/>
        </w:rPr>
        <w:t>comprehensive</w:t>
      </w:r>
      <w:r>
        <w:rPr>
          <w:color w:val="231F20"/>
          <w:spacing w:val="-12"/>
          <w:w w:val="105"/>
        </w:rPr>
        <w:t xml:space="preserve"> </w:t>
      </w:r>
      <w:r>
        <w:rPr>
          <w:color w:val="231F20"/>
          <w:w w:val="105"/>
        </w:rPr>
        <w:t>review</w:t>
      </w:r>
      <w:r>
        <w:rPr>
          <w:color w:val="231F20"/>
          <w:spacing w:val="-12"/>
          <w:w w:val="105"/>
        </w:rPr>
        <w:t xml:space="preserve"> </w:t>
      </w:r>
      <w:r>
        <w:rPr>
          <w:color w:val="231F20"/>
          <w:w w:val="105"/>
        </w:rPr>
        <w:t>of</w:t>
      </w:r>
      <w:r>
        <w:rPr>
          <w:color w:val="231F20"/>
          <w:spacing w:val="-12"/>
          <w:w w:val="105"/>
        </w:rPr>
        <w:t xml:space="preserve"> </w:t>
      </w:r>
      <w:r>
        <w:rPr>
          <w:color w:val="231F20"/>
          <w:w w:val="105"/>
        </w:rPr>
        <w:t>the</w:t>
      </w:r>
      <w:r>
        <w:rPr>
          <w:color w:val="231F20"/>
          <w:spacing w:val="-12"/>
          <w:w w:val="105"/>
        </w:rPr>
        <w:t xml:space="preserve"> </w:t>
      </w:r>
      <w:r>
        <w:rPr>
          <w:color w:val="231F20"/>
          <w:w w:val="105"/>
        </w:rPr>
        <w:t>biology</w:t>
      </w:r>
      <w:r>
        <w:rPr>
          <w:color w:val="231F20"/>
          <w:spacing w:val="-12"/>
          <w:w w:val="105"/>
        </w:rPr>
        <w:t xml:space="preserve"> </w:t>
      </w:r>
      <w:r>
        <w:rPr>
          <w:color w:val="231F20"/>
          <w:w w:val="105"/>
        </w:rPr>
        <w:t>and</w:t>
      </w:r>
      <w:r>
        <w:rPr>
          <w:color w:val="231F20"/>
          <w:spacing w:val="-12"/>
          <w:w w:val="105"/>
        </w:rPr>
        <w:t xml:space="preserve"> </w:t>
      </w:r>
      <w:r>
        <w:rPr>
          <w:color w:val="231F20"/>
          <w:w w:val="105"/>
        </w:rPr>
        <w:t>ecology</w:t>
      </w:r>
      <w:r>
        <w:rPr>
          <w:color w:val="231F20"/>
          <w:spacing w:val="-12"/>
          <w:w w:val="105"/>
        </w:rPr>
        <w:t xml:space="preserve"> </w:t>
      </w:r>
      <w:r>
        <w:rPr>
          <w:color w:val="231F20"/>
          <w:w w:val="105"/>
        </w:rPr>
        <w:t>of</w:t>
      </w:r>
      <w:r>
        <w:rPr>
          <w:color w:val="231F20"/>
          <w:spacing w:val="-12"/>
          <w:w w:val="105"/>
        </w:rPr>
        <w:t xml:space="preserve"> </w:t>
      </w:r>
      <w:r>
        <w:rPr>
          <w:color w:val="231F20"/>
          <w:w w:val="105"/>
        </w:rPr>
        <w:t>each</w:t>
      </w:r>
      <w:r>
        <w:rPr>
          <w:color w:val="231F20"/>
          <w:spacing w:val="-12"/>
          <w:w w:val="105"/>
        </w:rPr>
        <w:t xml:space="preserve"> </w:t>
      </w:r>
      <w:r>
        <w:rPr>
          <w:color w:val="231F20"/>
          <w:w w:val="105"/>
        </w:rPr>
        <w:t>species</w:t>
      </w:r>
      <w:r>
        <w:rPr>
          <w:color w:val="231F20"/>
          <w:spacing w:val="-12"/>
          <w:w w:val="105"/>
        </w:rPr>
        <w:t xml:space="preserve"> </w:t>
      </w:r>
      <w:r>
        <w:rPr>
          <w:color w:val="231F20"/>
          <w:w w:val="105"/>
        </w:rPr>
        <w:t>may</w:t>
      </w:r>
      <w:r>
        <w:rPr>
          <w:color w:val="231F20"/>
          <w:spacing w:val="-12"/>
          <w:w w:val="105"/>
        </w:rPr>
        <w:t xml:space="preserve"> </w:t>
      </w:r>
      <w:r>
        <w:rPr>
          <w:color w:val="231F20"/>
          <w:w w:val="105"/>
        </w:rPr>
        <w:t>be</w:t>
      </w:r>
      <w:r>
        <w:rPr>
          <w:color w:val="231F20"/>
          <w:spacing w:val="-12"/>
          <w:w w:val="105"/>
        </w:rPr>
        <w:t xml:space="preserve"> </w:t>
      </w:r>
      <w:r>
        <w:rPr>
          <w:color w:val="231F20"/>
          <w:w w:val="105"/>
        </w:rPr>
        <w:t>needed</w:t>
      </w:r>
      <w:r>
        <w:rPr>
          <w:color w:val="231F20"/>
          <w:spacing w:val="-12"/>
          <w:w w:val="105"/>
        </w:rPr>
        <w:t xml:space="preserve"> </w:t>
      </w:r>
      <w:r>
        <w:rPr>
          <w:color w:val="231F20"/>
          <w:w w:val="105"/>
        </w:rPr>
        <w:t>to</w:t>
      </w:r>
      <w:r>
        <w:rPr>
          <w:color w:val="231F20"/>
          <w:spacing w:val="-12"/>
          <w:w w:val="105"/>
        </w:rPr>
        <w:t xml:space="preserve"> </w:t>
      </w:r>
      <w:r>
        <w:rPr>
          <w:color w:val="231F20"/>
          <w:w w:val="105"/>
        </w:rPr>
        <w:t>provide</w:t>
      </w:r>
      <w:r>
        <w:rPr>
          <w:color w:val="231F20"/>
          <w:spacing w:val="-12"/>
          <w:w w:val="105"/>
        </w:rPr>
        <w:t xml:space="preserve"> </w:t>
      </w:r>
      <w:r>
        <w:rPr>
          <w:color w:val="231F20"/>
          <w:w w:val="105"/>
        </w:rPr>
        <w:t>the necessary</w:t>
      </w:r>
      <w:r>
        <w:rPr>
          <w:color w:val="231F20"/>
          <w:spacing w:val="-18"/>
          <w:w w:val="105"/>
        </w:rPr>
        <w:t xml:space="preserve"> </w:t>
      </w:r>
      <w:r>
        <w:rPr>
          <w:color w:val="231F20"/>
          <w:w w:val="105"/>
        </w:rPr>
        <w:t>information</w:t>
      </w:r>
      <w:r>
        <w:rPr>
          <w:color w:val="231F20"/>
          <w:spacing w:val="-18"/>
          <w:w w:val="105"/>
        </w:rPr>
        <w:t xml:space="preserve"> </w:t>
      </w:r>
      <w:r>
        <w:rPr>
          <w:color w:val="231F20"/>
          <w:w w:val="105"/>
        </w:rPr>
        <w:t>to</w:t>
      </w:r>
      <w:r>
        <w:rPr>
          <w:color w:val="231F20"/>
          <w:spacing w:val="-18"/>
          <w:w w:val="105"/>
        </w:rPr>
        <w:t xml:space="preserve"> </w:t>
      </w:r>
      <w:r>
        <w:rPr>
          <w:color w:val="231F20"/>
          <w:w w:val="105"/>
        </w:rPr>
        <w:t>identify</w:t>
      </w:r>
      <w:r>
        <w:rPr>
          <w:color w:val="231F20"/>
          <w:spacing w:val="-18"/>
          <w:w w:val="105"/>
        </w:rPr>
        <w:t xml:space="preserve"> </w:t>
      </w:r>
      <w:r>
        <w:rPr>
          <w:color w:val="231F20"/>
          <w:w w:val="105"/>
        </w:rPr>
        <w:t>potential</w:t>
      </w:r>
      <w:r>
        <w:rPr>
          <w:color w:val="231F20"/>
          <w:spacing w:val="-18"/>
          <w:w w:val="105"/>
        </w:rPr>
        <w:t xml:space="preserve"> </w:t>
      </w:r>
      <w:r>
        <w:rPr>
          <w:color w:val="231F20"/>
          <w:w w:val="105"/>
        </w:rPr>
        <w:t>entry</w:t>
      </w:r>
      <w:r>
        <w:rPr>
          <w:color w:val="231F20"/>
          <w:spacing w:val="-18"/>
          <w:w w:val="105"/>
        </w:rPr>
        <w:t xml:space="preserve"> </w:t>
      </w:r>
      <w:r>
        <w:rPr>
          <w:color w:val="231F20"/>
          <w:w w:val="105"/>
        </w:rPr>
        <w:t>and</w:t>
      </w:r>
      <w:r>
        <w:rPr>
          <w:color w:val="231F20"/>
          <w:spacing w:val="-18"/>
          <w:w w:val="105"/>
        </w:rPr>
        <w:t xml:space="preserve"> </w:t>
      </w:r>
      <w:r>
        <w:rPr>
          <w:color w:val="231F20"/>
          <w:w w:val="105"/>
        </w:rPr>
        <w:t>establishment</w:t>
      </w:r>
      <w:r>
        <w:rPr>
          <w:color w:val="231F20"/>
          <w:spacing w:val="-18"/>
          <w:w w:val="105"/>
        </w:rPr>
        <w:t xml:space="preserve"> </w:t>
      </w:r>
      <w:r>
        <w:rPr>
          <w:color w:val="231F20"/>
          <w:w w:val="105"/>
        </w:rPr>
        <w:t>pathways,</w:t>
      </w:r>
      <w:r>
        <w:rPr>
          <w:color w:val="231F20"/>
          <w:spacing w:val="-18"/>
          <w:w w:val="105"/>
        </w:rPr>
        <w:t xml:space="preserve"> </w:t>
      </w:r>
      <w:r>
        <w:rPr>
          <w:color w:val="231F20"/>
          <w:w w:val="105"/>
        </w:rPr>
        <w:t>to</w:t>
      </w:r>
      <w:r>
        <w:rPr>
          <w:color w:val="231F20"/>
          <w:spacing w:val="-18"/>
          <w:w w:val="105"/>
        </w:rPr>
        <w:t xml:space="preserve"> </w:t>
      </w:r>
      <w:r>
        <w:rPr>
          <w:color w:val="231F20"/>
          <w:w w:val="105"/>
        </w:rPr>
        <w:t>assess</w:t>
      </w:r>
      <w:r>
        <w:rPr>
          <w:color w:val="231F20"/>
          <w:spacing w:val="-18"/>
          <w:w w:val="105"/>
        </w:rPr>
        <w:t xml:space="preserve"> </w:t>
      </w:r>
      <w:r>
        <w:rPr>
          <w:color w:val="231F20"/>
          <w:w w:val="105"/>
        </w:rPr>
        <w:t>the</w:t>
      </w:r>
      <w:r>
        <w:rPr>
          <w:color w:val="231F20"/>
          <w:spacing w:val="-18"/>
          <w:w w:val="105"/>
        </w:rPr>
        <w:t xml:space="preserve"> </w:t>
      </w:r>
      <w:r>
        <w:rPr>
          <w:color w:val="231F20"/>
          <w:w w:val="105"/>
        </w:rPr>
        <w:t>risk</w:t>
      </w:r>
      <w:r>
        <w:rPr>
          <w:color w:val="231F20"/>
          <w:spacing w:val="-18"/>
          <w:w w:val="105"/>
        </w:rPr>
        <w:t xml:space="preserve"> </w:t>
      </w:r>
      <w:r>
        <w:rPr>
          <w:color w:val="231F20"/>
          <w:w w:val="105"/>
        </w:rPr>
        <w:t>posed</w:t>
      </w:r>
      <w:r>
        <w:rPr>
          <w:color w:val="231F20"/>
          <w:spacing w:val="-18"/>
          <w:w w:val="105"/>
        </w:rPr>
        <w:t xml:space="preserve"> </w:t>
      </w:r>
      <w:r>
        <w:rPr>
          <w:color w:val="231F20"/>
          <w:w w:val="105"/>
        </w:rPr>
        <w:t>to</w:t>
      </w:r>
      <w:r>
        <w:rPr>
          <w:color w:val="231F20"/>
          <w:spacing w:val="-18"/>
          <w:w w:val="105"/>
        </w:rPr>
        <w:t xml:space="preserve"> </w:t>
      </w:r>
      <w:r>
        <w:rPr>
          <w:color w:val="231F20"/>
          <w:w w:val="105"/>
        </w:rPr>
        <w:t>Australia (potential</w:t>
      </w:r>
      <w:r>
        <w:rPr>
          <w:color w:val="231F20"/>
          <w:spacing w:val="-23"/>
          <w:w w:val="105"/>
        </w:rPr>
        <w:t xml:space="preserve"> </w:t>
      </w:r>
      <w:r>
        <w:rPr>
          <w:color w:val="231F20"/>
          <w:w w:val="105"/>
        </w:rPr>
        <w:t>impacts</w:t>
      </w:r>
      <w:r>
        <w:rPr>
          <w:color w:val="231F20"/>
          <w:spacing w:val="-23"/>
          <w:w w:val="105"/>
        </w:rPr>
        <w:t xml:space="preserve"> </w:t>
      </w:r>
      <w:r>
        <w:rPr>
          <w:color w:val="231F20"/>
          <w:w w:val="105"/>
        </w:rPr>
        <w:t>on</w:t>
      </w:r>
      <w:r>
        <w:rPr>
          <w:color w:val="231F20"/>
          <w:spacing w:val="-23"/>
          <w:w w:val="105"/>
        </w:rPr>
        <w:t xml:space="preserve"> </w:t>
      </w:r>
      <w:r>
        <w:rPr>
          <w:color w:val="231F20"/>
          <w:w w:val="105"/>
        </w:rPr>
        <w:t>the</w:t>
      </w:r>
      <w:r>
        <w:rPr>
          <w:color w:val="231F20"/>
          <w:spacing w:val="-23"/>
          <w:w w:val="105"/>
        </w:rPr>
        <w:t xml:space="preserve"> </w:t>
      </w:r>
      <w:r>
        <w:rPr>
          <w:color w:val="231F20"/>
          <w:w w:val="105"/>
        </w:rPr>
        <w:t>environment,</w:t>
      </w:r>
      <w:r>
        <w:rPr>
          <w:color w:val="231F20"/>
          <w:spacing w:val="-23"/>
          <w:w w:val="105"/>
        </w:rPr>
        <w:t xml:space="preserve"> </w:t>
      </w:r>
      <w:r>
        <w:rPr>
          <w:color w:val="231F20"/>
          <w:w w:val="105"/>
        </w:rPr>
        <w:t>agriculture,</w:t>
      </w:r>
      <w:r>
        <w:rPr>
          <w:color w:val="231F20"/>
          <w:spacing w:val="-23"/>
          <w:w w:val="105"/>
        </w:rPr>
        <w:t xml:space="preserve"> </w:t>
      </w:r>
      <w:r>
        <w:rPr>
          <w:color w:val="231F20"/>
          <w:w w:val="105"/>
        </w:rPr>
        <w:t>infrastructure,</w:t>
      </w:r>
      <w:r>
        <w:rPr>
          <w:color w:val="231F20"/>
          <w:spacing w:val="-23"/>
          <w:w w:val="105"/>
        </w:rPr>
        <w:t xml:space="preserve"> </w:t>
      </w:r>
      <w:r>
        <w:rPr>
          <w:color w:val="231F20"/>
          <w:w w:val="105"/>
        </w:rPr>
        <w:t>and</w:t>
      </w:r>
      <w:r>
        <w:rPr>
          <w:color w:val="231F20"/>
          <w:spacing w:val="-23"/>
          <w:w w:val="105"/>
        </w:rPr>
        <w:t xml:space="preserve"> </w:t>
      </w:r>
      <w:r>
        <w:rPr>
          <w:color w:val="231F20"/>
          <w:w w:val="105"/>
        </w:rPr>
        <w:t>human</w:t>
      </w:r>
      <w:r>
        <w:rPr>
          <w:color w:val="231F20"/>
          <w:spacing w:val="-23"/>
          <w:w w:val="105"/>
        </w:rPr>
        <w:t xml:space="preserve"> </w:t>
      </w:r>
      <w:r>
        <w:rPr>
          <w:color w:val="231F20"/>
          <w:w w:val="105"/>
        </w:rPr>
        <w:t>health</w:t>
      </w:r>
      <w:r>
        <w:rPr>
          <w:color w:val="231F20"/>
          <w:spacing w:val="-23"/>
          <w:w w:val="105"/>
        </w:rPr>
        <w:t xml:space="preserve"> </w:t>
      </w:r>
      <w:r>
        <w:rPr>
          <w:color w:val="231F20"/>
          <w:w w:val="105"/>
        </w:rPr>
        <w:t>and</w:t>
      </w:r>
      <w:r>
        <w:rPr>
          <w:color w:val="231F20"/>
          <w:spacing w:val="-23"/>
          <w:w w:val="105"/>
        </w:rPr>
        <w:t xml:space="preserve"> </w:t>
      </w:r>
      <w:r>
        <w:rPr>
          <w:color w:val="231F20"/>
          <w:w w:val="105"/>
        </w:rPr>
        <w:t>amenity)</w:t>
      </w:r>
      <w:r>
        <w:rPr>
          <w:color w:val="231F20"/>
          <w:spacing w:val="-23"/>
          <w:w w:val="105"/>
        </w:rPr>
        <w:t xml:space="preserve"> </w:t>
      </w:r>
      <w:r>
        <w:rPr>
          <w:color w:val="231F20"/>
          <w:w w:val="105"/>
        </w:rPr>
        <w:t>and</w:t>
      </w:r>
      <w:r>
        <w:rPr>
          <w:color w:val="231F20"/>
          <w:spacing w:val="-23"/>
          <w:w w:val="105"/>
        </w:rPr>
        <w:t xml:space="preserve"> </w:t>
      </w:r>
      <w:r>
        <w:rPr>
          <w:color w:val="231F20"/>
          <w:w w:val="105"/>
        </w:rPr>
        <w:t>to</w:t>
      </w:r>
      <w:r>
        <w:rPr>
          <w:color w:val="231F20"/>
          <w:spacing w:val="-23"/>
          <w:w w:val="105"/>
        </w:rPr>
        <w:t xml:space="preserve"> </w:t>
      </w:r>
      <w:r>
        <w:rPr>
          <w:color w:val="231F20"/>
          <w:w w:val="105"/>
        </w:rPr>
        <w:t>determine their</w:t>
      </w:r>
      <w:r>
        <w:rPr>
          <w:color w:val="231F20"/>
          <w:spacing w:val="-15"/>
          <w:w w:val="105"/>
        </w:rPr>
        <w:t xml:space="preserve"> </w:t>
      </w:r>
      <w:r>
        <w:rPr>
          <w:color w:val="231F20"/>
          <w:w w:val="105"/>
        </w:rPr>
        <w:t>potential</w:t>
      </w:r>
      <w:r>
        <w:rPr>
          <w:color w:val="231F20"/>
          <w:spacing w:val="-15"/>
          <w:w w:val="105"/>
        </w:rPr>
        <w:t xml:space="preserve"> </w:t>
      </w:r>
      <w:r>
        <w:rPr>
          <w:color w:val="231F20"/>
          <w:w w:val="105"/>
        </w:rPr>
        <w:t>for</w:t>
      </w:r>
      <w:r>
        <w:rPr>
          <w:color w:val="231F20"/>
          <w:spacing w:val="-15"/>
          <w:w w:val="105"/>
        </w:rPr>
        <w:t xml:space="preserve"> </w:t>
      </w:r>
      <w:r>
        <w:rPr>
          <w:color w:val="231F20"/>
          <w:w w:val="105"/>
        </w:rPr>
        <w:t>eradication.</w:t>
      </w:r>
      <w:r>
        <w:rPr>
          <w:color w:val="231F20"/>
          <w:spacing w:val="-15"/>
          <w:w w:val="105"/>
        </w:rPr>
        <w:t xml:space="preserve"> </w:t>
      </w:r>
      <w:r>
        <w:rPr>
          <w:color w:val="231F20"/>
          <w:w w:val="105"/>
        </w:rPr>
        <w:t>Procedures</w:t>
      </w:r>
      <w:r>
        <w:rPr>
          <w:color w:val="231F20"/>
          <w:spacing w:val="-15"/>
          <w:w w:val="105"/>
        </w:rPr>
        <w:t xml:space="preserve"> </w:t>
      </w:r>
      <w:r>
        <w:rPr>
          <w:color w:val="231F20"/>
          <w:w w:val="105"/>
        </w:rPr>
        <w:t>to</w:t>
      </w:r>
      <w:r>
        <w:rPr>
          <w:color w:val="231F20"/>
          <w:spacing w:val="-15"/>
          <w:w w:val="105"/>
        </w:rPr>
        <w:t xml:space="preserve"> </w:t>
      </w:r>
      <w:r>
        <w:rPr>
          <w:color w:val="231F20"/>
          <w:w w:val="105"/>
        </w:rPr>
        <w:t>mitigate</w:t>
      </w:r>
      <w:r>
        <w:rPr>
          <w:color w:val="231F20"/>
          <w:spacing w:val="-15"/>
          <w:w w:val="105"/>
        </w:rPr>
        <w:t xml:space="preserve"> </w:t>
      </w:r>
      <w:r>
        <w:rPr>
          <w:color w:val="231F20"/>
          <w:w w:val="105"/>
        </w:rPr>
        <w:t>the</w:t>
      </w:r>
      <w:r>
        <w:rPr>
          <w:color w:val="231F20"/>
          <w:spacing w:val="-15"/>
          <w:w w:val="105"/>
        </w:rPr>
        <w:t xml:space="preserve"> </w:t>
      </w:r>
      <w:r>
        <w:rPr>
          <w:color w:val="231F20"/>
          <w:w w:val="105"/>
        </w:rPr>
        <w:t>risk</w:t>
      </w:r>
      <w:r>
        <w:rPr>
          <w:color w:val="231F20"/>
          <w:spacing w:val="-15"/>
          <w:w w:val="105"/>
        </w:rPr>
        <w:t xml:space="preserve"> </w:t>
      </w:r>
      <w:r>
        <w:rPr>
          <w:color w:val="231F20"/>
          <w:w w:val="105"/>
        </w:rPr>
        <w:t>can</w:t>
      </w:r>
      <w:r>
        <w:rPr>
          <w:color w:val="231F20"/>
          <w:spacing w:val="-15"/>
          <w:w w:val="105"/>
        </w:rPr>
        <w:t xml:space="preserve"> </w:t>
      </w:r>
      <w:r>
        <w:rPr>
          <w:color w:val="231F20"/>
          <w:w w:val="105"/>
        </w:rPr>
        <w:t>then</w:t>
      </w:r>
      <w:r>
        <w:rPr>
          <w:color w:val="231F20"/>
          <w:spacing w:val="-15"/>
          <w:w w:val="105"/>
        </w:rPr>
        <w:t xml:space="preserve"> </w:t>
      </w:r>
      <w:r>
        <w:rPr>
          <w:color w:val="231F20"/>
          <w:w w:val="105"/>
        </w:rPr>
        <w:t>be</w:t>
      </w:r>
      <w:r>
        <w:rPr>
          <w:color w:val="231F20"/>
          <w:spacing w:val="-15"/>
          <w:w w:val="105"/>
        </w:rPr>
        <w:t xml:space="preserve"> </w:t>
      </w:r>
      <w:r>
        <w:rPr>
          <w:color w:val="231F20"/>
          <w:w w:val="105"/>
        </w:rPr>
        <w:t>further</w:t>
      </w:r>
      <w:r>
        <w:rPr>
          <w:color w:val="231F20"/>
          <w:spacing w:val="-15"/>
          <w:w w:val="105"/>
        </w:rPr>
        <w:t xml:space="preserve"> </w:t>
      </w:r>
      <w:r>
        <w:rPr>
          <w:color w:val="231F20"/>
          <w:w w:val="105"/>
        </w:rPr>
        <w:t>developed</w:t>
      </w:r>
      <w:r>
        <w:rPr>
          <w:color w:val="231F20"/>
          <w:spacing w:val="-15"/>
          <w:w w:val="105"/>
        </w:rPr>
        <w:t xml:space="preserve"> </w:t>
      </w:r>
      <w:r>
        <w:rPr>
          <w:color w:val="231F20"/>
          <w:w w:val="105"/>
        </w:rPr>
        <w:t>and</w:t>
      </w:r>
      <w:r>
        <w:rPr>
          <w:color w:val="231F20"/>
          <w:spacing w:val="-15"/>
          <w:w w:val="105"/>
        </w:rPr>
        <w:t xml:space="preserve"> </w:t>
      </w:r>
      <w:r>
        <w:rPr>
          <w:color w:val="231F20"/>
          <w:w w:val="105"/>
        </w:rPr>
        <w:t>implemented.</w:t>
      </w:r>
    </w:p>
    <w:p w14:paraId="0AB091F3" w14:textId="77777777" w:rsidR="00CA739A" w:rsidRDefault="00CA739A">
      <w:pPr>
        <w:pStyle w:val="BodyText"/>
        <w:spacing w:before="7"/>
        <w:rPr>
          <w:sz w:val="18"/>
        </w:rPr>
      </w:pPr>
    </w:p>
    <w:p w14:paraId="0AB091F4" w14:textId="77777777" w:rsidR="00CA739A" w:rsidRDefault="00EF67B6">
      <w:pPr>
        <w:pStyle w:val="BodyText"/>
        <w:spacing w:line="268" w:lineRule="auto"/>
        <w:ind w:left="567" w:right="439"/>
      </w:pPr>
      <w:r>
        <w:rPr>
          <w:color w:val="231F20"/>
        </w:rPr>
        <w:t>This action is important for the invasive ants that are not in Australia to prevent their arrival, and also crosses over to the invasive ant species under eradication to assist with eradication or prevention of further spread, and for established species to assist with their containment, control and localised eradications (e.g. from islands).</w:t>
      </w:r>
    </w:p>
    <w:p w14:paraId="0AB091F5" w14:textId="77777777" w:rsidR="00CA739A" w:rsidRDefault="00CA739A">
      <w:pPr>
        <w:pStyle w:val="BodyText"/>
        <w:spacing w:before="2"/>
        <w:rPr>
          <w:sz w:val="17"/>
        </w:rPr>
      </w:pPr>
    </w:p>
    <w:p w14:paraId="0AB091F6" w14:textId="63C85DBE" w:rsidR="00CA739A" w:rsidRDefault="00EF67B6" w:rsidP="00BB5ACD">
      <w:pPr>
        <w:pStyle w:val="Actionheading"/>
        <w:ind w:left="567"/>
      </w:pPr>
      <w:r>
        <w:rPr>
          <w:w w:val="99"/>
        </w:rPr>
        <w:t>Action</w:t>
      </w:r>
      <w:r>
        <w:rPr>
          <w:spacing w:val="-12"/>
        </w:rPr>
        <w:t xml:space="preserve"> </w:t>
      </w:r>
      <w:r>
        <w:rPr>
          <w:w w:val="70"/>
        </w:rPr>
        <w:t>1</w:t>
      </w:r>
      <w:r w:rsidR="00696124">
        <w:rPr>
          <w:w w:val="27"/>
        </w:rPr>
        <w:t>.</w:t>
      </w:r>
      <w:r>
        <w:rPr>
          <w:w w:val="86"/>
        </w:rPr>
        <w:t>2:</w:t>
      </w:r>
      <w:r>
        <w:rPr>
          <w:spacing w:val="-12"/>
        </w:rPr>
        <w:t xml:space="preserve"> </w:t>
      </w:r>
      <w:r>
        <w:rPr>
          <w:w w:val="97"/>
        </w:rPr>
        <w:t>Support</w:t>
      </w:r>
      <w:r>
        <w:rPr>
          <w:spacing w:val="-12"/>
        </w:rPr>
        <w:t xml:space="preserve"> </w:t>
      </w:r>
      <w:r>
        <w:rPr>
          <w:spacing w:val="-3"/>
          <w:w w:val="97"/>
        </w:rPr>
        <w:t>P</w:t>
      </w:r>
      <w:r>
        <w:rPr>
          <w:spacing w:val="-2"/>
          <w:w w:val="102"/>
        </w:rPr>
        <w:t>a</w:t>
      </w:r>
      <w:r>
        <w:rPr>
          <w:w w:val="86"/>
        </w:rPr>
        <w:t>DIL</w:t>
      </w:r>
      <w:r>
        <w:rPr>
          <w:spacing w:val="-12"/>
        </w:rPr>
        <w:t xml:space="preserve"> </w:t>
      </w:r>
      <w:r>
        <w:rPr>
          <w:w w:val="98"/>
        </w:rPr>
        <w:t>or</w:t>
      </w:r>
      <w:r>
        <w:rPr>
          <w:spacing w:val="-12"/>
        </w:rPr>
        <w:t xml:space="preserve"> </w:t>
      </w:r>
      <w:r>
        <w:rPr>
          <w:w w:val="98"/>
        </w:rPr>
        <w:t>another</w:t>
      </w:r>
      <w:r>
        <w:rPr>
          <w:spacing w:val="-12"/>
        </w:rPr>
        <w:t xml:space="preserve"> </w:t>
      </w:r>
      <w:r>
        <w:rPr>
          <w:w w:val="97"/>
        </w:rPr>
        <w:t>system</w:t>
      </w:r>
      <w:r>
        <w:rPr>
          <w:spacing w:val="-12"/>
        </w:rPr>
        <w:t xml:space="preserve"> </w:t>
      </w:r>
      <w:r>
        <w:t>to</w:t>
      </w:r>
      <w:r>
        <w:rPr>
          <w:spacing w:val="-12"/>
        </w:rPr>
        <w:t xml:space="preserve"> </w:t>
      </w:r>
      <w:r>
        <w:rPr>
          <w:w w:val="97"/>
        </w:rPr>
        <w:t>host</w:t>
      </w:r>
      <w:r>
        <w:rPr>
          <w:spacing w:val="-12"/>
        </w:rPr>
        <w:t xml:space="preserve"> </w:t>
      </w:r>
      <w:r>
        <w:rPr>
          <w:spacing w:val="-2"/>
          <w:w w:val="102"/>
        </w:rPr>
        <w:t>r</w:t>
      </w:r>
      <w:r>
        <w:rPr>
          <w:w w:val="95"/>
        </w:rPr>
        <w:t>esou</w:t>
      </w:r>
      <w:r>
        <w:rPr>
          <w:spacing w:val="-2"/>
          <w:w w:val="95"/>
        </w:rPr>
        <w:t>r</w:t>
      </w:r>
      <w:r>
        <w:rPr>
          <w:spacing w:val="-2"/>
          <w:w w:val="88"/>
        </w:rPr>
        <w:t>c</w:t>
      </w:r>
      <w:r>
        <w:rPr>
          <w:w w:val="90"/>
        </w:rPr>
        <w:t>es</w:t>
      </w:r>
      <w:r>
        <w:rPr>
          <w:spacing w:val="-12"/>
        </w:rPr>
        <w:t xml:space="preserve"> </w:t>
      </w:r>
      <w:r>
        <w:rPr>
          <w:spacing w:val="-2"/>
          <w:w w:val="110"/>
        </w:rPr>
        <w:t>f</w:t>
      </w:r>
      <w:r>
        <w:rPr>
          <w:w w:val="98"/>
        </w:rPr>
        <w:t>or</w:t>
      </w:r>
      <w:r>
        <w:rPr>
          <w:spacing w:val="-12"/>
        </w:rPr>
        <w:t xml:space="preserve"> </w:t>
      </w:r>
      <w:r>
        <w:rPr>
          <w:w w:val="96"/>
        </w:rPr>
        <w:t>the</w:t>
      </w:r>
      <w:r>
        <w:rPr>
          <w:spacing w:val="-12"/>
        </w:rPr>
        <w:t xml:space="preserve"> </w:t>
      </w:r>
      <w:r>
        <w:t>ident</w:t>
      </w:r>
      <w:r>
        <w:rPr>
          <w:spacing w:val="-1"/>
        </w:rPr>
        <w:t>i</w:t>
      </w:r>
      <w:r>
        <w:rPr>
          <w:w w:val="101"/>
        </w:rPr>
        <w:t>fi</w:t>
      </w:r>
      <w:r>
        <w:rPr>
          <w:spacing w:val="-2"/>
          <w:w w:val="101"/>
        </w:rPr>
        <w:t>c</w:t>
      </w:r>
      <w:r>
        <w:rPr>
          <w:w w:val="101"/>
        </w:rPr>
        <w:t>ation</w:t>
      </w:r>
      <w:r>
        <w:rPr>
          <w:spacing w:val="-12"/>
        </w:rPr>
        <w:t xml:space="preserve"> </w:t>
      </w:r>
      <w:r>
        <w:rPr>
          <w:spacing w:val="-1"/>
          <w:w w:val="95"/>
        </w:rPr>
        <w:t>o</w:t>
      </w:r>
      <w:r>
        <w:rPr>
          <w:w w:val="110"/>
        </w:rPr>
        <w:t>f</w:t>
      </w:r>
      <w:r>
        <w:rPr>
          <w:spacing w:val="-12"/>
        </w:rPr>
        <w:t xml:space="preserve"> </w:t>
      </w:r>
      <w:r>
        <w:rPr>
          <w:w w:val="101"/>
        </w:rPr>
        <w:t>native</w:t>
      </w:r>
      <w:r>
        <w:rPr>
          <w:spacing w:val="-12"/>
        </w:rPr>
        <w:t xml:space="preserve"> </w:t>
      </w:r>
      <w:r>
        <w:rPr>
          <w:w w:val="99"/>
        </w:rPr>
        <w:t>and</w:t>
      </w:r>
      <w:r>
        <w:rPr>
          <w:spacing w:val="-12"/>
        </w:rPr>
        <w:t xml:space="preserve"> </w:t>
      </w:r>
      <w:r>
        <w:rPr>
          <w:w w:val="93"/>
        </w:rPr>
        <w:t>e</w:t>
      </w:r>
      <w:r>
        <w:rPr>
          <w:spacing w:val="-3"/>
          <w:w w:val="93"/>
        </w:rPr>
        <w:t>x</w:t>
      </w:r>
      <w:r>
        <w:rPr>
          <w:w w:val="98"/>
        </w:rPr>
        <w:t xml:space="preserve">otic </w:t>
      </w:r>
      <w:r>
        <w:t>ant</w:t>
      </w:r>
      <w:r>
        <w:rPr>
          <w:spacing w:val="-13"/>
        </w:rPr>
        <w:t xml:space="preserve"> </w:t>
      </w:r>
      <w:r>
        <w:t>species</w:t>
      </w:r>
    </w:p>
    <w:p w14:paraId="0AB091F7" w14:textId="77777777" w:rsidR="00CA739A" w:rsidRDefault="00CA739A">
      <w:pPr>
        <w:pStyle w:val="BodyText"/>
        <w:spacing w:before="5"/>
        <w:rPr>
          <w:rFonts w:ascii="Tahoma"/>
        </w:rPr>
      </w:pPr>
    </w:p>
    <w:p w14:paraId="0AB091F8" w14:textId="77777777" w:rsidR="00CA739A" w:rsidRDefault="00EF67B6">
      <w:pPr>
        <w:spacing w:before="1" w:line="254" w:lineRule="auto"/>
        <w:ind w:left="567" w:right="846"/>
        <w:rPr>
          <w:sz w:val="20"/>
        </w:rPr>
      </w:pPr>
      <w:r>
        <w:rPr>
          <w:color w:val="8D5B40"/>
          <w:sz w:val="20"/>
        </w:rPr>
        <w:t>Support of PaDIL or another system with a taxonomic key will be very valuable for ant identification into the future.</w:t>
      </w:r>
    </w:p>
    <w:p w14:paraId="0AB091F9" w14:textId="77777777" w:rsidR="00CA739A" w:rsidRDefault="00CA739A">
      <w:pPr>
        <w:pStyle w:val="BodyText"/>
        <w:spacing w:before="6"/>
      </w:pPr>
    </w:p>
    <w:p w14:paraId="0AB091FB" w14:textId="26AFDB64" w:rsidR="00CA739A" w:rsidRDefault="00EF67B6" w:rsidP="006677CF">
      <w:pPr>
        <w:pStyle w:val="BodyText"/>
        <w:spacing w:line="268" w:lineRule="auto"/>
        <w:ind w:left="567" w:right="789"/>
      </w:pPr>
      <w:r>
        <w:rPr>
          <w:color w:val="231F20"/>
        </w:rPr>
        <w:t xml:space="preserve">The Pest and Disease Image Library (PaDIL; </w:t>
      </w:r>
      <w:hyperlink r:id="rId97">
        <w:r>
          <w:rPr>
            <w:color w:val="231F20"/>
            <w:u w:val="single" w:color="231F20"/>
          </w:rPr>
          <w:t>www.padil.gov.au</w:t>
        </w:r>
      </w:hyperlink>
      <w:r>
        <w:rPr>
          <w:color w:val="231F20"/>
        </w:rPr>
        <w:t xml:space="preserve">) has been developed as a publically accessible visual collection of high-resolution images of pests and diseases, and is used by </w:t>
      </w:r>
      <w:r w:rsidR="006677CF">
        <w:rPr>
          <w:color w:val="231F20"/>
        </w:rPr>
        <w:t>front-line biosecurity staff in</w:t>
      </w:r>
      <w:r>
        <w:rPr>
          <w:color w:val="231F20"/>
        </w:rPr>
        <w:t xml:space="preserve"> the Department of Agriculture and Water Resources. The capture and storage of high-resolution images of key morphological</w:t>
      </w:r>
      <w:r>
        <w:rPr>
          <w:color w:val="231F20"/>
          <w:spacing w:val="5"/>
        </w:rPr>
        <w:t xml:space="preserve"> </w:t>
      </w:r>
      <w:r>
        <w:rPr>
          <w:color w:val="231F20"/>
        </w:rPr>
        <w:t>characteristics</w:t>
      </w:r>
      <w:r>
        <w:rPr>
          <w:color w:val="231F20"/>
          <w:spacing w:val="5"/>
        </w:rPr>
        <w:t xml:space="preserve"> </w:t>
      </w:r>
      <w:r>
        <w:rPr>
          <w:color w:val="231F20"/>
        </w:rPr>
        <w:t>of</w:t>
      </w:r>
      <w:r>
        <w:rPr>
          <w:color w:val="231F20"/>
          <w:spacing w:val="5"/>
        </w:rPr>
        <w:t xml:space="preserve"> </w:t>
      </w:r>
      <w:r>
        <w:rPr>
          <w:color w:val="231F20"/>
        </w:rPr>
        <w:t>invasive</w:t>
      </w:r>
      <w:r>
        <w:rPr>
          <w:color w:val="231F20"/>
          <w:spacing w:val="5"/>
        </w:rPr>
        <w:t xml:space="preserve"> </w:t>
      </w:r>
      <w:r>
        <w:rPr>
          <w:color w:val="231F20"/>
        </w:rPr>
        <w:t>ants</w:t>
      </w:r>
      <w:r>
        <w:rPr>
          <w:color w:val="231F20"/>
          <w:spacing w:val="5"/>
        </w:rPr>
        <w:t xml:space="preserve"> </w:t>
      </w:r>
      <w:r>
        <w:rPr>
          <w:color w:val="231F20"/>
        </w:rPr>
        <w:t>into</w:t>
      </w:r>
      <w:r>
        <w:rPr>
          <w:color w:val="231F20"/>
          <w:spacing w:val="5"/>
        </w:rPr>
        <w:t xml:space="preserve"> </w:t>
      </w:r>
      <w:r>
        <w:rPr>
          <w:color w:val="231F20"/>
        </w:rPr>
        <w:t>a</w:t>
      </w:r>
      <w:r>
        <w:rPr>
          <w:color w:val="231F20"/>
          <w:spacing w:val="5"/>
        </w:rPr>
        <w:t xml:space="preserve"> </w:t>
      </w:r>
      <w:r>
        <w:rPr>
          <w:color w:val="231F20"/>
        </w:rPr>
        <w:t>freely</w:t>
      </w:r>
      <w:r>
        <w:rPr>
          <w:color w:val="231F20"/>
          <w:spacing w:val="5"/>
        </w:rPr>
        <w:t xml:space="preserve"> </w:t>
      </w:r>
      <w:r>
        <w:rPr>
          <w:color w:val="231F20"/>
        </w:rPr>
        <w:t>accessible</w:t>
      </w:r>
      <w:r>
        <w:rPr>
          <w:color w:val="231F20"/>
          <w:spacing w:val="5"/>
        </w:rPr>
        <w:t xml:space="preserve"> </w:t>
      </w:r>
      <w:r>
        <w:rPr>
          <w:color w:val="231F20"/>
        </w:rPr>
        <w:t>gallery</w:t>
      </w:r>
      <w:r>
        <w:rPr>
          <w:color w:val="231F20"/>
          <w:spacing w:val="5"/>
        </w:rPr>
        <w:t xml:space="preserve"> </w:t>
      </w:r>
      <w:r>
        <w:rPr>
          <w:color w:val="231F20"/>
        </w:rPr>
        <w:t>would</w:t>
      </w:r>
      <w:r>
        <w:rPr>
          <w:color w:val="231F20"/>
          <w:spacing w:val="5"/>
        </w:rPr>
        <w:t xml:space="preserve"> </w:t>
      </w:r>
      <w:r>
        <w:rPr>
          <w:color w:val="231F20"/>
        </w:rPr>
        <w:t>be</w:t>
      </w:r>
      <w:r>
        <w:rPr>
          <w:color w:val="231F20"/>
          <w:spacing w:val="5"/>
        </w:rPr>
        <w:t xml:space="preserve"> </w:t>
      </w:r>
      <w:r>
        <w:rPr>
          <w:color w:val="231F20"/>
        </w:rPr>
        <w:t>very</w:t>
      </w:r>
      <w:r>
        <w:rPr>
          <w:color w:val="231F20"/>
          <w:spacing w:val="5"/>
        </w:rPr>
        <w:t xml:space="preserve"> </w:t>
      </w:r>
      <w:r>
        <w:rPr>
          <w:color w:val="231F20"/>
        </w:rPr>
        <w:t>valuable</w:t>
      </w:r>
      <w:r>
        <w:rPr>
          <w:color w:val="231F20"/>
          <w:spacing w:val="5"/>
        </w:rPr>
        <w:t xml:space="preserve"> </w:t>
      </w:r>
      <w:r>
        <w:rPr>
          <w:color w:val="231F20"/>
        </w:rPr>
        <w:t>for</w:t>
      </w:r>
      <w:r>
        <w:rPr>
          <w:color w:val="231F20"/>
          <w:spacing w:val="5"/>
        </w:rPr>
        <w:t xml:space="preserve"> </w:t>
      </w:r>
      <w:r>
        <w:rPr>
          <w:color w:val="231F20"/>
        </w:rPr>
        <w:t>ant</w:t>
      </w:r>
      <w:r w:rsidR="006677CF">
        <w:t xml:space="preserve"> </w:t>
      </w:r>
      <w:r>
        <w:rPr>
          <w:color w:val="231F20"/>
        </w:rPr>
        <w:t>identification. The addition of the taxonomic key specifically for invasive ants is a logical and much needed tool to assist in the rapid and accurate identification of ants.</w:t>
      </w:r>
    </w:p>
    <w:p w14:paraId="0AB091FC" w14:textId="77777777" w:rsidR="00CA739A" w:rsidRDefault="00CA739A">
      <w:pPr>
        <w:pStyle w:val="BodyText"/>
        <w:spacing w:before="1"/>
        <w:rPr>
          <w:sz w:val="17"/>
        </w:rPr>
      </w:pPr>
    </w:p>
    <w:p w14:paraId="0AB091FD" w14:textId="09EC0E92" w:rsidR="00CA739A" w:rsidRDefault="00EF67B6" w:rsidP="0096796D">
      <w:pPr>
        <w:pStyle w:val="Actionheading"/>
        <w:ind w:firstLine="454"/>
      </w:pPr>
      <w:r>
        <w:rPr>
          <w:w w:val="99"/>
        </w:rPr>
        <w:t>Action</w:t>
      </w:r>
      <w:r>
        <w:rPr>
          <w:spacing w:val="-12"/>
        </w:rPr>
        <w:t xml:space="preserve"> </w:t>
      </w:r>
      <w:r>
        <w:rPr>
          <w:w w:val="70"/>
        </w:rPr>
        <w:t>1</w:t>
      </w:r>
      <w:r w:rsidR="00696124">
        <w:rPr>
          <w:w w:val="27"/>
        </w:rPr>
        <w:t>.</w:t>
      </w:r>
      <w:r>
        <w:rPr>
          <w:w w:val="87"/>
        </w:rPr>
        <w:t>3:</w:t>
      </w:r>
      <w:r>
        <w:rPr>
          <w:spacing w:val="-12"/>
        </w:rPr>
        <w:t xml:space="preserve"> </w:t>
      </w:r>
      <w:r>
        <w:rPr>
          <w:w w:val="99"/>
        </w:rPr>
        <w:t>Establish</w:t>
      </w:r>
      <w:r>
        <w:rPr>
          <w:spacing w:val="-12"/>
        </w:rPr>
        <w:t xml:space="preserve"> </w:t>
      </w:r>
      <w:r>
        <w:rPr>
          <w:w w:val="102"/>
        </w:rPr>
        <w:t>a</w:t>
      </w:r>
      <w:r>
        <w:rPr>
          <w:spacing w:val="-12"/>
        </w:rPr>
        <w:t xml:space="preserve"> </w:t>
      </w:r>
      <w:r>
        <w:rPr>
          <w:spacing w:val="-2"/>
          <w:w w:val="98"/>
        </w:rPr>
        <w:t>N</w:t>
      </w:r>
      <w:r>
        <w:rPr>
          <w:w w:val="103"/>
        </w:rPr>
        <w:t>ational</w:t>
      </w:r>
      <w:r>
        <w:rPr>
          <w:spacing w:val="-12"/>
        </w:rPr>
        <w:t xml:space="preserve"> </w:t>
      </w:r>
      <w:r>
        <w:rPr>
          <w:spacing w:val="-2"/>
          <w:w w:val="92"/>
        </w:rPr>
        <w:t>R</w:t>
      </w:r>
      <w:r>
        <w:rPr>
          <w:w w:val="97"/>
        </w:rPr>
        <w:t>e</w:t>
      </w:r>
      <w:r>
        <w:rPr>
          <w:spacing w:val="-2"/>
          <w:w w:val="97"/>
        </w:rPr>
        <w:t>f</w:t>
      </w:r>
      <w:r>
        <w:rPr>
          <w:w w:val="95"/>
        </w:rPr>
        <w:t>e</w:t>
      </w:r>
      <w:r>
        <w:rPr>
          <w:spacing w:val="-2"/>
          <w:w w:val="95"/>
        </w:rPr>
        <w:t>r</w:t>
      </w:r>
      <w:r>
        <w:rPr>
          <w:w w:val="92"/>
        </w:rPr>
        <w:t>en</w:t>
      </w:r>
      <w:r>
        <w:rPr>
          <w:spacing w:val="-2"/>
          <w:w w:val="92"/>
        </w:rPr>
        <w:t>c</w:t>
      </w:r>
      <w:r>
        <w:rPr>
          <w:w w:val="89"/>
        </w:rPr>
        <w:t>e</w:t>
      </w:r>
      <w:r>
        <w:rPr>
          <w:spacing w:val="-12"/>
        </w:rPr>
        <w:t xml:space="preserve"> </w:t>
      </w:r>
      <w:r>
        <w:rPr>
          <w:spacing w:val="-3"/>
          <w:w w:val="87"/>
        </w:rPr>
        <w:t>C</w:t>
      </w:r>
      <w:r>
        <w:t>ollection</w:t>
      </w:r>
      <w:r>
        <w:rPr>
          <w:spacing w:val="-12"/>
        </w:rPr>
        <w:t xml:space="preserve"> </w:t>
      </w:r>
      <w:r>
        <w:rPr>
          <w:spacing w:val="-2"/>
          <w:w w:val="110"/>
        </w:rPr>
        <w:t>f</w:t>
      </w:r>
      <w:r>
        <w:rPr>
          <w:w w:val="98"/>
        </w:rPr>
        <w:t>or</w:t>
      </w:r>
      <w:r>
        <w:rPr>
          <w:spacing w:val="-12"/>
        </w:rPr>
        <w:t xml:space="preserve"> </w:t>
      </w:r>
      <w:r>
        <w:rPr>
          <w:w w:val="99"/>
        </w:rPr>
        <w:t>ants</w:t>
      </w:r>
    </w:p>
    <w:p w14:paraId="0AB091FE" w14:textId="77777777" w:rsidR="00CA739A" w:rsidRDefault="00CA739A">
      <w:pPr>
        <w:pStyle w:val="BodyText"/>
        <w:spacing w:before="1"/>
        <w:rPr>
          <w:rFonts w:ascii="Tahoma"/>
          <w:sz w:val="21"/>
        </w:rPr>
      </w:pPr>
    </w:p>
    <w:p w14:paraId="0AB091FF" w14:textId="77777777" w:rsidR="00CA739A" w:rsidRDefault="00EF67B6">
      <w:pPr>
        <w:spacing w:line="254" w:lineRule="auto"/>
        <w:ind w:left="567"/>
        <w:rPr>
          <w:sz w:val="20"/>
        </w:rPr>
      </w:pPr>
      <w:r>
        <w:rPr>
          <w:color w:val="8D5B40"/>
          <w:w w:val="105"/>
          <w:sz w:val="20"/>
        </w:rPr>
        <w:t>A</w:t>
      </w:r>
      <w:r>
        <w:rPr>
          <w:color w:val="8D5B40"/>
          <w:spacing w:val="-20"/>
          <w:w w:val="105"/>
          <w:sz w:val="20"/>
        </w:rPr>
        <w:t xml:space="preserve"> </w:t>
      </w:r>
      <w:r>
        <w:rPr>
          <w:color w:val="8D5B40"/>
          <w:w w:val="105"/>
          <w:sz w:val="20"/>
        </w:rPr>
        <w:t>national</w:t>
      </w:r>
      <w:r>
        <w:rPr>
          <w:color w:val="8D5B40"/>
          <w:spacing w:val="-20"/>
          <w:w w:val="105"/>
          <w:sz w:val="20"/>
        </w:rPr>
        <w:t xml:space="preserve"> </w:t>
      </w:r>
      <w:r>
        <w:rPr>
          <w:color w:val="8D5B40"/>
          <w:w w:val="105"/>
          <w:sz w:val="20"/>
        </w:rPr>
        <w:t>reference</w:t>
      </w:r>
      <w:r>
        <w:rPr>
          <w:color w:val="8D5B40"/>
          <w:spacing w:val="-20"/>
          <w:w w:val="105"/>
          <w:sz w:val="20"/>
        </w:rPr>
        <w:t xml:space="preserve"> </w:t>
      </w:r>
      <w:r>
        <w:rPr>
          <w:color w:val="8D5B40"/>
          <w:w w:val="105"/>
          <w:sz w:val="20"/>
        </w:rPr>
        <w:t>collection,</w:t>
      </w:r>
      <w:r>
        <w:rPr>
          <w:color w:val="8D5B40"/>
          <w:spacing w:val="-20"/>
          <w:w w:val="105"/>
          <w:sz w:val="20"/>
        </w:rPr>
        <w:t xml:space="preserve"> </w:t>
      </w:r>
      <w:r>
        <w:rPr>
          <w:color w:val="8D5B40"/>
          <w:w w:val="105"/>
          <w:sz w:val="20"/>
        </w:rPr>
        <w:t>comprising</w:t>
      </w:r>
      <w:r>
        <w:rPr>
          <w:color w:val="8D5B40"/>
          <w:spacing w:val="-20"/>
          <w:w w:val="105"/>
          <w:sz w:val="20"/>
        </w:rPr>
        <w:t xml:space="preserve"> </w:t>
      </w:r>
      <w:r>
        <w:rPr>
          <w:color w:val="8D5B40"/>
          <w:w w:val="105"/>
          <w:sz w:val="20"/>
        </w:rPr>
        <w:t>relevant</w:t>
      </w:r>
      <w:r>
        <w:rPr>
          <w:color w:val="8D5B40"/>
          <w:spacing w:val="-20"/>
          <w:w w:val="105"/>
          <w:sz w:val="20"/>
        </w:rPr>
        <w:t xml:space="preserve"> </w:t>
      </w:r>
      <w:r>
        <w:rPr>
          <w:color w:val="8D5B40"/>
          <w:w w:val="105"/>
          <w:sz w:val="20"/>
        </w:rPr>
        <w:t>existing</w:t>
      </w:r>
      <w:r>
        <w:rPr>
          <w:color w:val="8D5B40"/>
          <w:spacing w:val="-20"/>
          <w:w w:val="105"/>
          <w:sz w:val="20"/>
        </w:rPr>
        <w:t xml:space="preserve"> </w:t>
      </w:r>
      <w:r>
        <w:rPr>
          <w:color w:val="8D5B40"/>
          <w:w w:val="105"/>
          <w:sz w:val="20"/>
        </w:rPr>
        <w:t>collections,</w:t>
      </w:r>
      <w:r>
        <w:rPr>
          <w:color w:val="8D5B40"/>
          <w:spacing w:val="-20"/>
          <w:w w:val="105"/>
          <w:sz w:val="20"/>
        </w:rPr>
        <w:t xml:space="preserve"> </w:t>
      </w:r>
      <w:r>
        <w:rPr>
          <w:color w:val="8D5B40"/>
          <w:w w:val="105"/>
          <w:sz w:val="20"/>
        </w:rPr>
        <w:t>of</w:t>
      </w:r>
      <w:r>
        <w:rPr>
          <w:color w:val="8D5B40"/>
          <w:spacing w:val="-20"/>
          <w:w w:val="105"/>
          <w:sz w:val="20"/>
        </w:rPr>
        <w:t xml:space="preserve"> </w:t>
      </w:r>
      <w:r>
        <w:rPr>
          <w:color w:val="8D5B40"/>
          <w:w w:val="105"/>
          <w:sz w:val="20"/>
        </w:rPr>
        <w:t>key</w:t>
      </w:r>
      <w:r>
        <w:rPr>
          <w:color w:val="8D5B40"/>
          <w:spacing w:val="-20"/>
          <w:w w:val="105"/>
          <w:sz w:val="20"/>
        </w:rPr>
        <w:t xml:space="preserve"> </w:t>
      </w:r>
      <w:r>
        <w:rPr>
          <w:color w:val="8D5B40"/>
          <w:w w:val="105"/>
          <w:sz w:val="20"/>
        </w:rPr>
        <w:t>species</w:t>
      </w:r>
      <w:r>
        <w:rPr>
          <w:color w:val="8D5B40"/>
          <w:spacing w:val="-20"/>
          <w:w w:val="105"/>
          <w:sz w:val="20"/>
        </w:rPr>
        <w:t xml:space="preserve"> </w:t>
      </w:r>
      <w:r>
        <w:rPr>
          <w:color w:val="8D5B40"/>
          <w:w w:val="105"/>
          <w:sz w:val="20"/>
        </w:rPr>
        <w:t>of</w:t>
      </w:r>
      <w:r>
        <w:rPr>
          <w:color w:val="8D5B40"/>
          <w:spacing w:val="-20"/>
          <w:w w:val="105"/>
          <w:sz w:val="20"/>
        </w:rPr>
        <w:t xml:space="preserve"> </w:t>
      </w:r>
      <w:r>
        <w:rPr>
          <w:color w:val="8D5B40"/>
          <w:w w:val="105"/>
          <w:sz w:val="20"/>
        </w:rPr>
        <w:t>concern</w:t>
      </w:r>
      <w:r>
        <w:rPr>
          <w:color w:val="8D5B40"/>
          <w:spacing w:val="-20"/>
          <w:w w:val="105"/>
          <w:sz w:val="20"/>
        </w:rPr>
        <w:t xml:space="preserve"> </w:t>
      </w:r>
      <w:r>
        <w:rPr>
          <w:color w:val="8D5B40"/>
          <w:w w:val="105"/>
          <w:sz w:val="20"/>
        </w:rPr>
        <w:t>and</w:t>
      </w:r>
      <w:r>
        <w:rPr>
          <w:color w:val="8D5B40"/>
          <w:spacing w:val="-20"/>
          <w:w w:val="105"/>
          <w:sz w:val="20"/>
        </w:rPr>
        <w:t xml:space="preserve"> </w:t>
      </w:r>
      <w:r>
        <w:rPr>
          <w:color w:val="8D5B40"/>
          <w:w w:val="105"/>
          <w:sz w:val="20"/>
        </w:rPr>
        <w:t>native species will greatly assist rapid</w:t>
      </w:r>
      <w:r>
        <w:rPr>
          <w:color w:val="8D5B40"/>
          <w:spacing w:val="-31"/>
          <w:w w:val="105"/>
          <w:sz w:val="20"/>
        </w:rPr>
        <w:t xml:space="preserve"> </w:t>
      </w:r>
      <w:r>
        <w:rPr>
          <w:color w:val="8D5B40"/>
          <w:w w:val="105"/>
          <w:sz w:val="20"/>
        </w:rPr>
        <w:t>identification.</w:t>
      </w:r>
    </w:p>
    <w:p w14:paraId="0AB09200" w14:textId="77777777" w:rsidR="00CA739A" w:rsidRDefault="00CA739A">
      <w:pPr>
        <w:pStyle w:val="BodyText"/>
        <w:spacing w:before="7"/>
      </w:pPr>
    </w:p>
    <w:p w14:paraId="0AB09201" w14:textId="77777777" w:rsidR="00CA739A" w:rsidRDefault="00EF67B6">
      <w:pPr>
        <w:pStyle w:val="BodyText"/>
        <w:spacing w:line="268" w:lineRule="auto"/>
        <w:ind w:left="567" w:right="365"/>
      </w:pPr>
      <w:r>
        <w:rPr>
          <w:color w:val="231F20"/>
        </w:rPr>
        <w:t>There is a need for the development of a reference of the key invasive ant species of concern, as well as native species, to assist in the identification of invasive ants. This collection would effectively be a virtual collection, referencing existing collections around the country. The collection would be available for use by diagnosticians at all major ports of entry and by other diagnosticians supporting onshore surveillance. International specialists may be  able to assist in the compilation of such reference collections. The images of collected specimens could also be used  to populate the PaDIL</w:t>
      </w:r>
      <w:r>
        <w:rPr>
          <w:color w:val="231F20"/>
          <w:spacing w:val="-11"/>
        </w:rPr>
        <w:t xml:space="preserve"> </w:t>
      </w:r>
      <w:r>
        <w:rPr>
          <w:color w:val="231F20"/>
        </w:rPr>
        <w:t>Library.</w:t>
      </w:r>
    </w:p>
    <w:p w14:paraId="0AB09202" w14:textId="77777777" w:rsidR="00CA739A" w:rsidRDefault="00CA739A">
      <w:pPr>
        <w:spacing w:line="268" w:lineRule="auto"/>
        <w:sectPr w:rsidR="00CA739A">
          <w:headerReference w:type="default" r:id="rId98"/>
          <w:pgSz w:w="11910" w:h="16840"/>
          <w:pgMar w:top="1700" w:right="940" w:bottom="560" w:left="1020" w:header="0" w:footer="364" w:gutter="0"/>
          <w:cols w:space="720"/>
        </w:sectPr>
      </w:pPr>
    </w:p>
    <w:p w14:paraId="0AB09203" w14:textId="77777777" w:rsidR="00CA739A" w:rsidRDefault="00CA739A">
      <w:pPr>
        <w:pStyle w:val="BodyText"/>
        <w:rPr>
          <w:sz w:val="20"/>
        </w:rPr>
      </w:pPr>
    </w:p>
    <w:p w14:paraId="0AB09204" w14:textId="77777777" w:rsidR="00CA739A" w:rsidRDefault="00CA739A">
      <w:pPr>
        <w:pStyle w:val="BodyText"/>
        <w:rPr>
          <w:sz w:val="20"/>
        </w:rPr>
      </w:pPr>
    </w:p>
    <w:p w14:paraId="0AB09205" w14:textId="77777777" w:rsidR="00CA739A" w:rsidRDefault="00CA739A">
      <w:pPr>
        <w:pStyle w:val="BodyText"/>
        <w:spacing w:before="9"/>
        <w:rPr>
          <w:sz w:val="21"/>
        </w:rPr>
      </w:pPr>
    </w:p>
    <w:p w14:paraId="0AB09206" w14:textId="34446677" w:rsidR="00CA739A" w:rsidRDefault="00EF67B6" w:rsidP="0096796D">
      <w:pPr>
        <w:pStyle w:val="Actionheading"/>
      </w:pPr>
      <w:r>
        <w:rPr>
          <w:w w:val="99"/>
        </w:rPr>
        <w:t>Action</w:t>
      </w:r>
      <w:r>
        <w:rPr>
          <w:spacing w:val="-12"/>
        </w:rPr>
        <w:t xml:space="preserve"> </w:t>
      </w:r>
      <w:r>
        <w:rPr>
          <w:w w:val="70"/>
        </w:rPr>
        <w:t>1</w:t>
      </w:r>
      <w:r w:rsidR="00696124">
        <w:rPr>
          <w:w w:val="27"/>
        </w:rPr>
        <w:t>.</w:t>
      </w:r>
      <w:r>
        <w:rPr>
          <w:w w:val="90"/>
        </w:rPr>
        <w:t>4:</w:t>
      </w:r>
      <w:r>
        <w:rPr>
          <w:spacing w:val="-12"/>
        </w:rPr>
        <w:t xml:space="preserve"> </w:t>
      </w:r>
      <w:r>
        <w:rPr>
          <w:w w:val="97"/>
        </w:rPr>
        <w:t>Support</w:t>
      </w:r>
      <w:r>
        <w:rPr>
          <w:spacing w:val="-12"/>
        </w:rPr>
        <w:t xml:space="preserve"> </w:t>
      </w:r>
      <w:r>
        <w:t>an</w:t>
      </w:r>
      <w:r>
        <w:rPr>
          <w:spacing w:val="-12"/>
        </w:rPr>
        <w:t xml:space="preserve"> </w:t>
      </w:r>
      <w:r>
        <w:rPr>
          <w:w w:val="101"/>
        </w:rPr>
        <w:t>international</w:t>
      </w:r>
      <w:r>
        <w:rPr>
          <w:spacing w:val="-12"/>
        </w:rPr>
        <w:t xml:space="preserve"> </w:t>
      </w:r>
      <w:r>
        <w:rPr>
          <w:w w:val="98"/>
        </w:rPr>
        <w:t>shipping</w:t>
      </w:r>
      <w:r>
        <w:rPr>
          <w:spacing w:val="-12"/>
        </w:rPr>
        <w:t xml:space="preserve"> </w:t>
      </w:r>
      <w:r>
        <w:rPr>
          <w:spacing w:val="-2"/>
          <w:w w:val="88"/>
        </w:rPr>
        <w:t>c</w:t>
      </w:r>
      <w:r>
        <w:rPr>
          <w:w w:val="99"/>
        </w:rPr>
        <w:t>ontainer</w:t>
      </w:r>
      <w:r>
        <w:rPr>
          <w:spacing w:val="-12"/>
        </w:rPr>
        <w:t xml:space="preserve"> </w:t>
      </w:r>
      <w:r>
        <w:t>standa</w:t>
      </w:r>
      <w:r>
        <w:rPr>
          <w:spacing w:val="-2"/>
        </w:rPr>
        <w:t>r</w:t>
      </w:r>
      <w:r>
        <w:rPr>
          <w:w w:val="96"/>
        </w:rPr>
        <w:t>d</w:t>
      </w:r>
    </w:p>
    <w:p w14:paraId="0AB09207" w14:textId="77777777" w:rsidR="00CA739A" w:rsidRDefault="00CA739A">
      <w:pPr>
        <w:pStyle w:val="BodyText"/>
        <w:spacing w:before="2"/>
        <w:rPr>
          <w:rFonts w:ascii="Tahoma"/>
          <w:sz w:val="21"/>
        </w:rPr>
      </w:pPr>
    </w:p>
    <w:p w14:paraId="0AB09208" w14:textId="77777777" w:rsidR="00CA739A" w:rsidRDefault="00EF67B6">
      <w:pPr>
        <w:spacing w:line="254" w:lineRule="auto"/>
        <w:ind w:left="113" w:right="1352"/>
        <w:rPr>
          <w:sz w:val="20"/>
        </w:rPr>
      </w:pPr>
      <w:r>
        <w:rPr>
          <w:color w:val="8D5B40"/>
          <w:sz w:val="20"/>
        </w:rPr>
        <w:t>Development of an international standard for phytosanitary measures for shipping containers will reduce hitchhiker and contamination risks associated with shipping containers.</w:t>
      </w:r>
    </w:p>
    <w:p w14:paraId="0AB09209" w14:textId="77777777" w:rsidR="00CA739A" w:rsidRDefault="00CA739A">
      <w:pPr>
        <w:pStyle w:val="BodyText"/>
        <w:spacing w:before="6"/>
      </w:pPr>
    </w:p>
    <w:p w14:paraId="0AB0920B" w14:textId="0787B705" w:rsidR="00CA739A" w:rsidRDefault="00EF67B6" w:rsidP="006677CF">
      <w:pPr>
        <w:pStyle w:val="BodyText"/>
        <w:spacing w:before="1" w:line="268" w:lineRule="auto"/>
        <w:ind w:left="113" w:right="739"/>
      </w:pPr>
      <w:r>
        <w:rPr>
          <w:color w:val="231F20"/>
          <w:w w:val="105"/>
        </w:rPr>
        <w:t>The Commission of Phytosanitary Measures (CPM) of the International Plant Protection Convention (IPPC) has indicated</w:t>
      </w:r>
      <w:r>
        <w:rPr>
          <w:color w:val="231F20"/>
          <w:spacing w:val="-20"/>
          <w:w w:val="105"/>
        </w:rPr>
        <w:t xml:space="preserve"> </w:t>
      </w:r>
      <w:r>
        <w:rPr>
          <w:color w:val="231F20"/>
          <w:w w:val="105"/>
        </w:rPr>
        <w:t>a</w:t>
      </w:r>
      <w:r>
        <w:rPr>
          <w:color w:val="231F20"/>
          <w:spacing w:val="-20"/>
          <w:w w:val="105"/>
        </w:rPr>
        <w:t xml:space="preserve"> </w:t>
      </w:r>
      <w:r>
        <w:rPr>
          <w:color w:val="231F20"/>
          <w:w w:val="105"/>
        </w:rPr>
        <w:t>desire</w:t>
      </w:r>
      <w:r>
        <w:rPr>
          <w:color w:val="231F20"/>
          <w:spacing w:val="-20"/>
          <w:w w:val="105"/>
        </w:rPr>
        <w:t xml:space="preserve"> </w:t>
      </w:r>
      <w:r>
        <w:rPr>
          <w:color w:val="231F20"/>
          <w:w w:val="105"/>
        </w:rPr>
        <w:t>to</w:t>
      </w:r>
      <w:r>
        <w:rPr>
          <w:color w:val="231F20"/>
          <w:spacing w:val="-20"/>
          <w:w w:val="105"/>
        </w:rPr>
        <w:t xml:space="preserve"> </w:t>
      </w:r>
      <w:r>
        <w:rPr>
          <w:color w:val="231F20"/>
          <w:w w:val="105"/>
        </w:rPr>
        <w:t>create</w:t>
      </w:r>
      <w:r>
        <w:rPr>
          <w:color w:val="231F20"/>
          <w:spacing w:val="-20"/>
          <w:w w:val="105"/>
        </w:rPr>
        <w:t xml:space="preserve"> </w:t>
      </w:r>
      <w:r>
        <w:rPr>
          <w:color w:val="231F20"/>
          <w:w w:val="105"/>
        </w:rPr>
        <w:t>more</w:t>
      </w:r>
      <w:r>
        <w:rPr>
          <w:color w:val="231F20"/>
          <w:spacing w:val="-20"/>
          <w:w w:val="105"/>
        </w:rPr>
        <w:t xml:space="preserve"> </w:t>
      </w:r>
      <w:r>
        <w:rPr>
          <w:color w:val="231F20"/>
          <w:w w:val="105"/>
        </w:rPr>
        <w:t>commodity</w:t>
      </w:r>
      <w:r>
        <w:rPr>
          <w:color w:val="231F20"/>
          <w:spacing w:val="-20"/>
          <w:w w:val="105"/>
        </w:rPr>
        <w:t xml:space="preserve"> </w:t>
      </w:r>
      <w:r>
        <w:rPr>
          <w:color w:val="231F20"/>
          <w:w w:val="105"/>
        </w:rPr>
        <w:t>class</w:t>
      </w:r>
      <w:r>
        <w:rPr>
          <w:color w:val="231F20"/>
          <w:spacing w:val="-20"/>
          <w:w w:val="105"/>
        </w:rPr>
        <w:t xml:space="preserve"> </w:t>
      </w:r>
      <w:r>
        <w:rPr>
          <w:color w:val="231F20"/>
          <w:w w:val="105"/>
        </w:rPr>
        <w:t>and</w:t>
      </w:r>
      <w:r>
        <w:rPr>
          <w:color w:val="231F20"/>
          <w:spacing w:val="-20"/>
          <w:w w:val="105"/>
        </w:rPr>
        <w:t xml:space="preserve"> </w:t>
      </w:r>
      <w:r>
        <w:rPr>
          <w:color w:val="231F20"/>
          <w:w w:val="105"/>
        </w:rPr>
        <w:t>conveyance-specific</w:t>
      </w:r>
      <w:r>
        <w:rPr>
          <w:color w:val="231F20"/>
          <w:spacing w:val="-20"/>
          <w:w w:val="105"/>
        </w:rPr>
        <w:t xml:space="preserve"> </w:t>
      </w:r>
      <w:r>
        <w:rPr>
          <w:color w:val="231F20"/>
          <w:w w:val="105"/>
        </w:rPr>
        <w:t>phytosanitary</w:t>
      </w:r>
      <w:r>
        <w:rPr>
          <w:color w:val="231F20"/>
          <w:spacing w:val="-20"/>
          <w:w w:val="105"/>
        </w:rPr>
        <w:t xml:space="preserve"> </w:t>
      </w:r>
      <w:r>
        <w:rPr>
          <w:color w:val="231F20"/>
          <w:w w:val="105"/>
        </w:rPr>
        <w:t>standards</w:t>
      </w:r>
      <w:r>
        <w:rPr>
          <w:color w:val="231F20"/>
          <w:spacing w:val="-20"/>
          <w:w w:val="105"/>
        </w:rPr>
        <w:t xml:space="preserve"> </w:t>
      </w:r>
      <w:r>
        <w:rPr>
          <w:color w:val="231F20"/>
          <w:w w:val="105"/>
        </w:rPr>
        <w:t>to</w:t>
      </w:r>
      <w:r>
        <w:rPr>
          <w:color w:val="231F20"/>
          <w:spacing w:val="-20"/>
          <w:w w:val="105"/>
        </w:rPr>
        <w:t xml:space="preserve"> </w:t>
      </w:r>
      <w:r>
        <w:rPr>
          <w:color w:val="231F20"/>
          <w:w w:val="105"/>
        </w:rPr>
        <w:t>supplement the</w:t>
      </w:r>
      <w:r>
        <w:rPr>
          <w:color w:val="231F20"/>
          <w:spacing w:val="-19"/>
          <w:w w:val="105"/>
        </w:rPr>
        <w:t xml:space="preserve"> </w:t>
      </w:r>
      <w:r>
        <w:rPr>
          <w:color w:val="231F20"/>
          <w:w w:val="105"/>
        </w:rPr>
        <w:t>existing</w:t>
      </w:r>
      <w:r>
        <w:rPr>
          <w:color w:val="231F20"/>
          <w:spacing w:val="-19"/>
          <w:w w:val="105"/>
        </w:rPr>
        <w:t xml:space="preserve"> </w:t>
      </w:r>
      <w:r>
        <w:rPr>
          <w:color w:val="231F20"/>
          <w:w w:val="105"/>
        </w:rPr>
        <w:t>suite</w:t>
      </w:r>
      <w:r>
        <w:rPr>
          <w:color w:val="231F20"/>
          <w:spacing w:val="-19"/>
          <w:w w:val="105"/>
        </w:rPr>
        <w:t xml:space="preserve"> </w:t>
      </w:r>
      <w:r>
        <w:rPr>
          <w:color w:val="231F20"/>
          <w:w w:val="105"/>
        </w:rPr>
        <w:t>of</w:t>
      </w:r>
      <w:r>
        <w:rPr>
          <w:color w:val="231F20"/>
          <w:spacing w:val="-19"/>
          <w:w w:val="105"/>
        </w:rPr>
        <w:t xml:space="preserve"> </w:t>
      </w:r>
      <w:r>
        <w:rPr>
          <w:color w:val="231F20"/>
          <w:w w:val="105"/>
        </w:rPr>
        <w:t>phytosanitary</w:t>
      </w:r>
      <w:r>
        <w:rPr>
          <w:color w:val="231F20"/>
          <w:spacing w:val="-19"/>
          <w:w w:val="105"/>
        </w:rPr>
        <w:t xml:space="preserve"> </w:t>
      </w:r>
      <w:r>
        <w:rPr>
          <w:color w:val="231F20"/>
          <w:w w:val="105"/>
        </w:rPr>
        <w:t>standards.</w:t>
      </w:r>
      <w:r>
        <w:rPr>
          <w:color w:val="231F20"/>
          <w:spacing w:val="-19"/>
          <w:w w:val="105"/>
        </w:rPr>
        <w:t xml:space="preserve"> </w:t>
      </w:r>
      <w:r>
        <w:rPr>
          <w:color w:val="231F20"/>
          <w:w w:val="105"/>
        </w:rPr>
        <w:t>Such</w:t>
      </w:r>
      <w:r>
        <w:rPr>
          <w:color w:val="231F20"/>
          <w:spacing w:val="-19"/>
          <w:w w:val="105"/>
        </w:rPr>
        <w:t xml:space="preserve"> </w:t>
      </w:r>
      <w:r>
        <w:rPr>
          <w:color w:val="231F20"/>
          <w:w w:val="105"/>
        </w:rPr>
        <w:t>standards</w:t>
      </w:r>
      <w:r>
        <w:rPr>
          <w:color w:val="231F20"/>
          <w:spacing w:val="-19"/>
          <w:w w:val="105"/>
        </w:rPr>
        <w:t xml:space="preserve"> </w:t>
      </w:r>
      <w:r>
        <w:rPr>
          <w:color w:val="231F20"/>
          <w:w w:val="105"/>
        </w:rPr>
        <w:t>have</w:t>
      </w:r>
      <w:r>
        <w:rPr>
          <w:color w:val="231F20"/>
          <w:spacing w:val="-19"/>
          <w:w w:val="105"/>
        </w:rPr>
        <w:t xml:space="preserve"> </w:t>
      </w:r>
      <w:r>
        <w:rPr>
          <w:color w:val="231F20"/>
          <w:w w:val="105"/>
        </w:rPr>
        <w:t>international</w:t>
      </w:r>
      <w:r>
        <w:rPr>
          <w:color w:val="231F20"/>
          <w:spacing w:val="-19"/>
          <w:w w:val="105"/>
        </w:rPr>
        <w:t xml:space="preserve"> </w:t>
      </w:r>
      <w:r>
        <w:rPr>
          <w:color w:val="231F20"/>
          <w:w w:val="105"/>
        </w:rPr>
        <w:t>benefits,</w:t>
      </w:r>
      <w:r>
        <w:rPr>
          <w:color w:val="231F20"/>
          <w:spacing w:val="-19"/>
          <w:w w:val="105"/>
        </w:rPr>
        <w:t xml:space="preserve"> </w:t>
      </w:r>
      <w:r>
        <w:rPr>
          <w:color w:val="231F20"/>
          <w:w w:val="105"/>
        </w:rPr>
        <w:t>particularly</w:t>
      </w:r>
      <w:r>
        <w:rPr>
          <w:color w:val="231F20"/>
          <w:spacing w:val="-19"/>
          <w:w w:val="105"/>
        </w:rPr>
        <w:t xml:space="preserve"> </w:t>
      </w:r>
      <w:r>
        <w:rPr>
          <w:color w:val="231F20"/>
          <w:w w:val="105"/>
        </w:rPr>
        <w:t>where</w:t>
      </w:r>
      <w:r>
        <w:rPr>
          <w:color w:val="231F20"/>
          <w:spacing w:val="-19"/>
          <w:w w:val="105"/>
        </w:rPr>
        <w:t xml:space="preserve"> </w:t>
      </w:r>
      <w:r>
        <w:rPr>
          <w:color w:val="231F20"/>
          <w:w w:val="105"/>
        </w:rPr>
        <w:t>there are</w:t>
      </w:r>
      <w:r>
        <w:rPr>
          <w:color w:val="231F20"/>
          <w:spacing w:val="-18"/>
          <w:w w:val="105"/>
        </w:rPr>
        <w:t xml:space="preserve"> </w:t>
      </w:r>
      <w:r>
        <w:rPr>
          <w:color w:val="231F20"/>
          <w:w w:val="105"/>
        </w:rPr>
        <w:t>generic</w:t>
      </w:r>
      <w:r>
        <w:rPr>
          <w:color w:val="231F20"/>
          <w:spacing w:val="-18"/>
          <w:w w:val="105"/>
        </w:rPr>
        <w:t xml:space="preserve"> </w:t>
      </w:r>
      <w:r>
        <w:rPr>
          <w:color w:val="231F20"/>
          <w:w w:val="105"/>
        </w:rPr>
        <w:t>phytosanitary</w:t>
      </w:r>
      <w:r>
        <w:rPr>
          <w:color w:val="231F20"/>
          <w:spacing w:val="-18"/>
          <w:w w:val="105"/>
        </w:rPr>
        <w:t xml:space="preserve"> </w:t>
      </w:r>
      <w:r>
        <w:rPr>
          <w:color w:val="231F20"/>
          <w:w w:val="105"/>
        </w:rPr>
        <w:t>risks</w:t>
      </w:r>
      <w:r>
        <w:rPr>
          <w:color w:val="231F20"/>
          <w:spacing w:val="-18"/>
          <w:w w:val="105"/>
        </w:rPr>
        <w:t xml:space="preserve"> </w:t>
      </w:r>
      <w:r>
        <w:rPr>
          <w:color w:val="231F20"/>
          <w:w w:val="105"/>
        </w:rPr>
        <w:t>and</w:t>
      </w:r>
      <w:r>
        <w:rPr>
          <w:color w:val="231F20"/>
          <w:spacing w:val="-18"/>
          <w:w w:val="105"/>
        </w:rPr>
        <w:t xml:space="preserve"> </w:t>
      </w:r>
      <w:r>
        <w:rPr>
          <w:color w:val="231F20"/>
          <w:w w:val="105"/>
        </w:rPr>
        <w:t>also</w:t>
      </w:r>
      <w:r>
        <w:rPr>
          <w:color w:val="231F20"/>
          <w:spacing w:val="-18"/>
          <w:w w:val="105"/>
        </w:rPr>
        <w:t xml:space="preserve"> </w:t>
      </w:r>
      <w:r>
        <w:rPr>
          <w:color w:val="231F20"/>
          <w:w w:val="105"/>
        </w:rPr>
        <w:t>widely</w:t>
      </w:r>
      <w:r>
        <w:rPr>
          <w:color w:val="231F20"/>
          <w:spacing w:val="-18"/>
          <w:w w:val="105"/>
        </w:rPr>
        <w:t xml:space="preserve"> </w:t>
      </w:r>
      <w:r>
        <w:rPr>
          <w:color w:val="231F20"/>
          <w:w w:val="105"/>
        </w:rPr>
        <w:t>accepted</w:t>
      </w:r>
      <w:r>
        <w:rPr>
          <w:color w:val="231F20"/>
          <w:spacing w:val="-18"/>
          <w:w w:val="105"/>
        </w:rPr>
        <w:t xml:space="preserve"> </w:t>
      </w:r>
      <w:r>
        <w:rPr>
          <w:color w:val="231F20"/>
          <w:w w:val="105"/>
        </w:rPr>
        <w:t>international</w:t>
      </w:r>
      <w:r>
        <w:rPr>
          <w:color w:val="231F20"/>
          <w:spacing w:val="-18"/>
          <w:w w:val="105"/>
        </w:rPr>
        <w:t xml:space="preserve"> </w:t>
      </w:r>
      <w:r>
        <w:rPr>
          <w:color w:val="231F20"/>
          <w:w w:val="105"/>
        </w:rPr>
        <w:t>phytosanitary</w:t>
      </w:r>
      <w:r>
        <w:rPr>
          <w:color w:val="231F20"/>
          <w:spacing w:val="-18"/>
          <w:w w:val="105"/>
        </w:rPr>
        <w:t xml:space="preserve"> </w:t>
      </w:r>
      <w:r>
        <w:rPr>
          <w:color w:val="231F20"/>
          <w:w w:val="105"/>
        </w:rPr>
        <w:t>measures.</w:t>
      </w:r>
      <w:r>
        <w:rPr>
          <w:color w:val="231F20"/>
          <w:spacing w:val="-24"/>
          <w:w w:val="105"/>
        </w:rPr>
        <w:t xml:space="preserve"> </w:t>
      </w:r>
      <w:r>
        <w:rPr>
          <w:color w:val="231F20"/>
          <w:w w:val="105"/>
        </w:rPr>
        <w:t>The</w:t>
      </w:r>
      <w:r>
        <w:rPr>
          <w:color w:val="231F20"/>
          <w:spacing w:val="-18"/>
          <w:w w:val="105"/>
        </w:rPr>
        <w:t xml:space="preserve"> </w:t>
      </w:r>
      <w:r>
        <w:rPr>
          <w:color w:val="231F20"/>
          <w:w w:val="105"/>
        </w:rPr>
        <w:t>development of</w:t>
      </w:r>
      <w:r>
        <w:rPr>
          <w:color w:val="231F20"/>
          <w:spacing w:val="-14"/>
          <w:w w:val="105"/>
        </w:rPr>
        <w:t xml:space="preserve"> </w:t>
      </w:r>
      <w:r>
        <w:rPr>
          <w:color w:val="231F20"/>
          <w:w w:val="105"/>
        </w:rPr>
        <w:t>a</w:t>
      </w:r>
      <w:r>
        <w:rPr>
          <w:color w:val="231F20"/>
          <w:spacing w:val="-14"/>
          <w:w w:val="105"/>
        </w:rPr>
        <w:t xml:space="preserve"> </w:t>
      </w:r>
      <w:r>
        <w:rPr>
          <w:color w:val="231F20"/>
          <w:w w:val="105"/>
        </w:rPr>
        <w:t>standard</w:t>
      </w:r>
      <w:r>
        <w:rPr>
          <w:color w:val="231F20"/>
          <w:spacing w:val="-14"/>
          <w:w w:val="105"/>
        </w:rPr>
        <w:t xml:space="preserve"> </w:t>
      </w:r>
      <w:r>
        <w:rPr>
          <w:color w:val="231F20"/>
          <w:w w:val="105"/>
        </w:rPr>
        <w:t>for</w:t>
      </w:r>
      <w:r>
        <w:rPr>
          <w:color w:val="231F20"/>
          <w:spacing w:val="-14"/>
          <w:w w:val="105"/>
        </w:rPr>
        <w:t xml:space="preserve"> </w:t>
      </w:r>
      <w:r>
        <w:rPr>
          <w:color w:val="231F20"/>
          <w:w w:val="105"/>
        </w:rPr>
        <w:t>shipping</w:t>
      </w:r>
      <w:r>
        <w:rPr>
          <w:color w:val="231F20"/>
          <w:spacing w:val="-14"/>
          <w:w w:val="105"/>
        </w:rPr>
        <w:t xml:space="preserve"> </w:t>
      </w:r>
      <w:r>
        <w:rPr>
          <w:color w:val="231F20"/>
          <w:w w:val="105"/>
        </w:rPr>
        <w:t>containers</w:t>
      </w:r>
      <w:r>
        <w:rPr>
          <w:color w:val="231F20"/>
          <w:spacing w:val="-14"/>
          <w:w w:val="105"/>
        </w:rPr>
        <w:t xml:space="preserve"> </w:t>
      </w:r>
      <w:r>
        <w:rPr>
          <w:color w:val="231F20"/>
          <w:w w:val="105"/>
        </w:rPr>
        <w:t>has</w:t>
      </w:r>
      <w:r>
        <w:rPr>
          <w:color w:val="231F20"/>
          <w:spacing w:val="-14"/>
          <w:w w:val="105"/>
        </w:rPr>
        <w:t xml:space="preserve"> </w:t>
      </w:r>
      <w:r>
        <w:rPr>
          <w:color w:val="231F20"/>
          <w:w w:val="105"/>
        </w:rPr>
        <w:t>been</w:t>
      </w:r>
      <w:r>
        <w:rPr>
          <w:color w:val="231F20"/>
          <w:spacing w:val="-14"/>
          <w:w w:val="105"/>
        </w:rPr>
        <w:t xml:space="preserve"> </w:t>
      </w:r>
      <w:r>
        <w:rPr>
          <w:color w:val="231F20"/>
          <w:w w:val="105"/>
        </w:rPr>
        <w:t>on</w:t>
      </w:r>
      <w:r>
        <w:rPr>
          <w:color w:val="231F20"/>
          <w:spacing w:val="-14"/>
          <w:w w:val="105"/>
        </w:rPr>
        <w:t xml:space="preserve"> </w:t>
      </w:r>
      <w:r>
        <w:rPr>
          <w:color w:val="231F20"/>
          <w:w w:val="105"/>
        </w:rPr>
        <w:t>the</w:t>
      </w:r>
      <w:r>
        <w:rPr>
          <w:color w:val="231F20"/>
          <w:spacing w:val="-14"/>
          <w:w w:val="105"/>
        </w:rPr>
        <w:t xml:space="preserve"> </w:t>
      </w:r>
      <w:r>
        <w:rPr>
          <w:color w:val="231F20"/>
          <w:w w:val="105"/>
        </w:rPr>
        <w:t>agenda</w:t>
      </w:r>
      <w:r>
        <w:rPr>
          <w:color w:val="231F20"/>
          <w:spacing w:val="-14"/>
          <w:w w:val="105"/>
        </w:rPr>
        <w:t xml:space="preserve"> </w:t>
      </w:r>
      <w:r>
        <w:rPr>
          <w:color w:val="231F20"/>
          <w:w w:val="105"/>
        </w:rPr>
        <w:t>for</w:t>
      </w:r>
      <w:r>
        <w:rPr>
          <w:color w:val="231F20"/>
          <w:spacing w:val="-14"/>
          <w:w w:val="105"/>
        </w:rPr>
        <w:t xml:space="preserve"> </w:t>
      </w:r>
      <w:r>
        <w:rPr>
          <w:color w:val="231F20"/>
          <w:w w:val="105"/>
        </w:rPr>
        <w:t>the</w:t>
      </w:r>
      <w:r>
        <w:rPr>
          <w:color w:val="231F20"/>
          <w:spacing w:val="-14"/>
          <w:w w:val="105"/>
        </w:rPr>
        <w:t xml:space="preserve"> </w:t>
      </w:r>
      <w:r>
        <w:rPr>
          <w:color w:val="231F20"/>
          <w:w w:val="105"/>
        </w:rPr>
        <w:t>IPPC</w:t>
      </w:r>
      <w:r>
        <w:rPr>
          <w:color w:val="231F20"/>
          <w:spacing w:val="-14"/>
          <w:w w:val="105"/>
        </w:rPr>
        <w:t xml:space="preserve"> </w:t>
      </w:r>
      <w:r>
        <w:rPr>
          <w:color w:val="231F20"/>
          <w:w w:val="105"/>
        </w:rPr>
        <w:t>standards</w:t>
      </w:r>
      <w:r>
        <w:rPr>
          <w:color w:val="231F20"/>
          <w:spacing w:val="-14"/>
          <w:w w:val="105"/>
        </w:rPr>
        <w:t xml:space="preserve"> </w:t>
      </w:r>
      <w:r>
        <w:rPr>
          <w:color w:val="231F20"/>
          <w:w w:val="105"/>
        </w:rPr>
        <w:t>committee</w:t>
      </w:r>
      <w:r>
        <w:rPr>
          <w:color w:val="231F20"/>
          <w:spacing w:val="-14"/>
          <w:w w:val="105"/>
        </w:rPr>
        <w:t xml:space="preserve"> </w:t>
      </w:r>
      <w:r>
        <w:rPr>
          <w:color w:val="231F20"/>
          <w:w w:val="105"/>
        </w:rPr>
        <w:t>which</w:t>
      </w:r>
      <w:r>
        <w:rPr>
          <w:color w:val="231F20"/>
          <w:spacing w:val="-14"/>
          <w:w w:val="105"/>
        </w:rPr>
        <w:t xml:space="preserve"> </w:t>
      </w:r>
      <w:r>
        <w:rPr>
          <w:color w:val="231F20"/>
          <w:w w:val="105"/>
        </w:rPr>
        <w:t>progresses the</w:t>
      </w:r>
      <w:r>
        <w:rPr>
          <w:color w:val="231F20"/>
          <w:spacing w:val="-13"/>
          <w:w w:val="105"/>
        </w:rPr>
        <w:t xml:space="preserve"> </w:t>
      </w:r>
      <w:r>
        <w:rPr>
          <w:color w:val="231F20"/>
          <w:w w:val="105"/>
        </w:rPr>
        <w:t>development</w:t>
      </w:r>
      <w:r>
        <w:rPr>
          <w:color w:val="231F20"/>
          <w:spacing w:val="-13"/>
          <w:w w:val="105"/>
        </w:rPr>
        <w:t xml:space="preserve"> </w:t>
      </w:r>
      <w:r>
        <w:rPr>
          <w:color w:val="231F20"/>
          <w:w w:val="105"/>
        </w:rPr>
        <w:t>of</w:t>
      </w:r>
      <w:r>
        <w:rPr>
          <w:color w:val="231F20"/>
          <w:spacing w:val="-13"/>
          <w:w w:val="105"/>
        </w:rPr>
        <w:t xml:space="preserve"> </w:t>
      </w:r>
      <w:r>
        <w:rPr>
          <w:color w:val="231F20"/>
          <w:w w:val="105"/>
        </w:rPr>
        <w:t>ISPMs</w:t>
      </w:r>
      <w:r>
        <w:rPr>
          <w:color w:val="231F20"/>
          <w:spacing w:val="-13"/>
          <w:w w:val="105"/>
        </w:rPr>
        <w:t xml:space="preserve"> </w:t>
      </w:r>
      <w:r>
        <w:rPr>
          <w:color w:val="231F20"/>
          <w:w w:val="105"/>
        </w:rPr>
        <w:t>in</w:t>
      </w:r>
      <w:r>
        <w:rPr>
          <w:color w:val="231F20"/>
          <w:spacing w:val="-13"/>
          <w:w w:val="105"/>
        </w:rPr>
        <w:t xml:space="preserve"> </w:t>
      </w:r>
      <w:r>
        <w:rPr>
          <w:color w:val="231F20"/>
          <w:w w:val="105"/>
        </w:rPr>
        <w:t>recent</w:t>
      </w:r>
      <w:r>
        <w:rPr>
          <w:color w:val="231F20"/>
          <w:spacing w:val="-13"/>
          <w:w w:val="105"/>
        </w:rPr>
        <w:t xml:space="preserve"> </w:t>
      </w:r>
      <w:r>
        <w:rPr>
          <w:color w:val="231F20"/>
          <w:w w:val="105"/>
        </w:rPr>
        <w:t>years.</w:t>
      </w:r>
      <w:r>
        <w:rPr>
          <w:color w:val="231F20"/>
          <w:spacing w:val="-13"/>
          <w:w w:val="105"/>
        </w:rPr>
        <w:t xml:space="preserve"> </w:t>
      </w:r>
      <w:r>
        <w:rPr>
          <w:color w:val="231F20"/>
          <w:spacing w:val="-3"/>
          <w:w w:val="105"/>
        </w:rPr>
        <w:t>However,</w:t>
      </w:r>
      <w:r>
        <w:rPr>
          <w:color w:val="231F20"/>
          <w:spacing w:val="-13"/>
          <w:w w:val="105"/>
        </w:rPr>
        <w:t xml:space="preserve"> </w:t>
      </w:r>
      <w:r>
        <w:rPr>
          <w:color w:val="231F20"/>
          <w:w w:val="105"/>
        </w:rPr>
        <w:t>following</w:t>
      </w:r>
      <w:r>
        <w:rPr>
          <w:color w:val="231F20"/>
          <w:spacing w:val="-13"/>
          <w:w w:val="105"/>
        </w:rPr>
        <w:t xml:space="preserve"> </w:t>
      </w:r>
      <w:r>
        <w:rPr>
          <w:color w:val="231F20"/>
          <w:w w:val="105"/>
        </w:rPr>
        <w:t>the</w:t>
      </w:r>
      <w:r>
        <w:rPr>
          <w:color w:val="231F20"/>
          <w:spacing w:val="-13"/>
          <w:w w:val="105"/>
        </w:rPr>
        <w:t xml:space="preserve"> </w:t>
      </w:r>
      <w:r>
        <w:rPr>
          <w:color w:val="231F20"/>
          <w:w w:val="105"/>
        </w:rPr>
        <w:t>CPM</w:t>
      </w:r>
      <w:r>
        <w:rPr>
          <w:color w:val="231F20"/>
          <w:spacing w:val="-13"/>
          <w:w w:val="105"/>
        </w:rPr>
        <w:t xml:space="preserve"> </w:t>
      </w:r>
      <w:r>
        <w:rPr>
          <w:color w:val="231F20"/>
          <w:w w:val="105"/>
        </w:rPr>
        <w:t>meeting</w:t>
      </w:r>
      <w:r>
        <w:rPr>
          <w:color w:val="231F20"/>
          <w:spacing w:val="-13"/>
          <w:w w:val="105"/>
        </w:rPr>
        <w:t xml:space="preserve"> </w:t>
      </w:r>
      <w:r>
        <w:rPr>
          <w:color w:val="231F20"/>
          <w:w w:val="105"/>
        </w:rPr>
        <w:t>#11</w:t>
      </w:r>
      <w:r>
        <w:rPr>
          <w:color w:val="231F20"/>
          <w:spacing w:val="-13"/>
          <w:w w:val="105"/>
        </w:rPr>
        <w:t xml:space="preserve"> </w:t>
      </w:r>
      <w:r>
        <w:rPr>
          <w:color w:val="231F20"/>
          <w:w w:val="105"/>
        </w:rPr>
        <w:t>in</w:t>
      </w:r>
      <w:r>
        <w:rPr>
          <w:color w:val="231F20"/>
          <w:spacing w:val="-13"/>
          <w:w w:val="105"/>
        </w:rPr>
        <w:t xml:space="preserve"> </w:t>
      </w:r>
      <w:r>
        <w:rPr>
          <w:color w:val="231F20"/>
          <w:w w:val="105"/>
        </w:rPr>
        <w:t>April</w:t>
      </w:r>
      <w:r>
        <w:rPr>
          <w:color w:val="231F20"/>
          <w:spacing w:val="-13"/>
          <w:w w:val="105"/>
        </w:rPr>
        <w:t xml:space="preserve"> </w:t>
      </w:r>
      <w:r>
        <w:rPr>
          <w:color w:val="231F20"/>
          <w:w w:val="105"/>
        </w:rPr>
        <w:t>2017</w:t>
      </w:r>
      <w:r>
        <w:rPr>
          <w:color w:val="231F20"/>
          <w:spacing w:val="-13"/>
          <w:w w:val="105"/>
        </w:rPr>
        <w:t xml:space="preserve"> </w:t>
      </w:r>
      <w:r>
        <w:rPr>
          <w:color w:val="231F20"/>
          <w:w w:val="105"/>
        </w:rPr>
        <w:t>this</w:t>
      </w:r>
      <w:r>
        <w:rPr>
          <w:color w:val="231F20"/>
          <w:spacing w:val="-13"/>
          <w:w w:val="105"/>
        </w:rPr>
        <w:t xml:space="preserve"> </w:t>
      </w:r>
      <w:r>
        <w:rPr>
          <w:color w:val="231F20"/>
          <w:w w:val="105"/>
        </w:rPr>
        <w:t>was</w:t>
      </w:r>
      <w:r>
        <w:rPr>
          <w:color w:val="231F20"/>
          <w:spacing w:val="-13"/>
          <w:w w:val="105"/>
        </w:rPr>
        <w:t xml:space="preserve"> </w:t>
      </w:r>
      <w:r>
        <w:rPr>
          <w:color w:val="231F20"/>
          <w:w w:val="105"/>
        </w:rPr>
        <w:t>put</w:t>
      </w:r>
      <w:r w:rsidR="006677CF">
        <w:t xml:space="preserve"> </w:t>
      </w:r>
      <w:r>
        <w:rPr>
          <w:color w:val="231F20"/>
          <w:w w:val="105"/>
        </w:rPr>
        <w:t>on</w:t>
      </w:r>
      <w:r>
        <w:rPr>
          <w:color w:val="231F20"/>
          <w:spacing w:val="-13"/>
          <w:w w:val="105"/>
        </w:rPr>
        <w:t xml:space="preserve"> </w:t>
      </w:r>
      <w:r>
        <w:rPr>
          <w:color w:val="231F20"/>
          <w:w w:val="105"/>
        </w:rPr>
        <w:t>hold</w:t>
      </w:r>
      <w:r>
        <w:rPr>
          <w:color w:val="231F20"/>
          <w:spacing w:val="-13"/>
          <w:w w:val="105"/>
        </w:rPr>
        <w:t xml:space="preserve"> </w:t>
      </w:r>
      <w:r>
        <w:rPr>
          <w:color w:val="231F20"/>
          <w:w w:val="105"/>
        </w:rPr>
        <w:t>pending</w:t>
      </w:r>
      <w:r>
        <w:rPr>
          <w:color w:val="231F20"/>
          <w:spacing w:val="-13"/>
          <w:w w:val="105"/>
        </w:rPr>
        <w:t xml:space="preserve"> </w:t>
      </w:r>
      <w:r>
        <w:rPr>
          <w:color w:val="231F20"/>
          <w:w w:val="105"/>
        </w:rPr>
        <w:t>assessment</w:t>
      </w:r>
      <w:r>
        <w:rPr>
          <w:color w:val="231F20"/>
          <w:spacing w:val="-13"/>
          <w:w w:val="105"/>
        </w:rPr>
        <w:t xml:space="preserve"> </w:t>
      </w:r>
      <w:r>
        <w:rPr>
          <w:color w:val="231F20"/>
          <w:w w:val="105"/>
        </w:rPr>
        <w:t>of</w:t>
      </w:r>
      <w:r>
        <w:rPr>
          <w:color w:val="231F20"/>
          <w:spacing w:val="-13"/>
          <w:w w:val="105"/>
        </w:rPr>
        <w:t xml:space="preserve"> </w:t>
      </w:r>
      <w:r>
        <w:rPr>
          <w:color w:val="231F20"/>
          <w:w w:val="105"/>
        </w:rPr>
        <w:t>the</w:t>
      </w:r>
      <w:r>
        <w:rPr>
          <w:color w:val="231F20"/>
          <w:spacing w:val="-13"/>
          <w:w w:val="105"/>
        </w:rPr>
        <w:t xml:space="preserve"> </w:t>
      </w:r>
      <w:r>
        <w:rPr>
          <w:color w:val="231F20"/>
          <w:w w:val="105"/>
        </w:rPr>
        <w:t>available</w:t>
      </w:r>
      <w:r>
        <w:rPr>
          <w:color w:val="231F20"/>
          <w:spacing w:val="-13"/>
          <w:w w:val="105"/>
        </w:rPr>
        <w:t xml:space="preserve"> </w:t>
      </w:r>
      <w:r>
        <w:rPr>
          <w:color w:val="231F20"/>
          <w:w w:val="105"/>
        </w:rPr>
        <w:t>tools</w:t>
      </w:r>
      <w:r>
        <w:rPr>
          <w:color w:val="231F20"/>
          <w:spacing w:val="-13"/>
          <w:w w:val="105"/>
        </w:rPr>
        <w:t xml:space="preserve"> </w:t>
      </w:r>
      <w:r>
        <w:rPr>
          <w:color w:val="231F20"/>
          <w:w w:val="105"/>
        </w:rPr>
        <w:t>such</w:t>
      </w:r>
      <w:r>
        <w:rPr>
          <w:color w:val="231F20"/>
          <w:spacing w:val="-13"/>
          <w:w w:val="105"/>
        </w:rPr>
        <w:t xml:space="preserve"> </w:t>
      </w:r>
      <w:r>
        <w:rPr>
          <w:color w:val="231F20"/>
          <w:w w:val="105"/>
        </w:rPr>
        <w:t>as</w:t>
      </w:r>
      <w:r>
        <w:rPr>
          <w:color w:val="231F20"/>
          <w:spacing w:val="-13"/>
          <w:w w:val="105"/>
        </w:rPr>
        <w:t xml:space="preserve"> </w:t>
      </w:r>
      <w:r>
        <w:rPr>
          <w:color w:val="231F20"/>
          <w:w w:val="105"/>
        </w:rPr>
        <w:t>the</w:t>
      </w:r>
      <w:r>
        <w:rPr>
          <w:color w:val="231F20"/>
          <w:spacing w:val="-13"/>
          <w:w w:val="105"/>
        </w:rPr>
        <w:t xml:space="preserve"> </w:t>
      </w:r>
      <w:r>
        <w:rPr>
          <w:color w:val="231F20"/>
          <w:w w:val="105"/>
        </w:rPr>
        <w:t>Code</w:t>
      </w:r>
      <w:r>
        <w:rPr>
          <w:color w:val="231F20"/>
          <w:spacing w:val="-13"/>
          <w:w w:val="105"/>
        </w:rPr>
        <w:t xml:space="preserve"> </w:t>
      </w:r>
      <w:r>
        <w:rPr>
          <w:color w:val="231F20"/>
          <w:w w:val="105"/>
        </w:rPr>
        <w:t>of</w:t>
      </w:r>
      <w:r>
        <w:rPr>
          <w:color w:val="231F20"/>
          <w:spacing w:val="-13"/>
          <w:w w:val="105"/>
        </w:rPr>
        <w:t xml:space="preserve"> </w:t>
      </w:r>
      <w:r>
        <w:rPr>
          <w:color w:val="231F20"/>
          <w:w w:val="105"/>
        </w:rPr>
        <w:t>Practice</w:t>
      </w:r>
      <w:r>
        <w:rPr>
          <w:color w:val="231F20"/>
          <w:spacing w:val="-13"/>
          <w:w w:val="105"/>
        </w:rPr>
        <w:t xml:space="preserve"> </w:t>
      </w:r>
      <w:r>
        <w:rPr>
          <w:color w:val="231F20"/>
          <w:w w:val="105"/>
        </w:rPr>
        <w:t>for</w:t>
      </w:r>
      <w:r>
        <w:rPr>
          <w:color w:val="231F20"/>
          <w:spacing w:val="-13"/>
          <w:w w:val="105"/>
        </w:rPr>
        <w:t xml:space="preserve"> </w:t>
      </w:r>
      <w:r>
        <w:rPr>
          <w:color w:val="231F20"/>
          <w:w w:val="105"/>
        </w:rPr>
        <w:t>Packing</w:t>
      </w:r>
      <w:r>
        <w:rPr>
          <w:color w:val="231F20"/>
          <w:spacing w:val="-13"/>
          <w:w w:val="105"/>
        </w:rPr>
        <w:t xml:space="preserve"> </w:t>
      </w:r>
      <w:r>
        <w:rPr>
          <w:color w:val="231F20"/>
          <w:w w:val="105"/>
        </w:rPr>
        <w:t>of</w:t>
      </w:r>
      <w:r>
        <w:rPr>
          <w:color w:val="231F20"/>
          <w:spacing w:val="-13"/>
          <w:w w:val="105"/>
        </w:rPr>
        <w:t xml:space="preserve"> </w:t>
      </w:r>
      <w:r>
        <w:rPr>
          <w:color w:val="231F20"/>
          <w:w w:val="105"/>
        </w:rPr>
        <w:t>Cargo</w:t>
      </w:r>
      <w:r>
        <w:rPr>
          <w:color w:val="231F20"/>
          <w:spacing w:val="-19"/>
          <w:w w:val="105"/>
        </w:rPr>
        <w:t xml:space="preserve"> </w:t>
      </w:r>
      <w:r>
        <w:rPr>
          <w:color w:val="231F20"/>
          <w:w w:val="105"/>
        </w:rPr>
        <w:t>Transport Units</w:t>
      </w:r>
      <w:r>
        <w:rPr>
          <w:color w:val="231F20"/>
          <w:spacing w:val="-18"/>
          <w:w w:val="105"/>
        </w:rPr>
        <w:t xml:space="preserve"> </w:t>
      </w:r>
      <w:r>
        <w:rPr>
          <w:color w:val="231F20"/>
          <w:w w:val="105"/>
        </w:rPr>
        <w:t>(</w:t>
      </w:r>
      <w:hyperlink r:id="rId99">
        <w:r>
          <w:rPr>
            <w:color w:val="231F20"/>
            <w:w w:val="105"/>
          </w:rPr>
          <w:t>CTU</w:t>
        </w:r>
        <w:r>
          <w:rPr>
            <w:color w:val="231F20"/>
            <w:spacing w:val="-18"/>
            <w:w w:val="105"/>
          </w:rPr>
          <w:t xml:space="preserve"> </w:t>
        </w:r>
        <w:r>
          <w:rPr>
            <w:color w:val="231F20"/>
            <w:w w:val="105"/>
          </w:rPr>
          <w:t>Code)</w:t>
        </w:r>
        <w:r>
          <w:rPr>
            <w:color w:val="231F20"/>
            <w:spacing w:val="-18"/>
            <w:w w:val="105"/>
          </w:rPr>
          <w:t xml:space="preserve"> </w:t>
        </w:r>
      </w:hyperlink>
      <w:r>
        <w:rPr>
          <w:color w:val="231F20"/>
          <w:w w:val="105"/>
        </w:rPr>
        <w:t>and</w:t>
      </w:r>
      <w:r>
        <w:rPr>
          <w:color w:val="231F20"/>
          <w:spacing w:val="-18"/>
          <w:w w:val="105"/>
        </w:rPr>
        <w:t xml:space="preserve"> </w:t>
      </w:r>
      <w:r>
        <w:rPr>
          <w:color w:val="231F20"/>
          <w:w w:val="105"/>
        </w:rPr>
        <w:t>the</w:t>
      </w:r>
      <w:r>
        <w:rPr>
          <w:color w:val="231F20"/>
          <w:spacing w:val="-18"/>
          <w:w w:val="105"/>
        </w:rPr>
        <w:t xml:space="preserve"> </w:t>
      </w:r>
      <w:hyperlink r:id="rId100">
        <w:r>
          <w:rPr>
            <w:color w:val="231F20"/>
            <w:w w:val="105"/>
          </w:rPr>
          <w:t>CPM</w:t>
        </w:r>
        <w:r>
          <w:rPr>
            <w:color w:val="231F20"/>
            <w:spacing w:val="-18"/>
            <w:w w:val="105"/>
          </w:rPr>
          <w:t xml:space="preserve"> </w:t>
        </w:r>
        <w:r>
          <w:rPr>
            <w:color w:val="231F20"/>
            <w:w w:val="105"/>
          </w:rPr>
          <w:t>Recommendation</w:t>
        </w:r>
        <w:r>
          <w:rPr>
            <w:color w:val="231F20"/>
            <w:spacing w:val="-18"/>
            <w:w w:val="105"/>
          </w:rPr>
          <w:t xml:space="preserve"> </w:t>
        </w:r>
        <w:r>
          <w:rPr>
            <w:color w:val="231F20"/>
            <w:w w:val="105"/>
          </w:rPr>
          <w:t>on</w:t>
        </w:r>
        <w:r>
          <w:rPr>
            <w:color w:val="231F20"/>
            <w:spacing w:val="-18"/>
            <w:w w:val="105"/>
          </w:rPr>
          <w:t xml:space="preserve"> </w:t>
        </w:r>
        <w:r>
          <w:rPr>
            <w:color w:val="231F20"/>
            <w:w w:val="105"/>
          </w:rPr>
          <w:t>Sea</w:t>
        </w:r>
        <w:r>
          <w:rPr>
            <w:color w:val="231F20"/>
            <w:spacing w:val="-18"/>
            <w:w w:val="105"/>
          </w:rPr>
          <w:t xml:space="preserve"> </w:t>
        </w:r>
        <w:r>
          <w:rPr>
            <w:color w:val="231F20"/>
            <w:w w:val="105"/>
          </w:rPr>
          <w:t>Containers</w:t>
        </w:r>
        <w:r>
          <w:rPr>
            <w:color w:val="231F20"/>
            <w:spacing w:val="-18"/>
            <w:w w:val="105"/>
          </w:rPr>
          <w:t xml:space="preserve"> </w:t>
        </w:r>
      </w:hyperlink>
      <w:r>
        <w:rPr>
          <w:color w:val="231F20"/>
          <w:w w:val="105"/>
        </w:rPr>
        <w:t>which</w:t>
      </w:r>
      <w:r>
        <w:rPr>
          <w:color w:val="231F20"/>
          <w:spacing w:val="-18"/>
          <w:w w:val="105"/>
        </w:rPr>
        <w:t xml:space="preserve"> </w:t>
      </w:r>
      <w:r>
        <w:rPr>
          <w:color w:val="231F20"/>
          <w:w w:val="105"/>
        </w:rPr>
        <w:t>encourage</w:t>
      </w:r>
      <w:r>
        <w:rPr>
          <w:color w:val="231F20"/>
          <w:spacing w:val="-18"/>
          <w:w w:val="105"/>
        </w:rPr>
        <w:t xml:space="preserve"> </w:t>
      </w:r>
      <w:r>
        <w:rPr>
          <w:color w:val="231F20"/>
          <w:w w:val="105"/>
        </w:rPr>
        <w:t>National</w:t>
      </w:r>
      <w:r>
        <w:rPr>
          <w:color w:val="231F20"/>
          <w:spacing w:val="-18"/>
          <w:w w:val="105"/>
        </w:rPr>
        <w:t xml:space="preserve"> </w:t>
      </w:r>
      <w:r>
        <w:rPr>
          <w:color w:val="231F20"/>
          <w:w w:val="105"/>
        </w:rPr>
        <w:t>Plant</w:t>
      </w:r>
      <w:r>
        <w:rPr>
          <w:color w:val="231F20"/>
          <w:spacing w:val="-18"/>
          <w:w w:val="105"/>
        </w:rPr>
        <w:t xml:space="preserve"> </w:t>
      </w:r>
      <w:r>
        <w:rPr>
          <w:color w:val="231F20"/>
          <w:w w:val="105"/>
        </w:rPr>
        <w:t>Protection</w:t>
      </w:r>
    </w:p>
    <w:p w14:paraId="0AB0920C" w14:textId="77777777" w:rsidR="00CA739A" w:rsidRDefault="00EF67B6">
      <w:pPr>
        <w:pStyle w:val="BodyText"/>
        <w:spacing w:line="268" w:lineRule="auto"/>
        <w:ind w:left="113" w:right="659"/>
      </w:pPr>
      <w:r>
        <w:rPr>
          <w:color w:val="231F20"/>
          <w:w w:val="105"/>
        </w:rPr>
        <w:t>Organizations</w:t>
      </w:r>
      <w:r>
        <w:rPr>
          <w:color w:val="231F20"/>
          <w:spacing w:val="-17"/>
          <w:w w:val="105"/>
        </w:rPr>
        <w:t xml:space="preserve"> </w:t>
      </w:r>
      <w:r>
        <w:rPr>
          <w:color w:val="231F20"/>
          <w:w w:val="105"/>
        </w:rPr>
        <w:t>to</w:t>
      </w:r>
      <w:r>
        <w:rPr>
          <w:color w:val="231F20"/>
          <w:spacing w:val="-17"/>
          <w:w w:val="105"/>
        </w:rPr>
        <w:t xml:space="preserve"> </w:t>
      </w:r>
      <w:r>
        <w:rPr>
          <w:color w:val="231F20"/>
          <w:w w:val="105"/>
        </w:rPr>
        <w:t>support</w:t>
      </w:r>
      <w:r>
        <w:rPr>
          <w:color w:val="231F20"/>
          <w:spacing w:val="-17"/>
          <w:w w:val="105"/>
        </w:rPr>
        <w:t xml:space="preserve"> </w:t>
      </w:r>
      <w:r>
        <w:rPr>
          <w:color w:val="231F20"/>
          <w:w w:val="105"/>
        </w:rPr>
        <w:t>the</w:t>
      </w:r>
      <w:r>
        <w:rPr>
          <w:color w:val="231F20"/>
          <w:spacing w:val="-17"/>
          <w:w w:val="105"/>
        </w:rPr>
        <w:t xml:space="preserve"> </w:t>
      </w:r>
      <w:r>
        <w:rPr>
          <w:color w:val="231F20"/>
          <w:w w:val="105"/>
        </w:rPr>
        <w:t>implementation</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relevant</w:t>
      </w:r>
      <w:r>
        <w:rPr>
          <w:color w:val="231F20"/>
          <w:spacing w:val="-17"/>
          <w:w w:val="105"/>
        </w:rPr>
        <w:t xml:space="preserve"> </w:t>
      </w:r>
      <w:r>
        <w:rPr>
          <w:color w:val="231F20"/>
          <w:w w:val="105"/>
        </w:rPr>
        <w:t>parts</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revised</w:t>
      </w:r>
      <w:r>
        <w:rPr>
          <w:color w:val="231F20"/>
          <w:spacing w:val="-17"/>
          <w:w w:val="105"/>
        </w:rPr>
        <w:t xml:space="preserve"> </w:t>
      </w:r>
      <w:r>
        <w:rPr>
          <w:color w:val="231F20"/>
          <w:w w:val="105"/>
        </w:rPr>
        <w:t>Code</w:t>
      </w:r>
      <w:r>
        <w:rPr>
          <w:color w:val="231F20"/>
          <w:spacing w:val="-17"/>
          <w:w w:val="105"/>
        </w:rPr>
        <w:t xml:space="preserve"> </w:t>
      </w:r>
      <w:r>
        <w:rPr>
          <w:color w:val="231F20"/>
          <w:w w:val="105"/>
        </w:rPr>
        <w:t>of</w:t>
      </w:r>
      <w:r>
        <w:rPr>
          <w:color w:val="231F20"/>
          <w:spacing w:val="-17"/>
          <w:w w:val="105"/>
        </w:rPr>
        <w:t xml:space="preserve"> </w:t>
      </w:r>
      <w:r>
        <w:rPr>
          <w:color w:val="231F20"/>
          <w:w w:val="105"/>
        </w:rPr>
        <w:t>Practice.</w:t>
      </w:r>
      <w:r>
        <w:rPr>
          <w:color w:val="231F20"/>
          <w:spacing w:val="-23"/>
          <w:w w:val="105"/>
        </w:rPr>
        <w:t xml:space="preserve"> </w:t>
      </w:r>
      <w:r>
        <w:rPr>
          <w:color w:val="231F20"/>
          <w:w w:val="105"/>
        </w:rPr>
        <w:t>The</w:t>
      </w:r>
      <w:r>
        <w:rPr>
          <w:color w:val="231F20"/>
          <w:spacing w:val="-17"/>
          <w:w w:val="105"/>
        </w:rPr>
        <w:t xml:space="preserve"> </w:t>
      </w:r>
      <w:r>
        <w:rPr>
          <w:color w:val="231F20"/>
          <w:w w:val="105"/>
        </w:rPr>
        <w:t>impact</w:t>
      </w:r>
      <w:r>
        <w:rPr>
          <w:color w:val="231F20"/>
          <w:spacing w:val="-17"/>
          <w:w w:val="105"/>
        </w:rPr>
        <w:t xml:space="preserve"> </w:t>
      </w:r>
      <w:r>
        <w:rPr>
          <w:color w:val="231F20"/>
          <w:w w:val="105"/>
        </w:rPr>
        <w:t>of</w:t>
      </w:r>
      <w:r>
        <w:rPr>
          <w:color w:val="231F20"/>
          <w:spacing w:val="-17"/>
          <w:w w:val="105"/>
        </w:rPr>
        <w:t xml:space="preserve"> </w:t>
      </w:r>
      <w:r>
        <w:rPr>
          <w:color w:val="231F20"/>
          <w:w w:val="105"/>
        </w:rPr>
        <w:t>the CTU</w:t>
      </w:r>
      <w:r>
        <w:rPr>
          <w:color w:val="231F20"/>
          <w:spacing w:val="-7"/>
          <w:w w:val="105"/>
        </w:rPr>
        <w:t xml:space="preserve"> </w:t>
      </w:r>
      <w:r>
        <w:rPr>
          <w:color w:val="231F20"/>
          <w:w w:val="105"/>
        </w:rPr>
        <w:t>Code</w:t>
      </w:r>
      <w:r>
        <w:rPr>
          <w:color w:val="231F20"/>
          <w:spacing w:val="-7"/>
          <w:w w:val="105"/>
        </w:rPr>
        <w:t xml:space="preserve"> </w:t>
      </w:r>
      <w:r>
        <w:rPr>
          <w:color w:val="231F20"/>
          <w:w w:val="105"/>
        </w:rPr>
        <w:t>would</w:t>
      </w:r>
      <w:r>
        <w:rPr>
          <w:color w:val="231F20"/>
          <w:spacing w:val="-7"/>
          <w:w w:val="105"/>
        </w:rPr>
        <w:t xml:space="preserve"> </w:t>
      </w:r>
      <w:r>
        <w:rPr>
          <w:color w:val="231F20"/>
          <w:w w:val="105"/>
        </w:rPr>
        <w:t>then</w:t>
      </w:r>
      <w:r>
        <w:rPr>
          <w:color w:val="231F20"/>
          <w:spacing w:val="-7"/>
          <w:w w:val="105"/>
        </w:rPr>
        <w:t xml:space="preserve"> </w:t>
      </w:r>
      <w:r>
        <w:rPr>
          <w:color w:val="231F20"/>
          <w:w w:val="105"/>
        </w:rPr>
        <w:t>be</w:t>
      </w:r>
      <w:r>
        <w:rPr>
          <w:color w:val="231F20"/>
          <w:spacing w:val="-7"/>
          <w:w w:val="105"/>
        </w:rPr>
        <w:t xml:space="preserve"> </w:t>
      </w:r>
      <w:r>
        <w:rPr>
          <w:color w:val="231F20"/>
          <w:w w:val="105"/>
        </w:rPr>
        <w:t>assessed</w:t>
      </w:r>
      <w:r>
        <w:rPr>
          <w:color w:val="231F20"/>
          <w:spacing w:val="-7"/>
          <w:w w:val="105"/>
        </w:rPr>
        <w:t xml:space="preserve"> </w:t>
      </w:r>
      <w:r>
        <w:rPr>
          <w:color w:val="231F20"/>
          <w:w w:val="105"/>
        </w:rPr>
        <w:t>over</w:t>
      </w:r>
      <w:r>
        <w:rPr>
          <w:color w:val="231F20"/>
          <w:spacing w:val="-7"/>
          <w:w w:val="105"/>
        </w:rPr>
        <w:t xml:space="preserve"> </w:t>
      </w:r>
      <w:r>
        <w:rPr>
          <w:color w:val="231F20"/>
          <w:w w:val="105"/>
        </w:rPr>
        <w:t>the</w:t>
      </w:r>
      <w:r>
        <w:rPr>
          <w:color w:val="231F20"/>
          <w:spacing w:val="-7"/>
          <w:w w:val="105"/>
        </w:rPr>
        <w:t xml:space="preserve"> </w:t>
      </w:r>
      <w:r>
        <w:rPr>
          <w:color w:val="231F20"/>
          <w:w w:val="105"/>
        </w:rPr>
        <w:t>next</w:t>
      </w:r>
      <w:r>
        <w:rPr>
          <w:color w:val="231F20"/>
          <w:spacing w:val="-7"/>
          <w:w w:val="105"/>
        </w:rPr>
        <w:t xml:space="preserve"> </w:t>
      </w:r>
      <w:r>
        <w:rPr>
          <w:color w:val="231F20"/>
          <w:w w:val="105"/>
        </w:rPr>
        <w:t>five</w:t>
      </w:r>
      <w:r>
        <w:rPr>
          <w:color w:val="231F20"/>
          <w:spacing w:val="-7"/>
          <w:w w:val="105"/>
        </w:rPr>
        <w:t xml:space="preserve"> </w:t>
      </w:r>
      <w:r>
        <w:rPr>
          <w:color w:val="231F20"/>
          <w:w w:val="105"/>
        </w:rPr>
        <w:t>years.</w:t>
      </w:r>
    </w:p>
    <w:p w14:paraId="0AB0920D" w14:textId="77777777" w:rsidR="00CA739A" w:rsidRDefault="00CA739A">
      <w:pPr>
        <w:pStyle w:val="BodyText"/>
        <w:spacing w:before="7"/>
        <w:rPr>
          <w:sz w:val="18"/>
        </w:rPr>
      </w:pPr>
    </w:p>
    <w:p w14:paraId="0AB0920E" w14:textId="77777777" w:rsidR="00CA739A" w:rsidRDefault="00EF67B6">
      <w:pPr>
        <w:pStyle w:val="BodyText"/>
        <w:spacing w:line="268" w:lineRule="auto"/>
        <w:ind w:left="113" w:right="1352"/>
      </w:pPr>
      <w:r>
        <w:rPr>
          <w:color w:val="231F20"/>
          <w:w w:val="105"/>
        </w:rPr>
        <w:t>In</w:t>
      </w:r>
      <w:r>
        <w:rPr>
          <w:color w:val="231F20"/>
          <w:spacing w:val="-17"/>
          <w:w w:val="105"/>
        </w:rPr>
        <w:t xml:space="preserve"> </w:t>
      </w:r>
      <w:r>
        <w:rPr>
          <w:color w:val="231F20"/>
          <w:w w:val="105"/>
        </w:rPr>
        <w:t>view</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strong</w:t>
      </w:r>
      <w:r>
        <w:rPr>
          <w:color w:val="231F20"/>
          <w:spacing w:val="-17"/>
          <w:w w:val="105"/>
        </w:rPr>
        <w:t xml:space="preserve"> </w:t>
      </w:r>
      <w:r>
        <w:rPr>
          <w:color w:val="231F20"/>
          <w:w w:val="105"/>
        </w:rPr>
        <w:t>association</w:t>
      </w:r>
      <w:r>
        <w:rPr>
          <w:color w:val="231F20"/>
          <w:spacing w:val="-17"/>
          <w:w w:val="105"/>
        </w:rPr>
        <w:t xml:space="preserve"> </w:t>
      </w:r>
      <w:r>
        <w:rPr>
          <w:color w:val="231F20"/>
          <w:w w:val="105"/>
        </w:rPr>
        <w:t>between</w:t>
      </w:r>
      <w:r>
        <w:rPr>
          <w:color w:val="231F20"/>
          <w:spacing w:val="-17"/>
          <w:w w:val="105"/>
        </w:rPr>
        <w:t xml:space="preserve"> </w:t>
      </w:r>
      <w:r>
        <w:rPr>
          <w:color w:val="231F20"/>
          <w:w w:val="105"/>
        </w:rPr>
        <w:t>international</w:t>
      </w:r>
      <w:r>
        <w:rPr>
          <w:color w:val="231F20"/>
          <w:spacing w:val="-17"/>
          <w:w w:val="105"/>
        </w:rPr>
        <w:t xml:space="preserve"> </w:t>
      </w:r>
      <w:r>
        <w:rPr>
          <w:color w:val="231F20"/>
          <w:w w:val="105"/>
        </w:rPr>
        <w:t>movement</w:t>
      </w:r>
      <w:r>
        <w:rPr>
          <w:color w:val="231F20"/>
          <w:spacing w:val="-17"/>
          <w:w w:val="105"/>
        </w:rPr>
        <w:t xml:space="preserve"> </w:t>
      </w:r>
      <w:r>
        <w:rPr>
          <w:color w:val="231F20"/>
          <w:w w:val="105"/>
        </w:rPr>
        <w:t>of</w:t>
      </w:r>
      <w:r>
        <w:rPr>
          <w:color w:val="231F20"/>
          <w:spacing w:val="-17"/>
          <w:w w:val="105"/>
        </w:rPr>
        <w:t xml:space="preserve"> </w:t>
      </w:r>
      <w:r>
        <w:rPr>
          <w:color w:val="231F20"/>
          <w:w w:val="105"/>
        </w:rPr>
        <w:t>shipping</w:t>
      </w:r>
      <w:r>
        <w:rPr>
          <w:color w:val="231F20"/>
          <w:spacing w:val="-17"/>
          <w:w w:val="105"/>
        </w:rPr>
        <w:t xml:space="preserve"> </w:t>
      </w:r>
      <w:r>
        <w:rPr>
          <w:color w:val="231F20"/>
          <w:w w:val="105"/>
        </w:rPr>
        <w:t>containers</w:t>
      </w:r>
      <w:r>
        <w:rPr>
          <w:color w:val="231F20"/>
          <w:spacing w:val="-17"/>
          <w:w w:val="105"/>
        </w:rPr>
        <w:t xml:space="preserve"> </w:t>
      </w:r>
      <w:r>
        <w:rPr>
          <w:color w:val="231F20"/>
          <w:w w:val="105"/>
        </w:rPr>
        <w:t>and</w:t>
      </w:r>
      <w:r>
        <w:rPr>
          <w:color w:val="231F20"/>
          <w:spacing w:val="-17"/>
          <w:w w:val="105"/>
        </w:rPr>
        <w:t xml:space="preserve"> </w:t>
      </w:r>
      <w:r>
        <w:rPr>
          <w:color w:val="231F20"/>
          <w:w w:val="105"/>
        </w:rPr>
        <w:t>the</w:t>
      </w:r>
      <w:r>
        <w:rPr>
          <w:color w:val="231F20"/>
          <w:spacing w:val="-17"/>
          <w:w w:val="105"/>
        </w:rPr>
        <w:t xml:space="preserve"> </w:t>
      </w:r>
      <w:r>
        <w:rPr>
          <w:color w:val="231F20"/>
          <w:w w:val="105"/>
        </w:rPr>
        <w:t>presence of</w:t>
      </w:r>
      <w:r>
        <w:rPr>
          <w:color w:val="231F20"/>
          <w:spacing w:val="-15"/>
          <w:w w:val="105"/>
        </w:rPr>
        <w:t xml:space="preserve"> </w:t>
      </w:r>
      <w:r>
        <w:rPr>
          <w:color w:val="231F20"/>
          <w:w w:val="105"/>
        </w:rPr>
        <w:t>invasive</w:t>
      </w:r>
      <w:r>
        <w:rPr>
          <w:color w:val="231F20"/>
          <w:spacing w:val="-15"/>
          <w:w w:val="105"/>
        </w:rPr>
        <w:t xml:space="preserve"> </w:t>
      </w:r>
      <w:r>
        <w:rPr>
          <w:color w:val="231F20"/>
          <w:w w:val="105"/>
        </w:rPr>
        <w:t>ants,</w:t>
      </w:r>
      <w:r>
        <w:rPr>
          <w:color w:val="231F20"/>
          <w:spacing w:val="-15"/>
          <w:w w:val="105"/>
        </w:rPr>
        <w:t xml:space="preserve"> </w:t>
      </w:r>
      <w:r>
        <w:rPr>
          <w:color w:val="231F20"/>
          <w:w w:val="105"/>
        </w:rPr>
        <w:t>along</w:t>
      </w:r>
      <w:r>
        <w:rPr>
          <w:color w:val="231F20"/>
          <w:spacing w:val="-15"/>
          <w:w w:val="105"/>
        </w:rPr>
        <w:t xml:space="preserve"> </w:t>
      </w:r>
      <w:r>
        <w:rPr>
          <w:color w:val="231F20"/>
          <w:w w:val="105"/>
        </w:rPr>
        <w:t>with</w:t>
      </w:r>
      <w:r>
        <w:rPr>
          <w:color w:val="231F20"/>
          <w:spacing w:val="-15"/>
          <w:w w:val="105"/>
        </w:rPr>
        <w:t xml:space="preserve"> </w:t>
      </w:r>
      <w:r>
        <w:rPr>
          <w:color w:val="231F20"/>
          <w:w w:val="105"/>
        </w:rPr>
        <w:t>other</w:t>
      </w:r>
      <w:r>
        <w:rPr>
          <w:color w:val="231F20"/>
          <w:spacing w:val="-15"/>
          <w:w w:val="105"/>
        </w:rPr>
        <w:t xml:space="preserve"> </w:t>
      </w:r>
      <w:r>
        <w:rPr>
          <w:color w:val="231F20"/>
          <w:w w:val="105"/>
        </w:rPr>
        <w:t>hitchhiker</w:t>
      </w:r>
      <w:r>
        <w:rPr>
          <w:color w:val="231F20"/>
          <w:spacing w:val="-15"/>
          <w:w w:val="105"/>
        </w:rPr>
        <w:t xml:space="preserve"> </w:t>
      </w:r>
      <w:r>
        <w:rPr>
          <w:color w:val="231F20"/>
          <w:w w:val="105"/>
        </w:rPr>
        <w:t>pests,</w:t>
      </w:r>
      <w:r>
        <w:rPr>
          <w:color w:val="231F20"/>
          <w:spacing w:val="-15"/>
          <w:w w:val="105"/>
        </w:rPr>
        <w:t xml:space="preserve"> </w:t>
      </w:r>
      <w:r>
        <w:rPr>
          <w:color w:val="231F20"/>
          <w:w w:val="105"/>
        </w:rPr>
        <w:t>Australia</w:t>
      </w:r>
      <w:r>
        <w:rPr>
          <w:color w:val="231F20"/>
          <w:spacing w:val="-15"/>
          <w:w w:val="105"/>
        </w:rPr>
        <w:t xml:space="preserve"> </w:t>
      </w:r>
      <w:r>
        <w:rPr>
          <w:color w:val="231F20"/>
          <w:w w:val="105"/>
        </w:rPr>
        <w:t>needs</w:t>
      </w:r>
      <w:r>
        <w:rPr>
          <w:color w:val="231F20"/>
          <w:spacing w:val="-15"/>
          <w:w w:val="105"/>
        </w:rPr>
        <w:t xml:space="preserve"> </w:t>
      </w:r>
      <w:r>
        <w:rPr>
          <w:color w:val="231F20"/>
          <w:w w:val="105"/>
        </w:rPr>
        <w:t>to</w:t>
      </w:r>
      <w:r>
        <w:rPr>
          <w:color w:val="231F20"/>
          <w:spacing w:val="-15"/>
          <w:w w:val="105"/>
        </w:rPr>
        <w:t xml:space="preserve"> </w:t>
      </w:r>
      <w:r>
        <w:rPr>
          <w:color w:val="231F20"/>
          <w:w w:val="105"/>
        </w:rPr>
        <w:t>be</w:t>
      </w:r>
      <w:r>
        <w:rPr>
          <w:color w:val="231F20"/>
          <w:spacing w:val="-15"/>
          <w:w w:val="105"/>
        </w:rPr>
        <w:t xml:space="preserve"> </w:t>
      </w:r>
      <w:r>
        <w:rPr>
          <w:color w:val="231F20"/>
          <w:w w:val="105"/>
        </w:rPr>
        <w:t>actively</w:t>
      </w:r>
      <w:r>
        <w:rPr>
          <w:color w:val="231F20"/>
          <w:spacing w:val="-15"/>
          <w:w w:val="105"/>
        </w:rPr>
        <w:t xml:space="preserve"> </w:t>
      </w:r>
      <w:r>
        <w:rPr>
          <w:color w:val="231F20"/>
          <w:w w:val="105"/>
        </w:rPr>
        <w:t>involved</w:t>
      </w:r>
      <w:r>
        <w:rPr>
          <w:color w:val="231F20"/>
          <w:spacing w:val="-15"/>
          <w:w w:val="105"/>
        </w:rPr>
        <w:t xml:space="preserve"> </w:t>
      </w:r>
      <w:r>
        <w:rPr>
          <w:color w:val="231F20"/>
          <w:w w:val="105"/>
        </w:rPr>
        <w:t>at</w:t>
      </w:r>
      <w:r>
        <w:rPr>
          <w:color w:val="231F20"/>
          <w:spacing w:val="-15"/>
          <w:w w:val="105"/>
        </w:rPr>
        <w:t xml:space="preserve"> </w:t>
      </w:r>
      <w:r>
        <w:rPr>
          <w:color w:val="231F20"/>
          <w:w w:val="105"/>
        </w:rPr>
        <w:t>the</w:t>
      </w:r>
      <w:r>
        <w:rPr>
          <w:color w:val="231F20"/>
          <w:spacing w:val="-15"/>
          <w:w w:val="105"/>
        </w:rPr>
        <w:t xml:space="preserve"> </w:t>
      </w:r>
      <w:r>
        <w:rPr>
          <w:color w:val="231F20"/>
          <w:w w:val="105"/>
        </w:rPr>
        <w:t>IPPC</w:t>
      </w:r>
      <w:r>
        <w:rPr>
          <w:color w:val="231F20"/>
          <w:spacing w:val="-15"/>
          <w:w w:val="105"/>
        </w:rPr>
        <w:t xml:space="preserve"> </w:t>
      </w:r>
      <w:r>
        <w:rPr>
          <w:color w:val="231F20"/>
          <w:w w:val="105"/>
        </w:rPr>
        <w:t>in</w:t>
      </w:r>
      <w:r>
        <w:rPr>
          <w:color w:val="231F20"/>
          <w:spacing w:val="-15"/>
          <w:w w:val="105"/>
        </w:rPr>
        <w:t xml:space="preserve"> </w:t>
      </w:r>
      <w:r>
        <w:rPr>
          <w:color w:val="231F20"/>
          <w:w w:val="105"/>
        </w:rPr>
        <w:t>the consideration</w:t>
      </w:r>
      <w:r>
        <w:rPr>
          <w:color w:val="231F20"/>
          <w:spacing w:val="-6"/>
          <w:w w:val="105"/>
        </w:rPr>
        <w:t xml:space="preserve"> </w:t>
      </w:r>
      <w:r>
        <w:rPr>
          <w:color w:val="231F20"/>
          <w:w w:val="105"/>
        </w:rPr>
        <w:t>of</w:t>
      </w:r>
      <w:r>
        <w:rPr>
          <w:color w:val="231F20"/>
          <w:spacing w:val="-6"/>
          <w:w w:val="105"/>
        </w:rPr>
        <w:t xml:space="preserve"> </w:t>
      </w:r>
      <w:r>
        <w:rPr>
          <w:color w:val="231F20"/>
          <w:w w:val="105"/>
        </w:rPr>
        <w:t>the</w:t>
      </w:r>
      <w:r>
        <w:rPr>
          <w:color w:val="231F20"/>
          <w:spacing w:val="-6"/>
          <w:w w:val="105"/>
        </w:rPr>
        <w:t xml:space="preserve"> </w:t>
      </w:r>
      <w:r>
        <w:rPr>
          <w:color w:val="231F20"/>
          <w:w w:val="105"/>
        </w:rPr>
        <w:t>risk</w:t>
      </w:r>
      <w:r>
        <w:rPr>
          <w:color w:val="231F20"/>
          <w:spacing w:val="-6"/>
          <w:w w:val="105"/>
        </w:rPr>
        <w:t xml:space="preserve"> </w:t>
      </w:r>
      <w:r>
        <w:rPr>
          <w:color w:val="231F20"/>
          <w:w w:val="105"/>
        </w:rPr>
        <w:t>posed</w:t>
      </w:r>
      <w:r>
        <w:rPr>
          <w:color w:val="231F20"/>
          <w:spacing w:val="-6"/>
          <w:w w:val="105"/>
        </w:rPr>
        <w:t xml:space="preserve"> </w:t>
      </w:r>
      <w:r>
        <w:rPr>
          <w:color w:val="231F20"/>
          <w:w w:val="105"/>
        </w:rPr>
        <w:t>by</w:t>
      </w:r>
      <w:r>
        <w:rPr>
          <w:color w:val="231F20"/>
          <w:spacing w:val="-6"/>
          <w:w w:val="105"/>
        </w:rPr>
        <w:t xml:space="preserve"> </w:t>
      </w:r>
      <w:r>
        <w:rPr>
          <w:color w:val="231F20"/>
          <w:w w:val="105"/>
        </w:rPr>
        <w:t>sea</w:t>
      </w:r>
      <w:r>
        <w:rPr>
          <w:color w:val="231F20"/>
          <w:spacing w:val="-6"/>
          <w:w w:val="105"/>
        </w:rPr>
        <w:t xml:space="preserve"> </w:t>
      </w:r>
      <w:r>
        <w:rPr>
          <w:color w:val="231F20"/>
          <w:w w:val="105"/>
        </w:rPr>
        <w:t>containers.</w:t>
      </w:r>
    </w:p>
    <w:p w14:paraId="0AB0920F" w14:textId="77777777" w:rsidR="00CA739A" w:rsidRDefault="00CA739A">
      <w:pPr>
        <w:pStyle w:val="BodyText"/>
        <w:spacing w:before="2"/>
        <w:rPr>
          <w:sz w:val="17"/>
        </w:rPr>
      </w:pPr>
    </w:p>
    <w:p w14:paraId="0AB09210" w14:textId="03C5D6DB" w:rsidR="00CA739A" w:rsidRDefault="00EF67B6" w:rsidP="0096796D">
      <w:pPr>
        <w:pStyle w:val="Actionheading"/>
      </w:pPr>
      <w:r>
        <w:rPr>
          <w:w w:val="99"/>
        </w:rPr>
        <w:t>Action</w:t>
      </w:r>
      <w:r>
        <w:rPr>
          <w:spacing w:val="-12"/>
        </w:rPr>
        <w:t xml:space="preserve"> </w:t>
      </w:r>
      <w:r>
        <w:rPr>
          <w:w w:val="70"/>
        </w:rPr>
        <w:t>1</w:t>
      </w:r>
      <w:r w:rsidR="00696124">
        <w:rPr>
          <w:w w:val="27"/>
        </w:rPr>
        <w:t>.</w:t>
      </w:r>
      <w:r>
        <w:rPr>
          <w:w w:val="88"/>
        </w:rPr>
        <w:t>5:</w:t>
      </w:r>
      <w:r>
        <w:rPr>
          <w:spacing w:val="-12"/>
        </w:rPr>
        <w:t xml:space="preserve"> </w:t>
      </w:r>
      <w:r>
        <w:rPr>
          <w:spacing w:val="-2"/>
          <w:w w:val="91"/>
        </w:rPr>
        <w:t>E</w:t>
      </w:r>
      <w:r>
        <w:rPr>
          <w:w w:val="96"/>
        </w:rPr>
        <w:t>ngage</w:t>
      </w:r>
      <w:r>
        <w:rPr>
          <w:spacing w:val="-12"/>
        </w:rPr>
        <w:t xml:space="preserve"> </w:t>
      </w:r>
      <w:r>
        <w:rPr>
          <w:w w:val="105"/>
        </w:rPr>
        <w:t>w</w:t>
      </w:r>
      <w:r>
        <w:rPr>
          <w:spacing w:val="-1"/>
          <w:w w:val="105"/>
        </w:rPr>
        <w:t>i</w:t>
      </w:r>
      <w:r>
        <w:rPr>
          <w:w w:val="101"/>
        </w:rPr>
        <w:t>th</w:t>
      </w:r>
      <w:r>
        <w:rPr>
          <w:spacing w:val="-12"/>
        </w:rPr>
        <w:t xml:space="preserve"> </w:t>
      </w:r>
      <w:r>
        <w:rPr>
          <w:w w:val="105"/>
        </w:rPr>
        <w:t>t</w:t>
      </w:r>
      <w:r>
        <w:rPr>
          <w:spacing w:val="-2"/>
          <w:w w:val="105"/>
        </w:rPr>
        <w:t>r</w:t>
      </w:r>
      <w:r>
        <w:rPr>
          <w:w w:val="99"/>
        </w:rPr>
        <w:t>ading</w:t>
      </w:r>
      <w:r>
        <w:rPr>
          <w:spacing w:val="-12"/>
        </w:rPr>
        <w:t xml:space="preserve"> </w:t>
      </w:r>
      <w:r>
        <w:rPr>
          <w:w w:val="98"/>
        </w:rPr>
        <w:t>partners</w:t>
      </w:r>
      <w:r>
        <w:rPr>
          <w:spacing w:val="-12"/>
        </w:rPr>
        <w:t xml:space="preserve"> </w:t>
      </w:r>
      <w:r>
        <w:rPr>
          <w:w w:val="96"/>
        </w:rPr>
        <w:t>on</w:t>
      </w:r>
      <w:r>
        <w:rPr>
          <w:spacing w:val="-12"/>
        </w:rPr>
        <w:t xml:space="preserve"> </w:t>
      </w:r>
      <w:r>
        <w:t>incidental</w:t>
      </w:r>
      <w:r>
        <w:rPr>
          <w:spacing w:val="-12"/>
        </w:rPr>
        <w:t xml:space="preserve"> </w:t>
      </w:r>
      <w:r>
        <w:rPr>
          <w:spacing w:val="-2"/>
          <w:w w:val="88"/>
        </w:rPr>
        <w:t>c</w:t>
      </w:r>
      <w:r>
        <w:t>ontamination</w:t>
      </w:r>
    </w:p>
    <w:p w14:paraId="0AB09211" w14:textId="77777777" w:rsidR="00CA739A" w:rsidRDefault="00CA739A">
      <w:pPr>
        <w:pStyle w:val="BodyText"/>
        <w:spacing w:before="1"/>
        <w:rPr>
          <w:rFonts w:ascii="Tahoma"/>
          <w:sz w:val="21"/>
        </w:rPr>
      </w:pPr>
    </w:p>
    <w:p w14:paraId="0AB09212" w14:textId="77777777" w:rsidR="00CA739A" w:rsidRDefault="00EF67B6">
      <w:pPr>
        <w:spacing w:line="254" w:lineRule="auto"/>
        <w:ind w:left="113" w:right="1334"/>
        <w:rPr>
          <w:sz w:val="20"/>
        </w:rPr>
      </w:pPr>
      <w:r>
        <w:rPr>
          <w:color w:val="8D5B40"/>
          <w:w w:val="105"/>
          <w:sz w:val="20"/>
        </w:rPr>
        <w:t>Dialogue</w:t>
      </w:r>
      <w:r>
        <w:rPr>
          <w:color w:val="8D5B40"/>
          <w:spacing w:val="-18"/>
          <w:w w:val="105"/>
          <w:sz w:val="20"/>
        </w:rPr>
        <w:t xml:space="preserve"> </w:t>
      </w:r>
      <w:r>
        <w:rPr>
          <w:color w:val="8D5B40"/>
          <w:w w:val="105"/>
          <w:sz w:val="20"/>
        </w:rPr>
        <w:t>with</w:t>
      </w:r>
      <w:r>
        <w:rPr>
          <w:color w:val="8D5B40"/>
          <w:spacing w:val="-18"/>
          <w:w w:val="105"/>
          <w:sz w:val="20"/>
        </w:rPr>
        <w:t xml:space="preserve"> </w:t>
      </w:r>
      <w:r>
        <w:rPr>
          <w:color w:val="8D5B40"/>
          <w:w w:val="105"/>
          <w:sz w:val="20"/>
        </w:rPr>
        <w:t>trading</w:t>
      </w:r>
      <w:r>
        <w:rPr>
          <w:color w:val="8D5B40"/>
          <w:spacing w:val="-18"/>
          <w:w w:val="105"/>
          <w:sz w:val="20"/>
        </w:rPr>
        <w:t xml:space="preserve"> </w:t>
      </w:r>
      <w:r>
        <w:rPr>
          <w:color w:val="8D5B40"/>
          <w:w w:val="105"/>
          <w:sz w:val="20"/>
        </w:rPr>
        <w:t>partners</w:t>
      </w:r>
      <w:r>
        <w:rPr>
          <w:color w:val="8D5B40"/>
          <w:spacing w:val="-18"/>
          <w:w w:val="105"/>
          <w:sz w:val="20"/>
        </w:rPr>
        <w:t xml:space="preserve"> </w:t>
      </w:r>
      <w:r>
        <w:rPr>
          <w:color w:val="8D5B40"/>
          <w:w w:val="105"/>
          <w:sz w:val="20"/>
        </w:rPr>
        <w:t>on</w:t>
      </w:r>
      <w:r>
        <w:rPr>
          <w:color w:val="8D5B40"/>
          <w:spacing w:val="-18"/>
          <w:w w:val="105"/>
          <w:sz w:val="20"/>
        </w:rPr>
        <w:t xml:space="preserve"> </w:t>
      </w:r>
      <w:r>
        <w:rPr>
          <w:color w:val="8D5B40"/>
          <w:w w:val="105"/>
          <w:sz w:val="20"/>
        </w:rPr>
        <w:t>contamination</w:t>
      </w:r>
      <w:r>
        <w:rPr>
          <w:color w:val="8D5B40"/>
          <w:spacing w:val="-18"/>
          <w:w w:val="105"/>
          <w:sz w:val="20"/>
        </w:rPr>
        <w:t xml:space="preserve"> </w:t>
      </w:r>
      <w:r>
        <w:rPr>
          <w:color w:val="8D5B40"/>
          <w:w w:val="105"/>
          <w:sz w:val="20"/>
        </w:rPr>
        <w:t>of</w:t>
      </w:r>
      <w:r>
        <w:rPr>
          <w:color w:val="8D5B40"/>
          <w:spacing w:val="-18"/>
          <w:w w:val="105"/>
          <w:sz w:val="20"/>
        </w:rPr>
        <w:t xml:space="preserve"> </w:t>
      </w:r>
      <w:r>
        <w:rPr>
          <w:color w:val="8D5B40"/>
          <w:w w:val="105"/>
          <w:sz w:val="20"/>
        </w:rPr>
        <w:t>conveyances</w:t>
      </w:r>
      <w:r>
        <w:rPr>
          <w:color w:val="8D5B40"/>
          <w:spacing w:val="-18"/>
          <w:w w:val="105"/>
          <w:sz w:val="20"/>
        </w:rPr>
        <w:t xml:space="preserve"> </w:t>
      </w:r>
      <w:r>
        <w:rPr>
          <w:color w:val="8D5B40"/>
          <w:w w:val="105"/>
          <w:sz w:val="20"/>
        </w:rPr>
        <w:t>or</w:t>
      </w:r>
      <w:r>
        <w:rPr>
          <w:color w:val="8D5B40"/>
          <w:spacing w:val="-18"/>
          <w:w w:val="105"/>
          <w:sz w:val="20"/>
        </w:rPr>
        <w:t xml:space="preserve"> </w:t>
      </w:r>
      <w:r>
        <w:rPr>
          <w:color w:val="8D5B40"/>
          <w:w w:val="105"/>
          <w:sz w:val="20"/>
        </w:rPr>
        <w:t>other</w:t>
      </w:r>
      <w:r>
        <w:rPr>
          <w:color w:val="8D5B40"/>
          <w:spacing w:val="-18"/>
          <w:w w:val="105"/>
          <w:sz w:val="20"/>
        </w:rPr>
        <w:t xml:space="preserve"> </w:t>
      </w:r>
      <w:r>
        <w:rPr>
          <w:color w:val="8D5B40"/>
          <w:w w:val="105"/>
          <w:sz w:val="20"/>
        </w:rPr>
        <w:t>non-commodity</w:t>
      </w:r>
      <w:r>
        <w:rPr>
          <w:color w:val="8D5B40"/>
          <w:spacing w:val="-18"/>
          <w:w w:val="105"/>
          <w:sz w:val="20"/>
        </w:rPr>
        <w:t xml:space="preserve"> </w:t>
      </w:r>
      <w:r>
        <w:rPr>
          <w:color w:val="8D5B40"/>
          <w:w w:val="105"/>
          <w:sz w:val="20"/>
        </w:rPr>
        <w:t>related</w:t>
      </w:r>
      <w:r>
        <w:rPr>
          <w:color w:val="8D5B40"/>
          <w:spacing w:val="-18"/>
          <w:w w:val="105"/>
          <w:sz w:val="20"/>
        </w:rPr>
        <w:t xml:space="preserve"> </w:t>
      </w:r>
      <w:r>
        <w:rPr>
          <w:color w:val="8D5B40"/>
          <w:w w:val="105"/>
          <w:sz w:val="20"/>
        </w:rPr>
        <w:t>risk pathways</w:t>
      </w:r>
      <w:r>
        <w:rPr>
          <w:color w:val="8D5B40"/>
          <w:spacing w:val="-8"/>
          <w:w w:val="105"/>
          <w:sz w:val="20"/>
        </w:rPr>
        <w:t xml:space="preserve"> </w:t>
      </w:r>
      <w:r>
        <w:rPr>
          <w:color w:val="8D5B40"/>
          <w:w w:val="105"/>
          <w:sz w:val="20"/>
        </w:rPr>
        <w:t>will</w:t>
      </w:r>
      <w:r>
        <w:rPr>
          <w:color w:val="8D5B40"/>
          <w:spacing w:val="-8"/>
          <w:w w:val="105"/>
          <w:sz w:val="20"/>
        </w:rPr>
        <w:t xml:space="preserve"> </w:t>
      </w:r>
      <w:r>
        <w:rPr>
          <w:color w:val="8D5B40"/>
          <w:w w:val="105"/>
          <w:sz w:val="20"/>
        </w:rPr>
        <w:t>assist</w:t>
      </w:r>
      <w:r>
        <w:rPr>
          <w:color w:val="8D5B40"/>
          <w:spacing w:val="-8"/>
          <w:w w:val="105"/>
          <w:sz w:val="20"/>
        </w:rPr>
        <w:t xml:space="preserve"> </w:t>
      </w:r>
      <w:r>
        <w:rPr>
          <w:color w:val="8D5B40"/>
          <w:w w:val="105"/>
          <w:sz w:val="20"/>
        </w:rPr>
        <w:t>Australia</w:t>
      </w:r>
      <w:r>
        <w:rPr>
          <w:color w:val="8D5B40"/>
          <w:spacing w:val="-8"/>
          <w:w w:val="105"/>
          <w:sz w:val="20"/>
        </w:rPr>
        <w:t xml:space="preserve"> </w:t>
      </w:r>
      <w:r>
        <w:rPr>
          <w:color w:val="8D5B40"/>
          <w:w w:val="105"/>
          <w:sz w:val="20"/>
        </w:rPr>
        <w:t>to</w:t>
      </w:r>
      <w:r>
        <w:rPr>
          <w:color w:val="8D5B40"/>
          <w:spacing w:val="-8"/>
          <w:w w:val="105"/>
          <w:sz w:val="20"/>
        </w:rPr>
        <w:t xml:space="preserve"> </w:t>
      </w:r>
      <w:r>
        <w:rPr>
          <w:color w:val="8D5B40"/>
          <w:w w:val="105"/>
          <w:sz w:val="20"/>
        </w:rPr>
        <w:t>address</w:t>
      </w:r>
      <w:r>
        <w:rPr>
          <w:color w:val="8D5B40"/>
          <w:spacing w:val="-8"/>
          <w:w w:val="105"/>
          <w:sz w:val="20"/>
        </w:rPr>
        <w:t xml:space="preserve"> </w:t>
      </w:r>
      <w:r>
        <w:rPr>
          <w:color w:val="8D5B40"/>
          <w:w w:val="105"/>
          <w:sz w:val="20"/>
        </w:rPr>
        <w:t>the</w:t>
      </w:r>
      <w:r>
        <w:rPr>
          <w:color w:val="8D5B40"/>
          <w:spacing w:val="-8"/>
          <w:w w:val="105"/>
          <w:sz w:val="20"/>
        </w:rPr>
        <w:t xml:space="preserve"> </w:t>
      </w:r>
      <w:r>
        <w:rPr>
          <w:color w:val="8D5B40"/>
          <w:w w:val="105"/>
          <w:sz w:val="20"/>
        </w:rPr>
        <w:t>risk</w:t>
      </w:r>
      <w:r>
        <w:rPr>
          <w:color w:val="8D5B40"/>
          <w:spacing w:val="-8"/>
          <w:w w:val="105"/>
          <w:sz w:val="20"/>
        </w:rPr>
        <w:t xml:space="preserve"> </w:t>
      </w:r>
      <w:r>
        <w:rPr>
          <w:color w:val="8D5B40"/>
          <w:w w:val="105"/>
          <w:sz w:val="20"/>
        </w:rPr>
        <w:t>of</w:t>
      </w:r>
      <w:r>
        <w:rPr>
          <w:color w:val="8D5B40"/>
          <w:spacing w:val="-8"/>
          <w:w w:val="105"/>
          <w:sz w:val="20"/>
        </w:rPr>
        <w:t xml:space="preserve"> </w:t>
      </w:r>
      <w:r>
        <w:rPr>
          <w:color w:val="8D5B40"/>
          <w:w w:val="105"/>
          <w:sz w:val="20"/>
        </w:rPr>
        <w:t>emerging</w:t>
      </w:r>
      <w:r>
        <w:rPr>
          <w:color w:val="8D5B40"/>
          <w:spacing w:val="-8"/>
          <w:w w:val="105"/>
          <w:sz w:val="20"/>
        </w:rPr>
        <w:t xml:space="preserve"> </w:t>
      </w:r>
      <w:r>
        <w:rPr>
          <w:color w:val="8D5B40"/>
          <w:w w:val="105"/>
          <w:sz w:val="20"/>
        </w:rPr>
        <w:t>invasive</w:t>
      </w:r>
      <w:r>
        <w:rPr>
          <w:color w:val="8D5B40"/>
          <w:spacing w:val="-8"/>
          <w:w w:val="105"/>
          <w:sz w:val="20"/>
        </w:rPr>
        <w:t xml:space="preserve"> </w:t>
      </w:r>
      <w:r>
        <w:rPr>
          <w:color w:val="8D5B40"/>
          <w:w w:val="105"/>
          <w:sz w:val="20"/>
        </w:rPr>
        <w:t>ants.</w:t>
      </w:r>
    </w:p>
    <w:p w14:paraId="0AB09213" w14:textId="77777777" w:rsidR="00CA739A" w:rsidRDefault="00CA739A">
      <w:pPr>
        <w:pStyle w:val="BodyText"/>
        <w:spacing w:before="7"/>
      </w:pPr>
    </w:p>
    <w:p w14:paraId="0AB09216" w14:textId="7EFFC7AA" w:rsidR="00CA739A" w:rsidRDefault="00EF67B6" w:rsidP="006677CF">
      <w:pPr>
        <w:pStyle w:val="BodyText"/>
        <w:spacing w:line="268" w:lineRule="auto"/>
        <w:ind w:left="113" w:right="907"/>
      </w:pPr>
      <w:r>
        <w:rPr>
          <w:color w:val="231F20"/>
          <w:w w:val="105"/>
        </w:rPr>
        <w:t>Australia</w:t>
      </w:r>
      <w:r>
        <w:rPr>
          <w:color w:val="231F20"/>
          <w:spacing w:val="-14"/>
          <w:w w:val="105"/>
        </w:rPr>
        <w:t xml:space="preserve"> </w:t>
      </w:r>
      <w:r>
        <w:rPr>
          <w:color w:val="231F20"/>
          <w:w w:val="105"/>
        </w:rPr>
        <w:t>has</w:t>
      </w:r>
      <w:r>
        <w:rPr>
          <w:color w:val="231F20"/>
          <w:spacing w:val="-14"/>
          <w:w w:val="105"/>
        </w:rPr>
        <w:t xml:space="preserve"> </w:t>
      </w:r>
      <w:r>
        <w:rPr>
          <w:color w:val="231F20"/>
          <w:w w:val="105"/>
        </w:rPr>
        <w:t>regular</w:t>
      </w:r>
      <w:r>
        <w:rPr>
          <w:color w:val="231F20"/>
          <w:spacing w:val="-14"/>
          <w:w w:val="105"/>
        </w:rPr>
        <w:t xml:space="preserve"> </w:t>
      </w:r>
      <w:r>
        <w:rPr>
          <w:color w:val="231F20"/>
          <w:w w:val="105"/>
        </w:rPr>
        <w:t>engagement</w:t>
      </w:r>
      <w:r>
        <w:rPr>
          <w:color w:val="231F20"/>
          <w:spacing w:val="-14"/>
          <w:w w:val="105"/>
        </w:rPr>
        <w:t xml:space="preserve"> </w:t>
      </w:r>
      <w:r>
        <w:rPr>
          <w:color w:val="231F20"/>
          <w:w w:val="105"/>
        </w:rPr>
        <w:t>with</w:t>
      </w:r>
      <w:r>
        <w:rPr>
          <w:color w:val="231F20"/>
          <w:spacing w:val="-14"/>
          <w:w w:val="105"/>
        </w:rPr>
        <w:t xml:space="preserve"> </w:t>
      </w:r>
      <w:r>
        <w:rPr>
          <w:color w:val="231F20"/>
          <w:w w:val="105"/>
        </w:rPr>
        <w:t>trading</w:t>
      </w:r>
      <w:r>
        <w:rPr>
          <w:color w:val="231F20"/>
          <w:spacing w:val="-14"/>
          <w:w w:val="105"/>
        </w:rPr>
        <w:t xml:space="preserve"> </w:t>
      </w:r>
      <w:r>
        <w:rPr>
          <w:color w:val="231F20"/>
          <w:w w:val="105"/>
        </w:rPr>
        <w:t>partners</w:t>
      </w:r>
      <w:r>
        <w:rPr>
          <w:color w:val="231F20"/>
          <w:spacing w:val="-14"/>
          <w:w w:val="105"/>
        </w:rPr>
        <w:t xml:space="preserve"> </w:t>
      </w:r>
      <w:r>
        <w:rPr>
          <w:color w:val="231F20"/>
          <w:w w:val="105"/>
        </w:rPr>
        <w:t>on</w:t>
      </w:r>
      <w:r>
        <w:rPr>
          <w:color w:val="231F20"/>
          <w:spacing w:val="-14"/>
          <w:w w:val="105"/>
        </w:rPr>
        <w:t xml:space="preserve"> </w:t>
      </w:r>
      <w:r>
        <w:rPr>
          <w:color w:val="231F20"/>
          <w:w w:val="105"/>
        </w:rPr>
        <w:t>biosecurity</w:t>
      </w:r>
      <w:r>
        <w:rPr>
          <w:color w:val="231F20"/>
          <w:spacing w:val="-14"/>
          <w:w w:val="105"/>
        </w:rPr>
        <w:t xml:space="preserve"> </w:t>
      </w:r>
      <w:r>
        <w:rPr>
          <w:color w:val="231F20"/>
          <w:w w:val="105"/>
        </w:rPr>
        <w:t>issues.</w:t>
      </w:r>
      <w:r>
        <w:rPr>
          <w:color w:val="231F20"/>
          <w:spacing w:val="-21"/>
          <w:w w:val="105"/>
        </w:rPr>
        <w:t xml:space="preserve"> </w:t>
      </w:r>
      <w:r>
        <w:rPr>
          <w:color w:val="231F20"/>
          <w:w w:val="105"/>
        </w:rPr>
        <w:t>The</w:t>
      </w:r>
      <w:r>
        <w:rPr>
          <w:color w:val="231F20"/>
          <w:spacing w:val="-14"/>
          <w:w w:val="105"/>
        </w:rPr>
        <w:t xml:space="preserve"> </w:t>
      </w:r>
      <w:r>
        <w:rPr>
          <w:color w:val="231F20"/>
          <w:w w:val="105"/>
        </w:rPr>
        <w:t>agenda</w:t>
      </w:r>
      <w:r>
        <w:rPr>
          <w:color w:val="231F20"/>
          <w:spacing w:val="-14"/>
          <w:w w:val="105"/>
        </w:rPr>
        <w:t xml:space="preserve"> </w:t>
      </w:r>
      <w:r>
        <w:rPr>
          <w:color w:val="231F20"/>
          <w:w w:val="105"/>
        </w:rPr>
        <w:t>for</w:t>
      </w:r>
      <w:r>
        <w:rPr>
          <w:color w:val="231F20"/>
          <w:spacing w:val="-14"/>
          <w:w w:val="105"/>
        </w:rPr>
        <w:t xml:space="preserve"> </w:t>
      </w:r>
      <w:r>
        <w:rPr>
          <w:color w:val="231F20"/>
          <w:w w:val="105"/>
        </w:rPr>
        <w:t>these</w:t>
      </w:r>
      <w:r>
        <w:rPr>
          <w:color w:val="231F20"/>
          <w:spacing w:val="-14"/>
          <w:w w:val="105"/>
        </w:rPr>
        <w:t xml:space="preserve"> </w:t>
      </w:r>
      <w:r>
        <w:rPr>
          <w:color w:val="231F20"/>
          <w:w w:val="105"/>
        </w:rPr>
        <w:t>meetings</w:t>
      </w:r>
      <w:r>
        <w:rPr>
          <w:color w:val="231F20"/>
          <w:spacing w:val="-14"/>
          <w:w w:val="105"/>
        </w:rPr>
        <w:t xml:space="preserve"> </w:t>
      </w:r>
      <w:r>
        <w:rPr>
          <w:color w:val="231F20"/>
          <w:w w:val="105"/>
        </w:rPr>
        <w:t>is often</w:t>
      </w:r>
      <w:r>
        <w:rPr>
          <w:color w:val="231F20"/>
          <w:spacing w:val="-15"/>
          <w:w w:val="105"/>
        </w:rPr>
        <w:t xml:space="preserve"> </w:t>
      </w:r>
      <w:r>
        <w:rPr>
          <w:color w:val="231F20"/>
          <w:w w:val="105"/>
        </w:rPr>
        <w:t>dominated</w:t>
      </w:r>
      <w:r>
        <w:rPr>
          <w:color w:val="231F20"/>
          <w:spacing w:val="-15"/>
          <w:w w:val="105"/>
        </w:rPr>
        <w:t xml:space="preserve"> </w:t>
      </w:r>
      <w:r>
        <w:rPr>
          <w:color w:val="231F20"/>
          <w:w w:val="105"/>
        </w:rPr>
        <w:t>by</w:t>
      </w:r>
      <w:r>
        <w:rPr>
          <w:color w:val="231F20"/>
          <w:spacing w:val="-15"/>
          <w:w w:val="105"/>
        </w:rPr>
        <w:t xml:space="preserve"> </w:t>
      </w:r>
      <w:r>
        <w:rPr>
          <w:color w:val="231F20"/>
          <w:w w:val="105"/>
        </w:rPr>
        <w:t>trade</w:t>
      </w:r>
      <w:r>
        <w:rPr>
          <w:color w:val="231F20"/>
          <w:spacing w:val="-15"/>
          <w:w w:val="105"/>
        </w:rPr>
        <w:t xml:space="preserve"> </w:t>
      </w:r>
      <w:r>
        <w:rPr>
          <w:color w:val="231F20"/>
          <w:w w:val="105"/>
        </w:rPr>
        <w:t>and</w:t>
      </w:r>
      <w:r>
        <w:rPr>
          <w:color w:val="231F20"/>
          <w:spacing w:val="-15"/>
          <w:w w:val="105"/>
        </w:rPr>
        <w:t xml:space="preserve"> </w:t>
      </w:r>
      <w:r>
        <w:rPr>
          <w:color w:val="231F20"/>
          <w:w w:val="105"/>
        </w:rPr>
        <w:t>market</w:t>
      </w:r>
      <w:r>
        <w:rPr>
          <w:color w:val="231F20"/>
          <w:spacing w:val="-15"/>
          <w:w w:val="105"/>
        </w:rPr>
        <w:t xml:space="preserve"> </w:t>
      </w:r>
      <w:r>
        <w:rPr>
          <w:color w:val="231F20"/>
          <w:w w:val="105"/>
        </w:rPr>
        <w:t>access</w:t>
      </w:r>
      <w:r>
        <w:rPr>
          <w:color w:val="231F20"/>
          <w:spacing w:val="-15"/>
          <w:w w:val="105"/>
        </w:rPr>
        <w:t xml:space="preserve"> </w:t>
      </w:r>
      <w:r>
        <w:rPr>
          <w:color w:val="231F20"/>
          <w:w w:val="105"/>
        </w:rPr>
        <w:t>commodity</w:t>
      </w:r>
      <w:r>
        <w:rPr>
          <w:color w:val="231F20"/>
          <w:spacing w:val="-15"/>
          <w:w w:val="105"/>
        </w:rPr>
        <w:t xml:space="preserve"> </w:t>
      </w:r>
      <w:r>
        <w:rPr>
          <w:color w:val="231F20"/>
          <w:w w:val="105"/>
        </w:rPr>
        <w:t>issues</w:t>
      </w:r>
      <w:r>
        <w:rPr>
          <w:color w:val="231F20"/>
          <w:spacing w:val="-15"/>
          <w:w w:val="105"/>
        </w:rPr>
        <w:t xml:space="preserve"> </w:t>
      </w:r>
      <w:r>
        <w:rPr>
          <w:color w:val="231F20"/>
          <w:w w:val="105"/>
        </w:rPr>
        <w:t>owing</w:t>
      </w:r>
      <w:r>
        <w:rPr>
          <w:color w:val="231F20"/>
          <w:spacing w:val="-15"/>
          <w:w w:val="105"/>
        </w:rPr>
        <w:t xml:space="preserve"> </w:t>
      </w:r>
      <w:r>
        <w:rPr>
          <w:color w:val="231F20"/>
          <w:w w:val="105"/>
        </w:rPr>
        <w:t>to</w:t>
      </w:r>
      <w:r>
        <w:rPr>
          <w:color w:val="231F20"/>
          <w:spacing w:val="-15"/>
          <w:w w:val="105"/>
        </w:rPr>
        <w:t xml:space="preserve"> </w:t>
      </w:r>
      <w:r>
        <w:rPr>
          <w:color w:val="231F20"/>
          <w:w w:val="105"/>
        </w:rPr>
        <w:t>the</w:t>
      </w:r>
      <w:r>
        <w:rPr>
          <w:color w:val="231F20"/>
          <w:spacing w:val="-15"/>
          <w:w w:val="105"/>
        </w:rPr>
        <w:t xml:space="preserve"> </w:t>
      </w:r>
      <w:r>
        <w:rPr>
          <w:color w:val="231F20"/>
          <w:w w:val="105"/>
        </w:rPr>
        <w:t>impact</w:t>
      </w:r>
      <w:r>
        <w:rPr>
          <w:color w:val="231F20"/>
          <w:spacing w:val="-15"/>
          <w:w w:val="105"/>
        </w:rPr>
        <w:t xml:space="preserve"> </w:t>
      </w:r>
      <w:r>
        <w:rPr>
          <w:color w:val="231F20"/>
          <w:w w:val="105"/>
        </w:rPr>
        <w:t>of</w:t>
      </w:r>
      <w:r>
        <w:rPr>
          <w:color w:val="231F20"/>
          <w:spacing w:val="-15"/>
          <w:w w:val="105"/>
        </w:rPr>
        <w:t xml:space="preserve"> </w:t>
      </w:r>
      <w:r>
        <w:rPr>
          <w:color w:val="231F20"/>
          <w:w w:val="105"/>
        </w:rPr>
        <w:t>phytosanitary</w:t>
      </w:r>
      <w:r>
        <w:rPr>
          <w:color w:val="231F20"/>
          <w:spacing w:val="-15"/>
          <w:w w:val="105"/>
        </w:rPr>
        <w:t xml:space="preserve"> </w:t>
      </w:r>
      <w:r>
        <w:rPr>
          <w:color w:val="231F20"/>
          <w:w w:val="105"/>
        </w:rPr>
        <w:t>measures on</w:t>
      </w:r>
      <w:r>
        <w:rPr>
          <w:color w:val="231F20"/>
          <w:spacing w:val="-18"/>
          <w:w w:val="105"/>
        </w:rPr>
        <w:t xml:space="preserve"> </w:t>
      </w:r>
      <w:r>
        <w:rPr>
          <w:color w:val="231F20"/>
          <w:w w:val="105"/>
        </w:rPr>
        <w:t>trade</w:t>
      </w:r>
      <w:r>
        <w:rPr>
          <w:color w:val="231F20"/>
          <w:spacing w:val="-18"/>
          <w:w w:val="105"/>
        </w:rPr>
        <w:t xml:space="preserve"> </w:t>
      </w:r>
      <w:r>
        <w:rPr>
          <w:color w:val="231F20"/>
          <w:w w:val="105"/>
        </w:rPr>
        <w:t>in</w:t>
      </w:r>
      <w:r>
        <w:rPr>
          <w:color w:val="231F20"/>
          <w:spacing w:val="-18"/>
          <w:w w:val="105"/>
        </w:rPr>
        <w:t xml:space="preserve"> </w:t>
      </w:r>
      <w:r>
        <w:rPr>
          <w:color w:val="231F20"/>
          <w:w w:val="105"/>
        </w:rPr>
        <w:t>commodities.</w:t>
      </w:r>
      <w:r>
        <w:rPr>
          <w:color w:val="231F20"/>
          <w:spacing w:val="-18"/>
          <w:w w:val="105"/>
        </w:rPr>
        <w:t xml:space="preserve"> </w:t>
      </w:r>
      <w:r>
        <w:rPr>
          <w:color w:val="231F20"/>
          <w:w w:val="105"/>
        </w:rPr>
        <w:t>Other</w:t>
      </w:r>
      <w:r>
        <w:rPr>
          <w:color w:val="231F20"/>
          <w:spacing w:val="-18"/>
          <w:w w:val="105"/>
        </w:rPr>
        <w:t xml:space="preserve"> </w:t>
      </w:r>
      <w:r>
        <w:rPr>
          <w:color w:val="231F20"/>
          <w:w w:val="105"/>
        </w:rPr>
        <w:t>issues</w:t>
      </w:r>
      <w:r>
        <w:rPr>
          <w:color w:val="231F20"/>
          <w:spacing w:val="-18"/>
          <w:w w:val="105"/>
        </w:rPr>
        <w:t xml:space="preserve"> </w:t>
      </w:r>
      <w:r>
        <w:rPr>
          <w:color w:val="231F20"/>
          <w:w w:val="105"/>
        </w:rPr>
        <w:t>such</w:t>
      </w:r>
      <w:r>
        <w:rPr>
          <w:color w:val="231F20"/>
          <w:spacing w:val="-18"/>
          <w:w w:val="105"/>
        </w:rPr>
        <w:t xml:space="preserve"> </w:t>
      </w:r>
      <w:r>
        <w:rPr>
          <w:color w:val="231F20"/>
          <w:w w:val="105"/>
        </w:rPr>
        <w:t>as</w:t>
      </w:r>
      <w:r>
        <w:rPr>
          <w:color w:val="231F20"/>
          <w:spacing w:val="-18"/>
          <w:w w:val="105"/>
        </w:rPr>
        <w:t xml:space="preserve"> </w:t>
      </w:r>
      <w:r>
        <w:rPr>
          <w:color w:val="231F20"/>
          <w:w w:val="105"/>
        </w:rPr>
        <w:t>incidental</w:t>
      </w:r>
      <w:r>
        <w:rPr>
          <w:color w:val="231F20"/>
          <w:spacing w:val="-18"/>
          <w:w w:val="105"/>
        </w:rPr>
        <w:t xml:space="preserve"> </w:t>
      </w:r>
      <w:r>
        <w:rPr>
          <w:color w:val="231F20"/>
          <w:w w:val="105"/>
        </w:rPr>
        <w:t>contamination</w:t>
      </w:r>
      <w:r>
        <w:rPr>
          <w:color w:val="231F20"/>
          <w:spacing w:val="-18"/>
          <w:w w:val="105"/>
        </w:rPr>
        <w:t xml:space="preserve"> </w:t>
      </w:r>
      <w:r>
        <w:rPr>
          <w:color w:val="231F20"/>
          <w:w w:val="105"/>
        </w:rPr>
        <w:t>of</w:t>
      </w:r>
      <w:r>
        <w:rPr>
          <w:color w:val="231F20"/>
          <w:spacing w:val="-18"/>
          <w:w w:val="105"/>
        </w:rPr>
        <w:t xml:space="preserve"> </w:t>
      </w:r>
      <w:r>
        <w:rPr>
          <w:color w:val="231F20"/>
          <w:w w:val="105"/>
        </w:rPr>
        <w:t>conveyances</w:t>
      </w:r>
      <w:r>
        <w:rPr>
          <w:color w:val="231F20"/>
          <w:spacing w:val="-18"/>
          <w:w w:val="105"/>
        </w:rPr>
        <w:t xml:space="preserve"> </w:t>
      </w:r>
      <w:r>
        <w:rPr>
          <w:color w:val="231F20"/>
          <w:w w:val="105"/>
        </w:rPr>
        <w:t>or</w:t>
      </w:r>
      <w:r>
        <w:rPr>
          <w:color w:val="231F20"/>
          <w:spacing w:val="-18"/>
          <w:w w:val="105"/>
        </w:rPr>
        <w:t xml:space="preserve"> </w:t>
      </w:r>
      <w:r>
        <w:rPr>
          <w:color w:val="231F20"/>
          <w:w w:val="105"/>
        </w:rPr>
        <w:t>other</w:t>
      </w:r>
      <w:r>
        <w:rPr>
          <w:color w:val="231F20"/>
          <w:spacing w:val="-18"/>
          <w:w w:val="105"/>
        </w:rPr>
        <w:t xml:space="preserve"> </w:t>
      </w:r>
      <w:r>
        <w:rPr>
          <w:color w:val="231F20"/>
          <w:w w:val="105"/>
        </w:rPr>
        <w:t>non-commodity related</w:t>
      </w:r>
      <w:r>
        <w:rPr>
          <w:color w:val="231F20"/>
          <w:spacing w:val="-13"/>
          <w:w w:val="105"/>
        </w:rPr>
        <w:t xml:space="preserve"> </w:t>
      </w:r>
      <w:r>
        <w:rPr>
          <w:color w:val="231F20"/>
          <w:w w:val="105"/>
        </w:rPr>
        <w:t>risk</w:t>
      </w:r>
      <w:r>
        <w:rPr>
          <w:color w:val="231F20"/>
          <w:spacing w:val="-13"/>
          <w:w w:val="105"/>
        </w:rPr>
        <w:t xml:space="preserve"> </w:t>
      </w:r>
      <w:r>
        <w:rPr>
          <w:color w:val="231F20"/>
          <w:w w:val="105"/>
        </w:rPr>
        <w:t>pathways</w:t>
      </w:r>
      <w:r>
        <w:rPr>
          <w:color w:val="231F20"/>
          <w:spacing w:val="-13"/>
          <w:w w:val="105"/>
        </w:rPr>
        <w:t xml:space="preserve"> </w:t>
      </w:r>
      <w:r>
        <w:rPr>
          <w:color w:val="231F20"/>
          <w:w w:val="105"/>
        </w:rPr>
        <w:t>are</w:t>
      </w:r>
      <w:r>
        <w:rPr>
          <w:color w:val="231F20"/>
          <w:spacing w:val="-13"/>
          <w:w w:val="105"/>
        </w:rPr>
        <w:t xml:space="preserve"> </w:t>
      </w:r>
      <w:r>
        <w:rPr>
          <w:color w:val="231F20"/>
          <w:w w:val="105"/>
        </w:rPr>
        <w:t>rarely</w:t>
      </w:r>
      <w:r>
        <w:rPr>
          <w:color w:val="231F20"/>
          <w:spacing w:val="-13"/>
          <w:w w:val="105"/>
        </w:rPr>
        <w:t xml:space="preserve"> </w:t>
      </w:r>
      <w:r>
        <w:rPr>
          <w:color w:val="231F20"/>
          <w:w w:val="105"/>
        </w:rPr>
        <w:t>included</w:t>
      </w:r>
      <w:r>
        <w:rPr>
          <w:color w:val="231F20"/>
          <w:spacing w:val="-13"/>
          <w:w w:val="105"/>
        </w:rPr>
        <w:t xml:space="preserve"> </w:t>
      </w:r>
      <w:r>
        <w:rPr>
          <w:color w:val="231F20"/>
          <w:w w:val="105"/>
        </w:rPr>
        <w:t>on</w:t>
      </w:r>
      <w:r>
        <w:rPr>
          <w:color w:val="231F20"/>
          <w:spacing w:val="-13"/>
          <w:w w:val="105"/>
        </w:rPr>
        <w:t xml:space="preserve"> </w:t>
      </w:r>
      <w:r>
        <w:rPr>
          <w:color w:val="231F20"/>
          <w:w w:val="105"/>
        </w:rPr>
        <w:t>the</w:t>
      </w:r>
      <w:r>
        <w:rPr>
          <w:color w:val="231F20"/>
          <w:spacing w:val="-13"/>
          <w:w w:val="105"/>
        </w:rPr>
        <w:t xml:space="preserve"> </w:t>
      </w:r>
      <w:r>
        <w:rPr>
          <w:color w:val="231F20"/>
          <w:w w:val="105"/>
        </w:rPr>
        <w:t>bilateral</w:t>
      </w:r>
      <w:r>
        <w:rPr>
          <w:color w:val="231F20"/>
          <w:spacing w:val="-13"/>
          <w:w w:val="105"/>
        </w:rPr>
        <w:t xml:space="preserve"> </w:t>
      </w:r>
      <w:r>
        <w:rPr>
          <w:color w:val="231F20"/>
          <w:w w:val="105"/>
        </w:rPr>
        <w:t>meeting</w:t>
      </w:r>
      <w:r>
        <w:rPr>
          <w:color w:val="231F20"/>
          <w:spacing w:val="-13"/>
          <w:w w:val="105"/>
        </w:rPr>
        <w:t xml:space="preserve"> </w:t>
      </w:r>
      <w:r>
        <w:rPr>
          <w:color w:val="231F20"/>
          <w:w w:val="105"/>
        </w:rPr>
        <w:t>agenda.</w:t>
      </w:r>
      <w:r>
        <w:rPr>
          <w:color w:val="231F20"/>
          <w:spacing w:val="-13"/>
          <w:w w:val="105"/>
        </w:rPr>
        <w:t xml:space="preserve"> </w:t>
      </w:r>
      <w:r>
        <w:rPr>
          <w:color w:val="231F20"/>
          <w:spacing w:val="-3"/>
          <w:w w:val="105"/>
        </w:rPr>
        <w:t>However,</w:t>
      </w:r>
      <w:r>
        <w:rPr>
          <w:color w:val="231F20"/>
          <w:spacing w:val="-13"/>
          <w:w w:val="105"/>
        </w:rPr>
        <w:t xml:space="preserve"> </w:t>
      </w:r>
      <w:r>
        <w:rPr>
          <w:color w:val="231F20"/>
          <w:w w:val="105"/>
        </w:rPr>
        <w:t>there</w:t>
      </w:r>
      <w:r>
        <w:rPr>
          <w:color w:val="231F20"/>
          <w:spacing w:val="-13"/>
          <w:w w:val="105"/>
        </w:rPr>
        <w:t xml:space="preserve"> </w:t>
      </w:r>
      <w:r>
        <w:rPr>
          <w:color w:val="231F20"/>
          <w:w w:val="105"/>
        </w:rPr>
        <w:t>are</w:t>
      </w:r>
      <w:r>
        <w:rPr>
          <w:color w:val="231F20"/>
          <w:spacing w:val="-13"/>
          <w:w w:val="105"/>
        </w:rPr>
        <w:t xml:space="preserve"> </w:t>
      </w:r>
      <w:r>
        <w:rPr>
          <w:color w:val="231F20"/>
          <w:w w:val="105"/>
        </w:rPr>
        <w:t>a</w:t>
      </w:r>
      <w:r>
        <w:rPr>
          <w:color w:val="231F20"/>
          <w:spacing w:val="-13"/>
          <w:w w:val="105"/>
        </w:rPr>
        <w:t xml:space="preserve"> </w:t>
      </w:r>
      <w:r>
        <w:rPr>
          <w:color w:val="231F20"/>
          <w:w w:val="105"/>
        </w:rPr>
        <w:t>number</w:t>
      </w:r>
      <w:r>
        <w:rPr>
          <w:color w:val="231F20"/>
          <w:spacing w:val="-13"/>
          <w:w w:val="105"/>
        </w:rPr>
        <w:t xml:space="preserve"> </w:t>
      </w:r>
      <w:r>
        <w:rPr>
          <w:color w:val="231F20"/>
          <w:w w:val="105"/>
        </w:rPr>
        <w:t>of</w:t>
      </w:r>
      <w:r w:rsidR="006677CF">
        <w:t xml:space="preserve"> </w:t>
      </w:r>
      <w:r>
        <w:rPr>
          <w:color w:val="231F20"/>
          <w:w w:val="105"/>
        </w:rPr>
        <w:t>pest-specific</w:t>
      </w:r>
      <w:r>
        <w:rPr>
          <w:color w:val="231F20"/>
          <w:spacing w:val="-15"/>
          <w:w w:val="105"/>
        </w:rPr>
        <w:t xml:space="preserve"> </w:t>
      </w:r>
      <w:r>
        <w:rPr>
          <w:color w:val="231F20"/>
          <w:w w:val="105"/>
        </w:rPr>
        <w:t>issues</w:t>
      </w:r>
      <w:r>
        <w:rPr>
          <w:color w:val="231F20"/>
          <w:spacing w:val="-15"/>
          <w:w w:val="105"/>
        </w:rPr>
        <w:t xml:space="preserve"> </w:t>
      </w:r>
      <w:r>
        <w:rPr>
          <w:color w:val="231F20"/>
          <w:w w:val="105"/>
        </w:rPr>
        <w:t>that</w:t>
      </w:r>
      <w:r>
        <w:rPr>
          <w:color w:val="231F20"/>
          <w:spacing w:val="-15"/>
          <w:w w:val="105"/>
        </w:rPr>
        <w:t xml:space="preserve"> </w:t>
      </w:r>
      <w:r>
        <w:rPr>
          <w:color w:val="231F20"/>
          <w:w w:val="105"/>
        </w:rPr>
        <w:t>could</w:t>
      </w:r>
      <w:r>
        <w:rPr>
          <w:color w:val="231F20"/>
          <w:spacing w:val="-15"/>
          <w:w w:val="105"/>
        </w:rPr>
        <w:t xml:space="preserve"> </w:t>
      </w:r>
      <w:r>
        <w:rPr>
          <w:color w:val="231F20"/>
          <w:w w:val="105"/>
        </w:rPr>
        <w:t>be</w:t>
      </w:r>
      <w:r>
        <w:rPr>
          <w:color w:val="231F20"/>
          <w:spacing w:val="-15"/>
          <w:w w:val="105"/>
        </w:rPr>
        <w:t xml:space="preserve"> </w:t>
      </w:r>
      <w:r>
        <w:rPr>
          <w:color w:val="231F20"/>
          <w:w w:val="105"/>
        </w:rPr>
        <w:t>included</w:t>
      </w:r>
      <w:r>
        <w:rPr>
          <w:color w:val="231F20"/>
          <w:spacing w:val="-15"/>
          <w:w w:val="105"/>
        </w:rPr>
        <w:t xml:space="preserve"> </w:t>
      </w:r>
      <w:r>
        <w:rPr>
          <w:color w:val="231F20"/>
          <w:w w:val="105"/>
        </w:rPr>
        <w:t>in</w:t>
      </w:r>
      <w:r>
        <w:rPr>
          <w:color w:val="231F20"/>
          <w:spacing w:val="-15"/>
          <w:w w:val="105"/>
        </w:rPr>
        <w:t xml:space="preserve"> </w:t>
      </w:r>
      <w:r>
        <w:rPr>
          <w:color w:val="231F20"/>
          <w:w w:val="105"/>
        </w:rPr>
        <w:t>the</w:t>
      </w:r>
      <w:r>
        <w:rPr>
          <w:color w:val="231F20"/>
          <w:spacing w:val="-15"/>
          <w:w w:val="105"/>
        </w:rPr>
        <w:t xml:space="preserve"> </w:t>
      </w:r>
      <w:r>
        <w:rPr>
          <w:color w:val="231F20"/>
          <w:w w:val="105"/>
        </w:rPr>
        <w:t>bilateral</w:t>
      </w:r>
      <w:r>
        <w:rPr>
          <w:color w:val="231F20"/>
          <w:spacing w:val="-15"/>
          <w:w w:val="105"/>
        </w:rPr>
        <w:t xml:space="preserve"> </w:t>
      </w:r>
      <w:r>
        <w:rPr>
          <w:color w:val="231F20"/>
          <w:w w:val="105"/>
        </w:rPr>
        <w:t>dialogue,</w:t>
      </w:r>
      <w:r>
        <w:rPr>
          <w:color w:val="231F20"/>
          <w:spacing w:val="-15"/>
          <w:w w:val="105"/>
        </w:rPr>
        <w:t xml:space="preserve"> </w:t>
      </w:r>
      <w:r>
        <w:rPr>
          <w:color w:val="231F20"/>
          <w:w w:val="105"/>
        </w:rPr>
        <w:t>not</w:t>
      </w:r>
      <w:r>
        <w:rPr>
          <w:color w:val="231F20"/>
          <w:spacing w:val="-15"/>
          <w:w w:val="105"/>
        </w:rPr>
        <w:t xml:space="preserve"> </w:t>
      </w:r>
      <w:r>
        <w:rPr>
          <w:color w:val="231F20"/>
          <w:w w:val="105"/>
        </w:rPr>
        <w:t>limited</w:t>
      </w:r>
      <w:r>
        <w:rPr>
          <w:color w:val="231F20"/>
          <w:spacing w:val="-15"/>
          <w:w w:val="105"/>
        </w:rPr>
        <w:t xml:space="preserve"> </w:t>
      </w:r>
      <w:r>
        <w:rPr>
          <w:color w:val="231F20"/>
          <w:w w:val="105"/>
        </w:rPr>
        <w:t>just</w:t>
      </w:r>
      <w:r>
        <w:rPr>
          <w:color w:val="231F20"/>
          <w:spacing w:val="-15"/>
          <w:w w:val="105"/>
        </w:rPr>
        <w:t xml:space="preserve"> </w:t>
      </w:r>
      <w:r>
        <w:rPr>
          <w:color w:val="231F20"/>
          <w:w w:val="105"/>
        </w:rPr>
        <w:t>to</w:t>
      </w:r>
      <w:r>
        <w:rPr>
          <w:color w:val="231F20"/>
          <w:spacing w:val="-15"/>
          <w:w w:val="105"/>
        </w:rPr>
        <w:t xml:space="preserve"> </w:t>
      </w:r>
      <w:r>
        <w:rPr>
          <w:color w:val="231F20"/>
          <w:w w:val="105"/>
        </w:rPr>
        <w:t>the</w:t>
      </w:r>
      <w:r>
        <w:rPr>
          <w:color w:val="231F20"/>
          <w:spacing w:val="-15"/>
          <w:w w:val="105"/>
        </w:rPr>
        <w:t xml:space="preserve"> </w:t>
      </w:r>
      <w:r>
        <w:rPr>
          <w:color w:val="231F20"/>
          <w:w w:val="105"/>
        </w:rPr>
        <w:t>formal</w:t>
      </w:r>
      <w:r>
        <w:rPr>
          <w:color w:val="231F20"/>
          <w:spacing w:val="-15"/>
          <w:w w:val="105"/>
        </w:rPr>
        <w:t xml:space="preserve"> </w:t>
      </w:r>
      <w:r>
        <w:rPr>
          <w:color w:val="231F20"/>
          <w:w w:val="105"/>
        </w:rPr>
        <w:t>meetings,</w:t>
      </w:r>
      <w:r>
        <w:rPr>
          <w:color w:val="231F20"/>
          <w:spacing w:val="-15"/>
          <w:w w:val="105"/>
        </w:rPr>
        <w:t xml:space="preserve"> </w:t>
      </w:r>
      <w:r>
        <w:rPr>
          <w:color w:val="231F20"/>
          <w:w w:val="105"/>
        </w:rPr>
        <w:t>but</w:t>
      </w:r>
      <w:r>
        <w:rPr>
          <w:color w:val="231F20"/>
          <w:spacing w:val="-15"/>
          <w:w w:val="105"/>
        </w:rPr>
        <w:t xml:space="preserve"> </w:t>
      </w:r>
      <w:r>
        <w:rPr>
          <w:color w:val="231F20"/>
          <w:w w:val="105"/>
        </w:rPr>
        <w:t>as a</w:t>
      </w:r>
      <w:r>
        <w:rPr>
          <w:color w:val="231F20"/>
          <w:spacing w:val="-16"/>
          <w:w w:val="105"/>
        </w:rPr>
        <w:t xml:space="preserve"> </w:t>
      </w:r>
      <w:r>
        <w:rPr>
          <w:color w:val="231F20"/>
          <w:w w:val="105"/>
        </w:rPr>
        <w:t>regular</w:t>
      </w:r>
      <w:r>
        <w:rPr>
          <w:color w:val="231F20"/>
          <w:spacing w:val="-16"/>
          <w:w w:val="105"/>
        </w:rPr>
        <w:t xml:space="preserve"> </w:t>
      </w:r>
      <w:r>
        <w:rPr>
          <w:color w:val="231F20"/>
          <w:w w:val="105"/>
        </w:rPr>
        <w:t>exchange</w:t>
      </w:r>
      <w:r>
        <w:rPr>
          <w:color w:val="231F20"/>
          <w:spacing w:val="-16"/>
          <w:w w:val="105"/>
        </w:rPr>
        <w:t xml:space="preserve"> </w:t>
      </w:r>
      <w:r>
        <w:rPr>
          <w:color w:val="231F20"/>
          <w:w w:val="105"/>
        </w:rPr>
        <w:t>of</w:t>
      </w:r>
      <w:r>
        <w:rPr>
          <w:color w:val="231F20"/>
          <w:spacing w:val="-16"/>
          <w:w w:val="105"/>
        </w:rPr>
        <w:t xml:space="preserve"> </w:t>
      </w:r>
      <w:r>
        <w:rPr>
          <w:color w:val="231F20"/>
          <w:w w:val="105"/>
        </w:rPr>
        <w:t>information</w:t>
      </w:r>
      <w:r>
        <w:rPr>
          <w:color w:val="231F20"/>
          <w:spacing w:val="-16"/>
          <w:w w:val="105"/>
        </w:rPr>
        <w:t xml:space="preserve"> </w:t>
      </w:r>
      <w:r>
        <w:rPr>
          <w:color w:val="231F20"/>
          <w:w w:val="105"/>
        </w:rPr>
        <w:t>about</w:t>
      </w:r>
      <w:r>
        <w:rPr>
          <w:color w:val="231F20"/>
          <w:spacing w:val="-16"/>
          <w:w w:val="105"/>
        </w:rPr>
        <w:t xml:space="preserve"> </w:t>
      </w:r>
      <w:r>
        <w:rPr>
          <w:color w:val="231F20"/>
          <w:w w:val="105"/>
        </w:rPr>
        <w:t>emerging</w:t>
      </w:r>
      <w:r>
        <w:rPr>
          <w:color w:val="231F20"/>
          <w:spacing w:val="-16"/>
          <w:w w:val="105"/>
        </w:rPr>
        <w:t xml:space="preserve"> </w:t>
      </w:r>
      <w:r>
        <w:rPr>
          <w:color w:val="231F20"/>
          <w:w w:val="105"/>
        </w:rPr>
        <w:t>pest</w:t>
      </w:r>
      <w:r>
        <w:rPr>
          <w:color w:val="231F20"/>
          <w:spacing w:val="-16"/>
          <w:w w:val="105"/>
        </w:rPr>
        <w:t xml:space="preserve"> </w:t>
      </w:r>
      <w:r>
        <w:rPr>
          <w:color w:val="231F20"/>
          <w:w w:val="105"/>
        </w:rPr>
        <w:t>concerns.</w:t>
      </w:r>
      <w:r>
        <w:rPr>
          <w:color w:val="231F20"/>
          <w:spacing w:val="-16"/>
          <w:w w:val="105"/>
        </w:rPr>
        <w:t xml:space="preserve"> </w:t>
      </w:r>
      <w:r>
        <w:rPr>
          <w:color w:val="231F20"/>
          <w:w w:val="105"/>
        </w:rPr>
        <w:t>Given</w:t>
      </w:r>
      <w:r>
        <w:rPr>
          <w:color w:val="231F20"/>
          <w:spacing w:val="-16"/>
          <w:w w:val="105"/>
        </w:rPr>
        <w:t xml:space="preserve"> </w:t>
      </w:r>
      <w:r>
        <w:rPr>
          <w:color w:val="231F20"/>
          <w:w w:val="105"/>
        </w:rPr>
        <w:t>the</w:t>
      </w:r>
      <w:r>
        <w:rPr>
          <w:color w:val="231F20"/>
          <w:spacing w:val="-16"/>
          <w:w w:val="105"/>
        </w:rPr>
        <w:t xml:space="preserve"> </w:t>
      </w:r>
      <w:r>
        <w:rPr>
          <w:color w:val="231F20"/>
          <w:w w:val="105"/>
        </w:rPr>
        <w:t>prominence</w:t>
      </w:r>
      <w:r>
        <w:rPr>
          <w:color w:val="231F20"/>
          <w:spacing w:val="-16"/>
          <w:w w:val="105"/>
        </w:rPr>
        <w:t xml:space="preserve"> </w:t>
      </w:r>
      <w:r>
        <w:rPr>
          <w:color w:val="231F20"/>
          <w:w w:val="105"/>
        </w:rPr>
        <w:t>of</w:t>
      </w:r>
      <w:r>
        <w:rPr>
          <w:color w:val="231F20"/>
          <w:spacing w:val="-16"/>
          <w:w w:val="105"/>
        </w:rPr>
        <w:t xml:space="preserve"> </w:t>
      </w:r>
      <w:r>
        <w:rPr>
          <w:color w:val="231F20"/>
          <w:w w:val="105"/>
        </w:rPr>
        <w:t>invasive</w:t>
      </w:r>
      <w:r>
        <w:rPr>
          <w:color w:val="231F20"/>
          <w:spacing w:val="-16"/>
          <w:w w:val="105"/>
        </w:rPr>
        <w:t xml:space="preserve"> </w:t>
      </w:r>
      <w:r>
        <w:rPr>
          <w:color w:val="231F20"/>
          <w:w w:val="105"/>
        </w:rPr>
        <w:t>ants</w:t>
      </w:r>
      <w:r>
        <w:rPr>
          <w:color w:val="231F20"/>
          <w:spacing w:val="-16"/>
          <w:w w:val="105"/>
        </w:rPr>
        <w:t xml:space="preserve"> </w:t>
      </w:r>
      <w:r>
        <w:rPr>
          <w:color w:val="231F20"/>
          <w:w w:val="105"/>
        </w:rPr>
        <w:t>as</w:t>
      </w:r>
      <w:r>
        <w:rPr>
          <w:color w:val="231F20"/>
          <w:spacing w:val="-16"/>
          <w:w w:val="105"/>
        </w:rPr>
        <w:t xml:space="preserve"> </w:t>
      </w:r>
      <w:r>
        <w:rPr>
          <w:color w:val="231F20"/>
          <w:w w:val="105"/>
        </w:rPr>
        <w:t>a</w:t>
      </w:r>
      <w:r>
        <w:rPr>
          <w:color w:val="231F20"/>
          <w:spacing w:val="-16"/>
          <w:w w:val="105"/>
        </w:rPr>
        <w:t xml:space="preserve"> </w:t>
      </w:r>
      <w:r>
        <w:rPr>
          <w:color w:val="231F20"/>
          <w:w w:val="105"/>
        </w:rPr>
        <w:t>pest</w:t>
      </w:r>
      <w:r w:rsidR="006677CF">
        <w:t xml:space="preserve"> </w:t>
      </w:r>
      <w:r>
        <w:rPr>
          <w:color w:val="231F20"/>
        </w:rPr>
        <w:t>grouping of biosecurity concern to Australia, bilateral dialogue covering pests of this nature would assist Australia in its preparedness for emerging high-risk ants in the trading</w:t>
      </w:r>
      <w:r>
        <w:rPr>
          <w:color w:val="231F20"/>
          <w:spacing w:val="-14"/>
        </w:rPr>
        <w:t xml:space="preserve"> </w:t>
      </w:r>
      <w:r>
        <w:rPr>
          <w:color w:val="231F20"/>
        </w:rPr>
        <w:t>environment.</w:t>
      </w:r>
    </w:p>
    <w:p w14:paraId="0AB09217" w14:textId="77777777" w:rsidR="00CA739A" w:rsidRDefault="00CA739A">
      <w:pPr>
        <w:pStyle w:val="BodyText"/>
        <w:spacing w:before="1"/>
        <w:rPr>
          <w:sz w:val="17"/>
        </w:rPr>
      </w:pPr>
    </w:p>
    <w:p w14:paraId="0AB09218" w14:textId="01F0EFE2" w:rsidR="00CA739A" w:rsidRDefault="00287F04">
      <w:pPr>
        <w:pStyle w:val="Heading4"/>
        <w:rPr>
          <w:rFonts w:ascii="Tahoma"/>
        </w:rPr>
      </w:pPr>
      <w:r>
        <w:rPr>
          <w:noProof/>
          <w:lang w:val="en-AU" w:eastAsia="en-AU" w:bidi="ar-SA"/>
        </w:rPr>
        <mc:AlternateContent>
          <mc:Choice Requires="wpg">
            <w:drawing>
              <wp:anchor distT="0" distB="0" distL="114300" distR="114300" simplePos="0" relativeHeight="251626496" behindDoc="0" locked="0" layoutInCell="1" allowOverlap="1" wp14:anchorId="0AB097C0" wp14:editId="24F5BA18">
                <wp:simplePos x="0" y="0"/>
                <wp:positionH relativeFrom="page">
                  <wp:posOffset>720090</wp:posOffset>
                </wp:positionH>
                <wp:positionV relativeFrom="paragraph">
                  <wp:posOffset>321945</wp:posOffset>
                </wp:positionV>
                <wp:extent cx="5832475" cy="12700"/>
                <wp:effectExtent l="15240" t="5080" r="635" b="1270"/>
                <wp:wrapNone/>
                <wp:docPr id="930"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1134" y="507"/>
                          <a:chExt cx="9185" cy="20"/>
                        </a:xfrm>
                      </wpg:grpSpPr>
                      <wps:wsp>
                        <wps:cNvPr id="931" name="Line 861"/>
                        <wps:cNvCnPr>
                          <a:cxnSpLocks noChangeShapeType="1"/>
                        </wps:cNvCnPr>
                        <wps:spPr bwMode="auto">
                          <a:xfrm>
                            <a:off x="1134" y="517"/>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32" name="Line 860"/>
                        <wps:cNvCnPr>
                          <a:cxnSpLocks noChangeShapeType="1"/>
                        </wps:cNvCnPr>
                        <wps:spPr bwMode="auto">
                          <a:xfrm>
                            <a:off x="2268" y="517"/>
                            <a:ext cx="515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33" name="Freeform 859"/>
                        <wps:cNvSpPr>
                          <a:spLocks/>
                        </wps:cNvSpPr>
                        <wps:spPr bwMode="auto">
                          <a:xfrm>
                            <a:off x="7426" y="506"/>
                            <a:ext cx="2892" cy="20"/>
                          </a:xfrm>
                          <a:custGeom>
                            <a:avLst/>
                            <a:gdLst>
                              <a:gd name="T0" fmla="+- 0 10318 7427"/>
                              <a:gd name="T1" fmla="*/ T0 w 2892"/>
                              <a:gd name="T2" fmla="+- 0 507 507"/>
                              <a:gd name="T3" fmla="*/ 507 h 20"/>
                              <a:gd name="T4" fmla="+- 0 8504 7427"/>
                              <a:gd name="T5" fmla="*/ T4 w 2892"/>
                              <a:gd name="T6" fmla="+- 0 507 507"/>
                              <a:gd name="T7" fmla="*/ 507 h 20"/>
                              <a:gd name="T8" fmla="+- 0 7427 7427"/>
                              <a:gd name="T9" fmla="*/ T8 w 2892"/>
                              <a:gd name="T10" fmla="+- 0 507 507"/>
                              <a:gd name="T11" fmla="*/ 507 h 20"/>
                              <a:gd name="T12" fmla="+- 0 7427 7427"/>
                              <a:gd name="T13" fmla="*/ T12 w 2892"/>
                              <a:gd name="T14" fmla="+- 0 527 507"/>
                              <a:gd name="T15" fmla="*/ 527 h 20"/>
                              <a:gd name="T16" fmla="+- 0 8504 7427"/>
                              <a:gd name="T17" fmla="*/ T16 w 2892"/>
                              <a:gd name="T18" fmla="+- 0 527 507"/>
                              <a:gd name="T19" fmla="*/ 527 h 20"/>
                              <a:gd name="T20" fmla="+- 0 10318 7427"/>
                              <a:gd name="T21" fmla="*/ T20 w 2892"/>
                              <a:gd name="T22" fmla="+- 0 527 507"/>
                              <a:gd name="T23" fmla="*/ 527 h 20"/>
                              <a:gd name="T24" fmla="+- 0 10318 7427"/>
                              <a:gd name="T25" fmla="*/ T24 w 2892"/>
                              <a:gd name="T26" fmla="+- 0 507 507"/>
                              <a:gd name="T27" fmla="*/ 507 h 20"/>
                            </a:gdLst>
                            <a:ahLst/>
                            <a:cxnLst>
                              <a:cxn ang="0">
                                <a:pos x="T1" y="T3"/>
                              </a:cxn>
                              <a:cxn ang="0">
                                <a:pos x="T5" y="T7"/>
                              </a:cxn>
                              <a:cxn ang="0">
                                <a:pos x="T9" y="T11"/>
                              </a:cxn>
                              <a:cxn ang="0">
                                <a:pos x="T13" y="T15"/>
                              </a:cxn>
                              <a:cxn ang="0">
                                <a:pos x="T17" y="T19"/>
                              </a:cxn>
                              <a:cxn ang="0">
                                <a:pos x="T21" y="T23"/>
                              </a:cxn>
                              <a:cxn ang="0">
                                <a:pos x="T25" y="T27"/>
                              </a:cxn>
                            </a:cxnLst>
                            <a:rect l="0" t="0" r="r" b="b"/>
                            <a:pathLst>
                              <a:path w="2892" h="20">
                                <a:moveTo>
                                  <a:pt x="2891" y="0"/>
                                </a:moveTo>
                                <a:lnTo>
                                  <a:pt x="1077" y="0"/>
                                </a:lnTo>
                                <a:lnTo>
                                  <a:pt x="0" y="0"/>
                                </a:lnTo>
                                <a:lnTo>
                                  <a:pt x="0" y="20"/>
                                </a:lnTo>
                                <a:lnTo>
                                  <a:pt x="1077" y="20"/>
                                </a:lnTo>
                                <a:lnTo>
                                  <a:pt x="2891" y="20"/>
                                </a:lnTo>
                                <a:lnTo>
                                  <a:pt x="2891" y="0"/>
                                </a:lnTo>
                              </a:path>
                            </a:pathLst>
                          </a:custGeom>
                          <a:solidFill>
                            <a:srgbClr val="C853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0DA52" id="Group 858" o:spid="_x0000_s1026" style="position:absolute;margin-left:56.7pt;margin-top:25.35pt;width:459.25pt;height:1pt;z-index:251626496;mso-position-horizontal-relative:page" coordorigin="1134,507"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">
                <v:line id="Line 861" o:spid="_x0000_s1027" style="position:absolute;visibility:visible;mso-wrap-style:square" from="1134,517" to="2268,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8M8sYAAADcAAAADwAAAGRycy9kb3ducmV2LnhtbESPQWvCQBSE74L/YXlCb2ajQtHUVUQp&#10;ltKLqSXX1+xrEpJ9m2bXmPbXu4WCx2FmvmHW28E0oqfOVZYVzKIYBHFudcWFgvP783QJwnlkjY1l&#10;UvBDDrab8WiNibZXPlGf+kIECLsEFZTet4mULi/JoItsSxy8L9sZ9EF2hdQdXgPcNHIex4/SYMVh&#10;ocSW9iXldXoxCuhyMO33subfz1Of1R/HLH17zZR6mAy7JxCeBn8P/7dftILVYgZ/Z8IRkJ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fDPLGAAAA3AAAAA8AAAAAAAAA&#10;AAAAAAAAoQIAAGRycy9kb3ducmV2LnhtbFBLBQYAAAAABAAEAPkAAACUAwAAAAA=&#10;" strokecolor="#c8531f" strokeweight="1pt"/>
                <v:line id="Line 860" o:spid="_x0000_s1028" style="position:absolute;visibility:visible;mso-wrap-style:square" from="2268,517" to="7427,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2ShcUAAADcAAAADwAAAGRycy9kb3ducmV2LnhtbESPQWvCQBSE74X+h+UVvNVNFcRGVykt&#10;okgvxkquz+wzCcm+jdk1Rn99tyD0OMzMN8x82ZtadNS60rKCt2EEgjizuuRcwc9+9ToF4Tyyxtoy&#10;KbiRg+Xi+WmOsbZX3lGX+FwECLsYFRTeN7GULivIoBvahjh4J9sa9EG2udQtXgPc1HIURRNpsOSw&#10;UGBDnwVlVXIxCujyZZrztOL7cdel1WGdJt/bVKnBS/8xA+Gp9//hR3ujFbyPR/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2ShcUAAADcAAAADwAAAAAAAAAA&#10;AAAAAAChAgAAZHJzL2Rvd25yZXYueG1sUEsFBgAAAAAEAAQA+QAAAJMDAAAAAA==&#10;" strokecolor="#c8531f" strokeweight="1pt"/>
                <v:shape id="Freeform 859" o:spid="_x0000_s1029" style="position:absolute;left:7426;top:506;width:2892;height:20;visibility:visible;mso-wrap-style:square;v-text-anchor:top" coordsize="28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7OJ8QA&#10;AADcAAAADwAAAGRycy9kb3ducmV2LnhtbESPQWvCQBSE74L/YXlCL1I3USxtdBVRFHuzaXt/ZJ9J&#10;MPs27m41/nu3IHgcZuYbZr7sTCMu5HxtWUE6SkAQF1bXXCr4+d6+voPwAVljY5kU3MjDctHvzTHT&#10;9spfdMlDKSKEfYYKqhDaTEpfVGTQj2xLHL2jdQZDlK6U2uE1wk0jx0nyJg3WHBcqbGldUXHK/4yC&#10;6emTD06e17uNTJv09zZc1eehUi+DbjUDEagLz/CjvdcKPiYT+D8Tj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OzifEAAAA3AAAAA8AAAAAAAAAAAAAAAAAmAIAAGRycy9k&#10;b3ducmV2LnhtbFBLBQYAAAAABAAEAPUAAACJAwAAAAA=&#10;" path="m2891,l1077,,,,,20r1077,l2891,20r,-20e" fillcolor="#c8531f" stroked="f">
                  <v:path arrowok="t" o:connecttype="custom" o:connectlocs="2891,507;1077,507;0,507;0,527;1077,527;2891,527;2891,507" o:connectangles="0,0,0,0,0,0,0"/>
                </v:shape>
                <w10:wrap anchorx="page"/>
              </v:group>
            </w:pict>
          </mc:Fallback>
        </mc:AlternateContent>
      </w:r>
      <w:r w:rsidR="00EF67B6">
        <w:rPr>
          <w:rFonts w:ascii="Tahoma"/>
          <w:color w:val="231F20"/>
        </w:rPr>
        <w:t>Table 3: Summary table of Action Area 1: PREVENTION</w:t>
      </w:r>
    </w:p>
    <w:p w14:paraId="0AB09219" w14:textId="32606916" w:rsidR="00CA739A" w:rsidRDefault="00287F04">
      <w:pPr>
        <w:pStyle w:val="BodyText"/>
        <w:spacing w:before="8"/>
        <w:rPr>
          <w:rFonts w:ascii="Tahoma"/>
          <w:sz w:val="21"/>
        </w:rPr>
      </w:pPr>
      <w:r>
        <w:rPr>
          <w:noProof/>
          <w:lang w:val="en-AU" w:eastAsia="en-AU" w:bidi="ar-SA"/>
        </w:rPr>
        <mc:AlternateContent>
          <mc:Choice Requires="wps">
            <w:drawing>
              <wp:anchor distT="0" distB="0" distL="0" distR="0" simplePos="0" relativeHeight="251623424" behindDoc="0" locked="0" layoutInCell="1" allowOverlap="1" wp14:anchorId="0AB097C1" wp14:editId="206A8AED">
                <wp:simplePos x="0" y="0"/>
                <wp:positionH relativeFrom="page">
                  <wp:posOffset>720090</wp:posOffset>
                </wp:positionH>
                <wp:positionV relativeFrom="paragraph">
                  <wp:posOffset>181610</wp:posOffset>
                </wp:positionV>
                <wp:extent cx="5832475" cy="217170"/>
                <wp:effectExtent l="0" t="4445" r="635" b="0"/>
                <wp:wrapTopAndBottom/>
                <wp:docPr id="929"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475" cy="21717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92F" w14:textId="77777777" w:rsidR="004443BB" w:rsidRDefault="004443BB">
                            <w:pPr>
                              <w:tabs>
                                <w:tab w:val="left" w:pos="6406"/>
                                <w:tab w:val="left" w:pos="7483"/>
                              </w:tabs>
                              <w:spacing w:before="67"/>
                              <w:ind w:left="113"/>
                              <w:rPr>
                                <w:b/>
                                <w:sz w:val="10"/>
                              </w:rPr>
                            </w:pPr>
                            <w:r>
                              <w:rPr>
                                <w:b/>
                                <w:color w:val="FFFFFF"/>
                                <w:w w:val="105"/>
                                <w:sz w:val="18"/>
                              </w:rPr>
                              <w:t>Action Area</w:t>
                            </w:r>
                            <w:r>
                              <w:rPr>
                                <w:b/>
                                <w:color w:val="FFFFFF"/>
                                <w:spacing w:val="-24"/>
                                <w:w w:val="105"/>
                                <w:sz w:val="18"/>
                              </w:rPr>
                              <w:t xml:space="preserve"> </w:t>
                            </w:r>
                            <w:r>
                              <w:rPr>
                                <w:b/>
                                <w:color w:val="FFFFFF"/>
                                <w:w w:val="105"/>
                                <w:sz w:val="18"/>
                              </w:rPr>
                              <w:t>1:</w:t>
                            </w:r>
                            <w:r>
                              <w:rPr>
                                <w:b/>
                                <w:color w:val="FFFFFF"/>
                                <w:spacing w:val="-12"/>
                                <w:w w:val="105"/>
                                <w:sz w:val="18"/>
                              </w:rPr>
                              <w:t xml:space="preserve"> </w:t>
                            </w:r>
                            <w:r>
                              <w:rPr>
                                <w:b/>
                                <w:color w:val="FFFFFF"/>
                                <w:w w:val="105"/>
                                <w:sz w:val="18"/>
                              </w:rPr>
                              <w:t>PREVENTION</w:t>
                            </w:r>
                            <w:r>
                              <w:rPr>
                                <w:b/>
                                <w:color w:val="FFFFFF"/>
                                <w:w w:val="105"/>
                                <w:sz w:val="18"/>
                              </w:rPr>
                              <w:tab/>
                              <w:t>Priority</w:t>
                            </w:r>
                            <w:r>
                              <w:rPr>
                                <w:b/>
                                <w:color w:val="FFFFFF"/>
                                <w:w w:val="105"/>
                                <w:sz w:val="18"/>
                              </w:rPr>
                              <w:tab/>
                              <w:t>Timeframe</w:t>
                            </w:r>
                            <w:hyperlink w:anchor="_bookmark11" w:history="1">
                              <w:r>
                                <w:rPr>
                                  <w:b/>
                                  <w:color w:val="FFFFFF"/>
                                  <w:w w:val="105"/>
                                  <w:position w:val="6"/>
                                  <w:sz w:val="10"/>
                                </w:rPr>
                                <w:t>4</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7C1" id="Text Box 857" o:spid="_x0000_s1039" type="#_x0000_t202" style="position:absolute;margin-left:56.7pt;margin-top:14.3pt;width:459.25pt;height:17.1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" fillcolor="#733e21" stroked="f">
                <v:textbox inset="0,0,0,0">
                  <w:txbxContent>
                    <w:p w14:paraId="0AB0992F" w14:textId="77777777" w:rsidR="004443BB" w:rsidRDefault="004443BB">
                      <w:pPr>
                        <w:tabs>
                          <w:tab w:val="left" w:pos="6406"/>
                          <w:tab w:val="left" w:pos="7483"/>
                        </w:tabs>
                        <w:spacing w:before="67"/>
                        <w:ind w:left="113"/>
                        <w:rPr>
                          <w:b/>
                          <w:sz w:val="10"/>
                        </w:rPr>
                      </w:pPr>
                      <w:r>
                        <w:rPr>
                          <w:b/>
                          <w:color w:val="FFFFFF"/>
                          <w:w w:val="105"/>
                          <w:sz w:val="18"/>
                        </w:rPr>
                        <w:t>Action Area</w:t>
                      </w:r>
                      <w:r>
                        <w:rPr>
                          <w:b/>
                          <w:color w:val="FFFFFF"/>
                          <w:spacing w:val="-24"/>
                          <w:w w:val="105"/>
                          <w:sz w:val="18"/>
                        </w:rPr>
                        <w:t xml:space="preserve"> </w:t>
                      </w:r>
                      <w:r>
                        <w:rPr>
                          <w:b/>
                          <w:color w:val="FFFFFF"/>
                          <w:w w:val="105"/>
                          <w:sz w:val="18"/>
                        </w:rPr>
                        <w:t>1:</w:t>
                      </w:r>
                      <w:r>
                        <w:rPr>
                          <w:b/>
                          <w:color w:val="FFFFFF"/>
                          <w:spacing w:val="-12"/>
                          <w:w w:val="105"/>
                          <w:sz w:val="18"/>
                        </w:rPr>
                        <w:t xml:space="preserve"> </w:t>
                      </w:r>
                      <w:r>
                        <w:rPr>
                          <w:b/>
                          <w:color w:val="FFFFFF"/>
                          <w:w w:val="105"/>
                          <w:sz w:val="18"/>
                        </w:rPr>
                        <w:t>PREVENTION</w:t>
                      </w:r>
                      <w:r>
                        <w:rPr>
                          <w:b/>
                          <w:color w:val="FFFFFF"/>
                          <w:w w:val="105"/>
                          <w:sz w:val="18"/>
                        </w:rPr>
                        <w:tab/>
                        <w:t>Priority</w:t>
                      </w:r>
                      <w:r>
                        <w:rPr>
                          <w:b/>
                          <w:color w:val="FFFFFF"/>
                          <w:w w:val="105"/>
                          <w:sz w:val="18"/>
                        </w:rPr>
                        <w:tab/>
                        <w:t>Timeframe</w:t>
                      </w:r>
                      <w:hyperlink w:anchor="_bookmark11" w:history="1">
                        <w:r>
                          <w:rPr>
                            <w:b/>
                            <w:color w:val="FFFFFF"/>
                            <w:w w:val="105"/>
                            <w:position w:val="6"/>
                            <w:sz w:val="10"/>
                          </w:rPr>
                          <w:t>4</w:t>
                        </w:r>
                      </w:hyperlink>
                    </w:p>
                  </w:txbxContent>
                </v:textbox>
                <w10:wrap type="topAndBottom" anchorx="page"/>
              </v:shape>
            </w:pict>
          </mc:Fallback>
        </mc:AlternateContent>
      </w:r>
    </w:p>
    <w:p w14:paraId="0AB0921A" w14:textId="7C972922" w:rsidR="00CA739A" w:rsidRDefault="00287F04">
      <w:pPr>
        <w:pStyle w:val="BodyText"/>
        <w:spacing w:line="20" w:lineRule="exact"/>
        <w:ind w:left="103"/>
        <w:rPr>
          <w:rFonts w:ascii="Tahoma"/>
          <w:sz w:val="2"/>
        </w:rPr>
      </w:pPr>
      <w:r>
        <w:rPr>
          <w:rFonts w:ascii="Tahoma"/>
          <w:noProof/>
          <w:sz w:val="2"/>
          <w:lang w:val="en-AU" w:eastAsia="en-AU" w:bidi="ar-SA"/>
        </w:rPr>
        <mc:AlternateContent>
          <mc:Choice Requires="wpg">
            <w:drawing>
              <wp:inline distT="0" distB="0" distL="0" distR="0" wp14:anchorId="0AB097C3" wp14:editId="5BAC5073">
                <wp:extent cx="5832475" cy="12700"/>
                <wp:effectExtent l="8255" t="8890" r="0" b="6985"/>
                <wp:docPr id="924" name="Group 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0" y="0"/>
                          <a:chExt cx="9185" cy="20"/>
                        </a:xfrm>
                      </wpg:grpSpPr>
                      <wps:wsp>
                        <wps:cNvPr id="925" name="Line 856"/>
                        <wps:cNvCnPr>
                          <a:cxnSpLocks noChangeShapeType="1"/>
                        </wps:cNvCnPr>
                        <wps:spPr bwMode="auto">
                          <a:xfrm>
                            <a:off x="0"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26" name="Line 855"/>
                        <wps:cNvCnPr>
                          <a:cxnSpLocks noChangeShapeType="1"/>
                        </wps:cNvCnPr>
                        <wps:spPr bwMode="auto">
                          <a:xfrm>
                            <a:off x="1134" y="10"/>
                            <a:ext cx="515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27" name="Rectangle 854"/>
                        <wps:cNvSpPr>
                          <a:spLocks noChangeArrowheads="1"/>
                        </wps:cNvSpPr>
                        <wps:spPr bwMode="auto">
                          <a:xfrm>
                            <a:off x="6292" y="0"/>
                            <a:ext cx="1078"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8" name="Rectangle 853"/>
                        <wps:cNvSpPr>
                          <a:spLocks noChangeArrowheads="1"/>
                        </wps:cNvSpPr>
                        <wps:spPr bwMode="auto">
                          <a:xfrm>
                            <a:off x="7370" y="0"/>
                            <a:ext cx="1815"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B253434" id="Group 852" o:spid="_x0000_s1026" style="width:459.25pt;height:1pt;mso-position-horizontal-relative:char;mso-position-vertical-relative:line"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">
                <v:line id="Line 856" o:spid="_x0000_s1027" style="position:absolute;visibility:visible;mso-wrap-style:square" from="0,10" to="113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2cLMUAAADcAAAADwAAAGRycy9kb3ducmV2LnhtbESPQWvCQBSE74X+h+UVvNVNBcVGVykt&#10;okgvxkquz+wzCcm+jdk1Rn99tyD0OMzMN8x82ZtadNS60rKCt2EEgjizuuRcwc9+9ToF4Tyyxtoy&#10;KbiRg+Xi+WmOsbZX3lGX+FwECLsYFRTeN7GULivIoBvahjh4J9sa9EG2udQtXgPc1HIURRNpsOSw&#10;UGBDnwVlVXIxCujyZZrztOL7cdel1WGdJt/bVKnBS/8xA+Gp9//hR3ujFbyPxv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2cLMUAAADcAAAADwAAAAAAAAAA&#10;AAAAAAChAgAAZHJzL2Rvd25yZXYueG1sUEsFBgAAAAAEAAQA+QAAAJMDAAAAAA==&#10;" strokecolor="#c8531f" strokeweight="1pt"/>
                <v:line id="Line 855" o:spid="_x0000_s1028" style="position:absolute;visibility:visible;mso-wrap-style:square" from="1134,10" to="629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8CW8UAAADcAAAADwAAAGRycy9kb3ducmV2LnhtbESPQWvCQBSE70L/w/IK3nRTD2JTVykt&#10;oogXoyXX1+xrEpJ9G7NrjP56tyB4HGbmG2a+7E0tOmpdaVnB2zgCQZxZXXKu4HhYjWYgnEfWWFsm&#10;BVdysFy8DOYYa3vhPXWJz0WAsItRQeF9E0vpsoIMurFtiIP3Z1uDPsg2l7rFS4CbWk6iaCoNlhwW&#10;Cmzoq6CsSs5GAZ2/TXOaVXz73Xdp9bNOk902VWr42n9+gPDU+2f40d5oBe+TKfyfCUdA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m8CW8UAAADcAAAADwAAAAAAAAAA&#10;AAAAAAChAgAAZHJzL2Rvd25yZXYueG1sUEsFBgAAAAAEAAQA+QAAAJMDAAAAAA==&#10;" strokecolor="#c8531f" strokeweight="1pt"/>
                <v:rect id="Rectangle 854" o:spid="_x0000_s1029" style="position:absolute;left:6292;width:1078;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qJJsIA&#10;AADcAAAADwAAAGRycy9kb3ducmV2LnhtbESPwW7CMBBE70j9B2srcQOnOVAIOFFVCcGx0H7ANl6S&#10;gL2ObDcJf18jVepxNDNvNLtqskYM5EPnWMHLMgNBXDvdcaPg63O/WIMIEVmjcUwK7hSgKp9mOyy0&#10;G/lEwzk2IkE4FKigjbEvpAx1SxbD0vXEybs4bzEm6RupPY4Jbo3Ms2wlLXacFlrs6b2l+nb+sQqG&#10;72y1X2+C+fDDNdYHHtnko1Lz5+ltCyLSFP/Df+2jVrDJX+FxJh0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eokmwgAAANwAAAAPAAAAAAAAAAAAAAAAAJgCAABkcnMvZG93&#10;bnJldi54bWxQSwUGAAAAAAQABAD1AAAAhwMAAAAA&#10;" fillcolor="#c8531f" stroked="f"/>
                <v:rect id="Rectangle 853" o:spid="_x0000_s1030" style="position:absolute;left:7370;width:181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UdVL4A&#10;AADcAAAADwAAAGRycy9kb3ducmV2LnhtbERPzYrCMBC+C/sOYRb2ZlN7EK1GEUHW4676AGMzttVk&#10;UpJsW99+cxA8fnz/6+1ojejJh9axglmWgyCunG65VnA5H6YLECEiazSOScGTAmw3H5M1ltoN/Ev9&#10;KdYihXAoUUETY1dKGaqGLIbMdcSJuzlvMSboa6k9DincGlnk+VxabDk1NNjRvqHqcfqzCvprPj8s&#10;lsH8+P4eq28e2BSDUl+f424FItIY3+KX+6gVLIu0Np1JR0B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blHVS+AAAA3AAAAA8AAAAAAAAAAAAAAAAAmAIAAGRycy9kb3ducmV2&#10;LnhtbFBLBQYAAAAABAAEAPUAAACDAwAAAAA=&#10;" fillcolor="#c8531f" stroked="f"/>
                <w10:anchorlock/>
              </v:group>
            </w:pict>
          </mc:Fallback>
        </mc:AlternateContent>
      </w:r>
    </w:p>
    <w:p w14:paraId="0AB0921B" w14:textId="4E1B968A" w:rsidR="00CA739A" w:rsidRDefault="00287F04">
      <w:pPr>
        <w:tabs>
          <w:tab w:val="left" w:pos="1360"/>
          <w:tab w:val="left" w:pos="6519"/>
          <w:tab w:val="left" w:pos="7597"/>
        </w:tabs>
        <w:spacing w:before="59"/>
        <w:ind w:left="227"/>
        <w:rPr>
          <w:sz w:val="18"/>
        </w:rPr>
      </w:pPr>
      <w:r>
        <w:rPr>
          <w:noProof/>
          <w:lang w:val="en-AU" w:eastAsia="en-AU" w:bidi="ar-SA"/>
        </w:rPr>
        <mc:AlternateContent>
          <mc:Choice Requires="wpg">
            <w:drawing>
              <wp:anchor distT="0" distB="0" distL="114300" distR="114300" simplePos="0" relativeHeight="251625472" behindDoc="0" locked="0" layoutInCell="1" allowOverlap="1" wp14:anchorId="0AB097C4" wp14:editId="415DFF65">
                <wp:simplePos x="0" y="0"/>
                <wp:positionH relativeFrom="page">
                  <wp:posOffset>720090</wp:posOffset>
                </wp:positionH>
                <wp:positionV relativeFrom="paragraph">
                  <wp:posOffset>216535</wp:posOffset>
                </wp:positionV>
                <wp:extent cx="5832475" cy="3175"/>
                <wp:effectExtent l="5715" t="8890" r="10160" b="6985"/>
                <wp:wrapNone/>
                <wp:docPr id="919"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341"/>
                          <a:chExt cx="9185" cy="5"/>
                        </a:xfrm>
                      </wpg:grpSpPr>
                      <wps:wsp>
                        <wps:cNvPr id="920" name="Line 851"/>
                        <wps:cNvCnPr>
                          <a:cxnSpLocks noChangeShapeType="1"/>
                        </wps:cNvCnPr>
                        <wps:spPr bwMode="auto">
                          <a:xfrm>
                            <a:off x="1134" y="344"/>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21" name="Line 850"/>
                        <wps:cNvCnPr>
                          <a:cxnSpLocks noChangeShapeType="1"/>
                        </wps:cNvCnPr>
                        <wps:spPr bwMode="auto">
                          <a:xfrm>
                            <a:off x="2268" y="344"/>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22" name="Line 849"/>
                        <wps:cNvCnPr>
                          <a:cxnSpLocks noChangeShapeType="1"/>
                        </wps:cNvCnPr>
                        <wps:spPr bwMode="auto">
                          <a:xfrm>
                            <a:off x="7427" y="344"/>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23" name="Line 848"/>
                        <wps:cNvCnPr>
                          <a:cxnSpLocks noChangeShapeType="1"/>
                        </wps:cNvCnPr>
                        <wps:spPr bwMode="auto">
                          <a:xfrm>
                            <a:off x="8504" y="344"/>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41EFC3" id="Group 847" o:spid="_x0000_s1026" style="position:absolute;margin-left:56.7pt;margin-top:17.05pt;width:459.25pt;height:.25pt;z-index:251625472;mso-position-horizontal-relative:page" coordorigin="1134,341"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">
                <v:line id="Line 851" o:spid="_x0000_s1027" style="position:absolute;visibility:visible;mso-wrap-style:square" from="1134,344" to="2268,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RAWMQAAADcAAAADwAAAGRycy9kb3ducmV2LnhtbESPTU/DMAyG70j8h8iTdmPJPmBQlk0T&#10;WiWuFARX07gfonGqJtu6f48Pk3a0Xr+P/Wx2o+/UiYbYBrYwnxlQxGVwLdcWvj7zh2dQMSE77AKT&#10;hQtF2G3v7zaYuXDmDzoVqVYC4ZihhSalPtM6lg15jLPQE0tWhcFjknGotRvwLHDf6YUxT9pjy3Kh&#10;wZ7eGir/iqMXyupg9uuf3+NjMcaVWX5X6zyvrJ1Oxv0rqERjui1f2+/OwstC3hcZEQG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ZEBYxAAAANwAAAAPAAAAAAAAAAAA&#10;AAAAAKECAABkcnMvZG93bnJldi54bWxQSwUGAAAAAAQABAD5AAAAkgMAAAAA&#10;" strokecolor="#c8531f" strokeweight=".25pt"/>
                <v:line id="Line 850" o:spid="_x0000_s1028" style="position:absolute;visibility:visible;mso-wrap-style:square" from="2268,344" to="7427,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jlw8MAAADcAAAADwAAAGRycy9kb3ducmV2LnhtbESPW2sCMRSE3wX/QziFvmmi9boaRaQL&#10;fXUr+nrcnL3Qzcmyibr9902h0MdhZr5htvveNuJBna8da5iMFQji3JmaSw3nz3S0AuEDssHGMWn4&#10;Jg/73XCwxcS4J5/okYVSRAj7BDVUIbSJlD6vyKIfu5Y4eoXrLIYou1KaDp8Rbhs5VWohLdYcFyps&#10;6VhR/pXdbaTM3tVheb3d51nvZ+rtUizTtND69aU/bEAE6sN/+K/9YTSspxP4PROPgN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o5cPDAAAA3AAAAA8AAAAAAAAAAAAA&#10;AAAAoQIAAGRycy9kb3ducmV2LnhtbFBLBQYAAAAABAAEAPkAAACRAwAAAAA=&#10;" strokecolor="#c8531f" strokeweight=".25pt"/>
                <v:line id="Line 849" o:spid="_x0000_s1029" style="position:absolute;visibility:visible;mso-wrap-style:square" from="7427,344" to="8504,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p7tMQAAADcAAAADwAAAGRycy9kb3ducmV2LnhtbESPT2vCQBTE70K/w/IKvZndprba6CpS&#10;Gui1qej1NfvyB7NvQ3bV9Nt3BcHjMDO/YVab0XbiTINvHWt4ThQI4tKZlmsNu598ugDhA7LBzjFp&#10;+CMPm/XDZIWZcRf+pnMRahEh7DPU0ITQZ1L6siGLPnE9cfQqN1gMUQ61NANeItx2MlXqTVpsOS40&#10;2NNHQ+WxONlImX2q7fzwe3otRj9TL/tqnueV1k+P43YJItAY7uFb+8toeE9TuJ6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nu0xAAAANwAAAAPAAAAAAAAAAAA&#10;AAAAAKECAABkcnMvZG93bnJldi54bWxQSwUGAAAAAAQABAD5AAAAkgMAAAAA&#10;" strokecolor="#c8531f" strokeweight=".25pt"/>
                <v:line id="Line 848" o:spid="_x0000_s1030" style="position:absolute;visibility:visible;mso-wrap-style:square" from="8504,344" to="10318,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beL8MAAADcAAAADwAAAGRycy9kb3ducmV2LnhtbESPW2sCMRSE3wX/QzhC3zSpd1ejSOlC&#10;X92Kvh43Zy90c7Jsom7/fVMo9HGYmW+Y3aG3jXhQ52vHGl4nCgRx7kzNpYbzZzpeg/AB2WDjmDR8&#10;k4fDfjjYYWLck0/0yEIpIoR9ghqqENpESp9XZNFPXEscvcJ1FkOUXSlNh88It42cKrWUFmuOCxW2&#10;9FZR/pXdbaTM39Vxdb3dF1nv52p2KVZpWmj9MuqPWxCB+vAf/mt/GA2b6Qx+z8Qj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23i/DAAAA3AAAAA8AAAAAAAAAAAAA&#10;AAAAoQIAAGRycy9kb3ducmV2LnhtbFBLBQYAAAAABAAEAPkAAACRAwAAAAA=&#10;" strokecolor="#c8531f" strokeweight=".25pt"/>
                <w10:wrap anchorx="page"/>
              </v:group>
            </w:pict>
          </mc:Fallback>
        </mc:AlternateContent>
      </w:r>
      <w:r w:rsidR="00EF67B6">
        <w:rPr>
          <w:color w:val="231F20"/>
          <w:sz w:val="18"/>
        </w:rPr>
        <w:t>Action 1.1</w:t>
      </w:r>
      <w:r w:rsidR="00EF67B6">
        <w:rPr>
          <w:color w:val="231F20"/>
          <w:sz w:val="18"/>
        </w:rPr>
        <w:tab/>
        <w:t>Conduct risk assessments for high priority exotic</w:t>
      </w:r>
      <w:r w:rsidR="00EF67B6">
        <w:rPr>
          <w:color w:val="231F20"/>
          <w:spacing w:val="6"/>
          <w:sz w:val="18"/>
        </w:rPr>
        <w:t xml:space="preserve"> </w:t>
      </w:r>
      <w:r w:rsidR="00EF67B6">
        <w:rPr>
          <w:color w:val="231F20"/>
          <w:sz w:val="18"/>
        </w:rPr>
        <w:t>species</w:t>
      </w:r>
      <w:r w:rsidR="00EF67B6">
        <w:rPr>
          <w:color w:val="231F20"/>
          <w:sz w:val="18"/>
        </w:rPr>
        <w:tab/>
        <w:t>High</w:t>
      </w:r>
      <w:r w:rsidR="00EF67B6">
        <w:rPr>
          <w:color w:val="231F20"/>
          <w:sz w:val="18"/>
        </w:rPr>
        <w:tab/>
        <w:t>Short</w:t>
      </w:r>
      <w:r w:rsidR="00EF67B6">
        <w:rPr>
          <w:color w:val="231F20"/>
          <w:spacing w:val="-3"/>
          <w:sz w:val="18"/>
        </w:rPr>
        <w:t xml:space="preserve"> </w:t>
      </w:r>
      <w:r w:rsidR="00EF67B6">
        <w:rPr>
          <w:color w:val="231F20"/>
          <w:sz w:val="18"/>
        </w:rPr>
        <w:t>term</w:t>
      </w:r>
    </w:p>
    <w:p w14:paraId="0AB0921C" w14:textId="77777777" w:rsidR="00CA739A" w:rsidRDefault="00CA739A">
      <w:pPr>
        <w:rPr>
          <w:sz w:val="18"/>
        </w:rPr>
        <w:sectPr w:rsidR="00CA739A">
          <w:pgSz w:w="11910" w:h="16840"/>
          <w:pgMar w:top="1700" w:right="940" w:bottom="560" w:left="1020" w:header="0" w:footer="364" w:gutter="0"/>
          <w:cols w:space="720"/>
        </w:sectPr>
      </w:pPr>
    </w:p>
    <w:p w14:paraId="0AB0921D" w14:textId="77777777" w:rsidR="00CA739A" w:rsidRDefault="00EF67B6">
      <w:pPr>
        <w:tabs>
          <w:tab w:val="left" w:pos="1360"/>
        </w:tabs>
        <w:spacing w:before="163" w:line="160" w:lineRule="auto"/>
        <w:ind w:left="1360" w:right="38" w:hanging="1134"/>
        <w:rPr>
          <w:sz w:val="18"/>
        </w:rPr>
      </w:pPr>
      <w:r>
        <w:rPr>
          <w:color w:val="231F20"/>
          <w:position w:val="-10"/>
          <w:sz w:val="18"/>
        </w:rPr>
        <w:t>Action</w:t>
      </w:r>
      <w:r>
        <w:rPr>
          <w:color w:val="231F20"/>
          <w:spacing w:val="-1"/>
          <w:position w:val="-10"/>
          <w:sz w:val="18"/>
        </w:rPr>
        <w:t xml:space="preserve"> </w:t>
      </w:r>
      <w:r>
        <w:rPr>
          <w:color w:val="231F20"/>
          <w:position w:val="-10"/>
          <w:sz w:val="18"/>
        </w:rPr>
        <w:t>1.2</w:t>
      </w:r>
      <w:r>
        <w:rPr>
          <w:color w:val="231F20"/>
          <w:position w:val="-10"/>
          <w:sz w:val="18"/>
        </w:rPr>
        <w:tab/>
      </w:r>
      <w:r>
        <w:rPr>
          <w:color w:val="231F20"/>
          <w:sz w:val="18"/>
        </w:rPr>
        <w:t>Support PaDIL or another system to host resources for the identification of native and exotic ant</w:t>
      </w:r>
      <w:r>
        <w:rPr>
          <w:color w:val="231F20"/>
          <w:spacing w:val="-3"/>
          <w:sz w:val="18"/>
        </w:rPr>
        <w:t xml:space="preserve"> </w:t>
      </w:r>
      <w:r>
        <w:rPr>
          <w:color w:val="231F20"/>
          <w:sz w:val="18"/>
        </w:rPr>
        <w:t>species</w:t>
      </w:r>
    </w:p>
    <w:p w14:paraId="0AB0921E" w14:textId="77777777" w:rsidR="00CA739A" w:rsidRDefault="00EF67B6">
      <w:pPr>
        <w:tabs>
          <w:tab w:val="left" w:pos="1304"/>
        </w:tabs>
        <w:spacing w:before="142"/>
        <w:ind w:left="227"/>
        <w:rPr>
          <w:sz w:val="18"/>
        </w:rPr>
      </w:pPr>
      <w:r>
        <w:br w:type="column"/>
      </w:r>
      <w:r>
        <w:rPr>
          <w:color w:val="231F20"/>
          <w:sz w:val="18"/>
        </w:rPr>
        <w:t>Medium</w:t>
      </w:r>
      <w:r>
        <w:rPr>
          <w:color w:val="231F20"/>
          <w:sz w:val="18"/>
        </w:rPr>
        <w:tab/>
        <w:t>Medium</w:t>
      </w:r>
      <w:r>
        <w:rPr>
          <w:color w:val="231F20"/>
          <w:spacing w:val="-3"/>
          <w:sz w:val="18"/>
        </w:rPr>
        <w:t xml:space="preserve"> </w:t>
      </w:r>
      <w:r>
        <w:rPr>
          <w:color w:val="231F20"/>
          <w:sz w:val="18"/>
        </w:rPr>
        <w:t>term</w:t>
      </w:r>
    </w:p>
    <w:p w14:paraId="0AB0921F" w14:textId="77777777" w:rsidR="00CA739A" w:rsidRDefault="00CA739A">
      <w:pPr>
        <w:rPr>
          <w:sz w:val="18"/>
        </w:rPr>
        <w:sectPr w:rsidR="00CA739A">
          <w:type w:val="continuous"/>
          <w:pgSz w:w="11910" w:h="16840"/>
          <w:pgMar w:top="1580" w:right="940" w:bottom="280" w:left="1020" w:header="720" w:footer="720" w:gutter="0"/>
          <w:cols w:num="2" w:space="720" w:equalWidth="0">
            <w:col w:w="5721" w:space="572"/>
            <w:col w:w="3657"/>
          </w:cols>
        </w:sectPr>
      </w:pPr>
    </w:p>
    <w:p w14:paraId="0AB09220" w14:textId="77777777" w:rsidR="00CA739A" w:rsidRDefault="00CA739A">
      <w:pPr>
        <w:pStyle w:val="BodyText"/>
        <w:spacing w:before="3"/>
        <w:rPr>
          <w:sz w:val="6"/>
        </w:rPr>
      </w:pPr>
    </w:p>
    <w:p w14:paraId="0AB09221" w14:textId="347A0FE1" w:rsidR="00CA739A" w:rsidRDefault="00287F04">
      <w:pPr>
        <w:pStyle w:val="BodyText"/>
        <w:spacing w:line="20" w:lineRule="exact"/>
        <w:ind w:left="110"/>
        <w:rPr>
          <w:sz w:val="2"/>
        </w:rPr>
      </w:pPr>
      <w:r>
        <w:rPr>
          <w:noProof/>
          <w:sz w:val="2"/>
          <w:lang w:val="en-AU" w:eastAsia="en-AU" w:bidi="ar-SA"/>
        </w:rPr>
        <mc:AlternateContent>
          <mc:Choice Requires="wpg">
            <w:drawing>
              <wp:inline distT="0" distB="0" distL="0" distR="0" wp14:anchorId="0AB097C6" wp14:editId="3587C414">
                <wp:extent cx="5832475" cy="3175"/>
                <wp:effectExtent l="12700" t="11430" r="12700" b="4445"/>
                <wp:docPr id="914"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0" y="0"/>
                          <a:chExt cx="9185" cy="5"/>
                        </a:xfrm>
                      </wpg:grpSpPr>
                      <wps:wsp>
                        <wps:cNvPr id="915" name="Line 846"/>
                        <wps:cNvCnPr>
                          <a:cxnSpLocks noChangeShapeType="1"/>
                        </wps:cNvCnPr>
                        <wps:spPr bwMode="auto">
                          <a:xfrm>
                            <a:off x="0"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16" name="Line 845"/>
                        <wps:cNvCnPr>
                          <a:cxnSpLocks noChangeShapeType="1"/>
                        </wps:cNvCnPr>
                        <wps:spPr bwMode="auto">
                          <a:xfrm>
                            <a:off x="1134" y="3"/>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17" name="Line 844"/>
                        <wps:cNvCnPr>
                          <a:cxnSpLocks noChangeShapeType="1"/>
                        </wps:cNvCnPr>
                        <wps:spPr bwMode="auto">
                          <a:xfrm>
                            <a:off x="6293" y="3"/>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18" name="Line 843"/>
                        <wps:cNvCnPr>
                          <a:cxnSpLocks noChangeShapeType="1"/>
                        </wps:cNvCnPr>
                        <wps:spPr bwMode="auto">
                          <a:xfrm>
                            <a:off x="7370" y="3"/>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AE639A" id="Group 842" o:spid="_x0000_s1026" style="width:459.25pt;height:.25pt;mso-position-horizontal-relative:char;mso-position-vertical-relative:line"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">
                <v:line id="Line 846" o:spid="_x0000_s1027" style="position:absolute;visibility:visible;mso-wrap-style:square" from="0,3" to="11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8pfcMAAADcAAAADwAAAGRycy9kb3ducmV2LnhtbESPW2sCMRSE3wv+h3AKfauJ1utqFCld&#10;8LWr6Otxc/ZCNyfLJur23zdCwcdhZr5h1tveNuJGna8daxgNFQji3JmaSw3HQ/q+AOEDssHGMWn4&#10;JQ/bzeBljYlxd/6mWxZKESHsE9RQhdAmUvq8Iot+6Fri6BWusxii7EppOrxHuG3kWKmZtFhzXKiw&#10;pc+K8p/saiNl8qV28/PlOs16P1Efp2KepoXWb6/9bgUiUB+e4f/23mhYjqbwOB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KX3DAAAA3AAAAA8AAAAAAAAAAAAA&#10;AAAAoQIAAGRycy9kb3ducmV2LnhtbFBLBQYAAAAABAAEAPkAAACRAwAAAAA=&#10;" strokecolor="#c8531f" strokeweight=".25pt"/>
                <v:line id="Line 845" o:spid="_x0000_s1028" style="position:absolute;visibility:visible;mso-wrap-style:square" from="1134,3" to="62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23CsQAAADcAAAADwAAAGRycy9kb3ducmV2LnhtbESPW2sCMRSE3wv+h3CEvtVEa71sjSLS&#10;hb52FX09bs5e6OZk2UTd/vtGEHwcZuYbZrXpbSOu1PnasYbxSIEgzp2pudRw2KdvCxA+IBtsHJOG&#10;P/KwWQ9eVpgYd+MfumahFBHCPkENVQhtIqXPK7LoR64ljl7hOoshyq6UpsNbhNtGTpSaSYs1x4UK&#10;W9pVlP9mFxsp0y+1nZ/Ol4+s91P1fizmaVpo/Trst58gAvXhGX60v42G5XgG9zPxCM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rbcKxAAAANwAAAAPAAAAAAAAAAAA&#10;AAAAAKECAABkcnMvZG93bnJldi54bWxQSwUGAAAAAAQABAD5AAAAkgMAAAAA&#10;" strokecolor="#c8531f" strokeweight=".25pt"/>
                <v:line id="Line 844" o:spid="_x0000_s1029" style="position:absolute;visibility:visible;mso-wrap-style:square" from="6293,3" to="73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ESkcQAAADcAAAADwAAAGRycy9kb3ducmV2LnhtbESPT2sCMRTE7wW/Q3iCt5pYtduuRpHi&#10;Qq9uS3t93bz9g5uXZRN1/faNIHgcZuY3zHo72FacqfeNYw2zqQJBXDjTcKXh+yt7fgPhA7LB1jFp&#10;uJKH7Wb0tMbUuAsf6JyHSkQI+xQ11CF0qZS+qMmin7qOOHql6y2GKPtKmh4vEW5b+aLUq7TYcFyo&#10;saOPmopjfrKRstirXfL7d1rmg1+o+U+ZZFmp9WQ87FYgAg3hEb63P42G91kCtzPx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4RKRxAAAANwAAAAPAAAAAAAAAAAA&#10;AAAAAKECAABkcnMvZG93bnJldi54bWxQSwUGAAAAAAQABAD5AAAAkgMAAAAA&#10;" strokecolor="#c8531f" strokeweight=".25pt"/>
                <v:line id="Line 843" o:spid="_x0000_s1030" style="position:absolute;visibility:visible;mso-wrap-style:square" from="7370,3" to="91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6G48QAAADcAAAADwAAAGRycy9kb3ducmV2LnhtbESPTU/DMAyG75P4D5GRuK1JYTAoS6cJ&#10;UYkrBcHVNO6HaJyqybby7/EBiaP1+n3sZ7df/KhONMchsIU8M6CIm+AG7iy8v1Xre1AxITscA5OF&#10;H4qwLy9WOyxcOPMrnerUKYFwLNBCn9JUaB2bnjzGLEzEkrVh9phknDvtZjwL3I/62pg77XFgudDj&#10;RE89Nd/10Qtl82wO28+v4229xI25+Wi3VdVae3W5HB5BJVrS//Jf+8VZeMjlW5EREdD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fobjxAAAANwAAAAPAAAAAAAAAAAA&#10;AAAAAKECAABkcnMvZG93bnJldi54bWxQSwUGAAAAAAQABAD5AAAAkgMAAAAA&#10;" strokecolor="#c8531f" strokeweight=".25pt"/>
                <w10:anchorlock/>
              </v:group>
            </w:pict>
          </mc:Fallback>
        </mc:AlternateContent>
      </w:r>
    </w:p>
    <w:p w14:paraId="0AB09222" w14:textId="2F9098C5" w:rsidR="00CA739A" w:rsidRDefault="00287F04">
      <w:pPr>
        <w:tabs>
          <w:tab w:val="left" w:pos="1360"/>
          <w:tab w:val="left" w:pos="6519"/>
          <w:tab w:val="left" w:pos="7596"/>
        </w:tabs>
        <w:spacing w:before="60" w:line="396" w:lineRule="auto"/>
        <w:ind w:left="226" w:right="824"/>
        <w:rPr>
          <w:sz w:val="18"/>
        </w:rPr>
      </w:pPr>
      <w:r>
        <w:rPr>
          <w:noProof/>
          <w:lang w:val="en-AU" w:eastAsia="en-AU" w:bidi="ar-SA"/>
        </w:rPr>
        <mc:AlternateContent>
          <mc:Choice Requires="wpg">
            <w:drawing>
              <wp:anchor distT="0" distB="0" distL="114300" distR="114300" simplePos="0" relativeHeight="251686912" behindDoc="1" locked="0" layoutInCell="1" allowOverlap="1" wp14:anchorId="0AB097C7" wp14:editId="25BBC566">
                <wp:simplePos x="0" y="0"/>
                <wp:positionH relativeFrom="page">
                  <wp:posOffset>720090</wp:posOffset>
                </wp:positionH>
                <wp:positionV relativeFrom="paragraph">
                  <wp:posOffset>217170</wp:posOffset>
                </wp:positionV>
                <wp:extent cx="5832475" cy="3175"/>
                <wp:effectExtent l="5715" t="12065" r="10160" b="3810"/>
                <wp:wrapNone/>
                <wp:docPr id="909"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342"/>
                          <a:chExt cx="9185" cy="5"/>
                        </a:xfrm>
                      </wpg:grpSpPr>
                      <wps:wsp>
                        <wps:cNvPr id="910" name="Line 841"/>
                        <wps:cNvCnPr>
                          <a:cxnSpLocks noChangeShapeType="1"/>
                        </wps:cNvCnPr>
                        <wps:spPr bwMode="auto">
                          <a:xfrm>
                            <a:off x="1134" y="345"/>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11" name="Line 840"/>
                        <wps:cNvCnPr>
                          <a:cxnSpLocks noChangeShapeType="1"/>
                        </wps:cNvCnPr>
                        <wps:spPr bwMode="auto">
                          <a:xfrm>
                            <a:off x="2268" y="345"/>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12" name="Line 839"/>
                        <wps:cNvCnPr>
                          <a:cxnSpLocks noChangeShapeType="1"/>
                        </wps:cNvCnPr>
                        <wps:spPr bwMode="auto">
                          <a:xfrm>
                            <a:off x="7427" y="345"/>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13" name="Line 838"/>
                        <wps:cNvCnPr>
                          <a:cxnSpLocks noChangeShapeType="1"/>
                        </wps:cNvCnPr>
                        <wps:spPr bwMode="auto">
                          <a:xfrm>
                            <a:off x="8504" y="345"/>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5A419F" id="Group 837" o:spid="_x0000_s1026" style="position:absolute;margin-left:56.7pt;margin-top:17.1pt;width:459.25pt;height:.25pt;z-index:-251629568;mso-position-horizontal-relative:page" coordorigin="1134,342"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">
                <v:line id="Line 841" o:spid="_x0000_s1027" style="position:absolute;visibility:visible;mso-wrap-style:square" from="1134,345" to="2268,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iK5cQAAADcAAAADwAAAGRycy9kb3ducmV2LnhtbESPTU/DMAyG75P4D5GRuK1JYTAoS6cJ&#10;UYkrBcHVNO6HaJyqybby7/EBiaP1+n3sZ7df/KhONMchsIU8M6CIm+AG7iy8v1Xre1AxITscA5OF&#10;H4qwLy9WOyxcOPMrnerUKYFwLNBCn9JUaB2bnjzGLEzEkrVh9phknDvtZjwL3I/62pg77XFgudDj&#10;RE89Nd/10Qtl82wO28+v4229xI25+Wi3VdVae3W5HB5BJVrS//Jf+8VZeMjlfZEREdD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CIrlxAAAANwAAAAPAAAAAAAAAAAA&#10;AAAAAKECAABkcnMvZG93bnJldi54bWxQSwUGAAAAAAQABAD5AAAAkgMAAAAA&#10;" strokecolor="#c8531f" strokeweight=".25pt"/>
                <v:line id="Line 840" o:spid="_x0000_s1028" style="position:absolute;visibility:visible;mso-wrap-style:square" from="2268,345" to="7427,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QvfsQAAADcAAAADwAAAGRycy9kb3ducmV2LnhtbESPS2/CMBCE75X6H6ytxK3Y4VHagEEI&#10;EalX0qq9buPNQ8TrKDYQ/n2NhMRxNDPfaFabwbbiTL1vHGtIxgoEceFMw5WG76/s9R2ED8gGW8ek&#10;4UoeNuvnpxWmxl34QOc8VCJC2KeooQ6hS6X0RU0W/dh1xNErXW8xRNlX0vR4iXDbyolSb9Jiw3Gh&#10;xo52NRXH/GQjZbZX28Xv32meD36mpj/lIstKrUcvw3YJItAQHuF7+9No+EgSuJ2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RC9+xAAAANwAAAAPAAAAAAAAAAAA&#10;AAAAAKECAABkcnMvZG93bnJldi54bWxQSwUGAAAAAAQABAD5AAAAkgMAAAAA&#10;" strokecolor="#c8531f" strokeweight=".25pt"/>
                <v:line id="Line 839" o:spid="_x0000_s1029" style="position:absolute;visibility:visible;mso-wrap-style:square" from="7427,345" to="8504,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axCcMAAADcAAAADwAAAGRycy9kb3ducmV2LnhtbESPW2sCMRSE3wX/QziFvmmi9boaRaQL&#10;fXUr+nrcnL3Qzcmyibr9902h0MdhZr5htvveNuJBna8da5iMFQji3JmaSw3nz3S0AuEDssHGMWn4&#10;Jg/73XCwxcS4J5/okYVSRAj7BDVUIbSJlD6vyKIfu5Y4eoXrLIYou1KaDp8Rbhs5VWohLdYcFyps&#10;6VhR/pXdbaTM3tVheb3d51nvZ+rtUizTtND69aU/bEAE6sN/+K/9YTSsJ1P4PROPgN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WsQnDAAAA3AAAAA8AAAAAAAAAAAAA&#10;AAAAoQIAAGRycy9kb3ducmV2LnhtbFBLBQYAAAAABAAEAPkAAACRAwAAAAA=&#10;" strokecolor="#c8531f" strokeweight=".25pt"/>
                <v:line id="Line 838" o:spid="_x0000_s1030" style="position:absolute;visibility:visible;mso-wrap-style:square" from="8504,345" to="10318,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oUksMAAADcAAAADwAAAGRycy9kb3ducmV2LnhtbESPW2sCMRSE3wX/QziFvmniXVejSOlC&#10;X92Kvh43Zy90c7Jsom7/fVMo9HGYmW+Y3aG3jXhQ52vHGiZjBYI4d6bmUsP5Mx2tQfiAbLBxTBq+&#10;ycNhPxzsMDHuySd6ZKEUEcI+QQ1VCG0ipc8rsujHriWOXuE6iyHKrpSmw2eE20ZOlVpKizXHhQpb&#10;eqso/8ruNlLm7+q4ut7ui6z3czW7FKs0LbR+femPWxCB+vAf/mt/GA2byQx+z8Qj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aFJLDAAAA3AAAAA8AAAAAAAAAAAAA&#10;AAAAoQIAAGRycy9kb3ducmV2LnhtbFBLBQYAAAAABAAEAPkAAACRAwAAAAA=&#10;" strokecolor="#c8531f" strokeweight=".25pt"/>
                <w10:wrap anchorx="page"/>
              </v:group>
            </w:pict>
          </mc:Fallback>
        </mc:AlternateContent>
      </w:r>
      <w:r>
        <w:rPr>
          <w:noProof/>
          <w:lang w:val="en-AU" w:eastAsia="en-AU" w:bidi="ar-SA"/>
        </w:rPr>
        <mc:AlternateContent>
          <mc:Choice Requires="wpg">
            <w:drawing>
              <wp:anchor distT="0" distB="0" distL="114300" distR="114300" simplePos="0" relativeHeight="251687936" behindDoc="1" locked="0" layoutInCell="1" allowOverlap="1" wp14:anchorId="0AB097C8" wp14:editId="1D22B58D">
                <wp:simplePos x="0" y="0"/>
                <wp:positionH relativeFrom="page">
                  <wp:posOffset>720090</wp:posOffset>
                </wp:positionH>
                <wp:positionV relativeFrom="paragraph">
                  <wp:posOffset>447040</wp:posOffset>
                </wp:positionV>
                <wp:extent cx="5832475" cy="3175"/>
                <wp:effectExtent l="5715" t="3810" r="10160" b="12065"/>
                <wp:wrapNone/>
                <wp:docPr id="904"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704"/>
                          <a:chExt cx="9185" cy="5"/>
                        </a:xfrm>
                      </wpg:grpSpPr>
                      <wps:wsp>
                        <wps:cNvPr id="905" name="Line 836"/>
                        <wps:cNvCnPr>
                          <a:cxnSpLocks noChangeShapeType="1"/>
                        </wps:cNvCnPr>
                        <wps:spPr bwMode="auto">
                          <a:xfrm>
                            <a:off x="1134" y="707"/>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06" name="Line 835"/>
                        <wps:cNvCnPr>
                          <a:cxnSpLocks noChangeShapeType="1"/>
                        </wps:cNvCnPr>
                        <wps:spPr bwMode="auto">
                          <a:xfrm>
                            <a:off x="2268" y="707"/>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07" name="Line 834"/>
                        <wps:cNvCnPr>
                          <a:cxnSpLocks noChangeShapeType="1"/>
                        </wps:cNvCnPr>
                        <wps:spPr bwMode="auto">
                          <a:xfrm>
                            <a:off x="7427" y="707"/>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08" name="Line 833"/>
                        <wps:cNvCnPr>
                          <a:cxnSpLocks noChangeShapeType="1"/>
                        </wps:cNvCnPr>
                        <wps:spPr bwMode="auto">
                          <a:xfrm>
                            <a:off x="8504" y="707"/>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7D712E" id="Group 832" o:spid="_x0000_s1026" style="position:absolute;margin-left:56.7pt;margin-top:35.2pt;width:459.25pt;height:.25pt;z-index:-251628544;mso-position-horizontal-relative:page" coordorigin="1134,704"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">
                <v:line id="Line 836" o:spid="_x0000_s1027" style="position:absolute;visibility:visible;mso-wrap-style:square" from="1134,707" to="2268,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a/oMMAAADcAAAADwAAAGRycy9kb3ducmV2LnhtbESPT2sCMRTE70K/Q3iF3jRp1aqrUUS6&#10;0Ktb0etz8/YPbl6WTdTtt28KgsdhZn7DrDa9bcSNOl871vA+UiCIc2dqLjUcftLhHIQPyAYbx6Th&#10;lzxs1i+DFSbG3XlPtyyUIkLYJ6ihCqFNpPR5RRb9yLXE0StcZzFE2ZXSdHiPcNvID6U+pcWa40KF&#10;Le0qyi/Z1UbK5EttZ6fzdZr1fqLGx2KWpoXWb6/9dgkiUB+e4Uf722hYqCn8n4lH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mv6DDAAAA3AAAAA8AAAAAAAAAAAAA&#10;AAAAoQIAAGRycy9kb3ducmV2LnhtbFBLBQYAAAAABAAEAPkAAACRAwAAAAA=&#10;" strokecolor="#c8531f" strokeweight=".25pt"/>
                <v:line id="Line 835" o:spid="_x0000_s1028" style="position:absolute;visibility:visible;mso-wrap-style:square" from="2268,707" to="7427,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Qh18MAAADcAAAADwAAAGRycy9kb3ducmV2LnhtbESPW2sCMRSE3wX/QziCb5q03lejSOlC&#10;X12lfT1uzl7o5mTZRN3++6ZQ8HGYmW+Y3aG3jbhT52vHGl6mCgRx7kzNpYbLOZ2sQfiAbLBxTBp+&#10;yMNhPxzsMDHuwSe6Z6EUEcI+QQ1VCG0ipc8rsuinriWOXuE6iyHKrpSmw0eE20a+KrWUFmuOCxW2&#10;9FZR/p3dbKTM39Vx9XW9LbLez9Xss1ilaaH1eNQftyAC9eEZ/m9/GA0btYS/M/EIyP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0IdfDAAAA3AAAAA8AAAAAAAAAAAAA&#10;AAAAoQIAAGRycy9kb3ducmV2LnhtbFBLBQYAAAAABAAEAPkAAACRAwAAAAA=&#10;" strokecolor="#c8531f" strokeweight=".25pt"/>
                <v:line id="Line 834" o:spid="_x0000_s1029" style="position:absolute;visibility:visible;mso-wrap-style:square" from="7427,707" to="8504,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iETMMAAADcAAAADwAAAGRycy9kb3ducmV2LnhtbESPT2sCMRTE7wW/Q3hCbzWpVddujSLS&#10;hV5dRa/Pzds/dPOybKJuv31TKHgcZuY3zGoz2FbcqPeNYw2vEwWCuHCm4UrD8ZC9LEH4gGywdUwa&#10;fsjDZj16WmFq3J33dMtDJSKEfYoa6hC6VEpf1GTRT1xHHL3S9RZDlH0lTY/3CLetnCq1kBYbjgs1&#10;drSrqfjOrzZSZp9qm5wv13k++Jl6O5VJlpVaP4+H7QeIQEN4hP/bX0bDu0rg70w8An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04hEzDAAAA3AAAAA8AAAAAAAAAAAAA&#10;AAAAoQIAAGRycy9kb3ducmV2LnhtbFBLBQYAAAAABAAEAPkAAACRAwAAAAA=&#10;" strokecolor="#c8531f" strokeweight=".25pt"/>
                <v:line id="Line 833" o:spid="_x0000_s1030" style="position:absolute;visibility:visible;mso-wrap-style:square" from="8504,707" to="10318,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cQPsQAAADcAAAADwAAAGRycy9kb3ducmV2LnhtbESPTW/CMAyG75P2HyJP4jaSAYOtIyCE&#10;qLTrCtquXuN+aI1TNQHKv58Pk3a0Xr+P/ay3o+/UhYbYBrbwNDWgiMvgWq4tnI754wuomJAddoHJ&#10;wo0ibDf3d2vMXLjyB12KVCuBcMzQQpNSn2kdy4Y8xmnoiSWrwuAxyTjU2g14Fbjv9MyYpfbYslxo&#10;sKd9Q+VPcfZCWRzMbvX1fX4uxrgw889qleeVtZOHcfcGKtGY/pf/2u/OwquRb0VGREB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pxA+xAAAANwAAAAPAAAAAAAAAAAA&#10;AAAAAKECAABkcnMvZG93bnJldi54bWxQSwUGAAAAAAQABAD5AAAAkgMAAAAA&#10;" strokecolor="#c8531f" strokeweight=".25pt"/>
                <w10:wrap anchorx="page"/>
              </v:group>
            </w:pict>
          </mc:Fallback>
        </mc:AlternateContent>
      </w:r>
      <w:r>
        <w:rPr>
          <w:noProof/>
          <w:lang w:val="en-AU" w:eastAsia="en-AU" w:bidi="ar-SA"/>
        </w:rPr>
        <mc:AlternateContent>
          <mc:Choice Requires="wpg">
            <w:drawing>
              <wp:anchor distT="0" distB="0" distL="114300" distR="114300" simplePos="0" relativeHeight="251688960" behindDoc="1" locked="0" layoutInCell="1" allowOverlap="1" wp14:anchorId="0AB097C9" wp14:editId="2A46F7F6">
                <wp:simplePos x="0" y="0"/>
                <wp:positionH relativeFrom="page">
                  <wp:posOffset>720090</wp:posOffset>
                </wp:positionH>
                <wp:positionV relativeFrom="paragraph">
                  <wp:posOffset>671830</wp:posOffset>
                </wp:positionV>
                <wp:extent cx="5832475" cy="12700"/>
                <wp:effectExtent l="15240" t="0" r="10160" b="6350"/>
                <wp:wrapNone/>
                <wp:docPr id="899"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1134" y="1058"/>
                          <a:chExt cx="9185" cy="20"/>
                        </a:xfrm>
                      </wpg:grpSpPr>
                      <wps:wsp>
                        <wps:cNvPr id="900" name="Line 831"/>
                        <wps:cNvCnPr>
                          <a:cxnSpLocks noChangeShapeType="1"/>
                        </wps:cNvCnPr>
                        <wps:spPr bwMode="auto">
                          <a:xfrm>
                            <a:off x="1134" y="1068"/>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01" name="Line 830"/>
                        <wps:cNvCnPr>
                          <a:cxnSpLocks noChangeShapeType="1"/>
                        </wps:cNvCnPr>
                        <wps:spPr bwMode="auto">
                          <a:xfrm>
                            <a:off x="2268" y="1068"/>
                            <a:ext cx="515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02" name="Line 829"/>
                        <wps:cNvCnPr>
                          <a:cxnSpLocks noChangeShapeType="1"/>
                        </wps:cNvCnPr>
                        <wps:spPr bwMode="auto">
                          <a:xfrm>
                            <a:off x="7427" y="1068"/>
                            <a:ext cx="107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903" name="Line 828"/>
                        <wps:cNvCnPr>
                          <a:cxnSpLocks noChangeShapeType="1"/>
                        </wps:cNvCnPr>
                        <wps:spPr bwMode="auto">
                          <a:xfrm>
                            <a:off x="8504" y="1068"/>
                            <a:ext cx="181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BA4FA9" id="Group 827" o:spid="_x0000_s1026" style="position:absolute;margin-left:56.7pt;margin-top:52.9pt;width:459.25pt;height:1pt;z-index:-251627520;mso-position-horizontal-relative:page" coordorigin="1134,1058"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">
                <v:line id="Line 831" o:spid="_x0000_s1027" style="position:absolute;visibility:visible;mso-wrap-style:square" from="1134,1068" to="2268,1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9j1MMAAADcAAAADwAAAGRycy9kb3ducmV2LnhtbERPTW+CQBC9N+l/2EwTb7LUg1HqSkwb&#10;06bxIrbhOmVHILCzlF2Q+uvdg0mPL+97k06mFSP1rras4DmKQRAXVtdcKvg67ecrEM4ja2wtk4I/&#10;cpBuHx82mGh74SONmS9FCGGXoILK+y6R0hUVGXSR7YgDd7a9QR9gX0rd4yWEm1Yu4ngpDdYcGirs&#10;6LWioskGo4CGN9P9rhq+/hzHvPl+z7PDZ67U7GnavYDwNPl/8d39oRWs4zA/nAlHQG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Y9TDAAAA3AAAAA8AAAAAAAAAAAAA&#10;AAAAoQIAAGRycy9kb3ducmV2LnhtbFBLBQYAAAAABAAEAPkAAACRAwAAAAA=&#10;" strokecolor="#c8531f" strokeweight="1pt"/>
                <v:line id="Line 830" o:spid="_x0000_s1028" style="position:absolute;visibility:visible;mso-wrap-style:square" from="2268,1068" to="7427,1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PGT8UAAADcAAAADwAAAGRycy9kb3ducmV2LnhtbESPQWvCQBSE7wX/w/KE3urGHsRGN0GU&#10;Uim9GJVcn9lnEpJ9m2bXmPbXdwuFHoeZ+YZZp6NpxUC9qy0rmM8iEMSF1TWXCk7H16clCOeRNbaW&#10;ScEXOUiTycMaY23vfKAh86UIEHYxKqi872IpXVGRQTezHXHwrrY36IPsS6l7vAe4aeVzFC2kwZrD&#10;QoUdbSsqmuxmFNBtZ7rPZcPfl8OQN+e3PPt4z5V6nI6bFQhPo/8P/7X3WsFLNIffM+EIyOQ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PGT8UAAADcAAAADwAAAAAAAAAA&#10;AAAAAAChAgAAZHJzL2Rvd25yZXYueG1sUEsFBgAAAAAEAAQA+QAAAJMDAAAAAA==&#10;" strokecolor="#c8531f" strokeweight="1pt"/>
                <v:line id="Line 829" o:spid="_x0000_s1029" style="position:absolute;visibility:visible;mso-wrap-style:square" from="7427,1068" to="8504,1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FYOMUAAADcAAAADwAAAGRycy9kb3ducmV2LnhtbESPQWvCQBSE7wX/w/KE3upGD2KjmyCW&#10;UilejC25PrPPJCT7Ns2uMfbXdwuFHoeZ+YbZpKNpxUC9qy0rmM8iEMSF1TWXCj5Or08rEM4ja2wt&#10;k4I7OUiTycMGY21vfKQh86UIEHYxKqi872IpXVGRQTezHXHwLrY36IPsS6l7vAW4aeUiipbSYM1h&#10;ocKOdhUVTXY1Cuj6YrqvVcPf5+OQN59veXZ4z5V6nI7bNQhPo/8P/7X3WsFztIDfM+EIyOQ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uFYOMUAAADcAAAADwAAAAAAAAAA&#10;AAAAAAChAgAAZHJzL2Rvd25yZXYueG1sUEsFBgAAAAAEAAQA+QAAAJMDAAAAAA==&#10;" strokecolor="#c8531f" strokeweight="1pt"/>
                <v:line id="Line 828" o:spid="_x0000_s1030" style="position:absolute;visibility:visible;mso-wrap-style:square" from="8504,1068" to="10318,1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39o8UAAADcAAAADwAAAGRycy9kb3ducmV2LnhtbESPQWvCQBSE7wX/w/KE3urGCkWjq4hF&#10;LKUXo5LrM/tMQrJvY3aNaX99tyD0OMzMN8xi1ZtadNS60rKC8SgCQZxZXXKu4HjYvkxBOI+ssbZM&#10;Cr7JwWo5eFpgrO2d99QlPhcBwi5GBYX3TSylywoy6Ea2IQ7exbYGfZBtLnWL9wA3tXyNojdpsOSw&#10;UGBDm4KyKrkZBXR7N811WvHPed+l1WmXJl+fqVLPw349B+Gp9//hR/tDK5hFE/g7E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a39o8UAAADcAAAADwAAAAAAAAAA&#10;AAAAAAChAgAAZHJzL2Rvd25yZXYueG1sUEsFBgAAAAAEAAQA+QAAAJMDAAAAAA==&#10;" strokecolor="#c8531f" strokeweight="1pt"/>
                <w10:wrap anchorx="page"/>
              </v:group>
            </w:pict>
          </mc:Fallback>
        </mc:AlternateContent>
      </w:r>
      <w:r w:rsidR="00EF67B6">
        <w:rPr>
          <w:color w:val="231F20"/>
          <w:w w:val="105"/>
          <w:sz w:val="18"/>
        </w:rPr>
        <w:t>Action</w:t>
      </w:r>
      <w:r w:rsidR="00EF67B6">
        <w:rPr>
          <w:color w:val="231F20"/>
          <w:spacing w:val="-11"/>
          <w:w w:val="105"/>
          <w:sz w:val="18"/>
        </w:rPr>
        <w:t xml:space="preserve"> </w:t>
      </w:r>
      <w:r w:rsidR="00EF67B6">
        <w:rPr>
          <w:color w:val="231F20"/>
          <w:w w:val="105"/>
          <w:sz w:val="18"/>
        </w:rPr>
        <w:t>1.3</w:t>
      </w:r>
      <w:r w:rsidR="00EF67B6">
        <w:rPr>
          <w:color w:val="231F20"/>
          <w:w w:val="105"/>
          <w:sz w:val="18"/>
        </w:rPr>
        <w:tab/>
        <w:t>Establish</w:t>
      </w:r>
      <w:r w:rsidR="00EF67B6">
        <w:rPr>
          <w:color w:val="231F20"/>
          <w:spacing w:val="-18"/>
          <w:w w:val="105"/>
          <w:sz w:val="18"/>
        </w:rPr>
        <w:t xml:space="preserve"> </w:t>
      </w:r>
      <w:r w:rsidR="00EF67B6">
        <w:rPr>
          <w:color w:val="231F20"/>
          <w:w w:val="105"/>
          <w:sz w:val="18"/>
        </w:rPr>
        <w:t>a</w:t>
      </w:r>
      <w:r w:rsidR="00EF67B6">
        <w:rPr>
          <w:color w:val="231F20"/>
          <w:spacing w:val="-18"/>
          <w:w w:val="105"/>
          <w:sz w:val="18"/>
        </w:rPr>
        <w:t xml:space="preserve"> </w:t>
      </w:r>
      <w:r w:rsidR="00EF67B6">
        <w:rPr>
          <w:color w:val="231F20"/>
          <w:w w:val="105"/>
          <w:sz w:val="18"/>
        </w:rPr>
        <w:t>National</w:t>
      </w:r>
      <w:r w:rsidR="00EF67B6">
        <w:rPr>
          <w:color w:val="231F20"/>
          <w:spacing w:val="-18"/>
          <w:w w:val="105"/>
          <w:sz w:val="18"/>
        </w:rPr>
        <w:t xml:space="preserve"> </w:t>
      </w:r>
      <w:r w:rsidR="00EF67B6">
        <w:rPr>
          <w:color w:val="231F20"/>
          <w:w w:val="105"/>
          <w:sz w:val="18"/>
        </w:rPr>
        <w:t>Reference</w:t>
      </w:r>
      <w:r w:rsidR="00EF67B6">
        <w:rPr>
          <w:color w:val="231F20"/>
          <w:spacing w:val="-18"/>
          <w:w w:val="105"/>
          <w:sz w:val="18"/>
        </w:rPr>
        <w:t xml:space="preserve"> </w:t>
      </w:r>
      <w:r w:rsidR="00EF67B6">
        <w:rPr>
          <w:color w:val="231F20"/>
          <w:w w:val="105"/>
          <w:sz w:val="18"/>
        </w:rPr>
        <w:t>Collection</w:t>
      </w:r>
      <w:r w:rsidR="00EF67B6">
        <w:rPr>
          <w:color w:val="231F20"/>
          <w:spacing w:val="-18"/>
          <w:w w:val="105"/>
          <w:sz w:val="18"/>
        </w:rPr>
        <w:t xml:space="preserve"> </w:t>
      </w:r>
      <w:r w:rsidR="00EF67B6">
        <w:rPr>
          <w:color w:val="231F20"/>
          <w:w w:val="105"/>
          <w:sz w:val="18"/>
        </w:rPr>
        <w:t>for</w:t>
      </w:r>
      <w:r w:rsidR="00EF67B6">
        <w:rPr>
          <w:color w:val="231F20"/>
          <w:spacing w:val="-18"/>
          <w:w w:val="105"/>
          <w:sz w:val="18"/>
        </w:rPr>
        <w:t xml:space="preserve"> </w:t>
      </w:r>
      <w:r w:rsidR="00EF67B6">
        <w:rPr>
          <w:color w:val="231F20"/>
          <w:w w:val="105"/>
          <w:sz w:val="18"/>
        </w:rPr>
        <w:t>ants</w:t>
      </w:r>
      <w:r w:rsidR="00EF67B6">
        <w:rPr>
          <w:color w:val="231F20"/>
          <w:w w:val="105"/>
          <w:sz w:val="18"/>
        </w:rPr>
        <w:tab/>
        <w:t>Medium</w:t>
      </w:r>
      <w:r w:rsidR="00EF67B6">
        <w:rPr>
          <w:color w:val="231F20"/>
          <w:w w:val="105"/>
          <w:sz w:val="18"/>
        </w:rPr>
        <w:tab/>
        <w:t>Medium term Action</w:t>
      </w:r>
      <w:r w:rsidR="00EF67B6">
        <w:rPr>
          <w:color w:val="231F20"/>
          <w:spacing w:val="-11"/>
          <w:w w:val="105"/>
          <w:sz w:val="18"/>
        </w:rPr>
        <w:t xml:space="preserve"> </w:t>
      </w:r>
      <w:r w:rsidR="00EF67B6">
        <w:rPr>
          <w:color w:val="231F20"/>
          <w:w w:val="105"/>
          <w:sz w:val="18"/>
        </w:rPr>
        <w:t>1.4</w:t>
      </w:r>
      <w:r w:rsidR="00EF67B6">
        <w:rPr>
          <w:color w:val="231F20"/>
          <w:w w:val="105"/>
          <w:sz w:val="18"/>
        </w:rPr>
        <w:tab/>
        <w:t>Support</w:t>
      </w:r>
      <w:r w:rsidR="00EF67B6">
        <w:rPr>
          <w:color w:val="231F20"/>
          <w:spacing w:val="-13"/>
          <w:w w:val="105"/>
          <w:sz w:val="18"/>
        </w:rPr>
        <w:t xml:space="preserve"> </w:t>
      </w:r>
      <w:r w:rsidR="00EF67B6">
        <w:rPr>
          <w:color w:val="231F20"/>
          <w:w w:val="105"/>
          <w:sz w:val="18"/>
        </w:rPr>
        <w:t>an</w:t>
      </w:r>
      <w:r w:rsidR="00EF67B6">
        <w:rPr>
          <w:color w:val="231F20"/>
          <w:spacing w:val="-13"/>
          <w:w w:val="105"/>
          <w:sz w:val="18"/>
        </w:rPr>
        <w:t xml:space="preserve"> </w:t>
      </w:r>
      <w:r w:rsidR="00EF67B6">
        <w:rPr>
          <w:color w:val="231F20"/>
          <w:w w:val="105"/>
          <w:sz w:val="18"/>
        </w:rPr>
        <w:t>international</w:t>
      </w:r>
      <w:r w:rsidR="00EF67B6">
        <w:rPr>
          <w:color w:val="231F20"/>
          <w:spacing w:val="-13"/>
          <w:w w:val="105"/>
          <w:sz w:val="18"/>
        </w:rPr>
        <w:t xml:space="preserve"> </w:t>
      </w:r>
      <w:r w:rsidR="00EF67B6">
        <w:rPr>
          <w:color w:val="231F20"/>
          <w:w w:val="105"/>
          <w:sz w:val="18"/>
        </w:rPr>
        <w:t>shipping</w:t>
      </w:r>
      <w:r w:rsidR="00EF67B6">
        <w:rPr>
          <w:color w:val="231F20"/>
          <w:spacing w:val="-13"/>
          <w:w w:val="105"/>
          <w:sz w:val="18"/>
        </w:rPr>
        <w:t xml:space="preserve"> </w:t>
      </w:r>
      <w:r w:rsidR="00EF67B6">
        <w:rPr>
          <w:color w:val="231F20"/>
          <w:w w:val="105"/>
          <w:sz w:val="18"/>
        </w:rPr>
        <w:t>container</w:t>
      </w:r>
      <w:r w:rsidR="00EF67B6">
        <w:rPr>
          <w:color w:val="231F20"/>
          <w:spacing w:val="-13"/>
          <w:w w:val="105"/>
          <w:sz w:val="18"/>
        </w:rPr>
        <w:t xml:space="preserve"> </w:t>
      </w:r>
      <w:r w:rsidR="00EF67B6">
        <w:rPr>
          <w:color w:val="231F20"/>
          <w:w w:val="105"/>
          <w:sz w:val="18"/>
        </w:rPr>
        <w:t>standard</w:t>
      </w:r>
      <w:r w:rsidR="00EF67B6">
        <w:rPr>
          <w:color w:val="231F20"/>
          <w:w w:val="105"/>
          <w:sz w:val="18"/>
        </w:rPr>
        <w:tab/>
        <w:t>High</w:t>
      </w:r>
      <w:r w:rsidR="00EF67B6">
        <w:rPr>
          <w:color w:val="231F20"/>
          <w:w w:val="105"/>
          <w:sz w:val="18"/>
        </w:rPr>
        <w:tab/>
        <w:t>Very long term Action</w:t>
      </w:r>
      <w:r w:rsidR="00EF67B6">
        <w:rPr>
          <w:color w:val="231F20"/>
          <w:spacing w:val="-11"/>
          <w:w w:val="105"/>
          <w:sz w:val="18"/>
        </w:rPr>
        <w:t xml:space="preserve"> </w:t>
      </w:r>
      <w:r w:rsidR="00EF67B6">
        <w:rPr>
          <w:color w:val="231F20"/>
          <w:w w:val="105"/>
          <w:sz w:val="18"/>
        </w:rPr>
        <w:t>1.5</w:t>
      </w:r>
      <w:r w:rsidR="00EF67B6">
        <w:rPr>
          <w:color w:val="231F20"/>
          <w:w w:val="105"/>
          <w:sz w:val="18"/>
        </w:rPr>
        <w:tab/>
        <w:t>Engage</w:t>
      </w:r>
      <w:r w:rsidR="00EF67B6">
        <w:rPr>
          <w:color w:val="231F20"/>
          <w:spacing w:val="-11"/>
          <w:w w:val="105"/>
          <w:sz w:val="18"/>
        </w:rPr>
        <w:t xml:space="preserve"> </w:t>
      </w:r>
      <w:r w:rsidR="00EF67B6">
        <w:rPr>
          <w:color w:val="231F20"/>
          <w:w w:val="105"/>
          <w:sz w:val="18"/>
        </w:rPr>
        <w:t>with</w:t>
      </w:r>
      <w:r w:rsidR="00EF67B6">
        <w:rPr>
          <w:color w:val="231F20"/>
          <w:spacing w:val="-11"/>
          <w:w w:val="105"/>
          <w:sz w:val="18"/>
        </w:rPr>
        <w:t xml:space="preserve"> </w:t>
      </w:r>
      <w:r w:rsidR="00EF67B6">
        <w:rPr>
          <w:color w:val="231F20"/>
          <w:w w:val="105"/>
          <w:sz w:val="18"/>
        </w:rPr>
        <w:t>trading</w:t>
      </w:r>
      <w:r w:rsidR="00EF67B6">
        <w:rPr>
          <w:color w:val="231F20"/>
          <w:spacing w:val="-11"/>
          <w:w w:val="105"/>
          <w:sz w:val="18"/>
        </w:rPr>
        <w:t xml:space="preserve"> </w:t>
      </w:r>
      <w:r w:rsidR="00EF67B6">
        <w:rPr>
          <w:color w:val="231F20"/>
          <w:w w:val="105"/>
          <w:sz w:val="18"/>
        </w:rPr>
        <w:t>partners</w:t>
      </w:r>
      <w:r w:rsidR="00EF67B6">
        <w:rPr>
          <w:color w:val="231F20"/>
          <w:spacing w:val="-11"/>
          <w:w w:val="105"/>
          <w:sz w:val="18"/>
        </w:rPr>
        <w:t xml:space="preserve"> </w:t>
      </w:r>
      <w:r w:rsidR="00EF67B6">
        <w:rPr>
          <w:color w:val="231F20"/>
          <w:w w:val="105"/>
          <w:sz w:val="18"/>
        </w:rPr>
        <w:t>on</w:t>
      </w:r>
      <w:r w:rsidR="00EF67B6">
        <w:rPr>
          <w:color w:val="231F20"/>
          <w:spacing w:val="-11"/>
          <w:w w:val="105"/>
          <w:sz w:val="18"/>
        </w:rPr>
        <w:t xml:space="preserve"> </w:t>
      </w:r>
      <w:r w:rsidR="00EF67B6">
        <w:rPr>
          <w:color w:val="231F20"/>
          <w:w w:val="105"/>
          <w:sz w:val="18"/>
        </w:rPr>
        <w:t>incidental</w:t>
      </w:r>
      <w:r w:rsidR="00EF67B6">
        <w:rPr>
          <w:color w:val="231F20"/>
          <w:spacing w:val="-11"/>
          <w:w w:val="105"/>
          <w:sz w:val="18"/>
        </w:rPr>
        <w:t xml:space="preserve"> </w:t>
      </w:r>
      <w:r w:rsidR="00EF67B6">
        <w:rPr>
          <w:color w:val="231F20"/>
          <w:w w:val="105"/>
          <w:sz w:val="18"/>
        </w:rPr>
        <w:t>contamination</w:t>
      </w:r>
      <w:r w:rsidR="00EF67B6">
        <w:rPr>
          <w:color w:val="231F20"/>
          <w:w w:val="105"/>
          <w:sz w:val="18"/>
        </w:rPr>
        <w:tab/>
        <w:t>High</w:t>
      </w:r>
      <w:r w:rsidR="00EF67B6">
        <w:rPr>
          <w:color w:val="231F20"/>
          <w:w w:val="105"/>
          <w:sz w:val="18"/>
        </w:rPr>
        <w:tab/>
        <w:t>Short term,</w:t>
      </w:r>
      <w:r w:rsidR="00EF67B6">
        <w:rPr>
          <w:color w:val="231F20"/>
          <w:spacing w:val="-20"/>
          <w:w w:val="105"/>
          <w:sz w:val="18"/>
        </w:rPr>
        <w:t xml:space="preserve"> </w:t>
      </w:r>
      <w:r w:rsidR="00EF67B6">
        <w:rPr>
          <w:color w:val="231F20"/>
          <w:w w:val="105"/>
          <w:sz w:val="18"/>
        </w:rPr>
        <w:t>ongoing</w:t>
      </w:r>
    </w:p>
    <w:p w14:paraId="0AB09223" w14:textId="77777777" w:rsidR="00CA739A" w:rsidRDefault="00CA739A">
      <w:pPr>
        <w:pStyle w:val="BodyText"/>
        <w:rPr>
          <w:sz w:val="20"/>
        </w:rPr>
      </w:pPr>
    </w:p>
    <w:p w14:paraId="0AB09224" w14:textId="77777777" w:rsidR="00CA739A" w:rsidRDefault="00CA739A">
      <w:pPr>
        <w:pStyle w:val="BodyText"/>
        <w:rPr>
          <w:sz w:val="20"/>
        </w:rPr>
      </w:pPr>
    </w:p>
    <w:p w14:paraId="0AB09225" w14:textId="77777777" w:rsidR="00CA739A" w:rsidRDefault="00CA739A">
      <w:pPr>
        <w:pStyle w:val="BodyText"/>
        <w:rPr>
          <w:sz w:val="20"/>
        </w:rPr>
      </w:pPr>
    </w:p>
    <w:p w14:paraId="0AB09226" w14:textId="77777777" w:rsidR="00CA739A" w:rsidRDefault="00CA739A">
      <w:pPr>
        <w:pStyle w:val="BodyText"/>
        <w:rPr>
          <w:sz w:val="20"/>
        </w:rPr>
      </w:pPr>
    </w:p>
    <w:p w14:paraId="0AB09227" w14:textId="77777777" w:rsidR="00CA739A" w:rsidRDefault="00CA739A">
      <w:pPr>
        <w:pStyle w:val="BodyText"/>
        <w:rPr>
          <w:sz w:val="20"/>
        </w:rPr>
      </w:pPr>
    </w:p>
    <w:p w14:paraId="0AB09228" w14:textId="7572F722" w:rsidR="00CA739A" w:rsidRDefault="00287F04">
      <w:pPr>
        <w:pStyle w:val="BodyText"/>
        <w:spacing w:before="6"/>
        <w:rPr>
          <w:sz w:val="17"/>
        </w:rPr>
      </w:pPr>
      <w:r>
        <w:rPr>
          <w:noProof/>
          <w:lang w:val="en-AU" w:eastAsia="en-AU" w:bidi="ar-SA"/>
        </w:rPr>
        <mc:AlternateContent>
          <mc:Choice Requires="wps">
            <w:drawing>
              <wp:anchor distT="0" distB="0" distL="0" distR="0" simplePos="0" relativeHeight="251624448" behindDoc="0" locked="0" layoutInCell="1" allowOverlap="1" wp14:anchorId="0AB097CA" wp14:editId="5C3196CC">
                <wp:simplePos x="0" y="0"/>
                <wp:positionH relativeFrom="page">
                  <wp:posOffset>720090</wp:posOffset>
                </wp:positionH>
                <wp:positionV relativeFrom="paragraph">
                  <wp:posOffset>163830</wp:posOffset>
                </wp:positionV>
                <wp:extent cx="431800" cy="0"/>
                <wp:effectExtent l="5715" t="5080" r="10160" b="13970"/>
                <wp:wrapTopAndBottom/>
                <wp:docPr id="898"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6350">
                          <a:solidFill>
                            <a:srgbClr val="5D636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87C656" id="Line 826" o:spid="_x0000_s1026" style="position:absolute;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2.9pt" to="90.7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" strokecolor="#5d6367" strokeweight=".5pt">
                <w10:wrap type="topAndBottom" anchorx="page"/>
              </v:line>
            </w:pict>
          </mc:Fallback>
        </mc:AlternateContent>
      </w:r>
    </w:p>
    <w:p w14:paraId="0AB09229" w14:textId="77777777" w:rsidR="00CA739A" w:rsidRDefault="00EF67B6">
      <w:pPr>
        <w:pStyle w:val="ListParagraph"/>
        <w:numPr>
          <w:ilvl w:val="0"/>
          <w:numId w:val="7"/>
        </w:numPr>
        <w:tabs>
          <w:tab w:val="left" w:pos="284"/>
        </w:tabs>
        <w:spacing w:before="17"/>
        <w:ind w:left="283" w:hanging="170"/>
        <w:jc w:val="left"/>
        <w:rPr>
          <w:sz w:val="16"/>
        </w:rPr>
      </w:pPr>
      <w:r>
        <w:rPr>
          <w:color w:val="231F20"/>
          <w:sz w:val="16"/>
        </w:rPr>
        <w:lastRenderedPageBreak/>
        <w:t>T</w:t>
      </w:r>
      <w:bookmarkStart w:id="44" w:name="_bookmark11"/>
      <w:bookmarkEnd w:id="44"/>
      <w:r>
        <w:rPr>
          <w:color w:val="231F20"/>
          <w:sz w:val="16"/>
        </w:rPr>
        <w:t>imeframe:</w:t>
      </w:r>
      <w:r>
        <w:rPr>
          <w:color w:val="231F20"/>
          <w:spacing w:val="-3"/>
          <w:sz w:val="16"/>
        </w:rPr>
        <w:t xml:space="preserve"> </w:t>
      </w:r>
      <w:r>
        <w:rPr>
          <w:color w:val="231F20"/>
          <w:sz w:val="16"/>
        </w:rPr>
        <w:t>SHORT</w:t>
      </w:r>
      <w:r>
        <w:rPr>
          <w:color w:val="231F20"/>
          <w:spacing w:val="-3"/>
          <w:sz w:val="16"/>
        </w:rPr>
        <w:t xml:space="preserve"> </w:t>
      </w:r>
      <w:r>
        <w:rPr>
          <w:color w:val="231F20"/>
          <w:sz w:val="16"/>
        </w:rPr>
        <w:t>up</w:t>
      </w:r>
      <w:r>
        <w:rPr>
          <w:color w:val="231F20"/>
          <w:spacing w:val="-3"/>
          <w:sz w:val="16"/>
        </w:rPr>
        <w:t xml:space="preserve"> </w:t>
      </w:r>
      <w:r>
        <w:rPr>
          <w:color w:val="231F20"/>
          <w:sz w:val="16"/>
        </w:rPr>
        <w:t>to</w:t>
      </w:r>
      <w:r>
        <w:rPr>
          <w:color w:val="231F20"/>
          <w:spacing w:val="-3"/>
          <w:sz w:val="16"/>
        </w:rPr>
        <w:t xml:space="preserve"> </w:t>
      </w:r>
      <w:r>
        <w:rPr>
          <w:color w:val="231F20"/>
          <w:sz w:val="16"/>
        </w:rPr>
        <w:t>3</w:t>
      </w:r>
      <w:r>
        <w:rPr>
          <w:color w:val="231F20"/>
          <w:spacing w:val="-3"/>
          <w:sz w:val="16"/>
        </w:rPr>
        <w:t xml:space="preserve"> </w:t>
      </w:r>
      <w:r>
        <w:rPr>
          <w:color w:val="231F20"/>
          <w:sz w:val="16"/>
        </w:rPr>
        <w:t>year;</w:t>
      </w:r>
      <w:r>
        <w:rPr>
          <w:color w:val="231F20"/>
          <w:spacing w:val="-3"/>
          <w:sz w:val="16"/>
        </w:rPr>
        <w:t xml:space="preserve"> </w:t>
      </w:r>
      <w:r>
        <w:rPr>
          <w:color w:val="231F20"/>
          <w:sz w:val="16"/>
        </w:rPr>
        <w:t>MEDIUM</w:t>
      </w:r>
      <w:r>
        <w:rPr>
          <w:color w:val="231F20"/>
          <w:spacing w:val="-3"/>
          <w:sz w:val="16"/>
        </w:rPr>
        <w:t xml:space="preserve"> </w:t>
      </w:r>
      <w:r>
        <w:rPr>
          <w:color w:val="231F20"/>
          <w:sz w:val="16"/>
        </w:rPr>
        <w:t>4</w:t>
      </w:r>
      <w:r>
        <w:rPr>
          <w:color w:val="231F20"/>
          <w:spacing w:val="-3"/>
          <w:sz w:val="16"/>
        </w:rPr>
        <w:t xml:space="preserve"> </w:t>
      </w:r>
      <w:r>
        <w:rPr>
          <w:color w:val="231F20"/>
          <w:sz w:val="16"/>
        </w:rPr>
        <w:t>to</w:t>
      </w:r>
      <w:r>
        <w:rPr>
          <w:color w:val="231F20"/>
          <w:spacing w:val="-3"/>
          <w:sz w:val="16"/>
        </w:rPr>
        <w:t xml:space="preserve"> </w:t>
      </w:r>
      <w:r>
        <w:rPr>
          <w:color w:val="231F20"/>
          <w:sz w:val="16"/>
        </w:rPr>
        <w:t>8</w:t>
      </w:r>
      <w:r>
        <w:rPr>
          <w:color w:val="231F20"/>
          <w:spacing w:val="-3"/>
          <w:sz w:val="16"/>
        </w:rPr>
        <w:t xml:space="preserve"> </w:t>
      </w:r>
      <w:r>
        <w:rPr>
          <w:color w:val="231F20"/>
          <w:sz w:val="16"/>
        </w:rPr>
        <w:t>years;</w:t>
      </w:r>
      <w:r>
        <w:rPr>
          <w:color w:val="231F20"/>
          <w:spacing w:val="-3"/>
          <w:sz w:val="16"/>
        </w:rPr>
        <w:t xml:space="preserve"> </w:t>
      </w:r>
      <w:r>
        <w:rPr>
          <w:color w:val="231F20"/>
          <w:sz w:val="16"/>
        </w:rPr>
        <w:t>LONG</w:t>
      </w:r>
      <w:r>
        <w:rPr>
          <w:color w:val="231F20"/>
          <w:spacing w:val="-3"/>
          <w:sz w:val="16"/>
        </w:rPr>
        <w:t xml:space="preserve"> </w:t>
      </w:r>
      <w:r>
        <w:rPr>
          <w:color w:val="231F20"/>
          <w:sz w:val="16"/>
        </w:rPr>
        <w:t>up</w:t>
      </w:r>
      <w:r>
        <w:rPr>
          <w:color w:val="231F20"/>
          <w:spacing w:val="-3"/>
          <w:sz w:val="16"/>
        </w:rPr>
        <w:t xml:space="preserve"> </w:t>
      </w:r>
      <w:r>
        <w:rPr>
          <w:color w:val="231F20"/>
          <w:sz w:val="16"/>
        </w:rPr>
        <w:t>to</w:t>
      </w:r>
      <w:r>
        <w:rPr>
          <w:color w:val="231F20"/>
          <w:spacing w:val="-3"/>
          <w:sz w:val="16"/>
        </w:rPr>
        <w:t xml:space="preserve"> </w:t>
      </w:r>
      <w:r>
        <w:rPr>
          <w:color w:val="231F20"/>
          <w:sz w:val="16"/>
        </w:rPr>
        <w:t>10</w:t>
      </w:r>
      <w:r>
        <w:rPr>
          <w:color w:val="231F20"/>
          <w:spacing w:val="-3"/>
          <w:sz w:val="16"/>
        </w:rPr>
        <w:t xml:space="preserve"> </w:t>
      </w:r>
      <w:r>
        <w:rPr>
          <w:color w:val="231F20"/>
          <w:sz w:val="16"/>
        </w:rPr>
        <w:t>years.</w:t>
      </w:r>
    </w:p>
    <w:p w14:paraId="0AB0922A" w14:textId="77777777" w:rsidR="00CA739A" w:rsidRDefault="00CA739A">
      <w:pPr>
        <w:rPr>
          <w:sz w:val="16"/>
        </w:rPr>
        <w:sectPr w:rsidR="00CA739A">
          <w:type w:val="continuous"/>
          <w:pgSz w:w="11910" w:h="16840"/>
          <w:pgMar w:top="1580" w:right="940" w:bottom="280" w:left="1020" w:header="720" w:footer="720" w:gutter="0"/>
          <w:cols w:space="720"/>
        </w:sectPr>
      </w:pPr>
    </w:p>
    <w:p w14:paraId="0AB0922B" w14:textId="77777777" w:rsidR="00CA739A" w:rsidRDefault="00CA739A">
      <w:pPr>
        <w:pStyle w:val="BodyText"/>
        <w:rPr>
          <w:sz w:val="20"/>
        </w:rPr>
      </w:pPr>
    </w:p>
    <w:p w14:paraId="0AB0922C" w14:textId="77777777" w:rsidR="00CA739A" w:rsidRDefault="00CA739A">
      <w:pPr>
        <w:pStyle w:val="BodyText"/>
        <w:rPr>
          <w:sz w:val="20"/>
        </w:rPr>
      </w:pPr>
    </w:p>
    <w:p w14:paraId="0AB0922D" w14:textId="77777777" w:rsidR="00CA739A" w:rsidRDefault="00CA739A">
      <w:pPr>
        <w:pStyle w:val="BodyText"/>
        <w:spacing w:before="11"/>
        <w:rPr>
          <w:sz w:val="21"/>
        </w:rPr>
      </w:pPr>
    </w:p>
    <w:p w14:paraId="0AB0922E" w14:textId="4150FF09" w:rsidR="00CA739A" w:rsidRDefault="00EF67B6" w:rsidP="00CA6057">
      <w:pPr>
        <w:pStyle w:val="Heading2"/>
      </w:pPr>
      <w:bookmarkStart w:id="45" w:name="Action_Area_2:_DETECTION"/>
      <w:bookmarkStart w:id="46" w:name="_bookmark12"/>
      <w:bookmarkStart w:id="47" w:name="_Toc12008964"/>
      <w:bookmarkEnd w:id="45"/>
      <w:bookmarkEnd w:id="46"/>
      <w:r>
        <w:t xml:space="preserve">Action Area </w:t>
      </w:r>
      <w:r>
        <w:rPr>
          <w:spacing w:val="-5"/>
        </w:rPr>
        <w:t>2:</w:t>
      </w:r>
      <w:r>
        <w:rPr>
          <w:spacing w:val="-64"/>
        </w:rPr>
        <w:t xml:space="preserve"> </w:t>
      </w:r>
      <w:r w:rsidR="00BB5ACD">
        <w:rPr>
          <w:spacing w:val="-64"/>
        </w:rPr>
        <w:t xml:space="preserve"> </w:t>
      </w:r>
      <w:r w:rsidR="00CA6057">
        <w:rPr>
          <w:spacing w:val="-64"/>
        </w:rPr>
        <w:t xml:space="preserve"> </w:t>
      </w:r>
      <w:r w:rsidR="00BB6B79">
        <w:rPr>
          <w:spacing w:val="-64"/>
        </w:rPr>
        <w:tab/>
      </w:r>
      <w:r w:rsidRPr="00CA6057">
        <w:t>DETECTION</w:t>
      </w:r>
      <w:bookmarkEnd w:id="47"/>
    </w:p>
    <w:p w14:paraId="0AB0922F" w14:textId="77777777" w:rsidR="00CA739A" w:rsidRDefault="00CA739A">
      <w:pPr>
        <w:pStyle w:val="BodyText"/>
        <w:spacing w:before="3"/>
        <w:rPr>
          <w:rFonts w:ascii="Tahoma"/>
          <w:sz w:val="25"/>
        </w:rPr>
      </w:pPr>
    </w:p>
    <w:p w14:paraId="0AB09230" w14:textId="77777777" w:rsidR="00CA739A" w:rsidRDefault="00EF67B6">
      <w:pPr>
        <w:pStyle w:val="BodyText"/>
        <w:spacing w:line="268" w:lineRule="auto"/>
        <w:ind w:left="567" w:right="383"/>
      </w:pPr>
      <w:r>
        <w:rPr>
          <w:color w:val="231F20"/>
        </w:rPr>
        <w:t>Detection is focused on ensuring that the right tools and strategies are in place to find exotic invasive ants when   they enter Australia, regardless of the means of transportation. The actions identified include appropriate strategies for surveillance and identification</w:t>
      </w:r>
      <w:r>
        <w:rPr>
          <w:color w:val="231F20"/>
          <w:spacing w:val="-11"/>
        </w:rPr>
        <w:t xml:space="preserve"> </w:t>
      </w:r>
      <w:r>
        <w:rPr>
          <w:color w:val="231F20"/>
        </w:rPr>
        <w:t>capacity.</w:t>
      </w:r>
    </w:p>
    <w:p w14:paraId="0AB09231" w14:textId="77777777" w:rsidR="00CA739A" w:rsidRDefault="00CA739A">
      <w:pPr>
        <w:pStyle w:val="BodyText"/>
        <w:spacing w:before="8"/>
        <w:rPr>
          <w:sz w:val="18"/>
        </w:rPr>
      </w:pPr>
    </w:p>
    <w:p w14:paraId="0AB09232" w14:textId="77777777" w:rsidR="00CA739A" w:rsidRDefault="00EF67B6">
      <w:pPr>
        <w:pStyle w:val="BodyText"/>
        <w:ind w:left="567"/>
      </w:pPr>
      <w:r>
        <w:rPr>
          <w:color w:val="231F20"/>
        </w:rPr>
        <w:t>See Table 4 for a summary of the actions under Detection.</w:t>
      </w:r>
    </w:p>
    <w:p w14:paraId="0AB09233" w14:textId="77777777" w:rsidR="00CA739A" w:rsidRDefault="00CA739A">
      <w:pPr>
        <w:pStyle w:val="BodyText"/>
        <w:spacing w:before="4"/>
      </w:pPr>
    </w:p>
    <w:p w14:paraId="0AB09234" w14:textId="0BE29D45" w:rsidR="00CA739A" w:rsidRDefault="00EF67B6" w:rsidP="00BB5ACD">
      <w:pPr>
        <w:pStyle w:val="Actionheading"/>
        <w:ind w:firstLine="454"/>
      </w:pPr>
      <w:r>
        <w:rPr>
          <w:w w:val="99"/>
        </w:rPr>
        <w:t>Action</w:t>
      </w:r>
      <w:r>
        <w:rPr>
          <w:spacing w:val="-12"/>
        </w:rPr>
        <w:t xml:space="preserve"> </w:t>
      </w:r>
      <w:r>
        <w:rPr>
          <w:w w:val="90"/>
        </w:rPr>
        <w:t>2</w:t>
      </w:r>
      <w:r w:rsidR="00696124">
        <w:rPr>
          <w:spacing w:val="-6"/>
          <w:w w:val="27"/>
        </w:rPr>
        <w:t>.</w:t>
      </w:r>
      <w:r>
        <w:rPr>
          <w:w w:val="75"/>
        </w:rPr>
        <w:t>1:</w:t>
      </w:r>
      <w:r>
        <w:rPr>
          <w:spacing w:val="-12"/>
        </w:rPr>
        <w:t xml:space="preserve"> </w:t>
      </w:r>
      <w:r>
        <w:rPr>
          <w:w w:val="101"/>
        </w:rPr>
        <w:t>Utilise</w:t>
      </w:r>
      <w:r>
        <w:rPr>
          <w:spacing w:val="-12"/>
        </w:rPr>
        <w:t xml:space="preserve"> </w:t>
      </w:r>
      <w:r>
        <w:rPr>
          <w:w w:val="96"/>
        </w:rPr>
        <w:t>the</w:t>
      </w:r>
      <w:r>
        <w:rPr>
          <w:spacing w:val="-12"/>
        </w:rPr>
        <w:t xml:space="preserve"> </w:t>
      </w:r>
      <w:r>
        <w:rPr>
          <w:w w:val="101"/>
        </w:rPr>
        <w:t>ta</w:t>
      </w:r>
      <w:r>
        <w:rPr>
          <w:spacing w:val="-3"/>
          <w:w w:val="101"/>
        </w:rPr>
        <w:t>x</w:t>
      </w:r>
      <w:r>
        <w:rPr>
          <w:w w:val="96"/>
        </w:rPr>
        <w:t>onomic</w:t>
      </w:r>
      <w:r>
        <w:rPr>
          <w:spacing w:val="-12"/>
        </w:rPr>
        <w:t xml:space="preserve"> </w:t>
      </w:r>
      <w:r>
        <w:t>key</w:t>
      </w:r>
      <w:r>
        <w:rPr>
          <w:spacing w:val="-12"/>
        </w:rPr>
        <w:t xml:space="preserve"> </w:t>
      </w:r>
      <w:r>
        <w:rPr>
          <w:spacing w:val="-2"/>
          <w:w w:val="110"/>
        </w:rPr>
        <w:t>f</w:t>
      </w:r>
      <w:r>
        <w:rPr>
          <w:w w:val="98"/>
        </w:rPr>
        <w:t>or</w:t>
      </w:r>
      <w:r>
        <w:rPr>
          <w:spacing w:val="-12"/>
        </w:rPr>
        <w:t xml:space="preserve"> </w:t>
      </w:r>
      <w:r>
        <w:rPr>
          <w:w w:val="96"/>
        </w:rPr>
        <w:t>the</w:t>
      </w:r>
      <w:r>
        <w:rPr>
          <w:spacing w:val="-12"/>
        </w:rPr>
        <w:t xml:space="preserve"> </w:t>
      </w:r>
      <w:r>
        <w:t>ident</w:t>
      </w:r>
      <w:r>
        <w:rPr>
          <w:spacing w:val="-1"/>
        </w:rPr>
        <w:t>i</w:t>
      </w:r>
      <w:r>
        <w:rPr>
          <w:w w:val="101"/>
        </w:rPr>
        <w:t>fi</w:t>
      </w:r>
      <w:r>
        <w:rPr>
          <w:spacing w:val="-2"/>
          <w:w w:val="101"/>
        </w:rPr>
        <w:t>c</w:t>
      </w:r>
      <w:r>
        <w:rPr>
          <w:w w:val="101"/>
        </w:rPr>
        <w:t>ation</w:t>
      </w:r>
      <w:r>
        <w:rPr>
          <w:spacing w:val="-12"/>
        </w:rPr>
        <w:t xml:space="preserve"> </w:t>
      </w:r>
      <w:r>
        <w:rPr>
          <w:spacing w:val="-1"/>
          <w:w w:val="95"/>
        </w:rPr>
        <w:t>o</w:t>
      </w:r>
      <w:r>
        <w:rPr>
          <w:w w:val="110"/>
        </w:rPr>
        <w:t>f</w:t>
      </w:r>
      <w:r>
        <w:rPr>
          <w:spacing w:val="-12"/>
        </w:rPr>
        <w:t xml:space="preserve"> </w:t>
      </w:r>
      <w:r>
        <w:t>invasive</w:t>
      </w:r>
      <w:r>
        <w:rPr>
          <w:spacing w:val="-12"/>
        </w:rPr>
        <w:t xml:space="preserve"> </w:t>
      </w:r>
      <w:r>
        <w:rPr>
          <w:w w:val="99"/>
        </w:rPr>
        <w:t>ants</w:t>
      </w:r>
    </w:p>
    <w:p w14:paraId="0AB09235" w14:textId="77777777" w:rsidR="00CA739A" w:rsidRDefault="00CA739A">
      <w:pPr>
        <w:pStyle w:val="BodyText"/>
        <w:spacing w:before="1"/>
        <w:rPr>
          <w:rFonts w:ascii="Tahoma"/>
          <w:sz w:val="21"/>
        </w:rPr>
      </w:pPr>
    </w:p>
    <w:p w14:paraId="0AB09236" w14:textId="77777777" w:rsidR="00CA739A" w:rsidRDefault="00EF67B6">
      <w:pPr>
        <w:spacing w:line="254" w:lineRule="auto"/>
        <w:ind w:left="567" w:right="365"/>
        <w:rPr>
          <w:sz w:val="20"/>
        </w:rPr>
      </w:pPr>
      <w:r>
        <w:rPr>
          <w:color w:val="8D5B40"/>
          <w:sz w:val="20"/>
        </w:rPr>
        <w:t>A tailored up-to-date taxonomic key to differentiate between exotic and native ants has been developed. Assisting the adoption and utilisation of this key will greatly improve Australia’s capacity for early detection of invasive ants.</w:t>
      </w:r>
    </w:p>
    <w:p w14:paraId="0AB09237" w14:textId="77777777" w:rsidR="00CA739A" w:rsidRDefault="00CA739A">
      <w:pPr>
        <w:pStyle w:val="BodyText"/>
        <w:spacing w:before="8"/>
      </w:pPr>
    </w:p>
    <w:p w14:paraId="0AB09238" w14:textId="77777777" w:rsidR="00CA739A" w:rsidRDefault="00EF67B6">
      <w:pPr>
        <w:pStyle w:val="BodyText"/>
        <w:spacing w:line="268" w:lineRule="auto"/>
        <w:ind w:left="567" w:right="365"/>
      </w:pPr>
      <w:r>
        <w:rPr>
          <w:color w:val="231F20"/>
        </w:rPr>
        <w:t xml:space="preserve">There is now a tailored taxonomic key available in Australia specifically for the identification of invasive ants. Taxonomic keys are a critical tool and should be used in conjunction with the PaDIL high resolution image library resource. Used in combination, they will greatly improve </w:t>
      </w:r>
      <w:r>
        <w:rPr>
          <w:color w:val="231F20"/>
          <w:spacing w:val="-3"/>
        </w:rPr>
        <w:t xml:space="preserve">Australia’s </w:t>
      </w:r>
      <w:r>
        <w:rPr>
          <w:color w:val="231F20"/>
        </w:rPr>
        <w:t>capacity for early detection of invasive ants. This is particularly relevant for problematic genera (species complexes) with known intricate challenges in identification.  It will be useful to expand this key to other species that pose a threat to Australia and Australian species outside of their native</w:t>
      </w:r>
      <w:r>
        <w:rPr>
          <w:color w:val="231F20"/>
          <w:spacing w:val="-6"/>
        </w:rPr>
        <w:t xml:space="preserve"> </w:t>
      </w:r>
      <w:r>
        <w:rPr>
          <w:color w:val="231F20"/>
        </w:rPr>
        <w:t>range.</w:t>
      </w:r>
    </w:p>
    <w:p w14:paraId="0AB09239" w14:textId="77777777" w:rsidR="00CA739A" w:rsidRDefault="00CA739A">
      <w:pPr>
        <w:pStyle w:val="BodyText"/>
        <w:spacing w:before="8"/>
        <w:rPr>
          <w:sz w:val="18"/>
        </w:rPr>
      </w:pPr>
    </w:p>
    <w:p w14:paraId="0AB0923A" w14:textId="77777777" w:rsidR="00CA739A" w:rsidRDefault="00EF67B6">
      <w:pPr>
        <w:pStyle w:val="BodyText"/>
        <w:spacing w:line="268" w:lineRule="auto"/>
        <w:ind w:left="567" w:right="365"/>
      </w:pPr>
      <w:r>
        <w:rPr>
          <w:color w:val="231F20"/>
        </w:rPr>
        <w:t>General knowledge on the biology, ecology, behaviour and taxonomy of native species is also poor, which can be problematic when trying to identify invasive ants. Key characteristics need to be identified and listed to distinguish native and established ants from exotic ant species.</w:t>
      </w:r>
    </w:p>
    <w:p w14:paraId="0AB0923B" w14:textId="77777777" w:rsidR="00CA739A" w:rsidRDefault="00CA739A">
      <w:pPr>
        <w:pStyle w:val="BodyText"/>
        <w:spacing w:before="1"/>
        <w:rPr>
          <w:sz w:val="17"/>
        </w:rPr>
      </w:pPr>
    </w:p>
    <w:p w14:paraId="0AB0923C" w14:textId="09E17D60" w:rsidR="00CA739A" w:rsidRPr="00BB5ACD" w:rsidRDefault="00EF67B6" w:rsidP="00BB5ACD">
      <w:pPr>
        <w:pStyle w:val="Actionheading"/>
        <w:ind w:firstLine="454"/>
        <w:rPr>
          <w:szCs w:val="22"/>
        </w:rPr>
      </w:pPr>
      <w:r w:rsidRPr="00BB5ACD">
        <w:rPr>
          <w:w w:val="99"/>
          <w:szCs w:val="22"/>
        </w:rPr>
        <w:t>Action</w:t>
      </w:r>
      <w:r w:rsidRPr="00BB5ACD">
        <w:rPr>
          <w:spacing w:val="-12"/>
          <w:szCs w:val="22"/>
        </w:rPr>
        <w:t xml:space="preserve"> </w:t>
      </w:r>
      <w:r w:rsidRPr="00BB5ACD">
        <w:rPr>
          <w:w w:val="90"/>
          <w:szCs w:val="22"/>
        </w:rPr>
        <w:t>2</w:t>
      </w:r>
      <w:r w:rsidR="00696124" w:rsidRPr="00BB5ACD">
        <w:rPr>
          <w:w w:val="27"/>
          <w:szCs w:val="22"/>
        </w:rPr>
        <w:t>.</w:t>
      </w:r>
      <w:r w:rsidRPr="00BB5ACD">
        <w:rPr>
          <w:w w:val="86"/>
          <w:szCs w:val="22"/>
        </w:rPr>
        <w:t>2:</w:t>
      </w:r>
      <w:r w:rsidRPr="00BB5ACD">
        <w:rPr>
          <w:spacing w:val="-12"/>
          <w:szCs w:val="22"/>
        </w:rPr>
        <w:t xml:space="preserve"> </w:t>
      </w:r>
      <w:r w:rsidRPr="00BB5ACD">
        <w:rPr>
          <w:szCs w:val="22"/>
        </w:rPr>
        <w:t>Develop</w:t>
      </w:r>
      <w:r w:rsidRPr="00BB5ACD">
        <w:rPr>
          <w:spacing w:val="-12"/>
          <w:szCs w:val="22"/>
        </w:rPr>
        <w:t xml:space="preserve"> </w:t>
      </w:r>
      <w:r w:rsidRPr="00BB5ACD">
        <w:rPr>
          <w:w w:val="102"/>
          <w:szCs w:val="22"/>
        </w:rPr>
        <w:t>a</w:t>
      </w:r>
      <w:r w:rsidRPr="00BB5ACD">
        <w:rPr>
          <w:spacing w:val="-12"/>
          <w:szCs w:val="22"/>
        </w:rPr>
        <w:t xml:space="preserve"> </w:t>
      </w:r>
      <w:r w:rsidRPr="00BB5ACD">
        <w:rPr>
          <w:szCs w:val="22"/>
        </w:rPr>
        <w:t>diagnostic</w:t>
      </w:r>
      <w:r w:rsidRPr="00BB5ACD">
        <w:rPr>
          <w:spacing w:val="-12"/>
          <w:szCs w:val="22"/>
        </w:rPr>
        <w:t xml:space="preserve"> </w:t>
      </w:r>
      <w:r w:rsidRPr="00BB5ACD">
        <w:rPr>
          <w:w w:val="98"/>
          <w:szCs w:val="22"/>
        </w:rPr>
        <w:t>handbook</w:t>
      </w:r>
      <w:r w:rsidRPr="00BB5ACD">
        <w:rPr>
          <w:spacing w:val="-12"/>
          <w:szCs w:val="22"/>
        </w:rPr>
        <w:t xml:space="preserve"> </w:t>
      </w:r>
      <w:r w:rsidRPr="00BB5ACD">
        <w:rPr>
          <w:spacing w:val="-2"/>
          <w:w w:val="110"/>
          <w:szCs w:val="22"/>
        </w:rPr>
        <w:t>f</w:t>
      </w:r>
      <w:r w:rsidRPr="00BB5ACD">
        <w:rPr>
          <w:w w:val="98"/>
          <w:szCs w:val="22"/>
        </w:rPr>
        <w:t>or</w:t>
      </w:r>
      <w:r w:rsidRPr="00BB5ACD">
        <w:rPr>
          <w:spacing w:val="-12"/>
          <w:szCs w:val="22"/>
        </w:rPr>
        <w:t xml:space="preserve"> </w:t>
      </w:r>
      <w:r w:rsidRPr="00BB5ACD">
        <w:rPr>
          <w:szCs w:val="22"/>
        </w:rPr>
        <w:t>invasive</w:t>
      </w:r>
      <w:r w:rsidRPr="00BB5ACD">
        <w:rPr>
          <w:spacing w:val="-12"/>
          <w:szCs w:val="22"/>
        </w:rPr>
        <w:t xml:space="preserve"> </w:t>
      </w:r>
      <w:r w:rsidRPr="00BB5ACD">
        <w:rPr>
          <w:w w:val="99"/>
          <w:szCs w:val="22"/>
        </w:rPr>
        <w:t>ants</w:t>
      </w:r>
      <w:r w:rsidRPr="00BB5ACD">
        <w:rPr>
          <w:spacing w:val="-12"/>
          <w:szCs w:val="22"/>
        </w:rPr>
        <w:t xml:space="preserve"> </w:t>
      </w:r>
      <w:r w:rsidRPr="00BB5ACD">
        <w:rPr>
          <w:w w:val="99"/>
          <w:szCs w:val="22"/>
        </w:rPr>
        <w:t>and</w:t>
      </w:r>
      <w:r w:rsidRPr="00BB5ACD">
        <w:rPr>
          <w:spacing w:val="-12"/>
          <w:szCs w:val="22"/>
        </w:rPr>
        <w:t xml:space="preserve"> </w:t>
      </w:r>
      <w:r w:rsidRPr="00BB5ACD">
        <w:rPr>
          <w:w w:val="105"/>
          <w:szCs w:val="22"/>
        </w:rPr>
        <w:t>t</w:t>
      </w:r>
      <w:r w:rsidRPr="00BB5ACD">
        <w:rPr>
          <w:spacing w:val="-2"/>
          <w:w w:val="105"/>
          <w:szCs w:val="22"/>
        </w:rPr>
        <w:t>r</w:t>
      </w:r>
      <w:r w:rsidRPr="00BB5ACD">
        <w:rPr>
          <w:w w:val="101"/>
          <w:szCs w:val="22"/>
        </w:rPr>
        <w:t>aining</w:t>
      </w:r>
      <w:r w:rsidRPr="00BB5ACD">
        <w:rPr>
          <w:spacing w:val="-12"/>
          <w:szCs w:val="22"/>
        </w:rPr>
        <w:t xml:space="preserve"> </w:t>
      </w:r>
      <w:r w:rsidRPr="00BB5ACD">
        <w:rPr>
          <w:spacing w:val="-1"/>
          <w:w w:val="95"/>
          <w:szCs w:val="22"/>
        </w:rPr>
        <w:t>o</w:t>
      </w:r>
      <w:r w:rsidRPr="00BB5ACD">
        <w:rPr>
          <w:w w:val="110"/>
          <w:szCs w:val="22"/>
        </w:rPr>
        <w:t>f</w:t>
      </w:r>
      <w:r w:rsidRPr="00BB5ACD">
        <w:rPr>
          <w:spacing w:val="-12"/>
          <w:szCs w:val="22"/>
        </w:rPr>
        <w:t xml:space="preserve"> </w:t>
      </w:r>
      <w:r w:rsidRPr="00BB5ACD">
        <w:rPr>
          <w:w w:val="98"/>
          <w:szCs w:val="22"/>
        </w:rPr>
        <w:t>diagnosticians</w:t>
      </w:r>
    </w:p>
    <w:p w14:paraId="0AB0923D" w14:textId="77777777" w:rsidR="00CA739A" w:rsidRDefault="00CA739A">
      <w:pPr>
        <w:pStyle w:val="BodyText"/>
        <w:spacing w:before="1"/>
        <w:rPr>
          <w:rFonts w:ascii="Tahoma"/>
          <w:sz w:val="21"/>
        </w:rPr>
      </w:pPr>
    </w:p>
    <w:p w14:paraId="0AB0923E" w14:textId="77777777" w:rsidR="00CA739A" w:rsidRDefault="00EF67B6">
      <w:pPr>
        <w:spacing w:line="254" w:lineRule="auto"/>
        <w:ind w:left="567" w:right="345"/>
        <w:rPr>
          <w:sz w:val="20"/>
        </w:rPr>
      </w:pPr>
      <w:r>
        <w:rPr>
          <w:color w:val="8D5B40"/>
          <w:w w:val="105"/>
          <w:sz w:val="20"/>
        </w:rPr>
        <w:t>A</w:t>
      </w:r>
      <w:r>
        <w:rPr>
          <w:color w:val="8D5B40"/>
          <w:spacing w:val="-17"/>
          <w:w w:val="105"/>
          <w:sz w:val="20"/>
        </w:rPr>
        <w:t xml:space="preserve"> </w:t>
      </w:r>
      <w:r>
        <w:rPr>
          <w:color w:val="8D5B40"/>
          <w:w w:val="105"/>
          <w:sz w:val="20"/>
        </w:rPr>
        <w:t>standardised</w:t>
      </w:r>
      <w:r>
        <w:rPr>
          <w:color w:val="8D5B40"/>
          <w:spacing w:val="-17"/>
          <w:w w:val="105"/>
          <w:sz w:val="20"/>
        </w:rPr>
        <w:t xml:space="preserve"> </w:t>
      </w:r>
      <w:r>
        <w:rPr>
          <w:color w:val="8D5B40"/>
          <w:w w:val="105"/>
          <w:sz w:val="20"/>
        </w:rPr>
        <w:t>and</w:t>
      </w:r>
      <w:r>
        <w:rPr>
          <w:color w:val="8D5B40"/>
          <w:spacing w:val="-17"/>
          <w:w w:val="105"/>
          <w:sz w:val="20"/>
        </w:rPr>
        <w:t xml:space="preserve"> </w:t>
      </w:r>
      <w:r>
        <w:rPr>
          <w:color w:val="8D5B40"/>
          <w:w w:val="105"/>
          <w:sz w:val="20"/>
        </w:rPr>
        <w:t>nationally</w:t>
      </w:r>
      <w:r>
        <w:rPr>
          <w:color w:val="8D5B40"/>
          <w:spacing w:val="-17"/>
          <w:w w:val="105"/>
          <w:sz w:val="20"/>
        </w:rPr>
        <w:t xml:space="preserve"> </w:t>
      </w:r>
      <w:r>
        <w:rPr>
          <w:color w:val="8D5B40"/>
          <w:w w:val="105"/>
          <w:sz w:val="20"/>
        </w:rPr>
        <w:t>agreed</w:t>
      </w:r>
      <w:r>
        <w:rPr>
          <w:color w:val="8D5B40"/>
          <w:spacing w:val="-17"/>
          <w:w w:val="105"/>
          <w:sz w:val="20"/>
        </w:rPr>
        <w:t xml:space="preserve"> </w:t>
      </w:r>
      <w:r>
        <w:rPr>
          <w:color w:val="8D5B40"/>
          <w:w w:val="105"/>
          <w:sz w:val="20"/>
        </w:rPr>
        <w:t>diagnostics</w:t>
      </w:r>
      <w:r>
        <w:rPr>
          <w:color w:val="8D5B40"/>
          <w:spacing w:val="-17"/>
          <w:w w:val="105"/>
          <w:sz w:val="20"/>
        </w:rPr>
        <w:t xml:space="preserve"> </w:t>
      </w:r>
      <w:r>
        <w:rPr>
          <w:color w:val="8D5B40"/>
          <w:w w:val="105"/>
          <w:sz w:val="20"/>
        </w:rPr>
        <w:t>handbook</w:t>
      </w:r>
      <w:r>
        <w:rPr>
          <w:color w:val="8D5B40"/>
          <w:spacing w:val="-17"/>
          <w:w w:val="105"/>
          <w:sz w:val="20"/>
        </w:rPr>
        <w:t xml:space="preserve"> </w:t>
      </w:r>
      <w:r>
        <w:rPr>
          <w:color w:val="8D5B40"/>
          <w:w w:val="105"/>
          <w:sz w:val="20"/>
        </w:rPr>
        <w:t>for</w:t>
      </w:r>
      <w:r>
        <w:rPr>
          <w:color w:val="8D5B40"/>
          <w:spacing w:val="-17"/>
          <w:w w:val="105"/>
          <w:sz w:val="20"/>
        </w:rPr>
        <w:t xml:space="preserve"> </w:t>
      </w:r>
      <w:r>
        <w:rPr>
          <w:color w:val="8D5B40"/>
          <w:w w:val="105"/>
          <w:sz w:val="20"/>
        </w:rPr>
        <w:t>ants</w:t>
      </w:r>
      <w:r>
        <w:rPr>
          <w:color w:val="8D5B40"/>
          <w:spacing w:val="-17"/>
          <w:w w:val="105"/>
          <w:sz w:val="20"/>
        </w:rPr>
        <w:t xml:space="preserve"> </w:t>
      </w:r>
      <w:r>
        <w:rPr>
          <w:color w:val="8D5B40"/>
          <w:w w:val="105"/>
          <w:sz w:val="20"/>
        </w:rPr>
        <w:t>that</w:t>
      </w:r>
      <w:r>
        <w:rPr>
          <w:color w:val="8D5B40"/>
          <w:spacing w:val="-17"/>
          <w:w w:val="105"/>
          <w:sz w:val="20"/>
        </w:rPr>
        <w:t xml:space="preserve"> </w:t>
      </w:r>
      <w:r>
        <w:rPr>
          <w:color w:val="8D5B40"/>
          <w:w w:val="105"/>
          <w:sz w:val="20"/>
        </w:rPr>
        <w:t>focuses</w:t>
      </w:r>
      <w:r>
        <w:rPr>
          <w:color w:val="8D5B40"/>
          <w:spacing w:val="-17"/>
          <w:w w:val="105"/>
          <w:sz w:val="20"/>
        </w:rPr>
        <w:t xml:space="preserve"> </w:t>
      </w:r>
      <w:r>
        <w:rPr>
          <w:color w:val="8D5B40"/>
          <w:w w:val="105"/>
          <w:sz w:val="20"/>
        </w:rPr>
        <w:t>specifically</w:t>
      </w:r>
      <w:r>
        <w:rPr>
          <w:color w:val="8D5B40"/>
          <w:spacing w:val="-17"/>
          <w:w w:val="105"/>
          <w:sz w:val="20"/>
        </w:rPr>
        <w:t xml:space="preserve"> </w:t>
      </w:r>
      <w:r>
        <w:rPr>
          <w:color w:val="8D5B40"/>
          <w:w w:val="105"/>
          <w:sz w:val="20"/>
        </w:rPr>
        <w:t>on</w:t>
      </w:r>
      <w:r>
        <w:rPr>
          <w:color w:val="8D5B40"/>
          <w:spacing w:val="-17"/>
          <w:w w:val="105"/>
          <w:sz w:val="20"/>
        </w:rPr>
        <w:t xml:space="preserve"> </w:t>
      </w:r>
      <w:r>
        <w:rPr>
          <w:color w:val="8D5B40"/>
          <w:w w:val="105"/>
          <w:sz w:val="20"/>
        </w:rPr>
        <w:t>invasive</w:t>
      </w:r>
      <w:r>
        <w:rPr>
          <w:color w:val="8D5B40"/>
          <w:spacing w:val="-17"/>
          <w:w w:val="105"/>
          <w:sz w:val="20"/>
        </w:rPr>
        <w:t xml:space="preserve"> </w:t>
      </w:r>
      <w:r>
        <w:rPr>
          <w:color w:val="8D5B40"/>
          <w:w w:val="105"/>
          <w:sz w:val="20"/>
        </w:rPr>
        <w:t>ants will</w:t>
      </w:r>
      <w:r>
        <w:rPr>
          <w:color w:val="8D5B40"/>
          <w:spacing w:val="-11"/>
          <w:w w:val="105"/>
          <w:sz w:val="20"/>
        </w:rPr>
        <w:t xml:space="preserve"> </w:t>
      </w:r>
      <w:r>
        <w:rPr>
          <w:color w:val="8D5B40"/>
          <w:w w:val="105"/>
          <w:sz w:val="20"/>
        </w:rPr>
        <w:t>assist</w:t>
      </w:r>
      <w:r>
        <w:rPr>
          <w:color w:val="8D5B40"/>
          <w:spacing w:val="-11"/>
          <w:w w:val="105"/>
          <w:sz w:val="20"/>
        </w:rPr>
        <w:t xml:space="preserve"> </w:t>
      </w:r>
      <w:r>
        <w:rPr>
          <w:color w:val="8D5B40"/>
          <w:w w:val="105"/>
          <w:sz w:val="20"/>
        </w:rPr>
        <w:t>Australian</w:t>
      </w:r>
      <w:r>
        <w:rPr>
          <w:color w:val="8D5B40"/>
          <w:spacing w:val="-11"/>
          <w:w w:val="105"/>
          <w:sz w:val="20"/>
        </w:rPr>
        <w:t xml:space="preserve"> </w:t>
      </w:r>
      <w:r>
        <w:rPr>
          <w:color w:val="8D5B40"/>
          <w:w w:val="105"/>
          <w:sz w:val="20"/>
        </w:rPr>
        <w:t>diagnosticians</w:t>
      </w:r>
      <w:r>
        <w:rPr>
          <w:color w:val="8D5B40"/>
          <w:spacing w:val="-11"/>
          <w:w w:val="105"/>
          <w:sz w:val="20"/>
        </w:rPr>
        <w:t xml:space="preserve"> </w:t>
      </w:r>
      <w:r>
        <w:rPr>
          <w:color w:val="8D5B40"/>
          <w:w w:val="105"/>
          <w:sz w:val="20"/>
        </w:rPr>
        <w:t>to</w:t>
      </w:r>
      <w:r>
        <w:rPr>
          <w:color w:val="8D5B40"/>
          <w:spacing w:val="-11"/>
          <w:w w:val="105"/>
          <w:sz w:val="20"/>
        </w:rPr>
        <w:t xml:space="preserve"> </w:t>
      </w:r>
      <w:r>
        <w:rPr>
          <w:color w:val="8D5B40"/>
          <w:w w:val="105"/>
          <w:sz w:val="20"/>
        </w:rPr>
        <w:t>make</w:t>
      </w:r>
      <w:r>
        <w:rPr>
          <w:color w:val="8D5B40"/>
          <w:spacing w:val="-11"/>
          <w:w w:val="105"/>
          <w:sz w:val="20"/>
        </w:rPr>
        <w:t xml:space="preserve"> </w:t>
      </w:r>
      <w:r>
        <w:rPr>
          <w:color w:val="8D5B40"/>
          <w:w w:val="105"/>
          <w:sz w:val="20"/>
        </w:rPr>
        <w:t>rapid</w:t>
      </w:r>
      <w:r>
        <w:rPr>
          <w:color w:val="8D5B40"/>
          <w:spacing w:val="-11"/>
          <w:w w:val="105"/>
          <w:sz w:val="20"/>
        </w:rPr>
        <w:t xml:space="preserve"> </w:t>
      </w:r>
      <w:r>
        <w:rPr>
          <w:color w:val="8D5B40"/>
          <w:w w:val="105"/>
          <w:sz w:val="20"/>
        </w:rPr>
        <w:t>and</w:t>
      </w:r>
      <w:r>
        <w:rPr>
          <w:color w:val="8D5B40"/>
          <w:spacing w:val="-11"/>
          <w:w w:val="105"/>
          <w:sz w:val="20"/>
        </w:rPr>
        <w:t xml:space="preserve"> </w:t>
      </w:r>
      <w:r>
        <w:rPr>
          <w:color w:val="8D5B40"/>
          <w:w w:val="105"/>
          <w:sz w:val="20"/>
        </w:rPr>
        <w:t>accurate</w:t>
      </w:r>
      <w:r>
        <w:rPr>
          <w:color w:val="8D5B40"/>
          <w:spacing w:val="-11"/>
          <w:w w:val="105"/>
          <w:sz w:val="20"/>
        </w:rPr>
        <w:t xml:space="preserve"> </w:t>
      </w:r>
      <w:r>
        <w:rPr>
          <w:color w:val="8D5B40"/>
          <w:w w:val="105"/>
          <w:sz w:val="20"/>
        </w:rPr>
        <w:t>identifications</w:t>
      </w:r>
      <w:r>
        <w:rPr>
          <w:color w:val="8D5B40"/>
          <w:spacing w:val="-11"/>
          <w:w w:val="105"/>
          <w:sz w:val="20"/>
        </w:rPr>
        <w:t xml:space="preserve"> </w:t>
      </w:r>
      <w:r>
        <w:rPr>
          <w:color w:val="8D5B40"/>
          <w:w w:val="105"/>
          <w:sz w:val="20"/>
        </w:rPr>
        <w:t>of</w:t>
      </w:r>
      <w:r>
        <w:rPr>
          <w:color w:val="8D5B40"/>
          <w:spacing w:val="-11"/>
          <w:w w:val="105"/>
          <w:sz w:val="20"/>
        </w:rPr>
        <w:t xml:space="preserve"> </w:t>
      </w:r>
      <w:r>
        <w:rPr>
          <w:color w:val="8D5B40"/>
          <w:w w:val="105"/>
          <w:sz w:val="20"/>
        </w:rPr>
        <w:t>invasive</w:t>
      </w:r>
      <w:r>
        <w:rPr>
          <w:color w:val="8D5B40"/>
          <w:spacing w:val="-11"/>
          <w:w w:val="105"/>
          <w:sz w:val="20"/>
        </w:rPr>
        <w:t xml:space="preserve"> </w:t>
      </w:r>
      <w:r>
        <w:rPr>
          <w:color w:val="8D5B40"/>
          <w:w w:val="105"/>
          <w:sz w:val="20"/>
        </w:rPr>
        <w:t>ants.</w:t>
      </w:r>
    </w:p>
    <w:p w14:paraId="0AB0923F" w14:textId="77777777" w:rsidR="00CA739A" w:rsidRDefault="00CA739A">
      <w:pPr>
        <w:pStyle w:val="BodyText"/>
        <w:spacing w:before="7"/>
      </w:pPr>
    </w:p>
    <w:p w14:paraId="0AB09241" w14:textId="718AF6D8" w:rsidR="00CA739A" w:rsidRDefault="00EF67B6" w:rsidP="006677CF">
      <w:pPr>
        <w:pStyle w:val="BodyText"/>
        <w:spacing w:line="268" w:lineRule="auto"/>
        <w:ind w:left="567" w:right="365"/>
      </w:pPr>
      <w:r>
        <w:rPr>
          <w:color w:val="231F20"/>
          <w:w w:val="105"/>
        </w:rPr>
        <w:t>Consistent with the approach for fruit flies in Australia, is the value of developing a diagnostics handbook (the fruit</w:t>
      </w:r>
      <w:r>
        <w:rPr>
          <w:color w:val="231F20"/>
          <w:spacing w:val="-18"/>
          <w:w w:val="105"/>
        </w:rPr>
        <w:t xml:space="preserve"> </w:t>
      </w:r>
      <w:r>
        <w:rPr>
          <w:color w:val="231F20"/>
          <w:w w:val="105"/>
        </w:rPr>
        <w:t>fly</w:t>
      </w:r>
      <w:r>
        <w:rPr>
          <w:color w:val="231F20"/>
          <w:spacing w:val="-18"/>
          <w:w w:val="105"/>
        </w:rPr>
        <w:t xml:space="preserve"> </w:t>
      </w:r>
      <w:r>
        <w:rPr>
          <w:color w:val="231F20"/>
          <w:w w:val="105"/>
        </w:rPr>
        <w:t>diagnostics</w:t>
      </w:r>
      <w:r>
        <w:rPr>
          <w:color w:val="231F20"/>
          <w:spacing w:val="-18"/>
          <w:w w:val="105"/>
        </w:rPr>
        <w:t xml:space="preserve"> </w:t>
      </w:r>
      <w:r>
        <w:rPr>
          <w:color w:val="231F20"/>
          <w:w w:val="105"/>
        </w:rPr>
        <w:t>handbook</w:t>
      </w:r>
      <w:r>
        <w:rPr>
          <w:color w:val="231F20"/>
          <w:spacing w:val="-18"/>
          <w:w w:val="105"/>
        </w:rPr>
        <w:t xml:space="preserve"> </w:t>
      </w:r>
      <w:r>
        <w:rPr>
          <w:color w:val="231F20"/>
          <w:w w:val="105"/>
        </w:rPr>
        <w:t>is</w:t>
      </w:r>
      <w:r>
        <w:rPr>
          <w:color w:val="231F20"/>
          <w:spacing w:val="-18"/>
          <w:w w:val="105"/>
        </w:rPr>
        <w:t xml:space="preserve"> </w:t>
      </w:r>
      <w:r>
        <w:rPr>
          <w:color w:val="231F20"/>
          <w:w w:val="105"/>
        </w:rPr>
        <w:t>accessible</w:t>
      </w:r>
      <w:r>
        <w:rPr>
          <w:color w:val="231F20"/>
          <w:spacing w:val="-18"/>
          <w:w w:val="105"/>
        </w:rPr>
        <w:t xml:space="preserve"> </w:t>
      </w:r>
      <w:r>
        <w:rPr>
          <w:color w:val="231F20"/>
          <w:w w:val="105"/>
        </w:rPr>
        <w:t>on</w:t>
      </w:r>
      <w:r>
        <w:rPr>
          <w:color w:val="231F20"/>
          <w:spacing w:val="-18"/>
          <w:w w:val="105"/>
        </w:rPr>
        <w:t xml:space="preserve"> </w:t>
      </w:r>
      <w:r>
        <w:rPr>
          <w:color w:val="231F20"/>
          <w:w w:val="105"/>
        </w:rPr>
        <w:t>the</w:t>
      </w:r>
      <w:r>
        <w:rPr>
          <w:color w:val="231F20"/>
          <w:spacing w:val="-18"/>
          <w:w w:val="105"/>
        </w:rPr>
        <w:t xml:space="preserve"> </w:t>
      </w:r>
      <w:r>
        <w:rPr>
          <w:color w:val="231F20"/>
          <w:w w:val="105"/>
        </w:rPr>
        <w:t>Plant</w:t>
      </w:r>
      <w:r>
        <w:rPr>
          <w:color w:val="231F20"/>
          <w:spacing w:val="-18"/>
          <w:w w:val="105"/>
        </w:rPr>
        <w:t xml:space="preserve"> </w:t>
      </w:r>
      <w:r>
        <w:rPr>
          <w:color w:val="231F20"/>
          <w:w w:val="105"/>
        </w:rPr>
        <w:t>Health</w:t>
      </w:r>
      <w:r>
        <w:rPr>
          <w:color w:val="231F20"/>
          <w:spacing w:val="-18"/>
          <w:w w:val="105"/>
        </w:rPr>
        <w:t xml:space="preserve"> </w:t>
      </w:r>
      <w:r>
        <w:rPr>
          <w:color w:val="231F20"/>
          <w:w w:val="105"/>
        </w:rPr>
        <w:t>Australia</w:t>
      </w:r>
      <w:r>
        <w:rPr>
          <w:color w:val="231F20"/>
          <w:spacing w:val="-18"/>
          <w:w w:val="105"/>
        </w:rPr>
        <w:t xml:space="preserve"> </w:t>
      </w:r>
      <w:hyperlink r:id="rId101">
        <w:r>
          <w:rPr>
            <w:color w:val="231F20"/>
            <w:w w:val="105"/>
            <w:u w:val="single" w:color="231F20"/>
          </w:rPr>
          <w:t>website</w:t>
        </w:r>
      </w:hyperlink>
      <w:r>
        <w:rPr>
          <w:color w:val="231F20"/>
          <w:w w:val="105"/>
        </w:rPr>
        <w:t>)</w:t>
      </w:r>
      <w:r>
        <w:rPr>
          <w:color w:val="231F20"/>
          <w:spacing w:val="-18"/>
          <w:w w:val="105"/>
        </w:rPr>
        <w:t xml:space="preserve"> </w:t>
      </w:r>
      <w:r>
        <w:rPr>
          <w:color w:val="231F20"/>
          <w:w w:val="105"/>
        </w:rPr>
        <w:t>for</w:t>
      </w:r>
      <w:r>
        <w:rPr>
          <w:color w:val="231F20"/>
          <w:spacing w:val="-18"/>
          <w:w w:val="105"/>
        </w:rPr>
        <w:t xml:space="preserve"> </w:t>
      </w:r>
      <w:r>
        <w:rPr>
          <w:color w:val="231F20"/>
          <w:w w:val="105"/>
        </w:rPr>
        <w:t>assisting</w:t>
      </w:r>
      <w:r>
        <w:rPr>
          <w:color w:val="231F20"/>
          <w:spacing w:val="-18"/>
          <w:w w:val="105"/>
        </w:rPr>
        <w:t xml:space="preserve"> </w:t>
      </w:r>
      <w:r>
        <w:rPr>
          <w:color w:val="231F20"/>
          <w:w w:val="105"/>
        </w:rPr>
        <w:t>in</w:t>
      </w:r>
      <w:r>
        <w:rPr>
          <w:color w:val="231F20"/>
          <w:spacing w:val="-18"/>
          <w:w w:val="105"/>
        </w:rPr>
        <w:t xml:space="preserve"> </w:t>
      </w:r>
      <w:r>
        <w:rPr>
          <w:color w:val="231F20"/>
          <w:w w:val="105"/>
        </w:rPr>
        <w:t>the</w:t>
      </w:r>
      <w:r>
        <w:rPr>
          <w:color w:val="231F20"/>
          <w:spacing w:val="-18"/>
          <w:w w:val="105"/>
        </w:rPr>
        <w:t xml:space="preserve"> </w:t>
      </w:r>
      <w:r>
        <w:rPr>
          <w:color w:val="231F20"/>
          <w:w w:val="105"/>
        </w:rPr>
        <w:t>identification of</w:t>
      </w:r>
      <w:r>
        <w:rPr>
          <w:color w:val="231F20"/>
          <w:spacing w:val="-15"/>
          <w:w w:val="105"/>
        </w:rPr>
        <w:t xml:space="preserve"> </w:t>
      </w:r>
      <w:r>
        <w:rPr>
          <w:color w:val="231F20"/>
          <w:w w:val="105"/>
        </w:rPr>
        <w:t>invasive</w:t>
      </w:r>
      <w:r>
        <w:rPr>
          <w:color w:val="231F20"/>
          <w:spacing w:val="-15"/>
          <w:w w:val="105"/>
        </w:rPr>
        <w:t xml:space="preserve"> </w:t>
      </w:r>
      <w:r>
        <w:rPr>
          <w:color w:val="231F20"/>
          <w:w w:val="105"/>
        </w:rPr>
        <w:t>ants.</w:t>
      </w:r>
      <w:r>
        <w:rPr>
          <w:color w:val="231F20"/>
          <w:spacing w:val="-15"/>
          <w:w w:val="105"/>
        </w:rPr>
        <w:t xml:space="preserve"> </w:t>
      </w:r>
      <w:r>
        <w:rPr>
          <w:color w:val="231F20"/>
          <w:w w:val="105"/>
        </w:rPr>
        <w:t>Australian</w:t>
      </w:r>
      <w:r>
        <w:rPr>
          <w:color w:val="231F20"/>
          <w:spacing w:val="-15"/>
          <w:w w:val="105"/>
        </w:rPr>
        <w:t xml:space="preserve"> </w:t>
      </w:r>
      <w:r>
        <w:rPr>
          <w:color w:val="231F20"/>
          <w:w w:val="105"/>
        </w:rPr>
        <w:t>diagnosticians</w:t>
      </w:r>
      <w:r>
        <w:rPr>
          <w:color w:val="231F20"/>
          <w:spacing w:val="-15"/>
          <w:w w:val="105"/>
        </w:rPr>
        <w:t xml:space="preserve"> </w:t>
      </w:r>
      <w:r>
        <w:rPr>
          <w:color w:val="231F20"/>
          <w:w w:val="105"/>
        </w:rPr>
        <w:t>would</w:t>
      </w:r>
      <w:r>
        <w:rPr>
          <w:color w:val="231F20"/>
          <w:spacing w:val="-15"/>
          <w:w w:val="105"/>
        </w:rPr>
        <w:t xml:space="preserve"> </w:t>
      </w:r>
      <w:r>
        <w:rPr>
          <w:color w:val="231F20"/>
          <w:w w:val="105"/>
        </w:rPr>
        <w:t>benefit</w:t>
      </w:r>
      <w:r>
        <w:rPr>
          <w:color w:val="231F20"/>
          <w:spacing w:val="-15"/>
          <w:w w:val="105"/>
        </w:rPr>
        <w:t xml:space="preserve"> </w:t>
      </w:r>
      <w:r>
        <w:rPr>
          <w:color w:val="231F20"/>
          <w:w w:val="105"/>
        </w:rPr>
        <w:t>from</w:t>
      </w:r>
      <w:r>
        <w:rPr>
          <w:color w:val="231F20"/>
          <w:spacing w:val="-15"/>
          <w:w w:val="105"/>
        </w:rPr>
        <w:t xml:space="preserve"> </w:t>
      </w:r>
      <w:r>
        <w:rPr>
          <w:color w:val="231F20"/>
          <w:w w:val="105"/>
        </w:rPr>
        <w:t>a</w:t>
      </w:r>
      <w:r>
        <w:rPr>
          <w:color w:val="231F20"/>
          <w:spacing w:val="-15"/>
          <w:w w:val="105"/>
        </w:rPr>
        <w:t xml:space="preserve"> </w:t>
      </w:r>
      <w:r>
        <w:rPr>
          <w:color w:val="231F20"/>
          <w:w w:val="105"/>
        </w:rPr>
        <w:t>standardised</w:t>
      </w:r>
      <w:r>
        <w:rPr>
          <w:color w:val="231F20"/>
          <w:spacing w:val="-15"/>
          <w:w w:val="105"/>
        </w:rPr>
        <w:t xml:space="preserve"> </w:t>
      </w:r>
      <w:r>
        <w:rPr>
          <w:color w:val="231F20"/>
          <w:w w:val="105"/>
        </w:rPr>
        <w:t>and</w:t>
      </w:r>
      <w:r>
        <w:rPr>
          <w:color w:val="231F20"/>
          <w:spacing w:val="-15"/>
          <w:w w:val="105"/>
        </w:rPr>
        <w:t xml:space="preserve"> </w:t>
      </w:r>
      <w:r>
        <w:rPr>
          <w:color w:val="231F20"/>
          <w:w w:val="105"/>
        </w:rPr>
        <w:t>nationally</w:t>
      </w:r>
      <w:r>
        <w:rPr>
          <w:color w:val="231F20"/>
          <w:spacing w:val="-15"/>
          <w:w w:val="105"/>
        </w:rPr>
        <w:t xml:space="preserve"> </w:t>
      </w:r>
      <w:r>
        <w:rPr>
          <w:color w:val="231F20"/>
          <w:w w:val="105"/>
        </w:rPr>
        <w:t>agreed</w:t>
      </w:r>
      <w:r>
        <w:rPr>
          <w:color w:val="231F20"/>
          <w:spacing w:val="-15"/>
          <w:w w:val="105"/>
        </w:rPr>
        <w:t xml:space="preserve"> </w:t>
      </w:r>
      <w:r>
        <w:rPr>
          <w:color w:val="231F20"/>
          <w:w w:val="105"/>
        </w:rPr>
        <w:t>diagnostics handbook</w:t>
      </w:r>
      <w:r>
        <w:rPr>
          <w:color w:val="231F20"/>
          <w:spacing w:val="-13"/>
          <w:w w:val="105"/>
        </w:rPr>
        <w:t xml:space="preserve"> </w:t>
      </w:r>
      <w:r>
        <w:rPr>
          <w:color w:val="231F20"/>
          <w:w w:val="105"/>
        </w:rPr>
        <w:t>for</w:t>
      </w:r>
      <w:r>
        <w:rPr>
          <w:color w:val="231F20"/>
          <w:spacing w:val="-13"/>
          <w:w w:val="105"/>
        </w:rPr>
        <w:t xml:space="preserve"> </w:t>
      </w:r>
      <w:r>
        <w:rPr>
          <w:color w:val="231F20"/>
          <w:w w:val="105"/>
        </w:rPr>
        <w:t>ants</w:t>
      </w:r>
      <w:r>
        <w:rPr>
          <w:color w:val="231F20"/>
          <w:spacing w:val="-13"/>
          <w:w w:val="105"/>
        </w:rPr>
        <w:t xml:space="preserve"> </w:t>
      </w:r>
      <w:r>
        <w:rPr>
          <w:color w:val="231F20"/>
          <w:w w:val="105"/>
        </w:rPr>
        <w:t>focusing</w:t>
      </w:r>
      <w:r>
        <w:rPr>
          <w:color w:val="231F20"/>
          <w:spacing w:val="-13"/>
          <w:w w:val="105"/>
        </w:rPr>
        <w:t xml:space="preserve"> </w:t>
      </w:r>
      <w:r>
        <w:rPr>
          <w:color w:val="231F20"/>
          <w:w w:val="105"/>
        </w:rPr>
        <w:t>specifically</w:t>
      </w:r>
      <w:r>
        <w:rPr>
          <w:color w:val="231F20"/>
          <w:spacing w:val="-13"/>
          <w:w w:val="105"/>
        </w:rPr>
        <w:t xml:space="preserve"> </w:t>
      </w:r>
      <w:r>
        <w:rPr>
          <w:color w:val="231F20"/>
          <w:w w:val="105"/>
        </w:rPr>
        <w:t>on</w:t>
      </w:r>
      <w:r>
        <w:rPr>
          <w:color w:val="231F20"/>
          <w:spacing w:val="-13"/>
          <w:w w:val="105"/>
        </w:rPr>
        <w:t xml:space="preserve"> </w:t>
      </w:r>
      <w:r>
        <w:rPr>
          <w:color w:val="231F20"/>
          <w:w w:val="105"/>
        </w:rPr>
        <w:t>exotic</w:t>
      </w:r>
      <w:r>
        <w:rPr>
          <w:color w:val="231F20"/>
          <w:spacing w:val="-13"/>
          <w:w w:val="105"/>
        </w:rPr>
        <w:t xml:space="preserve"> </w:t>
      </w:r>
      <w:r>
        <w:rPr>
          <w:color w:val="231F20"/>
          <w:w w:val="105"/>
        </w:rPr>
        <w:t>ant</w:t>
      </w:r>
      <w:r>
        <w:rPr>
          <w:color w:val="231F20"/>
          <w:spacing w:val="-13"/>
          <w:w w:val="105"/>
        </w:rPr>
        <w:t xml:space="preserve"> </w:t>
      </w:r>
      <w:r>
        <w:rPr>
          <w:color w:val="231F20"/>
          <w:w w:val="105"/>
        </w:rPr>
        <w:t>species.</w:t>
      </w:r>
      <w:r>
        <w:rPr>
          <w:color w:val="231F20"/>
          <w:spacing w:val="-20"/>
          <w:w w:val="105"/>
        </w:rPr>
        <w:t xml:space="preserve"> </w:t>
      </w:r>
      <w:r>
        <w:rPr>
          <w:color w:val="231F20"/>
          <w:w w:val="105"/>
        </w:rPr>
        <w:t>The</w:t>
      </w:r>
      <w:r>
        <w:rPr>
          <w:color w:val="231F20"/>
          <w:spacing w:val="-13"/>
          <w:w w:val="105"/>
        </w:rPr>
        <w:t xml:space="preserve"> </w:t>
      </w:r>
      <w:r>
        <w:rPr>
          <w:color w:val="231F20"/>
          <w:w w:val="105"/>
        </w:rPr>
        <w:t>handbook</w:t>
      </w:r>
      <w:r>
        <w:rPr>
          <w:color w:val="231F20"/>
          <w:spacing w:val="-13"/>
          <w:w w:val="105"/>
        </w:rPr>
        <w:t xml:space="preserve"> </w:t>
      </w:r>
      <w:r>
        <w:rPr>
          <w:color w:val="231F20"/>
          <w:w w:val="105"/>
        </w:rPr>
        <w:t>could</w:t>
      </w:r>
      <w:r>
        <w:rPr>
          <w:color w:val="231F20"/>
          <w:spacing w:val="-13"/>
          <w:w w:val="105"/>
        </w:rPr>
        <w:t xml:space="preserve"> </w:t>
      </w:r>
      <w:r>
        <w:rPr>
          <w:color w:val="231F20"/>
          <w:w w:val="105"/>
        </w:rPr>
        <w:t>be</w:t>
      </w:r>
      <w:r>
        <w:rPr>
          <w:color w:val="231F20"/>
          <w:spacing w:val="-13"/>
          <w:w w:val="105"/>
        </w:rPr>
        <w:t xml:space="preserve"> </w:t>
      </w:r>
      <w:r>
        <w:rPr>
          <w:color w:val="231F20"/>
          <w:w w:val="105"/>
        </w:rPr>
        <w:t>complemented</w:t>
      </w:r>
      <w:r>
        <w:rPr>
          <w:color w:val="231F20"/>
          <w:spacing w:val="-13"/>
          <w:w w:val="105"/>
        </w:rPr>
        <w:t xml:space="preserve"> </w:t>
      </w:r>
      <w:r>
        <w:rPr>
          <w:color w:val="231F20"/>
          <w:w w:val="105"/>
        </w:rPr>
        <w:t>by</w:t>
      </w:r>
      <w:r>
        <w:rPr>
          <w:color w:val="231F20"/>
          <w:spacing w:val="-13"/>
          <w:w w:val="105"/>
        </w:rPr>
        <w:t xml:space="preserve"> </w:t>
      </w:r>
      <w:r>
        <w:rPr>
          <w:color w:val="231F20"/>
          <w:w w:val="105"/>
        </w:rPr>
        <w:t>further</w:t>
      </w:r>
      <w:r w:rsidR="006677CF">
        <w:t xml:space="preserve"> </w:t>
      </w:r>
      <w:r>
        <w:rPr>
          <w:color w:val="231F20"/>
          <w:w w:val="105"/>
        </w:rPr>
        <w:t>specialist</w:t>
      </w:r>
      <w:r>
        <w:rPr>
          <w:color w:val="231F20"/>
          <w:spacing w:val="-17"/>
          <w:w w:val="105"/>
        </w:rPr>
        <w:t xml:space="preserve"> </w:t>
      </w:r>
      <w:r>
        <w:rPr>
          <w:color w:val="231F20"/>
          <w:w w:val="105"/>
        </w:rPr>
        <w:t>training</w:t>
      </w:r>
      <w:r>
        <w:rPr>
          <w:color w:val="231F20"/>
          <w:spacing w:val="-17"/>
          <w:w w:val="105"/>
        </w:rPr>
        <w:t xml:space="preserve"> </w:t>
      </w:r>
      <w:r>
        <w:rPr>
          <w:color w:val="231F20"/>
          <w:w w:val="105"/>
        </w:rPr>
        <w:t>programs</w:t>
      </w:r>
      <w:r>
        <w:rPr>
          <w:color w:val="231F20"/>
          <w:spacing w:val="-17"/>
          <w:w w:val="105"/>
        </w:rPr>
        <w:t xml:space="preserve"> </w:t>
      </w:r>
      <w:r>
        <w:rPr>
          <w:color w:val="231F20"/>
          <w:w w:val="105"/>
        </w:rPr>
        <w:t>for</w:t>
      </w:r>
      <w:r>
        <w:rPr>
          <w:color w:val="231F20"/>
          <w:spacing w:val="-17"/>
          <w:w w:val="105"/>
        </w:rPr>
        <w:t xml:space="preserve"> </w:t>
      </w:r>
      <w:r>
        <w:rPr>
          <w:color w:val="231F20"/>
          <w:w w:val="105"/>
        </w:rPr>
        <w:t>diagnosticians</w:t>
      </w:r>
      <w:r>
        <w:rPr>
          <w:color w:val="231F20"/>
          <w:spacing w:val="-17"/>
          <w:w w:val="105"/>
        </w:rPr>
        <w:t xml:space="preserve"> </w:t>
      </w:r>
      <w:r>
        <w:rPr>
          <w:color w:val="231F20"/>
          <w:w w:val="105"/>
        </w:rPr>
        <w:t>focusing</w:t>
      </w:r>
      <w:r>
        <w:rPr>
          <w:color w:val="231F20"/>
          <w:spacing w:val="-17"/>
          <w:w w:val="105"/>
        </w:rPr>
        <w:t xml:space="preserve"> </w:t>
      </w:r>
      <w:r>
        <w:rPr>
          <w:color w:val="231F20"/>
          <w:w w:val="105"/>
        </w:rPr>
        <w:t>on</w:t>
      </w:r>
      <w:r>
        <w:rPr>
          <w:color w:val="231F20"/>
          <w:spacing w:val="-17"/>
          <w:w w:val="105"/>
        </w:rPr>
        <w:t xml:space="preserve"> </w:t>
      </w:r>
      <w:r>
        <w:rPr>
          <w:color w:val="231F20"/>
          <w:w w:val="105"/>
        </w:rPr>
        <w:t>identification</w:t>
      </w:r>
      <w:r>
        <w:rPr>
          <w:color w:val="231F20"/>
          <w:spacing w:val="-17"/>
          <w:w w:val="105"/>
        </w:rPr>
        <w:t xml:space="preserve"> </w:t>
      </w:r>
      <w:r>
        <w:rPr>
          <w:color w:val="231F20"/>
          <w:w w:val="105"/>
        </w:rPr>
        <w:t>of</w:t>
      </w:r>
      <w:r>
        <w:rPr>
          <w:color w:val="231F20"/>
          <w:spacing w:val="-17"/>
          <w:w w:val="105"/>
        </w:rPr>
        <w:t xml:space="preserve"> </w:t>
      </w:r>
      <w:r>
        <w:rPr>
          <w:color w:val="231F20"/>
          <w:w w:val="105"/>
        </w:rPr>
        <w:t>invasive</w:t>
      </w:r>
      <w:r>
        <w:rPr>
          <w:color w:val="231F20"/>
          <w:spacing w:val="-17"/>
          <w:w w:val="105"/>
        </w:rPr>
        <w:t xml:space="preserve"> </w:t>
      </w:r>
      <w:r>
        <w:rPr>
          <w:color w:val="231F20"/>
          <w:w w:val="105"/>
        </w:rPr>
        <w:t>ants.</w:t>
      </w:r>
      <w:r>
        <w:rPr>
          <w:color w:val="231F20"/>
          <w:spacing w:val="-17"/>
          <w:w w:val="105"/>
        </w:rPr>
        <w:t xml:space="preserve"> </w:t>
      </w:r>
      <w:r>
        <w:rPr>
          <w:color w:val="231F20"/>
          <w:w w:val="105"/>
        </w:rPr>
        <w:t>A</w:t>
      </w:r>
      <w:r>
        <w:rPr>
          <w:color w:val="231F20"/>
          <w:spacing w:val="-17"/>
          <w:w w:val="105"/>
        </w:rPr>
        <w:t xml:space="preserve"> </w:t>
      </w:r>
      <w:r>
        <w:rPr>
          <w:color w:val="231F20"/>
          <w:w w:val="105"/>
        </w:rPr>
        <w:t>register</w:t>
      </w:r>
      <w:r>
        <w:rPr>
          <w:color w:val="231F20"/>
          <w:spacing w:val="-17"/>
          <w:w w:val="105"/>
        </w:rPr>
        <w:t xml:space="preserve"> </w:t>
      </w:r>
      <w:r>
        <w:rPr>
          <w:color w:val="231F20"/>
          <w:w w:val="105"/>
        </w:rPr>
        <w:t>of</w:t>
      </w:r>
      <w:r>
        <w:rPr>
          <w:color w:val="231F20"/>
          <w:spacing w:val="-17"/>
          <w:w w:val="105"/>
        </w:rPr>
        <w:t xml:space="preserve"> </w:t>
      </w:r>
      <w:r>
        <w:rPr>
          <w:color w:val="231F20"/>
          <w:w w:val="105"/>
        </w:rPr>
        <w:t>diagnosticians trained</w:t>
      </w:r>
      <w:r>
        <w:rPr>
          <w:color w:val="231F20"/>
          <w:spacing w:val="-12"/>
          <w:w w:val="105"/>
        </w:rPr>
        <w:t xml:space="preserve"> </w:t>
      </w:r>
      <w:r>
        <w:rPr>
          <w:color w:val="231F20"/>
          <w:w w:val="105"/>
        </w:rPr>
        <w:t>for</w:t>
      </w:r>
      <w:r>
        <w:rPr>
          <w:color w:val="231F20"/>
          <w:spacing w:val="-12"/>
          <w:w w:val="105"/>
        </w:rPr>
        <w:t xml:space="preserve"> </w:t>
      </w:r>
      <w:r>
        <w:rPr>
          <w:color w:val="231F20"/>
          <w:w w:val="105"/>
        </w:rPr>
        <w:t>the</w:t>
      </w:r>
      <w:r>
        <w:rPr>
          <w:color w:val="231F20"/>
          <w:spacing w:val="-12"/>
          <w:w w:val="105"/>
        </w:rPr>
        <w:t xml:space="preserve"> </w:t>
      </w:r>
      <w:r>
        <w:rPr>
          <w:color w:val="231F20"/>
          <w:w w:val="105"/>
        </w:rPr>
        <w:t>identification</w:t>
      </w:r>
      <w:r>
        <w:rPr>
          <w:color w:val="231F20"/>
          <w:spacing w:val="-12"/>
          <w:w w:val="105"/>
        </w:rPr>
        <w:t xml:space="preserve"> </w:t>
      </w:r>
      <w:r>
        <w:rPr>
          <w:color w:val="231F20"/>
          <w:w w:val="105"/>
        </w:rPr>
        <w:t>of</w:t>
      </w:r>
      <w:r>
        <w:rPr>
          <w:color w:val="231F20"/>
          <w:spacing w:val="-12"/>
          <w:w w:val="105"/>
        </w:rPr>
        <w:t xml:space="preserve"> </w:t>
      </w:r>
      <w:r>
        <w:rPr>
          <w:color w:val="231F20"/>
          <w:w w:val="105"/>
        </w:rPr>
        <w:t>invasive</w:t>
      </w:r>
      <w:r>
        <w:rPr>
          <w:color w:val="231F20"/>
          <w:spacing w:val="-12"/>
          <w:w w:val="105"/>
        </w:rPr>
        <w:t xml:space="preserve"> </w:t>
      </w:r>
      <w:r>
        <w:rPr>
          <w:color w:val="231F20"/>
          <w:w w:val="105"/>
        </w:rPr>
        <w:t>ants</w:t>
      </w:r>
      <w:r>
        <w:rPr>
          <w:color w:val="231F20"/>
          <w:spacing w:val="-12"/>
          <w:w w:val="105"/>
        </w:rPr>
        <w:t xml:space="preserve"> </w:t>
      </w:r>
      <w:r>
        <w:rPr>
          <w:color w:val="231F20"/>
          <w:w w:val="105"/>
        </w:rPr>
        <w:t>should</w:t>
      </w:r>
      <w:r>
        <w:rPr>
          <w:color w:val="231F20"/>
          <w:spacing w:val="-12"/>
          <w:w w:val="105"/>
        </w:rPr>
        <w:t xml:space="preserve"> </w:t>
      </w:r>
      <w:r>
        <w:rPr>
          <w:color w:val="231F20"/>
          <w:w w:val="105"/>
        </w:rPr>
        <w:t>be</w:t>
      </w:r>
      <w:r>
        <w:rPr>
          <w:color w:val="231F20"/>
          <w:spacing w:val="-12"/>
          <w:w w:val="105"/>
        </w:rPr>
        <w:t xml:space="preserve"> </w:t>
      </w:r>
      <w:r>
        <w:rPr>
          <w:color w:val="231F20"/>
          <w:w w:val="105"/>
        </w:rPr>
        <w:t>maintained</w:t>
      </w:r>
      <w:r>
        <w:rPr>
          <w:color w:val="231F20"/>
          <w:spacing w:val="-12"/>
          <w:w w:val="105"/>
        </w:rPr>
        <w:t xml:space="preserve"> </w:t>
      </w:r>
      <w:r>
        <w:rPr>
          <w:color w:val="231F20"/>
          <w:w w:val="105"/>
        </w:rPr>
        <w:t>for</w:t>
      </w:r>
      <w:r>
        <w:rPr>
          <w:color w:val="231F20"/>
          <w:spacing w:val="-12"/>
          <w:w w:val="105"/>
        </w:rPr>
        <w:t xml:space="preserve"> </w:t>
      </w:r>
      <w:r>
        <w:rPr>
          <w:color w:val="231F20"/>
          <w:w w:val="105"/>
        </w:rPr>
        <w:t>ready</w:t>
      </w:r>
      <w:r>
        <w:rPr>
          <w:color w:val="231F20"/>
          <w:spacing w:val="-12"/>
          <w:w w:val="105"/>
        </w:rPr>
        <w:t xml:space="preserve"> </w:t>
      </w:r>
      <w:r>
        <w:rPr>
          <w:color w:val="231F20"/>
          <w:w w:val="105"/>
        </w:rPr>
        <w:t>access</w:t>
      </w:r>
      <w:r>
        <w:rPr>
          <w:color w:val="231F20"/>
          <w:spacing w:val="-12"/>
          <w:w w:val="105"/>
        </w:rPr>
        <w:t xml:space="preserve"> </w:t>
      </w:r>
      <w:r>
        <w:rPr>
          <w:color w:val="231F20"/>
          <w:w w:val="105"/>
        </w:rPr>
        <w:t>to</w:t>
      </w:r>
      <w:r>
        <w:rPr>
          <w:color w:val="231F20"/>
          <w:spacing w:val="-12"/>
          <w:w w:val="105"/>
        </w:rPr>
        <w:t xml:space="preserve"> </w:t>
      </w:r>
      <w:r>
        <w:rPr>
          <w:color w:val="231F20"/>
          <w:w w:val="105"/>
        </w:rPr>
        <w:t>appropriate</w:t>
      </w:r>
      <w:r>
        <w:rPr>
          <w:color w:val="231F20"/>
          <w:spacing w:val="-12"/>
          <w:w w:val="105"/>
        </w:rPr>
        <w:t xml:space="preserve"> </w:t>
      </w:r>
      <w:r>
        <w:rPr>
          <w:color w:val="231F20"/>
          <w:w w:val="105"/>
        </w:rPr>
        <w:t>experts.</w:t>
      </w:r>
    </w:p>
    <w:p w14:paraId="0AB09243" w14:textId="77777777" w:rsidR="00CA739A" w:rsidRDefault="00EF67B6">
      <w:pPr>
        <w:pStyle w:val="BodyText"/>
        <w:spacing w:before="7"/>
        <w:rPr>
          <w:sz w:val="12"/>
        </w:rPr>
      </w:pPr>
      <w:r>
        <w:rPr>
          <w:noProof/>
          <w:lang w:val="en-AU" w:eastAsia="en-AU" w:bidi="ar-SA"/>
        </w:rPr>
        <w:drawing>
          <wp:anchor distT="0" distB="0" distL="0" distR="0" simplePos="0" relativeHeight="251568128" behindDoc="0" locked="0" layoutInCell="1" allowOverlap="1" wp14:anchorId="0AB097CB" wp14:editId="7C723C2F">
            <wp:simplePos x="0" y="0"/>
            <wp:positionH relativeFrom="page">
              <wp:posOffset>1007999</wp:posOffset>
            </wp:positionH>
            <wp:positionV relativeFrom="paragraph">
              <wp:posOffset>122227</wp:posOffset>
            </wp:positionV>
            <wp:extent cx="5829271" cy="2230945"/>
            <wp:effectExtent l="0" t="0" r="0" b="0"/>
            <wp:wrapTopAndBottom/>
            <wp:docPr id="91" name="image50.jpeg" descr="This photo shows several red imported fire ants or Solenopsis invicta a plant stem. This photo is copyrighted to the State of Queensland, Department of Agriculture and Fisheries." title="Red imported fire ants (Solenopsis invicta) on a plant 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102" cstate="print"/>
                    <a:stretch>
                      <a:fillRect/>
                    </a:stretch>
                  </pic:blipFill>
                  <pic:spPr>
                    <a:xfrm>
                      <a:off x="0" y="0"/>
                      <a:ext cx="5829271" cy="2230945"/>
                    </a:xfrm>
                    <a:prstGeom prst="rect">
                      <a:avLst/>
                    </a:prstGeom>
                  </pic:spPr>
                </pic:pic>
              </a:graphicData>
            </a:graphic>
          </wp:anchor>
        </w:drawing>
      </w:r>
    </w:p>
    <w:p w14:paraId="0AB09244" w14:textId="77777777" w:rsidR="00CA739A" w:rsidRDefault="00EF67B6">
      <w:pPr>
        <w:spacing w:before="59"/>
        <w:ind w:left="575"/>
        <w:rPr>
          <w:sz w:val="16"/>
        </w:rPr>
      </w:pPr>
      <w:r>
        <w:rPr>
          <w:color w:val="4C4D4F"/>
          <w:sz w:val="16"/>
        </w:rPr>
        <w:t>Red imported fire ants (</w:t>
      </w:r>
      <w:r>
        <w:rPr>
          <w:i/>
          <w:color w:val="4C4D4F"/>
          <w:sz w:val="16"/>
        </w:rPr>
        <w:t>Solenopsis invicta</w:t>
      </w:r>
      <w:r>
        <w:rPr>
          <w:color w:val="4C4D4F"/>
          <w:sz w:val="16"/>
        </w:rPr>
        <w:t>) on a plant stem. © The State of Queensland (Department of Agriculture and Fisheries)</w:t>
      </w:r>
    </w:p>
    <w:p w14:paraId="0AB09245" w14:textId="77777777" w:rsidR="00CA739A" w:rsidRDefault="00CA739A">
      <w:pPr>
        <w:rPr>
          <w:sz w:val="16"/>
        </w:rPr>
        <w:sectPr w:rsidR="00CA739A">
          <w:pgSz w:w="11910" w:h="16840"/>
          <w:pgMar w:top="1700" w:right="940" w:bottom="560" w:left="1020" w:header="0" w:footer="364" w:gutter="0"/>
          <w:cols w:space="720"/>
        </w:sectPr>
      </w:pPr>
    </w:p>
    <w:p w14:paraId="0AB09246" w14:textId="77777777" w:rsidR="00CA739A" w:rsidRDefault="00CA739A">
      <w:pPr>
        <w:pStyle w:val="BodyText"/>
        <w:rPr>
          <w:sz w:val="20"/>
        </w:rPr>
      </w:pPr>
    </w:p>
    <w:p w14:paraId="0AB09247" w14:textId="77777777" w:rsidR="00CA739A" w:rsidRDefault="00CA739A">
      <w:pPr>
        <w:pStyle w:val="BodyText"/>
        <w:rPr>
          <w:sz w:val="20"/>
        </w:rPr>
      </w:pPr>
    </w:p>
    <w:p w14:paraId="0AB09248" w14:textId="77777777" w:rsidR="00CA739A" w:rsidRDefault="00CA739A">
      <w:pPr>
        <w:pStyle w:val="BodyText"/>
        <w:spacing w:before="8"/>
        <w:rPr>
          <w:sz w:val="29"/>
        </w:rPr>
      </w:pPr>
    </w:p>
    <w:p w14:paraId="0AB09249" w14:textId="77777777" w:rsidR="00CA739A" w:rsidRDefault="00EF67B6">
      <w:pPr>
        <w:pStyle w:val="BodyText"/>
        <w:ind w:left="113"/>
        <w:rPr>
          <w:sz w:val="20"/>
        </w:rPr>
      </w:pPr>
      <w:r>
        <w:rPr>
          <w:noProof/>
          <w:sz w:val="20"/>
          <w:lang w:val="en-AU" w:eastAsia="en-AU" w:bidi="ar-SA"/>
        </w:rPr>
        <w:drawing>
          <wp:inline distT="0" distB="0" distL="0" distR="0" wp14:anchorId="0AB097CD" wp14:editId="457BE211">
            <wp:extent cx="5827873" cy="2414016"/>
            <wp:effectExtent l="0" t="0" r="0" b="0"/>
            <wp:docPr id="93" name="image51.jpeg" descr="This photo shows browsing ants or Lepisiota frauenfeldi swarming over a person’s hand that has been placed on their nest. This photo is copyrighted to Marc Widmer." title="Browsing ant (Leipisiota frauenfeldi) on a person’s h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jpeg"/>
                    <pic:cNvPicPr/>
                  </pic:nvPicPr>
                  <pic:blipFill>
                    <a:blip r:embed="rId103" cstate="print"/>
                    <a:stretch>
                      <a:fillRect/>
                    </a:stretch>
                  </pic:blipFill>
                  <pic:spPr>
                    <a:xfrm>
                      <a:off x="0" y="0"/>
                      <a:ext cx="5827873" cy="2414016"/>
                    </a:xfrm>
                    <a:prstGeom prst="rect">
                      <a:avLst/>
                    </a:prstGeom>
                  </pic:spPr>
                </pic:pic>
              </a:graphicData>
            </a:graphic>
          </wp:inline>
        </w:drawing>
      </w:r>
    </w:p>
    <w:p w14:paraId="0AB0924A" w14:textId="77777777" w:rsidR="00CA739A" w:rsidRDefault="00EF67B6">
      <w:pPr>
        <w:spacing w:before="85"/>
        <w:ind w:left="109"/>
        <w:rPr>
          <w:sz w:val="16"/>
        </w:rPr>
      </w:pPr>
      <w:r>
        <w:rPr>
          <w:color w:val="4C4D4F"/>
          <w:sz w:val="16"/>
        </w:rPr>
        <w:t xml:space="preserve">Browsing ant </w:t>
      </w:r>
      <w:r>
        <w:rPr>
          <w:i/>
          <w:color w:val="4C4D4F"/>
          <w:sz w:val="16"/>
        </w:rPr>
        <w:t xml:space="preserve">(Leipisiota frauenfeldi) </w:t>
      </w:r>
      <w:r>
        <w:rPr>
          <w:color w:val="4C4D4F"/>
          <w:sz w:val="16"/>
        </w:rPr>
        <w:t>on a person’s hand. © Marc Widmer</w:t>
      </w:r>
    </w:p>
    <w:p w14:paraId="0AB0924B" w14:textId="77777777" w:rsidR="00CA739A" w:rsidRDefault="00CA739A">
      <w:pPr>
        <w:pStyle w:val="BodyText"/>
        <w:rPr>
          <w:sz w:val="20"/>
        </w:rPr>
      </w:pPr>
    </w:p>
    <w:p w14:paraId="0AB0924C" w14:textId="77777777" w:rsidR="00CA739A" w:rsidRDefault="00CA739A">
      <w:pPr>
        <w:pStyle w:val="BodyText"/>
        <w:rPr>
          <w:sz w:val="15"/>
        </w:rPr>
      </w:pPr>
    </w:p>
    <w:p w14:paraId="0AB0924D" w14:textId="682A262C" w:rsidR="00CA739A" w:rsidRDefault="00EF67B6" w:rsidP="00BB5ACD">
      <w:pPr>
        <w:pStyle w:val="Actionheading"/>
      </w:pPr>
      <w:r>
        <w:rPr>
          <w:w w:val="99"/>
        </w:rPr>
        <w:t>Action</w:t>
      </w:r>
      <w:r>
        <w:rPr>
          <w:spacing w:val="-12"/>
        </w:rPr>
        <w:t xml:space="preserve"> </w:t>
      </w:r>
      <w:r>
        <w:rPr>
          <w:w w:val="90"/>
        </w:rPr>
        <w:t>2</w:t>
      </w:r>
      <w:r w:rsidR="00696124">
        <w:rPr>
          <w:w w:val="27"/>
        </w:rPr>
        <w:t>.</w:t>
      </w:r>
      <w:r>
        <w:rPr>
          <w:w w:val="87"/>
        </w:rPr>
        <w:t>3:</w:t>
      </w:r>
      <w:r>
        <w:rPr>
          <w:spacing w:val="-12"/>
        </w:rPr>
        <w:t xml:space="preserve"> </w:t>
      </w:r>
      <w:r>
        <w:rPr>
          <w:w w:val="97"/>
        </w:rPr>
        <w:t>Develop</w:t>
      </w:r>
      <w:r>
        <w:rPr>
          <w:spacing w:val="-12"/>
        </w:rPr>
        <w:t xml:space="preserve"> </w:t>
      </w:r>
      <w:r>
        <w:rPr>
          <w:w w:val="99"/>
        </w:rPr>
        <w:t>and</w:t>
      </w:r>
      <w:r>
        <w:rPr>
          <w:spacing w:val="-12"/>
        </w:rPr>
        <w:t xml:space="preserve"> </w:t>
      </w:r>
      <w:r>
        <w:rPr>
          <w:w w:val="102"/>
        </w:rPr>
        <w:t>validate</w:t>
      </w:r>
      <w:r>
        <w:rPr>
          <w:spacing w:val="-12"/>
        </w:rPr>
        <w:t xml:space="preserve"> </w:t>
      </w:r>
      <w:r>
        <w:rPr>
          <w:w w:val="98"/>
        </w:rPr>
        <w:t>diagnostic</w:t>
      </w:r>
      <w:r>
        <w:rPr>
          <w:spacing w:val="-12"/>
        </w:rPr>
        <w:t xml:space="preserve"> </w:t>
      </w:r>
      <w:r>
        <w:rPr>
          <w:w w:val="99"/>
        </w:rPr>
        <w:t>p</w:t>
      </w:r>
      <w:r>
        <w:rPr>
          <w:spacing w:val="-2"/>
          <w:w w:val="99"/>
        </w:rPr>
        <w:t>r</w:t>
      </w:r>
      <w:r>
        <w:rPr>
          <w:w w:val="95"/>
        </w:rPr>
        <w:t>oto</w:t>
      </w:r>
      <w:r>
        <w:rPr>
          <w:spacing w:val="-2"/>
          <w:w w:val="95"/>
        </w:rPr>
        <w:t>c</w:t>
      </w:r>
      <w:r>
        <w:t>ols</w:t>
      </w:r>
      <w:r>
        <w:rPr>
          <w:spacing w:val="-12"/>
        </w:rPr>
        <w:t xml:space="preserve"> </w:t>
      </w:r>
      <w:r>
        <w:t>to</w:t>
      </w:r>
      <w:r>
        <w:rPr>
          <w:spacing w:val="-12"/>
        </w:rPr>
        <w:t xml:space="preserve"> </w:t>
      </w:r>
      <w:r>
        <w:rPr>
          <w:w w:val="98"/>
        </w:rPr>
        <w:t>support</w:t>
      </w:r>
      <w:r>
        <w:rPr>
          <w:spacing w:val="-12"/>
        </w:rPr>
        <w:t xml:space="preserve"> </w:t>
      </w:r>
      <w:r>
        <w:t>surveillan</w:t>
      </w:r>
      <w:r>
        <w:rPr>
          <w:spacing w:val="-2"/>
        </w:rPr>
        <w:t>c</w:t>
      </w:r>
      <w:r>
        <w:rPr>
          <w:w w:val="89"/>
        </w:rPr>
        <w:t>e</w:t>
      </w:r>
    </w:p>
    <w:p w14:paraId="0AB0924E" w14:textId="77777777" w:rsidR="00CA739A" w:rsidRDefault="00CA739A">
      <w:pPr>
        <w:pStyle w:val="BodyText"/>
        <w:spacing w:before="2"/>
        <w:rPr>
          <w:rFonts w:ascii="Tahoma"/>
          <w:sz w:val="21"/>
        </w:rPr>
      </w:pPr>
    </w:p>
    <w:p w14:paraId="0AB0924F" w14:textId="77777777" w:rsidR="00CA739A" w:rsidRDefault="00EF67B6">
      <w:pPr>
        <w:spacing w:line="254" w:lineRule="auto"/>
        <w:ind w:left="113" w:right="846"/>
        <w:rPr>
          <w:sz w:val="20"/>
        </w:rPr>
      </w:pPr>
      <w:r>
        <w:rPr>
          <w:color w:val="8D5B40"/>
          <w:sz w:val="20"/>
        </w:rPr>
        <w:t>Reliable and affordable tools to detect and identify ants will assist in surveillance activities aimed at detecting new incursions of invasive ants.</w:t>
      </w:r>
    </w:p>
    <w:p w14:paraId="0AB09250" w14:textId="77777777" w:rsidR="00CA739A" w:rsidRDefault="00CA739A">
      <w:pPr>
        <w:pStyle w:val="BodyText"/>
        <w:spacing w:before="6"/>
      </w:pPr>
    </w:p>
    <w:p w14:paraId="0AB09251" w14:textId="447A1FDC" w:rsidR="00CA739A" w:rsidRDefault="00EF67B6">
      <w:pPr>
        <w:pStyle w:val="BodyText"/>
        <w:spacing w:before="1" w:line="268" w:lineRule="auto"/>
        <w:ind w:left="113" w:right="789"/>
      </w:pPr>
      <w:r>
        <w:rPr>
          <w:color w:val="231F20"/>
        </w:rPr>
        <w:t>There is a need for reliable and affordable diagnostic tools to be adopted from overseas initiatives and/or developed and validated to assist with detecting and identifying invasive ants during surveillance activities in Australia. What is currently lacking is a range of tools that are able to detect and identify ant species in a variety of situations and environments. Current diagnostic and detection tools, such as the red imported fi</w:t>
      </w:r>
      <w:r w:rsidR="006677CF">
        <w:rPr>
          <w:color w:val="231F20"/>
        </w:rPr>
        <w:t xml:space="preserve">re ant lateral flow device are </w:t>
      </w:r>
      <w:r>
        <w:rPr>
          <w:color w:val="231F20"/>
        </w:rPr>
        <w:t>needed for more species. An assessment of available diagnostic tools is needed before efforts are invested into developing new tools and</w:t>
      </w:r>
      <w:r>
        <w:rPr>
          <w:color w:val="231F20"/>
          <w:spacing w:val="-10"/>
        </w:rPr>
        <w:t xml:space="preserve"> </w:t>
      </w:r>
      <w:r>
        <w:rPr>
          <w:color w:val="231F20"/>
        </w:rPr>
        <w:t>techniques.</w:t>
      </w:r>
    </w:p>
    <w:p w14:paraId="0AB09252" w14:textId="77777777" w:rsidR="00CA739A" w:rsidRDefault="00CA739A">
      <w:pPr>
        <w:pStyle w:val="BodyText"/>
        <w:spacing w:before="8"/>
        <w:rPr>
          <w:sz w:val="18"/>
        </w:rPr>
      </w:pPr>
    </w:p>
    <w:p w14:paraId="0AB09253" w14:textId="77777777" w:rsidR="00CA739A" w:rsidRDefault="00EF67B6">
      <w:pPr>
        <w:pStyle w:val="BodyText"/>
        <w:spacing w:line="268" w:lineRule="auto"/>
        <w:ind w:left="113" w:right="739"/>
      </w:pPr>
      <w:r>
        <w:rPr>
          <w:color w:val="231F20"/>
        </w:rPr>
        <w:t>A longer term aim is to extend the diagnostic protocols to the identification of individual incursions of the same species of ant, as can currently be done for red imported fire ant. This is necessary to determine if spread relates to a current incursion, or a new incursion, and to be able to identify the country where the population originated from to allow re-assessment of pathway</w:t>
      </w:r>
      <w:r>
        <w:rPr>
          <w:color w:val="231F20"/>
          <w:spacing w:val="-12"/>
        </w:rPr>
        <w:t xml:space="preserve"> </w:t>
      </w:r>
      <w:r>
        <w:rPr>
          <w:color w:val="231F20"/>
        </w:rPr>
        <w:t>risk.</w:t>
      </w:r>
    </w:p>
    <w:p w14:paraId="0AB09254" w14:textId="77777777" w:rsidR="00CA739A" w:rsidRDefault="00CA739A">
      <w:pPr>
        <w:pStyle w:val="BodyText"/>
        <w:spacing w:before="1"/>
        <w:rPr>
          <w:sz w:val="17"/>
        </w:rPr>
      </w:pPr>
    </w:p>
    <w:p w14:paraId="0AB09255" w14:textId="699ECF96" w:rsidR="00CA739A" w:rsidRDefault="00EF67B6" w:rsidP="00BB5ACD">
      <w:pPr>
        <w:pStyle w:val="Actionheading"/>
      </w:pPr>
      <w:r>
        <w:rPr>
          <w:w w:val="99"/>
        </w:rPr>
        <w:t>Action</w:t>
      </w:r>
      <w:r>
        <w:rPr>
          <w:spacing w:val="-12"/>
        </w:rPr>
        <w:t xml:space="preserve"> </w:t>
      </w:r>
      <w:r>
        <w:rPr>
          <w:w w:val="90"/>
        </w:rPr>
        <w:t>2</w:t>
      </w:r>
      <w:r w:rsidR="00696124">
        <w:rPr>
          <w:w w:val="27"/>
        </w:rPr>
        <w:t>.</w:t>
      </w:r>
      <w:r>
        <w:rPr>
          <w:w w:val="90"/>
        </w:rPr>
        <w:t>4:</w:t>
      </w:r>
      <w:r>
        <w:rPr>
          <w:spacing w:val="-12"/>
        </w:rPr>
        <w:t xml:space="preserve"> </w:t>
      </w:r>
      <w:r>
        <w:rPr>
          <w:spacing w:val="-2"/>
          <w:w w:val="105"/>
        </w:rPr>
        <w:t>M</w:t>
      </w:r>
      <w:r>
        <w:rPr>
          <w:w w:val="99"/>
        </w:rPr>
        <w:t>on</w:t>
      </w:r>
      <w:r>
        <w:rPr>
          <w:spacing w:val="-1"/>
          <w:w w:val="99"/>
        </w:rPr>
        <w:t>i</w:t>
      </w:r>
      <w:r>
        <w:t>tor</w:t>
      </w:r>
      <w:r>
        <w:rPr>
          <w:spacing w:val="-12"/>
        </w:rPr>
        <w:t xml:space="preserve"> </w:t>
      </w:r>
      <w:r>
        <w:rPr>
          <w:w w:val="99"/>
        </w:rPr>
        <w:t>and</w:t>
      </w:r>
      <w:r>
        <w:rPr>
          <w:spacing w:val="-12"/>
        </w:rPr>
        <w:t xml:space="preserve"> </w:t>
      </w:r>
      <w:r w:rsidRPr="00BB5ACD">
        <w:t>inspect</w:t>
      </w:r>
      <w:r>
        <w:rPr>
          <w:spacing w:val="-12"/>
        </w:rPr>
        <w:t xml:space="preserve"> </w:t>
      </w:r>
      <w:r>
        <w:rPr>
          <w:w w:val="99"/>
        </w:rPr>
        <w:t>port</w:t>
      </w:r>
      <w:r>
        <w:rPr>
          <w:spacing w:val="-12"/>
        </w:rPr>
        <w:t xml:space="preserve"> </w:t>
      </w:r>
      <w:r>
        <w:rPr>
          <w:w w:val="102"/>
        </w:rPr>
        <w:t>a</w:t>
      </w:r>
      <w:r>
        <w:rPr>
          <w:spacing w:val="-2"/>
          <w:w w:val="102"/>
        </w:rPr>
        <w:t>r</w:t>
      </w:r>
      <w:r>
        <w:rPr>
          <w:w w:val="94"/>
        </w:rPr>
        <w:t>eas</w:t>
      </w:r>
    </w:p>
    <w:p w14:paraId="0AB09256" w14:textId="77777777" w:rsidR="00CA739A" w:rsidRDefault="00CA739A">
      <w:pPr>
        <w:pStyle w:val="BodyText"/>
        <w:spacing w:before="2"/>
        <w:rPr>
          <w:rFonts w:ascii="Tahoma"/>
          <w:sz w:val="21"/>
        </w:rPr>
      </w:pPr>
    </w:p>
    <w:p w14:paraId="0AB09257" w14:textId="77777777" w:rsidR="00CA739A" w:rsidRDefault="00EF67B6">
      <w:pPr>
        <w:spacing w:line="254" w:lineRule="auto"/>
        <w:ind w:left="113" w:right="1326"/>
        <w:jc w:val="both"/>
        <w:rPr>
          <w:sz w:val="20"/>
        </w:rPr>
      </w:pPr>
      <w:r>
        <w:rPr>
          <w:color w:val="8D5B40"/>
          <w:sz w:val="20"/>
        </w:rPr>
        <w:t>Regular surveys around seaports and international airports will improve the likelihood of detecting an incursion of an invasive ant as well as increasing our knowledge of all ant species necessary to improve detection of invasive ants.</w:t>
      </w:r>
    </w:p>
    <w:p w14:paraId="0AB09258" w14:textId="77777777" w:rsidR="00CA739A" w:rsidRDefault="00CA739A">
      <w:pPr>
        <w:pStyle w:val="BodyText"/>
        <w:spacing w:before="7"/>
      </w:pPr>
    </w:p>
    <w:p w14:paraId="0AB09259" w14:textId="77777777" w:rsidR="00CA739A" w:rsidRDefault="00EF67B6">
      <w:pPr>
        <w:pStyle w:val="BodyText"/>
        <w:spacing w:before="1" w:line="268" w:lineRule="auto"/>
        <w:ind w:left="113" w:right="907"/>
      </w:pPr>
      <w:r>
        <w:rPr>
          <w:color w:val="231F20"/>
        </w:rPr>
        <w:t>Regular surveys around seaports and international airports would enhance early detection of any invasive ant incursions. Improved familiarity and awareness of exotic and native ants by front line biosecurity staff is a powerful tool for ensuring a rapid response when an invasive ant is detected. The presence of front line biosecurity staff in the port areas also serves the secondary purpose of educating and promoting awareness of invasive ants to the larger pool of wharf operators and workers who share an important role in the early detection of invasive</w:t>
      </w:r>
      <w:r>
        <w:rPr>
          <w:color w:val="231F20"/>
          <w:spacing w:val="2"/>
        </w:rPr>
        <w:t xml:space="preserve"> </w:t>
      </w:r>
      <w:r>
        <w:rPr>
          <w:color w:val="231F20"/>
        </w:rPr>
        <w:t>ants.</w:t>
      </w:r>
    </w:p>
    <w:p w14:paraId="0AB0925A" w14:textId="77777777" w:rsidR="00CA739A" w:rsidRDefault="00EF67B6">
      <w:pPr>
        <w:pStyle w:val="BodyText"/>
        <w:spacing w:line="268" w:lineRule="auto"/>
        <w:ind w:left="113" w:right="846"/>
      </w:pPr>
      <w:r>
        <w:rPr>
          <w:color w:val="231F20"/>
        </w:rPr>
        <w:t>The National Border Surveillance program within the Department of Agriculture and Water Resources is ideally placed to implement this action.</w:t>
      </w:r>
    </w:p>
    <w:p w14:paraId="0AB0925B" w14:textId="77777777" w:rsidR="00CA739A" w:rsidRDefault="00CA739A">
      <w:pPr>
        <w:pStyle w:val="BodyText"/>
        <w:spacing w:before="8"/>
        <w:rPr>
          <w:sz w:val="18"/>
        </w:rPr>
      </w:pPr>
    </w:p>
    <w:p w14:paraId="0AB0925C" w14:textId="77777777" w:rsidR="00CA739A" w:rsidRDefault="00EF67B6">
      <w:pPr>
        <w:pStyle w:val="BodyText"/>
        <w:spacing w:line="268" w:lineRule="auto"/>
        <w:ind w:left="113" w:right="659"/>
      </w:pPr>
      <w:r>
        <w:rPr>
          <w:color w:val="231F20"/>
          <w:w w:val="105"/>
        </w:rPr>
        <w:t>The surveillance methods that could be tested for inclusion in regular monitoring include sentinel sites, odour detection</w:t>
      </w:r>
      <w:r>
        <w:rPr>
          <w:color w:val="231F20"/>
          <w:spacing w:val="-16"/>
          <w:w w:val="105"/>
        </w:rPr>
        <w:t xml:space="preserve"> </w:t>
      </w:r>
      <w:r>
        <w:rPr>
          <w:color w:val="231F20"/>
          <w:w w:val="105"/>
        </w:rPr>
        <w:t>dogs</w:t>
      </w:r>
      <w:r>
        <w:rPr>
          <w:color w:val="231F20"/>
          <w:spacing w:val="-16"/>
          <w:w w:val="105"/>
        </w:rPr>
        <w:t xml:space="preserve"> </w:t>
      </w:r>
      <w:r>
        <w:rPr>
          <w:color w:val="231F20"/>
          <w:w w:val="105"/>
        </w:rPr>
        <w:t>and</w:t>
      </w:r>
      <w:r>
        <w:rPr>
          <w:color w:val="231F20"/>
          <w:spacing w:val="-16"/>
          <w:w w:val="105"/>
        </w:rPr>
        <w:t xml:space="preserve"> </w:t>
      </w:r>
      <w:r>
        <w:rPr>
          <w:color w:val="231F20"/>
          <w:w w:val="105"/>
        </w:rPr>
        <w:t>other</w:t>
      </w:r>
      <w:r>
        <w:rPr>
          <w:color w:val="231F20"/>
          <w:spacing w:val="-16"/>
          <w:w w:val="105"/>
        </w:rPr>
        <w:t xml:space="preserve"> </w:t>
      </w:r>
      <w:r>
        <w:rPr>
          <w:color w:val="231F20"/>
          <w:w w:val="105"/>
        </w:rPr>
        <w:t>standard</w:t>
      </w:r>
      <w:r>
        <w:rPr>
          <w:color w:val="231F20"/>
          <w:spacing w:val="-16"/>
          <w:w w:val="105"/>
        </w:rPr>
        <w:t xml:space="preserve"> </w:t>
      </w:r>
      <w:r>
        <w:rPr>
          <w:color w:val="231F20"/>
          <w:w w:val="105"/>
        </w:rPr>
        <w:t>ant</w:t>
      </w:r>
      <w:r>
        <w:rPr>
          <w:color w:val="231F20"/>
          <w:spacing w:val="-16"/>
          <w:w w:val="105"/>
        </w:rPr>
        <w:t xml:space="preserve"> </w:t>
      </w:r>
      <w:r>
        <w:rPr>
          <w:color w:val="231F20"/>
          <w:w w:val="105"/>
        </w:rPr>
        <w:t>collection</w:t>
      </w:r>
      <w:r>
        <w:rPr>
          <w:color w:val="231F20"/>
          <w:spacing w:val="-16"/>
          <w:w w:val="105"/>
        </w:rPr>
        <w:t xml:space="preserve"> </w:t>
      </w:r>
      <w:r>
        <w:rPr>
          <w:color w:val="231F20"/>
          <w:w w:val="105"/>
        </w:rPr>
        <w:t>techniques.</w:t>
      </w:r>
      <w:r>
        <w:rPr>
          <w:color w:val="231F20"/>
          <w:spacing w:val="-16"/>
          <w:w w:val="105"/>
        </w:rPr>
        <w:t xml:space="preserve"> </w:t>
      </w:r>
      <w:r>
        <w:rPr>
          <w:color w:val="231F20"/>
          <w:w w:val="105"/>
        </w:rPr>
        <w:t>Sentinel</w:t>
      </w:r>
      <w:r>
        <w:rPr>
          <w:color w:val="231F20"/>
          <w:spacing w:val="-16"/>
          <w:w w:val="105"/>
        </w:rPr>
        <w:t xml:space="preserve"> </w:t>
      </w:r>
      <w:r>
        <w:rPr>
          <w:color w:val="231F20"/>
          <w:w w:val="105"/>
        </w:rPr>
        <w:t>sites</w:t>
      </w:r>
      <w:r>
        <w:rPr>
          <w:color w:val="231F20"/>
          <w:spacing w:val="-16"/>
          <w:w w:val="105"/>
        </w:rPr>
        <w:t xml:space="preserve"> </w:t>
      </w:r>
      <w:r>
        <w:rPr>
          <w:color w:val="231F20"/>
          <w:w w:val="105"/>
        </w:rPr>
        <w:t>may</w:t>
      </w:r>
      <w:r>
        <w:rPr>
          <w:color w:val="231F20"/>
          <w:spacing w:val="-16"/>
          <w:w w:val="105"/>
        </w:rPr>
        <w:t xml:space="preserve"> </w:t>
      </w:r>
      <w:r>
        <w:rPr>
          <w:color w:val="231F20"/>
          <w:w w:val="105"/>
        </w:rPr>
        <w:t>be</w:t>
      </w:r>
      <w:r>
        <w:rPr>
          <w:color w:val="231F20"/>
          <w:spacing w:val="-16"/>
          <w:w w:val="105"/>
        </w:rPr>
        <w:t xml:space="preserve"> </w:t>
      </w:r>
      <w:r>
        <w:rPr>
          <w:color w:val="231F20"/>
          <w:w w:val="105"/>
        </w:rPr>
        <w:t>monitored</w:t>
      </w:r>
      <w:r>
        <w:rPr>
          <w:color w:val="231F20"/>
          <w:spacing w:val="-16"/>
          <w:w w:val="105"/>
        </w:rPr>
        <w:t xml:space="preserve"> </w:t>
      </w:r>
      <w:r>
        <w:rPr>
          <w:color w:val="231F20"/>
          <w:w w:val="105"/>
        </w:rPr>
        <w:t>by</w:t>
      </w:r>
      <w:r>
        <w:rPr>
          <w:color w:val="231F20"/>
          <w:spacing w:val="-16"/>
          <w:w w:val="105"/>
        </w:rPr>
        <w:t xml:space="preserve"> </w:t>
      </w:r>
      <w:r>
        <w:rPr>
          <w:color w:val="231F20"/>
          <w:w w:val="105"/>
        </w:rPr>
        <w:t>local</w:t>
      </w:r>
      <w:r>
        <w:rPr>
          <w:color w:val="231F20"/>
          <w:spacing w:val="-16"/>
          <w:w w:val="105"/>
        </w:rPr>
        <w:t xml:space="preserve"> </w:t>
      </w:r>
      <w:r>
        <w:rPr>
          <w:color w:val="231F20"/>
          <w:w w:val="105"/>
        </w:rPr>
        <w:t>governments and/or</w:t>
      </w:r>
      <w:r>
        <w:rPr>
          <w:color w:val="231F20"/>
          <w:spacing w:val="-6"/>
          <w:w w:val="105"/>
        </w:rPr>
        <w:t xml:space="preserve"> </w:t>
      </w:r>
      <w:r>
        <w:rPr>
          <w:color w:val="231F20"/>
          <w:w w:val="105"/>
        </w:rPr>
        <w:t>industry.</w:t>
      </w:r>
    </w:p>
    <w:p w14:paraId="0AB0925D" w14:textId="77777777" w:rsidR="00CA739A" w:rsidRDefault="00CA739A">
      <w:pPr>
        <w:spacing w:line="268" w:lineRule="auto"/>
        <w:sectPr w:rsidR="00CA739A">
          <w:pgSz w:w="11910" w:h="16840"/>
          <w:pgMar w:top="1700" w:right="940" w:bottom="560" w:left="1020" w:header="0" w:footer="364" w:gutter="0"/>
          <w:cols w:space="720"/>
        </w:sectPr>
      </w:pPr>
    </w:p>
    <w:p w14:paraId="0AB0925E" w14:textId="77777777" w:rsidR="00CA739A" w:rsidRDefault="00CA739A">
      <w:pPr>
        <w:pStyle w:val="BodyText"/>
        <w:rPr>
          <w:sz w:val="20"/>
        </w:rPr>
      </w:pPr>
    </w:p>
    <w:p w14:paraId="0AB0925F" w14:textId="77777777" w:rsidR="00CA739A" w:rsidRDefault="00CA739A">
      <w:pPr>
        <w:pStyle w:val="BodyText"/>
        <w:rPr>
          <w:sz w:val="20"/>
        </w:rPr>
      </w:pPr>
    </w:p>
    <w:p w14:paraId="0AB09260" w14:textId="77777777" w:rsidR="00CA739A" w:rsidRDefault="00CA739A">
      <w:pPr>
        <w:pStyle w:val="BodyText"/>
        <w:spacing w:before="9"/>
        <w:rPr>
          <w:sz w:val="21"/>
        </w:rPr>
      </w:pPr>
    </w:p>
    <w:p w14:paraId="0AB09261" w14:textId="01C32EE5" w:rsidR="00CA739A" w:rsidRDefault="00EF67B6" w:rsidP="00BB5ACD">
      <w:pPr>
        <w:pStyle w:val="Actionheading"/>
        <w:ind w:left="567"/>
      </w:pPr>
      <w:r>
        <w:rPr>
          <w:w w:val="99"/>
        </w:rPr>
        <w:t>Action</w:t>
      </w:r>
      <w:r>
        <w:rPr>
          <w:spacing w:val="-12"/>
        </w:rPr>
        <w:t xml:space="preserve"> </w:t>
      </w:r>
      <w:r>
        <w:rPr>
          <w:w w:val="90"/>
        </w:rPr>
        <w:t>2</w:t>
      </w:r>
      <w:r w:rsidR="00BB5ACD">
        <w:rPr>
          <w:w w:val="27"/>
        </w:rPr>
        <w:t>.</w:t>
      </w:r>
      <w:r>
        <w:rPr>
          <w:w w:val="88"/>
        </w:rPr>
        <w:t>5:</w:t>
      </w:r>
      <w:r>
        <w:rPr>
          <w:spacing w:val="-12"/>
        </w:rPr>
        <w:t xml:space="preserve"> </w:t>
      </w:r>
      <w:r>
        <w:rPr>
          <w:spacing w:val="-2"/>
          <w:w w:val="96"/>
        </w:rPr>
        <w:t>U</w:t>
      </w:r>
      <w:r>
        <w:rPr>
          <w:w w:val="98"/>
        </w:rPr>
        <w:t>ndertake</w:t>
      </w:r>
      <w:r>
        <w:rPr>
          <w:spacing w:val="-12"/>
        </w:rPr>
        <w:t xml:space="preserve"> </w:t>
      </w:r>
      <w:r>
        <w:t>mandatory</w:t>
      </w:r>
      <w:r>
        <w:rPr>
          <w:spacing w:val="-12"/>
        </w:rPr>
        <w:t xml:space="preserve"> </w:t>
      </w:r>
      <w:r>
        <w:rPr>
          <w:w w:val="105"/>
        </w:rPr>
        <w:t>t</w:t>
      </w:r>
      <w:r>
        <w:rPr>
          <w:spacing w:val="-2"/>
          <w:w w:val="105"/>
        </w:rPr>
        <w:t>r</w:t>
      </w:r>
      <w:r>
        <w:rPr>
          <w:w w:val="99"/>
        </w:rPr>
        <w:t>apping</w:t>
      </w:r>
      <w:r>
        <w:rPr>
          <w:spacing w:val="-12"/>
        </w:rPr>
        <w:t xml:space="preserve"> </w:t>
      </w:r>
      <w:r>
        <w:rPr>
          <w:w w:val="99"/>
        </w:rPr>
        <w:t>and</w:t>
      </w:r>
      <w:r>
        <w:rPr>
          <w:spacing w:val="-12"/>
        </w:rPr>
        <w:t xml:space="preserve"> </w:t>
      </w:r>
      <w:r>
        <w:rPr>
          <w:w w:val="98"/>
        </w:rPr>
        <w:t>mon</w:t>
      </w:r>
      <w:r>
        <w:rPr>
          <w:spacing w:val="-1"/>
          <w:w w:val="98"/>
        </w:rPr>
        <w:t>i</w:t>
      </w:r>
      <w:r>
        <w:t>toring</w:t>
      </w:r>
      <w:r>
        <w:rPr>
          <w:spacing w:val="-12"/>
        </w:rPr>
        <w:t xml:space="preserve"> </w:t>
      </w:r>
      <w:r>
        <w:rPr>
          <w:w w:val="104"/>
        </w:rPr>
        <w:t>at</w:t>
      </w:r>
      <w:r>
        <w:rPr>
          <w:spacing w:val="-12"/>
        </w:rPr>
        <w:t xml:space="preserve"> </w:t>
      </w:r>
      <w:r>
        <w:rPr>
          <w:spacing w:val="-2"/>
          <w:w w:val="110"/>
        </w:rPr>
        <w:t>f</w:t>
      </w:r>
      <w:r>
        <w:rPr>
          <w:w w:val="104"/>
        </w:rPr>
        <w:t>acil</w:t>
      </w:r>
      <w:r>
        <w:rPr>
          <w:spacing w:val="-1"/>
          <w:w w:val="104"/>
        </w:rPr>
        <w:t>i</w:t>
      </w:r>
      <w:r>
        <w:rPr>
          <w:w w:val="97"/>
        </w:rPr>
        <w:t>ties</w:t>
      </w:r>
      <w:r>
        <w:rPr>
          <w:spacing w:val="-12"/>
        </w:rPr>
        <w:t xml:space="preserve"> </w:t>
      </w:r>
      <w:r>
        <w:rPr>
          <w:w w:val="95"/>
        </w:rPr>
        <w:t>ope</w:t>
      </w:r>
      <w:r>
        <w:rPr>
          <w:spacing w:val="-2"/>
          <w:w w:val="95"/>
        </w:rPr>
        <w:t>r</w:t>
      </w:r>
      <w:r>
        <w:rPr>
          <w:w w:val="101"/>
        </w:rPr>
        <w:t>ating</w:t>
      </w:r>
      <w:r>
        <w:rPr>
          <w:spacing w:val="-12"/>
        </w:rPr>
        <w:t xml:space="preserve"> </w:t>
      </w:r>
      <w:r>
        <w:rPr>
          <w:w w:val="96"/>
        </w:rPr>
        <w:t xml:space="preserve">under </w:t>
      </w:r>
      <w:r>
        <w:t>Approved</w:t>
      </w:r>
      <w:r>
        <w:rPr>
          <w:spacing w:val="-13"/>
        </w:rPr>
        <w:t xml:space="preserve"> </w:t>
      </w:r>
      <w:r>
        <w:t>Arrangements</w:t>
      </w:r>
    </w:p>
    <w:p w14:paraId="0AB09262" w14:textId="77777777" w:rsidR="00CA739A" w:rsidRDefault="00CA739A">
      <w:pPr>
        <w:pStyle w:val="BodyText"/>
        <w:spacing w:before="6"/>
        <w:rPr>
          <w:rFonts w:ascii="Tahoma"/>
        </w:rPr>
      </w:pPr>
    </w:p>
    <w:p w14:paraId="0AB09263" w14:textId="77777777" w:rsidR="00CA739A" w:rsidRDefault="00EF67B6">
      <w:pPr>
        <w:spacing w:line="254" w:lineRule="auto"/>
        <w:ind w:left="567" w:right="282"/>
        <w:jc w:val="both"/>
        <w:rPr>
          <w:sz w:val="20"/>
        </w:rPr>
      </w:pPr>
      <w:r>
        <w:rPr>
          <w:color w:val="8D5B40"/>
          <w:sz w:val="20"/>
        </w:rPr>
        <w:t>Effective surveillance programs that include trapping at first points of entry and Approved Arrangements may assist with early detection of invasive ants and will reduce the likelihood of establishment or spread should an invasive ant arrive.</w:t>
      </w:r>
    </w:p>
    <w:p w14:paraId="0AB09264" w14:textId="77777777" w:rsidR="00CA739A" w:rsidRDefault="00CA739A">
      <w:pPr>
        <w:pStyle w:val="BodyText"/>
        <w:spacing w:before="8"/>
      </w:pPr>
    </w:p>
    <w:p w14:paraId="0AB09265" w14:textId="77777777" w:rsidR="00CA739A" w:rsidRDefault="00EF67B6">
      <w:pPr>
        <w:pStyle w:val="BodyText"/>
        <w:spacing w:line="268" w:lineRule="auto"/>
        <w:ind w:left="567" w:right="846"/>
      </w:pPr>
      <w:r>
        <w:rPr>
          <w:color w:val="231F20"/>
          <w:spacing w:val="-3"/>
        </w:rPr>
        <w:t xml:space="preserve">The </w:t>
      </w:r>
      <w:r>
        <w:rPr>
          <w:i/>
          <w:color w:val="231F20"/>
          <w:spacing w:val="-3"/>
        </w:rPr>
        <w:t xml:space="preserve">Biosecurity Act 2015 </w:t>
      </w:r>
      <w:r>
        <w:rPr>
          <w:color w:val="231F20"/>
          <w:spacing w:val="-3"/>
        </w:rPr>
        <w:t xml:space="preserve">contains </w:t>
      </w:r>
      <w:r>
        <w:rPr>
          <w:color w:val="231F20"/>
          <w:spacing w:val="-4"/>
        </w:rPr>
        <w:t xml:space="preserve">provisions </w:t>
      </w:r>
      <w:r>
        <w:rPr>
          <w:color w:val="231F20"/>
          <w:spacing w:val="-3"/>
        </w:rPr>
        <w:t xml:space="preserve">for importers </w:t>
      </w:r>
      <w:r>
        <w:rPr>
          <w:color w:val="231F20"/>
        </w:rPr>
        <w:t xml:space="preserve">to </w:t>
      </w:r>
      <w:r>
        <w:rPr>
          <w:color w:val="231F20"/>
          <w:spacing w:val="-3"/>
        </w:rPr>
        <w:t xml:space="preserve">operate under </w:t>
      </w:r>
      <w:r>
        <w:rPr>
          <w:color w:val="231F20"/>
          <w:spacing w:val="-4"/>
        </w:rPr>
        <w:t xml:space="preserve">Approved Arrangements. These </w:t>
      </w:r>
      <w:r>
        <w:rPr>
          <w:color w:val="231F20"/>
          <w:spacing w:val="-3"/>
        </w:rPr>
        <w:t xml:space="preserve">arrangements specify structural </w:t>
      </w:r>
      <w:r>
        <w:rPr>
          <w:color w:val="231F20"/>
          <w:spacing w:val="-4"/>
        </w:rPr>
        <w:t xml:space="preserve">requirements </w:t>
      </w:r>
      <w:r>
        <w:rPr>
          <w:color w:val="231F20"/>
          <w:spacing w:val="-3"/>
        </w:rPr>
        <w:t xml:space="preserve">for </w:t>
      </w:r>
      <w:r>
        <w:rPr>
          <w:color w:val="231F20"/>
          <w:spacing w:val="-4"/>
        </w:rPr>
        <w:t xml:space="preserve">premises, treatment </w:t>
      </w:r>
      <w:r>
        <w:rPr>
          <w:color w:val="231F20"/>
          <w:spacing w:val="-3"/>
        </w:rPr>
        <w:t xml:space="preserve">facilities where </w:t>
      </w:r>
      <w:r>
        <w:rPr>
          <w:color w:val="231F20"/>
          <w:spacing w:val="-4"/>
        </w:rPr>
        <w:t xml:space="preserve">appropriate </w:t>
      </w:r>
      <w:r>
        <w:rPr>
          <w:color w:val="231F20"/>
        </w:rPr>
        <w:t xml:space="preserve">and a </w:t>
      </w:r>
      <w:r>
        <w:rPr>
          <w:color w:val="231F20"/>
          <w:spacing w:val="-3"/>
        </w:rPr>
        <w:t xml:space="preserve">range of other conditions necessary for </w:t>
      </w:r>
      <w:r>
        <w:rPr>
          <w:color w:val="231F20"/>
        </w:rPr>
        <w:t xml:space="preserve">the </w:t>
      </w:r>
      <w:r>
        <w:rPr>
          <w:color w:val="231F20"/>
          <w:spacing w:val="-3"/>
        </w:rPr>
        <w:t xml:space="preserve">management </w:t>
      </w:r>
      <w:r>
        <w:rPr>
          <w:color w:val="231F20"/>
        </w:rPr>
        <w:t xml:space="preserve">of </w:t>
      </w:r>
      <w:r>
        <w:rPr>
          <w:color w:val="231F20"/>
          <w:spacing w:val="-3"/>
        </w:rPr>
        <w:t xml:space="preserve">biosecurity </w:t>
      </w:r>
      <w:r>
        <w:rPr>
          <w:color w:val="231F20"/>
        </w:rPr>
        <w:t xml:space="preserve">risk. </w:t>
      </w:r>
      <w:r>
        <w:rPr>
          <w:color w:val="231F20"/>
          <w:spacing w:val="-3"/>
        </w:rPr>
        <w:t xml:space="preserve">The conditions for </w:t>
      </w:r>
      <w:r>
        <w:rPr>
          <w:color w:val="231F20"/>
          <w:spacing w:val="-4"/>
        </w:rPr>
        <w:t xml:space="preserve">Approved Arrangements </w:t>
      </w:r>
      <w:r>
        <w:rPr>
          <w:color w:val="231F20"/>
          <w:spacing w:val="-3"/>
        </w:rPr>
        <w:t xml:space="preserve">receiving imported goods, identified </w:t>
      </w:r>
      <w:r>
        <w:rPr>
          <w:color w:val="231F20"/>
        </w:rPr>
        <w:t xml:space="preserve">in the </w:t>
      </w:r>
      <w:r>
        <w:rPr>
          <w:color w:val="231F20"/>
          <w:spacing w:val="-3"/>
        </w:rPr>
        <w:t xml:space="preserve">risk </w:t>
      </w:r>
      <w:r>
        <w:rPr>
          <w:color w:val="231F20"/>
          <w:spacing w:val="-4"/>
        </w:rPr>
        <w:t xml:space="preserve">pathway </w:t>
      </w:r>
      <w:r>
        <w:rPr>
          <w:color w:val="231F20"/>
        </w:rPr>
        <w:t xml:space="preserve">as </w:t>
      </w:r>
      <w:r>
        <w:rPr>
          <w:color w:val="231F20"/>
          <w:spacing w:val="-3"/>
        </w:rPr>
        <w:t xml:space="preserve">posing </w:t>
      </w:r>
      <w:r>
        <w:rPr>
          <w:color w:val="231F20"/>
        </w:rPr>
        <w:t xml:space="preserve">a </w:t>
      </w:r>
      <w:r>
        <w:rPr>
          <w:color w:val="231F20"/>
          <w:spacing w:val="-3"/>
        </w:rPr>
        <w:t xml:space="preserve">risk </w:t>
      </w:r>
      <w:r>
        <w:rPr>
          <w:color w:val="231F20"/>
        </w:rPr>
        <w:t xml:space="preserve">of </w:t>
      </w:r>
      <w:r>
        <w:rPr>
          <w:color w:val="231F20"/>
          <w:spacing w:val="-4"/>
        </w:rPr>
        <w:t xml:space="preserve">invasive </w:t>
      </w:r>
      <w:r>
        <w:rPr>
          <w:color w:val="231F20"/>
          <w:spacing w:val="-3"/>
        </w:rPr>
        <w:t xml:space="preserve">ant </w:t>
      </w:r>
      <w:r>
        <w:rPr>
          <w:color w:val="231F20"/>
          <w:spacing w:val="-4"/>
        </w:rPr>
        <w:t xml:space="preserve">entry, </w:t>
      </w:r>
      <w:r>
        <w:rPr>
          <w:color w:val="231F20"/>
          <w:spacing w:val="-3"/>
        </w:rPr>
        <w:t>could include mandatory surveillance.</w:t>
      </w:r>
    </w:p>
    <w:p w14:paraId="0AB09266" w14:textId="77777777" w:rsidR="00CA739A" w:rsidRDefault="00CA739A">
      <w:pPr>
        <w:pStyle w:val="BodyText"/>
        <w:spacing w:before="8"/>
        <w:rPr>
          <w:sz w:val="18"/>
        </w:rPr>
      </w:pPr>
    </w:p>
    <w:p w14:paraId="0AB09267" w14:textId="77777777" w:rsidR="00CA739A" w:rsidRDefault="00EF67B6">
      <w:pPr>
        <w:pStyle w:val="BodyText"/>
        <w:spacing w:line="268" w:lineRule="auto"/>
        <w:ind w:left="567" w:right="208"/>
      </w:pPr>
      <w:r>
        <w:rPr>
          <w:color w:val="231F20"/>
          <w:w w:val="105"/>
        </w:rPr>
        <w:t>An additional consideration could be specific biosecurity training where appropriate on invasive ants to a level consistent</w:t>
      </w:r>
      <w:r>
        <w:rPr>
          <w:color w:val="231F20"/>
          <w:spacing w:val="-16"/>
          <w:w w:val="105"/>
        </w:rPr>
        <w:t xml:space="preserve"> </w:t>
      </w:r>
      <w:r>
        <w:rPr>
          <w:color w:val="231F20"/>
          <w:w w:val="105"/>
        </w:rPr>
        <w:t>with</w:t>
      </w:r>
      <w:r>
        <w:rPr>
          <w:color w:val="231F20"/>
          <w:spacing w:val="-16"/>
          <w:w w:val="105"/>
        </w:rPr>
        <w:t xml:space="preserve"> </w:t>
      </w:r>
      <w:r>
        <w:rPr>
          <w:color w:val="231F20"/>
          <w:w w:val="105"/>
        </w:rPr>
        <w:t>operational</w:t>
      </w:r>
      <w:r>
        <w:rPr>
          <w:color w:val="231F20"/>
          <w:spacing w:val="-16"/>
          <w:w w:val="105"/>
        </w:rPr>
        <w:t xml:space="preserve"> </w:t>
      </w:r>
      <w:r>
        <w:rPr>
          <w:color w:val="231F20"/>
          <w:w w:val="105"/>
        </w:rPr>
        <w:t>officers</w:t>
      </w:r>
      <w:r>
        <w:rPr>
          <w:color w:val="231F20"/>
          <w:spacing w:val="-16"/>
          <w:w w:val="105"/>
        </w:rPr>
        <w:t xml:space="preserve"> </w:t>
      </w:r>
      <w:r>
        <w:rPr>
          <w:color w:val="231F20"/>
          <w:w w:val="105"/>
        </w:rPr>
        <w:t>for</w:t>
      </w:r>
      <w:r>
        <w:rPr>
          <w:color w:val="231F20"/>
          <w:spacing w:val="-16"/>
          <w:w w:val="105"/>
        </w:rPr>
        <w:t xml:space="preserve"> </w:t>
      </w:r>
      <w:r>
        <w:rPr>
          <w:color w:val="231F20"/>
          <w:w w:val="105"/>
        </w:rPr>
        <w:t>at</w:t>
      </w:r>
      <w:r>
        <w:rPr>
          <w:color w:val="231F20"/>
          <w:spacing w:val="-16"/>
          <w:w w:val="105"/>
        </w:rPr>
        <w:t xml:space="preserve"> </w:t>
      </w:r>
      <w:r>
        <w:rPr>
          <w:color w:val="231F20"/>
          <w:w w:val="105"/>
        </w:rPr>
        <w:t>least</w:t>
      </w:r>
      <w:r>
        <w:rPr>
          <w:color w:val="231F20"/>
          <w:spacing w:val="-16"/>
          <w:w w:val="105"/>
        </w:rPr>
        <w:t xml:space="preserve"> </w:t>
      </w:r>
      <w:r>
        <w:rPr>
          <w:color w:val="231F20"/>
          <w:w w:val="105"/>
        </w:rPr>
        <w:t>one</w:t>
      </w:r>
      <w:r>
        <w:rPr>
          <w:color w:val="231F20"/>
          <w:spacing w:val="-16"/>
          <w:w w:val="105"/>
        </w:rPr>
        <w:t xml:space="preserve"> </w:t>
      </w:r>
      <w:r>
        <w:rPr>
          <w:color w:val="231F20"/>
          <w:w w:val="105"/>
        </w:rPr>
        <w:t>employee</w:t>
      </w:r>
      <w:r>
        <w:rPr>
          <w:color w:val="231F20"/>
          <w:spacing w:val="-16"/>
          <w:w w:val="105"/>
        </w:rPr>
        <w:t xml:space="preserve"> </w:t>
      </w:r>
      <w:r>
        <w:rPr>
          <w:color w:val="231F20"/>
          <w:w w:val="105"/>
        </w:rPr>
        <w:t>at</w:t>
      </w:r>
      <w:r>
        <w:rPr>
          <w:color w:val="231F20"/>
          <w:spacing w:val="-16"/>
          <w:w w:val="105"/>
        </w:rPr>
        <w:t xml:space="preserve"> </w:t>
      </w:r>
      <w:r>
        <w:rPr>
          <w:color w:val="231F20"/>
          <w:w w:val="105"/>
        </w:rPr>
        <w:t>high</w:t>
      </w:r>
      <w:r>
        <w:rPr>
          <w:color w:val="231F20"/>
          <w:spacing w:val="-16"/>
          <w:w w:val="105"/>
        </w:rPr>
        <w:t xml:space="preserve"> </w:t>
      </w:r>
      <w:r>
        <w:rPr>
          <w:color w:val="231F20"/>
          <w:w w:val="105"/>
        </w:rPr>
        <w:t>risk</w:t>
      </w:r>
      <w:r>
        <w:rPr>
          <w:color w:val="231F20"/>
          <w:spacing w:val="-16"/>
          <w:w w:val="105"/>
        </w:rPr>
        <w:t xml:space="preserve"> </w:t>
      </w:r>
      <w:r>
        <w:rPr>
          <w:color w:val="231F20"/>
          <w:w w:val="105"/>
        </w:rPr>
        <w:t>sites.</w:t>
      </w:r>
      <w:r>
        <w:rPr>
          <w:color w:val="231F20"/>
          <w:spacing w:val="-22"/>
          <w:w w:val="105"/>
        </w:rPr>
        <w:t xml:space="preserve"> </w:t>
      </w:r>
      <w:r>
        <w:rPr>
          <w:color w:val="231F20"/>
          <w:w w:val="105"/>
        </w:rPr>
        <w:t>This</w:t>
      </w:r>
      <w:r>
        <w:rPr>
          <w:color w:val="231F20"/>
          <w:spacing w:val="-16"/>
          <w:w w:val="105"/>
        </w:rPr>
        <w:t xml:space="preserve"> </w:t>
      </w:r>
      <w:r>
        <w:rPr>
          <w:color w:val="231F20"/>
          <w:w w:val="105"/>
        </w:rPr>
        <w:t>approach</w:t>
      </w:r>
      <w:r>
        <w:rPr>
          <w:color w:val="231F20"/>
          <w:spacing w:val="-16"/>
          <w:w w:val="105"/>
        </w:rPr>
        <w:t xml:space="preserve"> </w:t>
      </w:r>
      <w:r>
        <w:rPr>
          <w:color w:val="231F20"/>
          <w:w w:val="105"/>
        </w:rPr>
        <w:t>would</w:t>
      </w:r>
      <w:r>
        <w:rPr>
          <w:color w:val="231F20"/>
          <w:spacing w:val="-16"/>
          <w:w w:val="105"/>
        </w:rPr>
        <w:t xml:space="preserve"> </w:t>
      </w:r>
      <w:r>
        <w:rPr>
          <w:color w:val="231F20"/>
          <w:w w:val="105"/>
        </w:rPr>
        <w:t>be</w:t>
      </w:r>
      <w:r>
        <w:rPr>
          <w:color w:val="231F20"/>
          <w:spacing w:val="-16"/>
          <w:w w:val="105"/>
        </w:rPr>
        <w:t xml:space="preserve"> </w:t>
      </w:r>
      <w:r>
        <w:rPr>
          <w:color w:val="231F20"/>
          <w:w w:val="105"/>
        </w:rPr>
        <w:t>consistent with</w:t>
      </w:r>
      <w:r>
        <w:rPr>
          <w:color w:val="231F20"/>
          <w:spacing w:val="-19"/>
          <w:w w:val="105"/>
        </w:rPr>
        <w:t xml:space="preserve"> </w:t>
      </w:r>
      <w:r>
        <w:rPr>
          <w:color w:val="231F20"/>
          <w:w w:val="105"/>
        </w:rPr>
        <w:t>officers</w:t>
      </w:r>
      <w:r>
        <w:rPr>
          <w:color w:val="231F20"/>
          <w:spacing w:val="-19"/>
          <w:w w:val="105"/>
        </w:rPr>
        <w:t xml:space="preserve"> </w:t>
      </w:r>
      <w:r>
        <w:rPr>
          <w:color w:val="231F20"/>
          <w:w w:val="105"/>
        </w:rPr>
        <w:t>in</w:t>
      </w:r>
      <w:r>
        <w:rPr>
          <w:color w:val="231F20"/>
          <w:spacing w:val="-19"/>
          <w:w w:val="105"/>
        </w:rPr>
        <w:t xml:space="preserve"> </w:t>
      </w:r>
      <w:r>
        <w:rPr>
          <w:color w:val="231F20"/>
          <w:w w:val="105"/>
        </w:rPr>
        <w:t>the</w:t>
      </w:r>
      <w:r>
        <w:rPr>
          <w:color w:val="231F20"/>
          <w:spacing w:val="-19"/>
          <w:w w:val="105"/>
        </w:rPr>
        <w:t xml:space="preserve"> </w:t>
      </w:r>
      <w:r>
        <w:rPr>
          <w:color w:val="231F20"/>
          <w:w w:val="105"/>
        </w:rPr>
        <w:t>existing</w:t>
      </w:r>
      <w:r>
        <w:rPr>
          <w:color w:val="231F20"/>
          <w:spacing w:val="-29"/>
          <w:w w:val="105"/>
        </w:rPr>
        <w:t xml:space="preserve"> </w:t>
      </w:r>
      <w:r>
        <w:rPr>
          <w:color w:val="231F20"/>
          <w:w w:val="105"/>
        </w:rPr>
        <w:t>‘authorised</w:t>
      </w:r>
      <w:r>
        <w:rPr>
          <w:color w:val="231F20"/>
          <w:spacing w:val="-19"/>
          <w:w w:val="105"/>
        </w:rPr>
        <w:t xml:space="preserve"> </w:t>
      </w:r>
      <w:r>
        <w:rPr>
          <w:color w:val="231F20"/>
          <w:w w:val="105"/>
        </w:rPr>
        <w:t>officer’</w:t>
      </w:r>
      <w:r>
        <w:rPr>
          <w:color w:val="231F20"/>
          <w:spacing w:val="-30"/>
          <w:w w:val="105"/>
        </w:rPr>
        <w:t xml:space="preserve"> </w:t>
      </w:r>
      <w:r>
        <w:rPr>
          <w:color w:val="231F20"/>
          <w:w w:val="105"/>
        </w:rPr>
        <w:t>program</w:t>
      </w:r>
      <w:r>
        <w:rPr>
          <w:color w:val="231F20"/>
          <w:spacing w:val="-19"/>
          <w:w w:val="105"/>
        </w:rPr>
        <w:t xml:space="preserve"> </w:t>
      </w:r>
      <w:r>
        <w:rPr>
          <w:color w:val="231F20"/>
          <w:w w:val="105"/>
        </w:rPr>
        <w:t>who</w:t>
      </w:r>
      <w:r>
        <w:rPr>
          <w:color w:val="231F20"/>
          <w:spacing w:val="-19"/>
          <w:w w:val="105"/>
        </w:rPr>
        <w:t xml:space="preserve"> </w:t>
      </w:r>
      <w:r>
        <w:rPr>
          <w:color w:val="231F20"/>
          <w:w w:val="105"/>
        </w:rPr>
        <w:t>conduct</w:t>
      </w:r>
      <w:r>
        <w:rPr>
          <w:color w:val="231F20"/>
          <w:spacing w:val="-19"/>
          <w:w w:val="105"/>
        </w:rPr>
        <w:t xml:space="preserve"> </w:t>
      </w:r>
      <w:r>
        <w:rPr>
          <w:color w:val="231F20"/>
          <w:w w:val="105"/>
        </w:rPr>
        <w:t>business</w:t>
      </w:r>
      <w:r>
        <w:rPr>
          <w:color w:val="231F20"/>
          <w:spacing w:val="-19"/>
          <w:w w:val="105"/>
        </w:rPr>
        <w:t xml:space="preserve"> </w:t>
      </w:r>
      <w:r>
        <w:rPr>
          <w:color w:val="231F20"/>
          <w:w w:val="105"/>
        </w:rPr>
        <w:t>related</w:t>
      </w:r>
      <w:r>
        <w:rPr>
          <w:color w:val="231F20"/>
          <w:spacing w:val="-19"/>
          <w:w w:val="105"/>
        </w:rPr>
        <w:t xml:space="preserve"> </w:t>
      </w:r>
      <w:r>
        <w:rPr>
          <w:color w:val="231F20"/>
          <w:w w:val="105"/>
        </w:rPr>
        <w:t>to</w:t>
      </w:r>
      <w:r>
        <w:rPr>
          <w:color w:val="231F20"/>
          <w:spacing w:val="-19"/>
          <w:w w:val="105"/>
        </w:rPr>
        <w:t xml:space="preserve"> </w:t>
      </w:r>
      <w:r>
        <w:rPr>
          <w:color w:val="231F20"/>
          <w:w w:val="105"/>
        </w:rPr>
        <w:t>export</w:t>
      </w:r>
      <w:r>
        <w:rPr>
          <w:color w:val="231F20"/>
          <w:spacing w:val="-19"/>
          <w:w w:val="105"/>
        </w:rPr>
        <w:t xml:space="preserve"> </w:t>
      </w:r>
      <w:r>
        <w:rPr>
          <w:color w:val="231F20"/>
          <w:w w:val="105"/>
        </w:rPr>
        <w:t>programs</w:t>
      </w:r>
      <w:r>
        <w:rPr>
          <w:color w:val="231F20"/>
          <w:spacing w:val="-19"/>
          <w:w w:val="105"/>
        </w:rPr>
        <w:t xml:space="preserve"> </w:t>
      </w:r>
      <w:r>
        <w:rPr>
          <w:color w:val="231F20"/>
          <w:w w:val="105"/>
        </w:rPr>
        <w:t>on</w:t>
      </w:r>
      <w:r>
        <w:rPr>
          <w:color w:val="231F20"/>
          <w:spacing w:val="-19"/>
          <w:w w:val="105"/>
        </w:rPr>
        <w:t xml:space="preserve"> </w:t>
      </w:r>
      <w:r>
        <w:rPr>
          <w:color w:val="231F20"/>
          <w:w w:val="105"/>
        </w:rPr>
        <w:t>behalf of</w:t>
      </w:r>
      <w:r>
        <w:rPr>
          <w:color w:val="231F20"/>
          <w:spacing w:val="-7"/>
          <w:w w:val="105"/>
        </w:rPr>
        <w:t xml:space="preserve"> </w:t>
      </w:r>
      <w:r>
        <w:rPr>
          <w:color w:val="231F20"/>
          <w:w w:val="105"/>
        </w:rPr>
        <w:t>the</w:t>
      </w:r>
      <w:r>
        <w:rPr>
          <w:color w:val="231F20"/>
          <w:spacing w:val="-7"/>
          <w:w w:val="105"/>
        </w:rPr>
        <w:t xml:space="preserve"> </w:t>
      </w:r>
      <w:r>
        <w:rPr>
          <w:color w:val="231F20"/>
          <w:w w:val="105"/>
        </w:rPr>
        <w:t>Department</w:t>
      </w:r>
      <w:r>
        <w:rPr>
          <w:color w:val="231F20"/>
          <w:spacing w:val="-7"/>
          <w:w w:val="105"/>
        </w:rPr>
        <w:t xml:space="preserve"> </w:t>
      </w:r>
      <w:r>
        <w:rPr>
          <w:color w:val="231F20"/>
          <w:w w:val="105"/>
        </w:rPr>
        <w:t>of</w:t>
      </w:r>
      <w:r>
        <w:rPr>
          <w:color w:val="231F20"/>
          <w:spacing w:val="-7"/>
          <w:w w:val="105"/>
        </w:rPr>
        <w:t xml:space="preserve"> </w:t>
      </w:r>
      <w:r>
        <w:rPr>
          <w:color w:val="231F20"/>
          <w:w w:val="105"/>
        </w:rPr>
        <w:t>Agriculture</w:t>
      </w:r>
      <w:r>
        <w:rPr>
          <w:color w:val="231F20"/>
          <w:spacing w:val="-7"/>
          <w:w w:val="105"/>
        </w:rPr>
        <w:t xml:space="preserve"> </w:t>
      </w:r>
      <w:r>
        <w:rPr>
          <w:color w:val="231F20"/>
          <w:w w:val="105"/>
        </w:rPr>
        <w:t>and</w:t>
      </w:r>
      <w:r>
        <w:rPr>
          <w:color w:val="231F20"/>
          <w:spacing w:val="-14"/>
          <w:w w:val="105"/>
        </w:rPr>
        <w:t xml:space="preserve"> </w:t>
      </w:r>
      <w:r>
        <w:rPr>
          <w:color w:val="231F20"/>
          <w:w w:val="105"/>
        </w:rPr>
        <w:t>Water</w:t>
      </w:r>
      <w:r>
        <w:rPr>
          <w:color w:val="231F20"/>
          <w:spacing w:val="-7"/>
          <w:w w:val="105"/>
        </w:rPr>
        <w:t xml:space="preserve"> </w:t>
      </w:r>
      <w:r>
        <w:rPr>
          <w:color w:val="231F20"/>
          <w:w w:val="105"/>
        </w:rPr>
        <w:t>Resources.</w:t>
      </w:r>
    </w:p>
    <w:p w14:paraId="0AB09268" w14:textId="77777777" w:rsidR="00CA739A" w:rsidRDefault="00CA739A">
      <w:pPr>
        <w:pStyle w:val="BodyText"/>
        <w:spacing w:before="7"/>
        <w:rPr>
          <w:sz w:val="18"/>
        </w:rPr>
      </w:pPr>
    </w:p>
    <w:p w14:paraId="0AB09269" w14:textId="77777777" w:rsidR="00CA739A" w:rsidRDefault="00EF67B6">
      <w:pPr>
        <w:pStyle w:val="BodyText"/>
        <w:spacing w:before="1" w:line="268" w:lineRule="auto"/>
        <w:ind w:left="567"/>
      </w:pPr>
      <w:r>
        <w:rPr>
          <w:color w:val="231F20"/>
          <w:w w:val="105"/>
        </w:rPr>
        <w:t>A national ant surveillance strategy could include ant luring and other collection techniques at Approved Arrangements</w:t>
      </w:r>
      <w:r>
        <w:rPr>
          <w:color w:val="231F20"/>
          <w:spacing w:val="-19"/>
          <w:w w:val="105"/>
        </w:rPr>
        <w:t xml:space="preserve"> </w:t>
      </w:r>
      <w:r>
        <w:rPr>
          <w:color w:val="231F20"/>
          <w:w w:val="105"/>
        </w:rPr>
        <w:t>and</w:t>
      </w:r>
      <w:r>
        <w:rPr>
          <w:color w:val="231F20"/>
          <w:spacing w:val="-19"/>
          <w:w w:val="105"/>
        </w:rPr>
        <w:t xml:space="preserve"> </w:t>
      </w:r>
      <w:r>
        <w:rPr>
          <w:color w:val="231F20"/>
          <w:w w:val="105"/>
        </w:rPr>
        <w:t>similar</w:t>
      </w:r>
      <w:r>
        <w:rPr>
          <w:color w:val="231F20"/>
          <w:spacing w:val="-19"/>
          <w:w w:val="105"/>
        </w:rPr>
        <w:t xml:space="preserve"> </w:t>
      </w:r>
      <w:r>
        <w:rPr>
          <w:color w:val="231F20"/>
          <w:w w:val="105"/>
        </w:rPr>
        <w:t>related</w:t>
      </w:r>
      <w:r>
        <w:rPr>
          <w:color w:val="231F20"/>
          <w:spacing w:val="-19"/>
          <w:w w:val="105"/>
        </w:rPr>
        <w:t xml:space="preserve"> </w:t>
      </w:r>
      <w:r>
        <w:rPr>
          <w:color w:val="231F20"/>
          <w:w w:val="105"/>
        </w:rPr>
        <w:t>sites</w:t>
      </w:r>
      <w:r>
        <w:rPr>
          <w:color w:val="231F20"/>
          <w:spacing w:val="-19"/>
          <w:w w:val="105"/>
        </w:rPr>
        <w:t xml:space="preserve"> </w:t>
      </w:r>
      <w:r>
        <w:rPr>
          <w:color w:val="231F20"/>
          <w:w w:val="105"/>
        </w:rPr>
        <w:t>handling</w:t>
      </w:r>
      <w:r>
        <w:rPr>
          <w:color w:val="231F20"/>
          <w:spacing w:val="-19"/>
          <w:w w:val="105"/>
        </w:rPr>
        <w:t xml:space="preserve"> </w:t>
      </w:r>
      <w:r>
        <w:rPr>
          <w:color w:val="231F20"/>
          <w:w w:val="105"/>
        </w:rPr>
        <w:t>sea</w:t>
      </w:r>
      <w:r>
        <w:rPr>
          <w:color w:val="231F20"/>
          <w:spacing w:val="-19"/>
          <w:w w:val="105"/>
        </w:rPr>
        <w:t xml:space="preserve"> </w:t>
      </w:r>
      <w:r>
        <w:rPr>
          <w:color w:val="231F20"/>
          <w:w w:val="105"/>
        </w:rPr>
        <w:t>containers</w:t>
      </w:r>
      <w:r>
        <w:rPr>
          <w:color w:val="231F20"/>
          <w:spacing w:val="-19"/>
          <w:w w:val="105"/>
        </w:rPr>
        <w:t xml:space="preserve"> </w:t>
      </w:r>
      <w:r>
        <w:rPr>
          <w:color w:val="231F20"/>
          <w:w w:val="105"/>
        </w:rPr>
        <w:t>and</w:t>
      </w:r>
      <w:r>
        <w:rPr>
          <w:color w:val="231F20"/>
          <w:spacing w:val="-19"/>
          <w:w w:val="105"/>
        </w:rPr>
        <w:t xml:space="preserve"> </w:t>
      </w:r>
      <w:r>
        <w:rPr>
          <w:color w:val="231F20"/>
          <w:w w:val="105"/>
        </w:rPr>
        <w:t>break</w:t>
      </w:r>
      <w:r>
        <w:rPr>
          <w:color w:val="231F20"/>
          <w:spacing w:val="-19"/>
          <w:w w:val="105"/>
        </w:rPr>
        <w:t xml:space="preserve"> </w:t>
      </w:r>
      <w:r>
        <w:rPr>
          <w:color w:val="231F20"/>
          <w:w w:val="105"/>
        </w:rPr>
        <w:t>bulk</w:t>
      </w:r>
      <w:r>
        <w:rPr>
          <w:color w:val="231F20"/>
          <w:spacing w:val="-19"/>
          <w:w w:val="105"/>
        </w:rPr>
        <w:t xml:space="preserve"> </w:t>
      </w:r>
      <w:r>
        <w:rPr>
          <w:color w:val="231F20"/>
          <w:w w:val="105"/>
        </w:rPr>
        <w:t>cargo,</w:t>
      </w:r>
      <w:r>
        <w:rPr>
          <w:color w:val="231F20"/>
          <w:spacing w:val="-19"/>
          <w:w w:val="105"/>
        </w:rPr>
        <w:t xml:space="preserve"> </w:t>
      </w:r>
      <w:r>
        <w:rPr>
          <w:color w:val="231F20"/>
          <w:w w:val="105"/>
        </w:rPr>
        <w:t>air</w:t>
      </w:r>
      <w:r>
        <w:rPr>
          <w:color w:val="231F20"/>
          <w:spacing w:val="-19"/>
          <w:w w:val="105"/>
        </w:rPr>
        <w:t xml:space="preserve"> </w:t>
      </w:r>
      <w:r>
        <w:rPr>
          <w:color w:val="231F20"/>
          <w:w w:val="105"/>
        </w:rPr>
        <w:t>cargo</w:t>
      </w:r>
      <w:r>
        <w:rPr>
          <w:color w:val="231F20"/>
          <w:spacing w:val="-19"/>
          <w:w w:val="105"/>
        </w:rPr>
        <w:t xml:space="preserve"> </w:t>
      </w:r>
      <w:r>
        <w:rPr>
          <w:color w:val="231F20"/>
          <w:w w:val="105"/>
        </w:rPr>
        <w:t>facilities,</w:t>
      </w:r>
      <w:r>
        <w:rPr>
          <w:color w:val="231F20"/>
          <w:spacing w:val="-19"/>
          <w:w w:val="105"/>
        </w:rPr>
        <w:t xml:space="preserve"> </w:t>
      </w:r>
      <w:r>
        <w:rPr>
          <w:color w:val="231F20"/>
          <w:w w:val="105"/>
        </w:rPr>
        <w:t>first</w:t>
      </w:r>
      <w:r>
        <w:rPr>
          <w:color w:val="231F20"/>
          <w:spacing w:val="-19"/>
          <w:w w:val="105"/>
        </w:rPr>
        <w:t xml:space="preserve"> </w:t>
      </w:r>
      <w:r>
        <w:rPr>
          <w:color w:val="231F20"/>
          <w:w w:val="105"/>
        </w:rPr>
        <w:t>point</w:t>
      </w:r>
      <w:r>
        <w:rPr>
          <w:color w:val="231F20"/>
          <w:spacing w:val="-19"/>
          <w:w w:val="105"/>
        </w:rPr>
        <w:t xml:space="preserve"> </w:t>
      </w:r>
      <w:r>
        <w:rPr>
          <w:color w:val="231F20"/>
          <w:w w:val="105"/>
        </w:rPr>
        <w:t>of entry</w:t>
      </w:r>
      <w:r>
        <w:rPr>
          <w:color w:val="231F20"/>
          <w:spacing w:val="-9"/>
          <w:w w:val="105"/>
        </w:rPr>
        <w:t xml:space="preserve"> </w:t>
      </w:r>
      <w:r>
        <w:rPr>
          <w:color w:val="231F20"/>
          <w:w w:val="105"/>
        </w:rPr>
        <w:t>yacht</w:t>
      </w:r>
      <w:r>
        <w:rPr>
          <w:color w:val="231F20"/>
          <w:spacing w:val="-9"/>
          <w:w w:val="105"/>
        </w:rPr>
        <w:t xml:space="preserve"> </w:t>
      </w:r>
      <w:r>
        <w:rPr>
          <w:color w:val="231F20"/>
          <w:w w:val="105"/>
        </w:rPr>
        <w:t>marinas,</w:t>
      </w:r>
      <w:r>
        <w:rPr>
          <w:color w:val="231F20"/>
          <w:spacing w:val="-9"/>
          <w:w w:val="105"/>
        </w:rPr>
        <w:t xml:space="preserve"> </w:t>
      </w:r>
      <w:r>
        <w:rPr>
          <w:color w:val="231F20"/>
          <w:w w:val="105"/>
        </w:rPr>
        <w:t>passenger</w:t>
      </w:r>
      <w:r>
        <w:rPr>
          <w:color w:val="231F20"/>
          <w:spacing w:val="-9"/>
          <w:w w:val="105"/>
        </w:rPr>
        <w:t xml:space="preserve"> </w:t>
      </w:r>
      <w:r>
        <w:rPr>
          <w:color w:val="231F20"/>
          <w:w w:val="105"/>
        </w:rPr>
        <w:t>ships</w:t>
      </w:r>
      <w:r>
        <w:rPr>
          <w:color w:val="231F20"/>
          <w:spacing w:val="-9"/>
          <w:w w:val="105"/>
        </w:rPr>
        <w:t xml:space="preserve"> </w:t>
      </w:r>
      <w:r>
        <w:rPr>
          <w:color w:val="231F20"/>
          <w:w w:val="105"/>
        </w:rPr>
        <w:t>with</w:t>
      </w:r>
      <w:r>
        <w:rPr>
          <w:color w:val="231F20"/>
          <w:spacing w:val="-9"/>
          <w:w w:val="105"/>
        </w:rPr>
        <w:t xml:space="preserve"> </w:t>
      </w:r>
      <w:r>
        <w:rPr>
          <w:color w:val="231F20"/>
          <w:w w:val="105"/>
        </w:rPr>
        <w:t>significant</w:t>
      </w:r>
      <w:r>
        <w:rPr>
          <w:color w:val="231F20"/>
          <w:spacing w:val="-9"/>
          <w:w w:val="105"/>
        </w:rPr>
        <w:t xml:space="preserve"> </w:t>
      </w:r>
      <w:r>
        <w:rPr>
          <w:color w:val="231F20"/>
          <w:w w:val="105"/>
        </w:rPr>
        <w:t>live</w:t>
      </w:r>
      <w:r>
        <w:rPr>
          <w:color w:val="231F20"/>
          <w:spacing w:val="-9"/>
          <w:w w:val="105"/>
        </w:rPr>
        <w:t xml:space="preserve"> </w:t>
      </w:r>
      <w:r>
        <w:rPr>
          <w:color w:val="231F20"/>
          <w:w w:val="105"/>
        </w:rPr>
        <w:t>plant</w:t>
      </w:r>
      <w:r>
        <w:rPr>
          <w:color w:val="231F20"/>
          <w:spacing w:val="-9"/>
          <w:w w:val="105"/>
        </w:rPr>
        <w:t xml:space="preserve"> </w:t>
      </w:r>
      <w:r>
        <w:rPr>
          <w:color w:val="231F20"/>
          <w:w w:val="105"/>
        </w:rPr>
        <w:t>material</w:t>
      </w:r>
      <w:r>
        <w:rPr>
          <w:color w:val="231F20"/>
          <w:spacing w:val="-9"/>
          <w:w w:val="105"/>
        </w:rPr>
        <w:t xml:space="preserve"> </w:t>
      </w:r>
      <w:r>
        <w:rPr>
          <w:color w:val="231F20"/>
          <w:w w:val="105"/>
        </w:rPr>
        <w:t>and</w:t>
      </w:r>
      <w:r>
        <w:rPr>
          <w:color w:val="231F20"/>
          <w:spacing w:val="-9"/>
          <w:w w:val="105"/>
        </w:rPr>
        <w:t xml:space="preserve"> </w:t>
      </w:r>
      <w:r>
        <w:rPr>
          <w:color w:val="231F20"/>
          <w:w w:val="105"/>
        </w:rPr>
        <w:t>mail</w:t>
      </w:r>
      <w:r>
        <w:rPr>
          <w:color w:val="231F20"/>
          <w:spacing w:val="-9"/>
          <w:w w:val="105"/>
        </w:rPr>
        <w:t xml:space="preserve"> </w:t>
      </w:r>
      <w:r>
        <w:rPr>
          <w:color w:val="231F20"/>
          <w:w w:val="105"/>
        </w:rPr>
        <w:t>handling</w:t>
      </w:r>
      <w:r>
        <w:rPr>
          <w:color w:val="231F20"/>
          <w:spacing w:val="-9"/>
          <w:w w:val="105"/>
        </w:rPr>
        <w:t xml:space="preserve"> </w:t>
      </w:r>
      <w:r>
        <w:rPr>
          <w:color w:val="231F20"/>
          <w:w w:val="105"/>
        </w:rPr>
        <w:t>facilities.</w:t>
      </w:r>
    </w:p>
    <w:p w14:paraId="0AB0926A" w14:textId="77777777" w:rsidR="00CA739A" w:rsidRDefault="00CA739A">
      <w:pPr>
        <w:pStyle w:val="BodyText"/>
        <w:spacing w:before="1"/>
        <w:rPr>
          <w:sz w:val="17"/>
        </w:rPr>
      </w:pPr>
    </w:p>
    <w:p w14:paraId="0AB0926B" w14:textId="31628128" w:rsidR="00CA739A" w:rsidRDefault="00EF67B6" w:rsidP="00BB5ACD">
      <w:pPr>
        <w:pStyle w:val="Actionheading"/>
        <w:ind w:firstLine="454"/>
      </w:pPr>
      <w:r>
        <w:rPr>
          <w:w w:val="99"/>
        </w:rPr>
        <w:t>Action</w:t>
      </w:r>
      <w:r>
        <w:rPr>
          <w:spacing w:val="-12"/>
        </w:rPr>
        <w:t xml:space="preserve"> </w:t>
      </w:r>
      <w:r>
        <w:rPr>
          <w:w w:val="90"/>
        </w:rPr>
        <w:t>2</w:t>
      </w:r>
      <w:r w:rsidR="00696124">
        <w:rPr>
          <w:w w:val="27"/>
        </w:rPr>
        <w:t>.</w:t>
      </w:r>
      <w:r>
        <w:rPr>
          <w:w w:val="90"/>
        </w:rPr>
        <w:t>6:</w:t>
      </w:r>
      <w:r>
        <w:rPr>
          <w:spacing w:val="-12"/>
        </w:rPr>
        <w:t xml:space="preserve"> </w:t>
      </w:r>
      <w:r>
        <w:rPr>
          <w:w w:val="97"/>
        </w:rPr>
        <w:t>Develop</w:t>
      </w:r>
      <w:r>
        <w:rPr>
          <w:spacing w:val="-12"/>
        </w:rPr>
        <w:t xml:space="preserve"> </w:t>
      </w:r>
      <w:r>
        <w:rPr>
          <w:w w:val="102"/>
        </w:rPr>
        <w:t>a</w:t>
      </w:r>
      <w:r>
        <w:rPr>
          <w:spacing w:val="-12"/>
        </w:rPr>
        <w:t xml:space="preserve"> </w:t>
      </w:r>
      <w:r>
        <w:t>st</w:t>
      </w:r>
      <w:r>
        <w:rPr>
          <w:spacing w:val="-2"/>
        </w:rPr>
        <w:t>r</w:t>
      </w:r>
      <w:r>
        <w:t>ategy</w:t>
      </w:r>
      <w:r>
        <w:rPr>
          <w:spacing w:val="-12"/>
        </w:rPr>
        <w:t xml:space="preserve"> </w:t>
      </w:r>
      <w:r>
        <w:rPr>
          <w:spacing w:val="-2"/>
          <w:w w:val="110"/>
        </w:rPr>
        <w:t>f</w:t>
      </w:r>
      <w:r>
        <w:rPr>
          <w:w w:val="98"/>
        </w:rPr>
        <w:t>or</w:t>
      </w:r>
      <w:r>
        <w:rPr>
          <w:spacing w:val="-12"/>
        </w:rPr>
        <w:t xml:space="preserve"> </w:t>
      </w:r>
      <w:r>
        <w:t>surveillan</w:t>
      </w:r>
      <w:r>
        <w:rPr>
          <w:spacing w:val="-2"/>
        </w:rPr>
        <w:t>c</w:t>
      </w:r>
      <w:r>
        <w:rPr>
          <w:w w:val="89"/>
        </w:rPr>
        <w:t>e</w:t>
      </w:r>
      <w:r>
        <w:rPr>
          <w:spacing w:val="-12"/>
        </w:rPr>
        <w:t xml:space="preserve"> </w:t>
      </w:r>
      <w:r>
        <w:rPr>
          <w:w w:val="97"/>
        </w:rPr>
        <w:t>beyond</w:t>
      </w:r>
      <w:r>
        <w:rPr>
          <w:spacing w:val="-12"/>
        </w:rPr>
        <w:t xml:space="preserve"> </w:t>
      </w:r>
      <w:r>
        <w:rPr>
          <w:w w:val="98"/>
        </w:rPr>
        <w:t>ports</w:t>
      </w:r>
    </w:p>
    <w:p w14:paraId="0AB0926C" w14:textId="77777777" w:rsidR="00CA739A" w:rsidRDefault="00CA739A">
      <w:pPr>
        <w:pStyle w:val="BodyText"/>
        <w:spacing w:before="1"/>
        <w:rPr>
          <w:rFonts w:ascii="Tahoma"/>
          <w:sz w:val="21"/>
        </w:rPr>
      </w:pPr>
    </w:p>
    <w:p w14:paraId="0AB0926D" w14:textId="77777777" w:rsidR="00CA739A" w:rsidRDefault="00EF67B6">
      <w:pPr>
        <w:spacing w:before="1" w:line="254" w:lineRule="auto"/>
        <w:ind w:left="567"/>
        <w:rPr>
          <w:sz w:val="20"/>
        </w:rPr>
      </w:pPr>
      <w:r>
        <w:rPr>
          <w:color w:val="8D5B40"/>
          <w:sz w:val="20"/>
        </w:rPr>
        <w:t>A strategy for surveillance in strategic areas beyond ports will also support early detection of invasive ants and significantly increase opportunities to eradicate.</w:t>
      </w:r>
    </w:p>
    <w:p w14:paraId="0AB0926E" w14:textId="77777777" w:rsidR="00CA739A" w:rsidRDefault="00CA739A">
      <w:pPr>
        <w:pStyle w:val="BodyText"/>
        <w:spacing w:before="6"/>
      </w:pPr>
    </w:p>
    <w:p w14:paraId="0AB0926F" w14:textId="77777777" w:rsidR="00CA739A" w:rsidRDefault="00EF67B6">
      <w:pPr>
        <w:pStyle w:val="BodyText"/>
        <w:spacing w:line="268" w:lineRule="auto"/>
        <w:ind w:left="567" w:right="659"/>
      </w:pPr>
      <w:r>
        <w:rPr>
          <w:color w:val="231F20"/>
        </w:rPr>
        <w:t>There is currently no strategy for surveillance beyond ports. As there are many species of ants in Australia, most people tend to ignore them unless they are extremely abundant in the area or causing a problem. Early stage establishment of an invasive ant may not be immediately noticed.</w:t>
      </w:r>
    </w:p>
    <w:p w14:paraId="0AB09270" w14:textId="77777777" w:rsidR="00CA739A" w:rsidRDefault="00CA739A">
      <w:pPr>
        <w:pStyle w:val="BodyText"/>
        <w:spacing w:before="8"/>
        <w:rPr>
          <w:sz w:val="18"/>
        </w:rPr>
      </w:pPr>
    </w:p>
    <w:p w14:paraId="0AB09271" w14:textId="3C35D775" w:rsidR="00CA739A" w:rsidRDefault="00EF67B6">
      <w:pPr>
        <w:pStyle w:val="BodyText"/>
        <w:spacing w:line="268" w:lineRule="auto"/>
        <w:ind w:left="567" w:right="439"/>
      </w:pPr>
      <w:r>
        <w:rPr>
          <w:color w:val="231F20"/>
        </w:rPr>
        <w:t>This new action to develop a strategy for surveillance is needed to integrate state, territory and Commonwealth surveillance, and to also consider industry involvement; for example, the mining industry. The surveillance strategy should also include educating land managers and the community in areas considered</w:t>
      </w:r>
      <w:r w:rsidR="006677CF">
        <w:rPr>
          <w:color w:val="231F20"/>
        </w:rPr>
        <w:t xml:space="preserve"> as being at risk (either as a </w:t>
      </w:r>
      <w:r>
        <w:rPr>
          <w:color w:val="231F20"/>
        </w:rPr>
        <w:t>high</w:t>
      </w:r>
      <w:r>
        <w:rPr>
          <w:color w:val="231F20"/>
          <w:spacing w:val="5"/>
        </w:rPr>
        <w:t xml:space="preserve"> </w:t>
      </w:r>
      <w:r>
        <w:rPr>
          <w:color w:val="231F20"/>
        </w:rPr>
        <w:t>risk</w:t>
      </w:r>
      <w:r>
        <w:rPr>
          <w:color w:val="231F20"/>
          <w:spacing w:val="5"/>
        </w:rPr>
        <w:t xml:space="preserve"> </w:t>
      </w:r>
      <w:r>
        <w:rPr>
          <w:color w:val="231F20"/>
        </w:rPr>
        <w:t>receiving</w:t>
      </w:r>
      <w:r>
        <w:rPr>
          <w:color w:val="231F20"/>
          <w:spacing w:val="5"/>
        </w:rPr>
        <w:t xml:space="preserve"> </w:t>
      </w:r>
      <w:r>
        <w:rPr>
          <w:color w:val="231F20"/>
        </w:rPr>
        <w:t>site</w:t>
      </w:r>
      <w:r>
        <w:rPr>
          <w:color w:val="231F20"/>
          <w:spacing w:val="5"/>
        </w:rPr>
        <w:t xml:space="preserve"> </w:t>
      </w:r>
      <w:r>
        <w:rPr>
          <w:color w:val="231F20"/>
        </w:rPr>
        <w:t>for</w:t>
      </w:r>
      <w:r>
        <w:rPr>
          <w:color w:val="231F20"/>
          <w:spacing w:val="5"/>
        </w:rPr>
        <w:t xml:space="preserve"> </w:t>
      </w:r>
      <w:r>
        <w:rPr>
          <w:color w:val="231F20"/>
        </w:rPr>
        <w:t>border</w:t>
      </w:r>
      <w:r>
        <w:rPr>
          <w:color w:val="231F20"/>
          <w:spacing w:val="5"/>
        </w:rPr>
        <w:t xml:space="preserve"> </w:t>
      </w:r>
      <w:r>
        <w:rPr>
          <w:color w:val="231F20"/>
        </w:rPr>
        <w:t>incursions</w:t>
      </w:r>
      <w:r>
        <w:rPr>
          <w:color w:val="231F20"/>
          <w:spacing w:val="5"/>
        </w:rPr>
        <w:t xml:space="preserve"> </w:t>
      </w:r>
      <w:r>
        <w:rPr>
          <w:color w:val="231F20"/>
        </w:rPr>
        <w:t>or</w:t>
      </w:r>
      <w:r>
        <w:rPr>
          <w:color w:val="231F20"/>
          <w:spacing w:val="5"/>
        </w:rPr>
        <w:t xml:space="preserve"> </w:t>
      </w:r>
      <w:r>
        <w:rPr>
          <w:color w:val="231F20"/>
        </w:rPr>
        <w:t>for</w:t>
      </w:r>
      <w:r>
        <w:rPr>
          <w:color w:val="231F20"/>
          <w:spacing w:val="5"/>
        </w:rPr>
        <w:t xml:space="preserve"> </w:t>
      </w:r>
      <w:r>
        <w:rPr>
          <w:color w:val="231F20"/>
        </w:rPr>
        <w:t>values</w:t>
      </w:r>
      <w:r>
        <w:rPr>
          <w:color w:val="231F20"/>
          <w:spacing w:val="5"/>
        </w:rPr>
        <w:t xml:space="preserve"> </w:t>
      </w:r>
      <w:r>
        <w:rPr>
          <w:color w:val="231F20"/>
        </w:rPr>
        <w:t>such</w:t>
      </w:r>
      <w:r>
        <w:rPr>
          <w:color w:val="231F20"/>
          <w:spacing w:val="5"/>
        </w:rPr>
        <w:t xml:space="preserve"> </w:t>
      </w:r>
      <w:r>
        <w:rPr>
          <w:color w:val="231F20"/>
        </w:rPr>
        <w:t>as</w:t>
      </w:r>
      <w:r>
        <w:rPr>
          <w:color w:val="231F20"/>
          <w:spacing w:val="5"/>
        </w:rPr>
        <w:t xml:space="preserve"> </w:t>
      </w:r>
      <w:r>
        <w:rPr>
          <w:color w:val="231F20"/>
        </w:rPr>
        <w:t>threatened</w:t>
      </w:r>
      <w:r>
        <w:rPr>
          <w:color w:val="231F20"/>
          <w:spacing w:val="5"/>
        </w:rPr>
        <w:t xml:space="preserve"> </w:t>
      </w:r>
      <w:r>
        <w:rPr>
          <w:color w:val="231F20"/>
        </w:rPr>
        <w:t>species</w:t>
      </w:r>
      <w:r>
        <w:rPr>
          <w:color w:val="231F20"/>
          <w:spacing w:val="5"/>
        </w:rPr>
        <w:t xml:space="preserve"> </w:t>
      </w:r>
      <w:r>
        <w:rPr>
          <w:color w:val="231F20"/>
        </w:rPr>
        <w:t>or</w:t>
      </w:r>
      <w:r>
        <w:rPr>
          <w:color w:val="231F20"/>
          <w:spacing w:val="5"/>
        </w:rPr>
        <w:t xml:space="preserve"> </w:t>
      </w:r>
      <w:r>
        <w:rPr>
          <w:color w:val="231F20"/>
        </w:rPr>
        <w:t>ecological</w:t>
      </w:r>
      <w:r>
        <w:rPr>
          <w:color w:val="231F20"/>
          <w:spacing w:val="5"/>
        </w:rPr>
        <w:t xml:space="preserve"> </w:t>
      </w:r>
      <w:r>
        <w:rPr>
          <w:color w:val="231F20"/>
        </w:rPr>
        <w:t>communities).</w:t>
      </w:r>
    </w:p>
    <w:p w14:paraId="0AB09272" w14:textId="77777777" w:rsidR="00CA739A" w:rsidRDefault="00CA739A">
      <w:pPr>
        <w:pStyle w:val="BodyText"/>
        <w:spacing w:before="1"/>
        <w:rPr>
          <w:sz w:val="17"/>
        </w:rPr>
      </w:pPr>
    </w:p>
    <w:p w14:paraId="0AB09273" w14:textId="06BE6FEF" w:rsidR="00CA739A" w:rsidRDefault="00EF67B6" w:rsidP="005E06F4">
      <w:pPr>
        <w:pStyle w:val="Actionheading"/>
        <w:ind w:firstLine="454"/>
      </w:pPr>
      <w:r>
        <w:rPr>
          <w:w w:val="99"/>
        </w:rPr>
        <w:t>Action</w:t>
      </w:r>
      <w:r>
        <w:rPr>
          <w:spacing w:val="-12"/>
        </w:rPr>
        <w:t xml:space="preserve"> </w:t>
      </w:r>
      <w:r>
        <w:rPr>
          <w:w w:val="90"/>
        </w:rPr>
        <w:t>2</w:t>
      </w:r>
      <w:r w:rsidR="00696124">
        <w:rPr>
          <w:spacing w:val="-3"/>
          <w:w w:val="27"/>
        </w:rPr>
        <w:t>.</w:t>
      </w:r>
      <w:r>
        <w:rPr>
          <w:w w:val="83"/>
        </w:rPr>
        <w:t>7:</w:t>
      </w:r>
      <w:r>
        <w:rPr>
          <w:spacing w:val="-12"/>
        </w:rPr>
        <w:t xml:space="preserve"> </w:t>
      </w:r>
      <w:r>
        <w:rPr>
          <w:w w:val="97"/>
        </w:rPr>
        <w:t>Develop</w:t>
      </w:r>
      <w:r>
        <w:rPr>
          <w:spacing w:val="-12"/>
        </w:rPr>
        <w:t xml:space="preserve"> </w:t>
      </w:r>
      <w:r w:rsidRPr="005E06F4">
        <w:t>national</w:t>
      </w:r>
      <w:r>
        <w:rPr>
          <w:spacing w:val="-12"/>
        </w:rPr>
        <w:t xml:space="preserve"> </w:t>
      </w:r>
      <w:r>
        <w:rPr>
          <w:w w:val="105"/>
        </w:rPr>
        <w:t>t</w:t>
      </w:r>
      <w:r>
        <w:rPr>
          <w:spacing w:val="-2"/>
          <w:w w:val="105"/>
        </w:rPr>
        <w:t>r</w:t>
      </w:r>
      <w:r>
        <w:rPr>
          <w:w w:val="101"/>
        </w:rPr>
        <w:t>aining</w:t>
      </w:r>
      <w:r>
        <w:rPr>
          <w:spacing w:val="-12"/>
        </w:rPr>
        <w:t xml:space="preserve"> </w:t>
      </w:r>
      <w:r>
        <w:rPr>
          <w:w w:val="99"/>
        </w:rPr>
        <w:t>p</w:t>
      </w:r>
      <w:r>
        <w:rPr>
          <w:spacing w:val="-2"/>
          <w:w w:val="99"/>
        </w:rPr>
        <w:t>r</w:t>
      </w:r>
      <w:r>
        <w:rPr>
          <w:w w:val="97"/>
        </w:rPr>
        <w:t>og</w:t>
      </w:r>
      <w:r>
        <w:rPr>
          <w:spacing w:val="-2"/>
          <w:w w:val="97"/>
        </w:rPr>
        <w:t>r</w:t>
      </w:r>
      <w:r>
        <w:rPr>
          <w:w w:val="97"/>
        </w:rPr>
        <w:t>ams</w:t>
      </w:r>
      <w:r>
        <w:rPr>
          <w:spacing w:val="-12"/>
        </w:rPr>
        <w:t xml:space="preserve"> </w:t>
      </w:r>
      <w:r>
        <w:rPr>
          <w:spacing w:val="-2"/>
          <w:w w:val="110"/>
        </w:rPr>
        <w:t>f</w:t>
      </w:r>
      <w:r>
        <w:rPr>
          <w:w w:val="98"/>
        </w:rPr>
        <w:t>or</w:t>
      </w:r>
      <w:r>
        <w:rPr>
          <w:spacing w:val="-12"/>
        </w:rPr>
        <w:t xml:space="preserve"> </w:t>
      </w:r>
      <w:r>
        <w:rPr>
          <w:w w:val="97"/>
        </w:rPr>
        <w:t>government</w:t>
      </w:r>
      <w:r>
        <w:rPr>
          <w:spacing w:val="-12"/>
        </w:rPr>
        <w:t xml:space="preserve"> </w:t>
      </w:r>
      <w:r>
        <w:rPr>
          <w:w w:val="99"/>
        </w:rPr>
        <w:t>and</w:t>
      </w:r>
      <w:r>
        <w:rPr>
          <w:spacing w:val="-12"/>
        </w:rPr>
        <w:t xml:space="preserve"> </w:t>
      </w:r>
      <w:r>
        <w:rPr>
          <w:w w:val="101"/>
        </w:rPr>
        <w:t>industry</w:t>
      </w:r>
    </w:p>
    <w:p w14:paraId="0AB09274" w14:textId="77777777" w:rsidR="00CA739A" w:rsidRDefault="00CA739A">
      <w:pPr>
        <w:pStyle w:val="BodyText"/>
        <w:spacing w:before="1"/>
        <w:rPr>
          <w:rFonts w:ascii="Tahoma"/>
          <w:sz w:val="21"/>
        </w:rPr>
      </w:pPr>
    </w:p>
    <w:p w14:paraId="0AB09275" w14:textId="77777777" w:rsidR="00CA739A" w:rsidRDefault="00EF67B6">
      <w:pPr>
        <w:spacing w:before="1" w:line="254" w:lineRule="auto"/>
        <w:ind w:left="567"/>
        <w:rPr>
          <w:sz w:val="20"/>
        </w:rPr>
      </w:pPr>
      <w:r>
        <w:rPr>
          <w:color w:val="8D5B40"/>
          <w:sz w:val="20"/>
        </w:rPr>
        <w:t>An effective training package for front line biosecurity officers and industry personnel, both at the border and onshore, will strengthen biosecurity awareness.</w:t>
      </w:r>
    </w:p>
    <w:p w14:paraId="0AB09276" w14:textId="77777777" w:rsidR="00CA739A" w:rsidRDefault="00CA739A">
      <w:pPr>
        <w:pStyle w:val="BodyText"/>
        <w:spacing w:before="6"/>
      </w:pPr>
    </w:p>
    <w:p w14:paraId="0AB09277" w14:textId="77777777" w:rsidR="00CA739A" w:rsidRDefault="00EF67B6">
      <w:pPr>
        <w:pStyle w:val="BodyText"/>
        <w:spacing w:line="268" w:lineRule="auto"/>
        <w:ind w:left="567" w:right="365"/>
      </w:pPr>
      <w:r>
        <w:rPr>
          <w:color w:val="231F20"/>
        </w:rPr>
        <w:t>The frequency of onshore detections and incursions has highlighted the need for increased awareness of invasive ants by front line biosecurity inspectors and industry personnel, both at the border and onshore, in all states and territories. Ideally, a training package would address:</w:t>
      </w:r>
    </w:p>
    <w:p w14:paraId="0AB09278" w14:textId="77777777" w:rsidR="00CA739A" w:rsidRDefault="00EF67B6">
      <w:pPr>
        <w:pStyle w:val="ListParagraph"/>
        <w:numPr>
          <w:ilvl w:val="1"/>
          <w:numId w:val="6"/>
        </w:numPr>
        <w:tabs>
          <w:tab w:val="left" w:pos="795"/>
        </w:tabs>
        <w:spacing w:before="114"/>
        <w:rPr>
          <w:sz w:val="19"/>
        </w:rPr>
      </w:pPr>
      <w:r>
        <w:rPr>
          <w:color w:val="231F20"/>
          <w:w w:val="105"/>
          <w:sz w:val="19"/>
        </w:rPr>
        <w:t>general</w:t>
      </w:r>
      <w:r>
        <w:rPr>
          <w:color w:val="231F20"/>
          <w:spacing w:val="-6"/>
          <w:w w:val="105"/>
          <w:sz w:val="19"/>
        </w:rPr>
        <w:t xml:space="preserve"> </w:t>
      </w:r>
      <w:r>
        <w:rPr>
          <w:color w:val="231F20"/>
          <w:w w:val="105"/>
          <w:sz w:val="19"/>
        </w:rPr>
        <w:t>ant</w:t>
      </w:r>
      <w:r>
        <w:rPr>
          <w:color w:val="231F20"/>
          <w:spacing w:val="-6"/>
          <w:w w:val="105"/>
          <w:sz w:val="19"/>
        </w:rPr>
        <w:t xml:space="preserve"> </w:t>
      </w:r>
      <w:r>
        <w:rPr>
          <w:color w:val="231F20"/>
          <w:w w:val="105"/>
          <w:sz w:val="19"/>
        </w:rPr>
        <w:t>biology,</w:t>
      </w:r>
      <w:r>
        <w:rPr>
          <w:color w:val="231F20"/>
          <w:spacing w:val="-6"/>
          <w:w w:val="105"/>
          <w:sz w:val="19"/>
        </w:rPr>
        <w:t xml:space="preserve"> </w:t>
      </w:r>
      <w:r>
        <w:rPr>
          <w:color w:val="231F20"/>
          <w:w w:val="105"/>
          <w:sz w:val="19"/>
        </w:rPr>
        <w:t>behaviour,</w:t>
      </w:r>
      <w:r>
        <w:rPr>
          <w:color w:val="231F20"/>
          <w:spacing w:val="-6"/>
          <w:w w:val="105"/>
          <w:sz w:val="19"/>
        </w:rPr>
        <w:t xml:space="preserve"> </w:t>
      </w:r>
      <w:r>
        <w:rPr>
          <w:color w:val="231F20"/>
          <w:w w:val="105"/>
          <w:sz w:val="19"/>
        </w:rPr>
        <w:t>identification</w:t>
      </w:r>
      <w:r>
        <w:rPr>
          <w:color w:val="231F20"/>
          <w:spacing w:val="-6"/>
          <w:w w:val="105"/>
          <w:sz w:val="19"/>
        </w:rPr>
        <w:t xml:space="preserve"> </w:t>
      </w:r>
      <w:r>
        <w:rPr>
          <w:color w:val="231F20"/>
          <w:w w:val="105"/>
          <w:sz w:val="19"/>
        </w:rPr>
        <w:t>and</w:t>
      </w:r>
      <w:r>
        <w:rPr>
          <w:color w:val="231F20"/>
          <w:spacing w:val="-6"/>
          <w:w w:val="105"/>
          <w:sz w:val="19"/>
        </w:rPr>
        <w:t xml:space="preserve"> </w:t>
      </w:r>
      <w:r>
        <w:rPr>
          <w:color w:val="231F20"/>
          <w:w w:val="105"/>
          <w:sz w:val="19"/>
        </w:rPr>
        <w:t>detection</w:t>
      </w:r>
    </w:p>
    <w:p w14:paraId="0AB09279" w14:textId="77777777" w:rsidR="00CA739A" w:rsidRDefault="00EF67B6">
      <w:pPr>
        <w:pStyle w:val="ListParagraph"/>
        <w:numPr>
          <w:ilvl w:val="1"/>
          <w:numId w:val="6"/>
        </w:numPr>
        <w:tabs>
          <w:tab w:val="left" w:pos="795"/>
        </w:tabs>
        <w:spacing w:before="142"/>
        <w:rPr>
          <w:sz w:val="19"/>
        </w:rPr>
      </w:pPr>
      <w:r>
        <w:rPr>
          <w:color w:val="231F20"/>
          <w:w w:val="105"/>
          <w:sz w:val="19"/>
        </w:rPr>
        <w:t>treatment</w:t>
      </w:r>
      <w:r>
        <w:rPr>
          <w:color w:val="231F20"/>
          <w:spacing w:val="-7"/>
          <w:w w:val="105"/>
          <w:sz w:val="19"/>
        </w:rPr>
        <w:t xml:space="preserve"> </w:t>
      </w:r>
      <w:r>
        <w:rPr>
          <w:color w:val="231F20"/>
          <w:w w:val="105"/>
          <w:sz w:val="19"/>
        </w:rPr>
        <w:t>methods</w:t>
      </w:r>
      <w:r>
        <w:rPr>
          <w:color w:val="231F20"/>
          <w:spacing w:val="-7"/>
          <w:w w:val="105"/>
          <w:sz w:val="19"/>
        </w:rPr>
        <w:t xml:space="preserve"> </w:t>
      </w:r>
      <w:r>
        <w:rPr>
          <w:color w:val="231F20"/>
          <w:w w:val="105"/>
          <w:sz w:val="19"/>
        </w:rPr>
        <w:t>with</w:t>
      </w:r>
      <w:r>
        <w:rPr>
          <w:color w:val="231F20"/>
          <w:spacing w:val="-7"/>
          <w:w w:val="105"/>
          <w:sz w:val="19"/>
        </w:rPr>
        <w:t xml:space="preserve"> </w:t>
      </w:r>
      <w:r>
        <w:rPr>
          <w:color w:val="231F20"/>
          <w:w w:val="105"/>
          <w:sz w:val="19"/>
        </w:rPr>
        <w:t>an</w:t>
      </w:r>
      <w:r>
        <w:rPr>
          <w:color w:val="231F20"/>
          <w:spacing w:val="-7"/>
          <w:w w:val="105"/>
          <w:sz w:val="19"/>
        </w:rPr>
        <w:t xml:space="preserve"> </w:t>
      </w:r>
      <w:r>
        <w:rPr>
          <w:color w:val="231F20"/>
          <w:w w:val="105"/>
          <w:sz w:val="19"/>
        </w:rPr>
        <w:t>emphasis</w:t>
      </w:r>
      <w:r>
        <w:rPr>
          <w:color w:val="231F20"/>
          <w:spacing w:val="-7"/>
          <w:w w:val="105"/>
          <w:sz w:val="19"/>
        </w:rPr>
        <w:t xml:space="preserve"> </w:t>
      </w:r>
      <w:r>
        <w:rPr>
          <w:color w:val="231F20"/>
          <w:w w:val="105"/>
          <w:sz w:val="19"/>
        </w:rPr>
        <w:t>on</w:t>
      </w:r>
      <w:r>
        <w:rPr>
          <w:color w:val="231F20"/>
          <w:spacing w:val="-7"/>
          <w:w w:val="105"/>
          <w:sz w:val="19"/>
        </w:rPr>
        <w:t xml:space="preserve"> </w:t>
      </w:r>
      <w:r>
        <w:rPr>
          <w:color w:val="231F20"/>
          <w:w w:val="105"/>
          <w:sz w:val="19"/>
        </w:rPr>
        <w:t>invasive</w:t>
      </w:r>
      <w:r>
        <w:rPr>
          <w:color w:val="231F20"/>
          <w:spacing w:val="-7"/>
          <w:w w:val="105"/>
          <w:sz w:val="19"/>
        </w:rPr>
        <w:t xml:space="preserve"> </w:t>
      </w:r>
      <w:r>
        <w:rPr>
          <w:color w:val="231F20"/>
          <w:w w:val="105"/>
          <w:sz w:val="19"/>
        </w:rPr>
        <w:t>ants,</w:t>
      </w:r>
      <w:r>
        <w:rPr>
          <w:color w:val="231F20"/>
          <w:spacing w:val="-7"/>
          <w:w w:val="105"/>
          <w:sz w:val="19"/>
        </w:rPr>
        <w:t xml:space="preserve"> </w:t>
      </w:r>
      <w:r>
        <w:rPr>
          <w:color w:val="231F20"/>
          <w:w w:val="105"/>
          <w:sz w:val="19"/>
        </w:rPr>
        <w:t>and</w:t>
      </w:r>
    </w:p>
    <w:p w14:paraId="0AB0927A" w14:textId="77777777" w:rsidR="00CA739A" w:rsidRDefault="00EF67B6">
      <w:pPr>
        <w:pStyle w:val="ListParagraph"/>
        <w:numPr>
          <w:ilvl w:val="1"/>
          <w:numId w:val="6"/>
        </w:numPr>
        <w:tabs>
          <w:tab w:val="left" w:pos="795"/>
        </w:tabs>
        <w:rPr>
          <w:sz w:val="19"/>
        </w:rPr>
      </w:pPr>
      <w:r>
        <w:rPr>
          <w:color w:val="231F20"/>
          <w:sz w:val="19"/>
        </w:rPr>
        <w:t>requirements for high priority invasive ants where there are specific treatments or environmental</w:t>
      </w:r>
      <w:r>
        <w:rPr>
          <w:color w:val="231F20"/>
          <w:spacing w:val="11"/>
          <w:sz w:val="19"/>
        </w:rPr>
        <w:t xml:space="preserve"> </w:t>
      </w:r>
      <w:r>
        <w:rPr>
          <w:color w:val="231F20"/>
          <w:sz w:val="19"/>
        </w:rPr>
        <w:t>differences.</w:t>
      </w:r>
    </w:p>
    <w:p w14:paraId="0AB0927B" w14:textId="77777777" w:rsidR="00CA739A" w:rsidRDefault="00CA739A">
      <w:pPr>
        <w:pStyle w:val="BodyText"/>
        <w:spacing w:before="11"/>
        <w:rPr>
          <w:sz w:val="20"/>
        </w:rPr>
      </w:pPr>
    </w:p>
    <w:p w14:paraId="0AB0927C" w14:textId="77777777" w:rsidR="00CA739A" w:rsidRDefault="00EF67B6">
      <w:pPr>
        <w:pStyle w:val="BodyText"/>
        <w:spacing w:line="268" w:lineRule="auto"/>
        <w:ind w:left="567" w:right="439"/>
      </w:pPr>
      <w:r>
        <w:rPr>
          <w:color w:val="231F20"/>
          <w:w w:val="105"/>
        </w:rPr>
        <w:t>The</w:t>
      </w:r>
      <w:r>
        <w:rPr>
          <w:color w:val="231F20"/>
          <w:spacing w:val="-16"/>
          <w:w w:val="105"/>
        </w:rPr>
        <w:t xml:space="preserve"> </w:t>
      </w:r>
      <w:r>
        <w:rPr>
          <w:color w:val="231F20"/>
          <w:w w:val="105"/>
        </w:rPr>
        <w:t>training</w:t>
      </w:r>
      <w:r>
        <w:rPr>
          <w:color w:val="231F20"/>
          <w:spacing w:val="-16"/>
          <w:w w:val="105"/>
        </w:rPr>
        <w:t xml:space="preserve"> </w:t>
      </w:r>
      <w:r>
        <w:rPr>
          <w:color w:val="231F20"/>
          <w:w w:val="105"/>
        </w:rPr>
        <w:t>requirements</w:t>
      </w:r>
      <w:r>
        <w:rPr>
          <w:color w:val="231F20"/>
          <w:spacing w:val="-16"/>
          <w:w w:val="105"/>
        </w:rPr>
        <w:t xml:space="preserve"> </w:t>
      </w:r>
      <w:r>
        <w:rPr>
          <w:color w:val="231F20"/>
          <w:w w:val="105"/>
        </w:rPr>
        <w:t>for</w:t>
      </w:r>
      <w:r>
        <w:rPr>
          <w:color w:val="231F20"/>
          <w:spacing w:val="-16"/>
          <w:w w:val="105"/>
        </w:rPr>
        <w:t xml:space="preserve"> </w:t>
      </w:r>
      <w:r>
        <w:rPr>
          <w:color w:val="231F20"/>
          <w:w w:val="105"/>
        </w:rPr>
        <w:t>biosecurity</w:t>
      </w:r>
      <w:r>
        <w:rPr>
          <w:color w:val="231F20"/>
          <w:spacing w:val="-16"/>
          <w:w w:val="105"/>
        </w:rPr>
        <w:t xml:space="preserve"> </w:t>
      </w:r>
      <w:r>
        <w:rPr>
          <w:color w:val="231F20"/>
          <w:w w:val="105"/>
        </w:rPr>
        <w:t>inspectors</w:t>
      </w:r>
      <w:r>
        <w:rPr>
          <w:color w:val="231F20"/>
          <w:spacing w:val="-16"/>
          <w:w w:val="105"/>
        </w:rPr>
        <w:t xml:space="preserve"> </w:t>
      </w:r>
      <w:r>
        <w:rPr>
          <w:color w:val="231F20"/>
          <w:w w:val="105"/>
        </w:rPr>
        <w:t>and</w:t>
      </w:r>
      <w:r>
        <w:rPr>
          <w:color w:val="231F20"/>
          <w:spacing w:val="-16"/>
          <w:w w:val="105"/>
        </w:rPr>
        <w:t xml:space="preserve"> </w:t>
      </w:r>
      <w:r>
        <w:rPr>
          <w:color w:val="231F20"/>
          <w:w w:val="105"/>
        </w:rPr>
        <w:t>industry</w:t>
      </w:r>
      <w:r>
        <w:rPr>
          <w:color w:val="231F20"/>
          <w:spacing w:val="-16"/>
          <w:w w:val="105"/>
        </w:rPr>
        <w:t xml:space="preserve"> </w:t>
      </w:r>
      <w:r>
        <w:rPr>
          <w:color w:val="231F20"/>
          <w:w w:val="105"/>
        </w:rPr>
        <w:t>personnel</w:t>
      </w:r>
      <w:r>
        <w:rPr>
          <w:color w:val="231F20"/>
          <w:spacing w:val="-16"/>
          <w:w w:val="105"/>
        </w:rPr>
        <w:t xml:space="preserve"> </w:t>
      </w:r>
      <w:r>
        <w:rPr>
          <w:color w:val="231F20"/>
          <w:w w:val="105"/>
        </w:rPr>
        <w:t>may</w:t>
      </w:r>
      <w:r>
        <w:rPr>
          <w:color w:val="231F20"/>
          <w:spacing w:val="-16"/>
          <w:w w:val="105"/>
        </w:rPr>
        <w:t xml:space="preserve"> </w:t>
      </w:r>
      <w:r>
        <w:rPr>
          <w:color w:val="231F20"/>
          <w:w w:val="105"/>
        </w:rPr>
        <w:t>be</w:t>
      </w:r>
      <w:r>
        <w:rPr>
          <w:color w:val="231F20"/>
          <w:spacing w:val="-16"/>
          <w:w w:val="105"/>
        </w:rPr>
        <w:t xml:space="preserve"> </w:t>
      </w:r>
      <w:r>
        <w:rPr>
          <w:color w:val="231F20"/>
          <w:w w:val="105"/>
        </w:rPr>
        <w:t>slightly</w:t>
      </w:r>
      <w:r>
        <w:rPr>
          <w:color w:val="231F20"/>
          <w:spacing w:val="-16"/>
          <w:w w:val="105"/>
        </w:rPr>
        <w:t xml:space="preserve"> </w:t>
      </w:r>
      <w:r>
        <w:rPr>
          <w:color w:val="231F20"/>
          <w:w w:val="105"/>
        </w:rPr>
        <w:t>different</w:t>
      </w:r>
      <w:r>
        <w:rPr>
          <w:color w:val="231F20"/>
          <w:spacing w:val="-16"/>
          <w:w w:val="105"/>
        </w:rPr>
        <w:t xml:space="preserve"> </w:t>
      </w:r>
      <w:r>
        <w:rPr>
          <w:color w:val="231F20"/>
          <w:w w:val="105"/>
        </w:rPr>
        <w:t>depending on</w:t>
      </w:r>
      <w:r>
        <w:rPr>
          <w:color w:val="231F20"/>
          <w:spacing w:val="-20"/>
          <w:w w:val="105"/>
        </w:rPr>
        <w:t xml:space="preserve"> </w:t>
      </w:r>
      <w:r>
        <w:rPr>
          <w:color w:val="231F20"/>
          <w:w w:val="105"/>
        </w:rPr>
        <w:t>available</w:t>
      </w:r>
      <w:r>
        <w:rPr>
          <w:color w:val="231F20"/>
          <w:spacing w:val="-20"/>
          <w:w w:val="105"/>
        </w:rPr>
        <w:t xml:space="preserve"> </w:t>
      </w:r>
      <w:r>
        <w:rPr>
          <w:color w:val="231F20"/>
          <w:w w:val="105"/>
        </w:rPr>
        <w:t>identification</w:t>
      </w:r>
      <w:r>
        <w:rPr>
          <w:color w:val="231F20"/>
          <w:spacing w:val="-20"/>
          <w:w w:val="105"/>
        </w:rPr>
        <w:t xml:space="preserve"> </w:t>
      </w:r>
      <w:r>
        <w:rPr>
          <w:color w:val="231F20"/>
          <w:w w:val="105"/>
        </w:rPr>
        <w:t>people</w:t>
      </w:r>
      <w:r>
        <w:rPr>
          <w:color w:val="231F20"/>
          <w:spacing w:val="-20"/>
          <w:w w:val="105"/>
        </w:rPr>
        <w:t xml:space="preserve"> </w:t>
      </w:r>
      <w:r>
        <w:rPr>
          <w:color w:val="231F20"/>
          <w:w w:val="105"/>
        </w:rPr>
        <w:t>or</w:t>
      </w:r>
      <w:r>
        <w:rPr>
          <w:color w:val="231F20"/>
          <w:spacing w:val="-20"/>
          <w:w w:val="105"/>
        </w:rPr>
        <w:t xml:space="preserve"> </w:t>
      </w:r>
      <w:r>
        <w:rPr>
          <w:color w:val="231F20"/>
          <w:w w:val="105"/>
        </w:rPr>
        <w:t>resources.</w:t>
      </w:r>
      <w:r>
        <w:rPr>
          <w:color w:val="231F20"/>
          <w:spacing w:val="-25"/>
          <w:w w:val="105"/>
        </w:rPr>
        <w:t xml:space="preserve"> </w:t>
      </w:r>
      <w:r>
        <w:rPr>
          <w:color w:val="231F20"/>
          <w:w w:val="105"/>
        </w:rPr>
        <w:t>This</w:t>
      </w:r>
      <w:r>
        <w:rPr>
          <w:color w:val="231F20"/>
          <w:spacing w:val="-20"/>
          <w:w w:val="105"/>
        </w:rPr>
        <w:t xml:space="preserve"> </w:t>
      </w:r>
      <w:r>
        <w:rPr>
          <w:color w:val="231F20"/>
          <w:w w:val="105"/>
        </w:rPr>
        <w:t>action</w:t>
      </w:r>
      <w:r>
        <w:rPr>
          <w:color w:val="231F20"/>
          <w:spacing w:val="-20"/>
          <w:w w:val="105"/>
        </w:rPr>
        <w:t xml:space="preserve"> </w:t>
      </w:r>
      <w:r>
        <w:rPr>
          <w:color w:val="231F20"/>
          <w:w w:val="105"/>
        </w:rPr>
        <w:t>overlaps</w:t>
      </w:r>
      <w:r>
        <w:rPr>
          <w:color w:val="231F20"/>
          <w:spacing w:val="-20"/>
          <w:w w:val="105"/>
        </w:rPr>
        <w:t xml:space="preserve"> </w:t>
      </w:r>
      <w:r>
        <w:rPr>
          <w:color w:val="231F20"/>
          <w:w w:val="105"/>
        </w:rPr>
        <w:t>with</w:t>
      </w:r>
      <w:r>
        <w:rPr>
          <w:color w:val="231F20"/>
          <w:spacing w:val="-20"/>
          <w:w w:val="105"/>
        </w:rPr>
        <w:t xml:space="preserve"> </w:t>
      </w:r>
      <w:r>
        <w:rPr>
          <w:color w:val="231F20"/>
          <w:w w:val="105"/>
        </w:rPr>
        <w:t>the</w:t>
      </w:r>
      <w:r>
        <w:rPr>
          <w:color w:val="231F20"/>
          <w:spacing w:val="-20"/>
          <w:w w:val="105"/>
        </w:rPr>
        <w:t xml:space="preserve"> </w:t>
      </w:r>
      <w:r>
        <w:rPr>
          <w:color w:val="231F20"/>
          <w:w w:val="105"/>
        </w:rPr>
        <w:t>onshore</w:t>
      </w:r>
      <w:r>
        <w:rPr>
          <w:color w:val="231F20"/>
          <w:spacing w:val="-20"/>
          <w:w w:val="105"/>
        </w:rPr>
        <w:t xml:space="preserve"> </w:t>
      </w:r>
      <w:r>
        <w:rPr>
          <w:color w:val="231F20"/>
          <w:w w:val="105"/>
        </w:rPr>
        <w:t>management</w:t>
      </w:r>
      <w:r>
        <w:rPr>
          <w:color w:val="231F20"/>
          <w:spacing w:val="-20"/>
          <w:w w:val="105"/>
        </w:rPr>
        <w:t xml:space="preserve"> </w:t>
      </w:r>
      <w:r>
        <w:rPr>
          <w:color w:val="231F20"/>
          <w:w w:val="105"/>
        </w:rPr>
        <w:t>of</w:t>
      </w:r>
      <w:r>
        <w:rPr>
          <w:color w:val="231F20"/>
          <w:spacing w:val="-20"/>
          <w:w w:val="105"/>
        </w:rPr>
        <w:t xml:space="preserve"> </w:t>
      </w:r>
      <w:r>
        <w:rPr>
          <w:color w:val="231F20"/>
          <w:w w:val="105"/>
        </w:rPr>
        <w:t>established invasive ants for groups seeking to undertake control programs. These groups need to receive specific training related</w:t>
      </w:r>
      <w:r>
        <w:rPr>
          <w:color w:val="231F20"/>
          <w:spacing w:val="-6"/>
          <w:w w:val="105"/>
        </w:rPr>
        <w:t xml:space="preserve"> </w:t>
      </w:r>
      <w:r>
        <w:rPr>
          <w:color w:val="231F20"/>
          <w:w w:val="105"/>
        </w:rPr>
        <w:t>to</w:t>
      </w:r>
      <w:r>
        <w:rPr>
          <w:color w:val="231F20"/>
          <w:spacing w:val="-6"/>
          <w:w w:val="105"/>
        </w:rPr>
        <w:t xml:space="preserve"> </w:t>
      </w:r>
      <w:r>
        <w:rPr>
          <w:color w:val="231F20"/>
          <w:w w:val="105"/>
        </w:rPr>
        <w:t>the</w:t>
      </w:r>
      <w:r>
        <w:rPr>
          <w:color w:val="231F20"/>
          <w:spacing w:val="-6"/>
          <w:w w:val="105"/>
        </w:rPr>
        <w:t xml:space="preserve"> </w:t>
      </w:r>
      <w:r>
        <w:rPr>
          <w:color w:val="231F20"/>
          <w:w w:val="105"/>
        </w:rPr>
        <w:t>invasive</w:t>
      </w:r>
      <w:r>
        <w:rPr>
          <w:color w:val="231F20"/>
          <w:spacing w:val="-6"/>
          <w:w w:val="105"/>
        </w:rPr>
        <w:t xml:space="preserve"> </w:t>
      </w:r>
      <w:r>
        <w:rPr>
          <w:color w:val="231F20"/>
          <w:w w:val="105"/>
        </w:rPr>
        <w:t>ant</w:t>
      </w:r>
      <w:r>
        <w:rPr>
          <w:color w:val="231F20"/>
          <w:spacing w:val="-6"/>
          <w:w w:val="105"/>
        </w:rPr>
        <w:t xml:space="preserve"> </w:t>
      </w:r>
      <w:r>
        <w:rPr>
          <w:color w:val="231F20"/>
          <w:w w:val="105"/>
        </w:rPr>
        <w:t>they</w:t>
      </w:r>
      <w:r>
        <w:rPr>
          <w:color w:val="231F20"/>
          <w:spacing w:val="-6"/>
          <w:w w:val="105"/>
        </w:rPr>
        <w:t xml:space="preserve"> </w:t>
      </w:r>
      <w:r>
        <w:rPr>
          <w:color w:val="231F20"/>
          <w:w w:val="105"/>
        </w:rPr>
        <w:t>are</w:t>
      </w:r>
      <w:r>
        <w:rPr>
          <w:color w:val="231F20"/>
          <w:spacing w:val="-6"/>
          <w:w w:val="105"/>
        </w:rPr>
        <w:t xml:space="preserve"> </w:t>
      </w:r>
      <w:r>
        <w:rPr>
          <w:color w:val="231F20"/>
          <w:w w:val="105"/>
        </w:rPr>
        <w:t>targeting.</w:t>
      </w:r>
    </w:p>
    <w:p w14:paraId="0AB0927D" w14:textId="77777777" w:rsidR="00CA739A" w:rsidRDefault="00CA739A">
      <w:pPr>
        <w:spacing w:line="268" w:lineRule="auto"/>
        <w:sectPr w:rsidR="00CA739A">
          <w:pgSz w:w="11910" w:h="16840"/>
          <w:pgMar w:top="1700" w:right="940" w:bottom="560" w:left="1020" w:header="0" w:footer="364" w:gutter="0"/>
          <w:cols w:space="720"/>
        </w:sectPr>
      </w:pPr>
    </w:p>
    <w:p w14:paraId="0AB0927E" w14:textId="77777777" w:rsidR="00CA739A" w:rsidRDefault="00CA739A">
      <w:pPr>
        <w:pStyle w:val="BodyText"/>
        <w:rPr>
          <w:sz w:val="20"/>
        </w:rPr>
      </w:pPr>
    </w:p>
    <w:p w14:paraId="0AB0927F" w14:textId="77777777" w:rsidR="00CA739A" w:rsidRDefault="00CA739A">
      <w:pPr>
        <w:pStyle w:val="BodyText"/>
        <w:rPr>
          <w:sz w:val="20"/>
        </w:rPr>
      </w:pPr>
    </w:p>
    <w:p w14:paraId="0AB09280" w14:textId="77777777" w:rsidR="00CA739A" w:rsidRDefault="00CA739A">
      <w:pPr>
        <w:pStyle w:val="BodyText"/>
        <w:spacing w:before="8"/>
        <w:rPr>
          <w:sz w:val="29"/>
        </w:rPr>
      </w:pPr>
    </w:p>
    <w:p w14:paraId="0AB09281" w14:textId="77777777" w:rsidR="00CA739A" w:rsidRDefault="00EF67B6">
      <w:pPr>
        <w:pStyle w:val="Heading4"/>
      </w:pPr>
      <w:r>
        <w:rPr>
          <w:noProof/>
          <w:lang w:val="en-AU" w:eastAsia="en-AU" w:bidi="ar-SA"/>
        </w:rPr>
        <w:drawing>
          <wp:inline distT="0" distB="0" distL="0" distR="0" wp14:anchorId="0AB097CF" wp14:editId="3C9C7DEB">
            <wp:extent cx="2925210" cy="1697354"/>
            <wp:effectExtent l="0" t="0" r="0" b="0"/>
            <wp:docPr id="95" name="image52.jpeg" descr="This photo shows a person baiting browsing ants or Lepisiota frauenfeldi in a yard with sand, grass and weeds. The baiting is being done by a hand spreader that is a plastic container held by the person and the bait is flicked by a spreader at the bottom of the container. This photo is copyrighted to Marc Widmer." title="Baiting by hand for browsing ant (Leipisiota frauenfeld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2.jpeg"/>
                    <pic:cNvPicPr/>
                  </pic:nvPicPr>
                  <pic:blipFill>
                    <a:blip r:embed="rId104" cstate="print"/>
                    <a:stretch>
                      <a:fillRect/>
                    </a:stretch>
                  </pic:blipFill>
                  <pic:spPr>
                    <a:xfrm>
                      <a:off x="0" y="0"/>
                      <a:ext cx="2925210" cy="1697354"/>
                    </a:xfrm>
                    <a:prstGeom prst="rect">
                      <a:avLst/>
                    </a:prstGeom>
                  </pic:spPr>
                </pic:pic>
              </a:graphicData>
            </a:graphic>
          </wp:inline>
        </w:drawing>
      </w:r>
      <w:r>
        <w:rPr>
          <w:rFonts w:ascii="Times New Roman"/>
          <w:spacing w:val="76"/>
        </w:rPr>
        <w:t xml:space="preserve"> </w:t>
      </w:r>
      <w:r>
        <w:rPr>
          <w:noProof/>
          <w:spacing w:val="76"/>
          <w:lang w:val="en-AU" w:eastAsia="en-AU" w:bidi="ar-SA"/>
        </w:rPr>
        <w:drawing>
          <wp:inline distT="0" distB="0" distL="0" distR="0" wp14:anchorId="0AB097D1" wp14:editId="5A976EBF">
            <wp:extent cx="2834927" cy="1697354"/>
            <wp:effectExtent l="0" t="0" r="0" b="0"/>
            <wp:docPr id="97" name="image53.jpeg" descr="This photo shows a close-up image of Technomyrmex jocosus ants with their brood. There are approximately 50 black ants with even greater numbers of white brood of about the same size." title="This photo shows a person baiting browsing ants or Lepisiota frauenfeldi in a yard with sand, grass and weeds. The baiting is being done by a hand spreader that is a plastic container held by the person and the bait is flicked by a spreader at the bottom of the container. This photo is copyrighted to Marc Wid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3.jpeg"/>
                    <pic:cNvPicPr/>
                  </pic:nvPicPr>
                  <pic:blipFill>
                    <a:blip r:embed="rId105" cstate="print"/>
                    <a:stretch>
                      <a:fillRect/>
                    </a:stretch>
                  </pic:blipFill>
                  <pic:spPr>
                    <a:xfrm>
                      <a:off x="0" y="0"/>
                      <a:ext cx="2834927" cy="1697354"/>
                    </a:xfrm>
                    <a:prstGeom prst="rect">
                      <a:avLst/>
                    </a:prstGeom>
                  </pic:spPr>
                </pic:pic>
              </a:graphicData>
            </a:graphic>
          </wp:inline>
        </w:drawing>
      </w:r>
    </w:p>
    <w:p w14:paraId="0AB09282" w14:textId="77777777" w:rsidR="00CA739A" w:rsidRDefault="00CA739A">
      <w:pPr>
        <w:sectPr w:rsidR="00CA739A">
          <w:pgSz w:w="11910" w:h="16840"/>
          <w:pgMar w:top="1700" w:right="940" w:bottom="560" w:left="1020" w:header="0" w:footer="364" w:gutter="0"/>
          <w:cols w:space="720"/>
        </w:sectPr>
      </w:pPr>
    </w:p>
    <w:p w14:paraId="0AB09283" w14:textId="77777777" w:rsidR="00CA739A" w:rsidRDefault="00EF67B6">
      <w:pPr>
        <w:spacing w:before="73"/>
        <w:ind w:left="123"/>
        <w:rPr>
          <w:sz w:val="16"/>
        </w:rPr>
      </w:pPr>
      <w:r>
        <w:rPr>
          <w:color w:val="4C4D4F"/>
          <w:sz w:val="16"/>
        </w:rPr>
        <w:t>Baiting by hand for browsing ant (</w:t>
      </w:r>
      <w:r>
        <w:rPr>
          <w:i/>
          <w:color w:val="4C4D4F"/>
          <w:sz w:val="16"/>
        </w:rPr>
        <w:t>Leipisiota frauenfeldi</w:t>
      </w:r>
      <w:r>
        <w:rPr>
          <w:color w:val="4C4D4F"/>
          <w:sz w:val="16"/>
        </w:rPr>
        <w:t>)</w:t>
      </w:r>
    </w:p>
    <w:p w14:paraId="0AB09284" w14:textId="77777777" w:rsidR="00CA739A" w:rsidRDefault="00EF67B6">
      <w:pPr>
        <w:spacing w:before="25"/>
        <w:ind w:left="123"/>
        <w:rPr>
          <w:sz w:val="16"/>
        </w:rPr>
      </w:pPr>
      <w:r>
        <w:rPr>
          <w:color w:val="4C4D4F"/>
          <w:sz w:val="16"/>
        </w:rPr>
        <w:t>© Marc Widmer</w:t>
      </w:r>
    </w:p>
    <w:p w14:paraId="0AB09285" w14:textId="38C4941B" w:rsidR="00CA739A" w:rsidRDefault="00EF67B6" w:rsidP="005E06F4">
      <w:pPr>
        <w:pStyle w:val="Actionheading"/>
      </w:pPr>
      <w:r>
        <w:rPr>
          <w:w w:val="99"/>
        </w:rPr>
        <w:t>Action</w:t>
      </w:r>
      <w:r>
        <w:rPr>
          <w:spacing w:val="-12"/>
        </w:rPr>
        <w:t xml:space="preserve"> </w:t>
      </w:r>
      <w:r>
        <w:rPr>
          <w:w w:val="90"/>
        </w:rPr>
        <w:t>2</w:t>
      </w:r>
      <w:r w:rsidR="00696124">
        <w:rPr>
          <w:w w:val="27"/>
        </w:rPr>
        <w:t>.</w:t>
      </w:r>
      <w:r>
        <w:rPr>
          <w:w w:val="90"/>
        </w:rPr>
        <w:t>8:</w:t>
      </w:r>
      <w:r>
        <w:rPr>
          <w:spacing w:val="-12"/>
        </w:rPr>
        <w:t xml:space="preserve"> </w:t>
      </w:r>
      <w:r>
        <w:rPr>
          <w:spacing w:val="-2"/>
          <w:w w:val="69"/>
        </w:rPr>
        <w:t>I</w:t>
      </w:r>
      <w:r>
        <w:rPr>
          <w:w w:val="96"/>
        </w:rPr>
        <w:t>nc</w:t>
      </w:r>
      <w:r>
        <w:rPr>
          <w:spacing w:val="-2"/>
          <w:w w:val="96"/>
        </w:rPr>
        <w:t>r</w:t>
      </w:r>
      <w:r>
        <w:rPr>
          <w:w w:val="93"/>
        </w:rPr>
        <w:t>ease</w:t>
      </w:r>
      <w:r>
        <w:rPr>
          <w:spacing w:val="-12"/>
        </w:rPr>
        <w:t xml:space="preserve"> </w:t>
      </w:r>
      <w:r>
        <w:rPr>
          <w:w w:val="102"/>
        </w:rPr>
        <w:t>national</w:t>
      </w:r>
      <w:r>
        <w:rPr>
          <w:spacing w:val="-12"/>
        </w:rPr>
        <w:t xml:space="preserve"> </w:t>
      </w:r>
      <w:r>
        <w:rPr>
          <w:w w:val="101"/>
        </w:rPr>
        <w:t>industry</w:t>
      </w:r>
      <w:r>
        <w:rPr>
          <w:spacing w:val="-12"/>
        </w:rPr>
        <w:t xml:space="preserve"> </w:t>
      </w:r>
      <w:r>
        <w:rPr>
          <w:w w:val="102"/>
        </w:rPr>
        <w:t>awa</w:t>
      </w:r>
      <w:r>
        <w:rPr>
          <w:spacing w:val="-2"/>
          <w:w w:val="102"/>
        </w:rPr>
        <w:t>r</w:t>
      </w:r>
      <w:r>
        <w:rPr>
          <w:w w:val="92"/>
        </w:rPr>
        <w:t>eness</w:t>
      </w:r>
    </w:p>
    <w:p w14:paraId="0AB09286" w14:textId="77777777" w:rsidR="00CA739A" w:rsidRDefault="00EF67B6">
      <w:pPr>
        <w:spacing w:before="73"/>
        <w:ind w:left="101"/>
        <w:rPr>
          <w:sz w:val="16"/>
        </w:rPr>
      </w:pPr>
      <w:r>
        <w:br w:type="column"/>
      </w:r>
      <w:r>
        <w:rPr>
          <w:i/>
          <w:color w:val="4C4D4F"/>
          <w:sz w:val="16"/>
        </w:rPr>
        <w:t xml:space="preserve">Technomyrmex jocosus </w:t>
      </w:r>
      <w:r>
        <w:rPr>
          <w:color w:val="4C4D4F"/>
          <w:sz w:val="16"/>
        </w:rPr>
        <w:t>on food © Pia Scanlon, DPIRD</w:t>
      </w:r>
    </w:p>
    <w:p w14:paraId="0AB09287" w14:textId="77777777" w:rsidR="00CA739A" w:rsidRDefault="00CA739A">
      <w:pPr>
        <w:rPr>
          <w:sz w:val="16"/>
        </w:rPr>
        <w:sectPr w:rsidR="00CA739A">
          <w:type w:val="continuous"/>
          <w:pgSz w:w="11910" w:h="16840"/>
          <w:pgMar w:top="1580" w:right="940" w:bottom="280" w:left="1020" w:header="720" w:footer="720" w:gutter="0"/>
          <w:cols w:num="2" w:space="720" w:equalWidth="0">
            <w:col w:w="4706" w:space="40"/>
            <w:col w:w="5204"/>
          </w:cols>
        </w:sectPr>
      </w:pPr>
    </w:p>
    <w:p w14:paraId="0AB09288" w14:textId="77777777" w:rsidR="00CA739A" w:rsidRDefault="00CA739A">
      <w:pPr>
        <w:pStyle w:val="BodyText"/>
        <w:spacing w:before="9"/>
        <w:rPr>
          <w:sz w:val="12"/>
        </w:rPr>
      </w:pPr>
    </w:p>
    <w:p w14:paraId="0AB09289" w14:textId="77777777" w:rsidR="00CA739A" w:rsidRDefault="00EF67B6">
      <w:pPr>
        <w:pStyle w:val="Heading4"/>
        <w:spacing w:before="100" w:line="254" w:lineRule="auto"/>
        <w:ind w:right="846"/>
      </w:pPr>
      <w:r>
        <w:rPr>
          <w:color w:val="8D5B40"/>
        </w:rPr>
        <w:t>Increased awareness of the threat of invasive ants by industry workers at ports and mining operations will support notification of suspicious ants leading to early detection at mining sites and rural areas.</w:t>
      </w:r>
    </w:p>
    <w:p w14:paraId="0AB0928A" w14:textId="77777777" w:rsidR="00CA739A" w:rsidRDefault="00CA739A">
      <w:pPr>
        <w:pStyle w:val="BodyText"/>
        <w:spacing w:before="6"/>
      </w:pPr>
    </w:p>
    <w:p w14:paraId="0AB0928B" w14:textId="77777777" w:rsidR="00CA739A" w:rsidRDefault="00EF67B6">
      <w:pPr>
        <w:pStyle w:val="BodyText"/>
        <w:spacing w:before="1" w:line="268" w:lineRule="auto"/>
        <w:ind w:left="113" w:right="846"/>
      </w:pPr>
      <w:r>
        <w:rPr>
          <w:color w:val="231F20"/>
        </w:rPr>
        <w:t>Experience with some detections of red imported fire ant on imported goods has demonstrated the importance of general industry awareness of invasive ants, including not only port areas and wharf operators, but also end-users such as the mining industry. Red imported fire ant has been detected on mining equipment onshore and in some cases in-transit to remote mining sites. There are other examples of break bulk and containerised cargo moving directly to rural areas. Increased awareness of the threat of invasive ants amongst workers associated with these related industries would increase the probability of early detection for this pathway.</w:t>
      </w:r>
    </w:p>
    <w:p w14:paraId="0AB0928C" w14:textId="77777777" w:rsidR="00CA739A" w:rsidRDefault="00CA739A">
      <w:pPr>
        <w:pStyle w:val="BodyText"/>
        <w:spacing w:before="1"/>
        <w:rPr>
          <w:sz w:val="17"/>
        </w:rPr>
      </w:pPr>
    </w:p>
    <w:p w14:paraId="0AB0928D" w14:textId="2BF42E0A" w:rsidR="00CA739A" w:rsidRDefault="00EF67B6" w:rsidP="005E06F4">
      <w:pPr>
        <w:pStyle w:val="Actionheading"/>
      </w:pPr>
      <w:r>
        <w:rPr>
          <w:w w:val="99"/>
        </w:rPr>
        <w:t>Action</w:t>
      </w:r>
      <w:r>
        <w:rPr>
          <w:spacing w:val="-12"/>
        </w:rPr>
        <w:t xml:space="preserve"> </w:t>
      </w:r>
      <w:r>
        <w:rPr>
          <w:w w:val="90"/>
        </w:rPr>
        <w:t>2</w:t>
      </w:r>
      <w:r w:rsidR="00696124">
        <w:rPr>
          <w:w w:val="27"/>
        </w:rPr>
        <w:t>.</w:t>
      </w:r>
      <w:r>
        <w:rPr>
          <w:w w:val="90"/>
        </w:rPr>
        <w:t>9:</w:t>
      </w:r>
      <w:r>
        <w:rPr>
          <w:spacing w:val="-12"/>
        </w:rPr>
        <w:t xml:space="preserve"> </w:t>
      </w:r>
      <w:r>
        <w:rPr>
          <w:w w:val="97"/>
        </w:rPr>
        <w:t>Develop</w:t>
      </w:r>
      <w:r>
        <w:rPr>
          <w:spacing w:val="-12"/>
        </w:rPr>
        <w:t xml:space="preserve"> </w:t>
      </w:r>
      <w:r>
        <w:rPr>
          <w:w w:val="102"/>
        </w:rPr>
        <w:t>a</w:t>
      </w:r>
      <w:r>
        <w:rPr>
          <w:spacing w:val="-12"/>
        </w:rPr>
        <w:t xml:space="preserve"> </w:t>
      </w:r>
      <w:r>
        <w:t>st</w:t>
      </w:r>
      <w:r>
        <w:rPr>
          <w:spacing w:val="-2"/>
        </w:rPr>
        <w:t>r</w:t>
      </w:r>
      <w:r>
        <w:t>ategy</w:t>
      </w:r>
      <w:r>
        <w:rPr>
          <w:spacing w:val="-12"/>
        </w:rPr>
        <w:t xml:space="preserve"> </w:t>
      </w:r>
      <w:r>
        <w:rPr>
          <w:spacing w:val="-2"/>
          <w:w w:val="110"/>
        </w:rPr>
        <w:t>f</w:t>
      </w:r>
      <w:r>
        <w:rPr>
          <w:w w:val="98"/>
        </w:rPr>
        <w:t>or</w:t>
      </w:r>
      <w:r>
        <w:rPr>
          <w:spacing w:val="-12"/>
        </w:rPr>
        <w:t xml:space="preserve"> </w:t>
      </w:r>
      <w:r>
        <w:rPr>
          <w:w w:val="99"/>
        </w:rPr>
        <w:t>p</w:t>
      </w:r>
      <w:r>
        <w:rPr>
          <w:spacing w:val="-2"/>
          <w:w w:val="99"/>
        </w:rPr>
        <w:t>r</w:t>
      </w:r>
      <w:r>
        <w:t>ophylactic</w:t>
      </w:r>
      <w:r>
        <w:rPr>
          <w:spacing w:val="-12"/>
        </w:rPr>
        <w:t xml:space="preserve"> </w:t>
      </w:r>
      <w:r>
        <w:rPr>
          <w:w w:val="101"/>
        </w:rPr>
        <w:t>ba</w:t>
      </w:r>
      <w:r>
        <w:rPr>
          <w:spacing w:val="-1"/>
          <w:w w:val="101"/>
        </w:rPr>
        <w:t>i</w:t>
      </w:r>
      <w:r>
        <w:rPr>
          <w:w w:val="101"/>
        </w:rPr>
        <w:t>ting</w:t>
      </w:r>
      <w:r>
        <w:rPr>
          <w:spacing w:val="-12"/>
        </w:rPr>
        <w:t xml:space="preserve"> </w:t>
      </w:r>
      <w:r>
        <w:rPr>
          <w:w w:val="104"/>
        </w:rPr>
        <w:t>at</w:t>
      </w:r>
      <w:r>
        <w:rPr>
          <w:spacing w:val="-12"/>
        </w:rPr>
        <w:t xml:space="preserve"> </w:t>
      </w:r>
      <w:r>
        <w:rPr>
          <w:w w:val="98"/>
        </w:rPr>
        <w:t>high</w:t>
      </w:r>
      <w:r>
        <w:rPr>
          <w:spacing w:val="-12"/>
        </w:rPr>
        <w:t xml:space="preserve"> </w:t>
      </w:r>
      <w:r>
        <w:rPr>
          <w:w w:val="101"/>
        </w:rPr>
        <w:t>prior</w:t>
      </w:r>
      <w:r>
        <w:rPr>
          <w:spacing w:val="-1"/>
          <w:w w:val="101"/>
        </w:rPr>
        <w:t>i</w:t>
      </w:r>
      <w:r>
        <w:rPr>
          <w:w w:val="108"/>
        </w:rPr>
        <w:t>ty</w:t>
      </w:r>
      <w:r>
        <w:rPr>
          <w:spacing w:val="-12"/>
        </w:rPr>
        <w:t xml:space="preserve"> </w:t>
      </w:r>
      <w:r>
        <w:rPr>
          <w:w w:val="98"/>
        </w:rPr>
        <w:t>lo</w:t>
      </w:r>
      <w:r>
        <w:rPr>
          <w:spacing w:val="-2"/>
          <w:w w:val="98"/>
        </w:rPr>
        <w:t>c</w:t>
      </w:r>
      <w:r>
        <w:rPr>
          <w:w w:val="99"/>
        </w:rPr>
        <w:t>ations</w:t>
      </w:r>
    </w:p>
    <w:p w14:paraId="0AB0928E" w14:textId="77777777" w:rsidR="00CA739A" w:rsidRDefault="00CA739A">
      <w:pPr>
        <w:pStyle w:val="BodyText"/>
        <w:spacing w:before="1"/>
        <w:rPr>
          <w:rFonts w:ascii="Tahoma"/>
          <w:sz w:val="21"/>
        </w:rPr>
      </w:pPr>
    </w:p>
    <w:p w14:paraId="0AB0928F" w14:textId="77777777" w:rsidR="00CA739A" w:rsidRDefault="00EF67B6">
      <w:pPr>
        <w:spacing w:before="1" w:line="254" w:lineRule="auto"/>
        <w:ind w:left="113" w:right="846"/>
        <w:rPr>
          <w:sz w:val="20"/>
        </w:rPr>
      </w:pPr>
      <w:r>
        <w:rPr>
          <w:color w:val="8D5B40"/>
          <w:w w:val="105"/>
          <w:sz w:val="20"/>
        </w:rPr>
        <w:t>An</w:t>
      </w:r>
      <w:r>
        <w:rPr>
          <w:color w:val="8D5B40"/>
          <w:spacing w:val="-17"/>
          <w:w w:val="105"/>
          <w:sz w:val="20"/>
        </w:rPr>
        <w:t xml:space="preserve"> </w:t>
      </w:r>
      <w:r>
        <w:rPr>
          <w:color w:val="8D5B40"/>
          <w:w w:val="105"/>
          <w:sz w:val="20"/>
        </w:rPr>
        <w:t>effective</w:t>
      </w:r>
      <w:r>
        <w:rPr>
          <w:color w:val="8D5B40"/>
          <w:spacing w:val="-17"/>
          <w:w w:val="105"/>
          <w:sz w:val="20"/>
        </w:rPr>
        <w:t xml:space="preserve"> </w:t>
      </w:r>
      <w:r>
        <w:rPr>
          <w:color w:val="8D5B40"/>
          <w:w w:val="105"/>
          <w:sz w:val="20"/>
        </w:rPr>
        <w:t>prophylactic</w:t>
      </w:r>
      <w:r>
        <w:rPr>
          <w:color w:val="8D5B40"/>
          <w:spacing w:val="-17"/>
          <w:w w:val="105"/>
          <w:sz w:val="20"/>
        </w:rPr>
        <w:t xml:space="preserve"> </w:t>
      </w:r>
      <w:r>
        <w:rPr>
          <w:color w:val="8D5B40"/>
          <w:w w:val="105"/>
          <w:sz w:val="20"/>
        </w:rPr>
        <w:t>baiting</w:t>
      </w:r>
      <w:r>
        <w:rPr>
          <w:color w:val="8D5B40"/>
          <w:spacing w:val="-17"/>
          <w:w w:val="105"/>
          <w:sz w:val="20"/>
        </w:rPr>
        <w:t xml:space="preserve"> </w:t>
      </w:r>
      <w:r>
        <w:rPr>
          <w:color w:val="8D5B40"/>
          <w:w w:val="105"/>
          <w:sz w:val="20"/>
        </w:rPr>
        <w:t>program</w:t>
      </w:r>
      <w:r>
        <w:rPr>
          <w:color w:val="8D5B40"/>
          <w:spacing w:val="-17"/>
          <w:w w:val="105"/>
          <w:sz w:val="20"/>
        </w:rPr>
        <w:t xml:space="preserve"> </w:t>
      </w:r>
      <w:r>
        <w:rPr>
          <w:color w:val="8D5B40"/>
          <w:w w:val="105"/>
          <w:sz w:val="20"/>
        </w:rPr>
        <w:t>at</w:t>
      </w:r>
      <w:r>
        <w:rPr>
          <w:color w:val="8D5B40"/>
          <w:spacing w:val="-17"/>
          <w:w w:val="105"/>
          <w:sz w:val="20"/>
        </w:rPr>
        <w:t xml:space="preserve"> </w:t>
      </w:r>
      <w:r>
        <w:rPr>
          <w:color w:val="8D5B40"/>
          <w:w w:val="105"/>
          <w:sz w:val="20"/>
        </w:rPr>
        <w:t>high</w:t>
      </w:r>
      <w:r>
        <w:rPr>
          <w:color w:val="8D5B40"/>
          <w:spacing w:val="-17"/>
          <w:w w:val="105"/>
          <w:sz w:val="20"/>
        </w:rPr>
        <w:t xml:space="preserve"> </w:t>
      </w:r>
      <w:r>
        <w:rPr>
          <w:color w:val="8D5B40"/>
          <w:w w:val="105"/>
          <w:sz w:val="20"/>
        </w:rPr>
        <w:t>priority</w:t>
      </w:r>
      <w:r>
        <w:rPr>
          <w:color w:val="8D5B40"/>
          <w:spacing w:val="-17"/>
          <w:w w:val="105"/>
          <w:sz w:val="20"/>
        </w:rPr>
        <w:t xml:space="preserve"> </w:t>
      </w:r>
      <w:r>
        <w:rPr>
          <w:color w:val="8D5B40"/>
          <w:w w:val="105"/>
          <w:sz w:val="20"/>
        </w:rPr>
        <w:t>locations</w:t>
      </w:r>
      <w:r>
        <w:rPr>
          <w:color w:val="8D5B40"/>
          <w:spacing w:val="-17"/>
          <w:w w:val="105"/>
          <w:sz w:val="20"/>
        </w:rPr>
        <w:t xml:space="preserve"> </w:t>
      </w:r>
      <w:r>
        <w:rPr>
          <w:color w:val="8D5B40"/>
          <w:w w:val="105"/>
          <w:sz w:val="20"/>
        </w:rPr>
        <w:t>will</w:t>
      </w:r>
      <w:r>
        <w:rPr>
          <w:color w:val="8D5B40"/>
          <w:spacing w:val="-17"/>
          <w:w w:val="105"/>
          <w:sz w:val="20"/>
        </w:rPr>
        <w:t xml:space="preserve"> </w:t>
      </w:r>
      <w:r>
        <w:rPr>
          <w:color w:val="8D5B40"/>
          <w:w w:val="105"/>
          <w:sz w:val="20"/>
        </w:rPr>
        <w:t>assist</w:t>
      </w:r>
      <w:r>
        <w:rPr>
          <w:color w:val="8D5B40"/>
          <w:spacing w:val="-17"/>
          <w:w w:val="105"/>
          <w:sz w:val="20"/>
        </w:rPr>
        <w:t xml:space="preserve"> </w:t>
      </w:r>
      <w:r>
        <w:rPr>
          <w:color w:val="8D5B40"/>
          <w:w w:val="105"/>
          <w:sz w:val="20"/>
        </w:rPr>
        <w:t>the</w:t>
      </w:r>
      <w:r>
        <w:rPr>
          <w:color w:val="8D5B40"/>
          <w:spacing w:val="-17"/>
          <w:w w:val="105"/>
          <w:sz w:val="20"/>
        </w:rPr>
        <w:t xml:space="preserve"> </w:t>
      </w:r>
      <w:r>
        <w:rPr>
          <w:color w:val="8D5B40"/>
          <w:w w:val="105"/>
          <w:sz w:val="20"/>
        </w:rPr>
        <w:t>removal</w:t>
      </w:r>
      <w:r>
        <w:rPr>
          <w:color w:val="8D5B40"/>
          <w:spacing w:val="-17"/>
          <w:w w:val="105"/>
          <w:sz w:val="20"/>
        </w:rPr>
        <w:t xml:space="preserve"> </w:t>
      </w:r>
      <w:r>
        <w:rPr>
          <w:color w:val="8D5B40"/>
          <w:w w:val="105"/>
          <w:sz w:val="20"/>
        </w:rPr>
        <w:t>of</w:t>
      </w:r>
      <w:r>
        <w:rPr>
          <w:color w:val="8D5B40"/>
          <w:spacing w:val="-17"/>
          <w:w w:val="105"/>
          <w:sz w:val="20"/>
        </w:rPr>
        <w:t xml:space="preserve"> </w:t>
      </w:r>
      <w:r>
        <w:rPr>
          <w:color w:val="8D5B40"/>
          <w:w w:val="105"/>
          <w:sz w:val="20"/>
        </w:rPr>
        <w:t>invasive</w:t>
      </w:r>
      <w:r>
        <w:rPr>
          <w:color w:val="8D5B40"/>
          <w:spacing w:val="-17"/>
          <w:w w:val="105"/>
          <w:sz w:val="20"/>
        </w:rPr>
        <w:t xml:space="preserve"> </w:t>
      </w:r>
      <w:r>
        <w:rPr>
          <w:color w:val="8D5B40"/>
          <w:w w:val="105"/>
          <w:sz w:val="20"/>
        </w:rPr>
        <w:t>ants before they can</w:t>
      </w:r>
      <w:r>
        <w:rPr>
          <w:color w:val="8D5B40"/>
          <w:spacing w:val="-17"/>
          <w:w w:val="105"/>
          <w:sz w:val="20"/>
        </w:rPr>
        <w:t xml:space="preserve"> </w:t>
      </w:r>
      <w:r>
        <w:rPr>
          <w:color w:val="8D5B40"/>
          <w:w w:val="105"/>
          <w:sz w:val="20"/>
        </w:rPr>
        <w:t>establish.</w:t>
      </w:r>
    </w:p>
    <w:p w14:paraId="0AB09290" w14:textId="77777777" w:rsidR="00CA739A" w:rsidRDefault="00CA739A">
      <w:pPr>
        <w:pStyle w:val="BodyText"/>
        <w:spacing w:before="6"/>
      </w:pPr>
    </w:p>
    <w:p w14:paraId="0AB09291" w14:textId="77777777" w:rsidR="00CA739A" w:rsidRDefault="00EF67B6">
      <w:pPr>
        <w:pStyle w:val="BodyText"/>
        <w:spacing w:line="268" w:lineRule="auto"/>
        <w:ind w:left="113" w:right="659"/>
      </w:pPr>
      <w:r>
        <w:rPr>
          <w:color w:val="231F20"/>
          <w:w w:val="105"/>
        </w:rPr>
        <w:t>An</w:t>
      </w:r>
      <w:r>
        <w:rPr>
          <w:color w:val="231F20"/>
          <w:spacing w:val="-16"/>
          <w:w w:val="105"/>
        </w:rPr>
        <w:t xml:space="preserve"> </w:t>
      </w:r>
      <w:r>
        <w:rPr>
          <w:color w:val="231F20"/>
          <w:w w:val="105"/>
        </w:rPr>
        <w:t>important</w:t>
      </w:r>
      <w:r>
        <w:rPr>
          <w:color w:val="231F20"/>
          <w:spacing w:val="-16"/>
          <w:w w:val="105"/>
        </w:rPr>
        <w:t xml:space="preserve"> </w:t>
      </w:r>
      <w:r>
        <w:rPr>
          <w:color w:val="231F20"/>
          <w:w w:val="105"/>
        </w:rPr>
        <w:t>element</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National</w:t>
      </w:r>
      <w:r>
        <w:rPr>
          <w:color w:val="231F20"/>
          <w:spacing w:val="-16"/>
          <w:w w:val="105"/>
        </w:rPr>
        <w:t xml:space="preserve"> </w:t>
      </w:r>
      <w:r>
        <w:rPr>
          <w:color w:val="231F20"/>
          <w:w w:val="105"/>
        </w:rPr>
        <w:t>Border</w:t>
      </w:r>
      <w:r>
        <w:rPr>
          <w:color w:val="231F20"/>
          <w:spacing w:val="-16"/>
          <w:w w:val="105"/>
        </w:rPr>
        <w:t xml:space="preserve"> </w:t>
      </w:r>
      <w:r>
        <w:rPr>
          <w:color w:val="231F20"/>
          <w:w w:val="105"/>
        </w:rPr>
        <w:t>Surveillance</w:t>
      </w:r>
      <w:r>
        <w:rPr>
          <w:color w:val="231F20"/>
          <w:spacing w:val="-16"/>
          <w:w w:val="105"/>
        </w:rPr>
        <w:t xml:space="preserve"> </w:t>
      </w:r>
      <w:r>
        <w:rPr>
          <w:color w:val="231F20"/>
          <w:w w:val="105"/>
        </w:rPr>
        <w:t>is</w:t>
      </w:r>
      <w:r>
        <w:rPr>
          <w:color w:val="231F20"/>
          <w:spacing w:val="-16"/>
          <w:w w:val="105"/>
        </w:rPr>
        <w:t xml:space="preserve"> </w:t>
      </w:r>
      <w:r>
        <w:rPr>
          <w:color w:val="231F20"/>
          <w:w w:val="105"/>
        </w:rPr>
        <w:t>to</w:t>
      </w:r>
      <w:r>
        <w:rPr>
          <w:color w:val="231F20"/>
          <w:spacing w:val="-16"/>
          <w:w w:val="105"/>
        </w:rPr>
        <w:t xml:space="preserve"> </w:t>
      </w:r>
      <w:r>
        <w:rPr>
          <w:color w:val="231F20"/>
          <w:w w:val="105"/>
        </w:rPr>
        <w:t>ensure</w:t>
      </w:r>
      <w:r>
        <w:rPr>
          <w:color w:val="231F20"/>
          <w:spacing w:val="-16"/>
          <w:w w:val="105"/>
        </w:rPr>
        <w:t xml:space="preserve"> </w:t>
      </w:r>
      <w:r>
        <w:rPr>
          <w:color w:val="231F20"/>
          <w:w w:val="105"/>
        </w:rPr>
        <w:t>invasive</w:t>
      </w:r>
      <w:r>
        <w:rPr>
          <w:color w:val="231F20"/>
          <w:spacing w:val="-16"/>
          <w:w w:val="105"/>
        </w:rPr>
        <w:t xml:space="preserve"> </w:t>
      </w:r>
      <w:r>
        <w:rPr>
          <w:color w:val="231F20"/>
          <w:w w:val="105"/>
        </w:rPr>
        <w:t>ants</w:t>
      </w:r>
      <w:r>
        <w:rPr>
          <w:color w:val="231F20"/>
          <w:spacing w:val="-16"/>
          <w:w w:val="105"/>
        </w:rPr>
        <w:t xml:space="preserve"> </w:t>
      </w:r>
      <w:r>
        <w:rPr>
          <w:color w:val="231F20"/>
          <w:w w:val="105"/>
        </w:rPr>
        <w:t>around</w:t>
      </w:r>
      <w:r>
        <w:rPr>
          <w:color w:val="231F20"/>
          <w:spacing w:val="-16"/>
          <w:w w:val="105"/>
        </w:rPr>
        <w:t xml:space="preserve"> </w:t>
      </w:r>
      <w:r>
        <w:rPr>
          <w:color w:val="231F20"/>
          <w:w w:val="105"/>
        </w:rPr>
        <w:t>port</w:t>
      </w:r>
      <w:r>
        <w:rPr>
          <w:color w:val="231F20"/>
          <w:spacing w:val="-16"/>
          <w:w w:val="105"/>
        </w:rPr>
        <w:t xml:space="preserve"> </w:t>
      </w:r>
      <w:r>
        <w:rPr>
          <w:color w:val="231F20"/>
          <w:w w:val="105"/>
        </w:rPr>
        <w:t>areas</w:t>
      </w:r>
      <w:r>
        <w:rPr>
          <w:color w:val="231F20"/>
          <w:spacing w:val="-16"/>
          <w:w w:val="105"/>
        </w:rPr>
        <w:t xml:space="preserve"> </w:t>
      </w:r>
      <w:r>
        <w:rPr>
          <w:color w:val="231F20"/>
          <w:w w:val="105"/>
        </w:rPr>
        <w:t>or</w:t>
      </w:r>
      <w:r>
        <w:rPr>
          <w:color w:val="231F20"/>
          <w:spacing w:val="-16"/>
          <w:w w:val="105"/>
        </w:rPr>
        <w:t xml:space="preserve"> </w:t>
      </w:r>
      <w:r>
        <w:rPr>
          <w:color w:val="231F20"/>
          <w:w w:val="105"/>
        </w:rPr>
        <w:t>Approved Arrangements</w:t>
      </w:r>
      <w:r>
        <w:rPr>
          <w:color w:val="231F20"/>
          <w:spacing w:val="-18"/>
          <w:w w:val="105"/>
        </w:rPr>
        <w:t xml:space="preserve"> </w:t>
      </w:r>
      <w:r>
        <w:rPr>
          <w:color w:val="231F20"/>
          <w:w w:val="105"/>
        </w:rPr>
        <w:t>receiving</w:t>
      </w:r>
      <w:r>
        <w:rPr>
          <w:color w:val="231F20"/>
          <w:spacing w:val="-18"/>
          <w:w w:val="105"/>
        </w:rPr>
        <w:t xml:space="preserve"> </w:t>
      </w:r>
      <w:r>
        <w:rPr>
          <w:color w:val="231F20"/>
          <w:w w:val="105"/>
        </w:rPr>
        <w:t>imported</w:t>
      </w:r>
      <w:r>
        <w:rPr>
          <w:color w:val="231F20"/>
          <w:spacing w:val="-18"/>
          <w:w w:val="105"/>
        </w:rPr>
        <w:t xml:space="preserve"> </w:t>
      </w:r>
      <w:r>
        <w:rPr>
          <w:color w:val="231F20"/>
          <w:w w:val="105"/>
        </w:rPr>
        <w:t>goods</w:t>
      </w:r>
      <w:r>
        <w:rPr>
          <w:color w:val="231F20"/>
          <w:spacing w:val="-18"/>
          <w:w w:val="105"/>
        </w:rPr>
        <w:t xml:space="preserve"> </w:t>
      </w:r>
      <w:r>
        <w:rPr>
          <w:color w:val="231F20"/>
          <w:w w:val="105"/>
        </w:rPr>
        <w:t>or</w:t>
      </w:r>
      <w:r>
        <w:rPr>
          <w:color w:val="231F20"/>
          <w:spacing w:val="-18"/>
          <w:w w:val="105"/>
        </w:rPr>
        <w:t xml:space="preserve"> </w:t>
      </w:r>
      <w:r>
        <w:rPr>
          <w:color w:val="231F20"/>
          <w:w w:val="105"/>
        </w:rPr>
        <w:t>conveyances</w:t>
      </w:r>
      <w:r>
        <w:rPr>
          <w:color w:val="231F20"/>
          <w:spacing w:val="-18"/>
          <w:w w:val="105"/>
        </w:rPr>
        <w:t xml:space="preserve"> </w:t>
      </w:r>
      <w:r>
        <w:rPr>
          <w:color w:val="231F20"/>
          <w:w w:val="105"/>
        </w:rPr>
        <w:t>that</w:t>
      </w:r>
      <w:r>
        <w:rPr>
          <w:color w:val="231F20"/>
          <w:spacing w:val="-18"/>
          <w:w w:val="105"/>
        </w:rPr>
        <w:t xml:space="preserve"> </w:t>
      </w:r>
      <w:r>
        <w:rPr>
          <w:color w:val="231F20"/>
          <w:w w:val="105"/>
        </w:rPr>
        <w:t>are</w:t>
      </w:r>
      <w:r>
        <w:rPr>
          <w:color w:val="231F20"/>
          <w:spacing w:val="-18"/>
          <w:w w:val="105"/>
        </w:rPr>
        <w:t xml:space="preserve"> </w:t>
      </w:r>
      <w:r>
        <w:rPr>
          <w:color w:val="231F20"/>
          <w:w w:val="105"/>
        </w:rPr>
        <w:t>associated</w:t>
      </w:r>
      <w:r>
        <w:rPr>
          <w:color w:val="231F20"/>
          <w:spacing w:val="-18"/>
          <w:w w:val="105"/>
        </w:rPr>
        <w:t xml:space="preserve"> </w:t>
      </w:r>
      <w:r>
        <w:rPr>
          <w:color w:val="231F20"/>
          <w:w w:val="105"/>
        </w:rPr>
        <w:t>with</w:t>
      </w:r>
      <w:r>
        <w:rPr>
          <w:color w:val="231F20"/>
          <w:spacing w:val="-18"/>
          <w:w w:val="105"/>
        </w:rPr>
        <w:t xml:space="preserve"> </w:t>
      </w:r>
      <w:r>
        <w:rPr>
          <w:color w:val="231F20"/>
          <w:w w:val="105"/>
        </w:rPr>
        <w:t>the</w:t>
      </w:r>
      <w:r>
        <w:rPr>
          <w:color w:val="231F20"/>
          <w:spacing w:val="-18"/>
          <w:w w:val="105"/>
        </w:rPr>
        <w:t xml:space="preserve"> </w:t>
      </w:r>
      <w:r>
        <w:rPr>
          <w:color w:val="231F20"/>
          <w:w w:val="105"/>
        </w:rPr>
        <w:t>movement</w:t>
      </w:r>
      <w:r>
        <w:rPr>
          <w:color w:val="231F20"/>
          <w:spacing w:val="-18"/>
          <w:w w:val="105"/>
        </w:rPr>
        <w:t xml:space="preserve"> </w:t>
      </w:r>
      <w:r>
        <w:rPr>
          <w:color w:val="231F20"/>
          <w:w w:val="105"/>
        </w:rPr>
        <w:t>of</w:t>
      </w:r>
      <w:r>
        <w:rPr>
          <w:color w:val="231F20"/>
          <w:spacing w:val="-18"/>
          <w:w w:val="105"/>
        </w:rPr>
        <w:t xml:space="preserve"> </w:t>
      </w:r>
      <w:r>
        <w:rPr>
          <w:color w:val="231F20"/>
          <w:w w:val="105"/>
        </w:rPr>
        <w:t>invasive</w:t>
      </w:r>
      <w:r>
        <w:rPr>
          <w:color w:val="231F20"/>
          <w:spacing w:val="-18"/>
          <w:w w:val="105"/>
        </w:rPr>
        <w:t xml:space="preserve"> </w:t>
      </w:r>
      <w:r>
        <w:rPr>
          <w:color w:val="231F20"/>
          <w:w w:val="105"/>
        </w:rPr>
        <w:t>ants,</w:t>
      </w:r>
      <w:r>
        <w:rPr>
          <w:color w:val="231F20"/>
          <w:spacing w:val="-18"/>
          <w:w w:val="105"/>
        </w:rPr>
        <w:t xml:space="preserve"> </w:t>
      </w:r>
      <w:r>
        <w:rPr>
          <w:color w:val="231F20"/>
          <w:w w:val="105"/>
        </w:rPr>
        <w:t>do not</w:t>
      </w:r>
      <w:r>
        <w:rPr>
          <w:color w:val="231F20"/>
          <w:spacing w:val="-13"/>
          <w:w w:val="105"/>
        </w:rPr>
        <w:t xml:space="preserve"> </w:t>
      </w:r>
      <w:r>
        <w:rPr>
          <w:color w:val="231F20"/>
          <w:w w:val="105"/>
        </w:rPr>
        <w:t>have</w:t>
      </w:r>
      <w:r>
        <w:rPr>
          <w:color w:val="231F20"/>
          <w:spacing w:val="-13"/>
          <w:w w:val="105"/>
        </w:rPr>
        <w:t xml:space="preserve"> </w:t>
      </w:r>
      <w:r>
        <w:rPr>
          <w:color w:val="231F20"/>
          <w:w w:val="105"/>
        </w:rPr>
        <w:t>a</w:t>
      </w:r>
      <w:r>
        <w:rPr>
          <w:color w:val="231F20"/>
          <w:spacing w:val="-13"/>
          <w:w w:val="105"/>
        </w:rPr>
        <w:t xml:space="preserve"> </w:t>
      </w:r>
      <w:r>
        <w:rPr>
          <w:color w:val="231F20"/>
          <w:w w:val="105"/>
        </w:rPr>
        <w:t>chance</w:t>
      </w:r>
      <w:r>
        <w:rPr>
          <w:color w:val="231F20"/>
          <w:spacing w:val="-13"/>
          <w:w w:val="105"/>
        </w:rPr>
        <w:t xml:space="preserve"> </w:t>
      </w:r>
      <w:r>
        <w:rPr>
          <w:color w:val="231F20"/>
          <w:w w:val="105"/>
        </w:rPr>
        <w:t>to</w:t>
      </w:r>
      <w:r>
        <w:rPr>
          <w:color w:val="231F20"/>
          <w:spacing w:val="-13"/>
          <w:w w:val="105"/>
        </w:rPr>
        <w:t xml:space="preserve"> </w:t>
      </w:r>
      <w:r>
        <w:rPr>
          <w:color w:val="231F20"/>
          <w:w w:val="105"/>
        </w:rPr>
        <w:t>establish.</w:t>
      </w:r>
      <w:r>
        <w:rPr>
          <w:color w:val="231F20"/>
          <w:spacing w:val="-13"/>
          <w:w w:val="105"/>
        </w:rPr>
        <w:t xml:space="preserve"> </w:t>
      </w:r>
      <w:r>
        <w:rPr>
          <w:color w:val="231F20"/>
          <w:w w:val="105"/>
        </w:rPr>
        <w:t>Prophylactic</w:t>
      </w:r>
      <w:r>
        <w:rPr>
          <w:color w:val="231F20"/>
          <w:spacing w:val="-13"/>
          <w:w w:val="105"/>
        </w:rPr>
        <w:t xml:space="preserve"> </w:t>
      </w:r>
      <w:r>
        <w:rPr>
          <w:color w:val="231F20"/>
          <w:w w:val="105"/>
        </w:rPr>
        <w:t>baiting</w:t>
      </w:r>
      <w:r>
        <w:rPr>
          <w:color w:val="231F20"/>
          <w:spacing w:val="-13"/>
          <w:w w:val="105"/>
        </w:rPr>
        <w:t xml:space="preserve"> </w:t>
      </w:r>
      <w:r>
        <w:rPr>
          <w:color w:val="231F20"/>
          <w:w w:val="105"/>
        </w:rPr>
        <w:t>may</w:t>
      </w:r>
      <w:r>
        <w:rPr>
          <w:color w:val="231F20"/>
          <w:spacing w:val="-13"/>
          <w:w w:val="105"/>
        </w:rPr>
        <w:t xml:space="preserve"> </w:t>
      </w:r>
      <w:r>
        <w:rPr>
          <w:color w:val="231F20"/>
          <w:w w:val="105"/>
        </w:rPr>
        <w:t>be</w:t>
      </w:r>
      <w:r>
        <w:rPr>
          <w:color w:val="231F20"/>
          <w:spacing w:val="-13"/>
          <w:w w:val="105"/>
        </w:rPr>
        <w:t xml:space="preserve"> </w:t>
      </w:r>
      <w:r>
        <w:rPr>
          <w:color w:val="231F20"/>
          <w:w w:val="105"/>
        </w:rPr>
        <w:t>considered</w:t>
      </w:r>
      <w:r>
        <w:rPr>
          <w:color w:val="231F20"/>
          <w:spacing w:val="-13"/>
          <w:w w:val="105"/>
        </w:rPr>
        <w:t xml:space="preserve"> </w:t>
      </w:r>
      <w:r>
        <w:rPr>
          <w:color w:val="231F20"/>
          <w:w w:val="105"/>
        </w:rPr>
        <w:t>for</w:t>
      </w:r>
      <w:r>
        <w:rPr>
          <w:color w:val="231F20"/>
          <w:spacing w:val="-13"/>
          <w:w w:val="105"/>
        </w:rPr>
        <w:t xml:space="preserve"> </w:t>
      </w:r>
      <w:r>
        <w:rPr>
          <w:color w:val="231F20"/>
          <w:w w:val="105"/>
        </w:rPr>
        <w:t>other</w:t>
      </w:r>
      <w:r>
        <w:rPr>
          <w:color w:val="231F20"/>
          <w:spacing w:val="-13"/>
          <w:w w:val="105"/>
        </w:rPr>
        <w:t xml:space="preserve"> </w:t>
      </w:r>
      <w:r>
        <w:rPr>
          <w:color w:val="231F20"/>
          <w:w w:val="105"/>
        </w:rPr>
        <w:t>hot</w:t>
      </w:r>
      <w:r>
        <w:rPr>
          <w:color w:val="231F20"/>
          <w:spacing w:val="-13"/>
          <w:w w:val="105"/>
        </w:rPr>
        <w:t xml:space="preserve"> </w:t>
      </w:r>
      <w:r>
        <w:rPr>
          <w:color w:val="231F20"/>
          <w:w w:val="105"/>
        </w:rPr>
        <w:t>spots</w:t>
      </w:r>
      <w:r>
        <w:rPr>
          <w:color w:val="231F20"/>
          <w:spacing w:val="-13"/>
          <w:w w:val="105"/>
        </w:rPr>
        <w:t xml:space="preserve"> </w:t>
      </w:r>
      <w:r>
        <w:rPr>
          <w:color w:val="231F20"/>
          <w:w w:val="105"/>
        </w:rPr>
        <w:t>along</w:t>
      </w:r>
      <w:r>
        <w:rPr>
          <w:color w:val="231F20"/>
          <w:spacing w:val="-13"/>
          <w:w w:val="105"/>
        </w:rPr>
        <w:t xml:space="preserve"> </w:t>
      </w:r>
      <w:r>
        <w:rPr>
          <w:color w:val="231F20"/>
          <w:w w:val="105"/>
        </w:rPr>
        <w:t>the</w:t>
      </w:r>
      <w:r>
        <w:rPr>
          <w:color w:val="231F20"/>
          <w:spacing w:val="-13"/>
          <w:w w:val="105"/>
        </w:rPr>
        <w:t xml:space="preserve"> </w:t>
      </w:r>
      <w:r>
        <w:rPr>
          <w:color w:val="231F20"/>
          <w:w w:val="105"/>
        </w:rPr>
        <w:t>supply</w:t>
      </w:r>
      <w:r>
        <w:rPr>
          <w:color w:val="231F20"/>
          <w:spacing w:val="-13"/>
          <w:w w:val="105"/>
        </w:rPr>
        <w:t xml:space="preserve"> </w:t>
      </w:r>
      <w:r>
        <w:rPr>
          <w:color w:val="231F20"/>
          <w:w w:val="105"/>
        </w:rPr>
        <w:t>chain.</w:t>
      </w:r>
    </w:p>
    <w:p w14:paraId="0AB09292" w14:textId="77777777" w:rsidR="00CA739A" w:rsidRDefault="00CA739A">
      <w:pPr>
        <w:pStyle w:val="BodyText"/>
        <w:spacing w:before="1"/>
        <w:rPr>
          <w:sz w:val="17"/>
        </w:rPr>
      </w:pPr>
    </w:p>
    <w:p w14:paraId="0AB09293" w14:textId="39DE0B74" w:rsidR="00CA739A" w:rsidRDefault="00287F04">
      <w:pPr>
        <w:pStyle w:val="Heading4"/>
        <w:rPr>
          <w:rFonts w:ascii="Tahoma"/>
        </w:rPr>
      </w:pPr>
      <w:r>
        <w:rPr>
          <w:noProof/>
          <w:lang w:val="en-AU" w:eastAsia="en-AU" w:bidi="ar-SA"/>
        </w:rPr>
        <mc:AlternateContent>
          <mc:Choice Requires="wpg">
            <w:drawing>
              <wp:anchor distT="0" distB="0" distL="114300" distR="114300" simplePos="0" relativeHeight="251631616" behindDoc="0" locked="0" layoutInCell="1" allowOverlap="1" wp14:anchorId="0AB097D3" wp14:editId="0A1A9BF7">
                <wp:simplePos x="0" y="0"/>
                <wp:positionH relativeFrom="page">
                  <wp:posOffset>720090</wp:posOffset>
                </wp:positionH>
                <wp:positionV relativeFrom="paragraph">
                  <wp:posOffset>321945</wp:posOffset>
                </wp:positionV>
                <wp:extent cx="5832475" cy="12700"/>
                <wp:effectExtent l="15240" t="6350" r="635" b="0"/>
                <wp:wrapNone/>
                <wp:docPr id="894" name="Group 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1134" y="507"/>
                          <a:chExt cx="9185" cy="20"/>
                        </a:xfrm>
                      </wpg:grpSpPr>
                      <wps:wsp>
                        <wps:cNvPr id="895" name="Line 825"/>
                        <wps:cNvCnPr>
                          <a:cxnSpLocks noChangeShapeType="1"/>
                        </wps:cNvCnPr>
                        <wps:spPr bwMode="auto">
                          <a:xfrm>
                            <a:off x="1134" y="517"/>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96" name="Line 824"/>
                        <wps:cNvCnPr>
                          <a:cxnSpLocks noChangeShapeType="1"/>
                        </wps:cNvCnPr>
                        <wps:spPr bwMode="auto">
                          <a:xfrm>
                            <a:off x="2268" y="517"/>
                            <a:ext cx="515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97" name="Freeform 823"/>
                        <wps:cNvSpPr>
                          <a:spLocks/>
                        </wps:cNvSpPr>
                        <wps:spPr bwMode="auto">
                          <a:xfrm>
                            <a:off x="7426" y="506"/>
                            <a:ext cx="2892" cy="20"/>
                          </a:xfrm>
                          <a:custGeom>
                            <a:avLst/>
                            <a:gdLst>
                              <a:gd name="T0" fmla="+- 0 10318 7427"/>
                              <a:gd name="T1" fmla="*/ T0 w 2892"/>
                              <a:gd name="T2" fmla="+- 0 507 507"/>
                              <a:gd name="T3" fmla="*/ 507 h 20"/>
                              <a:gd name="T4" fmla="+- 0 8504 7427"/>
                              <a:gd name="T5" fmla="*/ T4 w 2892"/>
                              <a:gd name="T6" fmla="+- 0 507 507"/>
                              <a:gd name="T7" fmla="*/ 507 h 20"/>
                              <a:gd name="T8" fmla="+- 0 7427 7427"/>
                              <a:gd name="T9" fmla="*/ T8 w 2892"/>
                              <a:gd name="T10" fmla="+- 0 507 507"/>
                              <a:gd name="T11" fmla="*/ 507 h 20"/>
                              <a:gd name="T12" fmla="+- 0 7427 7427"/>
                              <a:gd name="T13" fmla="*/ T12 w 2892"/>
                              <a:gd name="T14" fmla="+- 0 527 507"/>
                              <a:gd name="T15" fmla="*/ 527 h 20"/>
                              <a:gd name="T16" fmla="+- 0 8504 7427"/>
                              <a:gd name="T17" fmla="*/ T16 w 2892"/>
                              <a:gd name="T18" fmla="+- 0 527 507"/>
                              <a:gd name="T19" fmla="*/ 527 h 20"/>
                              <a:gd name="T20" fmla="+- 0 10318 7427"/>
                              <a:gd name="T21" fmla="*/ T20 w 2892"/>
                              <a:gd name="T22" fmla="+- 0 527 507"/>
                              <a:gd name="T23" fmla="*/ 527 h 20"/>
                              <a:gd name="T24" fmla="+- 0 10318 7427"/>
                              <a:gd name="T25" fmla="*/ T24 w 2892"/>
                              <a:gd name="T26" fmla="+- 0 507 507"/>
                              <a:gd name="T27" fmla="*/ 507 h 20"/>
                            </a:gdLst>
                            <a:ahLst/>
                            <a:cxnLst>
                              <a:cxn ang="0">
                                <a:pos x="T1" y="T3"/>
                              </a:cxn>
                              <a:cxn ang="0">
                                <a:pos x="T5" y="T7"/>
                              </a:cxn>
                              <a:cxn ang="0">
                                <a:pos x="T9" y="T11"/>
                              </a:cxn>
                              <a:cxn ang="0">
                                <a:pos x="T13" y="T15"/>
                              </a:cxn>
                              <a:cxn ang="0">
                                <a:pos x="T17" y="T19"/>
                              </a:cxn>
                              <a:cxn ang="0">
                                <a:pos x="T21" y="T23"/>
                              </a:cxn>
                              <a:cxn ang="0">
                                <a:pos x="T25" y="T27"/>
                              </a:cxn>
                            </a:cxnLst>
                            <a:rect l="0" t="0" r="r" b="b"/>
                            <a:pathLst>
                              <a:path w="2892" h="20">
                                <a:moveTo>
                                  <a:pt x="2891" y="0"/>
                                </a:moveTo>
                                <a:lnTo>
                                  <a:pt x="1077" y="0"/>
                                </a:lnTo>
                                <a:lnTo>
                                  <a:pt x="0" y="0"/>
                                </a:lnTo>
                                <a:lnTo>
                                  <a:pt x="0" y="20"/>
                                </a:lnTo>
                                <a:lnTo>
                                  <a:pt x="1077" y="20"/>
                                </a:lnTo>
                                <a:lnTo>
                                  <a:pt x="2891" y="20"/>
                                </a:lnTo>
                                <a:lnTo>
                                  <a:pt x="2891" y="0"/>
                                </a:lnTo>
                              </a:path>
                            </a:pathLst>
                          </a:custGeom>
                          <a:solidFill>
                            <a:srgbClr val="C853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02E708" id="Group 822" o:spid="_x0000_s1026" style="position:absolute;margin-left:56.7pt;margin-top:25.35pt;width:459.25pt;height:1pt;z-index:251631616;mso-position-horizontal-relative:page" coordorigin="1134,507"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">
                <v:line id="Line 825" o:spid="_x0000_s1027" style="position:absolute;visibility:visible;mso-wrap-style:square" from="1134,517" to="2268,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aVsUAAADcAAAADwAAAGRycy9kb3ducmV2LnhtbESPQWvCQBSE74L/YXkFb7ppoSVGVykW&#10;qZRejC25PrOvSUj2bcyuMe2vdwuCx2FmvmGW68E0oqfOVZYVPM4iEMS51RUXCr4O22kMwnlkjY1l&#10;UvBLDtar8WiJibYX3lOf+kIECLsEFZTet4mULi/JoJvZljh4P7Yz6IPsCqk7vAS4aeRTFL1IgxWH&#10;hRJb2pSU1+nZKKDzm2lPcc1/x32f1d/vWfr5kSk1eRheFyA8Df4evrV3WkE8f4b/M+E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NaVsUAAADcAAAADwAAAAAAAAAA&#10;AAAAAAChAgAAZHJzL2Rvd25yZXYueG1sUEsFBgAAAAAEAAQA+QAAAJMDAAAAAA==&#10;" strokecolor="#c8531f" strokeweight="1pt"/>
                <v:line id="Line 824" o:spid="_x0000_s1028" style="position:absolute;visibility:visible;mso-wrap-style:square" from="2268,517" to="7427,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HEIcUAAADcAAAADwAAAGRycy9kb3ducmV2LnhtbESPQWvCQBSE7wX/w/KE3urGHiSNriJK&#10;UUovRiXXZ/aZhGTfxuwa0/76bqHQ4zAz3zCL1WAa0VPnKssKppMIBHFudcWFgtPx/SUG4TyyxsYy&#10;KfgiB6vl6GmBibYPPlCf+kIECLsEFZTet4mULi/JoJvYljh4V9sZ9EF2hdQdPgLcNPI1imbSYMVh&#10;ocSWNiXldXo3Cui+Ne0trvn7cuiz+rzL0s+PTKnn8bCeg/A0+P/wX3uvFcRvM/g9E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HEIcUAAADcAAAADwAAAAAAAAAA&#10;AAAAAAChAgAAZHJzL2Rvd25yZXYueG1sUEsFBgAAAAAEAAQA+QAAAJMDAAAAAA==&#10;" strokecolor="#c8531f" strokeweight="1pt"/>
                <v:shape id="Freeform 823" o:spid="_x0000_s1029" style="position:absolute;left:7426;top:506;width:2892;height:20;visibility:visible;mso-wrap-style:square;v-text-anchor:top" coordsize="28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Yg8QA&#10;AADcAAAADwAAAGRycy9kb3ducmV2LnhtbESPT4vCMBTE78J+h/CEvYimXXDVahRxWXFv/r0/mmdb&#10;bF5qktX67c3CgsdhZn7DzBatqcWNnK8sK0gHCQji3OqKCwXHw3d/DMIHZI21ZVLwIA+L+Vtnhpm2&#10;d97RbR8KESHsM1RQhtBkUvq8JIN+YBvi6J2tMxiidIXUDu8Rbmr5kSSf0mDFcaHEhlYl5Zf9r1Ew&#10;vPzw1snrav0l0zo9PXrL6tpT6r3bLqcgArXhFf5vb7SC8WQE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ymIPEAAAA3AAAAA8AAAAAAAAAAAAAAAAAmAIAAGRycy9k&#10;b3ducmV2LnhtbFBLBQYAAAAABAAEAPUAAACJAwAAAAA=&#10;" path="m2891,l1077,,,,,20r1077,l2891,20r,-20e" fillcolor="#c8531f" stroked="f">
                  <v:path arrowok="t" o:connecttype="custom" o:connectlocs="2891,507;1077,507;0,507;0,527;1077,527;2891,527;2891,507" o:connectangles="0,0,0,0,0,0,0"/>
                </v:shape>
                <w10:wrap anchorx="page"/>
              </v:group>
            </w:pict>
          </mc:Fallback>
        </mc:AlternateContent>
      </w:r>
      <w:r w:rsidR="00EF67B6">
        <w:rPr>
          <w:rFonts w:ascii="Tahoma"/>
          <w:color w:val="231F20"/>
        </w:rPr>
        <w:t>Table 4: Summary table of Action Area 2: DETECTION</w:t>
      </w:r>
    </w:p>
    <w:p w14:paraId="0AB09294" w14:textId="3C3123C3" w:rsidR="00CA739A" w:rsidRDefault="00287F04">
      <w:pPr>
        <w:pStyle w:val="BodyText"/>
        <w:spacing w:before="8"/>
        <w:rPr>
          <w:rFonts w:ascii="Tahoma"/>
          <w:sz w:val="21"/>
        </w:rPr>
      </w:pPr>
      <w:r>
        <w:rPr>
          <w:noProof/>
          <w:lang w:val="en-AU" w:eastAsia="en-AU" w:bidi="ar-SA"/>
        </w:rPr>
        <mc:AlternateContent>
          <mc:Choice Requires="wps">
            <w:drawing>
              <wp:anchor distT="0" distB="0" distL="0" distR="0" simplePos="0" relativeHeight="251627520" behindDoc="0" locked="0" layoutInCell="1" allowOverlap="1" wp14:anchorId="0AB097D4" wp14:editId="4CF05D1E">
                <wp:simplePos x="0" y="0"/>
                <wp:positionH relativeFrom="page">
                  <wp:posOffset>720090</wp:posOffset>
                </wp:positionH>
                <wp:positionV relativeFrom="paragraph">
                  <wp:posOffset>181610</wp:posOffset>
                </wp:positionV>
                <wp:extent cx="5832475" cy="217170"/>
                <wp:effectExtent l="0" t="0" r="635" b="0"/>
                <wp:wrapTopAndBottom/>
                <wp:docPr id="893"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475" cy="21717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930" w14:textId="77777777" w:rsidR="004443BB" w:rsidRDefault="004443BB">
                            <w:pPr>
                              <w:tabs>
                                <w:tab w:val="left" w:pos="6406"/>
                                <w:tab w:val="left" w:pos="7483"/>
                              </w:tabs>
                              <w:spacing w:before="67"/>
                              <w:ind w:left="113"/>
                              <w:rPr>
                                <w:b/>
                                <w:sz w:val="18"/>
                              </w:rPr>
                            </w:pPr>
                            <w:r>
                              <w:rPr>
                                <w:b/>
                                <w:color w:val="FFFFFF"/>
                                <w:w w:val="105"/>
                                <w:sz w:val="18"/>
                              </w:rPr>
                              <w:t>Action Area</w:t>
                            </w:r>
                            <w:r>
                              <w:rPr>
                                <w:b/>
                                <w:color w:val="FFFFFF"/>
                                <w:spacing w:val="-16"/>
                                <w:w w:val="105"/>
                                <w:sz w:val="18"/>
                              </w:rPr>
                              <w:t xml:space="preserve"> </w:t>
                            </w:r>
                            <w:r>
                              <w:rPr>
                                <w:b/>
                                <w:color w:val="FFFFFF"/>
                                <w:w w:val="105"/>
                                <w:sz w:val="18"/>
                              </w:rPr>
                              <w:t>2:</w:t>
                            </w:r>
                            <w:r>
                              <w:rPr>
                                <w:b/>
                                <w:color w:val="FFFFFF"/>
                                <w:spacing w:val="-8"/>
                                <w:w w:val="105"/>
                                <w:sz w:val="18"/>
                              </w:rPr>
                              <w:t xml:space="preserve"> </w:t>
                            </w:r>
                            <w:r>
                              <w:rPr>
                                <w:b/>
                                <w:color w:val="FFFFFF"/>
                                <w:w w:val="105"/>
                                <w:sz w:val="18"/>
                              </w:rPr>
                              <w:t>DETECTION</w:t>
                            </w:r>
                            <w:r>
                              <w:rPr>
                                <w:b/>
                                <w:color w:val="FFFFFF"/>
                                <w:w w:val="105"/>
                                <w:sz w:val="18"/>
                              </w:rPr>
                              <w:tab/>
                              <w:t>Priority</w:t>
                            </w:r>
                            <w:r>
                              <w:rPr>
                                <w:b/>
                                <w:color w:val="FFFFFF"/>
                                <w:w w:val="105"/>
                                <w:sz w:val="18"/>
                              </w:rPr>
                              <w:tab/>
                              <w:t>Timeframe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7D4" id="Text Box 821" o:spid="_x0000_s1040" type="#_x0000_t202" style="position:absolute;margin-left:56.7pt;margin-top:14.3pt;width:459.25pt;height:17.1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" fillcolor="#733e21" stroked="f">
                <v:textbox inset="0,0,0,0">
                  <w:txbxContent>
                    <w:p w14:paraId="0AB09930" w14:textId="77777777" w:rsidR="004443BB" w:rsidRDefault="004443BB">
                      <w:pPr>
                        <w:tabs>
                          <w:tab w:val="left" w:pos="6406"/>
                          <w:tab w:val="left" w:pos="7483"/>
                        </w:tabs>
                        <w:spacing w:before="67"/>
                        <w:ind w:left="113"/>
                        <w:rPr>
                          <w:b/>
                          <w:sz w:val="18"/>
                        </w:rPr>
                      </w:pPr>
                      <w:r>
                        <w:rPr>
                          <w:b/>
                          <w:color w:val="FFFFFF"/>
                          <w:w w:val="105"/>
                          <w:sz w:val="18"/>
                        </w:rPr>
                        <w:t>Action Area</w:t>
                      </w:r>
                      <w:r>
                        <w:rPr>
                          <w:b/>
                          <w:color w:val="FFFFFF"/>
                          <w:spacing w:val="-16"/>
                          <w:w w:val="105"/>
                          <w:sz w:val="18"/>
                        </w:rPr>
                        <w:t xml:space="preserve"> </w:t>
                      </w:r>
                      <w:r>
                        <w:rPr>
                          <w:b/>
                          <w:color w:val="FFFFFF"/>
                          <w:w w:val="105"/>
                          <w:sz w:val="18"/>
                        </w:rPr>
                        <w:t>2:</w:t>
                      </w:r>
                      <w:r>
                        <w:rPr>
                          <w:b/>
                          <w:color w:val="FFFFFF"/>
                          <w:spacing w:val="-8"/>
                          <w:w w:val="105"/>
                          <w:sz w:val="18"/>
                        </w:rPr>
                        <w:t xml:space="preserve"> </w:t>
                      </w:r>
                      <w:r>
                        <w:rPr>
                          <w:b/>
                          <w:color w:val="FFFFFF"/>
                          <w:w w:val="105"/>
                          <w:sz w:val="18"/>
                        </w:rPr>
                        <w:t>DETECTION</w:t>
                      </w:r>
                      <w:r>
                        <w:rPr>
                          <w:b/>
                          <w:color w:val="FFFFFF"/>
                          <w:w w:val="105"/>
                          <w:sz w:val="18"/>
                        </w:rPr>
                        <w:tab/>
                        <w:t>Priority</w:t>
                      </w:r>
                      <w:r>
                        <w:rPr>
                          <w:b/>
                          <w:color w:val="FFFFFF"/>
                          <w:w w:val="105"/>
                          <w:sz w:val="18"/>
                        </w:rPr>
                        <w:tab/>
                        <w:t>Timeframe</w:t>
                      </w:r>
                    </w:p>
                  </w:txbxContent>
                </v:textbox>
                <w10:wrap type="topAndBottom" anchorx="page"/>
              </v:shape>
            </w:pict>
          </mc:Fallback>
        </mc:AlternateContent>
      </w:r>
    </w:p>
    <w:p w14:paraId="0AB09295" w14:textId="7E756CE2" w:rsidR="00CA739A" w:rsidRDefault="00287F04">
      <w:pPr>
        <w:pStyle w:val="BodyText"/>
        <w:spacing w:line="20" w:lineRule="exact"/>
        <w:ind w:left="103"/>
        <w:rPr>
          <w:rFonts w:ascii="Tahoma"/>
          <w:sz w:val="2"/>
        </w:rPr>
      </w:pPr>
      <w:r>
        <w:rPr>
          <w:rFonts w:ascii="Tahoma"/>
          <w:noProof/>
          <w:sz w:val="2"/>
          <w:lang w:val="en-AU" w:eastAsia="en-AU" w:bidi="ar-SA"/>
        </w:rPr>
        <mc:AlternateContent>
          <mc:Choice Requires="wpg">
            <w:drawing>
              <wp:inline distT="0" distB="0" distL="0" distR="0" wp14:anchorId="0AB097D6" wp14:editId="1E0344DC">
                <wp:extent cx="5832475" cy="12700"/>
                <wp:effectExtent l="8255" t="635" r="0" b="5715"/>
                <wp:docPr id="888"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0" y="0"/>
                          <a:chExt cx="9185" cy="20"/>
                        </a:xfrm>
                      </wpg:grpSpPr>
                      <wps:wsp>
                        <wps:cNvPr id="889" name="Line 820"/>
                        <wps:cNvCnPr>
                          <a:cxnSpLocks noChangeShapeType="1"/>
                        </wps:cNvCnPr>
                        <wps:spPr bwMode="auto">
                          <a:xfrm>
                            <a:off x="0"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90" name="Line 819"/>
                        <wps:cNvCnPr>
                          <a:cxnSpLocks noChangeShapeType="1"/>
                        </wps:cNvCnPr>
                        <wps:spPr bwMode="auto">
                          <a:xfrm>
                            <a:off x="1134" y="10"/>
                            <a:ext cx="515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91" name="Rectangle 818"/>
                        <wps:cNvSpPr>
                          <a:spLocks noChangeArrowheads="1"/>
                        </wps:cNvSpPr>
                        <wps:spPr bwMode="auto">
                          <a:xfrm>
                            <a:off x="6292" y="0"/>
                            <a:ext cx="1078"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2" name="Rectangle 817"/>
                        <wps:cNvSpPr>
                          <a:spLocks noChangeArrowheads="1"/>
                        </wps:cNvSpPr>
                        <wps:spPr bwMode="auto">
                          <a:xfrm>
                            <a:off x="7370" y="0"/>
                            <a:ext cx="1815"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E192E34" id="Group 816" o:spid="_x0000_s1026" style="width:459.25pt;height:1pt;mso-position-horizontal-relative:char;mso-position-vertical-relative:line"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">
                <v:line id="Line 820" o:spid="_x0000_s1027" style="position:absolute;visibility:visible;mso-wrap-style:square" from="0,10" to="113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fGjsUAAADcAAAADwAAAGRycy9kb3ducmV2LnhtbESPQWvCQBSE74L/YXlCb7rRg6TRVUql&#10;KMWLaSXX1+xrEpJ9m2bXGPvruwXB4zAz3zDr7WAa0VPnKssK5rMIBHFudcWFgs+Pt2kMwnlkjY1l&#10;UnAjB9vNeLTGRNsrn6hPfSEChF2CCkrv20RKl5dk0M1sSxy8b9sZ9EF2hdQdXgPcNHIRRUtpsOKw&#10;UGJLryXldXoxCuiyM+1PXPPv16nP6vM+S4/vmVJPk+FlBcLT4B/he/ugFcTxM/yfCUdAb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3fGjsUAAADcAAAADwAAAAAAAAAA&#10;AAAAAAChAgAAZHJzL2Rvd25yZXYueG1sUEsFBgAAAAAEAAQA+QAAAJMDAAAAAA==&#10;" strokecolor="#c8531f" strokeweight="1pt"/>
                <v:line id="Line 819" o:spid="_x0000_s1028" style="position:absolute;visibility:visible;mso-wrap-style:square" from="1134,10" to="629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T5zsMAAADcAAAADwAAAGRycy9kb3ducmV2LnhtbERPTW+CQBC9N/E/bMakt7rUQ0PRhZga&#10;06bpRWzDdWRHILCzyK5I++vdg0mPL+97nU2mEyMNrrGs4HkRgSAurW64UvB92D3FIJxH1thZJgW/&#10;5CBLZw9rTLS98p7G3FcihLBLUEHtfZ9I6cqaDLqF7YkDd7KDQR/gUEk94DWEm04uo+hFGmw4NNTY&#10;01tNZZtfjAK6bE1/jlv+O+7Hov15L/Kvz0Kpx/m0WYHwNPl/8d39oRXEr2F+OBOOgEx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U+c7DAAAA3AAAAA8AAAAAAAAAAAAA&#10;AAAAoQIAAGRycy9kb3ducmV2LnhtbFBLBQYAAAAABAAEAPkAAACRAwAAAAA=&#10;" strokecolor="#c8531f" strokeweight="1pt"/>
                <v:rect id="Rectangle 818" o:spid="_x0000_s1029" style="position:absolute;left:6292;width:1078;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Fys8IA&#10;AADcAAAADwAAAGRycy9kb3ducmV2LnhtbESPwWrDMBBE74X8g9hAb7WcHILtWgklENpj4vYDttbW&#10;diutjKTYzt9XgUKPw8y8YerDYo2YyIfBsYJNloMgbp0euFPw8X56KkCEiKzROCYFNwpw2K8eaqy0&#10;m/lCUxM7kSAcKlTQxzhWUoa2J4shcyNx8r6ctxiT9J3UHucEt0Zu83wnLQ6cFnoc6dhT+9NcrYLp&#10;M9+dijKYs5++Y/vKM5vtrNTjenl5BhFpif/hv/abVlCUG7if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gXKzwgAAANwAAAAPAAAAAAAAAAAAAAAAAJgCAABkcnMvZG93&#10;bnJldi54bWxQSwUGAAAAAAQABAD1AAAAhwMAAAAA&#10;" fillcolor="#c8531f" stroked="f"/>
                <v:rect id="Rectangle 817" o:spid="_x0000_s1030" style="position:absolute;left:7370;width:181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PsxMEA&#10;AADcAAAADwAAAGRycy9kb3ducmV2LnhtbESPwW7CMBBE75X6D9YicSsOOaCQYhBCQnBsgQ9Y4m0S&#10;sNeR7Sbp3+NKSBxHM/NGs9qM1oiefGgdK5jPMhDEldMt1wou5/1HASJEZI3GMSn4owCb9fvbCkvt&#10;Bv6m/hRrkSAcSlTQxNiVUoaqIYth5jri5P04bzEm6WupPQ4Jbo3Ms2whLbacFhrsaNdQdT/9WgX9&#10;NVvsi2UwX76/xerAA5t8UGo6GbefICKN8RV+to9aQbHM4f9MOg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T7MTBAAAA3AAAAA8AAAAAAAAAAAAAAAAAmAIAAGRycy9kb3du&#10;cmV2LnhtbFBLBQYAAAAABAAEAPUAAACGAwAAAAA=&#10;" fillcolor="#c8531f" stroked="f"/>
                <w10:anchorlock/>
              </v:group>
            </w:pict>
          </mc:Fallback>
        </mc:AlternateContent>
      </w:r>
    </w:p>
    <w:p w14:paraId="0AB09296" w14:textId="2810A30A" w:rsidR="00CA739A" w:rsidRDefault="00287F04">
      <w:pPr>
        <w:tabs>
          <w:tab w:val="left" w:pos="1360"/>
          <w:tab w:val="left" w:pos="6519"/>
          <w:tab w:val="left" w:pos="7597"/>
        </w:tabs>
        <w:spacing w:before="59"/>
        <w:ind w:left="227"/>
        <w:rPr>
          <w:sz w:val="18"/>
        </w:rPr>
      </w:pPr>
      <w:r>
        <w:rPr>
          <w:noProof/>
          <w:lang w:val="en-AU" w:eastAsia="en-AU" w:bidi="ar-SA"/>
        </w:rPr>
        <mc:AlternateContent>
          <mc:Choice Requires="wpg">
            <w:drawing>
              <wp:anchor distT="0" distB="0" distL="114300" distR="114300" simplePos="0" relativeHeight="251629568" behindDoc="0" locked="0" layoutInCell="1" allowOverlap="1" wp14:anchorId="0AB097D7" wp14:editId="7C4CC438">
                <wp:simplePos x="0" y="0"/>
                <wp:positionH relativeFrom="page">
                  <wp:posOffset>720090</wp:posOffset>
                </wp:positionH>
                <wp:positionV relativeFrom="paragraph">
                  <wp:posOffset>216535</wp:posOffset>
                </wp:positionV>
                <wp:extent cx="5832475" cy="3175"/>
                <wp:effectExtent l="5715" t="10160" r="10160" b="5715"/>
                <wp:wrapNone/>
                <wp:docPr id="883"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341"/>
                          <a:chExt cx="9185" cy="5"/>
                        </a:xfrm>
                      </wpg:grpSpPr>
                      <wps:wsp>
                        <wps:cNvPr id="884" name="Line 815"/>
                        <wps:cNvCnPr>
                          <a:cxnSpLocks noChangeShapeType="1"/>
                        </wps:cNvCnPr>
                        <wps:spPr bwMode="auto">
                          <a:xfrm>
                            <a:off x="1134" y="344"/>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85" name="Line 814"/>
                        <wps:cNvCnPr>
                          <a:cxnSpLocks noChangeShapeType="1"/>
                        </wps:cNvCnPr>
                        <wps:spPr bwMode="auto">
                          <a:xfrm>
                            <a:off x="2268" y="344"/>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86" name="Line 813"/>
                        <wps:cNvCnPr>
                          <a:cxnSpLocks noChangeShapeType="1"/>
                        </wps:cNvCnPr>
                        <wps:spPr bwMode="auto">
                          <a:xfrm>
                            <a:off x="7427" y="344"/>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87" name="Line 812"/>
                        <wps:cNvCnPr>
                          <a:cxnSpLocks noChangeShapeType="1"/>
                        </wps:cNvCnPr>
                        <wps:spPr bwMode="auto">
                          <a:xfrm>
                            <a:off x="8504" y="344"/>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ACEF45A" id="Group 811" o:spid="_x0000_s1026" style="position:absolute;margin-left:56.7pt;margin-top:17.05pt;width:459.25pt;height:.25pt;z-index:251629568;mso-position-horizontal-relative:page" coordorigin="1134,341"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">
                <v:line id="Line 815" o:spid="_x0000_s1027" style="position:absolute;visibility:visible;mso-wrap-style:square" from="1134,344" to="2268,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gW/MMAAADcAAAADwAAAGRycy9kb3ducmV2LnhtbESPT2vCQBTE7wW/w/IEb3VXTTWkriKl&#10;Aa+mxV5fsy9/aPZtyK6afvuuIPQ4zMxvmO1+tJ240uBbxxoWcwWCuHSm5VrD50f+nILwAdlg55g0&#10;/JKH/W7ytMXMuBuf6FqEWkQI+ww1NCH0mZS+bMiin7ueOHqVGyyGKIdamgFvEW47uVRqLS22HBca&#10;7OmtofKnuNhISd7VYfP1fXkpRp+o1bna5Hml9Ww6Hl5BBBrDf/jRPhoNaZrA/Uw8An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YFvzDAAAA3AAAAA8AAAAAAAAAAAAA&#10;AAAAoQIAAGRycy9kb3ducmV2LnhtbFBLBQYAAAAABAAEAPkAAACRAwAAAAA=&#10;" strokecolor="#c8531f" strokeweight=".25pt"/>
                <v:line id="Line 814" o:spid="_x0000_s1028" style="position:absolute;visibility:visible;mso-wrap-style:square" from="2268,344" to="7427,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SzZ8QAAADcAAAADwAAAGRycy9kb3ducmV2LnhtbESPzWrDMBCE74W+g9hCbo3UJmmMYzmE&#10;EkOvdUp73VjrH2qtjKUkzttXhUCOw8x8w2TbyfbiTKPvHGt4mSsQxJUzHTcavg7FcwLCB2SDvWPS&#10;cCUP2/zxIcPUuAt/0rkMjYgQ9ilqaEMYUil91ZJFP3cDcfRqN1oMUY6NNCNeItz28lWpN2mx47jQ&#10;4kDvLVW/5clGynKvduuf42lVTn6pFt/1uihqrWdP024DItAU7uFb+8NoSJIV/J+JR0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lLNnxAAAANwAAAAPAAAAAAAAAAAA&#10;AAAAAKECAABkcnMvZG93bnJldi54bWxQSwUGAAAAAAQABAD5AAAAkgMAAAAA&#10;" strokecolor="#c8531f" strokeweight=".25pt"/>
                <v:line id="Line 813" o:spid="_x0000_s1029" style="position:absolute;visibility:visible;mso-wrap-style:square" from="7427,344" to="8504,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YtEMMAAADcAAAADwAAAGRycy9kb3ducmV2LnhtbESPW2sCMRSE3wv+h3AE32ripbpsjSLi&#10;Ql9dxb6ebs5e6OZk2UTd/vumIPRxmJlvmM1usK24U+8bxxpmUwWCuHCm4UrD5Zy9JiB8QDbYOiYN&#10;P+Rhtx29bDA17sEnuuehEhHCPkUNdQhdKqUvarLop64jjl7peoshyr6SpsdHhNtWzpVaSYsNx4Ua&#10;OzrUVHznNxspy6Parz+/bm/54JdqcS3XWVZqPRkP+3cQgYbwH362P4yGJFnB35l4BO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GLRDDAAAA3AAAAA8AAAAAAAAAAAAA&#10;AAAAoQIAAGRycy9kb3ducmV2LnhtbFBLBQYAAAAABAAEAPkAAACRAwAAAAA=&#10;" strokecolor="#c8531f" strokeweight=".25pt"/>
                <v:line id="Line 812" o:spid="_x0000_s1030" style="position:absolute;visibility:visible;mso-wrap-style:square" from="8504,344" to="10318,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qIi8QAAADcAAAADwAAAGRycy9kb3ducmV2LnhtbESPS2vDMBCE74X8B7GB3Bopj8bGjRJC&#10;iKHXuCW9bq31g1orYymJ+++rQqDHYWa+Ybb70XbiRoNvHWtYzBUI4tKZlmsNH+/5cwrCB2SDnWPS&#10;8EMe9rvJ0xYz4+58plsRahEh7DPU0ITQZ1L6siGLfu564uhVbrAYohxqaQa8R7jt5FKpjbTYclxo&#10;sKdjQ+V3cbWRsj6pQ/L5dX0pRr9Wq0uV5Hml9Ww6Hl5BBBrDf/jRfjMa0jSBvzPxCM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CoiLxAAAANwAAAAPAAAAAAAAAAAA&#10;AAAAAKECAABkcnMvZG93bnJldi54bWxQSwUGAAAAAAQABAD5AAAAkgMAAAAA&#10;" strokecolor="#c8531f" strokeweight=".25pt"/>
                <w10:wrap anchorx="page"/>
              </v:group>
            </w:pict>
          </mc:Fallback>
        </mc:AlternateContent>
      </w:r>
      <w:r w:rsidR="00EF67B6">
        <w:rPr>
          <w:color w:val="231F20"/>
          <w:sz w:val="18"/>
        </w:rPr>
        <w:t>Action 2.1</w:t>
      </w:r>
      <w:r w:rsidR="00EF67B6">
        <w:rPr>
          <w:color w:val="231F20"/>
          <w:sz w:val="18"/>
        </w:rPr>
        <w:tab/>
        <w:t>Utilise the taxonomic key for the identification of</w:t>
      </w:r>
      <w:r w:rsidR="00EF67B6">
        <w:rPr>
          <w:color w:val="231F20"/>
          <w:spacing w:val="33"/>
          <w:sz w:val="18"/>
        </w:rPr>
        <w:t xml:space="preserve"> </w:t>
      </w:r>
      <w:r w:rsidR="00EF67B6">
        <w:rPr>
          <w:color w:val="231F20"/>
          <w:sz w:val="18"/>
        </w:rPr>
        <w:t>invasive</w:t>
      </w:r>
      <w:r w:rsidR="00EF67B6">
        <w:rPr>
          <w:color w:val="231F20"/>
          <w:spacing w:val="3"/>
          <w:sz w:val="18"/>
        </w:rPr>
        <w:t xml:space="preserve"> </w:t>
      </w:r>
      <w:r w:rsidR="00EF67B6">
        <w:rPr>
          <w:color w:val="231F20"/>
          <w:sz w:val="18"/>
        </w:rPr>
        <w:t>ants</w:t>
      </w:r>
      <w:r w:rsidR="00EF67B6">
        <w:rPr>
          <w:color w:val="231F20"/>
          <w:sz w:val="18"/>
        </w:rPr>
        <w:tab/>
        <w:t>High</w:t>
      </w:r>
      <w:r w:rsidR="00EF67B6">
        <w:rPr>
          <w:color w:val="231F20"/>
          <w:sz w:val="18"/>
        </w:rPr>
        <w:tab/>
        <w:t>Short</w:t>
      </w:r>
      <w:r w:rsidR="00EF67B6">
        <w:rPr>
          <w:color w:val="231F20"/>
          <w:spacing w:val="-3"/>
          <w:sz w:val="18"/>
        </w:rPr>
        <w:t xml:space="preserve"> </w:t>
      </w:r>
      <w:r w:rsidR="00EF67B6">
        <w:rPr>
          <w:color w:val="231F20"/>
          <w:sz w:val="18"/>
        </w:rPr>
        <w:t>term</w:t>
      </w:r>
    </w:p>
    <w:p w14:paraId="0AB09297" w14:textId="77777777" w:rsidR="00CA739A" w:rsidRDefault="00CA739A">
      <w:pPr>
        <w:rPr>
          <w:sz w:val="18"/>
        </w:rPr>
        <w:sectPr w:rsidR="00CA739A">
          <w:type w:val="continuous"/>
          <w:pgSz w:w="11910" w:h="16840"/>
          <w:pgMar w:top="1580" w:right="940" w:bottom="280" w:left="1020" w:header="720" w:footer="720" w:gutter="0"/>
          <w:cols w:space="720"/>
        </w:sectPr>
      </w:pPr>
    </w:p>
    <w:p w14:paraId="0AB09298" w14:textId="77777777" w:rsidR="00CA739A" w:rsidRDefault="00EF67B6">
      <w:pPr>
        <w:tabs>
          <w:tab w:val="left" w:pos="1360"/>
        </w:tabs>
        <w:spacing w:before="163" w:line="160" w:lineRule="auto"/>
        <w:ind w:left="1360" w:right="38" w:hanging="1134"/>
        <w:rPr>
          <w:sz w:val="18"/>
        </w:rPr>
      </w:pPr>
      <w:r>
        <w:rPr>
          <w:color w:val="231F20"/>
          <w:w w:val="105"/>
          <w:position w:val="-10"/>
          <w:sz w:val="18"/>
        </w:rPr>
        <w:t>Action</w:t>
      </w:r>
      <w:r>
        <w:rPr>
          <w:color w:val="231F20"/>
          <w:spacing w:val="-10"/>
          <w:w w:val="105"/>
          <w:position w:val="-10"/>
          <w:sz w:val="18"/>
        </w:rPr>
        <w:t xml:space="preserve"> </w:t>
      </w:r>
      <w:r>
        <w:rPr>
          <w:color w:val="231F20"/>
          <w:w w:val="105"/>
          <w:position w:val="-10"/>
          <w:sz w:val="18"/>
        </w:rPr>
        <w:t>2.2</w:t>
      </w:r>
      <w:r>
        <w:rPr>
          <w:color w:val="231F20"/>
          <w:w w:val="105"/>
          <w:position w:val="-10"/>
          <w:sz w:val="18"/>
        </w:rPr>
        <w:tab/>
      </w:r>
      <w:r>
        <w:rPr>
          <w:color w:val="231F20"/>
          <w:w w:val="105"/>
          <w:sz w:val="18"/>
        </w:rPr>
        <w:t>Develop</w:t>
      </w:r>
      <w:r>
        <w:rPr>
          <w:color w:val="231F20"/>
          <w:spacing w:val="-12"/>
          <w:w w:val="105"/>
          <w:sz w:val="18"/>
        </w:rPr>
        <w:t xml:space="preserve"> </w:t>
      </w:r>
      <w:r>
        <w:rPr>
          <w:color w:val="231F20"/>
          <w:w w:val="105"/>
          <w:sz w:val="18"/>
        </w:rPr>
        <w:t>a</w:t>
      </w:r>
      <w:r>
        <w:rPr>
          <w:color w:val="231F20"/>
          <w:spacing w:val="-12"/>
          <w:w w:val="105"/>
          <w:sz w:val="18"/>
        </w:rPr>
        <w:t xml:space="preserve"> </w:t>
      </w:r>
      <w:r>
        <w:rPr>
          <w:color w:val="231F20"/>
          <w:w w:val="105"/>
          <w:sz w:val="18"/>
        </w:rPr>
        <w:t>diagnostic</w:t>
      </w:r>
      <w:r>
        <w:rPr>
          <w:color w:val="231F20"/>
          <w:spacing w:val="-12"/>
          <w:w w:val="105"/>
          <w:sz w:val="18"/>
        </w:rPr>
        <w:t xml:space="preserve"> </w:t>
      </w:r>
      <w:r>
        <w:rPr>
          <w:color w:val="231F20"/>
          <w:w w:val="105"/>
          <w:sz w:val="18"/>
        </w:rPr>
        <w:t>handbook</w:t>
      </w:r>
      <w:r>
        <w:rPr>
          <w:color w:val="231F20"/>
          <w:spacing w:val="-12"/>
          <w:w w:val="105"/>
          <w:sz w:val="18"/>
        </w:rPr>
        <w:t xml:space="preserve"> </w:t>
      </w:r>
      <w:r>
        <w:rPr>
          <w:color w:val="231F20"/>
          <w:w w:val="105"/>
          <w:sz w:val="18"/>
        </w:rPr>
        <w:t>for</w:t>
      </w:r>
      <w:r>
        <w:rPr>
          <w:color w:val="231F20"/>
          <w:spacing w:val="-12"/>
          <w:w w:val="105"/>
          <w:sz w:val="18"/>
        </w:rPr>
        <w:t xml:space="preserve"> </w:t>
      </w:r>
      <w:r>
        <w:rPr>
          <w:color w:val="231F20"/>
          <w:w w:val="105"/>
          <w:sz w:val="18"/>
        </w:rPr>
        <w:t>invasive</w:t>
      </w:r>
      <w:r>
        <w:rPr>
          <w:color w:val="231F20"/>
          <w:spacing w:val="-12"/>
          <w:w w:val="105"/>
          <w:sz w:val="18"/>
        </w:rPr>
        <w:t xml:space="preserve"> </w:t>
      </w:r>
      <w:r>
        <w:rPr>
          <w:color w:val="231F20"/>
          <w:w w:val="105"/>
          <w:sz w:val="18"/>
        </w:rPr>
        <w:t>ants</w:t>
      </w:r>
      <w:r>
        <w:rPr>
          <w:color w:val="231F20"/>
          <w:spacing w:val="-12"/>
          <w:w w:val="105"/>
          <w:sz w:val="18"/>
        </w:rPr>
        <w:t xml:space="preserve"> </w:t>
      </w:r>
      <w:r>
        <w:rPr>
          <w:color w:val="231F20"/>
          <w:w w:val="105"/>
          <w:sz w:val="18"/>
        </w:rPr>
        <w:t>and</w:t>
      </w:r>
      <w:r>
        <w:rPr>
          <w:color w:val="231F20"/>
          <w:spacing w:val="-12"/>
          <w:w w:val="105"/>
          <w:sz w:val="18"/>
        </w:rPr>
        <w:t xml:space="preserve"> </w:t>
      </w:r>
      <w:r>
        <w:rPr>
          <w:color w:val="231F20"/>
          <w:w w:val="105"/>
          <w:sz w:val="18"/>
        </w:rPr>
        <w:t>training of</w:t>
      </w:r>
      <w:r>
        <w:rPr>
          <w:color w:val="231F20"/>
          <w:spacing w:val="-6"/>
          <w:w w:val="105"/>
          <w:sz w:val="18"/>
        </w:rPr>
        <w:t xml:space="preserve"> </w:t>
      </w:r>
      <w:r>
        <w:rPr>
          <w:color w:val="231F20"/>
          <w:w w:val="105"/>
          <w:sz w:val="18"/>
        </w:rPr>
        <w:t>diagnosticians</w:t>
      </w:r>
    </w:p>
    <w:p w14:paraId="0AB09299" w14:textId="77777777" w:rsidR="00CA739A" w:rsidRDefault="00EF67B6">
      <w:pPr>
        <w:tabs>
          <w:tab w:val="left" w:pos="1304"/>
        </w:tabs>
        <w:spacing w:before="142"/>
        <w:ind w:left="227"/>
        <w:rPr>
          <w:sz w:val="18"/>
        </w:rPr>
      </w:pPr>
      <w:r>
        <w:br w:type="column"/>
      </w:r>
      <w:r>
        <w:rPr>
          <w:color w:val="231F20"/>
          <w:w w:val="105"/>
          <w:sz w:val="18"/>
        </w:rPr>
        <w:t>High</w:t>
      </w:r>
      <w:r>
        <w:rPr>
          <w:color w:val="231F20"/>
          <w:w w:val="105"/>
          <w:sz w:val="18"/>
        </w:rPr>
        <w:tab/>
        <w:t>Short</w:t>
      </w:r>
      <w:r>
        <w:rPr>
          <w:color w:val="231F20"/>
          <w:spacing w:val="-6"/>
          <w:w w:val="105"/>
          <w:sz w:val="18"/>
        </w:rPr>
        <w:t xml:space="preserve"> </w:t>
      </w:r>
      <w:r>
        <w:rPr>
          <w:color w:val="231F20"/>
          <w:w w:val="105"/>
          <w:sz w:val="18"/>
        </w:rPr>
        <w:t>term</w:t>
      </w:r>
    </w:p>
    <w:p w14:paraId="0AB0929A" w14:textId="77777777" w:rsidR="00CA739A" w:rsidRDefault="00CA739A">
      <w:pPr>
        <w:rPr>
          <w:sz w:val="18"/>
        </w:rPr>
        <w:sectPr w:rsidR="00CA739A">
          <w:type w:val="continuous"/>
          <w:pgSz w:w="11910" w:h="16840"/>
          <w:pgMar w:top="1580" w:right="940" w:bottom="280" w:left="1020" w:header="720" w:footer="720" w:gutter="0"/>
          <w:cols w:num="2" w:space="720" w:equalWidth="0">
            <w:col w:w="5980" w:space="313"/>
            <w:col w:w="3657"/>
          </w:cols>
        </w:sectPr>
      </w:pPr>
    </w:p>
    <w:p w14:paraId="0AB0929B" w14:textId="77777777" w:rsidR="00CA739A" w:rsidRDefault="00CA739A">
      <w:pPr>
        <w:pStyle w:val="BodyText"/>
        <w:spacing w:before="3"/>
        <w:rPr>
          <w:sz w:val="6"/>
        </w:rPr>
      </w:pPr>
    </w:p>
    <w:p w14:paraId="0AB0929C" w14:textId="5D747FAF" w:rsidR="00CA739A" w:rsidRDefault="00287F04">
      <w:pPr>
        <w:pStyle w:val="BodyText"/>
        <w:spacing w:line="20" w:lineRule="exact"/>
        <w:ind w:left="110"/>
        <w:rPr>
          <w:sz w:val="2"/>
        </w:rPr>
      </w:pPr>
      <w:r>
        <w:rPr>
          <w:noProof/>
          <w:sz w:val="2"/>
          <w:lang w:val="en-AU" w:eastAsia="en-AU" w:bidi="ar-SA"/>
        </w:rPr>
        <mc:AlternateContent>
          <mc:Choice Requires="wpg">
            <w:drawing>
              <wp:inline distT="0" distB="0" distL="0" distR="0" wp14:anchorId="0AB097D9" wp14:editId="7D811E4E">
                <wp:extent cx="5832475" cy="3175"/>
                <wp:effectExtent l="12700" t="3810" r="12700" b="12065"/>
                <wp:docPr id="878"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0" y="0"/>
                          <a:chExt cx="9185" cy="5"/>
                        </a:xfrm>
                      </wpg:grpSpPr>
                      <wps:wsp>
                        <wps:cNvPr id="879" name="Line 810"/>
                        <wps:cNvCnPr>
                          <a:cxnSpLocks noChangeShapeType="1"/>
                        </wps:cNvCnPr>
                        <wps:spPr bwMode="auto">
                          <a:xfrm>
                            <a:off x="0" y="2"/>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80" name="Line 809"/>
                        <wps:cNvCnPr>
                          <a:cxnSpLocks noChangeShapeType="1"/>
                        </wps:cNvCnPr>
                        <wps:spPr bwMode="auto">
                          <a:xfrm>
                            <a:off x="1134" y="2"/>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81" name="Line 808"/>
                        <wps:cNvCnPr>
                          <a:cxnSpLocks noChangeShapeType="1"/>
                        </wps:cNvCnPr>
                        <wps:spPr bwMode="auto">
                          <a:xfrm>
                            <a:off x="6293" y="2"/>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82" name="Line 807"/>
                        <wps:cNvCnPr>
                          <a:cxnSpLocks noChangeShapeType="1"/>
                        </wps:cNvCnPr>
                        <wps:spPr bwMode="auto">
                          <a:xfrm>
                            <a:off x="7370" y="2"/>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3E8855" id="Group 806" o:spid="_x0000_s1026" style="width:459.25pt;height:.25pt;mso-position-horizontal-relative:char;mso-position-vertical-relative:line"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">
                <v:line id="Line 810" o:spid="_x0000_s1027" style="position:absolute;visibility:visible;mso-wrap-style:square" from="0,2" to="11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zJRcQAAADcAAAADwAAAGRycy9kb3ducmV2LnhtbESPT2sCMRTE7wW/Q3hCbzWpVddujSLS&#10;Ba+upb2+bt7+oZuXZRN1++2NIHgcZuY3zGoz2FacqfeNYw2vEwWCuHCm4UrD1zF7WYLwAdlg65g0&#10;/JOHzXr0tMLUuAsf6JyHSkQI+xQ11CF0qZS+qMmin7iOOHql6y2GKPtKmh4vEW5bOVVqIS02HBdq&#10;7GhXU/GXn2ykzD7VNvn5Pc3zwc/U23eZZFmp9fN42H6ACDSER/je3hsNy+QdbmfiEZD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DMlFxAAAANwAAAAPAAAAAAAAAAAA&#10;AAAAAKECAABkcnMvZG93bnJldi54bWxQSwUGAAAAAAQABAD5AAAAkgMAAAAA&#10;" strokecolor="#c8531f" strokeweight=".25pt"/>
                <v:line id="Line 809" o:spid="_x0000_s1028" style="position:absolute;visibility:visible;mso-wrap-style:square" from="1134,2" to="62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MQ/8QAAADcAAAADwAAAGRycy9kb3ducmV2LnhtbESPTU/DMAyG70j7D5EncWMJMLaqWzZN&#10;iEpc6Sa4eo37IRqnarKt/Ht8QOJovX4f+9nuJ9+rK42xC2zhcWFAEVfBddxYOB2LhwxUTMgO+8Bk&#10;4Yci7Hezuy3mLtz4g65lapRAOOZooU1pyLWOVUse4yIMxJLVYfSYZBwb7Ua8Cdz3+smYlfbYsVxo&#10;caDXlqrv8uKFsnwzh/XX+fJSTnFpnj/rdVHU1t7Pp8MGVKIp/S//td+dhSyT9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4xD/xAAAANwAAAAPAAAAAAAAAAAA&#10;AAAAAKECAABkcnMvZG93bnJldi54bWxQSwUGAAAAAAQABAD5AAAAkgMAAAAA&#10;" strokecolor="#c8531f" strokeweight=".25pt"/>
                <v:line id="Line 808" o:spid="_x0000_s1029" style="position:absolute;visibility:visible;mso-wrap-style:square" from="6293,2" to="73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1ZMMAAADcAAAADwAAAGRycy9kb3ducmV2LnhtbESPW2sCMRSE3wv+h3AE32ripbpsjSLi&#10;Ql9dpX093Zy94OZk2UTd/vumIPRxmJlvmM1usK24U+8bxxpmUwWCuHCm4UrD5Zy9JiB8QDbYOiYN&#10;P+Rhtx29bDA17sEnuuehEhHCPkUNdQhdKqUvarLop64jjl7peoshyr6SpsdHhNtWzpVaSYsNx4Ua&#10;OzrUVFzzm42U5VHt11/ft7d88Eu1+CzXWVZqPRkP+3cQgYbwH362P4yGJJnB35l4BO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vtWTDAAAA3AAAAA8AAAAAAAAAAAAA&#10;AAAAoQIAAGRycy9kb3ducmV2LnhtbFBLBQYAAAAABAAEAPkAAACRAwAAAAA=&#10;" strokecolor="#c8531f" strokeweight=".25pt"/>
                <v:line id="Line 807" o:spid="_x0000_s1030" style="position:absolute;visibility:visible;mso-wrap-style:square" from="7370,2" to="91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0rE8MAAADcAAAADwAAAGRycy9kb3ducmV2LnhtbESPW2sCMRSE3wv+h3AE32ripbpsjSLi&#10;Ql+7Svt6ujl7wc3Jsom6/ntTKPRxmJlvmM1usK24Ue8bxxpmUwWCuHCm4UrD+ZS9JiB8QDbYOiYN&#10;D/Kw245eNpgad+dPuuWhEhHCPkUNdQhdKqUvarLop64jjl7peoshyr6Spsd7hNtWzpVaSYsNx4Ua&#10;OzrUVFzyq42U5VHt198/17d88Eu1+CrXWVZqPRkP+3cQgYbwH/5rfxgNSTKH3zPxCMjt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9KxPDAAAA3AAAAA8AAAAAAAAAAAAA&#10;AAAAoQIAAGRycy9kb3ducmV2LnhtbFBLBQYAAAAABAAEAPkAAACRAwAAAAA=&#10;" strokecolor="#c8531f" strokeweight=".25pt"/>
                <w10:anchorlock/>
              </v:group>
            </w:pict>
          </mc:Fallback>
        </mc:AlternateContent>
      </w:r>
    </w:p>
    <w:p w14:paraId="0AB0929D" w14:textId="33ED30F2" w:rsidR="00CA739A" w:rsidRDefault="00287F04">
      <w:pPr>
        <w:tabs>
          <w:tab w:val="left" w:pos="1360"/>
          <w:tab w:val="left" w:pos="6519"/>
          <w:tab w:val="left" w:pos="7596"/>
        </w:tabs>
        <w:spacing w:before="60"/>
        <w:ind w:left="226"/>
        <w:rPr>
          <w:sz w:val="18"/>
        </w:rPr>
      </w:pPr>
      <w:r>
        <w:rPr>
          <w:noProof/>
          <w:lang w:val="en-AU" w:eastAsia="en-AU" w:bidi="ar-SA"/>
        </w:rPr>
        <mc:AlternateContent>
          <mc:Choice Requires="wpg">
            <w:drawing>
              <wp:anchor distT="0" distB="0" distL="0" distR="0" simplePos="0" relativeHeight="251628544" behindDoc="0" locked="0" layoutInCell="1" allowOverlap="1" wp14:anchorId="0AB097DA" wp14:editId="644B32EA">
                <wp:simplePos x="0" y="0"/>
                <wp:positionH relativeFrom="page">
                  <wp:posOffset>720090</wp:posOffset>
                </wp:positionH>
                <wp:positionV relativeFrom="paragraph">
                  <wp:posOffset>217170</wp:posOffset>
                </wp:positionV>
                <wp:extent cx="5832475" cy="3175"/>
                <wp:effectExtent l="5715" t="4445" r="10160" b="11430"/>
                <wp:wrapTopAndBottom/>
                <wp:docPr id="873" name="Group 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342"/>
                          <a:chExt cx="9185" cy="5"/>
                        </a:xfrm>
                      </wpg:grpSpPr>
                      <wps:wsp>
                        <wps:cNvPr id="874" name="Line 805"/>
                        <wps:cNvCnPr>
                          <a:cxnSpLocks noChangeShapeType="1"/>
                        </wps:cNvCnPr>
                        <wps:spPr bwMode="auto">
                          <a:xfrm>
                            <a:off x="1134" y="345"/>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75" name="Line 804"/>
                        <wps:cNvCnPr>
                          <a:cxnSpLocks noChangeShapeType="1"/>
                        </wps:cNvCnPr>
                        <wps:spPr bwMode="auto">
                          <a:xfrm>
                            <a:off x="2268" y="345"/>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76" name="Line 803"/>
                        <wps:cNvCnPr>
                          <a:cxnSpLocks noChangeShapeType="1"/>
                        </wps:cNvCnPr>
                        <wps:spPr bwMode="auto">
                          <a:xfrm>
                            <a:off x="7427" y="345"/>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77" name="Line 802"/>
                        <wps:cNvCnPr>
                          <a:cxnSpLocks noChangeShapeType="1"/>
                        </wps:cNvCnPr>
                        <wps:spPr bwMode="auto">
                          <a:xfrm>
                            <a:off x="8504" y="345"/>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45E735" id="Group 801" o:spid="_x0000_s1026" style="position:absolute;margin-left:56.7pt;margin-top:17.1pt;width:459.25pt;height:.25pt;z-index:251628544;mso-wrap-distance-left:0;mso-wrap-distance-right:0;mso-position-horizontal-relative:page" coordorigin="1134,342"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">
                <v:line id="Line 805" o:spid="_x0000_s1027" style="position:absolute;visibility:visible;mso-wrap-style:square" from="1134,345" to="2268,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1m28QAAADcAAAADwAAAGRycy9kb3ducmV2LnhtbESPzWrDMBCE74W+g9hAbrWUxq2DGyWE&#10;EEOvdUJ73VrrH2qtjKUkzttHhUKPw8x8w6y3k+3FhUbfOdawSBQI4sqZjhsNp2PxtALhA7LB3jFp&#10;uJGH7ebxYY25cVf+oEsZGhEh7HPU0IYw5FL6qiWLPnEDcfRqN1oMUY6NNCNeI9z28lmpV2mx47jQ&#10;4kD7lqqf8mwjJT2oXfb1fX4pJ5+q5WedFUWt9Xw27d5ABJrCf/iv/W40rLIU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DWbbxAAAANwAAAAPAAAAAAAAAAAA&#10;AAAAAKECAABkcnMvZG93bnJldi54bWxQSwUGAAAAAAQABAD5AAAAkgMAAAAA&#10;" strokecolor="#c8531f" strokeweight=".25pt"/>
                <v:line id="Line 804" o:spid="_x0000_s1028" style="position:absolute;visibility:visible;mso-wrap-style:square" from="2268,345" to="7427,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HDQMQAAADcAAAADwAAAGRycy9kb3ducmV2LnhtbESPzWrDMBCE74W+g9hCbo3UJqmDYzmE&#10;EkOvdUp73VjrH2qtjKUkzttXhUCOw8x8w2TbyfbiTKPvHGt4mSsQxJUzHTcavg7F8xqED8gGe8ek&#10;4UoetvnjQ4apcRf+pHMZGhEh7FPU0IYwpFL6qiWLfu4G4ujVbrQYohwbaUa8RLjt5atSb9Jix3Gh&#10;xYHeW6p+y5ONlOVe7ZKf42lVTn6pFt91UhS11rOnabcBEWgK9/Ct/WE0rJMV/J+JR0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QcNAxAAAANwAAAAPAAAAAAAAAAAA&#10;AAAAAKECAABkcnMvZG93bnJldi54bWxQSwUGAAAAAAQABAD5AAAAkgMAAAAA&#10;" strokecolor="#c8531f" strokeweight=".25pt"/>
                <v:line id="Line 803" o:spid="_x0000_s1029" style="position:absolute;visibility:visible;mso-wrap-style:square" from="7427,345" to="8504,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dN8MAAADcAAAADwAAAGRycy9kb3ducmV2LnhtbESPW2sCMRSE3wv+h3AE32ripa5sjSLi&#10;Ql9dxb6ebs5e6OZk2UTd/vumIPRxmJlvmM1usK24U+8bxxpmUwWCuHCm4UrD5Zy9rkH4gGywdUwa&#10;fsjDbjt62WBq3INPdM9DJSKEfYoa6hC6VEpf1GTRT11HHL3S9RZDlH0lTY+PCLetnCu1khYbjgs1&#10;dnSoqfjObzZSlke1Tz6/bm/54JdqcS2TLCu1noyH/TuIQEP4Dz/bH0bDOlnB35l4BO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TXTfDAAAA3AAAAA8AAAAAAAAAAAAA&#10;AAAAoQIAAGRycy9kb3ducmV2LnhtbFBLBQYAAAAABAAEAPkAAACRAwAAAAA=&#10;" strokecolor="#c8531f" strokeweight=".25pt"/>
                <v:line id="Line 802" o:spid="_x0000_s1030" style="position:absolute;visibility:visible;mso-wrap-style:square" from="8504,345" to="10318,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4rMMAAADcAAAADwAAAGRycy9kb3ducmV2LnhtbESPW2sCMRSE3wv+h3AE32ripa6sRpHS&#10;hb52W/T1uDl7wc3Jsom6/ntTKPRxmJlvmO1+sK24Ue8bxxpmUwWCuHCm4UrDz3f2ugbhA7LB1jFp&#10;eJCH/W70ssXUuDt/0S0PlYgQ9ilqqEPoUil9UZNFP3UdcfRK11sMUfaVND3eI9y2cq7USlpsOC7U&#10;2NF7TcUlv9pIWX6oQ3I6X9/ywS/V4lgmWVZqPRkPhw2IQEP4D/+1P42GdZLA75l4BOTu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f+KzDAAAA3AAAAA8AAAAAAAAAAAAA&#10;AAAAoQIAAGRycy9kb3ducmV2LnhtbFBLBQYAAAAABAAEAPkAAACRAwAAAAA=&#10;" strokecolor="#c8531f" strokeweight=".25pt"/>
                <w10:wrap type="topAndBottom" anchorx="page"/>
              </v:group>
            </w:pict>
          </mc:Fallback>
        </mc:AlternateContent>
      </w:r>
      <w:r w:rsidR="00EF67B6">
        <w:rPr>
          <w:color w:val="231F20"/>
          <w:w w:val="105"/>
          <w:sz w:val="18"/>
        </w:rPr>
        <w:t>Action</w:t>
      </w:r>
      <w:r w:rsidR="00EF67B6">
        <w:rPr>
          <w:color w:val="231F20"/>
          <w:spacing w:val="-11"/>
          <w:w w:val="105"/>
          <w:sz w:val="18"/>
        </w:rPr>
        <w:t xml:space="preserve"> </w:t>
      </w:r>
      <w:r w:rsidR="00EF67B6">
        <w:rPr>
          <w:color w:val="231F20"/>
          <w:w w:val="105"/>
          <w:sz w:val="18"/>
        </w:rPr>
        <w:t>2.3</w:t>
      </w:r>
      <w:r w:rsidR="00EF67B6">
        <w:rPr>
          <w:color w:val="231F20"/>
          <w:w w:val="105"/>
          <w:sz w:val="18"/>
        </w:rPr>
        <w:tab/>
        <w:t>Develop</w:t>
      </w:r>
      <w:r w:rsidR="00EF67B6">
        <w:rPr>
          <w:color w:val="231F20"/>
          <w:spacing w:val="-13"/>
          <w:w w:val="105"/>
          <w:sz w:val="18"/>
        </w:rPr>
        <w:t xml:space="preserve"> </w:t>
      </w:r>
      <w:r w:rsidR="00EF67B6">
        <w:rPr>
          <w:color w:val="231F20"/>
          <w:w w:val="105"/>
          <w:sz w:val="18"/>
        </w:rPr>
        <w:t>and</w:t>
      </w:r>
      <w:r w:rsidR="00EF67B6">
        <w:rPr>
          <w:color w:val="231F20"/>
          <w:spacing w:val="-13"/>
          <w:w w:val="105"/>
          <w:sz w:val="18"/>
        </w:rPr>
        <w:t xml:space="preserve"> </w:t>
      </w:r>
      <w:r w:rsidR="00EF67B6">
        <w:rPr>
          <w:color w:val="231F20"/>
          <w:w w:val="105"/>
          <w:sz w:val="18"/>
        </w:rPr>
        <w:t>validate</w:t>
      </w:r>
      <w:r w:rsidR="00EF67B6">
        <w:rPr>
          <w:color w:val="231F20"/>
          <w:spacing w:val="-13"/>
          <w:w w:val="105"/>
          <w:sz w:val="18"/>
        </w:rPr>
        <w:t xml:space="preserve"> </w:t>
      </w:r>
      <w:r w:rsidR="00EF67B6">
        <w:rPr>
          <w:color w:val="231F20"/>
          <w:w w:val="105"/>
          <w:sz w:val="18"/>
        </w:rPr>
        <w:t>diagnostic</w:t>
      </w:r>
      <w:r w:rsidR="00EF67B6">
        <w:rPr>
          <w:color w:val="231F20"/>
          <w:spacing w:val="-13"/>
          <w:w w:val="105"/>
          <w:sz w:val="18"/>
        </w:rPr>
        <w:t xml:space="preserve"> </w:t>
      </w:r>
      <w:r w:rsidR="00EF67B6">
        <w:rPr>
          <w:color w:val="231F20"/>
          <w:w w:val="105"/>
          <w:sz w:val="18"/>
        </w:rPr>
        <w:t>protocols</w:t>
      </w:r>
      <w:r w:rsidR="00EF67B6">
        <w:rPr>
          <w:color w:val="231F20"/>
          <w:spacing w:val="-13"/>
          <w:w w:val="105"/>
          <w:sz w:val="18"/>
        </w:rPr>
        <w:t xml:space="preserve"> </w:t>
      </w:r>
      <w:r w:rsidR="00EF67B6">
        <w:rPr>
          <w:color w:val="231F20"/>
          <w:w w:val="105"/>
          <w:sz w:val="18"/>
        </w:rPr>
        <w:t>to</w:t>
      </w:r>
      <w:r w:rsidR="00EF67B6">
        <w:rPr>
          <w:color w:val="231F20"/>
          <w:spacing w:val="-13"/>
          <w:w w:val="105"/>
          <w:sz w:val="18"/>
        </w:rPr>
        <w:t xml:space="preserve"> </w:t>
      </w:r>
      <w:r w:rsidR="00EF67B6">
        <w:rPr>
          <w:color w:val="231F20"/>
          <w:w w:val="105"/>
          <w:sz w:val="18"/>
        </w:rPr>
        <w:t>support</w:t>
      </w:r>
      <w:r w:rsidR="00EF67B6">
        <w:rPr>
          <w:color w:val="231F20"/>
          <w:spacing w:val="-13"/>
          <w:w w:val="105"/>
          <w:sz w:val="18"/>
        </w:rPr>
        <w:t xml:space="preserve"> </w:t>
      </w:r>
      <w:r w:rsidR="00EF67B6">
        <w:rPr>
          <w:color w:val="231F20"/>
          <w:w w:val="105"/>
          <w:sz w:val="18"/>
        </w:rPr>
        <w:t>surveillance</w:t>
      </w:r>
      <w:r w:rsidR="00EF67B6">
        <w:rPr>
          <w:color w:val="231F20"/>
          <w:w w:val="105"/>
          <w:sz w:val="18"/>
        </w:rPr>
        <w:tab/>
        <w:t>High</w:t>
      </w:r>
      <w:r w:rsidR="00EF67B6">
        <w:rPr>
          <w:color w:val="231F20"/>
          <w:w w:val="105"/>
          <w:sz w:val="18"/>
        </w:rPr>
        <w:tab/>
        <w:t>Long</w:t>
      </w:r>
      <w:r w:rsidR="00EF67B6">
        <w:rPr>
          <w:color w:val="231F20"/>
          <w:spacing w:val="-6"/>
          <w:w w:val="105"/>
          <w:sz w:val="18"/>
        </w:rPr>
        <w:t xml:space="preserve"> </w:t>
      </w:r>
      <w:r w:rsidR="00EF67B6">
        <w:rPr>
          <w:color w:val="231F20"/>
          <w:w w:val="105"/>
          <w:sz w:val="18"/>
        </w:rPr>
        <w:t>term</w:t>
      </w:r>
    </w:p>
    <w:p w14:paraId="0AB0929E" w14:textId="77777777" w:rsidR="00CA739A" w:rsidRDefault="00EF67B6">
      <w:pPr>
        <w:tabs>
          <w:tab w:val="left" w:pos="1360"/>
          <w:tab w:val="left" w:pos="6519"/>
          <w:tab w:val="left" w:pos="7596"/>
        </w:tabs>
        <w:spacing w:before="45"/>
        <w:ind w:left="226"/>
        <w:rPr>
          <w:sz w:val="18"/>
        </w:rPr>
      </w:pPr>
      <w:r>
        <w:rPr>
          <w:color w:val="231F20"/>
          <w:w w:val="105"/>
          <w:sz w:val="18"/>
        </w:rPr>
        <w:t>Action</w:t>
      </w:r>
      <w:r>
        <w:rPr>
          <w:color w:val="231F20"/>
          <w:spacing w:val="-11"/>
          <w:w w:val="105"/>
          <w:sz w:val="18"/>
        </w:rPr>
        <w:t xml:space="preserve"> </w:t>
      </w:r>
      <w:r>
        <w:rPr>
          <w:color w:val="231F20"/>
          <w:w w:val="105"/>
          <w:sz w:val="18"/>
        </w:rPr>
        <w:t>2.4</w:t>
      </w:r>
      <w:r>
        <w:rPr>
          <w:color w:val="231F20"/>
          <w:w w:val="105"/>
          <w:sz w:val="18"/>
        </w:rPr>
        <w:tab/>
        <w:t>Monitor</w:t>
      </w:r>
      <w:r>
        <w:rPr>
          <w:color w:val="231F20"/>
          <w:spacing w:val="-15"/>
          <w:w w:val="105"/>
          <w:sz w:val="18"/>
        </w:rPr>
        <w:t xml:space="preserve"> </w:t>
      </w:r>
      <w:r>
        <w:rPr>
          <w:color w:val="231F20"/>
          <w:w w:val="105"/>
          <w:sz w:val="18"/>
        </w:rPr>
        <w:t>and</w:t>
      </w:r>
      <w:r>
        <w:rPr>
          <w:color w:val="231F20"/>
          <w:spacing w:val="-15"/>
          <w:w w:val="105"/>
          <w:sz w:val="18"/>
        </w:rPr>
        <w:t xml:space="preserve"> </w:t>
      </w:r>
      <w:r>
        <w:rPr>
          <w:color w:val="231F20"/>
          <w:w w:val="105"/>
          <w:sz w:val="18"/>
        </w:rPr>
        <w:t>inspect</w:t>
      </w:r>
      <w:r>
        <w:rPr>
          <w:color w:val="231F20"/>
          <w:spacing w:val="-15"/>
          <w:w w:val="105"/>
          <w:sz w:val="18"/>
        </w:rPr>
        <w:t xml:space="preserve"> </w:t>
      </w:r>
      <w:r>
        <w:rPr>
          <w:color w:val="231F20"/>
          <w:w w:val="105"/>
          <w:sz w:val="18"/>
        </w:rPr>
        <w:t>port</w:t>
      </w:r>
      <w:r>
        <w:rPr>
          <w:color w:val="231F20"/>
          <w:spacing w:val="-15"/>
          <w:w w:val="105"/>
          <w:sz w:val="18"/>
        </w:rPr>
        <w:t xml:space="preserve"> </w:t>
      </w:r>
      <w:r>
        <w:rPr>
          <w:color w:val="231F20"/>
          <w:w w:val="105"/>
          <w:sz w:val="18"/>
        </w:rPr>
        <w:t>areas</w:t>
      </w:r>
      <w:r>
        <w:rPr>
          <w:color w:val="231F20"/>
          <w:w w:val="105"/>
          <w:sz w:val="18"/>
        </w:rPr>
        <w:tab/>
        <w:t>High</w:t>
      </w:r>
      <w:r>
        <w:rPr>
          <w:color w:val="231F20"/>
          <w:w w:val="105"/>
          <w:sz w:val="18"/>
        </w:rPr>
        <w:tab/>
        <w:t>Short term,</w:t>
      </w:r>
      <w:r>
        <w:rPr>
          <w:color w:val="231F20"/>
          <w:spacing w:val="-11"/>
          <w:w w:val="105"/>
          <w:sz w:val="18"/>
        </w:rPr>
        <w:t xml:space="preserve"> </w:t>
      </w:r>
      <w:r>
        <w:rPr>
          <w:color w:val="231F20"/>
          <w:w w:val="105"/>
          <w:sz w:val="18"/>
        </w:rPr>
        <w:t>ongoing</w:t>
      </w:r>
    </w:p>
    <w:p w14:paraId="0AB0929F" w14:textId="77777777" w:rsidR="00CA739A" w:rsidRDefault="00CA739A">
      <w:pPr>
        <w:rPr>
          <w:sz w:val="18"/>
        </w:rPr>
        <w:sectPr w:rsidR="00CA739A">
          <w:type w:val="continuous"/>
          <w:pgSz w:w="11910" w:h="16840"/>
          <w:pgMar w:top="1580" w:right="940" w:bottom="280" w:left="1020" w:header="720" w:footer="720" w:gutter="0"/>
          <w:cols w:space="720"/>
        </w:sectPr>
      </w:pPr>
    </w:p>
    <w:p w14:paraId="0AB092A0" w14:textId="5D37B654" w:rsidR="00CA739A" w:rsidRDefault="00287F04">
      <w:pPr>
        <w:tabs>
          <w:tab w:val="left" w:pos="1360"/>
        </w:tabs>
        <w:spacing w:before="162" w:line="160" w:lineRule="auto"/>
        <w:ind w:left="1360" w:right="38" w:hanging="1134"/>
        <w:rPr>
          <w:sz w:val="18"/>
        </w:rPr>
      </w:pPr>
      <w:r>
        <w:rPr>
          <w:noProof/>
          <w:lang w:val="en-AU" w:eastAsia="en-AU" w:bidi="ar-SA"/>
        </w:rPr>
        <mc:AlternateContent>
          <mc:Choice Requires="wpg">
            <w:drawing>
              <wp:anchor distT="0" distB="0" distL="114300" distR="114300" simplePos="0" relativeHeight="251630592" behindDoc="0" locked="0" layoutInCell="1" allowOverlap="1" wp14:anchorId="0AB097DB" wp14:editId="6608086A">
                <wp:simplePos x="0" y="0"/>
                <wp:positionH relativeFrom="page">
                  <wp:posOffset>720090</wp:posOffset>
                </wp:positionH>
                <wp:positionV relativeFrom="paragraph">
                  <wp:posOffset>39370</wp:posOffset>
                </wp:positionV>
                <wp:extent cx="5832475" cy="3175"/>
                <wp:effectExtent l="5715" t="4445" r="10160" b="11430"/>
                <wp:wrapNone/>
                <wp:docPr id="868" name="Group 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62"/>
                          <a:chExt cx="9185" cy="5"/>
                        </a:xfrm>
                      </wpg:grpSpPr>
                      <wps:wsp>
                        <wps:cNvPr id="869" name="Line 800"/>
                        <wps:cNvCnPr>
                          <a:cxnSpLocks noChangeShapeType="1"/>
                        </wps:cNvCnPr>
                        <wps:spPr bwMode="auto">
                          <a:xfrm>
                            <a:off x="1134" y="65"/>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70" name="Line 799"/>
                        <wps:cNvCnPr>
                          <a:cxnSpLocks noChangeShapeType="1"/>
                        </wps:cNvCnPr>
                        <wps:spPr bwMode="auto">
                          <a:xfrm>
                            <a:off x="2268" y="65"/>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71" name="Line 798"/>
                        <wps:cNvCnPr>
                          <a:cxnSpLocks noChangeShapeType="1"/>
                        </wps:cNvCnPr>
                        <wps:spPr bwMode="auto">
                          <a:xfrm>
                            <a:off x="7427" y="65"/>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72" name="Line 797"/>
                        <wps:cNvCnPr>
                          <a:cxnSpLocks noChangeShapeType="1"/>
                        </wps:cNvCnPr>
                        <wps:spPr bwMode="auto">
                          <a:xfrm>
                            <a:off x="8504" y="65"/>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781E97" id="Group 796" o:spid="_x0000_s1026" style="position:absolute;margin-left:56.7pt;margin-top:3.1pt;width:459.25pt;height:.25pt;z-index:251630592;mso-position-horizontal-relative:page" coordorigin="1134,62"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">
                <v:line id="Line 800" o:spid="_x0000_s1027" style="position:absolute;visibility:visible;mso-wrap-style:square" from="1134,65" to="22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VfmMQAAADcAAAADwAAAGRycy9kb3ducmV2LnhtbESPW2sCMRSE3wv+h3CEvtXE1npZjSKl&#10;C33tKvp63Jy94OZk2UTd/vtGEHwcZuYbZrXpbSOu1PnasYbxSIEgzp2pudSw36VvcxA+IBtsHJOG&#10;P/KwWQ9eVpgYd+NfumahFBHCPkENVQhtIqXPK7LoR64ljl7hOoshyq6UpsNbhNtGvis1lRZrjgsV&#10;tvRVUX7OLjZSJt9qOzueLp9Z7yfq41DM0rTQ+nXYb5cgAvXhGX60f4yG+XQB9zPxCM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1V+YxAAAANwAAAAPAAAAAAAAAAAA&#10;AAAAAKECAABkcnMvZG93bnJldi54bWxQSwUGAAAAAAQABAD5AAAAkgMAAAAA&#10;" strokecolor="#c8531f" strokeweight=".25pt"/>
                <v:line id="Line 799" o:spid="_x0000_s1028" style="position:absolute;visibility:visible;mso-wrap-style:square" from="2268,65" to="742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Zg2MQAAADcAAAADwAAAGRycy9kb3ducmV2LnhtbESPTU/DMAyG70j7D5EncWMJMNapWzZN&#10;iEpc6Sa4eo37IRqnarKt/Ht8QOJovX4f+9nuJ9+rK42xC2zhcWFAEVfBddxYOB2LhzWomJAd9oHJ&#10;wg9F2O9md1vMXbjxB13L1CiBcMzRQpvSkGsdq5Y8xkUYiCWrw+gxyTg22o14E7jv9ZMxK+2xY7nQ&#10;4kCvLVXf5cULZflmDtnX+fJSTnFpnj/rrChqa+/n02EDKtGU/pf/2u/OwjqT9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NmDYxAAAANwAAAAPAAAAAAAAAAAA&#10;AAAAAKECAABkcnMvZG93bnJldi54bWxQSwUGAAAAAAQABAD5AAAAkgMAAAAA&#10;" strokecolor="#c8531f" strokeweight=".25pt"/>
                <v:line id="Line 798" o:spid="_x0000_s1029" style="position:absolute;visibility:visible;mso-wrap-style:square" from="7427,65" to="850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rFQ8MAAADcAAAADwAAAGRycy9kb3ducmV2LnhtbESPW2sCMRSE3wv+h3AKvtXES13ZGkXE&#10;hb66ir6ebs5e6OZk2UTd/vumIPRxmJlvmPV2sK24U+8bxxqmEwWCuHCm4UrD+ZS9rUD4gGywdUwa&#10;fsjDdjN6WWNq3IOPdM9DJSKEfYoa6hC6VEpf1GTRT1xHHL3S9RZDlH0lTY+PCLetnCm1lBYbjgs1&#10;drSvqfjObzZSFge1S65ft/d88As1v5RJlpVaj1+H3QeIQEP4Dz/bn0bDKpnC35l4BO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6xUPDAAAA3AAAAA8AAAAAAAAAAAAA&#10;AAAAoQIAAGRycy9kb3ducmV2LnhtbFBLBQYAAAAABAAEAPkAAACRAwAAAAA=&#10;" strokecolor="#c8531f" strokeweight=".25pt"/>
                <v:line id="Line 797" o:spid="_x0000_s1030" style="position:absolute;visibility:visible;mso-wrap-style:square" from="8504,65" to="1031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hbNMMAAADcAAAADwAAAGRycy9kb3ducmV2LnhtbESPT2sCMRTE7wW/Q3iCt5pUrStbo4i4&#10;0GtX0evr5u0funlZNlHXb28KhR6HmfkNs94OthU36n3jWMPbVIEgLpxpuNJwOmavKxA+IBtsHZOG&#10;B3nYbkYva0yNu/MX3fJQiQhhn6KGOoQuldIXNVn0U9cRR690vcUQZV9J0+M9wm0rZ0otpcWG40KN&#10;He1rKn7yq42UxUHtksv39T0f/ELNz2WSZaXWk/Gw+wARaAj/4b/2p9GwSmb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oWzTDAAAA3AAAAA8AAAAAAAAAAAAA&#10;AAAAoQIAAGRycy9kb3ducmV2LnhtbFBLBQYAAAAABAAEAPkAAACRAwAAAAA=&#10;" strokecolor="#c8531f" strokeweight=".25pt"/>
                <w10:wrap anchorx="page"/>
              </v:group>
            </w:pict>
          </mc:Fallback>
        </mc:AlternateContent>
      </w:r>
      <w:r w:rsidR="00EF67B6">
        <w:rPr>
          <w:color w:val="231F20"/>
          <w:w w:val="105"/>
          <w:position w:val="-10"/>
          <w:sz w:val="18"/>
        </w:rPr>
        <w:t>Action</w:t>
      </w:r>
      <w:r w:rsidR="00EF67B6">
        <w:rPr>
          <w:color w:val="231F20"/>
          <w:spacing w:val="-10"/>
          <w:w w:val="105"/>
          <w:position w:val="-10"/>
          <w:sz w:val="18"/>
        </w:rPr>
        <w:t xml:space="preserve"> </w:t>
      </w:r>
      <w:r w:rsidR="00EF67B6">
        <w:rPr>
          <w:color w:val="231F20"/>
          <w:w w:val="105"/>
          <w:position w:val="-10"/>
          <w:sz w:val="18"/>
        </w:rPr>
        <w:t>2.5</w:t>
      </w:r>
      <w:r w:rsidR="00EF67B6">
        <w:rPr>
          <w:color w:val="231F20"/>
          <w:w w:val="105"/>
          <w:position w:val="-10"/>
          <w:sz w:val="18"/>
        </w:rPr>
        <w:tab/>
      </w:r>
      <w:r w:rsidR="00EF67B6">
        <w:rPr>
          <w:color w:val="231F20"/>
          <w:w w:val="105"/>
          <w:sz w:val="18"/>
        </w:rPr>
        <w:t>Undertake</w:t>
      </w:r>
      <w:r w:rsidR="00EF67B6">
        <w:rPr>
          <w:color w:val="231F20"/>
          <w:spacing w:val="-17"/>
          <w:w w:val="105"/>
          <w:sz w:val="18"/>
        </w:rPr>
        <w:t xml:space="preserve"> </w:t>
      </w:r>
      <w:r w:rsidR="00EF67B6">
        <w:rPr>
          <w:color w:val="231F20"/>
          <w:w w:val="105"/>
          <w:sz w:val="18"/>
        </w:rPr>
        <w:t>mandatory</w:t>
      </w:r>
      <w:r w:rsidR="00EF67B6">
        <w:rPr>
          <w:color w:val="231F20"/>
          <w:spacing w:val="-17"/>
          <w:w w:val="105"/>
          <w:sz w:val="18"/>
        </w:rPr>
        <w:t xml:space="preserve"> </w:t>
      </w:r>
      <w:r w:rsidR="00EF67B6">
        <w:rPr>
          <w:color w:val="231F20"/>
          <w:w w:val="105"/>
          <w:sz w:val="18"/>
        </w:rPr>
        <w:t>trapping</w:t>
      </w:r>
      <w:r w:rsidR="00EF67B6">
        <w:rPr>
          <w:color w:val="231F20"/>
          <w:spacing w:val="-17"/>
          <w:w w:val="105"/>
          <w:sz w:val="18"/>
        </w:rPr>
        <w:t xml:space="preserve"> </w:t>
      </w:r>
      <w:r w:rsidR="00EF67B6">
        <w:rPr>
          <w:color w:val="231F20"/>
          <w:w w:val="105"/>
          <w:sz w:val="18"/>
        </w:rPr>
        <w:t>and</w:t>
      </w:r>
      <w:r w:rsidR="00EF67B6">
        <w:rPr>
          <w:color w:val="231F20"/>
          <w:spacing w:val="-17"/>
          <w:w w:val="105"/>
          <w:sz w:val="18"/>
        </w:rPr>
        <w:t xml:space="preserve"> </w:t>
      </w:r>
      <w:r w:rsidR="00EF67B6">
        <w:rPr>
          <w:color w:val="231F20"/>
          <w:w w:val="105"/>
          <w:sz w:val="18"/>
        </w:rPr>
        <w:t>monitoring</w:t>
      </w:r>
      <w:r w:rsidR="00EF67B6">
        <w:rPr>
          <w:color w:val="231F20"/>
          <w:spacing w:val="-17"/>
          <w:w w:val="105"/>
          <w:sz w:val="18"/>
        </w:rPr>
        <w:t xml:space="preserve"> </w:t>
      </w:r>
      <w:r w:rsidR="00EF67B6">
        <w:rPr>
          <w:color w:val="231F20"/>
          <w:w w:val="105"/>
          <w:sz w:val="18"/>
        </w:rPr>
        <w:t>at</w:t>
      </w:r>
      <w:r w:rsidR="00EF67B6">
        <w:rPr>
          <w:color w:val="231F20"/>
          <w:spacing w:val="-17"/>
          <w:w w:val="105"/>
          <w:sz w:val="18"/>
        </w:rPr>
        <w:t xml:space="preserve"> </w:t>
      </w:r>
      <w:r w:rsidR="00EF67B6">
        <w:rPr>
          <w:color w:val="231F20"/>
          <w:w w:val="105"/>
          <w:sz w:val="18"/>
        </w:rPr>
        <w:t>facilities operating under Approved</w:t>
      </w:r>
      <w:r w:rsidR="00EF67B6">
        <w:rPr>
          <w:color w:val="231F20"/>
          <w:spacing w:val="-19"/>
          <w:w w:val="105"/>
          <w:sz w:val="18"/>
        </w:rPr>
        <w:t xml:space="preserve"> </w:t>
      </w:r>
      <w:r w:rsidR="00EF67B6">
        <w:rPr>
          <w:color w:val="231F20"/>
          <w:w w:val="105"/>
          <w:sz w:val="18"/>
        </w:rPr>
        <w:t>Arrangements</w:t>
      </w:r>
    </w:p>
    <w:p w14:paraId="0AB092A1" w14:textId="77777777" w:rsidR="00CA739A" w:rsidRDefault="00EF67B6">
      <w:pPr>
        <w:tabs>
          <w:tab w:val="left" w:pos="1303"/>
        </w:tabs>
        <w:spacing w:before="142"/>
        <w:ind w:left="226"/>
        <w:rPr>
          <w:sz w:val="18"/>
        </w:rPr>
      </w:pPr>
      <w:r>
        <w:br w:type="column"/>
      </w:r>
      <w:r>
        <w:rPr>
          <w:color w:val="231F20"/>
          <w:w w:val="105"/>
          <w:sz w:val="18"/>
        </w:rPr>
        <w:t>High</w:t>
      </w:r>
      <w:r>
        <w:rPr>
          <w:color w:val="231F20"/>
          <w:w w:val="105"/>
          <w:sz w:val="18"/>
        </w:rPr>
        <w:tab/>
        <w:t>Short term,</w:t>
      </w:r>
      <w:r>
        <w:rPr>
          <w:color w:val="231F20"/>
          <w:spacing w:val="-11"/>
          <w:w w:val="105"/>
          <w:sz w:val="18"/>
        </w:rPr>
        <w:t xml:space="preserve"> </w:t>
      </w:r>
      <w:r>
        <w:rPr>
          <w:color w:val="231F20"/>
          <w:w w:val="105"/>
          <w:sz w:val="18"/>
        </w:rPr>
        <w:t>ongoing</w:t>
      </w:r>
    </w:p>
    <w:p w14:paraId="0AB092A2" w14:textId="77777777" w:rsidR="00CA739A" w:rsidRDefault="00CA739A">
      <w:pPr>
        <w:rPr>
          <w:sz w:val="18"/>
        </w:rPr>
        <w:sectPr w:rsidR="00CA739A">
          <w:type w:val="continuous"/>
          <w:pgSz w:w="11910" w:h="16840"/>
          <w:pgMar w:top="1580" w:right="940" w:bottom="280" w:left="1020" w:header="720" w:footer="720" w:gutter="0"/>
          <w:cols w:num="2" w:space="720" w:equalWidth="0">
            <w:col w:w="5798" w:space="495"/>
            <w:col w:w="3657"/>
          </w:cols>
        </w:sectPr>
      </w:pPr>
    </w:p>
    <w:p w14:paraId="0AB092A3" w14:textId="77777777" w:rsidR="00CA739A" w:rsidRDefault="00CA739A">
      <w:pPr>
        <w:pStyle w:val="BodyText"/>
        <w:spacing w:before="4"/>
        <w:rPr>
          <w:sz w:val="6"/>
        </w:rPr>
      </w:pPr>
    </w:p>
    <w:p w14:paraId="0AB092A4" w14:textId="4E253243" w:rsidR="00CA739A" w:rsidRDefault="00287F04">
      <w:pPr>
        <w:pStyle w:val="BodyText"/>
        <w:spacing w:line="20" w:lineRule="exact"/>
        <w:ind w:left="110"/>
        <w:rPr>
          <w:sz w:val="2"/>
        </w:rPr>
      </w:pPr>
      <w:r>
        <w:rPr>
          <w:noProof/>
          <w:sz w:val="2"/>
          <w:lang w:val="en-AU" w:eastAsia="en-AU" w:bidi="ar-SA"/>
        </w:rPr>
        <mc:AlternateContent>
          <mc:Choice Requires="wpg">
            <w:drawing>
              <wp:inline distT="0" distB="0" distL="0" distR="0" wp14:anchorId="0AB097DD" wp14:editId="4E0C6FAE">
                <wp:extent cx="5832475" cy="3175"/>
                <wp:effectExtent l="12700" t="5080" r="12700" b="10795"/>
                <wp:docPr id="863"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0" y="0"/>
                          <a:chExt cx="9185" cy="5"/>
                        </a:xfrm>
                      </wpg:grpSpPr>
                      <wps:wsp>
                        <wps:cNvPr id="864" name="Line 795"/>
                        <wps:cNvCnPr>
                          <a:cxnSpLocks noChangeShapeType="1"/>
                        </wps:cNvCnPr>
                        <wps:spPr bwMode="auto">
                          <a:xfrm>
                            <a:off x="0"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65" name="Line 794"/>
                        <wps:cNvCnPr>
                          <a:cxnSpLocks noChangeShapeType="1"/>
                        </wps:cNvCnPr>
                        <wps:spPr bwMode="auto">
                          <a:xfrm>
                            <a:off x="1134" y="3"/>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66" name="Line 793"/>
                        <wps:cNvCnPr>
                          <a:cxnSpLocks noChangeShapeType="1"/>
                        </wps:cNvCnPr>
                        <wps:spPr bwMode="auto">
                          <a:xfrm>
                            <a:off x="6293" y="3"/>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67" name="Line 792"/>
                        <wps:cNvCnPr>
                          <a:cxnSpLocks noChangeShapeType="1"/>
                        </wps:cNvCnPr>
                        <wps:spPr bwMode="auto">
                          <a:xfrm>
                            <a:off x="7370" y="3"/>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4093C50" id="Group 791" o:spid="_x0000_s1026" style="width:459.25pt;height:.25pt;mso-position-horizontal-relative:char;mso-position-vertical-relative:line"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">
                <v:line id="Line 795" o:spid="_x0000_s1027" style="position:absolute;visibility:visible;mso-wrap-style:square" from="0,3" to="11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TwBsMAAADcAAAADwAAAGRycy9kb3ducmV2LnhtbESPT2sCMRTE74LfITzBmybqVmVrFCld&#10;8NpV7PV18/YP3bwsm6jbb98IhR6HmfkNszsMthV36n3jWMNirkAQF840XGm4nLPZFoQPyAZbx6Th&#10;hzwc9uPRDlPjHvxB9zxUIkLYp6ihDqFLpfRFTRb93HXE0StdbzFE2VfS9PiIcNvKpVJrabHhuFBj&#10;R281Fd/5zUZK8q6Om8+v20s++EStruUmy0qtp5Ph+Aoi0BD+w3/tk9GwXSfwPB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U8AbDAAAA3AAAAA8AAAAAAAAAAAAA&#10;AAAAoQIAAGRycy9kb3ducmV2LnhtbFBLBQYAAAAABAAEAPkAAACRAwAAAAA=&#10;" strokecolor="#c8531f" strokeweight=".25pt"/>
                <v:line id="Line 794" o:spid="_x0000_s1028" style="position:absolute;visibility:visible;mso-wrap-style:square" from="1134,3" to="62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hVncMAAADcAAAADwAAAGRycy9kb3ducmV2LnhtbESPW2sCMRSE3wv9D+EUfKuJ1hurUUS6&#10;4KurtK/HzdkLbk6WTdT13xuh0MdhZr5hVpveNuJGna8daxgNFQji3JmaSw2nY/q5AOEDssHGMWl4&#10;kIfN+v1thYlxdz7QLQuliBD2CWqoQmgTKX1ekUU/dC1x9ArXWQxRdqU0Hd4j3DZyrNRMWqw5LlTY&#10;0q6i/JJdbaRMvtV2/nu+TrPeT9TXTzFP00LrwUe/XYII1If/8F97bzQsZlN4nYlHQK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YVZ3DAAAA3AAAAA8AAAAAAAAAAAAA&#10;AAAAoQIAAGRycy9kb3ducmV2LnhtbFBLBQYAAAAABAAEAPkAAACRAwAAAAA=&#10;" strokecolor="#c8531f" strokeweight=".25pt"/>
                <v:line id="Line 793" o:spid="_x0000_s1029" style="position:absolute;visibility:visible;mso-wrap-style:square" from="6293,3" to="73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rL6sMAAADcAAAADwAAAGRycy9kb3ducmV2LnhtbESPT2sCMRTE74LfIbxCb5rU6ipbo0jp&#10;gteuYq+vm7d/6OZl2URdv70RCh6HmfkNs94OthUX6n3jWMPbVIEgLpxpuNJwPGSTFQgfkA22jknD&#10;jTxsN+PRGlPjrvxNlzxUIkLYp6ihDqFLpfRFTRb91HXE0StdbzFE2VfS9HiNcNvKmVKJtNhwXKix&#10;o8+air/8bCNl/qV2y5/f8yIf/Fy9n8pllpVav74Muw8QgYbwDP+390bDKkngcSYeAb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Ky+rDAAAA3AAAAA8AAAAAAAAAAAAA&#10;AAAAoQIAAGRycy9kb3ducmV2LnhtbFBLBQYAAAAABAAEAPkAAACRAwAAAAA=&#10;" strokecolor="#c8531f" strokeweight=".25pt"/>
                <v:line id="Line 792" o:spid="_x0000_s1030" style="position:absolute;visibility:visible;mso-wrap-style:square" from="7370,3" to="91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ZuccMAAADcAAAADwAAAGRycy9kb3ducmV2LnhtbESPW2sCMRSE3wv+h3AE32ripa5sjSLi&#10;Ql9dxb6ebs5e6OZk2UTd/vumIPRxmJlvmM1usK24U+8bxxpmUwWCuHCm4UrD5Zy9rkH4gGywdUwa&#10;fsjDbjt62WBq3INPdM9DJSKEfYoa6hC6VEpf1GTRT11HHL3S9RZDlH0lTY+PCLetnCu1khYbjgs1&#10;dnSoqfjObzZSlke1Tz6/bm/54JdqcS2TLCu1noyH/TuIQEP4Dz/bH0bDepXA35l4BO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GbnHDAAAA3AAAAA8AAAAAAAAAAAAA&#10;AAAAoQIAAGRycy9kb3ducmV2LnhtbFBLBQYAAAAABAAEAPkAAACRAwAAAAA=&#10;" strokecolor="#c8531f" strokeweight=".25pt"/>
                <w10:anchorlock/>
              </v:group>
            </w:pict>
          </mc:Fallback>
        </mc:AlternateContent>
      </w:r>
    </w:p>
    <w:p w14:paraId="0AB092A5" w14:textId="4D1F3CB3" w:rsidR="00CA739A" w:rsidRDefault="00287F04">
      <w:pPr>
        <w:tabs>
          <w:tab w:val="left" w:pos="6518"/>
          <w:tab w:val="left" w:pos="7595"/>
        </w:tabs>
        <w:spacing w:before="60" w:line="396" w:lineRule="auto"/>
        <w:ind w:left="225" w:right="1540"/>
        <w:jc w:val="both"/>
        <w:rPr>
          <w:sz w:val="18"/>
        </w:rPr>
      </w:pPr>
      <w:r>
        <w:rPr>
          <w:noProof/>
          <w:lang w:val="en-AU" w:eastAsia="en-AU" w:bidi="ar-SA"/>
        </w:rPr>
        <mc:AlternateContent>
          <mc:Choice Requires="wpg">
            <w:drawing>
              <wp:anchor distT="0" distB="0" distL="114300" distR="114300" simplePos="0" relativeHeight="251689984" behindDoc="1" locked="0" layoutInCell="1" allowOverlap="1" wp14:anchorId="0AB097DE" wp14:editId="67449544">
                <wp:simplePos x="0" y="0"/>
                <wp:positionH relativeFrom="page">
                  <wp:posOffset>720090</wp:posOffset>
                </wp:positionH>
                <wp:positionV relativeFrom="paragraph">
                  <wp:posOffset>217170</wp:posOffset>
                </wp:positionV>
                <wp:extent cx="5832475" cy="3175"/>
                <wp:effectExtent l="5715" t="5715" r="10160" b="10160"/>
                <wp:wrapNone/>
                <wp:docPr id="858" name="Group 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342"/>
                          <a:chExt cx="9185" cy="5"/>
                        </a:xfrm>
                      </wpg:grpSpPr>
                      <wps:wsp>
                        <wps:cNvPr id="859" name="Line 790"/>
                        <wps:cNvCnPr>
                          <a:cxnSpLocks noChangeShapeType="1"/>
                        </wps:cNvCnPr>
                        <wps:spPr bwMode="auto">
                          <a:xfrm>
                            <a:off x="1134" y="345"/>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60" name="Line 789"/>
                        <wps:cNvCnPr>
                          <a:cxnSpLocks noChangeShapeType="1"/>
                        </wps:cNvCnPr>
                        <wps:spPr bwMode="auto">
                          <a:xfrm>
                            <a:off x="2268" y="345"/>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61" name="Line 788"/>
                        <wps:cNvCnPr>
                          <a:cxnSpLocks noChangeShapeType="1"/>
                        </wps:cNvCnPr>
                        <wps:spPr bwMode="auto">
                          <a:xfrm>
                            <a:off x="7427" y="345"/>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62" name="Line 787"/>
                        <wps:cNvCnPr>
                          <a:cxnSpLocks noChangeShapeType="1"/>
                        </wps:cNvCnPr>
                        <wps:spPr bwMode="auto">
                          <a:xfrm>
                            <a:off x="8504" y="345"/>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038C75" id="Group 786" o:spid="_x0000_s1026" style="position:absolute;margin-left:56.7pt;margin-top:17.1pt;width:459.25pt;height:.25pt;z-index:-251626496;mso-position-horizontal-relative:page" coordorigin="1134,342"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">
                <v:line id="Line 790" o:spid="_x0000_s1027" style="position:absolute;visibility:visible;mso-wrap-style:square" from="1134,345" to="2268,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mVJcMAAADcAAAADwAAAGRycy9kb3ducmV2LnhtbESPW2sCMRSE3wv9D+EU+laT1vtqFJEu&#10;+NpV9PW4OXvBzcmyibr9941Q8HGYmW+Y5bq3jbhR52vHGj4HCgRx7kzNpYbDPv2YgfAB2WDjmDT8&#10;kof16vVliYlxd/6hWxZKESHsE9RQhdAmUvq8Iot+4Fri6BWusxii7EppOrxHuG3kl1ITabHmuFBh&#10;S9uK8kt2tZEy+lab6el8HWe9H6nhsZimaaH1+1u/WYAI1Idn+L+9Mxpm4zk8zs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5lSXDAAAA3AAAAA8AAAAAAAAAAAAA&#10;AAAAoQIAAGRycy9kb3ducmV2LnhtbFBLBQYAAAAABAAEAPkAAACRAwAAAAA=&#10;" strokecolor="#c8531f" strokeweight=".25pt"/>
                <v:line id="Line 789" o:spid="_x0000_s1028" style="position:absolute;visibility:visible;mso-wrap-style:square" from="2268,345" to="7427,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2BcQAAADcAAAADwAAAGRycy9kb3ducmV2LnhtbESPTW/CMAyG70j8h8hIu0GyjQHqCAhN&#10;q7TrCoKr17gfWuNUTYDu38+HSTtar9/Hfrb70XfqRkNsA1t4XBhQxGVwLdcWTsd8vgEVE7LDLjBZ&#10;+KEI+910ssXMhTt/0q1ItRIIxwwtNCn1mdaxbMhjXISeWLIqDB6TjEOt3YB3gftOPxmz0h5blgsN&#10;9vTWUPldXL1Qlu/msL58XV+KMS7N87la53ll7cNsPLyCSjSm/+W/9oezsFnJ+yIjIq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7/YFxAAAANwAAAAPAAAAAAAAAAAA&#10;AAAAAKECAABkcnMvZG93bnJldi54bWxQSwUGAAAAAAQABAD5AAAAkgMAAAAA&#10;" strokecolor="#c8531f" strokeweight=".25pt"/>
                <v:line id="Line 788" o:spid="_x0000_s1029" style="position:absolute;visibility:visible;mso-wrap-style:square" from="7427,345" to="8504,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NTnsMAAADcAAAADwAAAGRycy9kb3ducmV2LnhtbESPW2sCMRSE3wv+h3AE32ripSqrUURc&#10;6Kvboq/HzdkLbk6WTdTtv28KQh+HmfmG2ex624gHdb52rGEyViCIc2dqLjV8f6XvKxA+IBtsHJOG&#10;H/Kw2w7eNpgY9+QTPbJQighhn6CGKoQ2kdLnFVn0Y9cSR69wncUQZVdK0+Ezwm0jp0otpMWa40KF&#10;LR0qym/Z3UbK/Kj2y8v1/pH1fq5m52KZpoXWo2G/X4MI1If/8Kv9aTSsFhP4Ox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jU57DAAAA3AAAAA8AAAAAAAAAAAAA&#10;AAAAoQIAAGRycy9kb3ducmV2LnhtbFBLBQYAAAAABAAEAPkAAACRAwAAAAA=&#10;" strokecolor="#c8531f" strokeweight=".25pt"/>
                <v:line id="Line 787" o:spid="_x0000_s1030" style="position:absolute;visibility:visible;mso-wrap-style:square" from="8504,345" to="10318,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HN6cMAAADcAAAADwAAAGRycy9kb3ducmV2LnhtbESPW2sCMRSE3wv+h3AE32ripSqrUURc&#10;6Gu3RV+Pm7MX3Jwsm6jrvzeFQh+HmfmG2ex624g7db52rGEyViCIc2dqLjX8fKfvKxA+IBtsHJOG&#10;J3nYbQdvG0yMe/AX3bNQighhn6CGKoQ2kdLnFVn0Y9cSR69wncUQZVdK0+Ejwm0jp0otpMWa40KF&#10;LR0qyq/ZzUbK/Kj2y/Pl9pH1fq5mp2KZpoXWo2G/X4MI1If/8F/702hYLabweyYeAbl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xzenDAAAA3AAAAA8AAAAAAAAAAAAA&#10;AAAAoQIAAGRycy9kb3ducmV2LnhtbFBLBQYAAAAABAAEAPkAAACRAwAAAAA=&#10;" strokecolor="#c8531f" strokeweight=".25pt"/>
                <w10:wrap anchorx="page"/>
              </v:group>
            </w:pict>
          </mc:Fallback>
        </mc:AlternateContent>
      </w:r>
      <w:r>
        <w:rPr>
          <w:noProof/>
          <w:lang w:val="en-AU" w:eastAsia="en-AU" w:bidi="ar-SA"/>
        </w:rPr>
        <mc:AlternateContent>
          <mc:Choice Requires="wpg">
            <w:drawing>
              <wp:anchor distT="0" distB="0" distL="114300" distR="114300" simplePos="0" relativeHeight="251691008" behindDoc="1" locked="0" layoutInCell="1" allowOverlap="1" wp14:anchorId="0AB097DF" wp14:editId="4032C5AB">
                <wp:simplePos x="0" y="0"/>
                <wp:positionH relativeFrom="page">
                  <wp:posOffset>720090</wp:posOffset>
                </wp:positionH>
                <wp:positionV relativeFrom="paragraph">
                  <wp:posOffset>447040</wp:posOffset>
                </wp:positionV>
                <wp:extent cx="5832475" cy="3175"/>
                <wp:effectExtent l="5715" t="6985" r="10160" b="8890"/>
                <wp:wrapNone/>
                <wp:docPr id="853"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704"/>
                          <a:chExt cx="9185" cy="5"/>
                        </a:xfrm>
                      </wpg:grpSpPr>
                      <wps:wsp>
                        <wps:cNvPr id="854" name="Line 785"/>
                        <wps:cNvCnPr>
                          <a:cxnSpLocks noChangeShapeType="1"/>
                        </wps:cNvCnPr>
                        <wps:spPr bwMode="auto">
                          <a:xfrm>
                            <a:off x="1134" y="706"/>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55" name="Line 784"/>
                        <wps:cNvCnPr>
                          <a:cxnSpLocks noChangeShapeType="1"/>
                        </wps:cNvCnPr>
                        <wps:spPr bwMode="auto">
                          <a:xfrm>
                            <a:off x="2268" y="706"/>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56" name="Line 783"/>
                        <wps:cNvCnPr>
                          <a:cxnSpLocks noChangeShapeType="1"/>
                        </wps:cNvCnPr>
                        <wps:spPr bwMode="auto">
                          <a:xfrm>
                            <a:off x="7427" y="706"/>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57" name="Line 782"/>
                        <wps:cNvCnPr>
                          <a:cxnSpLocks noChangeShapeType="1"/>
                        </wps:cNvCnPr>
                        <wps:spPr bwMode="auto">
                          <a:xfrm>
                            <a:off x="8504" y="706"/>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5DF1CA" id="Group 781" o:spid="_x0000_s1026" style="position:absolute;margin-left:56.7pt;margin-top:35.2pt;width:459.25pt;height:.25pt;z-index:-251625472;mso-position-horizontal-relative:page" coordorigin="1134,704"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">
                <v:line id="Line 785" o:spid="_x0000_s1027" style="position:absolute;visibility:visible;mso-wrap-style:square" from="1134,706" to="2268,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g6u8QAAADcAAAADwAAAGRycy9kb3ducmV2LnhtbESPzWrDMBCE74G+g9hCb4nUxmmCG9mE&#10;EkOvcUp73VrrH2qtjKUk7ttXgUCOw8x8w2zzyfbiTKPvHGt4XigQxJUzHTcaPo/FfAPCB2SDvWPS&#10;8Ece8uxhtsXUuAsf6FyGRkQI+xQ1tCEMqZS+asmiX7iBOHq1Gy2GKMdGmhEvEW57+aLUq7TYcVxo&#10;caD3lqrf8mQjJdmr3fr757QqJ5+o5Ve9Lopa66fHafcGItAU7uFb+8No2KwSuJ6JR0B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uDq7xAAAANwAAAAPAAAAAAAAAAAA&#10;AAAAAKECAABkcnMvZG93bnJldi54bWxQSwUGAAAAAAQABAD5AAAAkgMAAAAA&#10;" strokecolor="#c8531f" strokeweight=".25pt"/>
                <v:line id="Line 784" o:spid="_x0000_s1028" style="position:absolute;visibility:visible;mso-wrap-style:square" from="2268,706" to="7427,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fIMMAAADcAAAADwAAAGRycy9kb3ducmV2LnhtbESPT2sCMRTE70K/Q3iF3jSpulW2RhFx&#10;watraa+vm7d/6OZl2UTdfnsjCB6HmfkNs9oMthUX6n3jWMP7RIEgLpxpuNLwdcrGSxA+IBtsHZOG&#10;f/KwWb+MVpgad+UjXfJQiQhhn6KGOoQuldIXNVn0E9cRR690vcUQZV9J0+M1wm0rp0p9SIsNx4Ua&#10;O9rVVPzlZxsp873aLn5+z0k++LmafZeLLCu1fnsdtp8gAg3hGX60D0bDMkngfiYeAb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0nyDDAAAA3AAAAA8AAAAAAAAAAAAA&#10;AAAAoQIAAGRycy9kb3ducmV2LnhtbFBLBQYAAAAABAAEAPkAAACRAwAAAAA=&#10;" strokecolor="#c8531f" strokeweight=".25pt"/>
                <v:line id="Line 783" o:spid="_x0000_s1029" style="position:absolute;visibility:visible;mso-wrap-style:square" from="7427,706" to="8504,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YBV8MAAADcAAAADwAAAGRycy9kb3ducmV2LnhtbESPW2sCMRSE3wv9D+EUfKuJ1hurUUS6&#10;4KurtK/HzdkLbk6WTdT13xuh0MdhZr5hVpveNuJGna8daxgNFQji3JmaSw2nY/q5AOEDssHGMWl4&#10;kIfN+v1thYlxdz7QLQuliBD2CWqoQmgTKX1ekUU/dC1x9ArXWQxRdqU0Hd4j3DZyrNRMWqw5LlTY&#10;0q6i/JJdbaRMvtV2/nu+TrPeT9TXTzFP00LrwUe/XYII1If/8F97bzQspjN4nYlHQK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mAVfDAAAA3AAAAA8AAAAAAAAAAAAA&#10;AAAAoQIAAGRycy9kb3ducmV2LnhtbFBLBQYAAAAABAAEAPkAAACRAwAAAAA=&#10;" strokecolor="#c8531f" strokeweight=".25pt"/>
                <v:line id="Line 782" o:spid="_x0000_s1030" style="position:absolute;visibility:visible;mso-wrap-style:square" from="8504,706" to="10318,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qkzMQAAADcAAAADwAAAGRycy9kb3ducmV2LnhtbESPzWrDMBCE74W+g9hCbo3UJqmDYzmE&#10;EkOvdUp73VjrH2qtjKUkzttXhUCOw8x8w2TbyfbiTKPvHGt4mSsQxJUzHTcavg7F8xqED8gGe8ek&#10;4UoetvnjQ4apcRf+pHMZGhEh7FPU0IYwpFL6qiWLfu4G4ujVbrQYohwbaUa8RLjt5atSb9Jix3Gh&#10;xYHeW6p+y5ONlOVe7ZKf42lVTn6pFt91UhS11rOnabcBEWgK9/Ct/WE0rFcJ/J+JR0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qTMxAAAANwAAAAPAAAAAAAAAAAA&#10;AAAAAKECAABkcnMvZG93bnJldi54bWxQSwUGAAAAAAQABAD5AAAAkgMAAAAA&#10;" strokecolor="#c8531f" strokeweight=".25pt"/>
                <w10:wrap anchorx="page"/>
              </v:group>
            </w:pict>
          </mc:Fallback>
        </mc:AlternateContent>
      </w:r>
      <w:r>
        <w:rPr>
          <w:noProof/>
          <w:lang w:val="en-AU" w:eastAsia="en-AU" w:bidi="ar-SA"/>
        </w:rPr>
        <mc:AlternateContent>
          <mc:Choice Requires="wpg">
            <w:drawing>
              <wp:anchor distT="0" distB="0" distL="114300" distR="114300" simplePos="0" relativeHeight="251692032" behindDoc="1" locked="0" layoutInCell="1" allowOverlap="1" wp14:anchorId="0AB097E0" wp14:editId="3649540E">
                <wp:simplePos x="0" y="0"/>
                <wp:positionH relativeFrom="page">
                  <wp:posOffset>720090</wp:posOffset>
                </wp:positionH>
                <wp:positionV relativeFrom="paragraph">
                  <wp:posOffset>676910</wp:posOffset>
                </wp:positionV>
                <wp:extent cx="5832475" cy="3175"/>
                <wp:effectExtent l="5715" t="8255" r="10160" b="7620"/>
                <wp:wrapNone/>
                <wp:docPr id="848" name="Group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1066"/>
                          <a:chExt cx="9185" cy="5"/>
                        </a:xfrm>
                      </wpg:grpSpPr>
                      <wps:wsp>
                        <wps:cNvPr id="849" name="Line 780"/>
                        <wps:cNvCnPr>
                          <a:cxnSpLocks noChangeShapeType="1"/>
                        </wps:cNvCnPr>
                        <wps:spPr bwMode="auto">
                          <a:xfrm>
                            <a:off x="1134" y="1068"/>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50" name="Line 779"/>
                        <wps:cNvCnPr>
                          <a:cxnSpLocks noChangeShapeType="1"/>
                        </wps:cNvCnPr>
                        <wps:spPr bwMode="auto">
                          <a:xfrm>
                            <a:off x="2268" y="1068"/>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51" name="Line 778"/>
                        <wps:cNvCnPr>
                          <a:cxnSpLocks noChangeShapeType="1"/>
                        </wps:cNvCnPr>
                        <wps:spPr bwMode="auto">
                          <a:xfrm>
                            <a:off x="7427" y="1068"/>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52" name="Line 777"/>
                        <wps:cNvCnPr>
                          <a:cxnSpLocks noChangeShapeType="1"/>
                        </wps:cNvCnPr>
                        <wps:spPr bwMode="auto">
                          <a:xfrm>
                            <a:off x="8504" y="1068"/>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6C13BD6" id="Group 776" o:spid="_x0000_s1026" style="position:absolute;margin-left:56.7pt;margin-top:53.3pt;width:459.25pt;height:.25pt;z-index:-251624448;mso-position-horizontal-relative:page" coordorigin="1134,1066"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">
                <v:line id="Line 780" o:spid="_x0000_s1027" style="position:absolute;visibility:visible;mso-wrap-style:square" from="1134,1068" to="2268,1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AD+MQAAADcAAAADwAAAGRycy9kb3ducmV2LnhtbESPT2vCQBTE74LfYXlCb2a3NlabuopI&#10;A15NS3t9zb78odm3Ibtq+u3dQsHjMDO/YTa70XbiQoNvHWt4TBQI4tKZlmsNH+/5fA3CB2SDnWPS&#10;8EsedtvpZIOZcVc+0aUItYgQ9hlqaELoMyl92ZBFn7ieOHqVGyyGKIdamgGvEW47uVDqWVpsOS40&#10;2NOhofKnONtISd/UfvX1fV4Wo0/V02e1yvNK64fZuH8FEWgM9/B/+2g0rNMX+DsTj4D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YAP4xAAAANwAAAAPAAAAAAAAAAAA&#10;AAAAAKECAABkcnMvZG93bnJldi54bWxQSwUGAAAAAAQABAD5AAAAkgMAAAAA&#10;" strokecolor="#c8531f" strokeweight=".25pt"/>
                <v:line id="Line 779" o:spid="_x0000_s1028" style="position:absolute;visibility:visible;mso-wrap-style:square" from="2268,1068" to="7427,1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M8uMQAAADcAAAADwAAAGRycy9kb3ducmV2LnhtbESPTW/CMAyG75P2HyIjcRsJAwbqCAhN&#10;q7QrBW1Xr3E/tMapmgDdv58Pkzhar9/Hfrb70XfqSkNsA1uYzwwo4jK4lmsL51P+tAEVE7LDLjBZ&#10;+KUI+93jwxYzF258pGuRaiUQjhlaaFLqM61j2ZDHOAs9sWRVGDwmGYdauwFvAvedfjbmRXtsWS40&#10;2NNbQ+VPcfFCWb6bw/rr+7Iqxrg0i89qneeVtdPJeHgFlWhM9+X/9oezsFnJ+yIjIqB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gzy4xAAAANwAAAAPAAAAAAAAAAAA&#10;AAAAAKECAABkcnMvZG93bnJldi54bWxQSwUGAAAAAAQABAD5AAAAkgMAAAAA&#10;" strokecolor="#c8531f" strokeweight=".25pt"/>
                <v:line id="Line 778" o:spid="_x0000_s1029" style="position:absolute;visibility:visible;mso-wrap-style:square" from="7427,1068" to="8504,1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ZI8MAAADcAAAADwAAAGRycy9kb3ducmV2LnhtbESPT2sCMRTE7wW/Q3iCt5potcpqFJEu&#10;9Ooq9frcvP2Dm5dlE3X99o1Q6HGYmd8w621vG3GnzteONUzGCgRx7kzNpYbTMX1fgvAB2WDjmDQ8&#10;ycN2M3hbY2Lcgw90z0IpIoR9ghqqENpESp9XZNGPXUscvcJ1FkOUXSlNh48It42cKvUpLdYcFyps&#10;aV9Rfs1uNlJmX2q3OF9u86z3M/XxUyzStNB6NOx3KxCB+vAf/mt/Gw3L+QReZ+IR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PmSPDAAAA3AAAAA8AAAAAAAAAAAAA&#10;AAAAoQIAAGRycy9kb3ducmV2LnhtbFBLBQYAAAAABAAEAPkAAACRAwAAAAA=&#10;" strokecolor="#c8531f" strokeweight=".25pt"/>
                <v:line id="Line 777" o:spid="_x0000_s1030" style="position:absolute;visibility:visible;mso-wrap-style:square" from="8504,1068" to="10318,1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0HVMMAAADcAAAADwAAAGRycy9kb3ducmV2LnhtbESPT2sCMRTE7wW/Q3iCt5potcpqFJEu&#10;9Ooq9frcvP2Dm5dlE3X99o1Q6HGYmd8w621vG3GnzteONUzGCgRx7kzNpYbTMX1fgvAB2WDjmDQ8&#10;ycN2M3hbY2Lcgw90z0IpIoR9ghqqENpESp9XZNGPXUscvcJ1FkOUXSlNh48It42cKvUpLdYcFyps&#10;aV9Rfs1uNlJmX2q3OF9u86z3M/XxUyzStNB6NOx3KxCB+vAf/mt/Gw3L+RReZ+IR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dB1TDAAAA3AAAAA8AAAAAAAAAAAAA&#10;AAAAoQIAAGRycy9kb3ducmV2LnhtbFBLBQYAAAAABAAEAPkAAACRAwAAAAA=&#10;" strokecolor="#c8531f" strokeweight=".25pt"/>
                <w10:wrap anchorx="page"/>
              </v:group>
            </w:pict>
          </mc:Fallback>
        </mc:AlternateContent>
      </w:r>
      <w:r w:rsidR="00EF67B6">
        <w:rPr>
          <w:color w:val="231F20"/>
          <w:w w:val="105"/>
          <w:sz w:val="18"/>
        </w:rPr>
        <w:t>Action 2.6       Develop a strategy for surveillance</w:t>
      </w:r>
      <w:r w:rsidR="00EF67B6">
        <w:rPr>
          <w:color w:val="231F20"/>
          <w:spacing w:val="-23"/>
          <w:w w:val="105"/>
          <w:sz w:val="18"/>
        </w:rPr>
        <w:t xml:space="preserve"> </w:t>
      </w:r>
      <w:r w:rsidR="00EF67B6">
        <w:rPr>
          <w:color w:val="231F20"/>
          <w:w w:val="105"/>
          <w:sz w:val="18"/>
        </w:rPr>
        <w:t>beyond</w:t>
      </w:r>
      <w:r w:rsidR="00EF67B6">
        <w:rPr>
          <w:color w:val="231F20"/>
          <w:spacing w:val="-10"/>
          <w:w w:val="105"/>
          <w:sz w:val="18"/>
        </w:rPr>
        <w:t xml:space="preserve"> </w:t>
      </w:r>
      <w:r w:rsidR="00EF67B6">
        <w:rPr>
          <w:color w:val="231F20"/>
          <w:w w:val="105"/>
          <w:sz w:val="18"/>
        </w:rPr>
        <w:t>ports</w:t>
      </w:r>
      <w:r w:rsidR="00EF67B6">
        <w:rPr>
          <w:color w:val="231F20"/>
          <w:w w:val="105"/>
          <w:sz w:val="18"/>
        </w:rPr>
        <w:tab/>
        <w:t>High</w:t>
      </w:r>
      <w:r w:rsidR="00EF67B6">
        <w:rPr>
          <w:color w:val="231F20"/>
          <w:w w:val="105"/>
          <w:sz w:val="18"/>
        </w:rPr>
        <w:tab/>
        <w:t xml:space="preserve">Long term Action 2.7     </w:t>
      </w:r>
      <w:r w:rsidR="00EF67B6">
        <w:rPr>
          <w:color w:val="231F20"/>
          <w:spacing w:val="12"/>
          <w:w w:val="105"/>
          <w:sz w:val="18"/>
        </w:rPr>
        <w:t xml:space="preserve"> </w:t>
      </w:r>
      <w:r w:rsidR="00EF67B6">
        <w:rPr>
          <w:color w:val="231F20"/>
          <w:w w:val="105"/>
          <w:sz w:val="18"/>
        </w:rPr>
        <w:t xml:space="preserve">Develop national training programs for government and industry    </w:t>
      </w:r>
      <w:r w:rsidR="00EF67B6">
        <w:rPr>
          <w:color w:val="231F20"/>
          <w:spacing w:val="40"/>
          <w:w w:val="105"/>
          <w:sz w:val="18"/>
        </w:rPr>
        <w:t xml:space="preserve"> </w:t>
      </w:r>
      <w:r w:rsidR="00EF67B6">
        <w:rPr>
          <w:color w:val="231F20"/>
          <w:w w:val="105"/>
          <w:sz w:val="18"/>
        </w:rPr>
        <w:t>Medium</w:t>
      </w:r>
      <w:r w:rsidR="00EF67B6">
        <w:rPr>
          <w:color w:val="231F20"/>
          <w:w w:val="105"/>
          <w:sz w:val="18"/>
        </w:rPr>
        <w:tab/>
        <w:t>Short</w:t>
      </w:r>
      <w:r w:rsidR="00EF67B6">
        <w:rPr>
          <w:color w:val="231F20"/>
          <w:spacing w:val="-23"/>
          <w:w w:val="105"/>
          <w:sz w:val="18"/>
        </w:rPr>
        <w:t xml:space="preserve"> </w:t>
      </w:r>
      <w:r w:rsidR="00EF67B6">
        <w:rPr>
          <w:color w:val="231F20"/>
          <w:w w:val="105"/>
          <w:sz w:val="18"/>
        </w:rPr>
        <w:t>term Action 2.8       Increase national</w:t>
      </w:r>
      <w:r w:rsidR="00EF67B6">
        <w:rPr>
          <w:color w:val="231F20"/>
          <w:spacing w:val="-13"/>
          <w:w w:val="105"/>
          <w:sz w:val="18"/>
        </w:rPr>
        <w:t xml:space="preserve"> </w:t>
      </w:r>
      <w:r w:rsidR="00EF67B6">
        <w:rPr>
          <w:color w:val="231F20"/>
          <w:w w:val="105"/>
          <w:sz w:val="18"/>
        </w:rPr>
        <w:t>industry</w:t>
      </w:r>
      <w:r w:rsidR="00EF67B6">
        <w:rPr>
          <w:color w:val="231F20"/>
          <w:spacing w:val="-12"/>
          <w:w w:val="105"/>
          <w:sz w:val="18"/>
        </w:rPr>
        <w:t xml:space="preserve"> </w:t>
      </w:r>
      <w:r w:rsidR="00EF67B6">
        <w:rPr>
          <w:color w:val="231F20"/>
          <w:w w:val="105"/>
          <w:sz w:val="18"/>
        </w:rPr>
        <w:t>awareness</w:t>
      </w:r>
      <w:r w:rsidR="00EF67B6">
        <w:rPr>
          <w:color w:val="231F20"/>
          <w:w w:val="105"/>
          <w:sz w:val="18"/>
        </w:rPr>
        <w:tab/>
        <w:t>Medium</w:t>
      </w:r>
      <w:r w:rsidR="00EF67B6">
        <w:rPr>
          <w:color w:val="231F20"/>
          <w:w w:val="105"/>
          <w:sz w:val="18"/>
        </w:rPr>
        <w:tab/>
        <w:t>Short</w:t>
      </w:r>
      <w:r w:rsidR="00EF67B6">
        <w:rPr>
          <w:color w:val="231F20"/>
          <w:spacing w:val="-23"/>
          <w:w w:val="105"/>
          <w:sz w:val="18"/>
        </w:rPr>
        <w:t xml:space="preserve"> </w:t>
      </w:r>
      <w:r w:rsidR="00EF67B6">
        <w:rPr>
          <w:color w:val="231F20"/>
          <w:w w:val="105"/>
          <w:sz w:val="18"/>
        </w:rPr>
        <w:t>term</w:t>
      </w:r>
    </w:p>
    <w:p w14:paraId="0AB092A6" w14:textId="77777777" w:rsidR="00CA739A" w:rsidRDefault="00CA739A">
      <w:pPr>
        <w:spacing w:line="396" w:lineRule="auto"/>
        <w:jc w:val="both"/>
        <w:rPr>
          <w:sz w:val="18"/>
        </w:rPr>
        <w:sectPr w:rsidR="00CA739A">
          <w:type w:val="continuous"/>
          <w:pgSz w:w="11910" w:h="16840"/>
          <w:pgMar w:top="1580" w:right="940" w:bottom="280" w:left="1020" w:header="720" w:footer="720" w:gutter="0"/>
          <w:cols w:space="720"/>
        </w:sectPr>
      </w:pPr>
    </w:p>
    <w:p w14:paraId="0AB092A7" w14:textId="77777777" w:rsidR="00CA739A" w:rsidRDefault="00EF67B6">
      <w:pPr>
        <w:tabs>
          <w:tab w:val="left" w:pos="1359"/>
        </w:tabs>
        <w:spacing w:before="18" w:line="160" w:lineRule="auto"/>
        <w:ind w:left="1359" w:right="38" w:hanging="1134"/>
        <w:rPr>
          <w:sz w:val="18"/>
        </w:rPr>
      </w:pPr>
      <w:r>
        <w:rPr>
          <w:color w:val="231F20"/>
          <w:w w:val="105"/>
          <w:position w:val="-10"/>
          <w:sz w:val="18"/>
        </w:rPr>
        <w:t>Action</w:t>
      </w:r>
      <w:r>
        <w:rPr>
          <w:color w:val="231F20"/>
          <w:spacing w:val="-10"/>
          <w:w w:val="105"/>
          <w:position w:val="-10"/>
          <w:sz w:val="18"/>
        </w:rPr>
        <w:t xml:space="preserve"> </w:t>
      </w:r>
      <w:r>
        <w:rPr>
          <w:color w:val="231F20"/>
          <w:w w:val="105"/>
          <w:position w:val="-10"/>
          <w:sz w:val="18"/>
        </w:rPr>
        <w:t>2.9</w:t>
      </w:r>
      <w:r>
        <w:rPr>
          <w:color w:val="231F20"/>
          <w:w w:val="105"/>
          <w:position w:val="-10"/>
          <w:sz w:val="18"/>
        </w:rPr>
        <w:tab/>
      </w:r>
      <w:r>
        <w:rPr>
          <w:color w:val="231F20"/>
          <w:w w:val="105"/>
          <w:sz w:val="18"/>
        </w:rPr>
        <w:t>Develop</w:t>
      </w:r>
      <w:r>
        <w:rPr>
          <w:color w:val="231F20"/>
          <w:spacing w:val="-12"/>
          <w:w w:val="105"/>
          <w:sz w:val="18"/>
        </w:rPr>
        <w:t xml:space="preserve"> </w:t>
      </w:r>
      <w:r>
        <w:rPr>
          <w:color w:val="231F20"/>
          <w:w w:val="105"/>
          <w:sz w:val="18"/>
        </w:rPr>
        <w:t>a</w:t>
      </w:r>
      <w:r>
        <w:rPr>
          <w:color w:val="231F20"/>
          <w:spacing w:val="-12"/>
          <w:w w:val="105"/>
          <w:sz w:val="18"/>
        </w:rPr>
        <w:t xml:space="preserve"> </w:t>
      </w:r>
      <w:r>
        <w:rPr>
          <w:color w:val="231F20"/>
          <w:w w:val="105"/>
          <w:sz w:val="18"/>
        </w:rPr>
        <w:t>strategy</w:t>
      </w:r>
      <w:r>
        <w:rPr>
          <w:color w:val="231F20"/>
          <w:spacing w:val="-12"/>
          <w:w w:val="105"/>
          <w:sz w:val="18"/>
        </w:rPr>
        <w:t xml:space="preserve"> </w:t>
      </w:r>
      <w:r>
        <w:rPr>
          <w:color w:val="231F20"/>
          <w:w w:val="105"/>
          <w:sz w:val="18"/>
        </w:rPr>
        <w:t>for</w:t>
      </w:r>
      <w:r>
        <w:rPr>
          <w:color w:val="231F20"/>
          <w:spacing w:val="-12"/>
          <w:w w:val="105"/>
          <w:sz w:val="18"/>
        </w:rPr>
        <w:t xml:space="preserve"> </w:t>
      </w:r>
      <w:r>
        <w:rPr>
          <w:color w:val="231F20"/>
          <w:w w:val="105"/>
          <w:sz w:val="18"/>
        </w:rPr>
        <w:t>prophylactic</w:t>
      </w:r>
      <w:r>
        <w:rPr>
          <w:color w:val="231F20"/>
          <w:spacing w:val="-12"/>
          <w:w w:val="105"/>
          <w:sz w:val="18"/>
        </w:rPr>
        <w:t xml:space="preserve"> </w:t>
      </w:r>
      <w:r>
        <w:rPr>
          <w:color w:val="231F20"/>
          <w:w w:val="105"/>
          <w:sz w:val="18"/>
        </w:rPr>
        <w:t>baiting</w:t>
      </w:r>
      <w:r>
        <w:rPr>
          <w:color w:val="231F20"/>
          <w:spacing w:val="-12"/>
          <w:w w:val="105"/>
          <w:sz w:val="18"/>
        </w:rPr>
        <w:t xml:space="preserve"> </w:t>
      </w:r>
      <w:r>
        <w:rPr>
          <w:color w:val="231F20"/>
          <w:w w:val="105"/>
          <w:sz w:val="18"/>
        </w:rPr>
        <w:t>at</w:t>
      </w:r>
      <w:r>
        <w:rPr>
          <w:color w:val="231F20"/>
          <w:spacing w:val="-12"/>
          <w:w w:val="105"/>
          <w:sz w:val="18"/>
        </w:rPr>
        <w:t xml:space="preserve"> </w:t>
      </w:r>
      <w:r>
        <w:rPr>
          <w:color w:val="231F20"/>
          <w:w w:val="105"/>
          <w:sz w:val="18"/>
        </w:rPr>
        <w:t>high priority</w:t>
      </w:r>
      <w:r>
        <w:rPr>
          <w:color w:val="231F20"/>
          <w:spacing w:val="-6"/>
          <w:w w:val="105"/>
          <w:sz w:val="18"/>
        </w:rPr>
        <w:t xml:space="preserve"> </w:t>
      </w:r>
      <w:r>
        <w:rPr>
          <w:color w:val="231F20"/>
          <w:w w:val="105"/>
          <w:sz w:val="18"/>
        </w:rPr>
        <w:t>locations</w:t>
      </w:r>
    </w:p>
    <w:p w14:paraId="0AB092A8" w14:textId="77777777" w:rsidR="00CA739A" w:rsidRDefault="00EF67B6">
      <w:pPr>
        <w:tabs>
          <w:tab w:val="left" w:pos="1302"/>
        </w:tabs>
        <w:spacing w:line="218" w:lineRule="exact"/>
        <w:ind w:left="225"/>
        <w:rPr>
          <w:sz w:val="18"/>
        </w:rPr>
      </w:pPr>
      <w:r>
        <w:br w:type="column"/>
      </w:r>
      <w:r>
        <w:rPr>
          <w:color w:val="231F20"/>
          <w:w w:val="110"/>
          <w:sz w:val="18"/>
        </w:rPr>
        <w:t>High</w:t>
      </w:r>
      <w:r>
        <w:rPr>
          <w:color w:val="231F20"/>
          <w:w w:val="110"/>
          <w:sz w:val="18"/>
        </w:rPr>
        <w:tab/>
        <w:t>Long</w:t>
      </w:r>
      <w:r>
        <w:rPr>
          <w:color w:val="231F20"/>
          <w:spacing w:val="-8"/>
          <w:w w:val="110"/>
          <w:sz w:val="18"/>
        </w:rPr>
        <w:t xml:space="preserve"> </w:t>
      </w:r>
      <w:r>
        <w:rPr>
          <w:color w:val="231F20"/>
          <w:w w:val="110"/>
          <w:sz w:val="18"/>
        </w:rPr>
        <w:t>term</w:t>
      </w:r>
    </w:p>
    <w:p w14:paraId="0AB092A9" w14:textId="77777777" w:rsidR="00CA739A" w:rsidRDefault="00CA739A">
      <w:pPr>
        <w:spacing w:line="218" w:lineRule="exact"/>
        <w:rPr>
          <w:sz w:val="18"/>
        </w:rPr>
        <w:sectPr w:rsidR="00CA739A">
          <w:type w:val="continuous"/>
          <w:pgSz w:w="11910" w:h="16840"/>
          <w:pgMar w:top="1580" w:right="940" w:bottom="280" w:left="1020" w:header="720" w:footer="720" w:gutter="0"/>
          <w:cols w:num="2" w:space="720" w:equalWidth="0">
            <w:col w:w="5160" w:space="1133"/>
            <w:col w:w="3657"/>
          </w:cols>
        </w:sectPr>
      </w:pPr>
    </w:p>
    <w:p w14:paraId="0AB092AA" w14:textId="77777777" w:rsidR="00CA739A" w:rsidRDefault="00CA739A">
      <w:pPr>
        <w:pStyle w:val="BodyText"/>
        <w:spacing w:before="9"/>
        <w:rPr>
          <w:sz w:val="5"/>
        </w:rPr>
      </w:pPr>
    </w:p>
    <w:p w14:paraId="0AB092AB" w14:textId="6C6073F3" w:rsidR="00CA739A" w:rsidRDefault="00287F04">
      <w:pPr>
        <w:pStyle w:val="BodyText"/>
        <w:spacing w:line="20" w:lineRule="exact"/>
        <w:ind w:left="103"/>
        <w:rPr>
          <w:sz w:val="2"/>
        </w:rPr>
      </w:pPr>
      <w:r>
        <w:rPr>
          <w:noProof/>
          <w:sz w:val="2"/>
          <w:lang w:val="en-AU" w:eastAsia="en-AU" w:bidi="ar-SA"/>
        </w:rPr>
        <mc:AlternateContent>
          <mc:Choice Requires="wpg">
            <w:drawing>
              <wp:inline distT="0" distB="0" distL="0" distR="0" wp14:anchorId="0AB097E2" wp14:editId="05AA2BD6">
                <wp:extent cx="5832475" cy="12700"/>
                <wp:effectExtent l="8255" t="4445" r="7620" b="1905"/>
                <wp:docPr id="843"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0" y="0"/>
                          <a:chExt cx="9185" cy="20"/>
                        </a:xfrm>
                      </wpg:grpSpPr>
                      <wps:wsp>
                        <wps:cNvPr id="844" name="Line 775"/>
                        <wps:cNvCnPr>
                          <a:cxnSpLocks noChangeShapeType="1"/>
                        </wps:cNvCnPr>
                        <wps:spPr bwMode="auto">
                          <a:xfrm>
                            <a:off x="0"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45" name="Line 774"/>
                        <wps:cNvCnPr>
                          <a:cxnSpLocks noChangeShapeType="1"/>
                        </wps:cNvCnPr>
                        <wps:spPr bwMode="auto">
                          <a:xfrm>
                            <a:off x="1134" y="10"/>
                            <a:ext cx="515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46" name="Line 773"/>
                        <wps:cNvCnPr>
                          <a:cxnSpLocks noChangeShapeType="1"/>
                        </wps:cNvCnPr>
                        <wps:spPr bwMode="auto">
                          <a:xfrm>
                            <a:off x="6293" y="10"/>
                            <a:ext cx="107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47" name="Line 772"/>
                        <wps:cNvCnPr>
                          <a:cxnSpLocks noChangeShapeType="1"/>
                        </wps:cNvCnPr>
                        <wps:spPr bwMode="auto">
                          <a:xfrm>
                            <a:off x="7370" y="10"/>
                            <a:ext cx="181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7EBDF59" id="Group 771" o:spid="_x0000_s1026" style="width:459.25pt;height:1pt;mso-position-horizontal-relative:char;mso-position-vertical-relative:line"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">
                <v:line id="Line 775" o:spid="_x0000_s1027" style="position:absolute;visibility:visible;mso-wrap-style:square" from="0,10" to="113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TisUAAADcAAAADwAAAGRycy9kb3ducmV2LnhtbESPQWvCQBSE7wX/w/KE3urGIiVEVxGl&#10;KKUXo5LrM/tMQrJvY3aNaX99t1DocZiZb5jFajCN6KlzlWUF00kEgji3uuJCwen4/hKDcB5ZY2OZ&#10;FHyRg9Vy9LTARNsHH6hPfSEChF2CCkrv20RKl5dk0E1sSxy8q+0M+iC7QuoOHwFuGvkaRW/SYMVh&#10;ocSWNiXldXo3Cui+Ne0trvn7cuiz+rzL0s+PTKnn8bCeg/A0+P/wX3uvFcSzG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TisUAAADcAAAADwAAAAAAAAAA&#10;AAAAAAChAgAAZHJzL2Rvd25yZXYueG1sUEsFBgAAAAAEAAQA+QAAAJMDAAAAAA==&#10;" strokecolor="#c8531f" strokeweight="1pt"/>
                <v:line id="Line 774" o:spid="_x0000_s1028" style="position:absolute;visibility:visible;mso-wrap-style:square" from="1134,10" to="629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N2EcUAAADcAAAADwAAAGRycy9kb3ducmV2LnhtbESPQWvCQBSE7wX/w/IK3uqmpZYQXaVY&#10;pCJejC25PrOvSUj2bcyuMe2v7wqCx2FmvmHmy8E0oqfOVZYVPE8iEMS51RUXCr4O66cYhPPIGhvL&#10;pOCXHCwXo4c5JtpeeE996gsRIOwSVFB63yZSurwkg25iW+Lg/djOoA+yK6Tu8BLgppEvUfQmDVYc&#10;FkpsaVVSXqdno4DOH6Y9xTX/Hfd9Vn9/Zulumyk1fhzeZyA8Df4evrU3WkH8OoXrmXA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YN2EcUAAADcAAAADwAAAAAAAAAA&#10;AAAAAAChAgAAZHJzL2Rvd25yZXYueG1sUEsFBgAAAAAEAAQA+QAAAJMDAAAAAA==&#10;" strokecolor="#c8531f" strokeweight="1pt"/>
                <v:line id="Line 773" o:spid="_x0000_s1029" style="position:absolute;visibility:visible;mso-wrap-style:square" from="6293,10" to="73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HoZsUAAADcAAAADwAAAGRycy9kb3ducmV2LnhtbESPQWvCQBSE7wX/w/KE3urGUiREVxGl&#10;KKUXo5LrM/tMQrJvY3aNaX99t1DocZiZb5jFajCN6KlzlWUF00kEgji3uuJCwen4/hKDcB5ZY2OZ&#10;FHyRg9Vy9LTARNsHH6hPfSEChF2CCkrv20RKl5dk0E1sSxy8q+0M+iC7QuoOHwFuGvkaRTNpsOKw&#10;UGJLm5LyOr0bBXTfmvYW1/x9OfRZfd5l6edHptTzeFjPQXga/H/4r73XCuK3G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HoZsUAAADcAAAADwAAAAAAAAAA&#10;AAAAAAChAgAAZHJzL2Rvd25yZXYueG1sUEsFBgAAAAAEAAQA+QAAAJMDAAAAAA==&#10;" strokecolor="#c8531f" strokeweight="1pt"/>
                <v:line id="Line 772" o:spid="_x0000_s1030" style="position:absolute;visibility:visible;mso-wrap-style:square" from="7370,10" to="918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1N/cUAAADcAAAADwAAAGRycy9kb3ducmV2LnhtbESPQWvCQBSE7wX/w/IK3uqmpdgQXaVY&#10;pCJejC25PrOvSUj2bcyuMe2v7wqCx2FmvmHmy8E0oqfOVZYVPE8iEMS51RUXCr4O66cYhPPIGhvL&#10;pOCXHCwXo4c5JtpeeE996gsRIOwSVFB63yZSurwkg25iW+Lg/djOoA+yK6Tu8BLgppEvUTSVBisO&#10;CyW2tCopr9OzUUDnD9Oe4pr/jvs+q78/s3S3zZQaPw7vMxCeBn8P39obrSB+fYPrmXA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1N/cUAAADcAAAADwAAAAAAAAAA&#10;AAAAAAChAgAAZHJzL2Rvd25yZXYueG1sUEsFBgAAAAAEAAQA+QAAAJMDAAAAAA==&#10;" strokecolor="#c8531f" strokeweight="1pt"/>
                <w10:anchorlock/>
              </v:group>
            </w:pict>
          </mc:Fallback>
        </mc:AlternateContent>
      </w:r>
    </w:p>
    <w:p w14:paraId="0AB092AC" w14:textId="77777777" w:rsidR="00CA739A" w:rsidRDefault="00CA739A">
      <w:pPr>
        <w:spacing w:line="20" w:lineRule="exact"/>
        <w:rPr>
          <w:sz w:val="2"/>
        </w:rPr>
        <w:sectPr w:rsidR="00CA739A">
          <w:type w:val="continuous"/>
          <w:pgSz w:w="11910" w:h="16840"/>
          <w:pgMar w:top="1580" w:right="940" w:bottom="280" w:left="1020" w:header="720" w:footer="720" w:gutter="0"/>
          <w:cols w:space="720"/>
        </w:sectPr>
      </w:pPr>
    </w:p>
    <w:p w14:paraId="0AB092AD" w14:textId="77777777" w:rsidR="00CA739A" w:rsidRDefault="00CA739A">
      <w:pPr>
        <w:pStyle w:val="BodyText"/>
        <w:rPr>
          <w:sz w:val="20"/>
        </w:rPr>
      </w:pPr>
    </w:p>
    <w:p w14:paraId="0AB092AE" w14:textId="77777777" w:rsidR="00CA739A" w:rsidRDefault="00CA739A">
      <w:pPr>
        <w:pStyle w:val="BodyText"/>
        <w:rPr>
          <w:sz w:val="20"/>
        </w:rPr>
      </w:pPr>
    </w:p>
    <w:p w14:paraId="0AB092AF" w14:textId="77777777" w:rsidR="00CA739A" w:rsidRDefault="00CA739A">
      <w:pPr>
        <w:pStyle w:val="BodyText"/>
        <w:spacing w:before="11"/>
        <w:rPr>
          <w:sz w:val="21"/>
        </w:rPr>
      </w:pPr>
    </w:p>
    <w:p w14:paraId="0AB092B0" w14:textId="3315CBC2" w:rsidR="00CA739A" w:rsidRDefault="00EF67B6">
      <w:pPr>
        <w:pStyle w:val="Heading2"/>
        <w:spacing w:before="80"/>
      </w:pPr>
      <w:bookmarkStart w:id="48" w:name="Action_Area_3:_RESPONSE"/>
      <w:bookmarkStart w:id="49" w:name="_bookmark13"/>
      <w:bookmarkStart w:id="50" w:name="_Toc12008965"/>
      <w:bookmarkEnd w:id="48"/>
      <w:bookmarkEnd w:id="49"/>
      <w:r>
        <w:rPr>
          <w:color w:val="C8531F"/>
          <w:spacing w:val="-4"/>
        </w:rPr>
        <w:t xml:space="preserve">Action Area </w:t>
      </w:r>
      <w:r>
        <w:rPr>
          <w:color w:val="C8531F"/>
          <w:spacing w:val="-7"/>
        </w:rPr>
        <w:t>3:</w:t>
      </w:r>
      <w:r>
        <w:rPr>
          <w:color w:val="C8531F"/>
          <w:spacing w:val="-62"/>
        </w:rPr>
        <w:t xml:space="preserve"> </w:t>
      </w:r>
      <w:r w:rsidR="00BB5ACD">
        <w:rPr>
          <w:color w:val="C8531F"/>
          <w:spacing w:val="-62"/>
        </w:rPr>
        <w:t xml:space="preserve"> </w:t>
      </w:r>
      <w:r w:rsidR="00BB6B79">
        <w:rPr>
          <w:color w:val="C8531F"/>
          <w:spacing w:val="-62"/>
        </w:rPr>
        <w:tab/>
      </w:r>
      <w:r>
        <w:rPr>
          <w:color w:val="C8531F"/>
          <w:spacing w:val="-3"/>
        </w:rPr>
        <w:t>RESPONSE</w:t>
      </w:r>
      <w:bookmarkEnd w:id="50"/>
    </w:p>
    <w:p w14:paraId="0AB092B1" w14:textId="77777777" w:rsidR="00CA739A" w:rsidRDefault="00CA739A">
      <w:pPr>
        <w:pStyle w:val="BodyText"/>
        <w:spacing w:before="3"/>
        <w:rPr>
          <w:rFonts w:ascii="Tahoma"/>
          <w:sz w:val="25"/>
        </w:rPr>
      </w:pPr>
    </w:p>
    <w:p w14:paraId="0AB092B2" w14:textId="77777777" w:rsidR="00CA739A" w:rsidRDefault="00EF67B6">
      <w:pPr>
        <w:pStyle w:val="BodyText"/>
        <w:spacing w:line="268" w:lineRule="auto"/>
        <w:ind w:left="567" w:right="659"/>
      </w:pPr>
      <w:r>
        <w:rPr>
          <w:color w:val="231F20"/>
          <w:w w:val="105"/>
        </w:rPr>
        <w:t>Eradicating</w:t>
      </w:r>
      <w:r>
        <w:rPr>
          <w:color w:val="231F20"/>
          <w:spacing w:val="-12"/>
          <w:w w:val="105"/>
        </w:rPr>
        <w:t xml:space="preserve"> </w:t>
      </w:r>
      <w:r>
        <w:rPr>
          <w:color w:val="231F20"/>
          <w:w w:val="105"/>
        </w:rPr>
        <w:t>an</w:t>
      </w:r>
      <w:r>
        <w:rPr>
          <w:color w:val="231F20"/>
          <w:spacing w:val="-12"/>
          <w:w w:val="105"/>
        </w:rPr>
        <w:t xml:space="preserve"> </w:t>
      </w:r>
      <w:r>
        <w:rPr>
          <w:color w:val="231F20"/>
          <w:w w:val="105"/>
        </w:rPr>
        <w:t>incursion</w:t>
      </w:r>
      <w:r>
        <w:rPr>
          <w:color w:val="231F20"/>
          <w:spacing w:val="-12"/>
          <w:w w:val="105"/>
        </w:rPr>
        <w:t xml:space="preserve"> </w:t>
      </w:r>
      <w:r>
        <w:rPr>
          <w:color w:val="231F20"/>
          <w:w w:val="105"/>
        </w:rPr>
        <w:t>of</w:t>
      </w:r>
      <w:r>
        <w:rPr>
          <w:color w:val="231F20"/>
          <w:spacing w:val="-12"/>
          <w:w w:val="105"/>
        </w:rPr>
        <w:t xml:space="preserve"> </w:t>
      </w:r>
      <w:r>
        <w:rPr>
          <w:color w:val="231F20"/>
          <w:w w:val="105"/>
        </w:rPr>
        <w:t>an</w:t>
      </w:r>
      <w:r>
        <w:rPr>
          <w:color w:val="231F20"/>
          <w:spacing w:val="-12"/>
          <w:w w:val="105"/>
        </w:rPr>
        <w:t xml:space="preserve"> </w:t>
      </w:r>
      <w:r>
        <w:rPr>
          <w:color w:val="231F20"/>
          <w:w w:val="105"/>
        </w:rPr>
        <w:t>exotic</w:t>
      </w:r>
      <w:r>
        <w:rPr>
          <w:color w:val="231F20"/>
          <w:spacing w:val="-12"/>
          <w:w w:val="105"/>
        </w:rPr>
        <w:t xml:space="preserve"> </w:t>
      </w:r>
      <w:r>
        <w:rPr>
          <w:color w:val="231F20"/>
          <w:w w:val="105"/>
        </w:rPr>
        <w:t>invasive</w:t>
      </w:r>
      <w:r>
        <w:rPr>
          <w:color w:val="231F20"/>
          <w:spacing w:val="-12"/>
          <w:w w:val="105"/>
        </w:rPr>
        <w:t xml:space="preserve"> </w:t>
      </w:r>
      <w:r>
        <w:rPr>
          <w:color w:val="231F20"/>
          <w:w w:val="105"/>
        </w:rPr>
        <w:t>ant</w:t>
      </w:r>
      <w:r>
        <w:rPr>
          <w:color w:val="231F20"/>
          <w:spacing w:val="-12"/>
          <w:w w:val="105"/>
        </w:rPr>
        <w:t xml:space="preserve"> </w:t>
      </w:r>
      <w:r>
        <w:rPr>
          <w:color w:val="231F20"/>
          <w:w w:val="105"/>
        </w:rPr>
        <w:t>may</w:t>
      </w:r>
      <w:r>
        <w:rPr>
          <w:color w:val="231F20"/>
          <w:spacing w:val="-12"/>
          <w:w w:val="105"/>
        </w:rPr>
        <w:t xml:space="preserve"> </w:t>
      </w:r>
      <w:r>
        <w:rPr>
          <w:color w:val="231F20"/>
          <w:w w:val="105"/>
        </w:rPr>
        <w:t>be</w:t>
      </w:r>
      <w:r>
        <w:rPr>
          <w:color w:val="231F20"/>
          <w:spacing w:val="-12"/>
          <w:w w:val="105"/>
        </w:rPr>
        <w:t xml:space="preserve"> </w:t>
      </w:r>
      <w:r>
        <w:rPr>
          <w:color w:val="231F20"/>
          <w:w w:val="105"/>
        </w:rPr>
        <w:t>a</w:t>
      </w:r>
      <w:r>
        <w:rPr>
          <w:color w:val="231F20"/>
          <w:spacing w:val="-12"/>
          <w:w w:val="105"/>
        </w:rPr>
        <w:t xml:space="preserve"> </w:t>
      </w:r>
      <w:r>
        <w:rPr>
          <w:color w:val="231F20"/>
          <w:w w:val="105"/>
        </w:rPr>
        <w:t>complicated</w:t>
      </w:r>
      <w:r>
        <w:rPr>
          <w:color w:val="231F20"/>
          <w:spacing w:val="-12"/>
          <w:w w:val="105"/>
        </w:rPr>
        <w:t xml:space="preserve"> </w:t>
      </w:r>
      <w:r>
        <w:rPr>
          <w:color w:val="231F20"/>
          <w:w w:val="105"/>
        </w:rPr>
        <w:t>and</w:t>
      </w:r>
      <w:r>
        <w:rPr>
          <w:color w:val="231F20"/>
          <w:spacing w:val="-12"/>
          <w:w w:val="105"/>
        </w:rPr>
        <w:t xml:space="preserve"> </w:t>
      </w:r>
      <w:r>
        <w:rPr>
          <w:color w:val="231F20"/>
          <w:w w:val="105"/>
        </w:rPr>
        <w:t>lengthy</w:t>
      </w:r>
      <w:r>
        <w:rPr>
          <w:color w:val="231F20"/>
          <w:spacing w:val="-12"/>
          <w:w w:val="105"/>
        </w:rPr>
        <w:t xml:space="preserve"> </w:t>
      </w:r>
      <w:r>
        <w:rPr>
          <w:color w:val="231F20"/>
          <w:w w:val="105"/>
        </w:rPr>
        <w:t>process</w:t>
      </w:r>
      <w:r>
        <w:rPr>
          <w:color w:val="231F20"/>
          <w:spacing w:val="-12"/>
          <w:w w:val="105"/>
        </w:rPr>
        <w:t xml:space="preserve"> </w:t>
      </w:r>
      <w:r>
        <w:rPr>
          <w:color w:val="231F20"/>
          <w:w w:val="105"/>
        </w:rPr>
        <w:t>depending</w:t>
      </w:r>
      <w:r>
        <w:rPr>
          <w:color w:val="231F20"/>
          <w:spacing w:val="-12"/>
          <w:w w:val="105"/>
        </w:rPr>
        <w:t xml:space="preserve"> </w:t>
      </w:r>
      <w:r>
        <w:rPr>
          <w:color w:val="231F20"/>
          <w:w w:val="105"/>
        </w:rPr>
        <w:t>on</w:t>
      </w:r>
      <w:r>
        <w:rPr>
          <w:color w:val="231F20"/>
          <w:spacing w:val="-12"/>
          <w:w w:val="105"/>
        </w:rPr>
        <w:t xml:space="preserve"> </w:t>
      </w:r>
      <w:r>
        <w:rPr>
          <w:color w:val="231F20"/>
          <w:w w:val="105"/>
        </w:rPr>
        <w:t>the extent</w:t>
      </w:r>
      <w:r>
        <w:rPr>
          <w:color w:val="231F20"/>
          <w:spacing w:val="-14"/>
          <w:w w:val="105"/>
        </w:rPr>
        <w:t xml:space="preserve"> </w:t>
      </w:r>
      <w:r>
        <w:rPr>
          <w:color w:val="231F20"/>
          <w:w w:val="105"/>
        </w:rPr>
        <w:t>of</w:t>
      </w:r>
      <w:r>
        <w:rPr>
          <w:color w:val="231F20"/>
          <w:spacing w:val="-14"/>
          <w:w w:val="105"/>
        </w:rPr>
        <w:t xml:space="preserve"> </w:t>
      </w:r>
      <w:r>
        <w:rPr>
          <w:color w:val="231F20"/>
          <w:w w:val="105"/>
        </w:rPr>
        <w:t>spread</w:t>
      </w:r>
      <w:r>
        <w:rPr>
          <w:color w:val="231F20"/>
          <w:spacing w:val="-14"/>
          <w:w w:val="105"/>
        </w:rPr>
        <w:t xml:space="preserve"> </w:t>
      </w:r>
      <w:r>
        <w:rPr>
          <w:color w:val="231F20"/>
          <w:w w:val="105"/>
        </w:rPr>
        <w:t>of</w:t>
      </w:r>
      <w:r>
        <w:rPr>
          <w:color w:val="231F20"/>
          <w:spacing w:val="-14"/>
          <w:w w:val="105"/>
        </w:rPr>
        <w:t xml:space="preserve"> </w:t>
      </w:r>
      <w:r>
        <w:rPr>
          <w:color w:val="231F20"/>
          <w:w w:val="105"/>
        </w:rPr>
        <w:t>the</w:t>
      </w:r>
      <w:r>
        <w:rPr>
          <w:color w:val="231F20"/>
          <w:spacing w:val="-14"/>
          <w:w w:val="105"/>
        </w:rPr>
        <w:t xml:space="preserve"> </w:t>
      </w:r>
      <w:r>
        <w:rPr>
          <w:color w:val="231F20"/>
          <w:w w:val="105"/>
        </w:rPr>
        <w:t>species,</w:t>
      </w:r>
      <w:r>
        <w:rPr>
          <w:color w:val="231F20"/>
          <w:spacing w:val="-14"/>
          <w:w w:val="105"/>
        </w:rPr>
        <w:t xml:space="preserve"> </w:t>
      </w:r>
      <w:r>
        <w:rPr>
          <w:color w:val="231F20"/>
          <w:w w:val="105"/>
        </w:rPr>
        <w:t>technical</w:t>
      </w:r>
      <w:r>
        <w:rPr>
          <w:color w:val="231F20"/>
          <w:spacing w:val="-14"/>
          <w:w w:val="105"/>
        </w:rPr>
        <w:t xml:space="preserve"> </w:t>
      </w:r>
      <w:r>
        <w:rPr>
          <w:color w:val="231F20"/>
          <w:w w:val="105"/>
        </w:rPr>
        <w:t>challenges</w:t>
      </w:r>
      <w:r>
        <w:rPr>
          <w:color w:val="231F20"/>
          <w:spacing w:val="-14"/>
          <w:w w:val="105"/>
        </w:rPr>
        <w:t xml:space="preserve"> </w:t>
      </w:r>
      <w:r>
        <w:rPr>
          <w:color w:val="231F20"/>
          <w:w w:val="105"/>
        </w:rPr>
        <w:t>with</w:t>
      </w:r>
      <w:r>
        <w:rPr>
          <w:color w:val="231F20"/>
          <w:spacing w:val="-14"/>
          <w:w w:val="105"/>
        </w:rPr>
        <w:t xml:space="preserve"> </w:t>
      </w:r>
      <w:r>
        <w:rPr>
          <w:color w:val="231F20"/>
          <w:w w:val="105"/>
        </w:rPr>
        <w:t>eradicating</w:t>
      </w:r>
      <w:r>
        <w:rPr>
          <w:color w:val="231F20"/>
          <w:spacing w:val="-14"/>
          <w:w w:val="105"/>
        </w:rPr>
        <w:t xml:space="preserve"> </w:t>
      </w:r>
      <w:r>
        <w:rPr>
          <w:color w:val="231F20"/>
          <w:w w:val="105"/>
        </w:rPr>
        <w:t>and</w:t>
      </w:r>
      <w:r>
        <w:rPr>
          <w:color w:val="231F20"/>
          <w:spacing w:val="-14"/>
          <w:w w:val="105"/>
        </w:rPr>
        <w:t xml:space="preserve"> </w:t>
      </w:r>
      <w:r>
        <w:rPr>
          <w:color w:val="231F20"/>
          <w:w w:val="105"/>
        </w:rPr>
        <w:t>how</w:t>
      </w:r>
      <w:r>
        <w:rPr>
          <w:color w:val="231F20"/>
          <w:spacing w:val="-14"/>
          <w:w w:val="105"/>
        </w:rPr>
        <w:t xml:space="preserve"> </w:t>
      </w:r>
      <w:r>
        <w:rPr>
          <w:color w:val="231F20"/>
          <w:w w:val="105"/>
        </w:rPr>
        <w:t>long</w:t>
      </w:r>
      <w:r>
        <w:rPr>
          <w:color w:val="231F20"/>
          <w:spacing w:val="-14"/>
          <w:w w:val="105"/>
        </w:rPr>
        <w:t xml:space="preserve"> </w:t>
      </w:r>
      <w:r>
        <w:rPr>
          <w:color w:val="231F20"/>
          <w:w w:val="105"/>
        </w:rPr>
        <w:t>it</w:t>
      </w:r>
      <w:r>
        <w:rPr>
          <w:color w:val="231F20"/>
          <w:spacing w:val="-14"/>
          <w:w w:val="105"/>
        </w:rPr>
        <w:t xml:space="preserve"> </w:t>
      </w:r>
      <w:r>
        <w:rPr>
          <w:color w:val="231F20"/>
          <w:w w:val="105"/>
        </w:rPr>
        <w:t>has</w:t>
      </w:r>
      <w:r>
        <w:rPr>
          <w:color w:val="231F20"/>
          <w:spacing w:val="-14"/>
          <w:w w:val="105"/>
        </w:rPr>
        <w:t xml:space="preserve"> </w:t>
      </w:r>
      <w:r>
        <w:rPr>
          <w:color w:val="231F20"/>
          <w:w w:val="105"/>
        </w:rPr>
        <w:t>been</w:t>
      </w:r>
      <w:r>
        <w:rPr>
          <w:color w:val="231F20"/>
          <w:spacing w:val="-14"/>
          <w:w w:val="105"/>
        </w:rPr>
        <w:t xml:space="preserve"> </w:t>
      </w:r>
      <w:r>
        <w:rPr>
          <w:color w:val="231F20"/>
          <w:w w:val="105"/>
        </w:rPr>
        <w:t>present</w:t>
      </w:r>
      <w:r>
        <w:rPr>
          <w:color w:val="231F20"/>
          <w:spacing w:val="-14"/>
          <w:w w:val="105"/>
        </w:rPr>
        <w:t xml:space="preserve"> </w:t>
      </w:r>
      <w:r>
        <w:rPr>
          <w:color w:val="231F20"/>
          <w:w w:val="105"/>
        </w:rPr>
        <w:t>before detection.</w:t>
      </w:r>
      <w:r>
        <w:rPr>
          <w:color w:val="231F20"/>
          <w:spacing w:val="-22"/>
          <w:w w:val="105"/>
        </w:rPr>
        <w:t xml:space="preserve"> </w:t>
      </w:r>
      <w:r>
        <w:rPr>
          <w:color w:val="231F20"/>
          <w:w w:val="105"/>
        </w:rPr>
        <w:t>The</w:t>
      </w:r>
      <w:r>
        <w:rPr>
          <w:color w:val="231F20"/>
          <w:spacing w:val="-16"/>
          <w:w w:val="105"/>
        </w:rPr>
        <w:t xml:space="preserve"> </w:t>
      </w:r>
      <w:r>
        <w:rPr>
          <w:color w:val="231F20"/>
          <w:w w:val="105"/>
        </w:rPr>
        <w:t>national</w:t>
      </w:r>
      <w:r>
        <w:rPr>
          <w:color w:val="231F20"/>
          <w:spacing w:val="-16"/>
          <w:w w:val="105"/>
        </w:rPr>
        <w:t xml:space="preserve"> </w:t>
      </w:r>
      <w:r>
        <w:rPr>
          <w:color w:val="231F20"/>
          <w:w w:val="105"/>
        </w:rPr>
        <w:t>biosecurity</w:t>
      </w:r>
      <w:r>
        <w:rPr>
          <w:color w:val="231F20"/>
          <w:spacing w:val="-16"/>
          <w:w w:val="105"/>
        </w:rPr>
        <w:t xml:space="preserve"> </w:t>
      </w:r>
      <w:r>
        <w:rPr>
          <w:color w:val="231F20"/>
          <w:w w:val="105"/>
        </w:rPr>
        <w:t>system</w:t>
      </w:r>
      <w:r>
        <w:rPr>
          <w:color w:val="231F20"/>
          <w:spacing w:val="-16"/>
          <w:w w:val="105"/>
        </w:rPr>
        <w:t xml:space="preserve"> </w:t>
      </w:r>
      <w:r>
        <w:rPr>
          <w:color w:val="231F20"/>
          <w:w w:val="105"/>
        </w:rPr>
        <w:t>and</w:t>
      </w:r>
      <w:r>
        <w:rPr>
          <w:color w:val="231F20"/>
          <w:spacing w:val="-16"/>
          <w:w w:val="105"/>
        </w:rPr>
        <w:t xml:space="preserve"> </w:t>
      </w:r>
      <w:r>
        <w:rPr>
          <w:color w:val="231F20"/>
          <w:w w:val="105"/>
        </w:rPr>
        <w:t>the</w:t>
      </w:r>
      <w:r>
        <w:rPr>
          <w:color w:val="231F20"/>
          <w:spacing w:val="-16"/>
          <w:w w:val="105"/>
        </w:rPr>
        <w:t xml:space="preserve"> </w:t>
      </w:r>
      <w:r>
        <w:rPr>
          <w:color w:val="231F20"/>
          <w:w w:val="105"/>
        </w:rPr>
        <w:t>NEBRA</w:t>
      </w:r>
      <w:r>
        <w:rPr>
          <w:color w:val="231F20"/>
          <w:spacing w:val="-16"/>
          <w:w w:val="105"/>
        </w:rPr>
        <w:t xml:space="preserve"> </w:t>
      </w:r>
      <w:r>
        <w:rPr>
          <w:color w:val="231F20"/>
          <w:w w:val="105"/>
        </w:rPr>
        <w:t>in</w:t>
      </w:r>
      <w:r>
        <w:rPr>
          <w:color w:val="231F20"/>
          <w:spacing w:val="-16"/>
          <w:w w:val="105"/>
        </w:rPr>
        <w:t xml:space="preserve"> </w:t>
      </w:r>
      <w:r>
        <w:rPr>
          <w:color w:val="231F20"/>
          <w:w w:val="105"/>
        </w:rPr>
        <w:t>particular</w:t>
      </w:r>
      <w:r>
        <w:rPr>
          <w:color w:val="231F20"/>
          <w:spacing w:val="-16"/>
          <w:w w:val="105"/>
        </w:rPr>
        <w:t xml:space="preserve"> </w:t>
      </w:r>
      <w:r>
        <w:rPr>
          <w:color w:val="231F20"/>
          <w:w w:val="105"/>
        </w:rPr>
        <w:t>outline</w:t>
      </w:r>
      <w:r>
        <w:rPr>
          <w:color w:val="231F20"/>
          <w:spacing w:val="-16"/>
          <w:w w:val="105"/>
        </w:rPr>
        <w:t xml:space="preserve"> </w:t>
      </w:r>
      <w:r>
        <w:rPr>
          <w:color w:val="231F20"/>
          <w:w w:val="105"/>
        </w:rPr>
        <w:t>how</w:t>
      </w:r>
      <w:r>
        <w:rPr>
          <w:color w:val="231F20"/>
          <w:spacing w:val="-16"/>
          <w:w w:val="105"/>
        </w:rPr>
        <w:t xml:space="preserve"> </w:t>
      </w:r>
      <w:r>
        <w:rPr>
          <w:color w:val="231F20"/>
          <w:w w:val="105"/>
        </w:rPr>
        <w:t>governments</w:t>
      </w:r>
      <w:r>
        <w:rPr>
          <w:color w:val="231F20"/>
          <w:spacing w:val="-16"/>
          <w:w w:val="105"/>
        </w:rPr>
        <w:t xml:space="preserve"> </w:t>
      </w:r>
      <w:r>
        <w:rPr>
          <w:color w:val="231F20"/>
          <w:w w:val="105"/>
        </w:rPr>
        <w:t>will</w:t>
      </w:r>
      <w:r>
        <w:rPr>
          <w:color w:val="231F20"/>
          <w:spacing w:val="-16"/>
          <w:w w:val="105"/>
        </w:rPr>
        <w:t xml:space="preserve"> </w:t>
      </w:r>
      <w:r>
        <w:rPr>
          <w:color w:val="231F20"/>
          <w:w w:val="105"/>
        </w:rPr>
        <w:t>behave in</w:t>
      </w:r>
      <w:r>
        <w:rPr>
          <w:color w:val="231F20"/>
          <w:spacing w:val="-15"/>
          <w:w w:val="105"/>
        </w:rPr>
        <w:t xml:space="preserve"> </w:t>
      </w:r>
      <w:r>
        <w:rPr>
          <w:color w:val="231F20"/>
          <w:w w:val="105"/>
        </w:rPr>
        <w:t>response</w:t>
      </w:r>
      <w:r>
        <w:rPr>
          <w:color w:val="231F20"/>
          <w:spacing w:val="-15"/>
          <w:w w:val="105"/>
        </w:rPr>
        <w:t xml:space="preserve"> </w:t>
      </w:r>
      <w:r>
        <w:rPr>
          <w:color w:val="231F20"/>
          <w:w w:val="105"/>
        </w:rPr>
        <w:t>to</w:t>
      </w:r>
      <w:r>
        <w:rPr>
          <w:color w:val="231F20"/>
          <w:spacing w:val="-15"/>
          <w:w w:val="105"/>
        </w:rPr>
        <w:t xml:space="preserve"> </w:t>
      </w:r>
      <w:r>
        <w:rPr>
          <w:color w:val="231F20"/>
          <w:w w:val="105"/>
        </w:rPr>
        <w:t>an</w:t>
      </w:r>
      <w:r>
        <w:rPr>
          <w:color w:val="231F20"/>
          <w:spacing w:val="-15"/>
          <w:w w:val="105"/>
        </w:rPr>
        <w:t xml:space="preserve"> </w:t>
      </w:r>
      <w:r>
        <w:rPr>
          <w:color w:val="231F20"/>
          <w:w w:val="105"/>
        </w:rPr>
        <w:t>incursion.</w:t>
      </w:r>
      <w:r>
        <w:rPr>
          <w:color w:val="231F20"/>
          <w:spacing w:val="-15"/>
          <w:w w:val="105"/>
        </w:rPr>
        <w:t xml:space="preserve"> </w:t>
      </w:r>
      <w:r>
        <w:rPr>
          <w:color w:val="231F20"/>
          <w:spacing w:val="-3"/>
          <w:w w:val="105"/>
        </w:rPr>
        <w:t>However,</w:t>
      </w:r>
      <w:r>
        <w:rPr>
          <w:color w:val="231F20"/>
          <w:spacing w:val="-15"/>
          <w:w w:val="105"/>
        </w:rPr>
        <w:t xml:space="preserve"> </w:t>
      </w:r>
      <w:r>
        <w:rPr>
          <w:color w:val="231F20"/>
          <w:w w:val="105"/>
        </w:rPr>
        <w:t>for</w:t>
      </w:r>
      <w:r>
        <w:rPr>
          <w:color w:val="231F20"/>
          <w:spacing w:val="-15"/>
          <w:w w:val="105"/>
        </w:rPr>
        <w:t xml:space="preserve"> </w:t>
      </w:r>
      <w:r>
        <w:rPr>
          <w:color w:val="231F20"/>
          <w:w w:val="105"/>
        </w:rPr>
        <w:t>invasive</w:t>
      </w:r>
      <w:r>
        <w:rPr>
          <w:color w:val="231F20"/>
          <w:spacing w:val="-15"/>
          <w:w w:val="105"/>
        </w:rPr>
        <w:t xml:space="preserve"> </w:t>
      </w:r>
      <w:r>
        <w:rPr>
          <w:color w:val="231F20"/>
          <w:w w:val="105"/>
        </w:rPr>
        <w:t>ants</w:t>
      </w:r>
      <w:r>
        <w:rPr>
          <w:color w:val="231F20"/>
          <w:spacing w:val="-15"/>
          <w:w w:val="105"/>
        </w:rPr>
        <w:t xml:space="preserve"> </w:t>
      </w:r>
      <w:r>
        <w:rPr>
          <w:color w:val="231F20"/>
          <w:w w:val="105"/>
        </w:rPr>
        <w:t>there</w:t>
      </w:r>
      <w:r>
        <w:rPr>
          <w:color w:val="231F20"/>
          <w:spacing w:val="-15"/>
          <w:w w:val="105"/>
        </w:rPr>
        <w:t xml:space="preserve"> </w:t>
      </w:r>
      <w:r>
        <w:rPr>
          <w:color w:val="231F20"/>
          <w:w w:val="105"/>
        </w:rPr>
        <w:t>is</w:t>
      </w:r>
      <w:r>
        <w:rPr>
          <w:color w:val="231F20"/>
          <w:spacing w:val="-15"/>
          <w:w w:val="105"/>
        </w:rPr>
        <w:t xml:space="preserve"> </w:t>
      </w:r>
      <w:r>
        <w:rPr>
          <w:color w:val="231F20"/>
          <w:w w:val="105"/>
        </w:rPr>
        <w:t>still</w:t>
      </w:r>
      <w:r>
        <w:rPr>
          <w:color w:val="231F20"/>
          <w:spacing w:val="-15"/>
          <w:w w:val="105"/>
        </w:rPr>
        <w:t xml:space="preserve"> </w:t>
      </w:r>
      <w:r>
        <w:rPr>
          <w:color w:val="231F20"/>
          <w:w w:val="105"/>
        </w:rPr>
        <w:t>a</w:t>
      </w:r>
      <w:r>
        <w:rPr>
          <w:color w:val="231F20"/>
          <w:spacing w:val="-15"/>
          <w:w w:val="105"/>
        </w:rPr>
        <w:t xml:space="preserve"> </w:t>
      </w:r>
      <w:r>
        <w:rPr>
          <w:color w:val="231F20"/>
          <w:w w:val="105"/>
        </w:rPr>
        <w:t>need</w:t>
      </w:r>
      <w:r>
        <w:rPr>
          <w:color w:val="231F20"/>
          <w:spacing w:val="-15"/>
          <w:w w:val="105"/>
        </w:rPr>
        <w:t xml:space="preserve"> </w:t>
      </w:r>
      <w:r>
        <w:rPr>
          <w:color w:val="231F20"/>
          <w:w w:val="105"/>
        </w:rPr>
        <w:t>to</w:t>
      </w:r>
      <w:r>
        <w:rPr>
          <w:color w:val="231F20"/>
          <w:spacing w:val="-15"/>
          <w:w w:val="105"/>
        </w:rPr>
        <w:t xml:space="preserve"> </w:t>
      </w:r>
      <w:r>
        <w:rPr>
          <w:color w:val="231F20"/>
          <w:w w:val="105"/>
        </w:rPr>
        <w:t>develop</w:t>
      </w:r>
      <w:r>
        <w:rPr>
          <w:color w:val="231F20"/>
          <w:spacing w:val="-15"/>
          <w:w w:val="105"/>
        </w:rPr>
        <w:t xml:space="preserve"> </w:t>
      </w:r>
      <w:r>
        <w:rPr>
          <w:color w:val="231F20"/>
          <w:w w:val="105"/>
        </w:rPr>
        <w:t>standardised</w:t>
      </w:r>
      <w:r>
        <w:rPr>
          <w:color w:val="231F20"/>
          <w:spacing w:val="-15"/>
          <w:w w:val="105"/>
        </w:rPr>
        <w:t xml:space="preserve"> </w:t>
      </w:r>
      <w:r>
        <w:rPr>
          <w:color w:val="231F20"/>
          <w:w w:val="105"/>
        </w:rPr>
        <w:t>response procedures</w:t>
      </w:r>
      <w:r>
        <w:rPr>
          <w:color w:val="231F20"/>
          <w:spacing w:val="-7"/>
          <w:w w:val="105"/>
        </w:rPr>
        <w:t xml:space="preserve"> </w:t>
      </w:r>
      <w:r>
        <w:rPr>
          <w:color w:val="231F20"/>
          <w:w w:val="105"/>
        </w:rPr>
        <w:t>and</w:t>
      </w:r>
      <w:r>
        <w:rPr>
          <w:color w:val="231F20"/>
          <w:spacing w:val="-7"/>
          <w:w w:val="105"/>
        </w:rPr>
        <w:t xml:space="preserve"> </w:t>
      </w:r>
      <w:r>
        <w:rPr>
          <w:color w:val="231F20"/>
          <w:w w:val="105"/>
        </w:rPr>
        <w:t>improve</w:t>
      </w:r>
      <w:r>
        <w:rPr>
          <w:color w:val="231F20"/>
          <w:spacing w:val="-7"/>
          <w:w w:val="105"/>
        </w:rPr>
        <w:t xml:space="preserve"> </w:t>
      </w:r>
      <w:r>
        <w:rPr>
          <w:color w:val="231F20"/>
          <w:w w:val="105"/>
        </w:rPr>
        <w:t>tools</w:t>
      </w:r>
      <w:r>
        <w:rPr>
          <w:color w:val="231F20"/>
          <w:spacing w:val="-7"/>
          <w:w w:val="105"/>
        </w:rPr>
        <w:t xml:space="preserve"> </w:t>
      </w:r>
      <w:r>
        <w:rPr>
          <w:color w:val="231F20"/>
          <w:w w:val="105"/>
        </w:rPr>
        <w:t>to</w:t>
      </w:r>
      <w:r>
        <w:rPr>
          <w:color w:val="231F20"/>
          <w:spacing w:val="-7"/>
          <w:w w:val="105"/>
        </w:rPr>
        <w:t xml:space="preserve"> </w:t>
      </w:r>
      <w:r>
        <w:rPr>
          <w:color w:val="231F20"/>
          <w:w w:val="105"/>
        </w:rPr>
        <w:t>quickly</w:t>
      </w:r>
      <w:r>
        <w:rPr>
          <w:color w:val="231F20"/>
          <w:spacing w:val="-7"/>
          <w:w w:val="105"/>
        </w:rPr>
        <w:t xml:space="preserve"> </w:t>
      </w:r>
      <w:r>
        <w:rPr>
          <w:color w:val="231F20"/>
          <w:w w:val="105"/>
        </w:rPr>
        <w:t>and</w:t>
      </w:r>
      <w:r>
        <w:rPr>
          <w:color w:val="231F20"/>
          <w:spacing w:val="-7"/>
          <w:w w:val="105"/>
        </w:rPr>
        <w:t xml:space="preserve"> </w:t>
      </w:r>
      <w:r>
        <w:rPr>
          <w:color w:val="231F20"/>
          <w:w w:val="105"/>
        </w:rPr>
        <w:t>effectively</w:t>
      </w:r>
      <w:r>
        <w:rPr>
          <w:color w:val="231F20"/>
          <w:spacing w:val="-7"/>
          <w:w w:val="105"/>
        </w:rPr>
        <w:t xml:space="preserve"> </w:t>
      </w:r>
      <w:r>
        <w:rPr>
          <w:color w:val="231F20"/>
          <w:w w:val="105"/>
        </w:rPr>
        <w:t>remove</w:t>
      </w:r>
      <w:r>
        <w:rPr>
          <w:color w:val="231F20"/>
          <w:spacing w:val="-7"/>
          <w:w w:val="105"/>
        </w:rPr>
        <w:t xml:space="preserve"> </w:t>
      </w:r>
      <w:r>
        <w:rPr>
          <w:color w:val="231F20"/>
          <w:w w:val="105"/>
        </w:rPr>
        <w:t>the</w:t>
      </w:r>
      <w:r>
        <w:rPr>
          <w:color w:val="231F20"/>
          <w:spacing w:val="-7"/>
          <w:w w:val="105"/>
        </w:rPr>
        <w:t xml:space="preserve"> </w:t>
      </w:r>
      <w:r>
        <w:rPr>
          <w:color w:val="231F20"/>
          <w:w w:val="105"/>
        </w:rPr>
        <w:t>ants.</w:t>
      </w:r>
    </w:p>
    <w:p w14:paraId="0AB092B3" w14:textId="77777777" w:rsidR="00CA739A" w:rsidRDefault="00CA739A">
      <w:pPr>
        <w:pStyle w:val="BodyText"/>
        <w:spacing w:before="8"/>
        <w:rPr>
          <w:sz w:val="18"/>
        </w:rPr>
      </w:pPr>
    </w:p>
    <w:p w14:paraId="0AB092B4" w14:textId="77777777" w:rsidR="00CA739A" w:rsidRDefault="00EF67B6">
      <w:pPr>
        <w:pStyle w:val="BodyText"/>
        <w:ind w:left="567"/>
      </w:pPr>
      <w:r>
        <w:rPr>
          <w:color w:val="231F20"/>
        </w:rPr>
        <w:t>See Table 5 for a summary of the actions under Response.</w:t>
      </w:r>
    </w:p>
    <w:p w14:paraId="0AB092B5" w14:textId="77777777" w:rsidR="00CA739A" w:rsidRDefault="00CA739A">
      <w:pPr>
        <w:pStyle w:val="BodyText"/>
        <w:spacing w:before="4"/>
      </w:pPr>
    </w:p>
    <w:p w14:paraId="0AB092B6" w14:textId="60A68D8E" w:rsidR="00CA739A" w:rsidRDefault="00EF67B6" w:rsidP="005E06F4">
      <w:pPr>
        <w:pStyle w:val="Actionheading"/>
        <w:ind w:firstLine="454"/>
      </w:pPr>
      <w:r>
        <w:rPr>
          <w:w w:val="99"/>
        </w:rPr>
        <w:t>Action</w:t>
      </w:r>
      <w:r>
        <w:rPr>
          <w:spacing w:val="-12"/>
        </w:rPr>
        <w:t xml:space="preserve"> </w:t>
      </w:r>
      <w:r>
        <w:rPr>
          <w:w w:val="91"/>
        </w:rPr>
        <w:t>3</w:t>
      </w:r>
      <w:r w:rsidR="00696124">
        <w:rPr>
          <w:spacing w:val="-6"/>
          <w:w w:val="27"/>
        </w:rPr>
        <w:t>.</w:t>
      </w:r>
      <w:r>
        <w:rPr>
          <w:w w:val="75"/>
        </w:rPr>
        <w:t>1:</w:t>
      </w:r>
      <w:r>
        <w:rPr>
          <w:spacing w:val="-12"/>
        </w:rPr>
        <w:t xml:space="preserve"> </w:t>
      </w:r>
      <w:r>
        <w:rPr>
          <w:w w:val="97"/>
        </w:rPr>
        <w:t>Develop</w:t>
      </w:r>
      <w:r>
        <w:rPr>
          <w:spacing w:val="-12"/>
        </w:rPr>
        <w:t xml:space="preserve"> </w:t>
      </w:r>
      <w:r>
        <w:t>standa</w:t>
      </w:r>
      <w:r>
        <w:rPr>
          <w:spacing w:val="-2"/>
        </w:rPr>
        <w:t>r</w:t>
      </w:r>
      <w:r>
        <w:rPr>
          <w:w w:val="95"/>
        </w:rPr>
        <w:t>dised</w:t>
      </w:r>
      <w:r>
        <w:rPr>
          <w:spacing w:val="-12"/>
        </w:rPr>
        <w:t xml:space="preserve"> </w:t>
      </w:r>
      <w:r>
        <w:rPr>
          <w:spacing w:val="-2"/>
          <w:w w:val="102"/>
        </w:rPr>
        <w:t>r</w:t>
      </w:r>
      <w:r>
        <w:rPr>
          <w:w w:val="93"/>
        </w:rPr>
        <w:t>esponse</w:t>
      </w:r>
      <w:r>
        <w:rPr>
          <w:spacing w:val="-12"/>
        </w:rPr>
        <w:t xml:space="preserve"> </w:t>
      </w:r>
      <w:r>
        <w:rPr>
          <w:w w:val="99"/>
        </w:rPr>
        <w:t>p</w:t>
      </w:r>
      <w:r>
        <w:rPr>
          <w:spacing w:val="-2"/>
          <w:w w:val="99"/>
        </w:rPr>
        <w:t>r</w:t>
      </w:r>
      <w:r>
        <w:rPr>
          <w:w w:val="92"/>
        </w:rPr>
        <w:t>o</w:t>
      </w:r>
      <w:r>
        <w:rPr>
          <w:spacing w:val="-2"/>
          <w:w w:val="92"/>
        </w:rPr>
        <w:t>c</w:t>
      </w:r>
      <w:r>
        <w:rPr>
          <w:w w:val="96"/>
        </w:rPr>
        <w:t>edu</w:t>
      </w:r>
      <w:r>
        <w:rPr>
          <w:spacing w:val="-2"/>
          <w:w w:val="96"/>
        </w:rPr>
        <w:t>r</w:t>
      </w:r>
      <w:r>
        <w:rPr>
          <w:w w:val="90"/>
        </w:rPr>
        <w:t>es</w:t>
      </w:r>
      <w:r>
        <w:rPr>
          <w:spacing w:val="-12"/>
        </w:rPr>
        <w:t xml:space="preserve"> </w:t>
      </w:r>
      <w:r>
        <w:rPr>
          <w:spacing w:val="-2"/>
          <w:w w:val="110"/>
        </w:rPr>
        <w:t>f</w:t>
      </w:r>
      <w:r>
        <w:rPr>
          <w:w w:val="98"/>
        </w:rPr>
        <w:t>or</w:t>
      </w:r>
      <w:r>
        <w:rPr>
          <w:spacing w:val="-12"/>
        </w:rPr>
        <w:t xml:space="preserve"> </w:t>
      </w:r>
      <w:r>
        <w:t>invasive</w:t>
      </w:r>
      <w:r>
        <w:rPr>
          <w:spacing w:val="-12"/>
        </w:rPr>
        <w:t xml:space="preserve"> </w:t>
      </w:r>
      <w:r>
        <w:rPr>
          <w:w w:val="99"/>
        </w:rPr>
        <w:t>ants</w:t>
      </w:r>
    </w:p>
    <w:p w14:paraId="0AB092B7" w14:textId="77777777" w:rsidR="00CA739A" w:rsidRDefault="00CA739A">
      <w:pPr>
        <w:pStyle w:val="BodyText"/>
        <w:spacing w:before="2"/>
        <w:rPr>
          <w:rFonts w:ascii="Tahoma"/>
          <w:sz w:val="21"/>
        </w:rPr>
      </w:pPr>
    </w:p>
    <w:p w14:paraId="0AB092B8" w14:textId="77777777" w:rsidR="00CA739A" w:rsidRDefault="00EF67B6">
      <w:pPr>
        <w:spacing w:line="254" w:lineRule="auto"/>
        <w:ind w:left="567" w:right="667"/>
        <w:rPr>
          <w:sz w:val="20"/>
        </w:rPr>
      </w:pPr>
      <w:r>
        <w:rPr>
          <w:color w:val="8D5B40"/>
          <w:w w:val="105"/>
          <w:sz w:val="20"/>
        </w:rPr>
        <w:t>Standardised</w:t>
      </w:r>
      <w:r>
        <w:rPr>
          <w:color w:val="8D5B40"/>
          <w:spacing w:val="-19"/>
          <w:w w:val="105"/>
          <w:sz w:val="20"/>
        </w:rPr>
        <w:t xml:space="preserve"> </w:t>
      </w:r>
      <w:r>
        <w:rPr>
          <w:color w:val="8D5B40"/>
          <w:w w:val="105"/>
          <w:sz w:val="20"/>
        </w:rPr>
        <w:t>response</w:t>
      </w:r>
      <w:r>
        <w:rPr>
          <w:color w:val="8D5B40"/>
          <w:spacing w:val="-19"/>
          <w:w w:val="105"/>
          <w:sz w:val="20"/>
        </w:rPr>
        <w:t xml:space="preserve"> </w:t>
      </w:r>
      <w:r>
        <w:rPr>
          <w:color w:val="8D5B40"/>
          <w:w w:val="105"/>
          <w:sz w:val="20"/>
        </w:rPr>
        <w:t>procedures</w:t>
      </w:r>
      <w:r>
        <w:rPr>
          <w:color w:val="8D5B40"/>
          <w:spacing w:val="-19"/>
          <w:w w:val="105"/>
          <w:sz w:val="20"/>
        </w:rPr>
        <w:t xml:space="preserve"> </w:t>
      </w:r>
      <w:r>
        <w:rPr>
          <w:color w:val="8D5B40"/>
          <w:w w:val="105"/>
          <w:sz w:val="20"/>
        </w:rPr>
        <w:t>will</w:t>
      </w:r>
      <w:r>
        <w:rPr>
          <w:color w:val="8D5B40"/>
          <w:spacing w:val="-19"/>
          <w:w w:val="105"/>
          <w:sz w:val="20"/>
        </w:rPr>
        <w:t xml:space="preserve"> </w:t>
      </w:r>
      <w:r>
        <w:rPr>
          <w:color w:val="8D5B40"/>
          <w:w w:val="105"/>
          <w:sz w:val="20"/>
        </w:rPr>
        <w:t>support</w:t>
      </w:r>
      <w:r>
        <w:rPr>
          <w:color w:val="8D5B40"/>
          <w:spacing w:val="-19"/>
          <w:w w:val="105"/>
          <w:sz w:val="20"/>
        </w:rPr>
        <w:t xml:space="preserve"> </w:t>
      </w:r>
      <w:r>
        <w:rPr>
          <w:color w:val="8D5B40"/>
          <w:w w:val="105"/>
          <w:sz w:val="20"/>
        </w:rPr>
        <w:t>rapid</w:t>
      </w:r>
      <w:r>
        <w:rPr>
          <w:color w:val="8D5B40"/>
          <w:spacing w:val="-19"/>
          <w:w w:val="105"/>
          <w:sz w:val="20"/>
        </w:rPr>
        <w:t xml:space="preserve"> </w:t>
      </w:r>
      <w:r>
        <w:rPr>
          <w:color w:val="8D5B40"/>
          <w:w w:val="105"/>
          <w:sz w:val="20"/>
        </w:rPr>
        <w:t>response</w:t>
      </w:r>
      <w:r>
        <w:rPr>
          <w:color w:val="8D5B40"/>
          <w:spacing w:val="-19"/>
          <w:w w:val="105"/>
          <w:sz w:val="20"/>
        </w:rPr>
        <w:t xml:space="preserve"> </w:t>
      </w:r>
      <w:r>
        <w:rPr>
          <w:color w:val="8D5B40"/>
          <w:w w:val="105"/>
          <w:sz w:val="20"/>
        </w:rPr>
        <w:t>to</w:t>
      </w:r>
      <w:r>
        <w:rPr>
          <w:color w:val="8D5B40"/>
          <w:spacing w:val="-19"/>
          <w:w w:val="105"/>
          <w:sz w:val="20"/>
        </w:rPr>
        <w:t xml:space="preserve"> </w:t>
      </w:r>
      <w:r>
        <w:rPr>
          <w:color w:val="8D5B40"/>
          <w:w w:val="105"/>
          <w:sz w:val="20"/>
        </w:rPr>
        <w:t>an</w:t>
      </w:r>
      <w:r>
        <w:rPr>
          <w:color w:val="8D5B40"/>
          <w:spacing w:val="-19"/>
          <w:w w:val="105"/>
          <w:sz w:val="20"/>
        </w:rPr>
        <w:t xml:space="preserve"> </w:t>
      </w:r>
      <w:r>
        <w:rPr>
          <w:color w:val="8D5B40"/>
          <w:w w:val="105"/>
          <w:sz w:val="20"/>
        </w:rPr>
        <w:t>incursion</w:t>
      </w:r>
      <w:r>
        <w:rPr>
          <w:color w:val="8D5B40"/>
          <w:spacing w:val="-19"/>
          <w:w w:val="105"/>
          <w:sz w:val="20"/>
        </w:rPr>
        <w:t xml:space="preserve"> </w:t>
      </w:r>
      <w:r>
        <w:rPr>
          <w:color w:val="8D5B40"/>
          <w:w w:val="105"/>
          <w:sz w:val="20"/>
        </w:rPr>
        <w:t>and</w:t>
      </w:r>
      <w:r>
        <w:rPr>
          <w:color w:val="8D5B40"/>
          <w:spacing w:val="-19"/>
          <w:w w:val="105"/>
          <w:sz w:val="20"/>
        </w:rPr>
        <w:t xml:space="preserve"> </w:t>
      </w:r>
      <w:r>
        <w:rPr>
          <w:color w:val="8D5B40"/>
          <w:w w:val="105"/>
          <w:sz w:val="20"/>
        </w:rPr>
        <w:t>a</w:t>
      </w:r>
      <w:r>
        <w:rPr>
          <w:color w:val="8D5B40"/>
          <w:spacing w:val="-19"/>
          <w:w w:val="105"/>
          <w:sz w:val="20"/>
        </w:rPr>
        <w:t xml:space="preserve"> </w:t>
      </w:r>
      <w:r>
        <w:rPr>
          <w:color w:val="8D5B40"/>
          <w:w w:val="105"/>
          <w:sz w:val="20"/>
        </w:rPr>
        <w:t>consistent</w:t>
      </w:r>
      <w:r>
        <w:rPr>
          <w:color w:val="8D5B40"/>
          <w:spacing w:val="-19"/>
          <w:w w:val="105"/>
          <w:sz w:val="20"/>
        </w:rPr>
        <w:t xml:space="preserve"> </w:t>
      </w:r>
      <w:r>
        <w:rPr>
          <w:color w:val="8D5B40"/>
          <w:w w:val="105"/>
          <w:sz w:val="20"/>
        </w:rPr>
        <w:t>approach through the eradication</w:t>
      </w:r>
      <w:r>
        <w:rPr>
          <w:color w:val="8D5B40"/>
          <w:spacing w:val="-17"/>
          <w:w w:val="105"/>
          <w:sz w:val="20"/>
        </w:rPr>
        <w:t xml:space="preserve"> </w:t>
      </w:r>
      <w:r>
        <w:rPr>
          <w:color w:val="8D5B40"/>
          <w:w w:val="105"/>
          <w:sz w:val="20"/>
        </w:rPr>
        <w:t>program.</w:t>
      </w:r>
    </w:p>
    <w:p w14:paraId="0AB092B9" w14:textId="77777777" w:rsidR="00CA739A" w:rsidRDefault="00CA739A">
      <w:pPr>
        <w:pStyle w:val="BodyText"/>
        <w:spacing w:before="6"/>
      </w:pPr>
    </w:p>
    <w:p w14:paraId="0AB092BA" w14:textId="77777777" w:rsidR="00CA739A" w:rsidRDefault="00EF67B6">
      <w:pPr>
        <w:pStyle w:val="BodyText"/>
        <w:spacing w:before="1" w:line="268" w:lineRule="auto"/>
        <w:ind w:left="567" w:right="208"/>
      </w:pPr>
      <w:r>
        <w:rPr>
          <w:color w:val="231F20"/>
          <w:w w:val="105"/>
        </w:rPr>
        <w:t>Standardised</w:t>
      </w:r>
      <w:r>
        <w:rPr>
          <w:color w:val="231F20"/>
          <w:spacing w:val="-16"/>
          <w:w w:val="105"/>
        </w:rPr>
        <w:t xml:space="preserve"> </w:t>
      </w:r>
      <w:r>
        <w:rPr>
          <w:color w:val="231F20"/>
          <w:w w:val="105"/>
        </w:rPr>
        <w:t>response</w:t>
      </w:r>
      <w:r>
        <w:rPr>
          <w:color w:val="231F20"/>
          <w:spacing w:val="-16"/>
          <w:w w:val="105"/>
        </w:rPr>
        <w:t xml:space="preserve"> </w:t>
      </w:r>
      <w:r>
        <w:rPr>
          <w:color w:val="231F20"/>
          <w:w w:val="105"/>
        </w:rPr>
        <w:t>procedures</w:t>
      </w:r>
      <w:r>
        <w:rPr>
          <w:color w:val="231F20"/>
          <w:spacing w:val="-16"/>
          <w:w w:val="105"/>
        </w:rPr>
        <w:t xml:space="preserve"> </w:t>
      </w:r>
      <w:r>
        <w:rPr>
          <w:color w:val="231F20"/>
          <w:w w:val="105"/>
        </w:rPr>
        <w:t>can</w:t>
      </w:r>
      <w:r>
        <w:rPr>
          <w:color w:val="231F20"/>
          <w:spacing w:val="-16"/>
          <w:w w:val="105"/>
        </w:rPr>
        <w:t xml:space="preserve"> </w:t>
      </w:r>
      <w:r>
        <w:rPr>
          <w:color w:val="231F20"/>
          <w:w w:val="105"/>
        </w:rPr>
        <w:t>be</w:t>
      </w:r>
      <w:r>
        <w:rPr>
          <w:color w:val="231F20"/>
          <w:spacing w:val="-16"/>
          <w:w w:val="105"/>
        </w:rPr>
        <w:t xml:space="preserve"> </w:t>
      </w:r>
      <w:r>
        <w:rPr>
          <w:color w:val="231F20"/>
          <w:w w:val="105"/>
        </w:rPr>
        <w:t>used</w:t>
      </w:r>
      <w:r>
        <w:rPr>
          <w:color w:val="231F20"/>
          <w:spacing w:val="-16"/>
          <w:w w:val="105"/>
        </w:rPr>
        <w:t xml:space="preserve"> </w:t>
      </w:r>
      <w:r>
        <w:rPr>
          <w:color w:val="231F20"/>
          <w:w w:val="105"/>
        </w:rPr>
        <w:t>to</w:t>
      </w:r>
      <w:r>
        <w:rPr>
          <w:color w:val="231F20"/>
          <w:spacing w:val="-16"/>
          <w:w w:val="105"/>
        </w:rPr>
        <w:t xml:space="preserve"> </w:t>
      </w:r>
      <w:r>
        <w:rPr>
          <w:color w:val="231F20"/>
          <w:w w:val="105"/>
        </w:rPr>
        <w:t>provide</w:t>
      </w:r>
      <w:r>
        <w:rPr>
          <w:color w:val="231F20"/>
          <w:spacing w:val="-16"/>
          <w:w w:val="105"/>
        </w:rPr>
        <w:t xml:space="preserve"> </w:t>
      </w:r>
      <w:r>
        <w:rPr>
          <w:color w:val="231F20"/>
          <w:w w:val="105"/>
        </w:rPr>
        <w:t>a</w:t>
      </w:r>
      <w:r>
        <w:rPr>
          <w:color w:val="231F20"/>
          <w:spacing w:val="-16"/>
          <w:w w:val="105"/>
        </w:rPr>
        <w:t xml:space="preserve"> </w:t>
      </w:r>
      <w:r>
        <w:rPr>
          <w:color w:val="231F20"/>
          <w:w w:val="105"/>
        </w:rPr>
        <w:t>streamlined</w:t>
      </w:r>
      <w:r>
        <w:rPr>
          <w:color w:val="231F20"/>
          <w:spacing w:val="-16"/>
          <w:w w:val="105"/>
        </w:rPr>
        <w:t xml:space="preserve"> </w:t>
      </w:r>
      <w:r>
        <w:rPr>
          <w:color w:val="231F20"/>
          <w:w w:val="105"/>
        </w:rPr>
        <w:t>approach</w:t>
      </w:r>
      <w:r>
        <w:rPr>
          <w:color w:val="231F20"/>
          <w:spacing w:val="-16"/>
          <w:w w:val="105"/>
        </w:rPr>
        <w:t xml:space="preserve"> </w:t>
      </w:r>
      <w:r>
        <w:rPr>
          <w:color w:val="231F20"/>
          <w:w w:val="105"/>
        </w:rPr>
        <w:t>to</w:t>
      </w:r>
      <w:r>
        <w:rPr>
          <w:color w:val="231F20"/>
          <w:spacing w:val="-16"/>
          <w:w w:val="105"/>
        </w:rPr>
        <w:t xml:space="preserve"> </w:t>
      </w:r>
      <w:r>
        <w:rPr>
          <w:color w:val="231F20"/>
          <w:w w:val="105"/>
        </w:rPr>
        <w:t>responding</w:t>
      </w:r>
      <w:r>
        <w:rPr>
          <w:color w:val="231F20"/>
          <w:spacing w:val="-16"/>
          <w:w w:val="105"/>
        </w:rPr>
        <w:t xml:space="preserve"> </w:t>
      </w:r>
      <w:r>
        <w:rPr>
          <w:color w:val="231F20"/>
          <w:w w:val="105"/>
        </w:rPr>
        <w:t>to</w:t>
      </w:r>
      <w:r>
        <w:rPr>
          <w:color w:val="231F20"/>
          <w:spacing w:val="-16"/>
          <w:w w:val="105"/>
        </w:rPr>
        <w:t xml:space="preserve"> </w:t>
      </w:r>
      <w:r>
        <w:rPr>
          <w:color w:val="231F20"/>
          <w:w w:val="105"/>
        </w:rPr>
        <w:t>a</w:t>
      </w:r>
      <w:r>
        <w:rPr>
          <w:color w:val="231F20"/>
          <w:spacing w:val="-16"/>
          <w:w w:val="105"/>
        </w:rPr>
        <w:t xml:space="preserve"> </w:t>
      </w:r>
      <w:r>
        <w:rPr>
          <w:color w:val="231F20"/>
          <w:w w:val="105"/>
        </w:rPr>
        <w:t>new</w:t>
      </w:r>
      <w:r>
        <w:rPr>
          <w:color w:val="231F20"/>
          <w:spacing w:val="-16"/>
          <w:w w:val="105"/>
        </w:rPr>
        <w:t xml:space="preserve"> </w:t>
      </w:r>
      <w:r>
        <w:rPr>
          <w:color w:val="231F20"/>
          <w:w w:val="105"/>
        </w:rPr>
        <w:t>incursion of invasive ants, which can be then tailored to suit the specific circumstances of the incursion. These procedures could potentially be based on a generic approach, using pest groups and/or biological traits. Procedures should address</w:t>
      </w:r>
      <w:r>
        <w:rPr>
          <w:color w:val="231F20"/>
          <w:spacing w:val="-7"/>
          <w:w w:val="105"/>
        </w:rPr>
        <w:t xml:space="preserve"> </w:t>
      </w:r>
      <w:r>
        <w:rPr>
          <w:color w:val="231F20"/>
          <w:w w:val="105"/>
        </w:rPr>
        <w:t>the</w:t>
      </w:r>
      <w:r>
        <w:rPr>
          <w:color w:val="231F20"/>
          <w:spacing w:val="-7"/>
          <w:w w:val="105"/>
        </w:rPr>
        <w:t xml:space="preserve"> </w:t>
      </w:r>
      <w:r>
        <w:rPr>
          <w:color w:val="231F20"/>
          <w:w w:val="105"/>
        </w:rPr>
        <w:t>following</w:t>
      </w:r>
      <w:r>
        <w:rPr>
          <w:color w:val="231F20"/>
          <w:spacing w:val="-7"/>
          <w:w w:val="105"/>
        </w:rPr>
        <w:t xml:space="preserve"> </w:t>
      </w:r>
      <w:r>
        <w:rPr>
          <w:color w:val="231F20"/>
          <w:w w:val="105"/>
        </w:rPr>
        <w:t>concepts</w:t>
      </w:r>
      <w:r>
        <w:rPr>
          <w:color w:val="231F20"/>
          <w:spacing w:val="-7"/>
          <w:w w:val="105"/>
        </w:rPr>
        <w:t xml:space="preserve"> </w:t>
      </w:r>
      <w:r>
        <w:rPr>
          <w:color w:val="231F20"/>
          <w:w w:val="105"/>
        </w:rPr>
        <w:t>and</w:t>
      </w:r>
      <w:r>
        <w:rPr>
          <w:color w:val="231F20"/>
          <w:spacing w:val="-7"/>
          <w:w w:val="105"/>
        </w:rPr>
        <w:t xml:space="preserve"> </w:t>
      </w:r>
      <w:r>
        <w:rPr>
          <w:color w:val="231F20"/>
          <w:w w:val="105"/>
        </w:rPr>
        <w:t>techniques,</w:t>
      </w:r>
      <w:r>
        <w:rPr>
          <w:color w:val="231F20"/>
          <w:spacing w:val="-7"/>
          <w:w w:val="105"/>
        </w:rPr>
        <w:t xml:space="preserve"> </w:t>
      </w:r>
      <w:r>
        <w:rPr>
          <w:color w:val="231F20"/>
          <w:w w:val="105"/>
        </w:rPr>
        <w:t>amongst</w:t>
      </w:r>
      <w:r>
        <w:rPr>
          <w:color w:val="231F20"/>
          <w:spacing w:val="-7"/>
          <w:w w:val="105"/>
        </w:rPr>
        <w:t xml:space="preserve"> </w:t>
      </w:r>
      <w:r>
        <w:rPr>
          <w:color w:val="231F20"/>
          <w:w w:val="105"/>
        </w:rPr>
        <w:t>others:</w:t>
      </w:r>
    </w:p>
    <w:p w14:paraId="0AB092BB" w14:textId="77777777" w:rsidR="00CA739A" w:rsidRDefault="00EF67B6">
      <w:pPr>
        <w:pStyle w:val="ListParagraph"/>
        <w:numPr>
          <w:ilvl w:val="1"/>
          <w:numId w:val="6"/>
        </w:numPr>
        <w:tabs>
          <w:tab w:val="left" w:pos="795"/>
        </w:tabs>
        <w:spacing w:before="114"/>
        <w:rPr>
          <w:sz w:val="19"/>
        </w:rPr>
      </w:pPr>
      <w:r>
        <w:rPr>
          <w:color w:val="231F20"/>
          <w:sz w:val="19"/>
        </w:rPr>
        <w:t xml:space="preserve">surveillance for detection, delimitation and, </w:t>
      </w:r>
      <w:r>
        <w:rPr>
          <w:color w:val="231F20"/>
          <w:spacing w:val="-3"/>
          <w:sz w:val="19"/>
        </w:rPr>
        <w:t xml:space="preserve">later, </w:t>
      </w:r>
      <w:r>
        <w:rPr>
          <w:color w:val="231F20"/>
          <w:sz w:val="19"/>
        </w:rPr>
        <w:t>proof of</w:t>
      </w:r>
      <w:r>
        <w:rPr>
          <w:color w:val="231F20"/>
          <w:spacing w:val="-16"/>
          <w:sz w:val="19"/>
        </w:rPr>
        <w:t xml:space="preserve"> </w:t>
      </w:r>
      <w:r>
        <w:rPr>
          <w:color w:val="231F20"/>
          <w:sz w:val="19"/>
        </w:rPr>
        <w:t>freedom</w:t>
      </w:r>
    </w:p>
    <w:p w14:paraId="0AB092BC" w14:textId="77777777" w:rsidR="00CA739A" w:rsidRDefault="00EF67B6">
      <w:pPr>
        <w:pStyle w:val="ListParagraph"/>
        <w:numPr>
          <w:ilvl w:val="1"/>
          <w:numId w:val="6"/>
        </w:numPr>
        <w:tabs>
          <w:tab w:val="left" w:pos="795"/>
        </w:tabs>
        <w:spacing w:line="268" w:lineRule="auto"/>
        <w:ind w:right="848"/>
        <w:rPr>
          <w:sz w:val="19"/>
        </w:rPr>
      </w:pPr>
      <w:r>
        <w:rPr>
          <w:color w:val="231F20"/>
          <w:w w:val="105"/>
          <w:sz w:val="19"/>
        </w:rPr>
        <w:t>definitive</w:t>
      </w:r>
      <w:r>
        <w:rPr>
          <w:color w:val="231F20"/>
          <w:spacing w:val="-15"/>
          <w:w w:val="105"/>
          <w:sz w:val="19"/>
        </w:rPr>
        <w:t xml:space="preserve"> </w:t>
      </w:r>
      <w:r>
        <w:rPr>
          <w:color w:val="231F20"/>
          <w:w w:val="105"/>
          <w:sz w:val="19"/>
        </w:rPr>
        <w:t>diagnostics</w:t>
      </w:r>
      <w:r>
        <w:rPr>
          <w:color w:val="231F20"/>
          <w:spacing w:val="-15"/>
          <w:w w:val="105"/>
          <w:sz w:val="19"/>
        </w:rPr>
        <w:t xml:space="preserve"> </w:t>
      </w:r>
      <w:r>
        <w:rPr>
          <w:color w:val="231F20"/>
          <w:w w:val="105"/>
          <w:sz w:val="19"/>
        </w:rPr>
        <w:t>to</w:t>
      </w:r>
      <w:r>
        <w:rPr>
          <w:color w:val="231F20"/>
          <w:spacing w:val="-15"/>
          <w:w w:val="105"/>
          <w:sz w:val="19"/>
        </w:rPr>
        <w:t xml:space="preserve"> </w:t>
      </w:r>
      <w:r>
        <w:rPr>
          <w:color w:val="231F20"/>
          <w:w w:val="105"/>
          <w:sz w:val="19"/>
        </w:rPr>
        <w:t>confirm</w:t>
      </w:r>
      <w:r>
        <w:rPr>
          <w:color w:val="231F20"/>
          <w:spacing w:val="-15"/>
          <w:w w:val="105"/>
          <w:sz w:val="19"/>
        </w:rPr>
        <w:t xml:space="preserve"> </w:t>
      </w:r>
      <w:r>
        <w:rPr>
          <w:color w:val="231F20"/>
          <w:w w:val="105"/>
          <w:sz w:val="19"/>
        </w:rPr>
        <w:t>the</w:t>
      </w:r>
      <w:r>
        <w:rPr>
          <w:color w:val="231F20"/>
          <w:spacing w:val="-15"/>
          <w:w w:val="105"/>
          <w:sz w:val="19"/>
        </w:rPr>
        <w:t xml:space="preserve"> </w:t>
      </w:r>
      <w:r>
        <w:rPr>
          <w:color w:val="231F20"/>
          <w:w w:val="105"/>
          <w:sz w:val="19"/>
        </w:rPr>
        <w:t>species</w:t>
      </w:r>
      <w:r>
        <w:rPr>
          <w:color w:val="231F20"/>
          <w:spacing w:val="-15"/>
          <w:w w:val="105"/>
          <w:sz w:val="19"/>
        </w:rPr>
        <w:t xml:space="preserve"> </w:t>
      </w:r>
      <w:r>
        <w:rPr>
          <w:color w:val="231F20"/>
          <w:w w:val="105"/>
          <w:sz w:val="19"/>
        </w:rPr>
        <w:t>and</w:t>
      </w:r>
      <w:r>
        <w:rPr>
          <w:color w:val="231F20"/>
          <w:spacing w:val="-15"/>
          <w:w w:val="105"/>
          <w:sz w:val="19"/>
        </w:rPr>
        <w:t xml:space="preserve"> </w:t>
      </w:r>
      <w:r>
        <w:rPr>
          <w:color w:val="231F20"/>
          <w:w w:val="105"/>
          <w:sz w:val="19"/>
        </w:rPr>
        <w:t>diagnostics</w:t>
      </w:r>
      <w:r>
        <w:rPr>
          <w:color w:val="231F20"/>
          <w:spacing w:val="-15"/>
          <w:w w:val="105"/>
          <w:sz w:val="19"/>
        </w:rPr>
        <w:t xml:space="preserve"> </w:t>
      </w:r>
      <w:r>
        <w:rPr>
          <w:color w:val="231F20"/>
          <w:w w:val="105"/>
          <w:sz w:val="19"/>
        </w:rPr>
        <w:t>with</w:t>
      </w:r>
      <w:r>
        <w:rPr>
          <w:color w:val="231F20"/>
          <w:spacing w:val="-15"/>
          <w:w w:val="105"/>
          <w:sz w:val="19"/>
        </w:rPr>
        <w:t xml:space="preserve"> </w:t>
      </w:r>
      <w:r>
        <w:rPr>
          <w:color w:val="231F20"/>
          <w:w w:val="105"/>
          <w:sz w:val="19"/>
        </w:rPr>
        <w:t>the</w:t>
      </w:r>
      <w:r>
        <w:rPr>
          <w:color w:val="231F20"/>
          <w:spacing w:val="-15"/>
          <w:w w:val="105"/>
          <w:sz w:val="19"/>
        </w:rPr>
        <w:t xml:space="preserve"> </w:t>
      </w:r>
      <w:r>
        <w:rPr>
          <w:color w:val="231F20"/>
          <w:w w:val="105"/>
          <w:sz w:val="19"/>
        </w:rPr>
        <w:t>capability</w:t>
      </w:r>
      <w:r>
        <w:rPr>
          <w:color w:val="231F20"/>
          <w:spacing w:val="-15"/>
          <w:w w:val="105"/>
          <w:sz w:val="19"/>
        </w:rPr>
        <w:t xml:space="preserve"> </w:t>
      </w:r>
      <w:r>
        <w:rPr>
          <w:color w:val="231F20"/>
          <w:w w:val="105"/>
          <w:sz w:val="19"/>
        </w:rPr>
        <w:t>to</w:t>
      </w:r>
      <w:r>
        <w:rPr>
          <w:color w:val="231F20"/>
          <w:spacing w:val="-15"/>
          <w:w w:val="105"/>
          <w:sz w:val="19"/>
        </w:rPr>
        <w:t xml:space="preserve"> </w:t>
      </w:r>
      <w:r>
        <w:rPr>
          <w:color w:val="231F20"/>
          <w:w w:val="105"/>
          <w:sz w:val="19"/>
        </w:rPr>
        <w:t>process</w:t>
      </w:r>
      <w:r>
        <w:rPr>
          <w:color w:val="231F20"/>
          <w:spacing w:val="-15"/>
          <w:w w:val="105"/>
          <w:sz w:val="19"/>
        </w:rPr>
        <w:t xml:space="preserve"> </w:t>
      </w:r>
      <w:r>
        <w:rPr>
          <w:color w:val="231F20"/>
          <w:w w:val="105"/>
          <w:sz w:val="19"/>
        </w:rPr>
        <w:t>large</w:t>
      </w:r>
      <w:r>
        <w:rPr>
          <w:color w:val="231F20"/>
          <w:spacing w:val="-15"/>
          <w:w w:val="105"/>
          <w:sz w:val="19"/>
        </w:rPr>
        <w:t xml:space="preserve"> </w:t>
      </w:r>
      <w:r>
        <w:rPr>
          <w:color w:val="231F20"/>
          <w:w w:val="105"/>
          <w:sz w:val="19"/>
        </w:rPr>
        <w:t>numbers of</w:t>
      </w:r>
      <w:r>
        <w:rPr>
          <w:color w:val="231F20"/>
          <w:spacing w:val="-6"/>
          <w:w w:val="105"/>
          <w:sz w:val="19"/>
        </w:rPr>
        <w:t xml:space="preserve"> </w:t>
      </w:r>
      <w:r>
        <w:rPr>
          <w:color w:val="231F20"/>
          <w:w w:val="105"/>
          <w:sz w:val="19"/>
        </w:rPr>
        <w:t>samples</w:t>
      </w:r>
    </w:p>
    <w:p w14:paraId="0AB092BD" w14:textId="77777777" w:rsidR="00CA739A" w:rsidRDefault="00EF67B6">
      <w:pPr>
        <w:pStyle w:val="ListParagraph"/>
        <w:numPr>
          <w:ilvl w:val="1"/>
          <w:numId w:val="6"/>
        </w:numPr>
        <w:tabs>
          <w:tab w:val="left" w:pos="795"/>
        </w:tabs>
        <w:spacing w:before="114"/>
        <w:rPr>
          <w:sz w:val="19"/>
        </w:rPr>
      </w:pPr>
      <w:r>
        <w:rPr>
          <w:color w:val="231F20"/>
          <w:w w:val="105"/>
          <w:sz w:val="19"/>
        </w:rPr>
        <w:t>tracing</w:t>
      </w:r>
      <w:r>
        <w:rPr>
          <w:color w:val="231F20"/>
          <w:spacing w:val="-10"/>
          <w:w w:val="105"/>
          <w:sz w:val="19"/>
        </w:rPr>
        <w:t xml:space="preserve"> </w:t>
      </w:r>
      <w:r>
        <w:rPr>
          <w:color w:val="231F20"/>
          <w:w w:val="105"/>
          <w:sz w:val="19"/>
        </w:rPr>
        <w:t>to</w:t>
      </w:r>
      <w:r>
        <w:rPr>
          <w:color w:val="231F20"/>
          <w:spacing w:val="-10"/>
          <w:w w:val="105"/>
          <w:sz w:val="19"/>
        </w:rPr>
        <w:t xml:space="preserve"> </w:t>
      </w:r>
      <w:r>
        <w:rPr>
          <w:color w:val="231F20"/>
          <w:w w:val="105"/>
          <w:sz w:val="19"/>
        </w:rPr>
        <w:t>assist</w:t>
      </w:r>
      <w:r>
        <w:rPr>
          <w:color w:val="231F20"/>
          <w:spacing w:val="-10"/>
          <w:w w:val="105"/>
          <w:sz w:val="19"/>
        </w:rPr>
        <w:t xml:space="preserve"> </w:t>
      </w:r>
      <w:r>
        <w:rPr>
          <w:color w:val="231F20"/>
          <w:w w:val="105"/>
          <w:sz w:val="19"/>
        </w:rPr>
        <w:t>in</w:t>
      </w:r>
      <w:r>
        <w:rPr>
          <w:color w:val="231F20"/>
          <w:spacing w:val="-10"/>
          <w:w w:val="105"/>
          <w:sz w:val="19"/>
        </w:rPr>
        <w:t xml:space="preserve"> </w:t>
      </w:r>
      <w:r>
        <w:rPr>
          <w:color w:val="231F20"/>
          <w:w w:val="105"/>
          <w:sz w:val="19"/>
        </w:rPr>
        <w:t>delimiting</w:t>
      </w:r>
      <w:r>
        <w:rPr>
          <w:color w:val="231F20"/>
          <w:spacing w:val="-10"/>
          <w:w w:val="105"/>
          <w:sz w:val="19"/>
        </w:rPr>
        <w:t xml:space="preserve"> </w:t>
      </w:r>
      <w:r>
        <w:rPr>
          <w:color w:val="231F20"/>
          <w:w w:val="105"/>
          <w:sz w:val="19"/>
        </w:rPr>
        <w:t>the</w:t>
      </w:r>
      <w:r>
        <w:rPr>
          <w:color w:val="231F20"/>
          <w:spacing w:val="-10"/>
          <w:w w:val="105"/>
          <w:sz w:val="19"/>
        </w:rPr>
        <w:t xml:space="preserve"> </w:t>
      </w:r>
      <w:r>
        <w:rPr>
          <w:color w:val="231F20"/>
          <w:w w:val="105"/>
          <w:sz w:val="19"/>
        </w:rPr>
        <w:t>spread</w:t>
      </w:r>
      <w:r>
        <w:rPr>
          <w:color w:val="231F20"/>
          <w:spacing w:val="-10"/>
          <w:w w:val="105"/>
          <w:sz w:val="19"/>
        </w:rPr>
        <w:t xml:space="preserve"> </w:t>
      </w:r>
      <w:r>
        <w:rPr>
          <w:color w:val="231F20"/>
          <w:w w:val="105"/>
          <w:sz w:val="19"/>
        </w:rPr>
        <w:t>of</w:t>
      </w:r>
      <w:r>
        <w:rPr>
          <w:color w:val="231F20"/>
          <w:spacing w:val="-10"/>
          <w:w w:val="105"/>
          <w:sz w:val="19"/>
        </w:rPr>
        <w:t xml:space="preserve"> </w:t>
      </w:r>
      <w:r>
        <w:rPr>
          <w:color w:val="231F20"/>
          <w:w w:val="105"/>
          <w:sz w:val="19"/>
        </w:rPr>
        <w:t>the</w:t>
      </w:r>
      <w:r>
        <w:rPr>
          <w:color w:val="231F20"/>
          <w:spacing w:val="-10"/>
          <w:w w:val="105"/>
          <w:sz w:val="19"/>
        </w:rPr>
        <w:t xml:space="preserve"> </w:t>
      </w:r>
      <w:r>
        <w:rPr>
          <w:color w:val="231F20"/>
          <w:w w:val="105"/>
          <w:sz w:val="19"/>
        </w:rPr>
        <w:t>species</w:t>
      </w:r>
      <w:r>
        <w:rPr>
          <w:color w:val="231F20"/>
          <w:spacing w:val="-10"/>
          <w:w w:val="105"/>
          <w:sz w:val="19"/>
        </w:rPr>
        <w:t xml:space="preserve"> </w:t>
      </w:r>
      <w:r>
        <w:rPr>
          <w:color w:val="231F20"/>
          <w:w w:val="105"/>
          <w:sz w:val="19"/>
        </w:rPr>
        <w:t>and</w:t>
      </w:r>
      <w:r>
        <w:rPr>
          <w:color w:val="231F20"/>
          <w:spacing w:val="-10"/>
          <w:w w:val="105"/>
          <w:sz w:val="19"/>
        </w:rPr>
        <w:t xml:space="preserve"> </w:t>
      </w:r>
      <w:r>
        <w:rPr>
          <w:color w:val="231F20"/>
          <w:w w:val="105"/>
          <w:sz w:val="19"/>
        </w:rPr>
        <w:t>to</w:t>
      </w:r>
      <w:r>
        <w:rPr>
          <w:color w:val="231F20"/>
          <w:spacing w:val="-10"/>
          <w:w w:val="105"/>
          <w:sz w:val="19"/>
        </w:rPr>
        <w:t xml:space="preserve"> </w:t>
      </w:r>
      <w:r>
        <w:rPr>
          <w:color w:val="231F20"/>
          <w:w w:val="105"/>
          <w:sz w:val="19"/>
        </w:rPr>
        <w:t>identify</w:t>
      </w:r>
      <w:r>
        <w:rPr>
          <w:color w:val="231F20"/>
          <w:spacing w:val="-10"/>
          <w:w w:val="105"/>
          <w:sz w:val="19"/>
        </w:rPr>
        <w:t xml:space="preserve"> </w:t>
      </w:r>
      <w:r>
        <w:rPr>
          <w:color w:val="231F20"/>
          <w:w w:val="105"/>
          <w:sz w:val="19"/>
        </w:rPr>
        <w:t>probable</w:t>
      </w:r>
      <w:r>
        <w:rPr>
          <w:color w:val="231F20"/>
          <w:spacing w:val="-10"/>
          <w:w w:val="105"/>
          <w:sz w:val="19"/>
        </w:rPr>
        <w:t xml:space="preserve"> </w:t>
      </w:r>
      <w:r>
        <w:rPr>
          <w:color w:val="231F20"/>
          <w:w w:val="105"/>
          <w:sz w:val="19"/>
        </w:rPr>
        <w:t>pathways</w:t>
      </w:r>
      <w:r>
        <w:rPr>
          <w:color w:val="231F20"/>
          <w:spacing w:val="-10"/>
          <w:w w:val="105"/>
          <w:sz w:val="19"/>
        </w:rPr>
        <w:t xml:space="preserve"> </w:t>
      </w:r>
      <w:r>
        <w:rPr>
          <w:color w:val="231F20"/>
          <w:w w:val="105"/>
          <w:sz w:val="19"/>
        </w:rPr>
        <w:t>of</w:t>
      </w:r>
      <w:r>
        <w:rPr>
          <w:color w:val="231F20"/>
          <w:spacing w:val="-10"/>
          <w:w w:val="105"/>
          <w:sz w:val="19"/>
        </w:rPr>
        <w:t xml:space="preserve"> </w:t>
      </w:r>
      <w:r>
        <w:rPr>
          <w:color w:val="231F20"/>
          <w:w w:val="105"/>
          <w:sz w:val="19"/>
        </w:rPr>
        <w:t>introduction</w:t>
      </w:r>
    </w:p>
    <w:p w14:paraId="0AB092BE" w14:textId="77777777" w:rsidR="00CA739A" w:rsidRDefault="00EF67B6">
      <w:pPr>
        <w:pStyle w:val="ListParagraph"/>
        <w:numPr>
          <w:ilvl w:val="1"/>
          <w:numId w:val="6"/>
        </w:numPr>
        <w:tabs>
          <w:tab w:val="left" w:pos="795"/>
        </w:tabs>
        <w:rPr>
          <w:sz w:val="19"/>
        </w:rPr>
      </w:pPr>
      <w:r>
        <w:rPr>
          <w:color w:val="231F20"/>
          <w:w w:val="105"/>
          <w:sz w:val="19"/>
        </w:rPr>
        <w:t>movement</w:t>
      </w:r>
      <w:r>
        <w:rPr>
          <w:color w:val="231F20"/>
          <w:spacing w:val="-6"/>
          <w:w w:val="105"/>
          <w:sz w:val="19"/>
        </w:rPr>
        <w:t xml:space="preserve"> </w:t>
      </w:r>
      <w:r>
        <w:rPr>
          <w:color w:val="231F20"/>
          <w:w w:val="105"/>
          <w:sz w:val="19"/>
        </w:rPr>
        <w:t>and</w:t>
      </w:r>
      <w:r>
        <w:rPr>
          <w:color w:val="231F20"/>
          <w:spacing w:val="-6"/>
          <w:w w:val="105"/>
          <w:sz w:val="19"/>
        </w:rPr>
        <w:t xml:space="preserve"> </w:t>
      </w:r>
      <w:r>
        <w:rPr>
          <w:color w:val="231F20"/>
          <w:w w:val="105"/>
          <w:sz w:val="19"/>
        </w:rPr>
        <w:t>quarantine</w:t>
      </w:r>
      <w:r>
        <w:rPr>
          <w:color w:val="231F20"/>
          <w:spacing w:val="-6"/>
          <w:w w:val="105"/>
          <w:sz w:val="19"/>
        </w:rPr>
        <w:t xml:space="preserve"> </w:t>
      </w:r>
      <w:r>
        <w:rPr>
          <w:color w:val="231F20"/>
          <w:w w:val="105"/>
          <w:sz w:val="19"/>
        </w:rPr>
        <w:t>controls</w:t>
      </w:r>
      <w:r>
        <w:rPr>
          <w:color w:val="231F20"/>
          <w:spacing w:val="-6"/>
          <w:w w:val="105"/>
          <w:sz w:val="19"/>
        </w:rPr>
        <w:t xml:space="preserve"> </w:t>
      </w:r>
      <w:r>
        <w:rPr>
          <w:color w:val="231F20"/>
          <w:w w:val="105"/>
          <w:sz w:val="19"/>
        </w:rPr>
        <w:t>to</w:t>
      </w:r>
      <w:r>
        <w:rPr>
          <w:color w:val="231F20"/>
          <w:spacing w:val="-6"/>
          <w:w w:val="105"/>
          <w:sz w:val="19"/>
        </w:rPr>
        <w:t xml:space="preserve"> </w:t>
      </w:r>
      <w:r>
        <w:rPr>
          <w:color w:val="231F20"/>
          <w:w w:val="105"/>
          <w:sz w:val="19"/>
        </w:rPr>
        <w:t>limit</w:t>
      </w:r>
      <w:r>
        <w:rPr>
          <w:color w:val="231F20"/>
          <w:spacing w:val="-6"/>
          <w:w w:val="105"/>
          <w:sz w:val="19"/>
        </w:rPr>
        <w:t xml:space="preserve"> </w:t>
      </w:r>
      <w:r>
        <w:rPr>
          <w:color w:val="231F20"/>
          <w:w w:val="105"/>
          <w:sz w:val="19"/>
        </w:rPr>
        <w:t>spread</w:t>
      </w:r>
    </w:p>
    <w:p w14:paraId="0AB092BF" w14:textId="77777777" w:rsidR="00CA739A" w:rsidRDefault="00EF67B6">
      <w:pPr>
        <w:pStyle w:val="ListParagraph"/>
        <w:numPr>
          <w:ilvl w:val="1"/>
          <w:numId w:val="6"/>
        </w:numPr>
        <w:tabs>
          <w:tab w:val="left" w:pos="795"/>
        </w:tabs>
        <w:spacing w:before="142"/>
        <w:rPr>
          <w:sz w:val="19"/>
        </w:rPr>
      </w:pPr>
      <w:r>
        <w:rPr>
          <w:color w:val="231F20"/>
          <w:sz w:val="19"/>
        </w:rPr>
        <w:t>potential treatment options that can be tailored for the specific</w:t>
      </w:r>
      <w:r>
        <w:rPr>
          <w:color w:val="231F20"/>
          <w:spacing w:val="-19"/>
          <w:sz w:val="19"/>
        </w:rPr>
        <w:t xml:space="preserve"> </w:t>
      </w:r>
      <w:r>
        <w:rPr>
          <w:color w:val="231F20"/>
          <w:sz w:val="19"/>
        </w:rPr>
        <w:t>species</w:t>
      </w:r>
    </w:p>
    <w:p w14:paraId="0AB092C0" w14:textId="77777777" w:rsidR="00CA739A" w:rsidRDefault="00EF67B6">
      <w:pPr>
        <w:pStyle w:val="ListParagraph"/>
        <w:numPr>
          <w:ilvl w:val="1"/>
          <w:numId w:val="6"/>
        </w:numPr>
        <w:tabs>
          <w:tab w:val="left" w:pos="795"/>
        </w:tabs>
        <w:rPr>
          <w:sz w:val="19"/>
        </w:rPr>
      </w:pPr>
      <w:r>
        <w:rPr>
          <w:color w:val="231F20"/>
          <w:w w:val="105"/>
          <w:sz w:val="19"/>
        </w:rPr>
        <w:t>community</w:t>
      </w:r>
      <w:r>
        <w:rPr>
          <w:color w:val="231F20"/>
          <w:spacing w:val="-6"/>
          <w:w w:val="105"/>
          <w:sz w:val="19"/>
        </w:rPr>
        <w:t xml:space="preserve"> </w:t>
      </w:r>
      <w:r>
        <w:rPr>
          <w:color w:val="231F20"/>
          <w:w w:val="105"/>
          <w:sz w:val="19"/>
        </w:rPr>
        <w:t>engagement.</w:t>
      </w:r>
    </w:p>
    <w:p w14:paraId="0AB092C1" w14:textId="77777777" w:rsidR="00CA739A" w:rsidRDefault="00CA739A">
      <w:pPr>
        <w:pStyle w:val="BodyText"/>
        <w:spacing w:before="11"/>
        <w:rPr>
          <w:sz w:val="20"/>
        </w:rPr>
      </w:pPr>
    </w:p>
    <w:p w14:paraId="0AB092C2" w14:textId="77777777" w:rsidR="00CA739A" w:rsidRDefault="00EF67B6">
      <w:pPr>
        <w:pStyle w:val="BodyText"/>
        <w:spacing w:line="268" w:lineRule="auto"/>
        <w:ind w:left="567" w:right="392"/>
      </w:pPr>
      <w:r>
        <w:rPr>
          <w:color w:val="231F20"/>
          <w:w w:val="105"/>
        </w:rPr>
        <w:t>Any</w:t>
      </w:r>
      <w:r>
        <w:rPr>
          <w:color w:val="231F20"/>
          <w:spacing w:val="-17"/>
          <w:w w:val="105"/>
        </w:rPr>
        <w:t xml:space="preserve"> </w:t>
      </w:r>
      <w:r>
        <w:rPr>
          <w:color w:val="231F20"/>
          <w:w w:val="105"/>
        </w:rPr>
        <w:t>response</w:t>
      </w:r>
      <w:r>
        <w:rPr>
          <w:color w:val="231F20"/>
          <w:spacing w:val="-17"/>
          <w:w w:val="105"/>
        </w:rPr>
        <w:t xml:space="preserve"> </w:t>
      </w:r>
      <w:r>
        <w:rPr>
          <w:color w:val="231F20"/>
          <w:w w:val="105"/>
        </w:rPr>
        <w:t>procedures</w:t>
      </w:r>
      <w:r>
        <w:rPr>
          <w:color w:val="231F20"/>
          <w:spacing w:val="-17"/>
          <w:w w:val="105"/>
        </w:rPr>
        <w:t xml:space="preserve"> </w:t>
      </w:r>
      <w:r>
        <w:rPr>
          <w:color w:val="231F20"/>
          <w:w w:val="105"/>
        </w:rPr>
        <w:t>need</w:t>
      </w:r>
      <w:r>
        <w:rPr>
          <w:color w:val="231F20"/>
          <w:spacing w:val="-17"/>
          <w:w w:val="105"/>
        </w:rPr>
        <w:t xml:space="preserve"> </w:t>
      </w:r>
      <w:r>
        <w:rPr>
          <w:color w:val="231F20"/>
          <w:w w:val="105"/>
        </w:rPr>
        <w:t>to</w:t>
      </w:r>
      <w:r>
        <w:rPr>
          <w:color w:val="231F20"/>
          <w:spacing w:val="-17"/>
          <w:w w:val="105"/>
        </w:rPr>
        <w:t xml:space="preserve"> </w:t>
      </w:r>
      <w:r>
        <w:rPr>
          <w:color w:val="231F20"/>
          <w:w w:val="105"/>
        </w:rPr>
        <w:t>be</w:t>
      </w:r>
      <w:r>
        <w:rPr>
          <w:color w:val="231F20"/>
          <w:spacing w:val="-17"/>
          <w:w w:val="105"/>
        </w:rPr>
        <w:t xml:space="preserve"> </w:t>
      </w:r>
      <w:r>
        <w:rPr>
          <w:color w:val="231F20"/>
          <w:w w:val="105"/>
        </w:rPr>
        <w:t>consistent</w:t>
      </w:r>
      <w:r>
        <w:rPr>
          <w:color w:val="231F20"/>
          <w:spacing w:val="-17"/>
          <w:w w:val="105"/>
        </w:rPr>
        <w:t xml:space="preserve"> </w:t>
      </w:r>
      <w:r>
        <w:rPr>
          <w:color w:val="231F20"/>
          <w:w w:val="105"/>
        </w:rPr>
        <w:t>with</w:t>
      </w:r>
      <w:r>
        <w:rPr>
          <w:color w:val="231F20"/>
          <w:spacing w:val="-17"/>
          <w:w w:val="105"/>
        </w:rPr>
        <w:t xml:space="preserve"> </w:t>
      </w:r>
      <w:r>
        <w:rPr>
          <w:color w:val="231F20"/>
          <w:w w:val="105"/>
        </w:rPr>
        <w:t>the</w:t>
      </w:r>
      <w:r>
        <w:rPr>
          <w:color w:val="231F20"/>
          <w:spacing w:val="-17"/>
          <w:w w:val="105"/>
        </w:rPr>
        <w:t xml:space="preserve"> </w:t>
      </w:r>
      <w:r>
        <w:rPr>
          <w:color w:val="231F20"/>
          <w:w w:val="105"/>
        </w:rPr>
        <w:t>principles</w:t>
      </w:r>
      <w:r>
        <w:rPr>
          <w:color w:val="231F20"/>
          <w:spacing w:val="-17"/>
          <w:w w:val="105"/>
        </w:rPr>
        <w:t xml:space="preserve"> </w:t>
      </w:r>
      <w:r>
        <w:rPr>
          <w:color w:val="231F20"/>
          <w:w w:val="105"/>
        </w:rPr>
        <w:t>outlined</w:t>
      </w:r>
      <w:r>
        <w:rPr>
          <w:color w:val="231F20"/>
          <w:spacing w:val="-17"/>
          <w:w w:val="105"/>
        </w:rPr>
        <w:t xml:space="preserve"> </w:t>
      </w:r>
      <w:r>
        <w:rPr>
          <w:color w:val="231F20"/>
          <w:w w:val="105"/>
        </w:rPr>
        <w:t>in</w:t>
      </w:r>
      <w:r>
        <w:rPr>
          <w:color w:val="231F20"/>
          <w:spacing w:val="-17"/>
          <w:w w:val="105"/>
        </w:rPr>
        <w:t xml:space="preserve"> </w:t>
      </w:r>
      <w:r>
        <w:rPr>
          <w:color w:val="231F20"/>
          <w:w w:val="105"/>
        </w:rPr>
        <w:t>NEBRA.</w:t>
      </w:r>
      <w:r>
        <w:rPr>
          <w:color w:val="231F20"/>
          <w:spacing w:val="-23"/>
          <w:w w:val="105"/>
        </w:rPr>
        <w:t xml:space="preserve"> </w:t>
      </w:r>
      <w:r>
        <w:rPr>
          <w:color w:val="231F20"/>
          <w:w w:val="105"/>
        </w:rPr>
        <w:t>The</w:t>
      </w:r>
      <w:r>
        <w:rPr>
          <w:color w:val="231F20"/>
          <w:spacing w:val="-17"/>
          <w:w w:val="105"/>
        </w:rPr>
        <w:t xml:space="preserve"> </w:t>
      </w:r>
      <w:r>
        <w:rPr>
          <w:color w:val="231F20"/>
          <w:w w:val="105"/>
        </w:rPr>
        <w:t>procedures</w:t>
      </w:r>
      <w:r>
        <w:rPr>
          <w:color w:val="231F20"/>
          <w:spacing w:val="-17"/>
          <w:w w:val="105"/>
        </w:rPr>
        <w:t xml:space="preserve"> </w:t>
      </w:r>
      <w:r>
        <w:rPr>
          <w:color w:val="231F20"/>
          <w:w w:val="105"/>
        </w:rPr>
        <w:t>should</w:t>
      </w:r>
      <w:r>
        <w:rPr>
          <w:color w:val="231F20"/>
          <w:spacing w:val="-17"/>
          <w:w w:val="105"/>
        </w:rPr>
        <w:t xml:space="preserve"> </w:t>
      </w:r>
      <w:r>
        <w:rPr>
          <w:color w:val="231F20"/>
          <w:w w:val="105"/>
        </w:rPr>
        <w:t>also be</w:t>
      </w:r>
      <w:r>
        <w:rPr>
          <w:color w:val="231F20"/>
          <w:spacing w:val="-17"/>
          <w:w w:val="105"/>
        </w:rPr>
        <w:t xml:space="preserve"> </w:t>
      </w:r>
      <w:r>
        <w:rPr>
          <w:color w:val="231F20"/>
          <w:w w:val="105"/>
        </w:rPr>
        <w:t>consistent</w:t>
      </w:r>
      <w:r>
        <w:rPr>
          <w:color w:val="231F20"/>
          <w:spacing w:val="-17"/>
          <w:w w:val="105"/>
        </w:rPr>
        <w:t xml:space="preserve"> </w:t>
      </w:r>
      <w:r>
        <w:rPr>
          <w:color w:val="231F20"/>
          <w:w w:val="105"/>
        </w:rPr>
        <w:t>with</w:t>
      </w:r>
      <w:r>
        <w:rPr>
          <w:color w:val="231F20"/>
          <w:spacing w:val="-17"/>
          <w:w w:val="105"/>
        </w:rPr>
        <w:t xml:space="preserve"> </w:t>
      </w:r>
      <w:r>
        <w:rPr>
          <w:color w:val="231F20"/>
          <w:w w:val="105"/>
        </w:rPr>
        <w:t>the</w:t>
      </w:r>
      <w:r>
        <w:rPr>
          <w:color w:val="231F20"/>
          <w:spacing w:val="-17"/>
          <w:w w:val="105"/>
        </w:rPr>
        <w:t xml:space="preserve"> </w:t>
      </w:r>
      <w:r>
        <w:rPr>
          <w:color w:val="231F20"/>
          <w:w w:val="105"/>
        </w:rPr>
        <w:t>Food</w:t>
      </w:r>
      <w:r>
        <w:rPr>
          <w:color w:val="231F20"/>
          <w:spacing w:val="-17"/>
          <w:w w:val="105"/>
        </w:rPr>
        <w:t xml:space="preserve"> </w:t>
      </w:r>
      <w:r>
        <w:rPr>
          <w:color w:val="231F20"/>
          <w:w w:val="105"/>
        </w:rPr>
        <w:t>and</w:t>
      </w:r>
      <w:r>
        <w:rPr>
          <w:color w:val="231F20"/>
          <w:spacing w:val="-17"/>
          <w:w w:val="105"/>
        </w:rPr>
        <w:t xml:space="preserve"> </w:t>
      </w:r>
      <w:r>
        <w:rPr>
          <w:color w:val="231F20"/>
          <w:w w:val="105"/>
        </w:rPr>
        <w:t>Agriculture</w:t>
      </w:r>
      <w:r>
        <w:rPr>
          <w:color w:val="231F20"/>
          <w:spacing w:val="-17"/>
          <w:w w:val="105"/>
        </w:rPr>
        <w:t xml:space="preserve"> </w:t>
      </w:r>
      <w:r>
        <w:rPr>
          <w:color w:val="231F20"/>
          <w:w w:val="105"/>
        </w:rPr>
        <w:t>Organisation</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United</w:t>
      </w:r>
      <w:r>
        <w:rPr>
          <w:color w:val="231F20"/>
          <w:spacing w:val="-17"/>
          <w:w w:val="105"/>
        </w:rPr>
        <w:t xml:space="preserve"> </w:t>
      </w:r>
      <w:r>
        <w:rPr>
          <w:color w:val="231F20"/>
          <w:w w:val="105"/>
        </w:rPr>
        <w:t>Nationals/</w:t>
      </w:r>
      <w:r>
        <w:rPr>
          <w:color w:val="231F20"/>
          <w:spacing w:val="-17"/>
          <w:w w:val="105"/>
        </w:rPr>
        <w:t xml:space="preserve"> </w:t>
      </w:r>
      <w:r>
        <w:rPr>
          <w:color w:val="231F20"/>
          <w:w w:val="105"/>
        </w:rPr>
        <w:t>International</w:t>
      </w:r>
      <w:r>
        <w:rPr>
          <w:color w:val="231F20"/>
          <w:spacing w:val="-17"/>
          <w:w w:val="105"/>
        </w:rPr>
        <w:t xml:space="preserve"> </w:t>
      </w:r>
      <w:r>
        <w:rPr>
          <w:color w:val="231F20"/>
          <w:w w:val="105"/>
        </w:rPr>
        <w:t>Plant</w:t>
      </w:r>
      <w:r>
        <w:rPr>
          <w:color w:val="231F20"/>
          <w:spacing w:val="-17"/>
          <w:w w:val="105"/>
        </w:rPr>
        <w:t xml:space="preserve"> </w:t>
      </w:r>
      <w:r>
        <w:rPr>
          <w:color w:val="231F20"/>
          <w:w w:val="105"/>
        </w:rPr>
        <w:t>Protection Convention Guidelines for pest eradication</w:t>
      </w:r>
      <w:r>
        <w:rPr>
          <w:color w:val="231F20"/>
          <w:spacing w:val="-30"/>
          <w:w w:val="105"/>
        </w:rPr>
        <w:t xml:space="preserve"> </w:t>
      </w:r>
      <w:r>
        <w:rPr>
          <w:color w:val="231F20"/>
          <w:w w:val="105"/>
        </w:rPr>
        <w:t>programs.</w:t>
      </w:r>
    </w:p>
    <w:p w14:paraId="0AB092C3" w14:textId="77777777" w:rsidR="00CA739A" w:rsidRDefault="00CA739A">
      <w:pPr>
        <w:pStyle w:val="BodyText"/>
        <w:spacing w:before="1"/>
        <w:rPr>
          <w:sz w:val="17"/>
        </w:rPr>
      </w:pPr>
    </w:p>
    <w:p w14:paraId="0AB092C4" w14:textId="01DAD304" w:rsidR="00CA739A" w:rsidRDefault="00EF67B6" w:rsidP="005E06F4">
      <w:pPr>
        <w:pStyle w:val="Actionheading"/>
        <w:ind w:firstLine="454"/>
      </w:pPr>
      <w:r>
        <w:rPr>
          <w:w w:val="99"/>
        </w:rPr>
        <w:t>Action</w:t>
      </w:r>
      <w:r>
        <w:rPr>
          <w:spacing w:val="-12"/>
        </w:rPr>
        <w:t xml:space="preserve"> </w:t>
      </w:r>
      <w:r>
        <w:rPr>
          <w:w w:val="91"/>
        </w:rPr>
        <w:t>3</w:t>
      </w:r>
      <w:r w:rsidR="00696124">
        <w:rPr>
          <w:w w:val="27"/>
        </w:rPr>
        <w:t>.</w:t>
      </w:r>
      <w:r>
        <w:rPr>
          <w:w w:val="90"/>
        </w:rPr>
        <w:t>2</w:t>
      </w:r>
      <w:r>
        <w:rPr>
          <w:spacing w:val="-12"/>
        </w:rPr>
        <w:t xml:space="preserve"> </w:t>
      </w:r>
      <w:r>
        <w:rPr>
          <w:spacing w:val="-15"/>
          <w:w w:val="84"/>
        </w:rPr>
        <w:t>T</w:t>
      </w:r>
      <w:r>
        <w:rPr>
          <w:w w:val="95"/>
        </w:rPr>
        <w:t>est</w:t>
      </w:r>
      <w:r>
        <w:rPr>
          <w:spacing w:val="-12"/>
        </w:rPr>
        <w:t xml:space="preserve"> </w:t>
      </w:r>
      <w:r>
        <w:rPr>
          <w:w w:val="99"/>
        </w:rPr>
        <w:t>and</w:t>
      </w:r>
      <w:r>
        <w:rPr>
          <w:spacing w:val="-12"/>
        </w:rPr>
        <w:t xml:space="preserve"> </w:t>
      </w:r>
      <w:r>
        <w:rPr>
          <w:w w:val="102"/>
        </w:rPr>
        <w:t>validate</w:t>
      </w:r>
      <w:r>
        <w:rPr>
          <w:spacing w:val="-12"/>
        </w:rPr>
        <w:t xml:space="preserve"> </w:t>
      </w:r>
      <w:r>
        <w:rPr>
          <w:w w:val="94"/>
        </w:rPr>
        <w:t>chemi</w:t>
      </w:r>
      <w:r>
        <w:rPr>
          <w:spacing w:val="-2"/>
          <w:w w:val="94"/>
        </w:rPr>
        <w:t>c</w:t>
      </w:r>
      <w:r>
        <w:rPr>
          <w:w w:val="103"/>
        </w:rPr>
        <w:t>als</w:t>
      </w:r>
      <w:r>
        <w:rPr>
          <w:spacing w:val="-12"/>
        </w:rPr>
        <w:t xml:space="preserve"> </w:t>
      </w:r>
      <w:r>
        <w:rPr>
          <w:w w:val="99"/>
        </w:rPr>
        <w:t>and</w:t>
      </w:r>
      <w:r>
        <w:rPr>
          <w:spacing w:val="-12"/>
        </w:rPr>
        <w:t xml:space="preserve"> </w:t>
      </w:r>
      <w:r>
        <w:rPr>
          <w:w w:val="99"/>
        </w:rPr>
        <w:t>p</w:t>
      </w:r>
      <w:r>
        <w:rPr>
          <w:spacing w:val="-2"/>
          <w:w w:val="99"/>
        </w:rPr>
        <w:t>r</w:t>
      </w:r>
      <w:r>
        <w:rPr>
          <w:w w:val="96"/>
        </w:rPr>
        <w:t>oducts</w:t>
      </w:r>
      <w:r>
        <w:rPr>
          <w:spacing w:val="-12"/>
        </w:rPr>
        <w:t xml:space="preserve"> </w:t>
      </w:r>
      <w:r>
        <w:rPr>
          <w:spacing w:val="-2"/>
          <w:w w:val="110"/>
        </w:rPr>
        <w:t>f</w:t>
      </w:r>
      <w:r>
        <w:rPr>
          <w:w w:val="97"/>
        </w:rPr>
        <w:t>ound</w:t>
      </w:r>
      <w:r>
        <w:rPr>
          <w:spacing w:val="-12"/>
        </w:rPr>
        <w:t xml:space="preserve"> </w:t>
      </w:r>
      <w:r>
        <w:t>to</w:t>
      </w:r>
      <w:r>
        <w:rPr>
          <w:spacing w:val="-12"/>
        </w:rPr>
        <w:t xml:space="preserve"> </w:t>
      </w:r>
      <w:r>
        <w:rPr>
          <w:w w:val="93"/>
        </w:rPr>
        <w:t>be</w:t>
      </w:r>
      <w:r>
        <w:rPr>
          <w:spacing w:val="-12"/>
        </w:rPr>
        <w:t xml:space="preserve"> </w:t>
      </w:r>
      <w:r>
        <w:rPr>
          <w:w w:val="101"/>
        </w:rPr>
        <w:t>ef</w:t>
      </w:r>
      <w:r>
        <w:rPr>
          <w:spacing w:val="-2"/>
          <w:w w:val="101"/>
        </w:rPr>
        <w:t>f</w:t>
      </w:r>
      <w:r>
        <w:rPr>
          <w:w w:val="97"/>
        </w:rPr>
        <w:t>ective</w:t>
      </w:r>
      <w:r>
        <w:rPr>
          <w:spacing w:val="-12"/>
        </w:rPr>
        <w:t xml:space="preserve"> </w:t>
      </w:r>
      <w:r>
        <w:rPr>
          <w:w w:val="96"/>
        </w:rPr>
        <w:t>overseas</w:t>
      </w:r>
    </w:p>
    <w:p w14:paraId="0AB092C5" w14:textId="77777777" w:rsidR="00CA739A" w:rsidRDefault="00CA739A">
      <w:pPr>
        <w:pStyle w:val="BodyText"/>
        <w:spacing w:before="1"/>
        <w:rPr>
          <w:rFonts w:ascii="Tahoma"/>
          <w:sz w:val="21"/>
        </w:rPr>
      </w:pPr>
    </w:p>
    <w:p w14:paraId="0AB092C6" w14:textId="77777777" w:rsidR="00CA739A" w:rsidRDefault="00EF67B6">
      <w:pPr>
        <w:spacing w:before="1" w:line="254" w:lineRule="auto"/>
        <w:ind w:left="567" w:right="317"/>
        <w:rPr>
          <w:sz w:val="20"/>
        </w:rPr>
      </w:pPr>
      <w:r>
        <w:rPr>
          <w:color w:val="8D5B40"/>
          <w:spacing w:val="-3"/>
          <w:w w:val="105"/>
          <w:sz w:val="20"/>
        </w:rPr>
        <w:t xml:space="preserve">Testing </w:t>
      </w:r>
      <w:r>
        <w:rPr>
          <w:color w:val="8D5B40"/>
          <w:w w:val="105"/>
          <w:sz w:val="20"/>
        </w:rPr>
        <w:t>and validating chemicals or products will ensure there are no unacceptable off-target impacts or interactions</w:t>
      </w:r>
      <w:r>
        <w:rPr>
          <w:color w:val="8D5B40"/>
          <w:spacing w:val="-22"/>
          <w:w w:val="105"/>
          <w:sz w:val="20"/>
        </w:rPr>
        <w:t xml:space="preserve"> </w:t>
      </w:r>
      <w:r>
        <w:rPr>
          <w:color w:val="8D5B40"/>
          <w:w w:val="105"/>
          <w:sz w:val="20"/>
        </w:rPr>
        <w:t>with</w:t>
      </w:r>
      <w:r>
        <w:rPr>
          <w:color w:val="8D5B40"/>
          <w:spacing w:val="-22"/>
          <w:w w:val="105"/>
          <w:sz w:val="20"/>
        </w:rPr>
        <w:t xml:space="preserve"> </w:t>
      </w:r>
      <w:r>
        <w:rPr>
          <w:color w:val="8D5B40"/>
          <w:w w:val="105"/>
          <w:sz w:val="20"/>
        </w:rPr>
        <w:t>native</w:t>
      </w:r>
      <w:r>
        <w:rPr>
          <w:color w:val="8D5B40"/>
          <w:spacing w:val="-22"/>
          <w:w w:val="105"/>
          <w:sz w:val="20"/>
        </w:rPr>
        <w:t xml:space="preserve"> </w:t>
      </w:r>
      <w:r>
        <w:rPr>
          <w:color w:val="8D5B40"/>
          <w:w w:val="105"/>
          <w:sz w:val="20"/>
        </w:rPr>
        <w:t>species,</w:t>
      </w:r>
      <w:r>
        <w:rPr>
          <w:color w:val="8D5B40"/>
          <w:spacing w:val="-22"/>
          <w:w w:val="105"/>
          <w:sz w:val="20"/>
        </w:rPr>
        <w:t xml:space="preserve"> </w:t>
      </w:r>
      <w:r>
        <w:rPr>
          <w:color w:val="8D5B40"/>
          <w:w w:val="105"/>
          <w:sz w:val="20"/>
        </w:rPr>
        <w:t>and</w:t>
      </w:r>
      <w:r>
        <w:rPr>
          <w:color w:val="8D5B40"/>
          <w:spacing w:val="-22"/>
          <w:w w:val="105"/>
          <w:sz w:val="20"/>
        </w:rPr>
        <w:t xml:space="preserve"> </w:t>
      </w:r>
      <w:r>
        <w:rPr>
          <w:color w:val="8D5B40"/>
          <w:w w:val="105"/>
          <w:sz w:val="20"/>
        </w:rPr>
        <w:t>will</w:t>
      </w:r>
      <w:r>
        <w:rPr>
          <w:color w:val="8D5B40"/>
          <w:spacing w:val="-22"/>
          <w:w w:val="105"/>
          <w:sz w:val="20"/>
        </w:rPr>
        <w:t xml:space="preserve"> </w:t>
      </w:r>
      <w:r>
        <w:rPr>
          <w:color w:val="8D5B40"/>
          <w:w w:val="105"/>
          <w:sz w:val="20"/>
        </w:rPr>
        <w:t>also</w:t>
      </w:r>
      <w:r>
        <w:rPr>
          <w:color w:val="8D5B40"/>
          <w:spacing w:val="-22"/>
          <w:w w:val="105"/>
          <w:sz w:val="20"/>
        </w:rPr>
        <w:t xml:space="preserve"> </w:t>
      </w:r>
      <w:r>
        <w:rPr>
          <w:color w:val="8D5B40"/>
          <w:w w:val="105"/>
          <w:sz w:val="20"/>
        </w:rPr>
        <w:t>ensure</w:t>
      </w:r>
      <w:r>
        <w:rPr>
          <w:color w:val="8D5B40"/>
          <w:spacing w:val="-22"/>
          <w:w w:val="105"/>
          <w:sz w:val="20"/>
        </w:rPr>
        <w:t xml:space="preserve"> </w:t>
      </w:r>
      <w:r>
        <w:rPr>
          <w:color w:val="8D5B40"/>
          <w:w w:val="105"/>
          <w:sz w:val="20"/>
        </w:rPr>
        <w:t>that</w:t>
      </w:r>
      <w:r>
        <w:rPr>
          <w:color w:val="8D5B40"/>
          <w:spacing w:val="-22"/>
          <w:w w:val="105"/>
          <w:sz w:val="20"/>
        </w:rPr>
        <w:t xml:space="preserve"> </w:t>
      </w:r>
      <w:r>
        <w:rPr>
          <w:color w:val="8D5B40"/>
          <w:w w:val="105"/>
          <w:sz w:val="20"/>
        </w:rPr>
        <w:t>these</w:t>
      </w:r>
      <w:r>
        <w:rPr>
          <w:color w:val="8D5B40"/>
          <w:spacing w:val="-22"/>
          <w:w w:val="105"/>
          <w:sz w:val="20"/>
        </w:rPr>
        <w:t xml:space="preserve"> </w:t>
      </w:r>
      <w:r>
        <w:rPr>
          <w:color w:val="8D5B40"/>
          <w:w w:val="105"/>
          <w:sz w:val="20"/>
        </w:rPr>
        <w:t>formulations</w:t>
      </w:r>
      <w:r>
        <w:rPr>
          <w:color w:val="8D5B40"/>
          <w:spacing w:val="-22"/>
          <w:w w:val="105"/>
          <w:sz w:val="20"/>
        </w:rPr>
        <w:t xml:space="preserve"> </w:t>
      </w:r>
      <w:r>
        <w:rPr>
          <w:color w:val="8D5B40"/>
          <w:w w:val="105"/>
          <w:sz w:val="20"/>
        </w:rPr>
        <w:t>are</w:t>
      </w:r>
      <w:r>
        <w:rPr>
          <w:color w:val="8D5B40"/>
          <w:spacing w:val="-22"/>
          <w:w w:val="105"/>
          <w:sz w:val="20"/>
        </w:rPr>
        <w:t xml:space="preserve"> </w:t>
      </w:r>
      <w:r>
        <w:rPr>
          <w:color w:val="8D5B40"/>
          <w:w w:val="105"/>
          <w:sz w:val="20"/>
        </w:rPr>
        <w:t>effective</w:t>
      </w:r>
      <w:r>
        <w:rPr>
          <w:color w:val="8D5B40"/>
          <w:spacing w:val="-22"/>
          <w:w w:val="105"/>
          <w:sz w:val="20"/>
        </w:rPr>
        <w:t xml:space="preserve"> </w:t>
      </w:r>
      <w:r>
        <w:rPr>
          <w:color w:val="8D5B40"/>
          <w:w w:val="105"/>
          <w:sz w:val="20"/>
        </w:rPr>
        <w:t>against</w:t>
      </w:r>
      <w:r>
        <w:rPr>
          <w:color w:val="8D5B40"/>
          <w:spacing w:val="-22"/>
          <w:w w:val="105"/>
          <w:sz w:val="20"/>
        </w:rPr>
        <w:t xml:space="preserve"> </w:t>
      </w:r>
      <w:r>
        <w:rPr>
          <w:color w:val="8D5B40"/>
          <w:w w:val="105"/>
          <w:sz w:val="20"/>
        </w:rPr>
        <w:t>the</w:t>
      </w:r>
      <w:r>
        <w:rPr>
          <w:color w:val="8D5B40"/>
          <w:spacing w:val="-22"/>
          <w:w w:val="105"/>
          <w:sz w:val="20"/>
        </w:rPr>
        <w:t xml:space="preserve"> </w:t>
      </w:r>
      <w:r>
        <w:rPr>
          <w:color w:val="8D5B40"/>
          <w:w w:val="105"/>
          <w:sz w:val="20"/>
        </w:rPr>
        <w:t>invasive ants</w:t>
      </w:r>
      <w:r>
        <w:rPr>
          <w:color w:val="8D5B40"/>
          <w:spacing w:val="-9"/>
          <w:w w:val="105"/>
          <w:sz w:val="20"/>
        </w:rPr>
        <w:t xml:space="preserve"> </w:t>
      </w:r>
      <w:r>
        <w:rPr>
          <w:color w:val="8D5B40"/>
          <w:w w:val="105"/>
          <w:sz w:val="20"/>
        </w:rPr>
        <w:t>under</w:t>
      </w:r>
      <w:r>
        <w:rPr>
          <w:color w:val="8D5B40"/>
          <w:spacing w:val="-9"/>
          <w:w w:val="105"/>
          <w:sz w:val="20"/>
        </w:rPr>
        <w:t xml:space="preserve"> </w:t>
      </w:r>
      <w:r>
        <w:rPr>
          <w:color w:val="8D5B40"/>
          <w:w w:val="105"/>
          <w:sz w:val="20"/>
        </w:rPr>
        <w:t>eradication</w:t>
      </w:r>
      <w:r>
        <w:rPr>
          <w:color w:val="8D5B40"/>
          <w:spacing w:val="-9"/>
          <w:w w:val="105"/>
          <w:sz w:val="20"/>
        </w:rPr>
        <w:t xml:space="preserve"> </w:t>
      </w:r>
      <w:r>
        <w:rPr>
          <w:color w:val="8D5B40"/>
          <w:w w:val="105"/>
          <w:sz w:val="20"/>
        </w:rPr>
        <w:t>and</w:t>
      </w:r>
      <w:r>
        <w:rPr>
          <w:color w:val="8D5B40"/>
          <w:spacing w:val="-9"/>
          <w:w w:val="105"/>
          <w:sz w:val="20"/>
        </w:rPr>
        <w:t xml:space="preserve"> </w:t>
      </w:r>
      <w:r>
        <w:rPr>
          <w:color w:val="8D5B40"/>
          <w:w w:val="105"/>
          <w:sz w:val="20"/>
        </w:rPr>
        <w:t>under</w:t>
      </w:r>
      <w:r>
        <w:rPr>
          <w:color w:val="8D5B40"/>
          <w:spacing w:val="-9"/>
          <w:w w:val="105"/>
          <w:sz w:val="20"/>
        </w:rPr>
        <w:t xml:space="preserve"> </w:t>
      </w:r>
      <w:r>
        <w:rPr>
          <w:color w:val="8D5B40"/>
          <w:w w:val="105"/>
          <w:sz w:val="20"/>
        </w:rPr>
        <w:t>Australian</w:t>
      </w:r>
      <w:r>
        <w:rPr>
          <w:color w:val="8D5B40"/>
          <w:spacing w:val="-9"/>
          <w:w w:val="105"/>
          <w:sz w:val="20"/>
        </w:rPr>
        <w:t xml:space="preserve"> </w:t>
      </w:r>
      <w:r>
        <w:rPr>
          <w:color w:val="8D5B40"/>
          <w:w w:val="105"/>
          <w:sz w:val="20"/>
        </w:rPr>
        <w:t>conditions</w:t>
      </w:r>
      <w:r>
        <w:rPr>
          <w:color w:val="8D5B40"/>
          <w:spacing w:val="-9"/>
          <w:w w:val="105"/>
          <w:sz w:val="20"/>
        </w:rPr>
        <w:t xml:space="preserve"> </w:t>
      </w:r>
      <w:r>
        <w:rPr>
          <w:color w:val="8D5B40"/>
          <w:w w:val="105"/>
          <w:sz w:val="20"/>
        </w:rPr>
        <w:t>in</w:t>
      </w:r>
      <w:r>
        <w:rPr>
          <w:color w:val="8D5B40"/>
          <w:spacing w:val="-9"/>
          <w:w w:val="105"/>
          <w:sz w:val="20"/>
        </w:rPr>
        <w:t xml:space="preserve"> </w:t>
      </w:r>
      <w:r>
        <w:rPr>
          <w:color w:val="8D5B40"/>
          <w:w w:val="105"/>
          <w:sz w:val="20"/>
        </w:rPr>
        <w:t>which</w:t>
      </w:r>
      <w:r>
        <w:rPr>
          <w:color w:val="8D5B40"/>
          <w:spacing w:val="-9"/>
          <w:w w:val="105"/>
          <w:sz w:val="20"/>
        </w:rPr>
        <w:t xml:space="preserve"> </w:t>
      </w:r>
      <w:r>
        <w:rPr>
          <w:color w:val="8D5B40"/>
          <w:w w:val="105"/>
          <w:sz w:val="20"/>
        </w:rPr>
        <w:t>the</w:t>
      </w:r>
      <w:r>
        <w:rPr>
          <w:color w:val="8D5B40"/>
          <w:spacing w:val="-9"/>
          <w:w w:val="105"/>
          <w:sz w:val="20"/>
        </w:rPr>
        <w:t xml:space="preserve"> </w:t>
      </w:r>
      <w:r>
        <w:rPr>
          <w:color w:val="8D5B40"/>
          <w:w w:val="105"/>
          <w:sz w:val="20"/>
        </w:rPr>
        <w:t>ants</w:t>
      </w:r>
      <w:r>
        <w:rPr>
          <w:color w:val="8D5B40"/>
          <w:spacing w:val="-9"/>
          <w:w w:val="105"/>
          <w:sz w:val="20"/>
        </w:rPr>
        <w:t xml:space="preserve"> </w:t>
      </w:r>
      <w:r>
        <w:rPr>
          <w:color w:val="8D5B40"/>
          <w:w w:val="105"/>
          <w:sz w:val="20"/>
        </w:rPr>
        <w:t>may</w:t>
      </w:r>
      <w:r>
        <w:rPr>
          <w:color w:val="8D5B40"/>
          <w:spacing w:val="-9"/>
          <w:w w:val="105"/>
          <w:sz w:val="20"/>
        </w:rPr>
        <w:t xml:space="preserve"> </w:t>
      </w:r>
      <w:r>
        <w:rPr>
          <w:color w:val="8D5B40"/>
          <w:w w:val="105"/>
          <w:sz w:val="20"/>
        </w:rPr>
        <w:t>establish.</w:t>
      </w:r>
    </w:p>
    <w:p w14:paraId="0AB092C7" w14:textId="77777777" w:rsidR="00CA739A" w:rsidRDefault="00CA739A">
      <w:pPr>
        <w:pStyle w:val="BodyText"/>
        <w:spacing w:before="7"/>
      </w:pPr>
    </w:p>
    <w:p w14:paraId="0AB092C8" w14:textId="77777777" w:rsidR="00CA739A" w:rsidRDefault="00EF67B6">
      <w:pPr>
        <w:pStyle w:val="BodyText"/>
        <w:spacing w:before="1" w:line="268" w:lineRule="auto"/>
        <w:ind w:left="567" w:right="548"/>
        <w:jc w:val="both"/>
      </w:pPr>
      <w:r>
        <w:rPr>
          <w:color w:val="231F20"/>
        </w:rPr>
        <w:t>Chemical control products available for invasive ants in Australia are limited. Direct nest injection or baiting with insecticides, and baiting with regulated growth hormones are the current chemical control methods, with some area-limited aerial baiting under special permits. Further research is needed into alternative chemical controls or products, including the use of hydrogel formulations.</w:t>
      </w:r>
    </w:p>
    <w:p w14:paraId="0AB092C9" w14:textId="77777777" w:rsidR="00CA739A" w:rsidRDefault="00CA739A">
      <w:pPr>
        <w:pStyle w:val="BodyText"/>
        <w:spacing w:before="7"/>
        <w:rPr>
          <w:sz w:val="18"/>
        </w:rPr>
      </w:pPr>
    </w:p>
    <w:p w14:paraId="0AB092CA" w14:textId="77777777" w:rsidR="00CA739A" w:rsidRDefault="00EF67B6">
      <w:pPr>
        <w:pStyle w:val="BodyText"/>
        <w:spacing w:line="268" w:lineRule="auto"/>
        <w:ind w:left="567" w:right="429"/>
      </w:pPr>
      <w:r>
        <w:rPr>
          <w:color w:val="231F20"/>
        </w:rPr>
        <w:t>The United States has been testing and using a range of chemical formulations for the baiting and control of   invasive ants. This expertise and experience should be drawn on to ensure that appropriate formulations are tested through field research trials, not only to account for unacceptable off-target impacts and interactions with native species, but also to ascertain that these formulations are effective under Australian conditions. Timely registrations of formulations with the Australian Pesticides and Veterinary Medicines Authority (APVMA) are needed to expedite approvals for field</w:t>
      </w:r>
      <w:r>
        <w:rPr>
          <w:color w:val="231F20"/>
          <w:spacing w:val="-9"/>
        </w:rPr>
        <w:t xml:space="preserve"> </w:t>
      </w:r>
      <w:r>
        <w:rPr>
          <w:color w:val="231F20"/>
        </w:rPr>
        <w:t>use.</w:t>
      </w:r>
    </w:p>
    <w:p w14:paraId="0AB092CB" w14:textId="77777777" w:rsidR="00CA739A" w:rsidRDefault="00CA739A">
      <w:pPr>
        <w:spacing w:line="268" w:lineRule="auto"/>
        <w:sectPr w:rsidR="00CA739A">
          <w:pgSz w:w="11910" w:h="16840"/>
          <w:pgMar w:top="1700" w:right="940" w:bottom="560" w:left="1020" w:header="0" w:footer="364" w:gutter="0"/>
          <w:cols w:space="720"/>
        </w:sectPr>
      </w:pPr>
    </w:p>
    <w:p w14:paraId="0AB092CC" w14:textId="77777777" w:rsidR="00CA739A" w:rsidRDefault="00CA739A">
      <w:pPr>
        <w:pStyle w:val="BodyText"/>
        <w:rPr>
          <w:sz w:val="20"/>
        </w:rPr>
      </w:pPr>
    </w:p>
    <w:p w14:paraId="0AB092CD" w14:textId="77777777" w:rsidR="00CA739A" w:rsidRDefault="00CA739A">
      <w:pPr>
        <w:pStyle w:val="BodyText"/>
        <w:rPr>
          <w:sz w:val="20"/>
        </w:rPr>
      </w:pPr>
    </w:p>
    <w:p w14:paraId="0AB092CE" w14:textId="77777777" w:rsidR="00CA739A" w:rsidRDefault="00CA739A">
      <w:pPr>
        <w:pStyle w:val="BodyText"/>
        <w:spacing w:before="4"/>
        <w:rPr>
          <w:sz w:val="18"/>
        </w:rPr>
      </w:pPr>
    </w:p>
    <w:p w14:paraId="0AB092CF" w14:textId="77777777" w:rsidR="00CA739A" w:rsidRDefault="00EF67B6">
      <w:pPr>
        <w:pStyle w:val="BodyText"/>
        <w:spacing w:before="100" w:line="268" w:lineRule="auto"/>
        <w:ind w:left="113" w:right="846"/>
      </w:pPr>
      <w:r>
        <w:rPr>
          <w:color w:val="231F20"/>
        </w:rPr>
        <w:t>Additionally, identifying elements of control successes for invasive ants, both nationally and internationally, that could be incorporated into best practice guidelines for invasive ant eradications in Australia.</w:t>
      </w:r>
    </w:p>
    <w:p w14:paraId="0AB092D0" w14:textId="77777777" w:rsidR="00CA739A" w:rsidRDefault="00CA739A">
      <w:pPr>
        <w:pStyle w:val="BodyText"/>
        <w:spacing w:before="7"/>
        <w:rPr>
          <w:sz w:val="18"/>
        </w:rPr>
      </w:pPr>
    </w:p>
    <w:p w14:paraId="0AB092D1" w14:textId="77777777" w:rsidR="00CA739A" w:rsidRDefault="00EF67B6">
      <w:pPr>
        <w:pStyle w:val="BodyText"/>
        <w:spacing w:line="268" w:lineRule="auto"/>
        <w:ind w:left="113" w:right="846"/>
      </w:pPr>
      <w:r>
        <w:rPr>
          <w:color w:val="231F20"/>
        </w:rPr>
        <w:t>A number of these tools are also likely to be of use for asset-based protection programs. Approved chemicals or products should continue to be monitored to ensure they remain effective on the invasive ants.</w:t>
      </w:r>
    </w:p>
    <w:p w14:paraId="0AB092D2" w14:textId="77777777" w:rsidR="00CA739A" w:rsidRDefault="00CA739A">
      <w:pPr>
        <w:pStyle w:val="BodyText"/>
        <w:spacing w:before="1"/>
        <w:rPr>
          <w:sz w:val="17"/>
        </w:rPr>
      </w:pPr>
    </w:p>
    <w:p w14:paraId="0AB092D3" w14:textId="510DE105" w:rsidR="00CA739A" w:rsidRDefault="00EF67B6" w:rsidP="005E06F4">
      <w:pPr>
        <w:pStyle w:val="Actionheading"/>
      </w:pPr>
      <w:r>
        <w:rPr>
          <w:w w:val="99"/>
        </w:rPr>
        <w:t>Action</w:t>
      </w:r>
      <w:r>
        <w:rPr>
          <w:spacing w:val="-12"/>
        </w:rPr>
        <w:t xml:space="preserve"> </w:t>
      </w:r>
      <w:r>
        <w:rPr>
          <w:w w:val="91"/>
        </w:rPr>
        <w:t>3</w:t>
      </w:r>
      <w:r w:rsidR="00696124">
        <w:rPr>
          <w:w w:val="27"/>
        </w:rPr>
        <w:t>.</w:t>
      </w:r>
      <w:r>
        <w:rPr>
          <w:w w:val="87"/>
        </w:rPr>
        <w:t>3:</w:t>
      </w:r>
      <w:r>
        <w:rPr>
          <w:spacing w:val="-12"/>
        </w:rPr>
        <w:t xml:space="preserve"> </w:t>
      </w:r>
      <w:r>
        <w:rPr>
          <w:w w:val="95"/>
        </w:rPr>
        <w:t>Select</w:t>
      </w:r>
      <w:r>
        <w:rPr>
          <w:spacing w:val="-12"/>
        </w:rPr>
        <w:t xml:space="preserve"> </w:t>
      </w:r>
      <w:r>
        <w:rPr>
          <w:w w:val="96"/>
        </w:rPr>
        <w:t>the</w:t>
      </w:r>
      <w:r>
        <w:rPr>
          <w:spacing w:val="-12"/>
        </w:rPr>
        <w:t xml:space="preserve"> </w:t>
      </w:r>
      <w:r>
        <w:rPr>
          <w:w w:val="95"/>
        </w:rPr>
        <w:t>best</w:t>
      </w:r>
      <w:r>
        <w:rPr>
          <w:spacing w:val="-12"/>
        </w:rPr>
        <w:t xml:space="preserve"> </w:t>
      </w:r>
      <w:r>
        <w:rPr>
          <w:w w:val="95"/>
        </w:rPr>
        <w:t>e</w:t>
      </w:r>
      <w:r>
        <w:rPr>
          <w:spacing w:val="-2"/>
          <w:w w:val="95"/>
        </w:rPr>
        <w:t>r</w:t>
      </w:r>
      <w:r>
        <w:rPr>
          <w:w w:val="98"/>
        </w:rPr>
        <w:t>adi</w:t>
      </w:r>
      <w:r>
        <w:rPr>
          <w:spacing w:val="-2"/>
          <w:w w:val="98"/>
        </w:rPr>
        <w:t>c</w:t>
      </w:r>
      <w:r>
        <w:rPr>
          <w:w w:val="101"/>
        </w:rPr>
        <w:t>ation</w:t>
      </w:r>
      <w:r>
        <w:rPr>
          <w:spacing w:val="-12"/>
        </w:rPr>
        <w:t xml:space="preserve"> </w:t>
      </w:r>
      <w:r>
        <w:t>tools</w:t>
      </w:r>
      <w:r>
        <w:rPr>
          <w:spacing w:val="-12"/>
        </w:rPr>
        <w:t xml:space="preserve"> </w:t>
      </w:r>
      <w:r>
        <w:rPr>
          <w:w w:val="95"/>
        </w:rPr>
        <w:t>based</w:t>
      </w:r>
      <w:r>
        <w:rPr>
          <w:spacing w:val="-12"/>
        </w:rPr>
        <w:t xml:space="preserve"> </w:t>
      </w:r>
      <w:r>
        <w:rPr>
          <w:w w:val="96"/>
        </w:rPr>
        <w:t>on</w:t>
      </w:r>
      <w:r>
        <w:rPr>
          <w:spacing w:val="-12"/>
        </w:rPr>
        <w:t xml:space="preserve"> </w:t>
      </w:r>
      <w:r>
        <w:rPr>
          <w:w w:val="102"/>
        </w:rPr>
        <w:t>national</w:t>
      </w:r>
      <w:r>
        <w:rPr>
          <w:spacing w:val="-12"/>
        </w:rPr>
        <w:t xml:space="preserve"> </w:t>
      </w:r>
      <w:r>
        <w:rPr>
          <w:w w:val="99"/>
        </w:rPr>
        <w:t>and</w:t>
      </w:r>
      <w:r>
        <w:rPr>
          <w:spacing w:val="-12"/>
        </w:rPr>
        <w:t xml:space="preserve"> </w:t>
      </w:r>
      <w:r>
        <w:rPr>
          <w:w w:val="101"/>
        </w:rPr>
        <w:t>international</w:t>
      </w:r>
      <w:r>
        <w:rPr>
          <w:spacing w:val="-12"/>
        </w:rPr>
        <w:t xml:space="preserve"> </w:t>
      </w:r>
      <w:r>
        <w:rPr>
          <w:w w:val="95"/>
        </w:rPr>
        <w:t>experien</w:t>
      </w:r>
      <w:r>
        <w:rPr>
          <w:spacing w:val="-2"/>
          <w:w w:val="95"/>
        </w:rPr>
        <w:t>c</w:t>
      </w:r>
      <w:r>
        <w:rPr>
          <w:w w:val="89"/>
        </w:rPr>
        <w:t>e</w:t>
      </w:r>
    </w:p>
    <w:p w14:paraId="0AB092D4" w14:textId="77777777" w:rsidR="00CA739A" w:rsidRDefault="00CA739A">
      <w:pPr>
        <w:pStyle w:val="BodyText"/>
        <w:spacing w:before="1"/>
        <w:rPr>
          <w:rFonts w:ascii="Tahoma"/>
          <w:sz w:val="21"/>
        </w:rPr>
      </w:pPr>
    </w:p>
    <w:p w14:paraId="0AB092D5" w14:textId="77777777" w:rsidR="00CA739A" w:rsidRDefault="00EF67B6">
      <w:pPr>
        <w:spacing w:line="254" w:lineRule="auto"/>
        <w:ind w:left="113" w:right="994"/>
        <w:rPr>
          <w:sz w:val="20"/>
        </w:rPr>
      </w:pPr>
      <w:r>
        <w:rPr>
          <w:color w:val="8D5B40"/>
          <w:sz w:val="20"/>
        </w:rPr>
        <w:t>Eradication tools used will be the most effective, both for the invasive ant under eradication and for Australian conditions.</w:t>
      </w:r>
    </w:p>
    <w:p w14:paraId="0AB092D6" w14:textId="77777777" w:rsidR="00CA739A" w:rsidRDefault="00CA739A">
      <w:pPr>
        <w:pStyle w:val="BodyText"/>
        <w:spacing w:before="7"/>
      </w:pPr>
    </w:p>
    <w:p w14:paraId="0AB092D8" w14:textId="6281D0F1" w:rsidR="00CA739A" w:rsidRDefault="00EF67B6" w:rsidP="006677CF">
      <w:pPr>
        <w:pStyle w:val="BodyText"/>
        <w:spacing w:line="268" w:lineRule="auto"/>
        <w:ind w:left="113" w:right="918"/>
      </w:pPr>
      <w:r>
        <w:rPr>
          <w:color w:val="231F20"/>
          <w:w w:val="105"/>
        </w:rPr>
        <w:t>Through</w:t>
      </w:r>
      <w:r>
        <w:rPr>
          <w:color w:val="231F20"/>
          <w:spacing w:val="-20"/>
          <w:w w:val="105"/>
        </w:rPr>
        <w:t xml:space="preserve"> </w:t>
      </w:r>
      <w:r>
        <w:rPr>
          <w:color w:val="231F20"/>
          <w:w w:val="105"/>
        </w:rPr>
        <w:t>red</w:t>
      </w:r>
      <w:r>
        <w:rPr>
          <w:color w:val="231F20"/>
          <w:spacing w:val="-20"/>
          <w:w w:val="105"/>
        </w:rPr>
        <w:t xml:space="preserve"> </w:t>
      </w:r>
      <w:r>
        <w:rPr>
          <w:color w:val="231F20"/>
          <w:w w:val="105"/>
        </w:rPr>
        <w:t>imported</w:t>
      </w:r>
      <w:r>
        <w:rPr>
          <w:color w:val="231F20"/>
          <w:spacing w:val="-20"/>
          <w:w w:val="105"/>
        </w:rPr>
        <w:t xml:space="preserve"> </w:t>
      </w:r>
      <w:r>
        <w:rPr>
          <w:color w:val="231F20"/>
          <w:w w:val="105"/>
        </w:rPr>
        <w:t>fire</w:t>
      </w:r>
      <w:r>
        <w:rPr>
          <w:color w:val="231F20"/>
          <w:spacing w:val="-20"/>
          <w:w w:val="105"/>
        </w:rPr>
        <w:t xml:space="preserve"> </w:t>
      </w:r>
      <w:r>
        <w:rPr>
          <w:color w:val="231F20"/>
          <w:w w:val="105"/>
        </w:rPr>
        <w:t>ant</w:t>
      </w:r>
      <w:r>
        <w:rPr>
          <w:color w:val="231F20"/>
          <w:spacing w:val="-20"/>
          <w:w w:val="105"/>
        </w:rPr>
        <w:t xml:space="preserve"> </w:t>
      </w:r>
      <w:r>
        <w:rPr>
          <w:color w:val="231F20"/>
          <w:w w:val="105"/>
        </w:rPr>
        <w:t>and</w:t>
      </w:r>
      <w:r>
        <w:rPr>
          <w:color w:val="231F20"/>
          <w:spacing w:val="-20"/>
          <w:w w:val="105"/>
        </w:rPr>
        <w:t xml:space="preserve"> </w:t>
      </w:r>
      <w:r>
        <w:rPr>
          <w:color w:val="231F20"/>
          <w:w w:val="105"/>
        </w:rPr>
        <w:t>other</w:t>
      </w:r>
      <w:r>
        <w:rPr>
          <w:color w:val="231F20"/>
          <w:spacing w:val="-20"/>
          <w:w w:val="105"/>
        </w:rPr>
        <w:t xml:space="preserve"> </w:t>
      </w:r>
      <w:r>
        <w:rPr>
          <w:color w:val="231F20"/>
          <w:w w:val="105"/>
        </w:rPr>
        <w:t>eradication</w:t>
      </w:r>
      <w:r>
        <w:rPr>
          <w:color w:val="231F20"/>
          <w:spacing w:val="-20"/>
          <w:w w:val="105"/>
        </w:rPr>
        <w:t xml:space="preserve"> </w:t>
      </w:r>
      <w:r>
        <w:rPr>
          <w:color w:val="231F20"/>
          <w:w w:val="105"/>
        </w:rPr>
        <w:t>programs</w:t>
      </w:r>
      <w:r>
        <w:rPr>
          <w:color w:val="231F20"/>
          <w:spacing w:val="-20"/>
          <w:w w:val="105"/>
        </w:rPr>
        <w:t xml:space="preserve"> </w:t>
      </w:r>
      <w:r>
        <w:rPr>
          <w:color w:val="231F20"/>
          <w:w w:val="105"/>
        </w:rPr>
        <w:t>in</w:t>
      </w:r>
      <w:r>
        <w:rPr>
          <w:color w:val="231F20"/>
          <w:spacing w:val="-20"/>
          <w:w w:val="105"/>
        </w:rPr>
        <w:t xml:space="preserve"> </w:t>
      </w:r>
      <w:r>
        <w:rPr>
          <w:color w:val="231F20"/>
          <w:w w:val="105"/>
        </w:rPr>
        <w:t>Australia</w:t>
      </w:r>
      <w:r>
        <w:rPr>
          <w:color w:val="231F20"/>
          <w:spacing w:val="-20"/>
          <w:w w:val="105"/>
        </w:rPr>
        <w:t xml:space="preserve"> </w:t>
      </w:r>
      <w:r>
        <w:rPr>
          <w:color w:val="231F20"/>
          <w:w w:val="105"/>
        </w:rPr>
        <w:t>and</w:t>
      </w:r>
      <w:r>
        <w:rPr>
          <w:color w:val="231F20"/>
          <w:spacing w:val="-20"/>
          <w:w w:val="105"/>
        </w:rPr>
        <w:t xml:space="preserve"> </w:t>
      </w:r>
      <w:r>
        <w:rPr>
          <w:color w:val="231F20"/>
          <w:w w:val="105"/>
        </w:rPr>
        <w:t>invasive</w:t>
      </w:r>
      <w:r>
        <w:rPr>
          <w:color w:val="231F20"/>
          <w:spacing w:val="-20"/>
          <w:w w:val="105"/>
        </w:rPr>
        <w:t xml:space="preserve"> </w:t>
      </w:r>
      <w:r>
        <w:rPr>
          <w:color w:val="231F20"/>
          <w:w w:val="105"/>
        </w:rPr>
        <w:t>ant</w:t>
      </w:r>
      <w:r>
        <w:rPr>
          <w:color w:val="231F20"/>
          <w:spacing w:val="-20"/>
          <w:w w:val="105"/>
        </w:rPr>
        <w:t xml:space="preserve"> </w:t>
      </w:r>
      <w:r>
        <w:rPr>
          <w:color w:val="231F20"/>
          <w:w w:val="105"/>
        </w:rPr>
        <w:t>experiences</w:t>
      </w:r>
      <w:r>
        <w:rPr>
          <w:color w:val="231F20"/>
          <w:spacing w:val="-20"/>
          <w:w w:val="105"/>
        </w:rPr>
        <w:t xml:space="preserve"> </w:t>
      </w:r>
      <w:r>
        <w:rPr>
          <w:color w:val="231F20"/>
          <w:w w:val="105"/>
        </w:rPr>
        <w:t>overseas, a</w:t>
      </w:r>
      <w:r>
        <w:rPr>
          <w:color w:val="231F20"/>
          <w:spacing w:val="-18"/>
          <w:w w:val="105"/>
        </w:rPr>
        <w:t xml:space="preserve"> </w:t>
      </w:r>
      <w:r>
        <w:rPr>
          <w:color w:val="231F20"/>
          <w:w w:val="105"/>
        </w:rPr>
        <w:t>range</w:t>
      </w:r>
      <w:r>
        <w:rPr>
          <w:color w:val="231F20"/>
          <w:spacing w:val="-18"/>
          <w:w w:val="105"/>
        </w:rPr>
        <w:t xml:space="preserve"> </w:t>
      </w:r>
      <w:r>
        <w:rPr>
          <w:color w:val="231F20"/>
          <w:w w:val="105"/>
        </w:rPr>
        <w:t>of</w:t>
      </w:r>
      <w:r>
        <w:rPr>
          <w:color w:val="231F20"/>
          <w:spacing w:val="-18"/>
          <w:w w:val="105"/>
        </w:rPr>
        <w:t xml:space="preserve"> </w:t>
      </w:r>
      <w:r>
        <w:rPr>
          <w:color w:val="231F20"/>
          <w:w w:val="105"/>
        </w:rPr>
        <w:t>tools</w:t>
      </w:r>
      <w:r>
        <w:rPr>
          <w:color w:val="231F20"/>
          <w:spacing w:val="-18"/>
          <w:w w:val="105"/>
        </w:rPr>
        <w:t xml:space="preserve"> </w:t>
      </w:r>
      <w:r>
        <w:rPr>
          <w:color w:val="231F20"/>
          <w:w w:val="105"/>
        </w:rPr>
        <w:t>are</w:t>
      </w:r>
      <w:r>
        <w:rPr>
          <w:color w:val="231F20"/>
          <w:spacing w:val="-18"/>
          <w:w w:val="105"/>
        </w:rPr>
        <w:t xml:space="preserve"> </w:t>
      </w:r>
      <w:r>
        <w:rPr>
          <w:color w:val="231F20"/>
          <w:w w:val="105"/>
        </w:rPr>
        <w:t>available.</w:t>
      </w:r>
      <w:r>
        <w:rPr>
          <w:color w:val="231F20"/>
          <w:spacing w:val="-23"/>
          <w:w w:val="105"/>
        </w:rPr>
        <w:t xml:space="preserve"> </w:t>
      </w:r>
      <w:r>
        <w:rPr>
          <w:color w:val="231F20"/>
          <w:w w:val="105"/>
        </w:rPr>
        <w:t>These</w:t>
      </w:r>
      <w:r>
        <w:rPr>
          <w:color w:val="231F20"/>
          <w:spacing w:val="-18"/>
          <w:w w:val="105"/>
        </w:rPr>
        <w:t xml:space="preserve"> </w:t>
      </w:r>
      <w:r>
        <w:rPr>
          <w:color w:val="231F20"/>
          <w:w w:val="105"/>
        </w:rPr>
        <w:t>include</w:t>
      </w:r>
      <w:r>
        <w:rPr>
          <w:color w:val="231F20"/>
          <w:spacing w:val="-18"/>
          <w:w w:val="105"/>
        </w:rPr>
        <w:t xml:space="preserve"> </w:t>
      </w:r>
      <w:r>
        <w:rPr>
          <w:color w:val="231F20"/>
          <w:w w:val="105"/>
        </w:rPr>
        <w:t>aerial</w:t>
      </w:r>
      <w:r>
        <w:rPr>
          <w:color w:val="231F20"/>
          <w:spacing w:val="-18"/>
          <w:w w:val="105"/>
        </w:rPr>
        <w:t xml:space="preserve"> </w:t>
      </w:r>
      <w:r>
        <w:rPr>
          <w:color w:val="231F20"/>
          <w:w w:val="105"/>
        </w:rPr>
        <w:t>baiting</w:t>
      </w:r>
      <w:r>
        <w:rPr>
          <w:color w:val="231F20"/>
          <w:spacing w:val="-18"/>
          <w:w w:val="105"/>
        </w:rPr>
        <w:t xml:space="preserve"> </w:t>
      </w:r>
      <w:r>
        <w:rPr>
          <w:color w:val="231F20"/>
          <w:w w:val="105"/>
        </w:rPr>
        <w:t>(under</w:t>
      </w:r>
      <w:r>
        <w:rPr>
          <w:color w:val="231F20"/>
          <w:spacing w:val="-18"/>
          <w:w w:val="105"/>
        </w:rPr>
        <w:t xml:space="preserve"> </w:t>
      </w:r>
      <w:r>
        <w:rPr>
          <w:color w:val="231F20"/>
          <w:w w:val="105"/>
        </w:rPr>
        <w:t>special</w:t>
      </w:r>
      <w:r>
        <w:rPr>
          <w:color w:val="231F20"/>
          <w:spacing w:val="-18"/>
          <w:w w:val="105"/>
        </w:rPr>
        <w:t xml:space="preserve"> </w:t>
      </w:r>
      <w:r>
        <w:rPr>
          <w:color w:val="231F20"/>
          <w:w w:val="105"/>
        </w:rPr>
        <w:t>permits</w:t>
      </w:r>
      <w:r>
        <w:rPr>
          <w:color w:val="231F20"/>
          <w:spacing w:val="-18"/>
          <w:w w:val="105"/>
        </w:rPr>
        <w:t xml:space="preserve"> </w:t>
      </w:r>
      <w:r>
        <w:rPr>
          <w:color w:val="231F20"/>
          <w:w w:val="105"/>
        </w:rPr>
        <w:t>only</w:t>
      </w:r>
      <w:r>
        <w:rPr>
          <w:color w:val="231F20"/>
          <w:spacing w:val="-18"/>
          <w:w w:val="105"/>
        </w:rPr>
        <w:t xml:space="preserve"> </w:t>
      </w:r>
      <w:r>
        <w:rPr>
          <w:color w:val="231F20"/>
          <w:w w:val="105"/>
        </w:rPr>
        <w:t>),</w:t>
      </w:r>
      <w:r>
        <w:rPr>
          <w:color w:val="231F20"/>
          <w:spacing w:val="-18"/>
          <w:w w:val="105"/>
        </w:rPr>
        <w:t xml:space="preserve"> </w:t>
      </w:r>
      <w:r>
        <w:rPr>
          <w:color w:val="231F20"/>
          <w:w w:val="105"/>
        </w:rPr>
        <w:t>all-terrain</w:t>
      </w:r>
      <w:r>
        <w:rPr>
          <w:color w:val="231F20"/>
          <w:spacing w:val="-18"/>
          <w:w w:val="105"/>
        </w:rPr>
        <w:t xml:space="preserve"> </w:t>
      </w:r>
      <w:r>
        <w:rPr>
          <w:color w:val="231F20"/>
          <w:w w:val="105"/>
        </w:rPr>
        <w:t>vehicle</w:t>
      </w:r>
      <w:r>
        <w:rPr>
          <w:color w:val="231F20"/>
          <w:spacing w:val="-18"/>
          <w:w w:val="105"/>
        </w:rPr>
        <w:t xml:space="preserve"> </w:t>
      </w:r>
      <w:r>
        <w:rPr>
          <w:color w:val="231F20"/>
          <w:w w:val="105"/>
        </w:rPr>
        <w:t>baiting,</w:t>
      </w:r>
      <w:r w:rsidR="006677CF">
        <w:t xml:space="preserve"> </w:t>
      </w:r>
      <w:r>
        <w:rPr>
          <w:color w:val="231F20"/>
          <w:w w:val="105"/>
        </w:rPr>
        <w:t>ground</w:t>
      </w:r>
      <w:r>
        <w:rPr>
          <w:color w:val="231F20"/>
          <w:spacing w:val="-16"/>
          <w:w w:val="105"/>
        </w:rPr>
        <w:t xml:space="preserve"> </w:t>
      </w:r>
      <w:r>
        <w:rPr>
          <w:color w:val="231F20"/>
          <w:w w:val="105"/>
        </w:rPr>
        <w:t>baiting,</w:t>
      </w:r>
      <w:r>
        <w:rPr>
          <w:color w:val="231F20"/>
          <w:spacing w:val="-16"/>
          <w:w w:val="105"/>
        </w:rPr>
        <w:t xml:space="preserve"> </w:t>
      </w:r>
      <w:r>
        <w:rPr>
          <w:color w:val="231F20"/>
          <w:w w:val="105"/>
        </w:rPr>
        <w:t>direct</w:t>
      </w:r>
      <w:r>
        <w:rPr>
          <w:color w:val="231F20"/>
          <w:spacing w:val="-16"/>
          <w:w w:val="105"/>
        </w:rPr>
        <w:t xml:space="preserve"> </w:t>
      </w:r>
      <w:r>
        <w:rPr>
          <w:color w:val="231F20"/>
          <w:w w:val="105"/>
        </w:rPr>
        <w:t>injection</w:t>
      </w:r>
      <w:r>
        <w:rPr>
          <w:color w:val="231F20"/>
          <w:spacing w:val="-16"/>
          <w:w w:val="105"/>
        </w:rPr>
        <w:t xml:space="preserve"> </w:t>
      </w:r>
      <w:r>
        <w:rPr>
          <w:color w:val="231F20"/>
          <w:w w:val="105"/>
        </w:rPr>
        <w:t>of</w:t>
      </w:r>
      <w:r>
        <w:rPr>
          <w:color w:val="231F20"/>
          <w:spacing w:val="-16"/>
          <w:w w:val="105"/>
        </w:rPr>
        <w:t xml:space="preserve"> </w:t>
      </w:r>
      <w:r>
        <w:rPr>
          <w:color w:val="231F20"/>
          <w:w w:val="105"/>
        </w:rPr>
        <w:t>nests,</w:t>
      </w:r>
      <w:r>
        <w:rPr>
          <w:color w:val="231F20"/>
          <w:spacing w:val="-16"/>
          <w:w w:val="105"/>
        </w:rPr>
        <w:t xml:space="preserve"> </w:t>
      </w:r>
      <w:r>
        <w:rPr>
          <w:color w:val="231F20"/>
          <w:w w:val="105"/>
        </w:rPr>
        <w:t>surveillance</w:t>
      </w:r>
      <w:r>
        <w:rPr>
          <w:color w:val="231F20"/>
          <w:spacing w:val="-16"/>
          <w:w w:val="105"/>
        </w:rPr>
        <w:t xml:space="preserve"> </w:t>
      </w:r>
      <w:r>
        <w:rPr>
          <w:color w:val="231F20"/>
          <w:w w:val="105"/>
        </w:rPr>
        <w:t>by</w:t>
      </w:r>
      <w:r>
        <w:rPr>
          <w:color w:val="231F20"/>
          <w:spacing w:val="-16"/>
          <w:w w:val="105"/>
        </w:rPr>
        <w:t xml:space="preserve"> </w:t>
      </w:r>
      <w:r>
        <w:rPr>
          <w:color w:val="231F20"/>
          <w:w w:val="105"/>
        </w:rPr>
        <w:t>ground</w:t>
      </w:r>
      <w:r>
        <w:rPr>
          <w:color w:val="231F20"/>
          <w:spacing w:val="-16"/>
          <w:w w:val="105"/>
        </w:rPr>
        <w:t xml:space="preserve"> </w:t>
      </w:r>
      <w:r>
        <w:rPr>
          <w:color w:val="231F20"/>
          <w:w w:val="105"/>
        </w:rPr>
        <w:t>teams,</w:t>
      </w:r>
      <w:r>
        <w:rPr>
          <w:color w:val="231F20"/>
          <w:spacing w:val="-16"/>
          <w:w w:val="105"/>
        </w:rPr>
        <w:t xml:space="preserve"> </w:t>
      </w:r>
      <w:r>
        <w:rPr>
          <w:color w:val="231F20"/>
          <w:w w:val="105"/>
        </w:rPr>
        <w:t>luring,</w:t>
      </w:r>
      <w:r>
        <w:rPr>
          <w:color w:val="231F20"/>
          <w:spacing w:val="-16"/>
          <w:w w:val="105"/>
        </w:rPr>
        <w:t xml:space="preserve"> </w:t>
      </w:r>
      <w:r>
        <w:rPr>
          <w:color w:val="231F20"/>
          <w:w w:val="105"/>
        </w:rPr>
        <w:t>odour</w:t>
      </w:r>
      <w:r>
        <w:rPr>
          <w:color w:val="231F20"/>
          <w:spacing w:val="-16"/>
          <w:w w:val="105"/>
        </w:rPr>
        <w:t xml:space="preserve"> </w:t>
      </w:r>
      <w:r>
        <w:rPr>
          <w:color w:val="231F20"/>
          <w:w w:val="105"/>
        </w:rPr>
        <w:t>detection</w:t>
      </w:r>
      <w:r>
        <w:rPr>
          <w:color w:val="231F20"/>
          <w:spacing w:val="-16"/>
          <w:w w:val="105"/>
        </w:rPr>
        <w:t xml:space="preserve"> </w:t>
      </w:r>
      <w:r>
        <w:rPr>
          <w:color w:val="231F20"/>
          <w:w w:val="105"/>
        </w:rPr>
        <w:t>dogs,</w:t>
      </w:r>
      <w:r>
        <w:rPr>
          <w:color w:val="231F20"/>
          <w:spacing w:val="-16"/>
          <w:w w:val="105"/>
        </w:rPr>
        <w:t xml:space="preserve"> </w:t>
      </w:r>
      <w:r>
        <w:rPr>
          <w:color w:val="231F20"/>
          <w:w w:val="105"/>
        </w:rPr>
        <w:t>remote</w:t>
      </w:r>
      <w:r>
        <w:rPr>
          <w:color w:val="231F20"/>
          <w:spacing w:val="-16"/>
          <w:w w:val="105"/>
        </w:rPr>
        <w:t xml:space="preserve"> </w:t>
      </w:r>
      <w:r>
        <w:rPr>
          <w:color w:val="231F20"/>
          <w:w w:val="105"/>
        </w:rPr>
        <w:t>sensing and electronic sensing. Some of these tools might be more effective for certain invasive ants and not others and they</w:t>
      </w:r>
      <w:r>
        <w:rPr>
          <w:color w:val="231F20"/>
          <w:spacing w:val="-9"/>
          <w:w w:val="105"/>
        </w:rPr>
        <w:t xml:space="preserve"> </w:t>
      </w:r>
      <w:r>
        <w:rPr>
          <w:color w:val="231F20"/>
          <w:w w:val="105"/>
        </w:rPr>
        <w:t>should</w:t>
      </w:r>
      <w:r>
        <w:rPr>
          <w:color w:val="231F20"/>
          <w:spacing w:val="-9"/>
          <w:w w:val="105"/>
        </w:rPr>
        <w:t xml:space="preserve"> </w:t>
      </w:r>
      <w:r>
        <w:rPr>
          <w:color w:val="231F20"/>
          <w:w w:val="105"/>
        </w:rPr>
        <w:t>also</w:t>
      </w:r>
      <w:r>
        <w:rPr>
          <w:color w:val="231F20"/>
          <w:spacing w:val="-9"/>
          <w:w w:val="105"/>
        </w:rPr>
        <w:t xml:space="preserve"> </w:t>
      </w:r>
      <w:r>
        <w:rPr>
          <w:color w:val="231F20"/>
          <w:w w:val="105"/>
        </w:rPr>
        <w:t>be</w:t>
      </w:r>
      <w:r>
        <w:rPr>
          <w:color w:val="231F20"/>
          <w:spacing w:val="-9"/>
          <w:w w:val="105"/>
        </w:rPr>
        <w:t xml:space="preserve"> </w:t>
      </w:r>
      <w:r>
        <w:rPr>
          <w:color w:val="231F20"/>
          <w:w w:val="105"/>
        </w:rPr>
        <w:t>reviewed</w:t>
      </w:r>
      <w:r>
        <w:rPr>
          <w:color w:val="231F20"/>
          <w:spacing w:val="-9"/>
          <w:w w:val="105"/>
        </w:rPr>
        <w:t xml:space="preserve"> </w:t>
      </w:r>
      <w:r>
        <w:rPr>
          <w:color w:val="231F20"/>
          <w:w w:val="105"/>
        </w:rPr>
        <w:t>and</w:t>
      </w:r>
      <w:r>
        <w:rPr>
          <w:color w:val="231F20"/>
          <w:spacing w:val="-9"/>
          <w:w w:val="105"/>
        </w:rPr>
        <w:t xml:space="preserve"> </w:t>
      </w:r>
      <w:r>
        <w:rPr>
          <w:color w:val="231F20"/>
          <w:w w:val="105"/>
        </w:rPr>
        <w:t>adapted</w:t>
      </w:r>
      <w:r>
        <w:rPr>
          <w:color w:val="231F20"/>
          <w:spacing w:val="-9"/>
          <w:w w:val="105"/>
        </w:rPr>
        <w:t xml:space="preserve"> </w:t>
      </w:r>
      <w:r>
        <w:rPr>
          <w:color w:val="231F20"/>
          <w:w w:val="105"/>
        </w:rPr>
        <w:t>to</w:t>
      </w:r>
      <w:r>
        <w:rPr>
          <w:color w:val="231F20"/>
          <w:spacing w:val="-9"/>
          <w:w w:val="105"/>
        </w:rPr>
        <w:t xml:space="preserve"> </w:t>
      </w:r>
      <w:r>
        <w:rPr>
          <w:color w:val="231F20"/>
          <w:w w:val="105"/>
        </w:rPr>
        <w:t>Australian</w:t>
      </w:r>
      <w:r>
        <w:rPr>
          <w:color w:val="231F20"/>
          <w:spacing w:val="-9"/>
          <w:w w:val="105"/>
        </w:rPr>
        <w:t xml:space="preserve"> </w:t>
      </w:r>
      <w:r>
        <w:rPr>
          <w:color w:val="231F20"/>
          <w:w w:val="105"/>
        </w:rPr>
        <w:t>conditions</w:t>
      </w:r>
      <w:r>
        <w:rPr>
          <w:color w:val="231F20"/>
          <w:spacing w:val="-9"/>
          <w:w w:val="105"/>
        </w:rPr>
        <w:t xml:space="preserve"> </w:t>
      </w:r>
      <w:r>
        <w:rPr>
          <w:color w:val="231F20"/>
          <w:w w:val="105"/>
        </w:rPr>
        <w:t>where</w:t>
      </w:r>
      <w:r>
        <w:rPr>
          <w:color w:val="231F20"/>
          <w:spacing w:val="-9"/>
          <w:w w:val="105"/>
        </w:rPr>
        <w:t xml:space="preserve"> </w:t>
      </w:r>
      <w:r>
        <w:rPr>
          <w:color w:val="231F20"/>
          <w:w w:val="105"/>
        </w:rPr>
        <w:t>the</w:t>
      </w:r>
      <w:r>
        <w:rPr>
          <w:color w:val="231F20"/>
          <w:spacing w:val="-9"/>
          <w:w w:val="105"/>
        </w:rPr>
        <w:t xml:space="preserve"> </w:t>
      </w:r>
      <w:r>
        <w:rPr>
          <w:color w:val="231F20"/>
          <w:w w:val="105"/>
        </w:rPr>
        <w:t>ants</w:t>
      </w:r>
      <w:r>
        <w:rPr>
          <w:color w:val="231F20"/>
          <w:spacing w:val="-9"/>
          <w:w w:val="105"/>
        </w:rPr>
        <w:t xml:space="preserve"> </w:t>
      </w:r>
      <w:r>
        <w:rPr>
          <w:color w:val="231F20"/>
          <w:w w:val="105"/>
        </w:rPr>
        <w:t>may</w:t>
      </w:r>
      <w:r>
        <w:rPr>
          <w:color w:val="231F20"/>
          <w:spacing w:val="-9"/>
          <w:w w:val="105"/>
        </w:rPr>
        <w:t xml:space="preserve"> </w:t>
      </w:r>
      <w:r>
        <w:rPr>
          <w:color w:val="231F20"/>
          <w:w w:val="105"/>
        </w:rPr>
        <w:t>establish.</w:t>
      </w:r>
    </w:p>
    <w:p w14:paraId="0AB092D9" w14:textId="77777777" w:rsidR="00CA739A" w:rsidRDefault="00CA739A">
      <w:pPr>
        <w:pStyle w:val="BodyText"/>
        <w:spacing w:before="8"/>
        <w:rPr>
          <w:sz w:val="18"/>
        </w:rPr>
      </w:pPr>
    </w:p>
    <w:p w14:paraId="0AB092DA" w14:textId="77777777" w:rsidR="00CA739A" w:rsidRDefault="00EF67B6">
      <w:pPr>
        <w:pStyle w:val="BodyText"/>
        <w:spacing w:line="268" w:lineRule="auto"/>
        <w:ind w:left="113" w:right="659"/>
      </w:pPr>
      <w:r>
        <w:rPr>
          <w:color w:val="231F20"/>
          <w:w w:val="105"/>
        </w:rPr>
        <w:t>The</w:t>
      </w:r>
      <w:r>
        <w:rPr>
          <w:color w:val="231F20"/>
          <w:spacing w:val="-17"/>
          <w:w w:val="105"/>
        </w:rPr>
        <w:t xml:space="preserve"> </w:t>
      </w:r>
      <w:r>
        <w:rPr>
          <w:color w:val="231F20"/>
          <w:w w:val="105"/>
        </w:rPr>
        <w:t>South</w:t>
      </w:r>
      <w:r>
        <w:rPr>
          <w:color w:val="231F20"/>
          <w:spacing w:val="-17"/>
          <w:w w:val="105"/>
        </w:rPr>
        <w:t xml:space="preserve"> </w:t>
      </w:r>
      <w:r>
        <w:rPr>
          <w:color w:val="231F20"/>
          <w:w w:val="105"/>
        </w:rPr>
        <w:t>East</w:t>
      </w:r>
      <w:r>
        <w:rPr>
          <w:color w:val="231F20"/>
          <w:spacing w:val="-17"/>
          <w:w w:val="105"/>
        </w:rPr>
        <w:t xml:space="preserve"> </w:t>
      </w:r>
      <w:r>
        <w:rPr>
          <w:color w:val="231F20"/>
          <w:w w:val="105"/>
        </w:rPr>
        <w:t>Queensland</w:t>
      </w:r>
      <w:r>
        <w:rPr>
          <w:color w:val="231F20"/>
          <w:spacing w:val="-17"/>
          <w:w w:val="105"/>
        </w:rPr>
        <w:t xml:space="preserve"> </w:t>
      </w:r>
      <w:r>
        <w:rPr>
          <w:color w:val="231F20"/>
          <w:w w:val="105"/>
        </w:rPr>
        <w:t>red</w:t>
      </w:r>
      <w:r>
        <w:rPr>
          <w:color w:val="231F20"/>
          <w:spacing w:val="-17"/>
          <w:w w:val="105"/>
        </w:rPr>
        <w:t xml:space="preserve"> </w:t>
      </w:r>
      <w:r>
        <w:rPr>
          <w:color w:val="231F20"/>
          <w:w w:val="105"/>
        </w:rPr>
        <w:t>imported</w:t>
      </w:r>
      <w:r>
        <w:rPr>
          <w:color w:val="231F20"/>
          <w:spacing w:val="-17"/>
          <w:w w:val="105"/>
        </w:rPr>
        <w:t xml:space="preserve"> </w:t>
      </w:r>
      <w:r>
        <w:rPr>
          <w:color w:val="231F20"/>
          <w:w w:val="105"/>
        </w:rPr>
        <w:t>fire</w:t>
      </w:r>
      <w:r>
        <w:rPr>
          <w:color w:val="231F20"/>
          <w:spacing w:val="-17"/>
          <w:w w:val="105"/>
        </w:rPr>
        <w:t xml:space="preserve"> </w:t>
      </w:r>
      <w:r>
        <w:rPr>
          <w:color w:val="231F20"/>
          <w:w w:val="105"/>
        </w:rPr>
        <w:t>ant</w:t>
      </w:r>
      <w:r>
        <w:rPr>
          <w:color w:val="231F20"/>
          <w:spacing w:val="-17"/>
          <w:w w:val="105"/>
        </w:rPr>
        <w:t xml:space="preserve"> </w:t>
      </w:r>
      <w:r>
        <w:rPr>
          <w:color w:val="231F20"/>
          <w:w w:val="105"/>
        </w:rPr>
        <w:t>program</w:t>
      </w:r>
      <w:r>
        <w:rPr>
          <w:color w:val="231F20"/>
          <w:spacing w:val="-17"/>
          <w:w w:val="105"/>
        </w:rPr>
        <w:t xml:space="preserve"> </w:t>
      </w:r>
      <w:r>
        <w:rPr>
          <w:color w:val="231F20"/>
          <w:w w:val="105"/>
        </w:rPr>
        <w:t>and</w:t>
      </w:r>
      <w:r>
        <w:rPr>
          <w:color w:val="231F20"/>
          <w:spacing w:val="-17"/>
          <w:w w:val="105"/>
        </w:rPr>
        <w:t xml:space="preserve"> </w:t>
      </w:r>
      <w:r>
        <w:rPr>
          <w:color w:val="231F20"/>
          <w:w w:val="105"/>
        </w:rPr>
        <w:t>the</w:t>
      </w:r>
      <w:r>
        <w:rPr>
          <w:color w:val="231F20"/>
          <w:spacing w:val="-17"/>
          <w:w w:val="105"/>
        </w:rPr>
        <w:t xml:space="preserve"> </w:t>
      </w:r>
      <w:r>
        <w:rPr>
          <w:color w:val="231F20"/>
          <w:spacing w:val="-3"/>
          <w:w w:val="105"/>
        </w:rPr>
        <w:t>Far</w:t>
      </w:r>
      <w:r>
        <w:rPr>
          <w:color w:val="231F20"/>
          <w:spacing w:val="-17"/>
          <w:w w:val="105"/>
        </w:rPr>
        <w:t xml:space="preserve"> </w:t>
      </w:r>
      <w:r>
        <w:rPr>
          <w:color w:val="231F20"/>
          <w:w w:val="105"/>
        </w:rPr>
        <w:t>North</w:t>
      </w:r>
      <w:r>
        <w:rPr>
          <w:color w:val="231F20"/>
          <w:spacing w:val="-17"/>
          <w:w w:val="105"/>
        </w:rPr>
        <w:t xml:space="preserve"> </w:t>
      </w:r>
      <w:r>
        <w:rPr>
          <w:color w:val="231F20"/>
          <w:w w:val="105"/>
        </w:rPr>
        <w:t>Queensland</w:t>
      </w:r>
      <w:r>
        <w:rPr>
          <w:color w:val="231F20"/>
          <w:spacing w:val="-17"/>
          <w:w w:val="105"/>
        </w:rPr>
        <w:t xml:space="preserve"> </w:t>
      </w:r>
      <w:r>
        <w:rPr>
          <w:color w:val="231F20"/>
          <w:w w:val="105"/>
        </w:rPr>
        <w:t>electric</w:t>
      </w:r>
      <w:r>
        <w:rPr>
          <w:color w:val="231F20"/>
          <w:spacing w:val="-17"/>
          <w:w w:val="105"/>
        </w:rPr>
        <w:t xml:space="preserve"> </w:t>
      </w:r>
      <w:r>
        <w:rPr>
          <w:color w:val="231F20"/>
          <w:w w:val="105"/>
        </w:rPr>
        <w:t>ant</w:t>
      </w:r>
      <w:r>
        <w:rPr>
          <w:color w:val="231F20"/>
          <w:spacing w:val="-17"/>
          <w:w w:val="105"/>
        </w:rPr>
        <w:t xml:space="preserve"> </w:t>
      </w:r>
      <w:r>
        <w:rPr>
          <w:color w:val="231F20"/>
          <w:w w:val="105"/>
        </w:rPr>
        <w:t>program</w:t>
      </w:r>
      <w:r>
        <w:rPr>
          <w:color w:val="231F20"/>
          <w:spacing w:val="-17"/>
          <w:w w:val="105"/>
        </w:rPr>
        <w:t xml:space="preserve"> </w:t>
      </w:r>
      <w:r>
        <w:rPr>
          <w:color w:val="231F20"/>
          <w:w w:val="105"/>
        </w:rPr>
        <w:t>have provided strong underlying evidence of the effectiveness and value of detector dogs. Detector dogs are able to locate</w:t>
      </w:r>
      <w:r>
        <w:rPr>
          <w:color w:val="231F20"/>
          <w:spacing w:val="-14"/>
          <w:w w:val="105"/>
        </w:rPr>
        <w:t xml:space="preserve"> </w:t>
      </w:r>
      <w:r>
        <w:rPr>
          <w:color w:val="231F20"/>
          <w:w w:val="105"/>
        </w:rPr>
        <w:t>nests</w:t>
      </w:r>
      <w:r>
        <w:rPr>
          <w:color w:val="231F20"/>
          <w:spacing w:val="-14"/>
          <w:w w:val="105"/>
        </w:rPr>
        <w:t xml:space="preserve"> </w:t>
      </w:r>
      <w:r>
        <w:rPr>
          <w:color w:val="231F20"/>
          <w:w w:val="105"/>
        </w:rPr>
        <w:t>and,</w:t>
      </w:r>
      <w:r>
        <w:rPr>
          <w:color w:val="231F20"/>
          <w:spacing w:val="-14"/>
          <w:w w:val="105"/>
        </w:rPr>
        <w:t xml:space="preserve"> </w:t>
      </w:r>
      <w:r>
        <w:rPr>
          <w:color w:val="231F20"/>
          <w:w w:val="105"/>
        </w:rPr>
        <w:t>in</w:t>
      </w:r>
      <w:r>
        <w:rPr>
          <w:color w:val="231F20"/>
          <w:spacing w:val="-14"/>
          <w:w w:val="105"/>
        </w:rPr>
        <w:t xml:space="preserve"> </w:t>
      </w:r>
      <w:r>
        <w:rPr>
          <w:color w:val="231F20"/>
          <w:w w:val="105"/>
        </w:rPr>
        <w:t>some</w:t>
      </w:r>
      <w:r>
        <w:rPr>
          <w:color w:val="231F20"/>
          <w:spacing w:val="-14"/>
          <w:w w:val="105"/>
        </w:rPr>
        <w:t xml:space="preserve"> </w:t>
      </w:r>
      <w:r>
        <w:rPr>
          <w:color w:val="231F20"/>
          <w:w w:val="105"/>
        </w:rPr>
        <w:t>cases,</w:t>
      </w:r>
      <w:r>
        <w:rPr>
          <w:color w:val="231F20"/>
          <w:spacing w:val="-14"/>
          <w:w w:val="105"/>
        </w:rPr>
        <w:t xml:space="preserve"> </w:t>
      </w:r>
      <w:r>
        <w:rPr>
          <w:color w:val="231F20"/>
          <w:w w:val="105"/>
        </w:rPr>
        <w:t>have</w:t>
      </w:r>
      <w:r>
        <w:rPr>
          <w:color w:val="231F20"/>
          <w:spacing w:val="-14"/>
          <w:w w:val="105"/>
        </w:rPr>
        <w:t xml:space="preserve"> </w:t>
      </w:r>
      <w:r>
        <w:rPr>
          <w:color w:val="231F20"/>
          <w:w w:val="105"/>
        </w:rPr>
        <w:t>been</w:t>
      </w:r>
      <w:r>
        <w:rPr>
          <w:color w:val="231F20"/>
          <w:spacing w:val="-14"/>
          <w:w w:val="105"/>
        </w:rPr>
        <w:t xml:space="preserve"> </w:t>
      </w:r>
      <w:r>
        <w:rPr>
          <w:color w:val="231F20"/>
          <w:w w:val="105"/>
        </w:rPr>
        <w:t>shown</w:t>
      </w:r>
      <w:r>
        <w:rPr>
          <w:color w:val="231F20"/>
          <w:spacing w:val="-14"/>
          <w:w w:val="105"/>
        </w:rPr>
        <w:t xml:space="preserve"> </w:t>
      </w:r>
      <w:r>
        <w:rPr>
          <w:color w:val="231F20"/>
          <w:w w:val="105"/>
        </w:rPr>
        <w:t>to</w:t>
      </w:r>
      <w:r>
        <w:rPr>
          <w:color w:val="231F20"/>
          <w:spacing w:val="-14"/>
          <w:w w:val="105"/>
        </w:rPr>
        <w:t xml:space="preserve"> </w:t>
      </w:r>
      <w:r>
        <w:rPr>
          <w:color w:val="231F20"/>
          <w:w w:val="105"/>
        </w:rPr>
        <w:t>detect</w:t>
      </w:r>
      <w:r>
        <w:rPr>
          <w:color w:val="231F20"/>
          <w:spacing w:val="-14"/>
          <w:w w:val="105"/>
        </w:rPr>
        <w:t xml:space="preserve"> </w:t>
      </w:r>
      <w:r>
        <w:rPr>
          <w:color w:val="231F20"/>
          <w:w w:val="105"/>
        </w:rPr>
        <w:t>individual</w:t>
      </w:r>
      <w:r>
        <w:rPr>
          <w:color w:val="231F20"/>
          <w:spacing w:val="-14"/>
          <w:w w:val="105"/>
        </w:rPr>
        <w:t xml:space="preserve"> </w:t>
      </w:r>
      <w:r>
        <w:rPr>
          <w:color w:val="231F20"/>
          <w:w w:val="105"/>
        </w:rPr>
        <w:t>ants</w:t>
      </w:r>
      <w:r>
        <w:rPr>
          <w:color w:val="231F20"/>
          <w:spacing w:val="-14"/>
          <w:w w:val="105"/>
        </w:rPr>
        <w:t xml:space="preserve"> </w:t>
      </w:r>
      <w:r>
        <w:rPr>
          <w:color w:val="231F20"/>
          <w:w w:val="105"/>
        </w:rPr>
        <w:t>with</w:t>
      </w:r>
      <w:r>
        <w:rPr>
          <w:color w:val="231F20"/>
          <w:spacing w:val="-14"/>
          <w:w w:val="105"/>
        </w:rPr>
        <w:t xml:space="preserve"> </w:t>
      </w:r>
      <w:r>
        <w:rPr>
          <w:color w:val="231F20"/>
          <w:w w:val="105"/>
        </w:rPr>
        <w:t>a</w:t>
      </w:r>
      <w:r>
        <w:rPr>
          <w:color w:val="231F20"/>
          <w:spacing w:val="-14"/>
          <w:w w:val="105"/>
        </w:rPr>
        <w:t xml:space="preserve"> </w:t>
      </w:r>
      <w:r>
        <w:rPr>
          <w:color w:val="231F20"/>
          <w:w w:val="105"/>
        </w:rPr>
        <w:t>high</w:t>
      </w:r>
      <w:r>
        <w:rPr>
          <w:color w:val="231F20"/>
          <w:spacing w:val="-14"/>
          <w:w w:val="105"/>
        </w:rPr>
        <w:t xml:space="preserve"> </w:t>
      </w:r>
      <w:r>
        <w:rPr>
          <w:color w:val="231F20"/>
          <w:w w:val="105"/>
        </w:rPr>
        <w:t>level</w:t>
      </w:r>
      <w:r>
        <w:rPr>
          <w:color w:val="231F20"/>
          <w:spacing w:val="-14"/>
          <w:w w:val="105"/>
        </w:rPr>
        <w:t xml:space="preserve"> </w:t>
      </w:r>
      <w:r>
        <w:rPr>
          <w:color w:val="231F20"/>
          <w:w w:val="105"/>
        </w:rPr>
        <w:t>of</w:t>
      </w:r>
      <w:r>
        <w:rPr>
          <w:color w:val="231F20"/>
          <w:spacing w:val="-14"/>
          <w:w w:val="105"/>
        </w:rPr>
        <w:t xml:space="preserve"> </w:t>
      </w:r>
      <w:r>
        <w:rPr>
          <w:color w:val="231F20"/>
          <w:w w:val="105"/>
        </w:rPr>
        <w:t>reliability.</w:t>
      </w:r>
      <w:r>
        <w:rPr>
          <w:color w:val="231F20"/>
          <w:spacing w:val="-20"/>
          <w:w w:val="105"/>
        </w:rPr>
        <w:t xml:space="preserve"> </w:t>
      </w:r>
      <w:r>
        <w:rPr>
          <w:color w:val="231F20"/>
          <w:w w:val="105"/>
        </w:rPr>
        <w:t>The</w:t>
      </w:r>
      <w:r>
        <w:rPr>
          <w:color w:val="231F20"/>
          <w:spacing w:val="-14"/>
          <w:w w:val="105"/>
        </w:rPr>
        <w:t xml:space="preserve"> </w:t>
      </w:r>
      <w:r>
        <w:rPr>
          <w:color w:val="231F20"/>
          <w:w w:val="105"/>
        </w:rPr>
        <w:t>dogs are able to be trained to different types of invasive ant, so may be able to be trained independently and shared between various eradication programs. The value of detector dogs needs to be carefully weighed against the benefits</w:t>
      </w:r>
      <w:r>
        <w:rPr>
          <w:color w:val="231F20"/>
          <w:spacing w:val="-7"/>
          <w:w w:val="105"/>
        </w:rPr>
        <w:t xml:space="preserve"> </w:t>
      </w:r>
      <w:r>
        <w:rPr>
          <w:color w:val="231F20"/>
          <w:w w:val="105"/>
        </w:rPr>
        <w:t>of</w:t>
      </w:r>
      <w:r>
        <w:rPr>
          <w:color w:val="231F20"/>
          <w:spacing w:val="-7"/>
          <w:w w:val="105"/>
        </w:rPr>
        <w:t xml:space="preserve"> </w:t>
      </w:r>
      <w:r>
        <w:rPr>
          <w:color w:val="231F20"/>
          <w:w w:val="105"/>
        </w:rPr>
        <w:t>electronic</w:t>
      </w:r>
      <w:r>
        <w:rPr>
          <w:color w:val="231F20"/>
          <w:spacing w:val="-7"/>
          <w:w w:val="105"/>
        </w:rPr>
        <w:t xml:space="preserve"> </w:t>
      </w:r>
      <w:r>
        <w:rPr>
          <w:color w:val="231F20"/>
          <w:w w:val="105"/>
        </w:rPr>
        <w:t>noses</w:t>
      </w:r>
      <w:r>
        <w:rPr>
          <w:color w:val="231F20"/>
          <w:spacing w:val="-7"/>
          <w:w w:val="105"/>
        </w:rPr>
        <w:t xml:space="preserve"> </w:t>
      </w:r>
      <w:r>
        <w:rPr>
          <w:color w:val="231F20"/>
          <w:w w:val="105"/>
        </w:rPr>
        <w:t>as</w:t>
      </w:r>
      <w:r>
        <w:rPr>
          <w:color w:val="231F20"/>
          <w:spacing w:val="-7"/>
          <w:w w:val="105"/>
        </w:rPr>
        <w:t xml:space="preserve"> </w:t>
      </w:r>
      <w:r>
        <w:rPr>
          <w:color w:val="231F20"/>
          <w:w w:val="105"/>
        </w:rPr>
        <w:t>these</w:t>
      </w:r>
      <w:r>
        <w:rPr>
          <w:color w:val="231F20"/>
          <w:spacing w:val="-7"/>
          <w:w w:val="105"/>
        </w:rPr>
        <w:t xml:space="preserve"> </w:t>
      </w:r>
      <w:r>
        <w:rPr>
          <w:color w:val="231F20"/>
          <w:w w:val="105"/>
        </w:rPr>
        <w:t>become</w:t>
      </w:r>
      <w:r>
        <w:rPr>
          <w:color w:val="231F20"/>
          <w:spacing w:val="-7"/>
          <w:w w:val="105"/>
        </w:rPr>
        <w:t xml:space="preserve"> </w:t>
      </w:r>
      <w:r>
        <w:rPr>
          <w:color w:val="231F20"/>
          <w:w w:val="105"/>
        </w:rPr>
        <w:t>more</w:t>
      </w:r>
      <w:r>
        <w:rPr>
          <w:color w:val="231F20"/>
          <w:spacing w:val="-7"/>
          <w:w w:val="105"/>
        </w:rPr>
        <w:t xml:space="preserve"> </w:t>
      </w:r>
      <w:r>
        <w:rPr>
          <w:color w:val="231F20"/>
          <w:w w:val="105"/>
        </w:rPr>
        <w:t>advanced.</w:t>
      </w:r>
    </w:p>
    <w:p w14:paraId="0AB092DB" w14:textId="77777777" w:rsidR="00CA739A" w:rsidRDefault="00CA739A">
      <w:pPr>
        <w:pStyle w:val="BodyText"/>
        <w:spacing w:before="8"/>
        <w:rPr>
          <w:sz w:val="18"/>
        </w:rPr>
      </w:pPr>
    </w:p>
    <w:p w14:paraId="0AB092DC" w14:textId="77777777" w:rsidR="00CA739A" w:rsidRDefault="00EF67B6">
      <w:pPr>
        <w:pStyle w:val="BodyText"/>
        <w:ind w:left="113"/>
      </w:pPr>
      <w:r>
        <w:rPr>
          <w:color w:val="231F20"/>
        </w:rPr>
        <w:t>A number of these tools are also likely to be of use for asset-based protection programs.</w:t>
      </w:r>
    </w:p>
    <w:p w14:paraId="0AB092DD" w14:textId="77777777" w:rsidR="00CA739A" w:rsidRDefault="00CA739A">
      <w:pPr>
        <w:pStyle w:val="BodyText"/>
        <w:spacing w:before="4"/>
      </w:pPr>
    </w:p>
    <w:p w14:paraId="0AB092DE" w14:textId="09B7D706" w:rsidR="00CA739A" w:rsidRDefault="00EF67B6" w:rsidP="005E06F4">
      <w:pPr>
        <w:pStyle w:val="Actionheading"/>
      </w:pPr>
      <w:r>
        <w:rPr>
          <w:w w:val="99"/>
        </w:rPr>
        <w:t>Action</w:t>
      </w:r>
      <w:r>
        <w:rPr>
          <w:spacing w:val="-12"/>
        </w:rPr>
        <w:t xml:space="preserve"> </w:t>
      </w:r>
      <w:r>
        <w:rPr>
          <w:w w:val="91"/>
        </w:rPr>
        <w:t>3</w:t>
      </w:r>
      <w:r w:rsidR="00696124">
        <w:rPr>
          <w:w w:val="27"/>
        </w:rPr>
        <w:t>.</w:t>
      </w:r>
      <w:r>
        <w:rPr>
          <w:w w:val="90"/>
        </w:rPr>
        <w:t>4:</w:t>
      </w:r>
      <w:r>
        <w:rPr>
          <w:spacing w:val="-12"/>
        </w:rPr>
        <w:t xml:space="preserve"> </w:t>
      </w:r>
      <w:r>
        <w:rPr>
          <w:w w:val="94"/>
        </w:rPr>
        <w:t>E</w:t>
      </w:r>
      <w:r>
        <w:rPr>
          <w:spacing w:val="-3"/>
          <w:w w:val="94"/>
        </w:rPr>
        <w:t>x</w:t>
      </w:r>
      <w:r>
        <w:rPr>
          <w:w w:val="98"/>
        </w:rPr>
        <w:t>amine</w:t>
      </w:r>
      <w:r>
        <w:rPr>
          <w:spacing w:val="-12"/>
        </w:rPr>
        <w:t xml:space="preserve"> </w:t>
      </w:r>
      <w:r>
        <w:rPr>
          <w:w w:val="99"/>
        </w:rPr>
        <w:t>biologi</w:t>
      </w:r>
      <w:r>
        <w:rPr>
          <w:spacing w:val="-2"/>
          <w:w w:val="99"/>
        </w:rPr>
        <w:t>c</w:t>
      </w:r>
      <w:r>
        <w:rPr>
          <w:w w:val="109"/>
        </w:rPr>
        <w:t>al</w:t>
      </w:r>
      <w:r>
        <w:rPr>
          <w:spacing w:val="-12"/>
        </w:rPr>
        <w:t xml:space="preserve"> </w:t>
      </w:r>
      <w:r>
        <w:rPr>
          <w:spacing w:val="-2"/>
          <w:w w:val="88"/>
        </w:rPr>
        <w:t>c</w:t>
      </w:r>
      <w:r>
        <w:t>ont</w:t>
      </w:r>
      <w:r>
        <w:rPr>
          <w:spacing w:val="-2"/>
        </w:rPr>
        <w:t>r</w:t>
      </w:r>
      <w:r>
        <w:rPr>
          <w:w w:val="104"/>
        </w:rPr>
        <w:t>ol</w:t>
      </w:r>
      <w:r>
        <w:rPr>
          <w:spacing w:val="-12"/>
        </w:rPr>
        <w:t xml:space="preserve"> </w:t>
      </w:r>
      <w:r>
        <w:rPr>
          <w:w w:val="99"/>
        </w:rPr>
        <w:t>and</w:t>
      </w:r>
      <w:r>
        <w:rPr>
          <w:spacing w:val="-12"/>
        </w:rPr>
        <w:t xml:space="preserve"> </w:t>
      </w:r>
      <w:r>
        <w:rPr>
          <w:w w:val="95"/>
        </w:rPr>
        <w:t>genetic</w:t>
      </w:r>
      <w:r>
        <w:rPr>
          <w:spacing w:val="-12"/>
        </w:rPr>
        <w:t xml:space="preserve"> </w:t>
      </w:r>
      <w:r>
        <w:rPr>
          <w:w w:val="102"/>
        </w:rPr>
        <w:t>tool</w:t>
      </w:r>
      <w:r>
        <w:rPr>
          <w:spacing w:val="-12"/>
        </w:rPr>
        <w:t xml:space="preserve"> </w:t>
      </w:r>
      <w:r>
        <w:rPr>
          <w:w w:val="98"/>
        </w:rPr>
        <w:t>options</w:t>
      </w:r>
    </w:p>
    <w:p w14:paraId="0AB092DF" w14:textId="77777777" w:rsidR="00CA739A" w:rsidRDefault="00CA739A">
      <w:pPr>
        <w:pStyle w:val="BodyText"/>
        <w:spacing w:before="2"/>
        <w:rPr>
          <w:rFonts w:ascii="Tahoma"/>
          <w:sz w:val="21"/>
        </w:rPr>
      </w:pPr>
    </w:p>
    <w:p w14:paraId="0AB092E0" w14:textId="77777777" w:rsidR="00CA739A" w:rsidRDefault="00EF67B6">
      <w:pPr>
        <w:spacing w:line="254" w:lineRule="auto"/>
        <w:ind w:left="113" w:right="846"/>
        <w:rPr>
          <w:sz w:val="20"/>
        </w:rPr>
      </w:pPr>
      <w:r>
        <w:rPr>
          <w:color w:val="8D5B40"/>
          <w:sz w:val="20"/>
        </w:rPr>
        <w:t>Managers may benefit from a broader suite of management tools, including biological and genetic, to control invasive ants during eradication programs and may provide a back-up plan if eradication programs fail or are not feasible.</w:t>
      </w:r>
    </w:p>
    <w:p w14:paraId="0AB092E1" w14:textId="77777777" w:rsidR="00CA739A" w:rsidRDefault="00CA739A">
      <w:pPr>
        <w:pStyle w:val="BodyText"/>
        <w:spacing w:before="8"/>
      </w:pPr>
    </w:p>
    <w:p w14:paraId="0AB092E2" w14:textId="77777777" w:rsidR="00CA739A" w:rsidRDefault="00EF67B6">
      <w:pPr>
        <w:pStyle w:val="BodyText"/>
        <w:spacing w:line="268" w:lineRule="auto"/>
        <w:ind w:left="113" w:right="846"/>
      </w:pPr>
      <w:r>
        <w:rPr>
          <w:color w:val="231F20"/>
        </w:rPr>
        <w:t>Control tools available for invasive ants are limited. Further research is needed into alternative chemical controls, biological controls and genetic tools.</w:t>
      </w:r>
    </w:p>
    <w:p w14:paraId="0AB092E3" w14:textId="77777777" w:rsidR="00CA739A" w:rsidRDefault="00CA739A">
      <w:pPr>
        <w:pStyle w:val="BodyText"/>
        <w:spacing w:before="7"/>
        <w:rPr>
          <w:sz w:val="18"/>
        </w:rPr>
      </w:pPr>
    </w:p>
    <w:p w14:paraId="0AB092E4" w14:textId="77777777" w:rsidR="00CA739A" w:rsidRDefault="00EF67B6">
      <w:pPr>
        <w:pStyle w:val="BodyText"/>
        <w:spacing w:line="268" w:lineRule="auto"/>
        <w:ind w:left="113" w:right="636"/>
      </w:pPr>
      <w:r>
        <w:rPr>
          <w:color w:val="231F20"/>
          <w:w w:val="105"/>
        </w:rPr>
        <w:t>The concept of biological control should be researched even though there is not a historically established strong case to support the efficacy of biological control agents for invasive ants. A range of biological control options are being</w:t>
      </w:r>
      <w:r>
        <w:rPr>
          <w:color w:val="231F20"/>
          <w:spacing w:val="-21"/>
          <w:w w:val="105"/>
        </w:rPr>
        <w:t xml:space="preserve"> </w:t>
      </w:r>
      <w:r>
        <w:rPr>
          <w:color w:val="231F20"/>
          <w:w w:val="105"/>
        </w:rPr>
        <w:t>investigated</w:t>
      </w:r>
      <w:r>
        <w:rPr>
          <w:color w:val="231F20"/>
          <w:spacing w:val="-21"/>
          <w:w w:val="105"/>
        </w:rPr>
        <w:t xml:space="preserve"> </w:t>
      </w:r>
      <w:r>
        <w:rPr>
          <w:color w:val="231F20"/>
          <w:w w:val="105"/>
        </w:rPr>
        <w:t>overseas</w:t>
      </w:r>
      <w:r>
        <w:rPr>
          <w:color w:val="231F20"/>
          <w:spacing w:val="-21"/>
          <w:w w:val="105"/>
        </w:rPr>
        <w:t xml:space="preserve"> </w:t>
      </w:r>
      <w:r>
        <w:rPr>
          <w:color w:val="231F20"/>
          <w:w w:val="105"/>
        </w:rPr>
        <w:t>and</w:t>
      </w:r>
      <w:r>
        <w:rPr>
          <w:color w:val="231F20"/>
          <w:spacing w:val="-21"/>
          <w:w w:val="105"/>
        </w:rPr>
        <w:t xml:space="preserve"> </w:t>
      </w:r>
      <w:r>
        <w:rPr>
          <w:color w:val="231F20"/>
          <w:w w:val="105"/>
        </w:rPr>
        <w:t>their</w:t>
      </w:r>
      <w:r>
        <w:rPr>
          <w:color w:val="231F20"/>
          <w:spacing w:val="-21"/>
          <w:w w:val="105"/>
        </w:rPr>
        <w:t xml:space="preserve"> </w:t>
      </w:r>
      <w:r>
        <w:rPr>
          <w:color w:val="231F20"/>
          <w:w w:val="105"/>
        </w:rPr>
        <w:t>effectiveness</w:t>
      </w:r>
      <w:r>
        <w:rPr>
          <w:color w:val="231F20"/>
          <w:spacing w:val="-21"/>
          <w:w w:val="105"/>
        </w:rPr>
        <w:t xml:space="preserve"> </w:t>
      </w:r>
      <w:r>
        <w:rPr>
          <w:color w:val="231F20"/>
          <w:w w:val="105"/>
        </w:rPr>
        <w:t>should</w:t>
      </w:r>
      <w:r>
        <w:rPr>
          <w:color w:val="231F20"/>
          <w:spacing w:val="-21"/>
          <w:w w:val="105"/>
        </w:rPr>
        <w:t xml:space="preserve"> </w:t>
      </w:r>
      <w:r>
        <w:rPr>
          <w:color w:val="231F20"/>
          <w:w w:val="105"/>
        </w:rPr>
        <w:t>be</w:t>
      </w:r>
      <w:r>
        <w:rPr>
          <w:color w:val="231F20"/>
          <w:spacing w:val="-21"/>
          <w:w w:val="105"/>
        </w:rPr>
        <w:t xml:space="preserve"> </w:t>
      </w:r>
      <w:r>
        <w:rPr>
          <w:color w:val="231F20"/>
          <w:w w:val="105"/>
        </w:rPr>
        <w:t>monitored.</w:t>
      </w:r>
      <w:r>
        <w:rPr>
          <w:color w:val="231F20"/>
          <w:spacing w:val="-21"/>
          <w:w w:val="105"/>
        </w:rPr>
        <w:t xml:space="preserve"> </w:t>
      </w:r>
      <w:r>
        <w:rPr>
          <w:color w:val="231F20"/>
          <w:w w:val="105"/>
        </w:rPr>
        <w:t>Australia</w:t>
      </w:r>
      <w:r>
        <w:rPr>
          <w:color w:val="231F20"/>
          <w:spacing w:val="-21"/>
          <w:w w:val="105"/>
        </w:rPr>
        <w:t xml:space="preserve"> </w:t>
      </w:r>
      <w:r>
        <w:rPr>
          <w:color w:val="231F20"/>
          <w:w w:val="105"/>
        </w:rPr>
        <w:t>has</w:t>
      </w:r>
      <w:r>
        <w:rPr>
          <w:color w:val="231F20"/>
          <w:spacing w:val="-21"/>
          <w:w w:val="105"/>
        </w:rPr>
        <w:t xml:space="preserve"> </w:t>
      </w:r>
      <w:r>
        <w:rPr>
          <w:color w:val="231F20"/>
          <w:w w:val="105"/>
        </w:rPr>
        <w:t>a</w:t>
      </w:r>
      <w:r>
        <w:rPr>
          <w:color w:val="231F20"/>
          <w:spacing w:val="-21"/>
          <w:w w:val="105"/>
        </w:rPr>
        <w:t xml:space="preserve"> </w:t>
      </w:r>
      <w:r>
        <w:rPr>
          <w:color w:val="231F20"/>
          <w:w w:val="105"/>
        </w:rPr>
        <w:t>well-established</w:t>
      </w:r>
      <w:r>
        <w:rPr>
          <w:color w:val="231F20"/>
          <w:spacing w:val="-21"/>
          <w:w w:val="105"/>
        </w:rPr>
        <w:t xml:space="preserve"> </w:t>
      </w:r>
      <w:r>
        <w:rPr>
          <w:color w:val="231F20"/>
          <w:w w:val="105"/>
        </w:rPr>
        <w:t>process</w:t>
      </w:r>
      <w:r>
        <w:rPr>
          <w:color w:val="231F20"/>
          <w:spacing w:val="-21"/>
          <w:w w:val="105"/>
        </w:rPr>
        <w:t xml:space="preserve"> </w:t>
      </w:r>
      <w:r>
        <w:rPr>
          <w:color w:val="231F20"/>
          <w:w w:val="105"/>
        </w:rPr>
        <w:t>for the</w:t>
      </w:r>
      <w:r>
        <w:rPr>
          <w:color w:val="231F20"/>
          <w:spacing w:val="-18"/>
          <w:w w:val="105"/>
        </w:rPr>
        <w:t xml:space="preserve"> </w:t>
      </w:r>
      <w:r>
        <w:rPr>
          <w:color w:val="231F20"/>
          <w:w w:val="105"/>
        </w:rPr>
        <w:t>assessment</w:t>
      </w:r>
      <w:r>
        <w:rPr>
          <w:color w:val="231F20"/>
          <w:spacing w:val="-18"/>
          <w:w w:val="105"/>
        </w:rPr>
        <w:t xml:space="preserve"> </w:t>
      </w:r>
      <w:r>
        <w:rPr>
          <w:color w:val="231F20"/>
          <w:w w:val="105"/>
        </w:rPr>
        <w:t>of</w:t>
      </w:r>
      <w:r>
        <w:rPr>
          <w:color w:val="231F20"/>
          <w:spacing w:val="-18"/>
          <w:w w:val="105"/>
        </w:rPr>
        <w:t xml:space="preserve"> </w:t>
      </w:r>
      <w:r>
        <w:rPr>
          <w:color w:val="231F20"/>
          <w:w w:val="105"/>
        </w:rPr>
        <w:t>biological</w:t>
      </w:r>
      <w:r>
        <w:rPr>
          <w:color w:val="231F20"/>
          <w:spacing w:val="-18"/>
          <w:w w:val="105"/>
        </w:rPr>
        <w:t xml:space="preserve"> </w:t>
      </w:r>
      <w:r>
        <w:rPr>
          <w:color w:val="231F20"/>
          <w:w w:val="105"/>
        </w:rPr>
        <w:t>controls</w:t>
      </w:r>
      <w:r>
        <w:rPr>
          <w:color w:val="231F20"/>
          <w:spacing w:val="-18"/>
          <w:w w:val="105"/>
        </w:rPr>
        <w:t xml:space="preserve"> </w:t>
      </w:r>
      <w:r>
        <w:rPr>
          <w:color w:val="231F20"/>
          <w:w w:val="105"/>
        </w:rPr>
        <w:t>agents,</w:t>
      </w:r>
      <w:r>
        <w:rPr>
          <w:color w:val="231F20"/>
          <w:spacing w:val="-18"/>
          <w:w w:val="105"/>
        </w:rPr>
        <w:t xml:space="preserve"> </w:t>
      </w:r>
      <w:r>
        <w:rPr>
          <w:color w:val="231F20"/>
          <w:w w:val="105"/>
        </w:rPr>
        <w:t>which</w:t>
      </w:r>
      <w:r>
        <w:rPr>
          <w:color w:val="231F20"/>
          <w:spacing w:val="-18"/>
          <w:w w:val="105"/>
        </w:rPr>
        <w:t xml:space="preserve"> </w:t>
      </w:r>
      <w:r>
        <w:rPr>
          <w:color w:val="231F20"/>
          <w:w w:val="105"/>
        </w:rPr>
        <w:t>legitimately</w:t>
      </w:r>
      <w:r>
        <w:rPr>
          <w:color w:val="231F20"/>
          <w:spacing w:val="-18"/>
          <w:w w:val="105"/>
        </w:rPr>
        <w:t xml:space="preserve"> </w:t>
      </w:r>
      <w:r>
        <w:rPr>
          <w:color w:val="231F20"/>
          <w:w w:val="105"/>
        </w:rPr>
        <w:t>takes</w:t>
      </w:r>
      <w:r>
        <w:rPr>
          <w:color w:val="231F20"/>
          <w:spacing w:val="-18"/>
          <w:w w:val="105"/>
        </w:rPr>
        <w:t xml:space="preserve"> </w:t>
      </w:r>
      <w:r>
        <w:rPr>
          <w:color w:val="231F20"/>
          <w:w w:val="105"/>
        </w:rPr>
        <w:t>a</w:t>
      </w:r>
      <w:r>
        <w:rPr>
          <w:color w:val="231F20"/>
          <w:spacing w:val="-18"/>
          <w:w w:val="105"/>
        </w:rPr>
        <w:t xml:space="preserve"> </w:t>
      </w:r>
      <w:r>
        <w:rPr>
          <w:color w:val="231F20"/>
          <w:w w:val="105"/>
        </w:rPr>
        <w:t>considerable</w:t>
      </w:r>
      <w:r>
        <w:rPr>
          <w:color w:val="231F20"/>
          <w:spacing w:val="-18"/>
          <w:w w:val="105"/>
        </w:rPr>
        <w:t xml:space="preserve"> </w:t>
      </w:r>
      <w:r>
        <w:rPr>
          <w:color w:val="231F20"/>
          <w:w w:val="105"/>
        </w:rPr>
        <w:t>period</w:t>
      </w:r>
      <w:r>
        <w:rPr>
          <w:color w:val="231F20"/>
          <w:spacing w:val="-18"/>
          <w:w w:val="105"/>
        </w:rPr>
        <w:t xml:space="preserve"> </w:t>
      </w:r>
      <w:r>
        <w:rPr>
          <w:color w:val="231F20"/>
          <w:w w:val="105"/>
        </w:rPr>
        <w:t>of</w:t>
      </w:r>
      <w:r>
        <w:rPr>
          <w:color w:val="231F20"/>
          <w:spacing w:val="-18"/>
          <w:w w:val="105"/>
        </w:rPr>
        <w:t xml:space="preserve"> </w:t>
      </w:r>
      <w:r>
        <w:rPr>
          <w:color w:val="231F20"/>
          <w:w w:val="105"/>
        </w:rPr>
        <w:t>time</w:t>
      </w:r>
      <w:r>
        <w:rPr>
          <w:color w:val="231F20"/>
          <w:spacing w:val="-18"/>
          <w:w w:val="105"/>
        </w:rPr>
        <w:t xml:space="preserve"> </w:t>
      </w:r>
      <w:r>
        <w:rPr>
          <w:color w:val="231F20"/>
          <w:w w:val="105"/>
        </w:rPr>
        <w:t>and,</w:t>
      </w:r>
      <w:r>
        <w:rPr>
          <w:color w:val="231F20"/>
          <w:spacing w:val="-18"/>
          <w:w w:val="105"/>
        </w:rPr>
        <w:t xml:space="preserve"> </w:t>
      </w:r>
      <w:r>
        <w:rPr>
          <w:color w:val="231F20"/>
          <w:w w:val="105"/>
        </w:rPr>
        <w:t>therefore, the use of biological control agents is very much a long-term strategy. Investment in biological control for the established</w:t>
      </w:r>
      <w:r>
        <w:rPr>
          <w:color w:val="231F20"/>
          <w:spacing w:val="-10"/>
          <w:w w:val="105"/>
        </w:rPr>
        <w:t xml:space="preserve"> </w:t>
      </w:r>
      <w:r>
        <w:rPr>
          <w:color w:val="231F20"/>
          <w:w w:val="105"/>
        </w:rPr>
        <w:t>priority</w:t>
      </w:r>
      <w:r>
        <w:rPr>
          <w:color w:val="231F20"/>
          <w:spacing w:val="-10"/>
          <w:w w:val="105"/>
        </w:rPr>
        <w:t xml:space="preserve"> </w:t>
      </w:r>
      <w:r>
        <w:rPr>
          <w:color w:val="231F20"/>
          <w:w w:val="105"/>
        </w:rPr>
        <w:t>species</w:t>
      </w:r>
      <w:r>
        <w:rPr>
          <w:color w:val="231F20"/>
          <w:spacing w:val="-10"/>
          <w:w w:val="105"/>
        </w:rPr>
        <w:t xml:space="preserve"> </w:t>
      </w:r>
      <w:r>
        <w:rPr>
          <w:color w:val="231F20"/>
          <w:w w:val="105"/>
        </w:rPr>
        <w:t>(e.g.</w:t>
      </w:r>
      <w:r>
        <w:rPr>
          <w:color w:val="231F20"/>
          <w:spacing w:val="-10"/>
          <w:w w:val="105"/>
        </w:rPr>
        <w:t xml:space="preserve"> </w:t>
      </w:r>
      <w:r>
        <w:rPr>
          <w:color w:val="231F20"/>
          <w:w w:val="105"/>
        </w:rPr>
        <w:t>Argentine</w:t>
      </w:r>
      <w:r>
        <w:rPr>
          <w:color w:val="231F20"/>
          <w:spacing w:val="-10"/>
          <w:w w:val="105"/>
        </w:rPr>
        <w:t xml:space="preserve"> </w:t>
      </w:r>
      <w:r>
        <w:rPr>
          <w:color w:val="231F20"/>
          <w:w w:val="105"/>
        </w:rPr>
        <w:t>ants,</w:t>
      </w:r>
      <w:r>
        <w:rPr>
          <w:color w:val="231F20"/>
          <w:spacing w:val="-10"/>
          <w:w w:val="105"/>
        </w:rPr>
        <w:t xml:space="preserve"> </w:t>
      </w:r>
      <w:r>
        <w:rPr>
          <w:color w:val="231F20"/>
          <w:w w:val="105"/>
        </w:rPr>
        <w:t>African</w:t>
      </w:r>
      <w:r>
        <w:rPr>
          <w:color w:val="231F20"/>
          <w:spacing w:val="-10"/>
          <w:w w:val="105"/>
        </w:rPr>
        <w:t xml:space="preserve"> </w:t>
      </w:r>
      <w:r>
        <w:rPr>
          <w:color w:val="231F20"/>
          <w:w w:val="105"/>
        </w:rPr>
        <w:t>big</w:t>
      </w:r>
      <w:r>
        <w:rPr>
          <w:color w:val="231F20"/>
          <w:spacing w:val="-10"/>
          <w:w w:val="105"/>
        </w:rPr>
        <w:t xml:space="preserve"> </w:t>
      </w:r>
      <w:r>
        <w:rPr>
          <w:color w:val="231F20"/>
          <w:w w:val="105"/>
        </w:rPr>
        <w:t>headed</w:t>
      </w:r>
      <w:r>
        <w:rPr>
          <w:color w:val="231F20"/>
          <w:spacing w:val="-10"/>
          <w:w w:val="105"/>
        </w:rPr>
        <w:t xml:space="preserve"> </w:t>
      </w:r>
      <w:r>
        <w:rPr>
          <w:color w:val="231F20"/>
          <w:w w:val="105"/>
        </w:rPr>
        <w:t>ants)</w:t>
      </w:r>
      <w:r>
        <w:rPr>
          <w:color w:val="231F20"/>
          <w:spacing w:val="-10"/>
          <w:w w:val="105"/>
        </w:rPr>
        <w:t xml:space="preserve"> </w:t>
      </w:r>
      <w:r>
        <w:rPr>
          <w:color w:val="231F20"/>
          <w:w w:val="105"/>
        </w:rPr>
        <w:t>may</w:t>
      </w:r>
      <w:r>
        <w:rPr>
          <w:color w:val="231F20"/>
          <w:spacing w:val="-10"/>
          <w:w w:val="105"/>
        </w:rPr>
        <w:t xml:space="preserve"> </w:t>
      </w:r>
      <w:r>
        <w:rPr>
          <w:color w:val="231F20"/>
          <w:w w:val="105"/>
        </w:rPr>
        <w:t>also</w:t>
      </w:r>
      <w:r>
        <w:rPr>
          <w:color w:val="231F20"/>
          <w:spacing w:val="-10"/>
          <w:w w:val="105"/>
        </w:rPr>
        <w:t xml:space="preserve"> </w:t>
      </w:r>
      <w:r>
        <w:rPr>
          <w:color w:val="231F20"/>
          <w:w w:val="105"/>
        </w:rPr>
        <w:t>be</w:t>
      </w:r>
      <w:r>
        <w:rPr>
          <w:color w:val="231F20"/>
          <w:spacing w:val="-10"/>
          <w:w w:val="105"/>
        </w:rPr>
        <w:t xml:space="preserve"> </w:t>
      </w:r>
      <w:r>
        <w:rPr>
          <w:color w:val="231F20"/>
          <w:w w:val="105"/>
        </w:rPr>
        <w:t>appropriate.</w:t>
      </w:r>
    </w:p>
    <w:p w14:paraId="0AB092E5" w14:textId="77777777" w:rsidR="00CA739A" w:rsidRDefault="00CA739A">
      <w:pPr>
        <w:pStyle w:val="BodyText"/>
        <w:spacing w:before="8"/>
        <w:rPr>
          <w:sz w:val="18"/>
        </w:rPr>
      </w:pPr>
    </w:p>
    <w:p w14:paraId="0AB092E6" w14:textId="77777777" w:rsidR="00CA739A" w:rsidRDefault="00EF67B6">
      <w:pPr>
        <w:pStyle w:val="BodyText"/>
        <w:spacing w:line="268" w:lineRule="auto"/>
        <w:ind w:left="113" w:right="365"/>
      </w:pPr>
      <w:r>
        <w:rPr>
          <w:color w:val="231F20"/>
          <w:w w:val="105"/>
        </w:rPr>
        <w:t>Gene editing technology is developing and may be an option for the control of invasive ants. Invasive ants should continue</w:t>
      </w:r>
      <w:r>
        <w:rPr>
          <w:color w:val="231F20"/>
          <w:spacing w:val="-13"/>
          <w:w w:val="105"/>
        </w:rPr>
        <w:t xml:space="preserve"> </w:t>
      </w:r>
      <w:r>
        <w:rPr>
          <w:color w:val="231F20"/>
          <w:w w:val="105"/>
        </w:rPr>
        <w:t>to</w:t>
      </w:r>
      <w:r>
        <w:rPr>
          <w:color w:val="231F20"/>
          <w:spacing w:val="-13"/>
          <w:w w:val="105"/>
        </w:rPr>
        <w:t xml:space="preserve"> </w:t>
      </w:r>
      <w:r>
        <w:rPr>
          <w:color w:val="231F20"/>
          <w:w w:val="105"/>
        </w:rPr>
        <w:t>be</w:t>
      </w:r>
      <w:r>
        <w:rPr>
          <w:color w:val="231F20"/>
          <w:spacing w:val="-13"/>
          <w:w w:val="105"/>
        </w:rPr>
        <w:t xml:space="preserve"> </w:t>
      </w:r>
      <w:r>
        <w:rPr>
          <w:color w:val="231F20"/>
          <w:w w:val="105"/>
        </w:rPr>
        <w:t>included</w:t>
      </w:r>
      <w:r>
        <w:rPr>
          <w:color w:val="231F20"/>
          <w:spacing w:val="-13"/>
          <w:w w:val="105"/>
        </w:rPr>
        <w:t xml:space="preserve"> </w:t>
      </w:r>
      <w:r>
        <w:rPr>
          <w:color w:val="231F20"/>
          <w:w w:val="105"/>
        </w:rPr>
        <w:t>in</w:t>
      </w:r>
      <w:r>
        <w:rPr>
          <w:color w:val="231F20"/>
          <w:spacing w:val="-13"/>
          <w:w w:val="105"/>
        </w:rPr>
        <w:t xml:space="preserve"> </w:t>
      </w:r>
      <w:r>
        <w:rPr>
          <w:color w:val="231F20"/>
          <w:w w:val="105"/>
        </w:rPr>
        <w:t>conversations</w:t>
      </w:r>
      <w:r>
        <w:rPr>
          <w:color w:val="231F20"/>
          <w:spacing w:val="-13"/>
          <w:w w:val="105"/>
        </w:rPr>
        <w:t xml:space="preserve"> </w:t>
      </w:r>
      <w:r>
        <w:rPr>
          <w:color w:val="231F20"/>
          <w:w w:val="105"/>
        </w:rPr>
        <w:t>about</w:t>
      </w:r>
      <w:r>
        <w:rPr>
          <w:color w:val="231F20"/>
          <w:spacing w:val="-13"/>
          <w:w w:val="105"/>
        </w:rPr>
        <w:t xml:space="preserve"> </w:t>
      </w:r>
      <w:r>
        <w:rPr>
          <w:color w:val="231F20"/>
          <w:w w:val="105"/>
        </w:rPr>
        <w:t>how</w:t>
      </w:r>
      <w:r>
        <w:rPr>
          <w:color w:val="231F20"/>
          <w:spacing w:val="-13"/>
          <w:w w:val="105"/>
        </w:rPr>
        <w:t xml:space="preserve"> </w:t>
      </w:r>
      <w:r>
        <w:rPr>
          <w:color w:val="231F20"/>
          <w:w w:val="105"/>
        </w:rPr>
        <w:t>this</w:t>
      </w:r>
      <w:r>
        <w:rPr>
          <w:color w:val="231F20"/>
          <w:spacing w:val="-13"/>
          <w:w w:val="105"/>
        </w:rPr>
        <w:t xml:space="preserve"> </w:t>
      </w:r>
      <w:r>
        <w:rPr>
          <w:color w:val="231F20"/>
          <w:w w:val="105"/>
        </w:rPr>
        <w:t>technology</w:t>
      </w:r>
      <w:r>
        <w:rPr>
          <w:color w:val="231F20"/>
          <w:spacing w:val="-13"/>
          <w:w w:val="105"/>
        </w:rPr>
        <w:t xml:space="preserve"> </w:t>
      </w:r>
      <w:r>
        <w:rPr>
          <w:color w:val="231F20"/>
          <w:w w:val="105"/>
        </w:rPr>
        <w:t>could</w:t>
      </w:r>
      <w:r>
        <w:rPr>
          <w:color w:val="231F20"/>
          <w:spacing w:val="-13"/>
          <w:w w:val="105"/>
        </w:rPr>
        <w:t xml:space="preserve"> </w:t>
      </w:r>
      <w:r>
        <w:rPr>
          <w:color w:val="231F20"/>
          <w:w w:val="105"/>
        </w:rPr>
        <w:t>be</w:t>
      </w:r>
      <w:r>
        <w:rPr>
          <w:color w:val="231F20"/>
          <w:spacing w:val="-13"/>
          <w:w w:val="105"/>
        </w:rPr>
        <w:t xml:space="preserve"> </w:t>
      </w:r>
      <w:r>
        <w:rPr>
          <w:color w:val="231F20"/>
          <w:w w:val="105"/>
        </w:rPr>
        <w:t>applied</w:t>
      </w:r>
      <w:r>
        <w:rPr>
          <w:color w:val="231F20"/>
          <w:spacing w:val="-13"/>
          <w:w w:val="105"/>
        </w:rPr>
        <w:t xml:space="preserve"> </w:t>
      </w:r>
      <w:r>
        <w:rPr>
          <w:color w:val="231F20"/>
          <w:w w:val="105"/>
        </w:rPr>
        <w:t>and</w:t>
      </w:r>
      <w:r>
        <w:rPr>
          <w:color w:val="231F20"/>
          <w:spacing w:val="-13"/>
          <w:w w:val="105"/>
        </w:rPr>
        <w:t xml:space="preserve"> </w:t>
      </w:r>
      <w:r>
        <w:rPr>
          <w:color w:val="231F20"/>
          <w:w w:val="105"/>
        </w:rPr>
        <w:t>the</w:t>
      </w:r>
      <w:r>
        <w:rPr>
          <w:color w:val="231F20"/>
          <w:spacing w:val="-13"/>
          <w:w w:val="105"/>
        </w:rPr>
        <w:t xml:space="preserve"> </w:t>
      </w:r>
      <w:r>
        <w:rPr>
          <w:color w:val="231F20"/>
          <w:w w:val="105"/>
        </w:rPr>
        <w:t>ethical</w:t>
      </w:r>
      <w:r>
        <w:rPr>
          <w:color w:val="231F20"/>
          <w:spacing w:val="-13"/>
          <w:w w:val="105"/>
        </w:rPr>
        <w:t xml:space="preserve"> </w:t>
      </w:r>
      <w:r>
        <w:rPr>
          <w:color w:val="231F20"/>
          <w:w w:val="105"/>
        </w:rPr>
        <w:t>considerations that</w:t>
      </w:r>
      <w:r>
        <w:rPr>
          <w:color w:val="231F20"/>
          <w:spacing w:val="-7"/>
          <w:w w:val="105"/>
        </w:rPr>
        <w:t xml:space="preserve"> </w:t>
      </w:r>
      <w:r>
        <w:rPr>
          <w:color w:val="231F20"/>
          <w:w w:val="105"/>
        </w:rPr>
        <w:t>need</w:t>
      </w:r>
      <w:r>
        <w:rPr>
          <w:color w:val="231F20"/>
          <w:spacing w:val="-7"/>
          <w:w w:val="105"/>
        </w:rPr>
        <w:t xml:space="preserve"> </w:t>
      </w:r>
      <w:r>
        <w:rPr>
          <w:color w:val="231F20"/>
          <w:w w:val="105"/>
        </w:rPr>
        <w:t>to</w:t>
      </w:r>
      <w:r>
        <w:rPr>
          <w:color w:val="231F20"/>
          <w:spacing w:val="-7"/>
          <w:w w:val="105"/>
        </w:rPr>
        <w:t xml:space="preserve"> </w:t>
      </w:r>
      <w:r>
        <w:rPr>
          <w:color w:val="231F20"/>
          <w:w w:val="105"/>
        </w:rPr>
        <w:t>be</w:t>
      </w:r>
      <w:r>
        <w:rPr>
          <w:color w:val="231F20"/>
          <w:spacing w:val="-7"/>
          <w:w w:val="105"/>
        </w:rPr>
        <w:t xml:space="preserve"> </w:t>
      </w:r>
      <w:r>
        <w:rPr>
          <w:color w:val="231F20"/>
          <w:w w:val="105"/>
        </w:rPr>
        <w:t>resolved</w:t>
      </w:r>
      <w:r>
        <w:rPr>
          <w:color w:val="231F20"/>
          <w:spacing w:val="-7"/>
          <w:w w:val="105"/>
        </w:rPr>
        <w:t xml:space="preserve"> </w:t>
      </w:r>
      <w:r>
        <w:rPr>
          <w:color w:val="231F20"/>
          <w:w w:val="105"/>
        </w:rPr>
        <w:t>in</w:t>
      </w:r>
      <w:r>
        <w:rPr>
          <w:color w:val="231F20"/>
          <w:spacing w:val="-7"/>
          <w:w w:val="105"/>
        </w:rPr>
        <w:t xml:space="preserve"> </w:t>
      </w:r>
      <w:r>
        <w:rPr>
          <w:color w:val="231F20"/>
          <w:w w:val="105"/>
        </w:rPr>
        <w:t>order</w:t>
      </w:r>
      <w:r>
        <w:rPr>
          <w:color w:val="231F20"/>
          <w:spacing w:val="-7"/>
          <w:w w:val="105"/>
        </w:rPr>
        <w:t xml:space="preserve"> </w:t>
      </w:r>
      <w:r>
        <w:rPr>
          <w:color w:val="231F20"/>
          <w:w w:val="105"/>
        </w:rPr>
        <w:t>to</w:t>
      </w:r>
      <w:r>
        <w:rPr>
          <w:color w:val="231F20"/>
          <w:spacing w:val="-7"/>
          <w:w w:val="105"/>
        </w:rPr>
        <w:t xml:space="preserve"> </w:t>
      </w:r>
      <w:r>
        <w:rPr>
          <w:color w:val="231F20"/>
          <w:w w:val="105"/>
        </w:rPr>
        <w:t>make</w:t>
      </w:r>
      <w:r>
        <w:rPr>
          <w:color w:val="231F20"/>
          <w:spacing w:val="-7"/>
          <w:w w:val="105"/>
        </w:rPr>
        <w:t xml:space="preserve"> </w:t>
      </w:r>
      <w:r>
        <w:rPr>
          <w:color w:val="231F20"/>
          <w:w w:val="105"/>
        </w:rPr>
        <w:t>a</w:t>
      </w:r>
      <w:r>
        <w:rPr>
          <w:color w:val="231F20"/>
          <w:spacing w:val="-7"/>
          <w:w w:val="105"/>
        </w:rPr>
        <w:t xml:space="preserve"> </w:t>
      </w:r>
      <w:r>
        <w:rPr>
          <w:color w:val="231F20"/>
          <w:w w:val="105"/>
        </w:rPr>
        <w:t>decision</w:t>
      </w:r>
      <w:r>
        <w:rPr>
          <w:color w:val="231F20"/>
          <w:spacing w:val="-7"/>
          <w:w w:val="105"/>
        </w:rPr>
        <w:t xml:space="preserve"> </w:t>
      </w:r>
      <w:r>
        <w:rPr>
          <w:color w:val="231F20"/>
          <w:w w:val="105"/>
        </w:rPr>
        <w:t>about</w:t>
      </w:r>
      <w:r>
        <w:rPr>
          <w:color w:val="231F20"/>
          <w:spacing w:val="-7"/>
          <w:w w:val="105"/>
        </w:rPr>
        <w:t xml:space="preserve"> </w:t>
      </w:r>
      <w:r>
        <w:rPr>
          <w:color w:val="231F20"/>
          <w:w w:val="105"/>
        </w:rPr>
        <w:t>use</w:t>
      </w:r>
      <w:r>
        <w:rPr>
          <w:color w:val="231F20"/>
          <w:spacing w:val="-7"/>
          <w:w w:val="105"/>
        </w:rPr>
        <w:t xml:space="preserve"> </w:t>
      </w:r>
      <w:r>
        <w:rPr>
          <w:color w:val="231F20"/>
          <w:w w:val="105"/>
        </w:rPr>
        <w:t>of</w:t>
      </w:r>
      <w:r>
        <w:rPr>
          <w:color w:val="231F20"/>
          <w:spacing w:val="-7"/>
          <w:w w:val="105"/>
        </w:rPr>
        <w:t xml:space="preserve"> </w:t>
      </w:r>
      <w:r>
        <w:rPr>
          <w:color w:val="231F20"/>
          <w:w w:val="105"/>
        </w:rPr>
        <w:t>the</w:t>
      </w:r>
      <w:r>
        <w:rPr>
          <w:color w:val="231F20"/>
          <w:spacing w:val="-7"/>
          <w:w w:val="105"/>
        </w:rPr>
        <w:t xml:space="preserve"> </w:t>
      </w:r>
      <w:r>
        <w:rPr>
          <w:color w:val="231F20"/>
          <w:w w:val="105"/>
        </w:rPr>
        <w:t>technology.</w:t>
      </w:r>
    </w:p>
    <w:p w14:paraId="0AB092E7" w14:textId="77777777" w:rsidR="00CA739A" w:rsidRDefault="00CA739A">
      <w:pPr>
        <w:pStyle w:val="BodyText"/>
        <w:spacing w:before="8"/>
        <w:rPr>
          <w:sz w:val="18"/>
        </w:rPr>
      </w:pPr>
    </w:p>
    <w:p w14:paraId="0AB092E8" w14:textId="77777777" w:rsidR="00CA739A" w:rsidRDefault="00EF67B6">
      <w:pPr>
        <w:pStyle w:val="BodyText"/>
        <w:ind w:left="113"/>
      </w:pPr>
      <w:r>
        <w:rPr>
          <w:color w:val="231F20"/>
        </w:rPr>
        <w:t>A number of these tools are also likely to be of use for asset-based protection programs.</w:t>
      </w:r>
    </w:p>
    <w:p w14:paraId="0AB092E9" w14:textId="77777777" w:rsidR="00CA739A" w:rsidRDefault="00CA739A">
      <w:pPr>
        <w:sectPr w:rsidR="00CA739A">
          <w:pgSz w:w="11910" w:h="16840"/>
          <w:pgMar w:top="1700" w:right="940" w:bottom="560" w:left="1020" w:header="0" w:footer="364" w:gutter="0"/>
          <w:cols w:space="720"/>
        </w:sectPr>
      </w:pPr>
    </w:p>
    <w:p w14:paraId="0AB092EA" w14:textId="77777777" w:rsidR="00CA739A" w:rsidRDefault="00CA739A">
      <w:pPr>
        <w:pStyle w:val="BodyText"/>
        <w:rPr>
          <w:sz w:val="22"/>
        </w:rPr>
      </w:pPr>
    </w:p>
    <w:p w14:paraId="0AB092EB" w14:textId="77777777" w:rsidR="00CA739A" w:rsidRDefault="00CA739A">
      <w:pPr>
        <w:pStyle w:val="BodyText"/>
        <w:rPr>
          <w:sz w:val="22"/>
        </w:rPr>
      </w:pPr>
    </w:p>
    <w:p w14:paraId="0AB092EC" w14:textId="77777777" w:rsidR="00CA739A" w:rsidRDefault="00CA739A">
      <w:pPr>
        <w:pStyle w:val="BodyText"/>
        <w:spacing w:before="10"/>
        <w:rPr>
          <w:sz w:val="24"/>
        </w:rPr>
      </w:pPr>
    </w:p>
    <w:p w14:paraId="0AB092ED" w14:textId="2FE8DF19" w:rsidR="00CA739A" w:rsidRDefault="00EF67B6" w:rsidP="005E06F4">
      <w:pPr>
        <w:pStyle w:val="Actionheading"/>
        <w:ind w:left="567"/>
      </w:pPr>
      <w:r>
        <w:rPr>
          <w:w w:val="99"/>
        </w:rPr>
        <w:t>Action</w:t>
      </w:r>
      <w:r>
        <w:t xml:space="preserve"> </w:t>
      </w:r>
      <w:r>
        <w:rPr>
          <w:w w:val="91"/>
        </w:rPr>
        <w:t>3</w:t>
      </w:r>
      <w:r w:rsidR="00696124">
        <w:rPr>
          <w:w w:val="27"/>
        </w:rPr>
        <w:t>.</w:t>
      </w:r>
      <w:r>
        <w:rPr>
          <w:w w:val="88"/>
        </w:rPr>
        <w:t>5:</w:t>
      </w:r>
      <w:r>
        <w:t xml:space="preserve"> </w:t>
      </w:r>
      <w:r>
        <w:rPr>
          <w:w w:val="97"/>
        </w:rPr>
        <w:t>Develop</w:t>
      </w:r>
      <w:r>
        <w:t xml:space="preserve"> </w:t>
      </w:r>
      <w:r>
        <w:rPr>
          <w:w w:val="99"/>
        </w:rPr>
        <w:t>and</w:t>
      </w:r>
      <w:r>
        <w:t xml:space="preserve"> </w:t>
      </w:r>
      <w:r>
        <w:rPr>
          <w:w w:val="102"/>
        </w:rPr>
        <w:t>validate</w:t>
      </w:r>
      <w:r>
        <w:t xml:space="preserve"> </w:t>
      </w:r>
      <w:r>
        <w:rPr>
          <w:w w:val="88"/>
        </w:rPr>
        <w:t>c</w:t>
      </w:r>
      <w:r>
        <w:t>ost-eff</w:t>
      </w:r>
      <w:r>
        <w:rPr>
          <w:w w:val="97"/>
        </w:rPr>
        <w:t>ective</w:t>
      </w:r>
      <w:r>
        <w:t xml:space="preserve"> </w:t>
      </w:r>
      <w:r>
        <w:rPr>
          <w:w w:val="103"/>
        </w:rPr>
        <w:t xml:space="preserve">field </w:t>
      </w:r>
      <w:r w:rsidR="00696124">
        <w:t>based di</w:t>
      </w:r>
      <w:r>
        <w:t>agnostic surveillance tools</w:t>
      </w:r>
    </w:p>
    <w:p w14:paraId="0AB092EE" w14:textId="77777777" w:rsidR="00CA739A" w:rsidRDefault="00CA739A">
      <w:pPr>
        <w:pStyle w:val="BodyText"/>
        <w:spacing w:before="5"/>
        <w:rPr>
          <w:rFonts w:ascii="Tahoma"/>
        </w:rPr>
      </w:pPr>
    </w:p>
    <w:p w14:paraId="0AB092EF" w14:textId="77777777" w:rsidR="00CA739A" w:rsidRDefault="00EF67B6">
      <w:pPr>
        <w:spacing w:before="1" w:line="254" w:lineRule="auto"/>
        <w:ind w:left="567" w:right="86"/>
        <w:rPr>
          <w:sz w:val="20"/>
        </w:rPr>
      </w:pPr>
      <w:r>
        <w:rPr>
          <w:color w:val="8D5B40"/>
          <w:w w:val="105"/>
          <w:sz w:val="20"/>
        </w:rPr>
        <w:t>Cost</w:t>
      </w:r>
      <w:r>
        <w:rPr>
          <w:color w:val="8D5B40"/>
          <w:spacing w:val="-22"/>
          <w:w w:val="105"/>
          <w:sz w:val="20"/>
        </w:rPr>
        <w:t xml:space="preserve"> </w:t>
      </w:r>
      <w:r>
        <w:rPr>
          <w:color w:val="8D5B40"/>
          <w:w w:val="105"/>
          <w:sz w:val="20"/>
        </w:rPr>
        <w:t>effective</w:t>
      </w:r>
      <w:r>
        <w:rPr>
          <w:color w:val="8D5B40"/>
          <w:spacing w:val="-22"/>
          <w:w w:val="105"/>
          <w:sz w:val="20"/>
        </w:rPr>
        <w:t xml:space="preserve"> </w:t>
      </w:r>
      <w:r>
        <w:rPr>
          <w:color w:val="8D5B40"/>
          <w:w w:val="105"/>
          <w:sz w:val="20"/>
        </w:rPr>
        <w:t>field-based</w:t>
      </w:r>
      <w:r>
        <w:rPr>
          <w:color w:val="8D5B40"/>
          <w:spacing w:val="-22"/>
          <w:w w:val="105"/>
          <w:sz w:val="20"/>
        </w:rPr>
        <w:t xml:space="preserve"> </w:t>
      </w:r>
      <w:r>
        <w:rPr>
          <w:color w:val="8D5B40"/>
          <w:w w:val="105"/>
          <w:sz w:val="20"/>
        </w:rPr>
        <w:t>diagnostic</w:t>
      </w:r>
      <w:r>
        <w:rPr>
          <w:color w:val="8D5B40"/>
          <w:spacing w:val="-22"/>
          <w:w w:val="105"/>
          <w:sz w:val="20"/>
        </w:rPr>
        <w:t xml:space="preserve"> </w:t>
      </w:r>
      <w:r>
        <w:rPr>
          <w:color w:val="8D5B40"/>
          <w:w w:val="105"/>
          <w:sz w:val="20"/>
        </w:rPr>
        <w:t>surveillance</w:t>
      </w:r>
      <w:r>
        <w:rPr>
          <w:color w:val="8D5B40"/>
          <w:spacing w:val="-22"/>
          <w:w w:val="105"/>
          <w:sz w:val="20"/>
        </w:rPr>
        <w:t xml:space="preserve"> </w:t>
      </w:r>
      <w:r>
        <w:rPr>
          <w:color w:val="8D5B40"/>
          <w:w w:val="105"/>
          <w:sz w:val="20"/>
        </w:rPr>
        <w:t>tools</w:t>
      </w:r>
      <w:r>
        <w:rPr>
          <w:color w:val="8D5B40"/>
          <w:spacing w:val="-22"/>
          <w:w w:val="105"/>
          <w:sz w:val="20"/>
        </w:rPr>
        <w:t xml:space="preserve"> </w:t>
      </w:r>
      <w:r>
        <w:rPr>
          <w:color w:val="8D5B40"/>
          <w:w w:val="105"/>
          <w:sz w:val="20"/>
        </w:rPr>
        <w:t>will allow</w:t>
      </w:r>
      <w:r>
        <w:rPr>
          <w:color w:val="8D5B40"/>
          <w:spacing w:val="-10"/>
          <w:w w:val="105"/>
          <w:sz w:val="20"/>
        </w:rPr>
        <w:t xml:space="preserve"> </w:t>
      </w:r>
      <w:r>
        <w:rPr>
          <w:color w:val="8D5B40"/>
          <w:w w:val="105"/>
          <w:sz w:val="20"/>
        </w:rPr>
        <w:t>delimitation</w:t>
      </w:r>
      <w:r>
        <w:rPr>
          <w:color w:val="8D5B40"/>
          <w:spacing w:val="-10"/>
          <w:w w:val="105"/>
          <w:sz w:val="20"/>
        </w:rPr>
        <w:t xml:space="preserve"> </w:t>
      </w:r>
      <w:r>
        <w:rPr>
          <w:color w:val="8D5B40"/>
          <w:w w:val="105"/>
          <w:sz w:val="20"/>
        </w:rPr>
        <w:t>to</w:t>
      </w:r>
      <w:r>
        <w:rPr>
          <w:color w:val="8D5B40"/>
          <w:spacing w:val="-10"/>
          <w:w w:val="105"/>
          <w:sz w:val="20"/>
        </w:rPr>
        <w:t xml:space="preserve"> </w:t>
      </w:r>
      <w:r>
        <w:rPr>
          <w:color w:val="8D5B40"/>
          <w:w w:val="105"/>
          <w:sz w:val="20"/>
        </w:rPr>
        <w:t>be</w:t>
      </w:r>
      <w:r>
        <w:rPr>
          <w:color w:val="8D5B40"/>
          <w:spacing w:val="-10"/>
          <w:w w:val="105"/>
          <w:sz w:val="20"/>
        </w:rPr>
        <w:t xml:space="preserve"> </w:t>
      </w:r>
      <w:r>
        <w:rPr>
          <w:color w:val="8D5B40"/>
          <w:w w:val="105"/>
          <w:sz w:val="20"/>
        </w:rPr>
        <w:t>done</w:t>
      </w:r>
      <w:r>
        <w:rPr>
          <w:color w:val="8D5B40"/>
          <w:spacing w:val="-10"/>
          <w:w w:val="105"/>
          <w:sz w:val="20"/>
        </w:rPr>
        <w:t xml:space="preserve"> </w:t>
      </w:r>
      <w:r>
        <w:rPr>
          <w:color w:val="8D5B40"/>
          <w:w w:val="105"/>
          <w:sz w:val="20"/>
        </w:rPr>
        <w:t>as</w:t>
      </w:r>
      <w:r>
        <w:rPr>
          <w:color w:val="8D5B40"/>
          <w:spacing w:val="-10"/>
          <w:w w:val="105"/>
          <w:sz w:val="20"/>
        </w:rPr>
        <w:t xml:space="preserve"> </w:t>
      </w:r>
      <w:r>
        <w:rPr>
          <w:color w:val="8D5B40"/>
          <w:w w:val="105"/>
          <w:sz w:val="20"/>
        </w:rPr>
        <w:t>quickly</w:t>
      </w:r>
      <w:r>
        <w:rPr>
          <w:color w:val="8D5B40"/>
          <w:spacing w:val="-10"/>
          <w:w w:val="105"/>
          <w:sz w:val="20"/>
        </w:rPr>
        <w:t xml:space="preserve"> </w:t>
      </w:r>
      <w:r>
        <w:rPr>
          <w:color w:val="8D5B40"/>
          <w:w w:val="105"/>
          <w:sz w:val="20"/>
        </w:rPr>
        <w:t>as</w:t>
      </w:r>
      <w:r>
        <w:rPr>
          <w:color w:val="8D5B40"/>
          <w:spacing w:val="-10"/>
          <w:w w:val="105"/>
          <w:sz w:val="20"/>
        </w:rPr>
        <w:t xml:space="preserve"> </w:t>
      </w:r>
      <w:r>
        <w:rPr>
          <w:color w:val="8D5B40"/>
          <w:w w:val="105"/>
          <w:sz w:val="20"/>
        </w:rPr>
        <w:t>possible.</w:t>
      </w:r>
    </w:p>
    <w:p w14:paraId="0AB092F0" w14:textId="77777777" w:rsidR="00CA739A" w:rsidRDefault="00CA739A">
      <w:pPr>
        <w:pStyle w:val="BodyText"/>
        <w:spacing w:before="6"/>
      </w:pPr>
    </w:p>
    <w:p w14:paraId="0AB092F1" w14:textId="21591E7E" w:rsidR="00CA739A" w:rsidRDefault="00EF67B6">
      <w:pPr>
        <w:pStyle w:val="BodyText"/>
        <w:spacing w:line="268" w:lineRule="auto"/>
        <w:ind w:left="567" w:right="144"/>
      </w:pPr>
      <w:r>
        <w:rPr>
          <w:color w:val="231F20"/>
        </w:rPr>
        <w:t>Ants can be difficult to tell apart, even for experts. Additional tools are needed to assist with surveillance and management for both rapid in-field determination of species and for researchers to use on particularly difficult species. A number of invasive ant specialists h</w:t>
      </w:r>
      <w:r w:rsidR="006677CF">
        <w:rPr>
          <w:color w:val="231F20"/>
        </w:rPr>
        <w:t>ave highlighted the urgent need</w:t>
      </w:r>
      <w:r>
        <w:rPr>
          <w:color w:val="231F20"/>
        </w:rPr>
        <w:t xml:space="preserve"> for cost effective field-based diagnostic surveillance tools to identify specific invasive ant</w:t>
      </w:r>
      <w:r>
        <w:rPr>
          <w:color w:val="231F20"/>
          <w:spacing w:val="-8"/>
        </w:rPr>
        <w:t xml:space="preserve"> </w:t>
      </w:r>
      <w:r>
        <w:rPr>
          <w:color w:val="231F20"/>
        </w:rPr>
        <w:t>species.</w:t>
      </w:r>
    </w:p>
    <w:p w14:paraId="0AB092F2" w14:textId="77777777" w:rsidR="00CA739A" w:rsidRDefault="00CA739A">
      <w:pPr>
        <w:pStyle w:val="BodyText"/>
        <w:spacing w:before="8"/>
        <w:rPr>
          <w:sz w:val="18"/>
        </w:rPr>
      </w:pPr>
    </w:p>
    <w:p w14:paraId="0AB092F3" w14:textId="2AEA3047" w:rsidR="00CA739A" w:rsidRDefault="00EF67B6">
      <w:pPr>
        <w:pStyle w:val="BodyText"/>
        <w:spacing w:before="1" w:line="268" w:lineRule="auto"/>
        <w:ind w:left="567"/>
      </w:pPr>
      <w:r>
        <w:rPr>
          <w:color w:val="231F20"/>
        </w:rPr>
        <w:t>The development of lateral-flow immune-assay tests or automatic photo identification systems may be options. A lateral-flow immune-assay test uses a simple device to detect the presence (or absence) of a target chemical in a sample without the need for specialized and costly equipment. A lateral flow device has been developed in the United States for the identification of red imported fire ant, black fire an</w:t>
      </w:r>
      <w:r w:rsidR="006677CF">
        <w:rPr>
          <w:color w:val="231F20"/>
        </w:rPr>
        <w:t>t and</w:t>
      </w:r>
      <w:r>
        <w:rPr>
          <w:color w:val="231F20"/>
        </w:rPr>
        <w:t xml:space="preserve"> the hybrid of these two species, but no other tools have been developed for any of the other priority invasive</w:t>
      </w:r>
      <w:r>
        <w:rPr>
          <w:color w:val="231F20"/>
          <w:spacing w:val="-6"/>
        </w:rPr>
        <w:t xml:space="preserve"> </w:t>
      </w:r>
      <w:r>
        <w:rPr>
          <w:color w:val="231F20"/>
        </w:rPr>
        <w:t>ants.</w:t>
      </w:r>
    </w:p>
    <w:p w14:paraId="0AB092F4" w14:textId="77777777" w:rsidR="00CA739A" w:rsidRDefault="00CA739A">
      <w:pPr>
        <w:pStyle w:val="BodyText"/>
        <w:spacing w:before="8"/>
        <w:rPr>
          <w:sz w:val="18"/>
        </w:rPr>
      </w:pPr>
    </w:p>
    <w:p w14:paraId="0AB092F5" w14:textId="77777777" w:rsidR="00CA739A" w:rsidRDefault="00EF67B6">
      <w:pPr>
        <w:pStyle w:val="BodyText"/>
        <w:ind w:left="567"/>
      </w:pPr>
      <w:r>
        <w:rPr>
          <w:color w:val="231F20"/>
          <w:w w:val="105"/>
        </w:rPr>
        <w:t>Personnel involved in delimitation surveys, post-eradication</w:t>
      </w:r>
    </w:p>
    <w:p w14:paraId="0AB092F6" w14:textId="77777777" w:rsidR="00CA739A" w:rsidRDefault="00EF67B6">
      <w:pPr>
        <w:pStyle w:val="BodyText"/>
        <w:rPr>
          <w:sz w:val="20"/>
        </w:rPr>
      </w:pPr>
      <w:r>
        <w:br w:type="column"/>
      </w:r>
    </w:p>
    <w:p w14:paraId="0AB092F7" w14:textId="77777777" w:rsidR="00CA739A" w:rsidRDefault="00CA739A">
      <w:pPr>
        <w:pStyle w:val="BodyText"/>
        <w:rPr>
          <w:sz w:val="20"/>
        </w:rPr>
      </w:pPr>
    </w:p>
    <w:p w14:paraId="0AB092F8" w14:textId="77777777" w:rsidR="00CA739A" w:rsidRDefault="00EF67B6">
      <w:pPr>
        <w:pStyle w:val="BodyText"/>
        <w:spacing w:before="5"/>
        <w:rPr>
          <w:sz w:val="26"/>
        </w:rPr>
      </w:pPr>
      <w:r>
        <w:rPr>
          <w:noProof/>
          <w:lang w:val="en-AU" w:eastAsia="en-AU" w:bidi="ar-SA"/>
        </w:rPr>
        <w:drawing>
          <wp:anchor distT="0" distB="0" distL="0" distR="0" simplePos="0" relativeHeight="251564032" behindDoc="0" locked="0" layoutInCell="1" allowOverlap="1" wp14:anchorId="0AB097E3" wp14:editId="7E806F13">
            <wp:simplePos x="0" y="0"/>
            <wp:positionH relativeFrom="page">
              <wp:posOffset>4319994</wp:posOffset>
            </wp:positionH>
            <wp:positionV relativeFrom="paragraph">
              <wp:posOffset>229920</wp:posOffset>
            </wp:positionV>
            <wp:extent cx="2519617" cy="3419475"/>
            <wp:effectExtent l="0" t="0" r="0" b="0"/>
            <wp:wrapTopAndBottom/>
            <wp:docPr id="99" name="image54.png" descr="This photo shows a red imported fire ants or Solenopsis invicta on soil and a plant stem. This photo is copyrighted to the State of Queensland, Department of Agriculture and Fisheries." title="Red imported fire ants (Solenopsis invicta) on soil and a plant 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4.png"/>
                    <pic:cNvPicPr/>
                  </pic:nvPicPr>
                  <pic:blipFill>
                    <a:blip r:embed="rId106" cstate="print"/>
                    <a:stretch>
                      <a:fillRect/>
                    </a:stretch>
                  </pic:blipFill>
                  <pic:spPr>
                    <a:xfrm>
                      <a:off x="0" y="0"/>
                      <a:ext cx="2519617" cy="3419475"/>
                    </a:xfrm>
                    <a:prstGeom prst="rect">
                      <a:avLst/>
                    </a:prstGeom>
                  </pic:spPr>
                </pic:pic>
              </a:graphicData>
            </a:graphic>
          </wp:anchor>
        </w:drawing>
      </w:r>
    </w:p>
    <w:p w14:paraId="0AB092F9" w14:textId="77777777" w:rsidR="00CA739A" w:rsidRDefault="00EF67B6">
      <w:pPr>
        <w:spacing w:before="53" w:line="271" w:lineRule="auto"/>
        <w:ind w:left="260" w:right="535"/>
        <w:jc w:val="both"/>
        <w:rPr>
          <w:sz w:val="16"/>
        </w:rPr>
      </w:pPr>
      <w:r>
        <w:rPr>
          <w:color w:val="4C4D4F"/>
          <w:sz w:val="16"/>
        </w:rPr>
        <w:t xml:space="preserve">Red imported fire ants </w:t>
      </w:r>
      <w:r>
        <w:rPr>
          <w:i/>
          <w:color w:val="4C4D4F"/>
          <w:sz w:val="16"/>
        </w:rPr>
        <w:t xml:space="preserve">(Solenopsis invicta) </w:t>
      </w:r>
      <w:r>
        <w:rPr>
          <w:color w:val="4C4D4F"/>
          <w:sz w:val="16"/>
        </w:rPr>
        <w:t>on soil and a plant stem. © The State of Queensland (Department of Agriculture and Fisheries)</w:t>
      </w:r>
    </w:p>
    <w:p w14:paraId="0AB092FA" w14:textId="77777777" w:rsidR="00CA739A" w:rsidRDefault="00CA739A">
      <w:pPr>
        <w:spacing w:line="271" w:lineRule="auto"/>
        <w:jc w:val="both"/>
        <w:rPr>
          <w:sz w:val="16"/>
        </w:rPr>
        <w:sectPr w:rsidR="00CA739A">
          <w:pgSz w:w="11910" w:h="16840"/>
          <w:pgMar w:top="1700" w:right="940" w:bottom="560" w:left="1020" w:header="0" w:footer="364" w:gutter="0"/>
          <w:cols w:num="2" w:space="720" w:equalWidth="0">
            <w:col w:w="5492" w:space="40"/>
            <w:col w:w="4418"/>
          </w:cols>
        </w:sectPr>
      </w:pPr>
    </w:p>
    <w:p w14:paraId="0AB092FB" w14:textId="77777777" w:rsidR="00CA739A" w:rsidRDefault="00EF67B6">
      <w:pPr>
        <w:pStyle w:val="BodyText"/>
        <w:spacing w:before="28" w:line="268" w:lineRule="auto"/>
        <w:ind w:left="567" w:right="439"/>
      </w:pPr>
      <w:r>
        <w:rPr>
          <w:color w:val="231F20"/>
        </w:rPr>
        <w:t>surveillance programs or targeted surveys in specific locations would benefit from a range of tools to identify specific invasive ants, or confirm identification of ant samples. It is also important to have such diagnostic tools, so the delimitation can be done as quickly and accurately as possible.</w:t>
      </w:r>
    </w:p>
    <w:p w14:paraId="0AB092FC" w14:textId="77777777" w:rsidR="00CA739A" w:rsidRDefault="00CA739A">
      <w:pPr>
        <w:pStyle w:val="BodyText"/>
        <w:spacing w:before="7"/>
        <w:rPr>
          <w:sz w:val="18"/>
        </w:rPr>
      </w:pPr>
    </w:p>
    <w:p w14:paraId="0AB092FD" w14:textId="77777777" w:rsidR="00CA739A" w:rsidRDefault="00EF67B6">
      <w:pPr>
        <w:pStyle w:val="BodyText"/>
        <w:spacing w:before="1" w:line="268" w:lineRule="auto"/>
        <w:ind w:left="567" w:right="594"/>
        <w:jc w:val="both"/>
      </w:pPr>
      <w:r>
        <w:rPr>
          <w:color w:val="231F20"/>
          <w:w w:val="105"/>
        </w:rPr>
        <w:t>This</w:t>
      </w:r>
      <w:r>
        <w:rPr>
          <w:color w:val="231F20"/>
          <w:spacing w:val="-18"/>
          <w:w w:val="105"/>
        </w:rPr>
        <w:t xml:space="preserve"> </w:t>
      </w:r>
      <w:r>
        <w:rPr>
          <w:color w:val="231F20"/>
          <w:w w:val="105"/>
        </w:rPr>
        <w:t>action</w:t>
      </w:r>
      <w:r>
        <w:rPr>
          <w:color w:val="231F20"/>
          <w:spacing w:val="-18"/>
          <w:w w:val="105"/>
        </w:rPr>
        <w:t xml:space="preserve"> </w:t>
      </w:r>
      <w:r>
        <w:rPr>
          <w:color w:val="231F20"/>
          <w:w w:val="105"/>
        </w:rPr>
        <w:t>of</w:t>
      </w:r>
      <w:r>
        <w:rPr>
          <w:color w:val="231F20"/>
          <w:spacing w:val="-18"/>
          <w:w w:val="105"/>
        </w:rPr>
        <w:t xml:space="preserve"> </w:t>
      </w:r>
      <w:r>
        <w:rPr>
          <w:color w:val="231F20"/>
          <w:w w:val="105"/>
        </w:rPr>
        <w:t>developing</w:t>
      </w:r>
      <w:r>
        <w:rPr>
          <w:color w:val="231F20"/>
          <w:spacing w:val="-18"/>
          <w:w w:val="105"/>
        </w:rPr>
        <w:t xml:space="preserve"> </w:t>
      </w:r>
      <w:r>
        <w:rPr>
          <w:color w:val="231F20"/>
          <w:w w:val="105"/>
        </w:rPr>
        <w:t>additional</w:t>
      </w:r>
      <w:r>
        <w:rPr>
          <w:color w:val="231F20"/>
          <w:spacing w:val="-18"/>
          <w:w w:val="105"/>
        </w:rPr>
        <w:t xml:space="preserve"> </w:t>
      </w:r>
      <w:r>
        <w:rPr>
          <w:color w:val="231F20"/>
          <w:w w:val="105"/>
        </w:rPr>
        <w:t>field</w:t>
      </w:r>
      <w:r>
        <w:rPr>
          <w:color w:val="231F20"/>
          <w:spacing w:val="-18"/>
          <w:w w:val="105"/>
        </w:rPr>
        <w:t xml:space="preserve"> </w:t>
      </w:r>
      <w:r>
        <w:rPr>
          <w:color w:val="231F20"/>
          <w:w w:val="105"/>
        </w:rPr>
        <w:t>tools,</w:t>
      </w:r>
      <w:r>
        <w:rPr>
          <w:color w:val="231F20"/>
          <w:spacing w:val="-18"/>
          <w:w w:val="105"/>
        </w:rPr>
        <w:t xml:space="preserve"> </w:t>
      </w:r>
      <w:r>
        <w:rPr>
          <w:color w:val="231F20"/>
          <w:w w:val="105"/>
        </w:rPr>
        <w:t>such</w:t>
      </w:r>
      <w:r>
        <w:rPr>
          <w:color w:val="231F20"/>
          <w:spacing w:val="-18"/>
          <w:w w:val="105"/>
        </w:rPr>
        <w:t xml:space="preserve"> </w:t>
      </w:r>
      <w:r>
        <w:rPr>
          <w:color w:val="231F20"/>
          <w:w w:val="105"/>
        </w:rPr>
        <w:t>as</w:t>
      </w:r>
      <w:r>
        <w:rPr>
          <w:color w:val="231F20"/>
          <w:spacing w:val="-18"/>
          <w:w w:val="105"/>
        </w:rPr>
        <w:t xml:space="preserve"> </w:t>
      </w:r>
      <w:r>
        <w:rPr>
          <w:color w:val="231F20"/>
          <w:w w:val="105"/>
        </w:rPr>
        <w:t>the</w:t>
      </w:r>
      <w:r>
        <w:rPr>
          <w:color w:val="231F20"/>
          <w:spacing w:val="-18"/>
          <w:w w:val="105"/>
        </w:rPr>
        <w:t xml:space="preserve"> </w:t>
      </w:r>
      <w:r>
        <w:rPr>
          <w:color w:val="231F20"/>
          <w:w w:val="105"/>
        </w:rPr>
        <w:t>lateral-flow</w:t>
      </w:r>
      <w:r>
        <w:rPr>
          <w:color w:val="231F20"/>
          <w:spacing w:val="-18"/>
          <w:w w:val="105"/>
        </w:rPr>
        <w:t xml:space="preserve"> </w:t>
      </w:r>
      <w:r>
        <w:rPr>
          <w:color w:val="231F20"/>
          <w:w w:val="105"/>
        </w:rPr>
        <w:t>immune-assay</w:t>
      </w:r>
      <w:r>
        <w:rPr>
          <w:color w:val="231F20"/>
          <w:spacing w:val="-18"/>
          <w:w w:val="105"/>
        </w:rPr>
        <w:t xml:space="preserve"> </w:t>
      </w:r>
      <w:r>
        <w:rPr>
          <w:color w:val="231F20"/>
          <w:w w:val="105"/>
        </w:rPr>
        <w:t>tests,</w:t>
      </w:r>
      <w:r>
        <w:rPr>
          <w:color w:val="231F20"/>
          <w:spacing w:val="-18"/>
          <w:w w:val="105"/>
        </w:rPr>
        <w:t xml:space="preserve"> </w:t>
      </w:r>
      <w:r>
        <w:rPr>
          <w:color w:val="231F20"/>
          <w:w w:val="105"/>
        </w:rPr>
        <w:t>is</w:t>
      </w:r>
      <w:r>
        <w:rPr>
          <w:color w:val="231F20"/>
          <w:spacing w:val="-18"/>
          <w:w w:val="105"/>
        </w:rPr>
        <w:t xml:space="preserve"> </w:t>
      </w:r>
      <w:r>
        <w:rPr>
          <w:color w:val="231F20"/>
          <w:w w:val="105"/>
        </w:rPr>
        <w:t>also</w:t>
      </w:r>
      <w:r>
        <w:rPr>
          <w:color w:val="231F20"/>
          <w:spacing w:val="-18"/>
          <w:w w:val="105"/>
        </w:rPr>
        <w:t xml:space="preserve"> </w:t>
      </w:r>
      <w:r>
        <w:rPr>
          <w:color w:val="231F20"/>
          <w:w w:val="105"/>
        </w:rPr>
        <w:t>applicable</w:t>
      </w:r>
      <w:r>
        <w:rPr>
          <w:color w:val="231F20"/>
          <w:spacing w:val="-18"/>
          <w:w w:val="105"/>
        </w:rPr>
        <w:t xml:space="preserve"> </w:t>
      </w:r>
      <w:r>
        <w:rPr>
          <w:color w:val="231F20"/>
          <w:w w:val="105"/>
        </w:rPr>
        <w:t>to containment</w:t>
      </w:r>
      <w:r>
        <w:rPr>
          <w:color w:val="231F20"/>
          <w:spacing w:val="-15"/>
          <w:w w:val="105"/>
        </w:rPr>
        <w:t xml:space="preserve"> </w:t>
      </w:r>
      <w:r>
        <w:rPr>
          <w:color w:val="231F20"/>
          <w:w w:val="105"/>
        </w:rPr>
        <w:t>and</w:t>
      </w:r>
      <w:r>
        <w:rPr>
          <w:color w:val="231F20"/>
          <w:spacing w:val="-15"/>
          <w:w w:val="105"/>
        </w:rPr>
        <w:t xml:space="preserve"> </w:t>
      </w:r>
      <w:r>
        <w:rPr>
          <w:color w:val="231F20"/>
          <w:w w:val="105"/>
        </w:rPr>
        <w:t>ongoing</w:t>
      </w:r>
      <w:r>
        <w:rPr>
          <w:color w:val="231F20"/>
          <w:spacing w:val="-15"/>
          <w:w w:val="105"/>
        </w:rPr>
        <w:t xml:space="preserve"> </w:t>
      </w:r>
      <w:r>
        <w:rPr>
          <w:color w:val="231F20"/>
          <w:w w:val="105"/>
        </w:rPr>
        <w:t>management.</w:t>
      </w:r>
      <w:r>
        <w:rPr>
          <w:color w:val="231F20"/>
          <w:spacing w:val="-15"/>
          <w:w w:val="105"/>
        </w:rPr>
        <w:t xml:space="preserve"> </w:t>
      </w:r>
      <w:r>
        <w:rPr>
          <w:color w:val="231F20"/>
          <w:w w:val="105"/>
        </w:rPr>
        <w:t>For</w:t>
      </w:r>
      <w:r>
        <w:rPr>
          <w:color w:val="231F20"/>
          <w:spacing w:val="-15"/>
          <w:w w:val="105"/>
        </w:rPr>
        <w:t xml:space="preserve"> </w:t>
      </w:r>
      <w:r>
        <w:rPr>
          <w:color w:val="231F20"/>
          <w:w w:val="105"/>
        </w:rPr>
        <w:t>the</w:t>
      </w:r>
      <w:r>
        <w:rPr>
          <w:color w:val="231F20"/>
          <w:spacing w:val="-15"/>
          <w:w w:val="105"/>
        </w:rPr>
        <w:t xml:space="preserve"> </w:t>
      </w:r>
      <w:r>
        <w:rPr>
          <w:color w:val="231F20"/>
          <w:w w:val="105"/>
        </w:rPr>
        <w:t>established</w:t>
      </w:r>
      <w:r>
        <w:rPr>
          <w:color w:val="231F20"/>
          <w:spacing w:val="-15"/>
          <w:w w:val="105"/>
        </w:rPr>
        <w:t xml:space="preserve"> </w:t>
      </w:r>
      <w:r>
        <w:rPr>
          <w:color w:val="231F20"/>
          <w:w w:val="105"/>
        </w:rPr>
        <w:t>invasive</w:t>
      </w:r>
      <w:r>
        <w:rPr>
          <w:color w:val="231F20"/>
          <w:spacing w:val="-15"/>
          <w:w w:val="105"/>
        </w:rPr>
        <w:t xml:space="preserve"> </w:t>
      </w:r>
      <w:r>
        <w:rPr>
          <w:color w:val="231F20"/>
          <w:w w:val="105"/>
        </w:rPr>
        <w:t>ant</w:t>
      </w:r>
      <w:r>
        <w:rPr>
          <w:color w:val="231F20"/>
          <w:spacing w:val="-15"/>
          <w:w w:val="105"/>
        </w:rPr>
        <w:t xml:space="preserve"> </w:t>
      </w:r>
      <w:r>
        <w:rPr>
          <w:color w:val="231F20"/>
          <w:w w:val="105"/>
        </w:rPr>
        <w:t>species</w:t>
      </w:r>
      <w:r>
        <w:rPr>
          <w:color w:val="231F20"/>
          <w:spacing w:val="-15"/>
          <w:w w:val="105"/>
        </w:rPr>
        <w:t xml:space="preserve"> </w:t>
      </w:r>
      <w:r>
        <w:rPr>
          <w:color w:val="231F20"/>
          <w:w w:val="105"/>
        </w:rPr>
        <w:t>improved</w:t>
      </w:r>
      <w:r>
        <w:rPr>
          <w:color w:val="231F20"/>
          <w:spacing w:val="-15"/>
          <w:w w:val="105"/>
        </w:rPr>
        <w:t xml:space="preserve"> </w:t>
      </w:r>
      <w:r>
        <w:rPr>
          <w:color w:val="231F20"/>
          <w:w w:val="105"/>
        </w:rPr>
        <w:t>diagnostic</w:t>
      </w:r>
      <w:r>
        <w:rPr>
          <w:color w:val="231F20"/>
          <w:spacing w:val="-15"/>
          <w:w w:val="105"/>
        </w:rPr>
        <w:t xml:space="preserve"> </w:t>
      </w:r>
      <w:r>
        <w:rPr>
          <w:color w:val="231F20"/>
          <w:w w:val="105"/>
        </w:rPr>
        <w:t>tools</w:t>
      </w:r>
      <w:r>
        <w:rPr>
          <w:color w:val="231F20"/>
          <w:spacing w:val="-15"/>
          <w:w w:val="105"/>
        </w:rPr>
        <w:t xml:space="preserve"> </w:t>
      </w:r>
      <w:r>
        <w:rPr>
          <w:color w:val="231F20"/>
          <w:w w:val="105"/>
        </w:rPr>
        <w:t>will assist</w:t>
      </w:r>
      <w:r>
        <w:rPr>
          <w:color w:val="231F20"/>
          <w:spacing w:val="-12"/>
          <w:w w:val="105"/>
        </w:rPr>
        <w:t xml:space="preserve"> </w:t>
      </w:r>
      <w:r>
        <w:rPr>
          <w:color w:val="231F20"/>
          <w:w w:val="105"/>
        </w:rPr>
        <w:t>land</w:t>
      </w:r>
      <w:r>
        <w:rPr>
          <w:color w:val="231F20"/>
          <w:spacing w:val="-12"/>
          <w:w w:val="105"/>
        </w:rPr>
        <w:t xml:space="preserve"> </w:t>
      </w:r>
      <w:r>
        <w:rPr>
          <w:color w:val="231F20"/>
          <w:w w:val="105"/>
        </w:rPr>
        <w:t>managers</w:t>
      </w:r>
      <w:r>
        <w:rPr>
          <w:color w:val="231F20"/>
          <w:spacing w:val="-12"/>
          <w:w w:val="105"/>
        </w:rPr>
        <w:t xml:space="preserve"> </w:t>
      </w:r>
      <w:r>
        <w:rPr>
          <w:color w:val="231F20"/>
          <w:w w:val="105"/>
        </w:rPr>
        <w:t>to</w:t>
      </w:r>
      <w:r>
        <w:rPr>
          <w:color w:val="231F20"/>
          <w:spacing w:val="-12"/>
          <w:w w:val="105"/>
        </w:rPr>
        <w:t xml:space="preserve"> </w:t>
      </w:r>
      <w:r>
        <w:rPr>
          <w:color w:val="231F20"/>
          <w:w w:val="105"/>
        </w:rPr>
        <w:t>identify</w:t>
      </w:r>
      <w:r>
        <w:rPr>
          <w:color w:val="231F20"/>
          <w:spacing w:val="-12"/>
          <w:w w:val="105"/>
        </w:rPr>
        <w:t xml:space="preserve"> </w:t>
      </w:r>
      <w:r>
        <w:rPr>
          <w:color w:val="231F20"/>
          <w:w w:val="105"/>
        </w:rPr>
        <w:t>when</w:t>
      </w:r>
      <w:r>
        <w:rPr>
          <w:color w:val="231F20"/>
          <w:spacing w:val="-12"/>
          <w:w w:val="105"/>
        </w:rPr>
        <w:t xml:space="preserve"> </w:t>
      </w:r>
      <w:r>
        <w:rPr>
          <w:color w:val="231F20"/>
          <w:w w:val="105"/>
        </w:rPr>
        <w:t>they</w:t>
      </w:r>
      <w:r>
        <w:rPr>
          <w:color w:val="231F20"/>
          <w:spacing w:val="-12"/>
          <w:w w:val="105"/>
        </w:rPr>
        <w:t xml:space="preserve"> </w:t>
      </w:r>
      <w:r>
        <w:rPr>
          <w:color w:val="231F20"/>
          <w:w w:val="105"/>
        </w:rPr>
        <w:t>have</w:t>
      </w:r>
      <w:r>
        <w:rPr>
          <w:color w:val="231F20"/>
          <w:spacing w:val="-12"/>
          <w:w w:val="105"/>
        </w:rPr>
        <w:t xml:space="preserve"> </w:t>
      </w:r>
      <w:r>
        <w:rPr>
          <w:color w:val="231F20"/>
          <w:w w:val="105"/>
        </w:rPr>
        <w:t>an</w:t>
      </w:r>
      <w:r>
        <w:rPr>
          <w:color w:val="231F20"/>
          <w:spacing w:val="-12"/>
          <w:w w:val="105"/>
        </w:rPr>
        <w:t xml:space="preserve"> </w:t>
      </w:r>
      <w:r>
        <w:rPr>
          <w:color w:val="231F20"/>
          <w:w w:val="105"/>
        </w:rPr>
        <w:t>invasive</w:t>
      </w:r>
      <w:r>
        <w:rPr>
          <w:color w:val="231F20"/>
          <w:spacing w:val="-12"/>
          <w:w w:val="105"/>
        </w:rPr>
        <w:t xml:space="preserve"> </w:t>
      </w:r>
      <w:r>
        <w:rPr>
          <w:color w:val="231F20"/>
          <w:w w:val="105"/>
        </w:rPr>
        <w:t>ant</w:t>
      </w:r>
      <w:r>
        <w:rPr>
          <w:color w:val="231F20"/>
          <w:spacing w:val="-12"/>
          <w:w w:val="105"/>
        </w:rPr>
        <w:t xml:space="preserve"> </w:t>
      </w:r>
      <w:r>
        <w:rPr>
          <w:color w:val="231F20"/>
          <w:w w:val="105"/>
        </w:rPr>
        <w:t>problem</w:t>
      </w:r>
      <w:r>
        <w:rPr>
          <w:color w:val="231F20"/>
          <w:spacing w:val="-12"/>
          <w:w w:val="105"/>
        </w:rPr>
        <w:t xml:space="preserve"> </w:t>
      </w:r>
      <w:r>
        <w:rPr>
          <w:color w:val="231F20"/>
          <w:w w:val="105"/>
        </w:rPr>
        <w:t>or</w:t>
      </w:r>
      <w:r>
        <w:rPr>
          <w:color w:val="231F20"/>
          <w:spacing w:val="-12"/>
          <w:w w:val="105"/>
        </w:rPr>
        <w:t xml:space="preserve"> </w:t>
      </w:r>
      <w:r>
        <w:rPr>
          <w:color w:val="231F20"/>
          <w:w w:val="105"/>
        </w:rPr>
        <w:t>for</w:t>
      </w:r>
      <w:r>
        <w:rPr>
          <w:color w:val="231F20"/>
          <w:spacing w:val="-12"/>
          <w:w w:val="105"/>
        </w:rPr>
        <w:t xml:space="preserve"> </w:t>
      </w:r>
      <w:r>
        <w:rPr>
          <w:color w:val="231F20"/>
          <w:w w:val="105"/>
        </w:rPr>
        <w:t>post-control</w:t>
      </w:r>
      <w:r>
        <w:rPr>
          <w:color w:val="231F20"/>
          <w:spacing w:val="-12"/>
          <w:w w:val="105"/>
        </w:rPr>
        <w:t xml:space="preserve"> </w:t>
      </w:r>
      <w:r>
        <w:rPr>
          <w:color w:val="231F20"/>
          <w:w w:val="105"/>
        </w:rPr>
        <w:t>surveillance.</w:t>
      </w:r>
    </w:p>
    <w:p w14:paraId="0AB092FE" w14:textId="77777777" w:rsidR="00CA739A" w:rsidRDefault="00CA739A">
      <w:pPr>
        <w:pStyle w:val="BodyText"/>
        <w:spacing w:before="2"/>
        <w:rPr>
          <w:sz w:val="17"/>
        </w:rPr>
      </w:pPr>
    </w:p>
    <w:p w14:paraId="0AB092FF" w14:textId="1C72FF7D" w:rsidR="00CA739A" w:rsidRDefault="00EF67B6" w:rsidP="005E06F4">
      <w:pPr>
        <w:pStyle w:val="Actionheading"/>
        <w:ind w:left="567"/>
      </w:pPr>
      <w:r>
        <w:rPr>
          <w:w w:val="99"/>
        </w:rPr>
        <w:t>Action</w:t>
      </w:r>
      <w:r>
        <w:rPr>
          <w:spacing w:val="-12"/>
        </w:rPr>
        <w:t xml:space="preserve"> </w:t>
      </w:r>
      <w:r>
        <w:rPr>
          <w:w w:val="91"/>
        </w:rPr>
        <w:t>3</w:t>
      </w:r>
      <w:r w:rsidR="00696124">
        <w:rPr>
          <w:w w:val="27"/>
        </w:rPr>
        <w:t>.</w:t>
      </w:r>
      <w:r>
        <w:rPr>
          <w:w w:val="90"/>
        </w:rPr>
        <w:t>6:</w:t>
      </w:r>
      <w:r>
        <w:rPr>
          <w:spacing w:val="-12"/>
        </w:rPr>
        <w:t xml:space="preserve"> </w:t>
      </w:r>
      <w:r>
        <w:t>Analyse</w:t>
      </w:r>
      <w:r>
        <w:rPr>
          <w:spacing w:val="-12"/>
        </w:rPr>
        <w:t xml:space="preserve"> </w:t>
      </w:r>
      <w:r>
        <w:rPr>
          <w:w w:val="96"/>
        </w:rPr>
        <w:t>the</w:t>
      </w:r>
      <w:r>
        <w:rPr>
          <w:spacing w:val="-12"/>
        </w:rPr>
        <w:t xml:space="preserve"> </w:t>
      </w:r>
      <w:r>
        <w:rPr>
          <w:w w:val="96"/>
        </w:rPr>
        <w:t>lessons</w:t>
      </w:r>
      <w:r>
        <w:rPr>
          <w:spacing w:val="-12"/>
        </w:rPr>
        <w:t xml:space="preserve"> </w:t>
      </w:r>
      <w:r>
        <w:rPr>
          <w:w w:val="101"/>
        </w:rPr>
        <w:t>learnt</w:t>
      </w:r>
      <w:r>
        <w:rPr>
          <w:spacing w:val="-12"/>
        </w:rPr>
        <w:t xml:space="preserve"> </w:t>
      </w:r>
      <w:r>
        <w:rPr>
          <w:w w:val="106"/>
        </w:rPr>
        <w:t>f</w:t>
      </w:r>
      <w:r>
        <w:rPr>
          <w:spacing w:val="-2"/>
          <w:w w:val="106"/>
        </w:rPr>
        <w:t>r</w:t>
      </w:r>
      <w:r>
        <w:rPr>
          <w:w w:val="95"/>
        </w:rPr>
        <w:t>om</w:t>
      </w:r>
      <w:r>
        <w:rPr>
          <w:spacing w:val="-12"/>
        </w:rPr>
        <w:t xml:space="preserve"> </w:t>
      </w:r>
      <w:r>
        <w:rPr>
          <w:w w:val="95"/>
        </w:rPr>
        <w:t>e</w:t>
      </w:r>
      <w:r>
        <w:rPr>
          <w:spacing w:val="-2"/>
          <w:w w:val="95"/>
        </w:rPr>
        <w:t>r</w:t>
      </w:r>
      <w:r>
        <w:rPr>
          <w:w w:val="98"/>
        </w:rPr>
        <w:t>adi</w:t>
      </w:r>
      <w:r>
        <w:rPr>
          <w:spacing w:val="-2"/>
          <w:w w:val="98"/>
        </w:rPr>
        <w:t>c</w:t>
      </w:r>
      <w:r>
        <w:rPr>
          <w:w w:val="101"/>
        </w:rPr>
        <w:t>ation</w:t>
      </w:r>
      <w:r>
        <w:rPr>
          <w:spacing w:val="-12"/>
        </w:rPr>
        <w:t xml:space="preserve"> </w:t>
      </w:r>
      <w:r>
        <w:rPr>
          <w:w w:val="99"/>
        </w:rPr>
        <w:t>p</w:t>
      </w:r>
      <w:r>
        <w:rPr>
          <w:spacing w:val="-2"/>
          <w:w w:val="99"/>
        </w:rPr>
        <w:t>r</w:t>
      </w:r>
      <w:r>
        <w:rPr>
          <w:w w:val="97"/>
        </w:rPr>
        <w:t>og</w:t>
      </w:r>
      <w:r>
        <w:rPr>
          <w:spacing w:val="-2"/>
          <w:w w:val="97"/>
        </w:rPr>
        <w:t>r</w:t>
      </w:r>
      <w:r>
        <w:rPr>
          <w:w w:val="96"/>
        </w:rPr>
        <w:t>ams,</w:t>
      </w:r>
      <w:r>
        <w:rPr>
          <w:spacing w:val="-12"/>
        </w:rPr>
        <w:t xml:space="preserve"> </w:t>
      </w:r>
      <w:r>
        <w:rPr>
          <w:w w:val="99"/>
        </w:rPr>
        <w:t>and</w:t>
      </w:r>
      <w:r>
        <w:rPr>
          <w:spacing w:val="-12"/>
        </w:rPr>
        <w:t xml:space="preserve"> </w:t>
      </w:r>
      <w:r>
        <w:rPr>
          <w:w w:val="105"/>
        </w:rPr>
        <w:t>t</w:t>
      </w:r>
      <w:r>
        <w:rPr>
          <w:spacing w:val="-2"/>
          <w:w w:val="105"/>
        </w:rPr>
        <w:t>r</w:t>
      </w:r>
      <w:r>
        <w:t>ans</w:t>
      </w:r>
      <w:r>
        <w:rPr>
          <w:spacing w:val="-2"/>
        </w:rPr>
        <w:t>f</w:t>
      </w:r>
      <w:r>
        <w:rPr>
          <w:w w:val="95"/>
        </w:rPr>
        <w:t>er</w:t>
      </w:r>
      <w:r>
        <w:rPr>
          <w:spacing w:val="-12"/>
        </w:rPr>
        <w:t xml:space="preserve"> </w:t>
      </w:r>
      <w:r>
        <w:rPr>
          <w:w w:val="98"/>
        </w:rPr>
        <w:t>knowledge</w:t>
      </w:r>
      <w:r>
        <w:rPr>
          <w:spacing w:val="-12"/>
        </w:rPr>
        <w:t xml:space="preserve"> </w:t>
      </w:r>
      <w:r>
        <w:rPr>
          <w:w w:val="99"/>
        </w:rPr>
        <w:t>and</w:t>
      </w:r>
      <w:r>
        <w:rPr>
          <w:spacing w:val="-12"/>
        </w:rPr>
        <w:t xml:space="preserve"> </w:t>
      </w:r>
      <w:r>
        <w:rPr>
          <w:w w:val="96"/>
        </w:rPr>
        <w:t>expertise</w:t>
      </w:r>
      <w:r>
        <w:rPr>
          <w:spacing w:val="-12"/>
        </w:rPr>
        <w:t xml:space="preserve"> </w:t>
      </w:r>
      <w:r>
        <w:t>to other invasive ant</w:t>
      </w:r>
      <w:r>
        <w:rPr>
          <w:spacing w:val="-37"/>
        </w:rPr>
        <w:t xml:space="preserve"> </w:t>
      </w:r>
      <w:r>
        <w:t>programs</w:t>
      </w:r>
    </w:p>
    <w:p w14:paraId="0AB09300" w14:textId="77777777" w:rsidR="00CA739A" w:rsidRDefault="00CA739A">
      <w:pPr>
        <w:pStyle w:val="BodyText"/>
        <w:spacing w:before="5"/>
        <w:rPr>
          <w:rFonts w:ascii="Tahoma"/>
        </w:rPr>
      </w:pPr>
    </w:p>
    <w:p w14:paraId="0AB09301" w14:textId="77777777" w:rsidR="00CA739A" w:rsidRDefault="00EF67B6">
      <w:pPr>
        <w:spacing w:line="254" w:lineRule="auto"/>
        <w:ind w:left="567" w:right="365"/>
        <w:rPr>
          <w:sz w:val="20"/>
        </w:rPr>
      </w:pPr>
      <w:r>
        <w:rPr>
          <w:color w:val="8D5B40"/>
          <w:sz w:val="20"/>
        </w:rPr>
        <w:t>Analysis of initiatives, programs and tools developed for the South East Queensland red import fire ant eradication program, Far North Queensland electric ant eradication program and other programs will identify any knowledge transferable to the detection, surveillance and eradication of other invasive ants.</w:t>
      </w:r>
    </w:p>
    <w:p w14:paraId="0AB09302" w14:textId="77777777" w:rsidR="00CA739A" w:rsidRDefault="00CA739A">
      <w:pPr>
        <w:pStyle w:val="BodyText"/>
        <w:spacing w:before="8"/>
      </w:pPr>
    </w:p>
    <w:p w14:paraId="0AB09304" w14:textId="658BEB09" w:rsidR="00CA739A" w:rsidRDefault="00EF67B6" w:rsidP="006677CF">
      <w:pPr>
        <w:pStyle w:val="BodyText"/>
        <w:spacing w:line="268" w:lineRule="auto"/>
        <w:ind w:left="567"/>
      </w:pPr>
      <w:r>
        <w:rPr>
          <w:color w:val="231F20"/>
        </w:rPr>
        <w:t>The top invasive ants will most likely share only a few red imported fire ant attributes. However, numerous initiatives, programs and tools developed over the last 15 years as part of the red imported fire ant eradication efforts might</w:t>
      </w:r>
      <w:r w:rsidR="006677CF">
        <w:t xml:space="preserve"> </w:t>
      </w:r>
      <w:r>
        <w:rPr>
          <w:color w:val="231F20"/>
        </w:rPr>
        <w:t>be fully or at least partially transferable to the detection, surveillance and eradication of invasive ant biological   groups or individual species. The red imported fire ant independent review noted that red imported fire ant research spill-overs combined with a strong core group of professionals, who have the skills and expertise to manage red imported fire ant incursions, have increased the probability of eradicating other invasive ant species throughout Australia. Analysis of the many red imported fire ant initiatives, programs and previous program reviews, their successes and failures, should be carried out by an expert in red imported fire ant eradication to identify the specific components that can be transferred to other invasive ants (e.g. surveillance activities, community engagement programs, modelling, etc.). Likewise, the program to eradicate electric ants also should be analysed for the specific components that can be transferred to other invasive ants. There is a need for a literature repository where lessons about failure to delimit, eradicate or contain invasive ants can be accessed by other</w:t>
      </w:r>
      <w:r>
        <w:rPr>
          <w:color w:val="231F20"/>
          <w:spacing w:val="-10"/>
        </w:rPr>
        <w:t xml:space="preserve"> </w:t>
      </w:r>
      <w:r>
        <w:rPr>
          <w:color w:val="231F20"/>
        </w:rPr>
        <w:t>programs.</w:t>
      </w:r>
    </w:p>
    <w:p w14:paraId="0AB09305" w14:textId="77777777" w:rsidR="00CA739A" w:rsidRDefault="00CA739A">
      <w:pPr>
        <w:spacing w:line="268" w:lineRule="auto"/>
        <w:sectPr w:rsidR="00CA739A">
          <w:type w:val="continuous"/>
          <w:pgSz w:w="11910" w:h="16840"/>
          <w:pgMar w:top="1580" w:right="940" w:bottom="280" w:left="1020" w:header="720" w:footer="720" w:gutter="0"/>
          <w:cols w:space="720"/>
        </w:sectPr>
      </w:pPr>
    </w:p>
    <w:p w14:paraId="0AB09306" w14:textId="77777777" w:rsidR="00CA739A" w:rsidRDefault="00CA739A">
      <w:pPr>
        <w:pStyle w:val="BodyText"/>
        <w:rPr>
          <w:sz w:val="20"/>
        </w:rPr>
      </w:pPr>
    </w:p>
    <w:p w14:paraId="0AB09307" w14:textId="77777777" w:rsidR="00CA739A" w:rsidRDefault="00CA739A">
      <w:pPr>
        <w:pStyle w:val="BodyText"/>
        <w:rPr>
          <w:sz w:val="20"/>
        </w:rPr>
      </w:pPr>
    </w:p>
    <w:p w14:paraId="0AB09308" w14:textId="77777777" w:rsidR="00CA739A" w:rsidRDefault="00CA739A">
      <w:pPr>
        <w:pStyle w:val="BodyText"/>
        <w:spacing w:before="4"/>
        <w:rPr>
          <w:sz w:val="18"/>
        </w:rPr>
      </w:pPr>
    </w:p>
    <w:p w14:paraId="0AB09309" w14:textId="77777777" w:rsidR="00CA739A" w:rsidRDefault="00EF67B6">
      <w:pPr>
        <w:pStyle w:val="BodyText"/>
        <w:spacing w:before="100" w:line="268" w:lineRule="auto"/>
        <w:ind w:left="113" w:right="636"/>
      </w:pPr>
      <w:r>
        <w:rPr>
          <w:color w:val="231F20"/>
          <w:w w:val="105"/>
        </w:rPr>
        <w:t>There</w:t>
      </w:r>
      <w:r>
        <w:rPr>
          <w:color w:val="231F20"/>
          <w:spacing w:val="-16"/>
          <w:w w:val="105"/>
        </w:rPr>
        <w:t xml:space="preserve"> </w:t>
      </w:r>
      <w:r>
        <w:rPr>
          <w:color w:val="231F20"/>
          <w:w w:val="105"/>
        </w:rPr>
        <w:t>may</w:t>
      </w:r>
      <w:r>
        <w:rPr>
          <w:color w:val="231F20"/>
          <w:spacing w:val="-16"/>
          <w:w w:val="105"/>
        </w:rPr>
        <w:t xml:space="preserve"> </w:t>
      </w:r>
      <w:r>
        <w:rPr>
          <w:color w:val="231F20"/>
          <w:w w:val="105"/>
        </w:rPr>
        <w:t>also</w:t>
      </w:r>
      <w:r>
        <w:rPr>
          <w:color w:val="231F20"/>
          <w:spacing w:val="-16"/>
          <w:w w:val="105"/>
        </w:rPr>
        <w:t xml:space="preserve"> </w:t>
      </w:r>
      <w:r>
        <w:rPr>
          <w:color w:val="231F20"/>
          <w:w w:val="105"/>
        </w:rPr>
        <w:t>be</w:t>
      </w:r>
      <w:r>
        <w:rPr>
          <w:color w:val="231F20"/>
          <w:spacing w:val="-16"/>
          <w:w w:val="105"/>
        </w:rPr>
        <w:t xml:space="preserve"> </w:t>
      </w:r>
      <w:r>
        <w:rPr>
          <w:color w:val="231F20"/>
          <w:w w:val="105"/>
        </w:rPr>
        <w:t>elements</w:t>
      </w:r>
      <w:r>
        <w:rPr>
          <w:color w:val="231F20"/>
          <w:spacing w:val="-16"/>
          <w:w w:val="105"/>
        </w:rPr>
        <w:t xml:space="preserve"> </w:t>
      </w:r>
      <w:r>
        <w:rPr>
          <w:color w:val="231F20"/>
          <w:w w:val="105"/>
        </w:rPr>
        <w:t>of</w:t>
      </w:r>
      <w:r>
        <w:rPr>
          <w:color w:val="231F20"/>
          <w:spacing w:val="-16"/>
          <w:w w:val="105"/>
        </w:rPr>
        <w:t xml:space="preserve"> </w:t>
      </w:r>
      <w:r>
        <w:rPr>
          <w:color w:val="231F20"/>
          <w:w w:val="105"/>
        </w:rPr>
        <w:t>these</w:t>
      </w:r>
      <w:r>
        <w:rPr>
          <w:color w:val="231F20"/>
          <w:spacing w:val="-16"/>
          <w:w w:val="105"/>
        </w:rPr>
        <w:t xml:space="preserve"> </w:t>
      </w:r>
      <w:r>
        <w:rPr>
          <w:color w:val="231F20"/>
          <w:w w:val="105"/>
        </w:rPr>
        <w:t>two</w:t>
      </w:r>
      <w:r>
        <w:rPr>
          <w:color w:val="231F20"/>
          <w:spacing w:val="-16"/>
          <w:w w:val="105"/>
        </w:rPr>
        <w:t xml:space="preserve"> </w:t>
      </w:r>
      <w:r>
        <w:rPr>
          <w:color w:val="231F20"/>
          <w:w w:val="105"/>
        </w:rPr>
        <w:t>eradication</w:t>
      </w:r>
      <w:r>
        <w:rPr>
          <w:color w:val="231F20"/>
          <w:spacing w:val="-16"/>
          <w:w w:val="105"/>
        </w:rPr>
        <w:t xml:space="preserve"> </w:t>
      </w:r>
      <w:r>
        <w:rPr>
          <w:color w:val="231F20"/>
          <w:w w:val="105"/>
        </w:rPr>
        <w:t>programs</w:t>
      </w:r>
      <w:r>
        <w:rPr>
          <w:color w:val="231F20"/>
          <w:spacing w:val="-16"/>
          <w:w w:val="105"/>
        </w:rPr>
        <w:t xml:space="preserve"> </w:t>
      </w:r>
      <w:r>
        <w:rPr>
          <w:color w:val="231F20"/>
          <w:w w:val="105"/>
        </w:rPr>
        <w:t>that</w:t>
      </w:r>
      <w:r>
        <w:rPr>
          <w:color w:val="231F20"/>
          <w:spacing w:val="-16"/>
          <w:w w:val="105"/>
        </w:rPr>
        <w:t xml:space="preserve"> </w:t>
      </w:r>
      <w:r>
        <w:rPr>
          <w:color w:val="231F20"/>
          <w:w w:val="105"/>
        </w:rPr>
        <w:t>can</w:t>
      </w:r>
      <w:r>
        <w:rPr>
          <w:color w:val="231F20"/>
          <w:spacing w:val="-16"/>
          <w:w w:val="105"/>
        </w:rPr>
        <w:t xml:space="preserve"> </w:t>
      </w:r>
      <w:r>
        <w:rPr>
          <w:color w:val="231F20"/>
          <w:w w:val="105"/>
        </w:rPr>
        <w:t>inform</w:t>
      </w:r>
      <w:r>
        <w:rPr>
          <w:color w:val="231F20"/>
          <w:spacing w:val="-16"/>
          <w:w w:val="105"/>
        </w:rPr>
        <w:t xml:space="preserve"> </w:t>
      </w:r>
      <w:r>
        <w:rPr>
          <w:color w:val="231F20"/>
          <w:w w:val="105"/>
        </w:rPr>
        <w:t>containment</w:t>
      </w:r>
      <w:r>
        <w:rPr>
          <w:color w:val="231F20"/>
          <w:spacing w:val="-16"/>
          <w:w w:val="105"/>
        </w:rPr>
        <w:t xml:space="preserve"> </w:t>
      </w:r>
      <w:r>
        <w:rPr>
          <w:color w:val="231F20"/>
          <w:w w:val="105"/>
        </w:rPr>
        <w:t>and</w:t>
      </w:r>
      <w:r>
        <w:rPr>
          <w:color w:val="231F20"/>
          <w:spacing w:val="-16"/>
          <w:w w:val="105"/>
        </w:rPr>
        <w:t xml:space="preserve"> </w:t>
      </w:r>
      <w:r>
        <w:rPr>
          <w:color w:val="231F20"/>
          <w:w w:val="105"/>
        </w:rPr>
        <w:t>control</w:t>
      </w:r>
      <w:r>
        <w:rPr>
          <w:color w:val="231F20"/>
          <w:spacing w:val="-16"/>
          <w:w w:val="105"/>
        </w:rPr>
        <w:t xml:space="preserve"> </w:t>
      </w:r>
      <w:r>
        <w:rPr>
          <w:color w:val="231F20"/>
          <w:w w:val="105"/>
        </w:rPr>
        <w:t>programs so</w:t>
      </w:r>
      <w:r>
        <w:rPr>
          <w:color w:val="231F20"/>
          <w:spacing w:val="-16"/>
          <w:w w:val="105"/>
        </w:rPr>
        <w:t xml:space="preserve"> </w:t>
      </w:r>
      <w:r>
        <w:rPr>
          <w:color w:val="231F20"/>
          <w:w w:val="105"/>
        </w:rPr>
        <w:t>it</w:t>
      </w:r>
      <w:r>
        <w:rPr>
          <w:color w:val="231F20"/>
          <w:spacing w:val="-16"/>
          <w:w w:val="105"/>
        </w:rPr>
        <w:t xml:space="preserve"> </w:t>
      </w:r>
      <w:r>
        <w:rPr>
          <w:color w:val="231F20"/>
          <w:w w:val="105"/>
        </w:rPr>
        <w:t>is</w:t>
      </w:r>
      <w:r>
        <w:rPr>
          <w:color w:val="231F20"/>
          <w:spacing w:val="-16"/>
          <w:w w:val="105"/>
        </w:rPr>
        <w:t xml:space="preserve"> </w:t>
      </w:r>
      <w:r>
        <w:rPr>
          <w:color w:val="231F20"/>
          <w:w w:val="105"/>
        </w:rPr>
        <w:t>important</w:t>
      </w:r>
      <w:r>
        <w:rPr>
          <w:color w:val="231F20"/>
          <w:spacing w:val="-16"/>
          <w:w w:val="105"/>
        </w:rPr>
        <w:t xml:space="preserve"> </w:t>
      </w:r>
      <w:r>
        <w:rPr>
          <w:color w:val="231F20"/>
          <w:w w:val="105"/>
        </w:rPr>
        <w:t>that</w:t>
      </w:r>
      <w:r>
        <w:rPr>
          <w:color w:val="231F20"/>
          <w:spacing w:val="-16"/>
          <w:w w:val="105"/>
        </w:rPr>
        <w:t xml:space="preserve"> </w:t>
      </w:r>
      <w:r>
        <w:rPr>
          <w:color w:val="231F20"/>
          <w:w w:val="105"/>
        </w:rPr>
        <w:t>the</w:t>
      </w:r>
      <w:r>
        <w:rPr>
          <w:color w:val="231F20"/>
          <w:spacing w:val="-16"/>
          <w:w w:val="105"/>
        </w:rPr>
        <w:t xml:space="preserve"> </w:t>
      </w:r>
      <w:r>
        <w:rPr>
          <w:color w:val="231F20"/>
          <w:w w:val="105"/>
        </w:rPr>
        <w:t>knowledge</w:t>
      </w:r>
      <w:r>
        <w:rPr>
          <w:color w:val="231F20"/>
          <w:spacing w:val="-16"/>
          <w:w w:val="105"/>
        </w:rPr>
        <w:t xml:space="preserve"> </w:t>
      </w:r>
      <w:r>
        <w:rPr>
          <w:color w:val="231F20"/>
          <w:w w:val="105"/>
        </w:rPr>
        <w:t>is</w:t>
      </w:r>
      <w:r>
        <w:rPr>
          <w:color w:val="231F20"/>
          <w:spacing w:val="-16"/>
          <w:w w:val="105"/>
        </w:rPr>
        <w:t xml:space="preserve"> </w:t>
      </w:r>
      <w:r>
        <w:rPr>
          <w:color w:val="231F20"/>
          <w:w w:val="105"/>
        </w:rPr>
        <w:t>freely</w:t>
      </w:r>
      <w:r>
        <w:rPr>
          <w:color w:val="231F20"/>
          <w:spacing w:val="-16"/>
          <w:w w:val="105"/>
        </w:rPr>
        <w:t xml:space="preserve"> </w:t>
      </w:r>
      <w:r>
        <w:rPr>
          <w:color w:val="231F20"/>
          <w:w w:val="105"/>
        </w:rPr>
        <w:t>available</w:t>
      </w:r>
      <w:r>
        <w:rPr>
          <w:color w:val="231F20"/>
          <w:spacing w:val="-16"/>
          <w:w w:val="105"/>
        </w:rPr>
        <w:t xml:space="preserve"> </w:t>
      </w:r>
      <w:r>
        <w:rPr>
          <w:color w:val="231F20"/>
          <w:w w:val="105"/>
        </w:rPr>
        <w:t>to</w:t>
      </w:r>
      <w:r>
        <w:rPr>
          <w:color w:val="231F20"/>
          <w:spacing w:val="-16"/>
          <w:w w:val="105"/>
        </w:rPr>
        <w:t xml:space="preserve"> </w:t>
      </w:r>
      <w:r>
        <w:rPr>
          <w:color w:val="231F20"/>
          <w:w w:val="105"/>
        </w:rPr>
        <w:t>groups</w:t>
      </w:r>
      <w:r>
        <w:rPr>
          <w:color w:val="231F20"/>
          <w:spacing w:val="-16"/>
          <w:w w:val="105"/>
        </w:rPr>
        <w:t xml:space="preserve"> </w:t>
      </w:r>
      <w:r>
        <w:rPr>
          <w:color w:val="231F20"/>
          <w:w w:val="105"/>
        </w:rPr>
        <w:t>wishing</w:t>
      </w:r>
      <w:r>
        <w:rPr>
          <w:color w:val="231F20"/>
          <w:spacing w:val="-16"/>
          <w:w w:val="105"/>
        </w:rPr>
        <w:t xml:space="preserve"> </w:t>
      </w:r>
      <w:r>
        <w:rPr>
          <w:color w:val="231F20"/>
          <w:w w:val="105"/>
        </w:rPr>
        <w:t>to</w:t>
      </w:r>
      <w:r>
        <w:rPr>
          <w:color w:val="231F20"/>
          <w:spacing w:val="-16"/>
          <w:w w:val="105"/>
        </w:rPr>
        <w:t xml:space="preserve"> </w:t>
      </w:r>
      <w:r>
        <w:rPr>
          <w:color w:val="231F20"/>
          <w:w w:val="105"/>
        </w:rPr>
        <w:t>control</w:t>
      </w:r>
      <w:r>
        <w:rPr>
          <w:color w:val="231F20"/>
          <w:spacing w:val="-16"/>
          <w:w w:val="105"/>
        </w:rPr>
        <w:t xml:space="preserve"> </w:t>
      </w:r>
      <w:r>
        <w:rPr>
          <w:color w:val="231F20"/>
          <w:w w:val="105"/>
        </w:rPr>
        <w:t>established</w:t>
      </w:r>
      <w:r>
        <w:rPr>
          <w:color w:val="231F20"/>
          <w:spacing w:val="-16"/>
          <w:w w:val="105"/>
        </w:rPr>
        <w:t xml:space="preserve"> </w:t>
      </w:r>
      <w:r>
        <w:rPr>
          <w:color w:val="231F20"/>
          <w:w w:val="105"/>
        </w:rPr>
        <w:t>invasive</w:t>
      </w:r>
      <w:r>
        <w:rPr>
          <w:color w:val="231F20"/>
          <w:spacing w:val="-16"/>
          <w:w w:val="105"/>
        </w:rPr>
        <w:t xml:space="preserve"> </w:t>
      </w:r>
      <w:r>
        <w:rPr>
          <w:color w:val="231F20"/>
          <w:w w:val="105"/>
        </w:rPr>
        <w:t>ants</w:t>
      </w:r>
      <w:r>
        <w:rPr>
          <w:color w:val="231F20"/>
          <w:spacing w:val="-16"/>
          <w:w w:val="105"/>
        </w:rPr>
        <w:t xml:space="preserve"> </w:t>
      </w:r>
      <w:r>
        <w:rPr>
          <w:color w:val="231F20"/>
          <w:w w:val="105"/>
        </w:rPr>
        <w:t>as</w:t>
      </w:r>
      <w:r>
        <w:rPr>
          <w:color w:val="231F20"/>
          <w:spacing w:val="-16"/>
          <w:w w:val="105"/>
        </w:rPr>
        <w:t xml:space="preserve"> </w:t>
      </w:r>
      <w:r>
        <w:rPr>
          <w:color w:val="231F20"/>
          <w:w w:val="105"/>
        </w:rPr>
        <w:t>well.</w:t>
      </w:r>
    </w:p>
    <w:p w14:paraId="0AB0930A" w14:textId="77777777" w:rsidR="00CA739A" w:rsidRDefault="00CA739A">
      <w:pPr>
        <w:pStyle w:val="BodyText"/>
        <w:spacing w:before="7"/>
        <w:rPr>
          <w:sz w:val="18"/>
        </w:rPr>
      </w:pPr>
    </w:p>
    <w:p w14:paraId="0AB0930B" w14:textId="77777777" w:rsidR="00CA739A" w:rsidRDefault="00EF67B6">
      <w:pPr>
        <w:pStyle w:val="BodyText"/>
        <w:spacing w:line="268" w:lineRule="auto"/>
        <w:ind w:left="113" w:right="654"/>
      </w:pPr>
      <w:r>
        <w:rPr>
          <w:color w:val="231F20"/>
          <w:w w:val="105"/>
        </w:rPr>
        <w:t>In</w:t>
      </w:r>
      <w:r>
        <w:rPr>
          <w:color w:val="231F20"/>
          <w:spacing w:val="-15"/>
          <w:w w:val="105"/>
        </w:rPr>
        <w:t xml:space="preserve"> </w:t>
      </w:r>
      <w:r>
        <w:rPr>
          <w:color w:val="231F20"/>
          <w:w w:val="105"/>
        </w:rPr>
        <w:t>addition,</w:t>
      </w:r>
      <w:r>
        <w:rPr>
          <w:color w:val="231F20"/>
          <w:spacing w:val="-15"/>
          <w:w w:val="105"/>
        </w:rPr>
        <w:t xml:space="preserve"> </w:t>
      </w:r>
      <w:r>
        <w:rPr>
          <w:color w:val="231F20"/>
          <w:w w:val="105"/>
        </w:rPr>
        <w:t>a</w:t>
      </w:r>
      <w:r>
        <w:rPr>
          <w:color w:val="231F20"/>
          <w:spacing w:val="-15"/>
          <w:w w:val="105"/>
        </w:rPr>
        <w:t xml:space="preserve"> </w:t>
      </w:r>
      <w:r>
        <w:rPr>
          <w:color w:val="231F20"/>
          <w:w w:val="105"/>
        </w:rPr>
        <w:t>further</w:t>
      </w:r>
      <w:r>
        <w:rPr>
          <w:color w:val="231F20"/>
          <w:spacing w:val="-15"/>
          <w:w w:val="105"/>
        </w:rPr>
        <w:t xml:space="preserve"> </w:t>
      </w:r>
      <w:r>
        <w:rPr>
          <w:color w:val="231F20"/>
          <w:w w:val="105"/>
        </w:rPr>
        <w:t>issue</w:t>
      </w:r>
      <w:r>
        <w:rPr>
          <w:color w:val="231F20"/>
          <w:spacing w:val="-15"/>
          <w:w w:val="105"/>
        </w:rPr>
        <w:t xml:space="preserve"> </w:t>
      </w:r>
      <w:r>
        <w:rPr>
          <w:color w:val="231F20"/>
          <w:w w:val="105"/>
        </w:rPr>
        <w:t>affecting</w:t>
      </w:r>
      <w:r>
        <w:rPr>
          <w:color w:val="231F20"/>
          <w:spacing w:val="-15"/>
          <w:w w:val="105"/>
        </w:rPr>
        <w:t xml:space="preserve"> </w:t>
      </w:r>
      <w:r>
        <w:rPr>
          <w:color w:val="231F20"/>
          <w:w w:val="105"/>
        </w:rPr>
        <w:t>the</w:t>
      </w:r>
      <w:r>
        <w:rPr>
          <w:color w:val="231F20"/>
          <w:spacing w:val="-15"/>
          <w:w w:val="105"/>
        </w:rPr>
        <w:t xml:space="preserve"> </w:t>
      </w:r>
      <w:r>
        <w:rPr>
          <w:color w:val="231F20"/>
          <w:w w:val="105"/>
        </w:rPr>
        <w:t>ability</w:t>
      </w:r>
      <w:r>
        <w:rPr>
          <w:color w:val="231F20"/>
          <w:spacing w:val="-15"/>
          <w:w w:val="105"/>
        </w:rPr>
        <w:t xml:space="preserve"> </w:t>
      </w:r>
      <w:r>
        <w:rPr>
          <w:color w:val="231F20"/>
          <w:w w:val="105"/>
        </w:rPr>
        <w:t>to</w:t>
      </w:r>
      <w:r>
        <w:rPr>
          <w:color w:val="231F20"/>
          <w:spacing w:val="-15"/>
          <w:w w:val="105"/>
        </w:rPr>
        <w:t xml:space="preserve"> </w:t>
      </w:r>
      <w:r>
        <w:rPr>
          <w:color w:val="231F20"/>
          <w:w w:val="105"/>
        </w:rPr>
        <w:t>eradicate</w:t>
      </w:r>
      <w:r>
        <w:rPr>
          <w:color w:val="231F20"/>
          <w:spacing w:val="-15"/>
          <w:w w:val="105"/>
        </w:rPr>
        <w:t xml:space="preserve"> </w:t>
      </w:r>
      <w:r>
        <w:rPr>
          <w:color w:val="231F20"/>
          <w:w w:val="105"/>
        </w:rPr>
        <w:t>invasive</w:t>
      </w:r>
      <w:r>
        <w:rPr>
          <w:color w:val="231F20"/>
          <w:spacing w:val="-15"/>
          <w:w w:val="105"/>
        </w:rPr>
        <w:t xml:space="preserve"> </w:t>
      </w:r>
      <w:r>
        <w:rPr>
          <w:color w:val="231F20"/>
          <w:w w:val="105"/>
        </w:rPr>
        <w:t>ants</w:t>
      </w:r>
      <w:r>
        <w:rPr>
          <w:color w:val="231F20"/>
          <w:spacing w:val="-15"/>
          <w:w w:val="105"/>
        </w:rPr>
        <w:t xml:space="preserve"> </w:t>
      </w:r>
      <w:r>
        <w:rPr>
          <w:color w:val="231F20"/>
          <w:w w:val="105"/>
        </w:rPr>
        <w:t>relates</w:t>
      </w:r>
      <w:r>
        <w:rPr>
          <w:color w:val="231F20"/>
          <w:spacing w:val="-15"/>
          <w:w w:val="105"/>
        </w:rPr>
        <w:t xml:space="preserve"> </w:t>
      </w:r>
      <w:r>
        <w:rPr>
          <w:color w:val="231F20"/>
          <w:w w:val="105"/>
        </w:rPr>
        <w:t>to</w:t>
      </w:r>
      <w:r>
        <w:rPr>
          <w:color w:val="231F20"/>
          <w:spacing w:val="-15"/>
          <w:w w:val="105"/>
        </w:rPr>
        <w:t xml:space="preserve"> </w:t>
      </w:r>
      <w:r>
        <w:rPr>
          <w:color w:val="231F20"/>
          <w:w w:val="105"/>
        </w:rPr>
        <w:t>the</w:t>
      </w:r>
      <w:r>
        <w:rPr>
          <w:color w:val="231F20"/>
          <w:spacing w:val="-15"/>
          <w:w w:val="105"/>
        </w:rPr>
        <w:t xml:space="preserve"> </w:t>
      </w:r>
      <w:r>
        <w:rPr>
          <w:color w:val="231F20"/>
          <w:w w:val="105"/>
        </w:rPr>
        <w:t>timeliness</w:t>
      </w:r>
      <w:r>
        <w:rPr>
          <w:color w:val="231F20"/>
          <w:spacing w:val="-15"/>
          <w:w w:val="105"/>
        </w:rPr>
        <w:t xml:space="preserve"> </w:t>
      </w:r>
      <w:r>
        <w:rPr>
          <w:color w:val="231F20"/>
          <w:w w:val="105"/>
        </w:rPr>
        <w:t>and</w:t>
      </w:r>
      <w:r>
        <w:rPr>
          <w:color w:val="231F20"/>
          <w:spacing w:val="-15"/>
          <w:w w:val="105"/>
        </w:rPr>
        <w:t xml:space="preserve"> </w:t>
      </w:r>
      <w:r>
        <w:rPr>
          <w:color w:val="231F20"/>
          <w:w w:val="105"/>
        </w:rPr>
        <w:t>flexibility</w:t>
      </w:r>
      <w:r>
        <w:rPr>
          <w:color w:val="231F20"/>
          <w:spacing w:val="-15"/>
          <w:w w:val="105"/>
        </w:rPr>
        <w:t xml:space="preserve"> </w:t>
      </w:r>
      <w:r>
        <w:rPr>
          <w:color w:val="231F20"/>
          <w:w w:val="105"/>
        </w:rPr>
        <w:t>of budgets.</w:t>
      </w:r>
      <w:r>
        <w:rPr>
          <w:color w:val="231F20"/>
          <w:spacing w:val="-17"/>
          <w:w w:val="105"/>
        </w:rPr>
        <w:t xml:space="preserve"> </w:t>
      </w:r>
      <w:r>
        <w:rPr>
          <w:color w:val="231F20"/>
          <w:w w:val="105"/>
        </w:rPr>
        <w:t>For</w:t>
      </w:r>
      <w:r>
        <w:rPr>
          <w:color w:val="231F20"/>
          <w:spacing w:val="-17"/>
          <w:w w:val="105"/>
        </w:rPr>
        <w:t xml:space="preserve"> </w:t>
      </w:r>
      <w:r>
        <w:rPr>
          <w:color w:val="231F20"/>
          <w:w w:val="105"/>
        </w:rPr>
        <w:t>all</w:t>
      </w:r>
      <w:r>
        <w:rPr>
          <w:color w:val="231F20"/>
          <w:spacing w:val="-17"/>
          <w:w w:val="105"/>
        </w:rPr>
        <w:t xml:space="preserve"> </w:t>
      </w:r>
      <w:r>
        <w:rPr>
          <w:color w:val="231F20"/>
          <w:w w:val="105"/>
        </w:rPr>
        <w:t>invasive</w:t>
      </w:r>
      <w:r>
        <w:rPr>
          <w:color w:val="231F20"/>
          <w:spacing w:val="-17"/>
          <w:w w:val="105"/>
        </w:rPr>
        <w:t xml:space="preserve"> </w:t>
      </w:r>
      <w:r>
        <w:rPr>
          <w:color w:val="231F20"/>
          <w:w w:val="105"/>
        </w:rPr>
        <w:t>ant</w:t>
      </w:r>
      <w:r>
        <w:rPr>
          <w:color w:val="231F20"/>
          <w:spacing w:val="-17"/>
          <w:w w:val="105"/>
        </w:rPr>
        <w:t xml:space="preserve"> </w:t>
      </w:r>
      <w:r>
        <w:rPr>
          <w:color w:val="231F20"/>
          <w:w w:val="105"/>
        </w:rPr>
        <w:t>eradication</w:t>
      </w:r>
      <w:r>
        <w:rPr>
          <w:color w:val="231F20"/>
          <w:spacing w:val="-17"/>
          <w:w w:val="105"/>
        </w:rPr>
        <w:t xml:space="preserve"> </w:t>
      </w:r>
      <w:r>
        <w:rPr>
          <w:color w:val="231F20"/>
          <w:w w:val="105"/>
        </w:rPr>
        <w:t>programs,</w:t>
      </w:r>
      <w:r>
        <w:rPr>
          <w:color w:val="231F20"/>
          <w:spacing w:val="-17"/>
          <w:w w:val="105"/>
        </w:rPr>
        <w:t xml:space="preserve"> </w:t>
      </w:r>
      <w:r>
        <w:rPr>
          <w:color w:val="231F20"/>
          <w:w w:val="105"/>
        </w:rPr>
        <w:t>contingencies</w:t>
      </w:r>
      <w:r>
        <w:rPr>
          <w:color w:val="231F20"/>
          <w:spacing w:val="-17"/>
          <w:w w:val="105"/>
        </w:rPr>
        <w:t xml:space="preserve"> </w:t>
      </w:r>
      <w:r>
        <w:rPr>
          <w:color w:val="231F20"/>
          <w:w w:val="105"/>
        </w:rPr>
        <w:t>for</w:t>
      </w:r>
      <w:r>
        <w:rPr>
          <w:color w:val="231F20"/>
          <w:spacing w:val="-17"/>
          <w:w w:val="105"/>
        </w:rPr>
        <w:t xml:space="preserve"> </w:t>
      </w:r>
      <w:r>
        <w:rPr>
          <w:color w:val="231F20"/>
          <w:w w:val="105"/>
        </w:rPr>
        <w:t>unexpected</w:t>
      </w:r>
      <w:r>
        <w:rPr>
          <w:color w:val="231F20"/>
          <w:spacing w:val="-17"/>
          <w:w w:val="105"/>
        </w:rPr>
        <w:t xml:space="preserve"> </w:t>
      </w:r>
      <w:r>
        <w:rPr>
          <w:color w:val="231F20"/>
          <w:w w:val="105"/>
        </w:rPr>
        <w:t>detections</w:t>
      </w:r>
      <w:r>
        <w:rPr>
          <w:color w:val="231F20"/>
          <w:spacing w:val="-17"/>
          <w:w w:val="105"/>
        </w:rPr>
        <w:t xml:space="preserve"> </w:t>
      </w:r>
      <w:r>
        <w:rPr>
          <w:color w:val="231F20"/>
          <w:w w:val="105"/>
        </w:rPr>
        <w:t>and</w:t>
      </w:r>
      <w:r>
        <w:rPr>
          <w:color w:val="231F20"/>
          <w:spacing w:val="-17"/>
          <w:w w:val="105"/>
        </w:rPr>
        <w:t xml:space="preserve"> </w:t>
      </w:r>
      <w:r>
        <w:rPr>
          <w:color w:val="231F20"/>
          <w:w w:val="105"/>
        </w:rPr>
        <w:t>flexibility</w:t>
      </w:r>
      <w:r>
        <w:rPr>
          <w:color w:val="231F20"/>
          <w:spacing w:val="-17"/>
          <w:w w:val="105"/>
        </w:rPr>
        <w:t xml:space="preserve"> </w:t>
      </w:r>
      <w:r>
        <w:rPr>
          <w:color w:val="231F20"/>
          <w:w w:val="105"/>
        </w:rPr>
        <w:t>should</w:t>
      </w:r>
      <w:r>
        <w:rPr>
          <w:color w:val="231F20"/>
          <w:spacing w:val="-17"/>
          <w:w w:val="105"/>
        </w:rPr>
        <w:t xml:space="preserve"> </w:t>
      </w:r>
      <w:r>
        <w:rPr>
          <w:color w:val="231F20"/>
          <w:w w:val="105"/>
        </w:rPr>
        <w:t>be built</w:t>
      </w:r>
      <w:r>
        <w:rPr>
          <w:color w:val="231F20"/>
          <w:spacing w:val="-13"/>
          <w:w w:val="105"/>
        </w:rPr>
        <w:t xml:space="preserve"> </w:t>
      </w:r>
      <w:r>
        <w:rPr>
          <w:color w:val="231F20"/>
          <w:w w:val="105"/>
        </w:rPr>
        <w:t>into</w:t>
      </w:r>
      <w:r>
        <w:rPr>
          <w:color w:val="231F20"/>
          <w:spacing w:val="-13"/>
          <w:w w:val="105"/>
        </w:rPr>
        <w:t xml:space="preserve"> </w:t>
      </w:r>
      <w:r>
        <w:rPr>
          <w:color w:val="231F20"/>
          <w:w w:val="105"/>
        </w:rPr>
        <w:t>budgets.</w:t>
      </w:r>
      <w:r>
        <w:rPr>
          <w:color w:val="231F20"/>
          <w:spacing w:val="-13"/>
          <w:w w:val="105"/>
        </w:rPr>
        <w:t xml:space="preserve"> </w:t>
      </w:r>
      <w:r>
        <w:rPr>
          <w:color w:val="231F20"/>
          <w:w w:val="105"/>
        </w:rPr>
        <w:t>A</w:t>
      </w:r>
      <w:r>
        <w:rPr>
          <w:color w:val="231F20"/>
          <w:spacing w:val="-13"/>
          <w:w w:val="105"/>
        </w:rPr>
        <w:t xml:space="preserve"> </w:t>
      </w:r>
      <w:r>
        <w:rPr>
          <w:color w:val="231F20"/>
          <w:w w:val="105"/>
        </w:rPr>
        <w:t>challenge</w:t>
      </w:r>
      <w:r>
        <w:rPr>
          <w:color w:val="231F20"/>
          <w:spacing w:val="-13"/>
          <w:w w:val="105"/>
        </w:rPr>
        <w:t xml:space="preserve"> </w:t>
      </w:r>
      <w:r>
        <w:rPr>
          <w:color w:val="231F20"/>
          <w:w w:val="105"/>
        </w:rPr>
        <w:t>for</w:t>
      </w:r>
      <w:r>
        <w:rPr>
          <w:color w:val="231F20"/>
          <w:spacing w:val="-13"/>
          <w:w w:val="105"/>
        </w:rPr>
        <w:t xml:space="preserve"> </w:t>
      </w:r>
      <w:r>
        <w:rPr>
          <w:color w:val="231F20"/>
          <w:w w:val="105"/>
        </w:rPr>
        <w:t>funding</w:t>
      </w:r>
      <w:r>
        <w:rPr>
          <w:color w:val="231F20"/>
          <w:spacing w:val="-13"/>
          <w:w w:val="105"/>
        </w:rPr>
        <w:t xml:space="preserve"> </w:t>
      </w:r>
      <w:r>
        <w:rPr>
          <w:color w:val="231F20"/>
          <w:w w:val="105"/>
        </w:rPr>
        <w:t>multi-year</w:t>
      </w:r>
      <w:r>
        <w:rPr>
          <w:color w:val="231F20"/>
          <w:spacing w:val="-13"/>
          <w:w w:val="105"/>
        </w:rPr>
        <w:t xml:space="preserve"> </w:t>
      </w:r>
      <w:r>
        <w:rPr>
          <w:color w:val="231F20"/>
          <w:w w:val="105"/>
        </w:rPr>
        <w:t>invasive</w:t>
      </w:r>
      <w:r>
        <w:rPr>
          <w:color w:val="231F20"/>
          <w:spacing w:val="-13"/>
          <w:w w:val="105"/>
        </w:rPr>
        <w:t xml:space="preserve"> </w:t>
      </w:r>
      <w:r>
        <w:rPr>
          <w:color w:val="231F20"/>
          <w:w w:val="105"/>
        </w:rPr>
        <w:t>ant</w:t>
      </w:r>
      <w:r>
        <w:rPr>
          <w:color w:val="231F20"/>
          <w:spacing w:val="-13"/>
          <w:w w:val="105"/>
        </w:rPr>
        <w:t xml:space="preserve"> </w:t>
      </w:r>
      <w:r>
        <w:rPr>
          <w:color w:val="231F20"/>
          <w:w w:val="105"/>
        </w:rPr>
        <w:t>eradication</w:t>
      </w:r>
      <w:r>
        <w:rPr>
          <w:color w:val="231F20"/>
          <w:spacing w:val="-13"/>
          <w:w w:val="105"/>
        </w:rPr>
        <w:t xml:space="preserve"> </w:t>
      </w:r>
      <w:r>
        <w:rPr>
          <w:color w:val="231F20"/>
          <w:w w:val="105"/>
        </w:rPr>
        <w:t>programs</w:t>
      </w:r>
      <w:r>
        <w:rPr>
          <w:color w:val="231F20"/>
          <w:spacing w:val="-13"/>
          <w:w w:val="105"/>
        </w:rPr>
        <w:t xml:space="preserve"> </w:t>
      </w:r>
      <w:r>
        <w:rPr>
          <w:color w:val="231F20"/>
          <w:w w:val="105"/>
        </w:rPr>
        <w:t>is</w:t>
      </w:r>
      <w:r>
        <w:rPr>
          <w:color w:val="231F20"/>
          <w:spacing w:val="-13"/>
          <w:w w:val="105"/>
        </w:rPr>
        <w:t xml:space="preserve"> </w:t>
      </w:r>
      <w:r>
        <w:rPr>
          <w:color w:val="231F20"/>
          <w:w w:val="105"/>
        </w:rPr>
        <w:t>often</w:t>
      </w:r>
      <w:r>
        <w:rPr>
          <w:color w:val="231F20"/>
          <w:spacing w:val="-13"/>
          <w:w w:val="105"/>
        </w:rPr>
        <w:t xml:space="preserve"> </w:t>
      </w:r>
      <w:r>
        <w:rPr>
          <w:color w:val="231F20"/>
          <w:w w:val="105"/>
        </w:rPr>
        <w:t>the</w:t>
      </w:r>
      <w:r>
        <w:rPr>
          <w:color w:val="231F20"/>
          <w:spacing w:val="-13"/>
          <w:w w:val="105"/>
        </w:rPr>
        <w:t xml:space="preserve"> </w:t>
      </w:r>
      <w:r>
        <w:rPr>
          <w:color w:val="231F20"/>
          <w:w w:val="105"/>
        </w:rPr>
        <w:t>ability</w:t>
      </w:r>
      <w:r>
        <w:rPr>
          <w:color w:val="231F20"/>
          <w:spacing w:val="-13"/>
          <w:w w:val="105"/>
        </w:rPr>
        <w:t xml:space="preserve"> </w:t>
      </w:r>
      <w:r>
        <w:rPr>
          <w:color w:val="231F20"/>
          <w:w w:val="105"/>
        </w:rPr>
        <w:t>for</w:t>
      </w:r>
      <w:r>
        <w:rPr>
          <w:color w:val="231F20"/>
          <w:spacing w:val="-13"/>
          <w:w w:val="105"/>
        </w:rPr>
        <w:t xml:space="preserve"> </w:t>
      </w:r>
      <w:r>
        <w:rPr>
          <w:color w:val="231F20"/>
          <w:w w:val="105"/>
        </w:rPr>
        <w:t>the programs</w:t>
      </w:r>
      <w:r>
        <w:rPr>
          <w:color w:val="231F20"/>
          <w:spacing w:val="-7"/>
          <w:w w:val="105"/>
        </w:rPr>
        <w:t xml:space="preserve"> </w:t>
      </w:r>
      <w:r>
        <w:rPr>
          <w:color w:val="231F20"/>
          <w:w w:val="105"/>
        </w:rPr>
        <w:t>to</w:t>
      </w:r>
      <w:r>
        <w:rPr>
          <w:color w:val="231F20"/>
          <w:spacing w:val="-7"/>
          <w:w w:val="105"/>
        </w:rPr>
        <w:t xml:space="preserve"> </w:t>
      </w:r>
      <w:r>
        <w:rPr>
          <w:color w:val="231F20"/>
          <w:w w:val="105"/>
        </w:rPr>
        <w:t>maintain</w:t>
      </w:r>
      <w:r>
        <w:rPr>
          <w:color w:val="231F20"/>
          <w:spacing w:val="-7"/>
          <w:w w:val="105"/>
        </w:rPr>
        <w:t xml:space="preserve"> </w:t>
      </w:r>
      <w:r>
        <w:rPr>
          <w:color w:val="231F20"/>
          <w:w w:val="105"/>
        </w:rPr>
        <w:t>skilled</w:t>
      </w:r>
      <w:r>
        <w:rPr>
          <w:color w:val="231F20"/>
          <w:spacing w:val="-7"/>
          <w:w w:val="105"/>
        </w:rPr>
        <w:t xml:space="preserve"> </w:t>
      </w:r>
      <w:r>
        <w:rPr>
          <w:color w:val="231F20"/>
          <w:w w:val="105"/>
        </w:rPr>
        <w:t>staff</w:t>
      </w:r>
      <w:r>
        <w:rPr>
          <w:color w:val="231F20"/>
          <w:spacing w:val="-7"/>
          <w:w w:val="105"/>
        </w:rPr>
        <w:t xml:space="preserve"> </w:t>
      </w:r>
      <w:r>
        <w:rPr>
          <w:color w:val="231F20"/>
          <w:w w:val="105"/>
        </w:rPr>
        <w:t>when</w:t>
      </w:r>
      <w:r>
        <w:rPr>
          <w:color w:val="231F20"/>
          <w:spacing w:val="-7"/>
          <w:w w:val="105"/>
        </w:rPr>
        <w:t xml:space="preserve"> </w:t>
      </w:r>
      <w:r>
        <w:rPr>
          <w:color w:val="231F20"/>
          <w:w w:val="105"/>
        </w:rPr>
        <w:t>the</w:t>
      </w:r>
      <w:r>
        <w:rPr>
          <w:color w:val="231F20"/>
          <w:spacing w:val="-7"/>
          <w:w w:val="105"/>
        </w:rPr>
        <w:t xml:space="preserve"> </w:t>
      </w:r>
      <w:r>
        <w:rPr>
          <w:color w:val="231F20"/>
          <w:w w:val="105"/>
        </w:rPr>
        <w:t>funding</w:t>
      </w:r>
      <w:r>
        <w:rPr>
          <w:color w:val="231F20"/>
          <w:spacing w:val="-7"/>
          <w:w w:val="105"/>
        </w:rPr>
        <w:t xml:space="preserve"> </w:t>
      </w:r>
      <w:r>
        <w:rPr>
          <w:color w:val="231F20"/>
          <w:w w:val="105"/>
        </w:rPr>
        <w:t>fluctuates.</w:t>
      </w:r>
    </w:p>
    <w:p w14:paraId="0AB0930C" w14:textId="77777777" w:rsidR="00CA739A" w:rsidRDefault="00CA739A">
      <w:pPr>
        <w:pStyle w:val="BodyText"/>
        <w:spacing w:before="1"/>
        <w:rPr>
          <w:sz w:val="17"/>
        </w:rPr>
      </w:pPr>
    </w:p>
    <w:p w14:paraId="0AB0930D" w14:textId="49EFDAC4" w:rsidR="00CA739A" w:rsidRDefault="00EF67B6" w:rsidP="005E06F4">
      <w:pPr>
        <w:pStyle w:val="Actionheading"/>
      </w:pPr>
      <w:r>
        <w:rPr>
          <w:w w:val="99"/>
        </w:rPr>
        <w:t>Action</w:t>
      </w:r>
      <w:r>
        <w:rPr>
          <w:spacing w:val="-12"/>
        </w:rPr>
        <w:t xml:space="preserve"> </w:t>
      </w:r>
      <w:r>
        <w:rPr>
          <w:w w:val="91"/>
        </w:rPr>
        <w:t>3</w:t>
      </w:r>
      <w:r w:rsidR="00696124">
        <w:rPr>
          <w:spacing w:val="-3"/>
          <w:w w:val="27"/>
        </w:rPr>
        <w:t>.</w:t>
      </w:r>
      <w:r>
        <w:rPr>
          <w:w w:val="83"/>
        </w:rPr>
        <w:t>7:</w:t>
      </w:r>
      <w:r>
        <w:rPr>
          <w:spacing w:val="-12"/>
        </w:rPr>
        <w:t xml:space="preserve"> </w:t>
      </w:r>
      <w:r>
        <w:rPr>
          <w:spacing w:val="-1"/>
          <w:w w:val="91"/>
        </w:rPr>
        <w:t>E</w:t>
      </w:r>
      <w:r>
        <w:rPr>
          <w:w w:val="97"/>
        </w:rPr>
        <w:t>nsu</w:t>
      </w:r>
      <w:r>
        <w:rPr>
          <w:spacing w:val="-2"/>
          <w:w w:val="97"/>
        </w:rPr>
        <w:t>r</w:t>
      </w:r>
      <w:r>
        <w:rPr>
          <w:w w:val="89"/>
        </w:rPr>
        <w:t>e</w:t>
      </w:r>
      <w:r>
        <w:rPr>
          <w:spacing w:val="-12"/>
        </w:rPr>
        <w:t xml:space="preserve"> </w:t>
      </w:r>
      <w:r>
        <w:rPr>
          <w:w w:val="97"/>
        </w:rPr>
        <w:t>harmonised</w:t>
      </w:r>
      <w:r>
        <w:rPr>
          <w:spacing w:val="-12"/>
        </w:rPr>
        <w:t xml:space="preserve"> </w:t>
      </w:r>
      <w:r>
        <w:rPr>
          <w:spacing w:val="-2"/>
          <w:w w:val="88"/>
        </w:rPr>
        <w:t>c</w:t>
      </w:r>
      <w:r>
        <w:rPr>
          <w:w w:val="99"/>
        </w:rPr>
        <w:t>omplian</w:t>
      </w:r>
      <w:r>
        <w:rPr>
          <w:spacing w:val="-2"/>
          <w:w w:val="99"/>
        </w:rPr>
        <w:t>c</w:t>
      </w:r>
      <w:r>
        <w:rPr>
          <w:w w:val="89"/>
        </w:rPr>
        <w:t>e</w:t>
      </w:r>
      <w:r>
        <w:rPr>
          <w:spacing w:val="-12"/>
        </w:rPr>
        <w:t xml:space="preserve"> </w:t>
      </w:r>
      <w:r>
        <w:rPr>
          <w:w w:val="102"/>
        </w:rPr>
        <w:t>ar</w:t>
      </w:r>
      <w:r>
        <w:rPr>
          <w:spacing w:val="-2"/>
          <w:w w:val="102"/>
        </w:rPr>
        <w:t>r</w:t>
      </w:r>
      <w:r>
        <w:rPr>
          <w:w w:val="96"/>
        </w:rPr>
        <w:t>angements</w:t>
      </w:r>
      <w:r>
        <w:rPr>
          <w:spacing w:val="-12"/>
        </w:rPr>
        <w:t xml:space="preserve"> </w:t>
      </w:r>
      <w:r>
        <w:rPr>
          <w:spacing w:val="-2"/>
          <w:w w:val="110"/>
        </w:rPr>
        <w:t>f</w:t>
      </w:r>
      <w:r>
        <w:rPr>
          <w:w w:val="98"/>
        </w:rPr>
        <w:t>or</w:t>
      </w:r>
      <w:r>
        <w:rPr>
          <w:spacing w:val="-12"/>
        </w:rPr>
        <w:t xml:space="preserve"> </w:t>
      </w:r>
      <w:r>
        <w:rPr>
          <w:w w:val="99"/>
        </w:rPr>
        <w:t>interstate</w:t>
      </w:r>
      <w:r>
        <w:rPr>
          <w:spacing w:val="-12"/>
        </w:rPr>
        <w:t xml:space="preserve"> </w:t>
      </w:r>
      <w:r>
        <w:rPr>
          <w:w w:val="105"/>
        </w:rPr>
        <w:t>t</w:t>
      </w:r>
      <w:r>
        <w:rPr>
          <w:spacing w:val="-2"/>
          <w:w w:val="105"/>
        </w:rPr>
        <w:t>r</w:t>
      </w:r>
      <w:r>
        <w:rPr>
          <w:w w:val="96"/>
        </w:rPr>
        <w:t>ade</w:t>
      </w:r>
      <w:r>
        <w:rPr>
          <w:spacing w:val="-12"/>
        </w:rPr>
        <w:t xml:space="preserve"> </w:t>
      </w:r>
      <w:r>
        <w:rPr>
          <w:w w:val="98"/>
        </w:rPr>
        <w:t>have</w:t>
      </w:r>
      <w:r>
        <w:rPr>
          <w:spacing w:val="-12"/>
        </w:rPr>
        <w:t xml:space="preserve"> </w:t>
      </w:r>
      <w:r>
        <w:rPr>
          <w:w w:val="102"/>
        </w:rPr>
        <w:t>a</w:t>
      </w:r>
      <w:r>
        <w:rPr>
          <w:spacing w:val="-12"/>
        </w:rPr>
        <w:t xml:space="preserve"> </w:t>
      </w:r>
      <w:r>
        <w:rPr>
          <w:w w:val="97"/>
        </w:rPr>
        <w:t>scient</w:t>
      </w:r>
      <w:r>
        <w:rPr>
          <w:spacing w:val="-1"/>
          <w:w w:val="97"/>
        </w:rPr>
        <w:t>i</w:t>
      </w:r>
      <w:r>
        <w:rPr>
          <w:w w:val="101"/>
        </w:rPr>
        <w:t>fic</w:t>
      </w:r>
      <w:r>
        <w:rPr>
          <w:spacing w:val="-12"/>
        </w:rPr>
        <w:t xml:space="preserve"> </w:t>
      </w:r>
      <w:r>
        <w:rPr>
          <w:w w:val="97"/>
        </w:rPr>
        <w:t>basis</w:t>
      </w:r>
    </w:p>
    <w:p w14:paraId="0AB0930E" w14:textId="77777777" w:rsidR="00CA739A" w:rsidRDefault="00CA739A">
      <w:pPr>
        <w:pStyle w:val="BodyText"/>
        <w:spacing w:before="2"/>
        <w:rPr>
          <w:rFonts w:ascii="Tahoma"/>
          <w:sz w:val="21"/>
        </w:rPr>
      </w:pPr>
    </w:p>
    <w:p w14:paraId="0AB0930F" w14:textId="77777777" w:rsidR="00CA739A" w:rsidRDefault="00EF67B6">
      <w:pPr>
        <w:spacing w:line="254" w:lineRule="auto"/>
        <w:ind w:left="113" w:right="846"/>
        <w:rPr>
          <w:sz w:val="20"/>
        </w:rPr>
      </w:pPr>
      <w:r>
        <w:rPr>
          <w:color w:val="8D5B40"/>
          <w:sz w:val="20"/>
        </w:rPr>
        <w:t>A nationally harmonised system for specifying interstate trade conditions will provide certainty for industry and prevent the spread of invasive ants.</w:t>
      </w:r>
    </w:p>
    <w:p w14:paraId="0AB09310" w14:textId="77777777" w:rsidR="00CA739A" w:rsidRDefault="00CA739A">
      <w:pPr>
        <w:pStyle w:val="BodyText"/>
        <w:spacing w:before="6"/>
      </w:pPr>
    </w:p>
    <w:p w14:paraId="0AB09313" w14:textId="61A834B9" w:rsidR="00CA739A" w:rsidRDefault="00EF67B6" w:rsidP="006677CF">
      <w:pPr>
        <w:pStyle w:val="BodyText"/>
        <w:spacing w:before="1" w:line="268" w:lineRule="auto"/>
        <w:ind w:left="113" w:right="836"/>
      </w:pPr>
      <w:r>
        <w:rPr>
          <w:color w:val="231F20"/>
        </w:rPr>
        <w:t xml:space="preserve">When eradication programs are in progress for invasive ants, a recognised area of </w:t>
      </w:r>
      <w:r w:rsidR="006677CF">
        <w:rPr>
          <w:color w:val="231F20"/>
        </w:rPr>
        <w:t>risk for the spread of invasive</w:t>
      </w:r>
      <w:r>
        <w:rPr>
          <w:color w:val="231F20"/>
        </w:rPr>
        <w:t xml:space="preserve"> ants</w:t>
      </w:r>
      <w:r>
        <w:rPr>
          <w:color w:val="231F20"/>
          <w:spacing w:val="8"/>
        </w:rPr>
        <w:t xml:space="preserve"> </w:t>
      </w:r>
      <w:r>
        <w:rPr>
          <w:color w:val="231F20"/>
        </w:rPr>
        <w:t>is</w:t>
      </w:r>
      <w:r>
        <w:rPr>
          <w:color w:val="231F20"/>
          <w:spacing w:val="8"/>
        </w:rPr>
        <w:t xml:space="preserve"> </w:t>
      </w:r>
      <w:r>
        <w:rPr>
          <w:color w:val="231F20"/>
        </w:rPr>
        <w:t>the</w:t>
      </w:r>
      <w:r>
        <w:rPr>
          <w:color w:val="231F20"/>
          <w:spacing w:val="8"/>
        </w:rPr>
        <w:t xml:space="preserve"> </w:t>
      </w:r>
      <w:r>
        <w:rPr>
          <w:color w:val="231F20"/>
        </w:rPr>
        <w:t>unintentional</w:t>
      </w:r>
      <w:r>
        <w:rPr>
          <w:color w:val="231F20"/>
          <w:spacing w:val="8"/>
        </w:rPr>
        <w:t xml:space="preserve"> </w:t>
      </w:r>
      <w:r>
        <w:rPr>
          <w:color w:val="231F20"/>
        </w:rPr>
        <w:t>movement</w:t>
      </w:r>
      <w:r>
        <w:rPr>
          <w:color w:val="231F20"/>
          <w:spacing w:val="8"/>
        </w:rPr>
        <w:t xml:space="preserve"> </w:t>
      </w:r>
      <w:r>
        <w:rPr>
          <w:color w:val="231F20"/>
        </w:rPr>
        <w:t>of</w:t>
      </w:r>
      <w:r>
        <w:rPr>
          <w:color w:val="231F20"/>
          <w:spacing w:val="8"/>
        </w:rPr>
        <w:t xml:space="preserve"> </w:t>
      </w:r>
      <w:r>
        <w:rPr>
          <w:color w:val="231F20"/>
        </w:rPr>
        <w:t>infested</w:t>
      </w:r>
      <w:r>
        <w:rPr>
          <w:color w:val="231F20"/>
          <w:spacing w:val="8"/>
        </w:rPr>
        <w:t xml:space="preserve"> </w:t>
      </w:r>
      <w:r>
        <w:rPr>
          <w:color w:val="231F20"/>
        </w:rPr>
        <w:t>conveyances</w:t>
      </w:r>
      <w:r>
        <w:rPr>
          <w:color w:val="231F20"/>
          <w:spacing w:val="8"/>
        </w:rPr>
        <w:t xml:space="preserve"> </w:t>
      </w:r>
      <w:r>
        <w:rPr>
          <w:color w:val="231F20"/>
        </w:rPr>
        <w:t>or</w:t>
      </w:r>
      <w:r>
        <w:rPr>
          <w:color w:val="231F20"/>
          <w:spacing w:val="8"/>
        </w:rPr>
        <w:t xml:space="preserve"> </w:t>
      </w:r>
      <w:r>
        <w:rPr>
          <w:color w:val="231F20"/>
        </w:rPr>
        <w:t>goods.</w:t>
      </w:r>
      <w:r>
        <w:rPr>
          <w:color w:val="231F20"/>
          <w:spacing w:val="8"/>
        </w:rPr>
        <w:t xml:space="preserve"> </w:t>
      </w:r>
      <w:r>
        <w:rPr>
          <w:color w:val="231F20"/>
        </w:rPr>
        <w:t>Currently</w:t>
      </w:r>
      <w:r>
        <w:rPr>
          <w:color w:val="231F20"/>
          <w:spacing w:val="8"/>
        </w:rPr>
        <w:t xml:space="preserve"> </w:t>
      </w:r>
      <w:r>
        <w:rPr>
          <w:color w:val="231F20"/>
        </w:rPr>
        <w:t>there</w:t>
      </w:r>
      <w:r>
        <w:rPr>
          <w:color w:val="231F20"/>
          <w:spacing w:val="8"/>
        </w:rPr>
        <w:t xml:space="preserve"> </w:t>
      </w:r>
      <w:r>
        <w:rPr>
          <w:color w:val="231F20"/>
        </w:rPr>
        <w:t>is</w:t>
      </w:r>
      <w:r>
        <w:rPr>
          <w:color w:val="231F20"/>
          <w:spacing w:val="8"/>
        </w:rPr>
        <w:t xml:space="preserve"> </w:t>
      </w:r>
      <w:r>
        <w:rPr>
          <w:color w:val="231F20"/>
        </w:rPr>
        <w:t>no</w:t>
      </w:r>
      <w:r>
        <w:rPr>
          <w:color w:val="231F20"/>
          <w:spacing w:val="8"/>
        </w:rPr>
        <w:t xml:space="preserve"> </w:t>
      </w:r>
      <w:r>
        <w:rPr>
          <w:color w:val="231F20"/>
        </w:rPr>
        <w:t>nationally</w:t>
      </w:r>
      <w:r>
        <w:rPr>
          <w:color w:val="231F20"/>
          <w:spacing w:val="8"/>
        </w:rPr>
        <w:t xml:space="preserve"> </w:t>
      </w:r>
      <w:r>
        <w:rPr>
          <w:color w:val="231F20"/>
        </w:rPr>
        <w:t>harmonised</w:t>
      </w:r>
      <w:r w:rsidR="006677CF">
        <w:t xml:space="preserve"> </w:t>
      </w:r>
      <w:r>
        <w:rPr>
          <w:color w:val="231F20"/>
          <w:w w:val="105"/>
        </w:rPr>
        <w:t>system</w:t>
      </w:r>
      <w:r>
        <w:rPr>
          <w:color w:val="231F20"/>
          <w:spacing w:val="-18"/>
          <w:w w:val="105"/>
        </w:rPr>
        <w:t xml:space="preserve"> </w:t>
      </w:r>
      <w:r>
        <w:rPr>
          <w:color w:val="231F20"/>
          <w:w w:val="105"/>
        </w:rPr>
        <w:t>for</w:t>
      </w:r>
      <w:r>
        <w:rPr>
          <w:color w:val="231F20"/>
          <w:spacing w:val="-18"/>
          <w:w w:val="105"/>
        </w:rPr>
        <w:t xml:space="preserve"> </w:t>
      </w:r>
      <w:r>
        <w:rPr>
          <w:color w:val="231F20"/>
          <w:w w:val="105"/>
        </w:rPr>
        <w:t>specifying</w:t>
      </w:r>
      <w:r>
        <w:rPr>
          <w:color w:val="231F20"/>
          <w:spacing w:val="-18"/>
          <w:w w:val="105"/>
        </w:rPr>
        <w:t xml:space="preserve"> </w:t>
      </w:r>
      <w:r>
        <w:rPr>
          <w:color w:val="231F20"/>
          <w:w w:val="105"/>
        </w:rPr>
        <w:t>movement</w:t>
      </w:r>
      <w:r>
        <w:rPr>
          <w:color w:val="231F20"/>
          <w:spacing w:val="-18"/>
          <w:w w:val="105"/>
        </w:rPr>
        <w:t xml:space="preserve"> </w:t>
      </w:r>
      <w:r>
        <w:rPr>
          <w:color w:val="231F20"/>
          <w:w w:val="105"/>
        </w:rPr>
        <w:t>conditions</w:t>
      </w:r>
      <w:r>
        <w:rPr>
          <w:color w:val="231F20"/>
          <w:spacing w:val="-18"/>
          <w:w w:val="105"/>
        </w:rPr>
        <w:t xml:space="preserve"> </w:t>
      </w:r>
      <w:r>
        <w:rPr>
          <w:color w:val="231F20"/>
          <w:w w:val="105"/>
        </w:rPr>
        <w:t>for</w:t>
      </w:r>
      <w:r>
        <w:rPr>
          <w:color w:val="231F20"/>
          <w:spacing w:val="-18"/>
          <w:w w:val="105"/>
        </w:rPr>
        <w:t xml:space="preserve"> </w:t>
      </w:r>
      <w:r>
        <w:rPr>
          <w:color w:val="231F20"/>
          <w:w w:val="105"/>
        </w:rPr>
        <w:t>hosts</w:t>
      </w:r>
      <w:r>
        <w:rPr>
          <w:color w:val="231F20"/>
          <w:spacing w:val="-18"/>
          <w:w w:val="105"/>
        </w:rPr>
        <w:t xml:space="preserve"> </w:t>
      </w:r>
      <w:r>
        <w:rPr>
          <w:color w:val="231F20"/>
          <w:w w:val="105"/>
        </w:rPr>
        <w:t>of</w:t>
      </w:r>
      <w:r>
        <w:rPr>
          <w:color w:val="231F20"/>
          <w:spacing w:val="-18"/>
          <w:w w:val="105"/>
        </w:rPr>
        <w:t xml:space="preserve"> </w:t>
      </w:r>
      <w:r>
        <w:rPr>
          <w:color w:val="231F20"/>
          <w:w w:val="105"/>
        </w:rPr>
        <w:t>pests</w:t>
      </w:r>
      <w:r>
        <w:rPr>
          <w:color w:val="231F20"/>
          <w:spacing w:val="-18"/>
          <w:w w:val="105"/>
        </w:rPr>
        <w:t xml:space="preserve"> </w:t>
      </w:r>
      <w:r>
        <w:rPr>
          <w:color w:val="231F20"/>
          <w:w w:val="105"/>
        </w:rPr>
        <w:t>(including</w:t>
      </w:r>
      <w:r>
        <w:rPr>
          <w:color w:val="231F20"/>
          <w:spacing w:val="-18"/>
          <w:w w:val="105"/>
        </w:rPr>
        <w:t xml:space="preserve"> </w:t>
      </w:r>
      <w:r>
        <w:rPr>
          <w:color w:val="231F20"/>
          <w:w w:val="105"/>
        </w:rPr>
        <w:t>invasive</w:t>
      </w:r>
      <w:r>
        <w:rPr>
          <w:color w:val="231F20"/>
          <w:spacing w:val="-18"/>
          <w:w w:val="105"/>
        </w:rPr>
        <w:t xml:space="preserve"> </w:t>
      </w:r>
      <w:r>
        <w:rPr>
          <w:color w:val="231F20"/>
          <w:w w:val="105"/>
        </w:rPr>
        <w:t>ants)</w:t>
      </w:r>
      <w:r>
        <w:rPr>
          <w:color w:val="231F20"/>
          <w:spacing w:val="-18"/>
          <w:w w:val="105"/>
        </w:rPr>
        <w:t xml:space="preserve"> </w:t>
      </w:r>
      <w:r>
        <w:rPr>
          <w:color w:val="231F20"/>
          <w:w w:val="105"/>
        </w:rPr>
        <w:t>for</w:t>
      </w:r>
      <w:r>
        <w:rPr>
          <w:color w:val="231F20"/>
          <w:spacing w:val="-18"/>
          <w:w w:val="105"/>
        </w:rPr>
        <w:t xml:space="preserve"> </w:t>
      </w:r>
      <w:r>
        <w:rPr>
          <w:color w:val="231F20"/>
          <w:w w:val="105"/>
        </w:rPr>
        <w:t>interstate</w:t>
      </w:r>
      <w:r>
        <w:rPr>
          <w:color w:val="231F20"/>
          <w:spacing w:val="-18"/>
          <w:w w:val="105"/>
        </w:rPr>
        <w:t xml:space="preserve"> </w:t>
      </w:r>
      <w:r>
        <w:rPr>
          <w:color w:val="231F20"/>
          <w:w w:val="105"/>
        </w:rPr>
        <w:t>trade</w:t>
      </w:r>
      <w:r>
        <w:rPr>
          <w:color w:val="231F20"/>
          <w:spacing w:val="-18"/>
          <w:w w:val="105"/>
        </w:rPr>
        <w:t xml:space="preserve"> </w:t>
      </w:r>
      <w:r>
        <w:rPr>
          <w:color w:val="231F20"/>
          <w:w w:val="105"/>
        </w:rPr>
        <w:t>and</w:t>
      </w:r>
      <w:r>
        <w:rPr>
          <w:color w:val="231F20"/>
          <w:spacing w:val="-18"/>
          <w:w w:val="105"/>
        </w:rPr>
        <w:t xml:space="preserve"> </w:t>
      </w:r>
      <w:r>
        <w:rPr>
          <w:color w:val="231F20"/>
          <w:w w:val="105"/>
        </w:rPr>
        <w:t>it</w:t>
      </w:r>
      <w:r>
        <w:rPr>
          <w:color w:val="231F20"/>
          <w:spacing w:val="-18"/>
          <w:w w:val="105"/>
        </w:rPr>
        <w:t xml:space="preserve"> </w:t>
      </w:r>
      <w:r>
        <w:rPr>
          <w:color w:val="231F20"/>
          <w:w w:val="105"/>
        </w:rPr>
        <w:t>can be</w:t>
      </w:r>
      <w:r>
        <w:rPr>
          <w:color w:val="231F20"/>
          <w:spacing w:val="-13"/>
          <w:w w:val="105"/>
        </w:rPr>
        <w:t xml:space="preserve"> </w:t>
      </w:r>
      <w:r>
        <w:rPr>
          <w:color w:val="231F20"/>
          <w:w w:val="105"/>
        </w:rPr>
        <w:t>confusing</w:t>
      </w:r>
      <w:r>
        <w:rPr>
          <w:color w:val="231F20"/>
          <w:spacing w:val="-13"/>
          <w:w w:val="105"/>
        </w:rPr>
        <w:t xml:space="preserve"> </w:t>
      </w:r>
      <w:r>
        <w:rPr>
          <w:color w:val="231F20"/>
          <w:w w:val="105"/>
        </w:rPr>
        <w:t>for</w:t>
      </w:r>
      <w:r>
        <w:rPr>
          <w:color w:val="231F20"/>
          <w:spacing w:val="-13"/>
          <w:w w:val="105"/>
        </w:rPr>
        <w:t xml:space="preserve"> </w:t>
      </w:r>
      <w:r>
        <w:rPr>
          <w:color w:val="231F20"/>
          <w:w w:val="105"/>
        </w:rPr>
        <w:t>businesses</w:t>
      </w:r>
      <w:r>
        <w:rPr>
          <w:color w:val="231F20"/>
          <w:spacing w:val="-13"/>
          <w:w w:val="105"/>
        </w:rPr>
        <w:t xml:space="preserve"> </w:t>
      </w:r>
      <w:r>
        <w:rPr>
          <w:color w:val="231F20"/>
          <w:w w:val="105"/>
        </w:rPr>
        <w:t>that</w:t>
      </w:r>
      <w:r>
        <w:rPr>
          <w:color w:val="231F20"/>
          <w:spacing w:val="-13"/>
          <w:w w:val="105"/>
        </w:rPr>
        <w:t xml:space="preserve"> </w:t>
      </w:r>
      <w:r>
        <w:rPr>
          <w:color w:val="231F20"/>
          <w:w w:val="105"/>
        </w:rPr>
        <w:t>move</w:t>
      </w:r>
      <w:r>
        <w:rPr>
          <w:color w:val="231F20"/>
          <w:spacing w:val="-13"/>
          <w:w w:val="105"/>
        </w:rPr>
        <w:t xml:space="preserve"> </w:t>
      </w:r>
      <w:r>
        <w:rPr>
          <w:color w:val="231F20"/>
          <w:w w:val="105"/>
        </w:rPr>
        <w:t>goods</w:t>
      </w:r>
      <w:r>
        <w:rPr>
          <w:color w:val="231F20"/>
          <w:spacing w:val="-13"/>
          <w:w w:val="105"/>
        </w:rPr>
        <w:t xml:space="preserve"> </w:t>
      </w:r>
      <w:r>
        <w:rPr>
          <w:color w:val="231F20"/>
          <w:w w:val="105"/>
        </w:rPr>
        <w:t>or</w:t>
      </w:r>
      <w:r>
        <w:rPr>
          <w:color w:val="231F20"/>
          <w:spacing w:val="-13"/>
          <w:w w:val="105"/>
        </w:rPr>
        <w:t xml:space="preserve"> </w:t>
      </w:r>
      <w:r>
        <w:rPr>
          <w:color w:val="231F20"/>
          <w:w w:val="105"/>
        </w:rPr>
        <w:t>conveyances</w:t>
      </w:r>
      <w:r>
        <w:rPr>
          <w:color w:val="231F20"/>
          <w:spacing w:val="-13"/>
          <w:w w:val="105"/>
        </w:rPr>
        <w:t xml:space="preserve"> </w:t>
      </w:r>
      <w:r>
        <w:rPr>
          <w:color w:val="231F20"/>
          <w:w w:val="105"/>
        </w:rPr>
        <w:t>within</w:t>
      </w:r>
      <w:r>
        <w:rPr>
          <w:color w:val="231F20"/>
          <w:spacing w:val="-13"/>
          <w:w w:val="105"/>
        </w:rPr>
        <w:t xml:space="preserve"> </w:t>
      </w:r>
      <w:r>
        <w:rPr>
          <w:color w:val="231F20"/>
          <w:w w:val="105"/>
        </w:rPr>
        <w:t>and</w:t>
      </w:r>
      <w:r>
        <w:rPr>
          <w:color w:val="231F20"/>
          <w:spacing w:val="-13"/>
          <w:w w:val="105"/>
        </w:rPr>
        <w:t xml:space="preserve"> </w:t>
      </w:r>
      <w:r>
        <w:rPr>
          <w:color w:val="231F20"/>
          <w:w w:val="105"/>
        </w:rPr>
        <w:t>out</w:t>
      </w:r>
      <w:r>
        <w:rPr>
          <w:color w:val="231F20"/>
          <w:spacing w:val="-13"/>
          <w:w w:val="105"/>
        </w:rPr>
        <w:t xml:space="preserve"> </w:t>
      </w:r>
      <w:r>
        <w:rPr>
          <w:color w:val="231F20"/>
          <w:w w:val="105"/>
        </w:rPr>
        <w:t>of</w:t>
      </w:r>
      <w:r>
        <w:rPr>
          <w:color w:val="231F20"/>
          <w:spacing w:val="-13"/>
          <w:w w:val="105"/>
        </w:rPr>
        <w:t xml:space="preserve"> </w:t>
      </w:r>
      <w:r>
        <w:rPr>
          <w:color w:val="231F20"/>
          <w:w w:val="105"/>
        </w:rPr>
        <w:t>a</w:t>
      </w:r>
      <w:r>
        <w:rPr>
          <w:color w:val="231F20"/>
          <w:spacing w:val="-13"/>
          <w:w w:val="105"/>
        </w:rPr>
        <w:t xml:space="preserve"> </w:t>
      </w:r>
      <w:r>
        <w:rPr>
          <w:color w:val="231F20"/>
          <w:w w:val="105"/>
        </w:rPr>
        <w:t>state</w:t>
      </w:r>
      <w:r>
        <w:rPr>
          <w:color w:val="231F20"/>
          <w:spacing w:val="-13"/>
          <w:w w:val="105"/>
        </w:rPr>
        <w:t xml:space="preserve"> </w:t>
      </w:r>
      <w:r>
        <w:rPr>
          <w:color w:val="231F20"/>
          <w:w w:val="105"/>
        </w:rPr>
        <w:t>or</w:t>
      </w:r>
      <w:r>
        <w:rPr>
          <w:color w:val="231F20"/>
          <w:spacing w:val="-13"/>
          <w:w w:val="105"/>
        </w:rPr>
        <w:t xml:space="preserve"> </w:t>
      </w:r>
      <w:r>
        <w:rPr>
          <w:color w:val="231F20"/>
          <w:w w:val="105"/>
        </w:rPr>
        <w:t>territory,</w:t>
      </w:r>
      <w:r>
        <w:rPr>
          <w:color w:val="231F20"/>
          <w:spacing w:val="-13"/>
          <w:w w:val="105"/>
        </w:rPr>
        <w:t xml:space="preserve"> </w:t>
      </w:r>
      <w:r>
        <w:rPr>
          <w:color w:val="231F20"/>
          <w:w w:val="105"/>
        </w:rPr>
        <w:t>as</w:t>
      </w:r>
      <w:r>
        <w:rPr>
          <w:color w:val="231F20"/>
          <w:spacing w:val="-13"/>
          <w:w w:val="105"/>
        </w:rPr>
        <w:t xml:space="preserve"> </w:t>
      </w:r>
      <w:r>
        <w:rPr>
          <w:color w:val="231F20"/>
          <w:w w:val="105"/>
        </w:rPr>
        <w:t>there</w:t>
      </w:r>
      <w:r>
        <w:rPr>
          <w:color w:val="231F20"/>
          <w:spacing w:val="-13"/>
          <w:w w:val="105"/>
        </w:rPr>
        <w:t xml:space="preserve"> </w:t>
      </w:r>
      <w:r>
        <w:rPr>
          <w:color w:val="231F20"/>
          <w:w w:val="105"/>
        </w:rPr>
        <w:t>can</w:t>
      </w:r>
      <w:r w:rsidR="006677CF">
        <w:t xml:space="preserve"> </w:t>
      </w:r>
      <w:r>
        <w:rPr>
          <w:color w:val="231F20"/>
        </w:rPr>
        <w:t>be different risk mitigation processes in place for each type of movement. Any system should be based on science and mitigate the risk of spread, and acknowledge different legislative approaches taken by states/territories. The Subco</w:t>
      </w:r>
      <w:r>
        <w:rPr>
          <w:color w:val="231F20"/>
          <w:sz w:val="20"/>
        </w:rPr>
        <w:t xml:space="preserve">mmittee </w:t>
      </w:r>
      <w:r>
        <w:rPr>
          <w:color w:val="231F20"/>
        </w:rPr>
        <w:t xml:space="preserve">on </w:t>
      </w:r>
      <w:r>
        <w:rPr>
          <w:color w:val="231F20"/>
          <w:sz w:val="20"/>
        </w:rPr>
        <w:t xml:space="preserve">Domestic </w:t>
      </w:r>
      <w:r>
        <w:rPr>
          <w:color w:val="231F20"/>
        </w:rPr>
        <w:t xml:space="preserve">Quarantine and </w:t>
      </w:r>
      <w:r>
        <w:rPr>
          <w:color w:val="231F20"/>
          <w:sz w:val="20"/>
        </w:rPr>
        <w:t xml:space="preserve">Market Access </w:t>
      </w:r>
      <w:r>
        <w:rPr>
          <w:color w:val="231F20"/>
        </w:rPr>
        <w:t>is the appropriate forum to address this issue.</w:t>
      </w:r>
    </w:p>
    <w:p w14:paraId="0AB09314" w14:textId="77777777" w:rsidR="00CA739A" w:rsidRDefault="00CA739A">
      <w:pPr>
        <w:pStyle w:val="BodyText"/>
        <w:spacing w:before="2"/>
        <w:rPr>
          <w:sz w:val="17"/>
        </w:rPr>
      </w:pPr>
    </w:p>
    <w:p w14:paraId="0AB09315" w14:textId="4794A2FC" w:rsidR="00CA739A" w:rsidRDefault="00287F04">
      <w:pPr>
        <w:pStyle w:val="Heading4"/>
        <w:rPr>
          <w:rFonts w:ascii="Tahoma"/>
        </w:rPr>
      </w:pPr>
      <w:r>
        <w:rPr>
          <w:noProof/>
          <w:lang w:val="en-AU" w:eastAsia="en-AU" w:bidi="ar-SA"/>
        </w:rPr>
        <mc:AlternateContent>
          <mc:Choice Requires="wpg">
            <w:drawing>
              <wp:anchor distT="0" distB="0" distL="114300" distR="114300" simplePos="0" relativeHeight="251633664" behindDoc="0" locked="0" layoutInCell="1" allowOverlap="1" wp14:anchorId="0AB097E5" wp14:editId="586C2357">
                <wp:simplePos x="0" y="0"/>
                <wp:positionH relativeFrom="page">
                  <wp:posOffset>720090</wp:posOffset>
                </wp:positionH>
                <wp:positionV relativeFrom="paragraph">
                  <wp:posOffset>321945</wp:posOffset>
                </wp:positionV>
                <wp:extent cx="5832475" cy="3175"/>
                <wp:effectExtent l="5715" t="8890" r="10160" b="6985"/>
                <wp:wrapNone/>
                <wp:docPr id="838"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507"/>
                          <a:chExt cx="9185" cy="5"/>
                        </a:xfrm>
                      </wpg:grpSpPr>
                      <wps:wsp>
                        <wps:cNvPr id="839" name="Line 770"/>
                        <wps:cNvCnPr>
                          <a:cxnSpLocks noChangeShapeType="1"/>
                        </wps:cNvCnPr>
                        <wps:spPr bwMode="auto">
                          <a:xfrm>
                            <a:off x="1134" y="509"/>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40" name="Line 769"/>
                        <wps:cNvCnPr>
                          <a:cxnSpLocks noChangeShapeType="1"/>
                        </wps:cNvCnPr>
                        <wps:spPr bwMode="auto">
                          <a:xfrm>
                            <a:off x="2268" y="509"/>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41" name="Line 768"/>
                        <wps:cNvCnPr>
                          <a:cxnSpLocks noChangeShapeType="1"/>
                        </wps:cNvCnPr>
                        <wps:spPr bwMode="auto">
                          <a:xfrm>
                            <a:off x="7427" y="509"/>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42" name="Line 767"/>
                        <wps:cNvCnPr>
                          <a:cxnSpLocks noChangeShapeType="1"/>
                        </wps:cNvCnPr>
                        <wps:spPr bwMode="auto">
                          <a:xfrm>
                            <a:off x="8504" y="509"/>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6846C8" id="Group 766" o:spid="_x0000_s1026" style="position:absolute;margin-left:56.7pt;margin-top:25.35pt;width:459.25pt;height:.25pt;z-index:251633664;mso-position-horizontal-relative:page" coordorigin="1134,507"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">
                <v:line id="Line 770" o:spid="_x0000_s1027" style="position:absolute;visibility:visible;mso-wrap-style:square" from="1134,509" to="226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ZwhcMAAADcAAAADwAAAGRycy9kb3ducmV2LnhtbESPW2sCMRSE34X+h3AKfdOk9b4aRUoX&#10;fHUr+nrcnL3g5mTZRN3+e1Mo9HGYmW+Y9ba3jbhT52vHGt5HCgRx7kzNpYbjdzpcgPAB2WDjmDT8&#10;kIft5mWwxsS4Bx/onoVSRAj7BDVUIbSJlD6vyKIfuZY4eoXrLIYou1KaDh8Rbhv5odRMWqw5LlTY&#10;0mdF+TW72UiZfKnd/Hy5TbPeT9T4VMzTtND67bXfrUAE6sN/+K+9NxoW4yX8nolHQG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mcIXDAAAA3AAAAA8AAAAAAAAAAAAA&#10;AAAAoQIAAGRycy9kb3ducmV2LnhtbFBLBQYAAAAABAAEAPkAAACRAwAAAAA=&#10;" strokecolor="#c8531f" strokeweight=".25pt"/>
                <v:line id="Line 769" o:spid="_x0000_s1028" style="position:absolute;visibility:visible;mso-wrap-style:square" from="2268,509" to="742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qqZcQAAADcAAAADwAAAGRycy9kb3ducmV2LnhtbESPTU/DMAyG70j8h8hIu7EEVtjULZsm&#10;tEpc6RBcvcb9EI1TNdnW/Xt8QOJovX4f+9nsJt+rC42xC2zhaW5AEVfBddxY+DwWjytQMSE77AOT&#10;hRtF2G3v7zaYu3DlD7qUqVEC4ZijhTalIdc6Vi15jPMwEEtWh9FjknFstBvxKnDf62djXrXHjuVC&#10;iwO9tVT9lGcvlOxg9svv0/mlnGJmFl/1sihqa2cP034NKtGU/pf/2u/OwiqT90VGREB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WqplxAAAANwAAAAPAAAAAAAAAAAA&#10;AAAAAKECAABkcnMvZG93bnJldi54bWxQSwUGAAAAAAQABAD5AAAAkgMAAAAA&#10;" strokecolor="#c8531f" strokeweight=".25pt"/>
                <v:line id="Line 768" o:spid="_x0000_s1029" style="position:absolute;visibility:visible;mso-wrap-style:square" from="7427,509" to="8504,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YP/sMAAADcAAAADwAAAGRycy9kb3ducmV2LnhtbESPW2sCMRSE3wv9D+EUfKuJdb2wNYqI&#10;C311lfb1dHP2Qjcnyybq+u9NQfBxmJlvmNVmsK24UO8bxxomYwWCuHCm4UrD6Zi9L0H4gGywdUwa&#10;buRhs359WWFq3JUPdMlDJSKEfYoa6hC6VEpf1GTRj11HHL3S9RZDlH0lTY/XCLet/FBqLi02HBdq&#10;7GhXU/GXn22kJHu1Xfz8nmf54BM1/S4XWVZqPXobtp8gAg3hGX60v4yGZTKB/zPxCM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0WD/7DAAAA3AAAAA8AAAAAAAAAAAAA&#10;AAAAoQIAAGRycy9kb3ducmV2LnhtbFBLBQYAAAAABAAEAPkAAACRAwAAAAA=&#10;" strokecolor="#c8531f" strokeweight=".25pt"/>
                <v:line id="Line 767" o:spid="_x0000_s1030" style="position:absolute;visibility:visible;mso-wrap-style:square" from="8504,509" to="1031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SRicMAAADcAAAADwAAAGRycy9kb3ducmV2LnhtbESPT2sCMRTE7wW/Q3iCt5qoW5WtUURc&#10;6LWrtNfXzds/uHlZNlHXb28KhR6HmfkNs9kNthU36n3jWMNsqkAQF840XGk4n7LXNQgfkA22jknD&#10;gzzstqOXDabG3fmTbnmoRISwT1FDHUKXSumLmiz6qeuIo1e63mKIsq+k6fEe4baVc6WW0mLDcaHG&#10;jg41FZf8aiMlOar96vvn+pYPPlGLr3KVZaXWk/GwfwcRaAj/4b/2h9GwTubweyYeAb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3EkYnDAAAA3AAAAA8AAAAAAAAAAAAA&#10;AAAAoQIAAGRycy9kb3ducmV2LnhtbFBLBQYAAAAABAAEAPkAAACRAwAAAAA=&#10;" strokecolor="#c8531f" strokeweight=".25pt"/>
                <w10:wrap anchorx="page"/>
              </v:group>
            </w:pict>
          </mc:Fallback>
        </mc:AlternateContent>
      </w:r>
      <w:r w:rsidR="00EF67B6">
        <w:rPr>
          <w:rFonts w:ascii="Tahoma"/>
          <w:color w:val="231F20"/>
        </w:rPr>
        <w:t>Table 5: Summary table of Action Area 3: RESPONSE</w:t>
      </w:r>
    </w:p>
    <w:p w14:paraId="0AB09316" w14:textId="22DB074E" w:rsidR="00CA739A" w:rsidRDefault="00287F04">
      <w:pPr>
        <w:pStyle w:val="BodyText"/>
        <w:spacing w:before="2"/>
        <w:rPr>
          <w:rFonts w:ascii="Tahoma"/>
          <w:sz w:val="20"/>
        </w:rPr>
      </w:pPr>
      <w:r>
        <w:rPr>
          <w:noProof/>
          <w:lang w:val="en-AU" w:eastAsia="en-AU" w:bidi="ar-SA"/>
        </w:rPr>
        <mc:AlternateContent>
          <mc:Choice Requires="wps">
            <w:drawing>
              <wp:anchor distT="0" distB="0" distL="0" distR="0" simplePos="0" relativeHeight="251632640" behindDoc="0" locked="0" layoutInCell="1" allowOverlap="1" wp14:anchorId="0AB097E6" wp14:editId="1AD2C4F7">
                <wp:simplePos x="0" y="0"/>
                <wp:positionH relativeFrom="page">
                  <wp:posOffset>720090</wp:posOffset>
                </wp:positionH>
                <wp:positionV relativeFrom="paragraph">
                  <wp:posOffset>170180</wp:posOffset>
                </wp:positionV>
                <wp:extent cx="5832475" cy="223520"/>
                <wp:effectExtent l="0" t="0" r="635" b="0"/>
                <wp:wrapTopAndBottom/>
                <wp:docPr id="837"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475" cy="22352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931" w14:textId="77777777" w:rsidR="004443BB" w:rsidRDefault="004443BB">
                            <w:pPr>
                              <w:tabs>
                                <w:tab w:val="left" w:pos="6406"/>
                                <w:tab w:val="left" w:pos="7483"/>
                              </w:tabs>
                              <w:spacing w:before="77"/>
                              <w:ind w:left="113"/>
                              <w:rPr>
                                <w:b/>
                                <w:sz w:val="18"/>
                              </w:rPr>
                            </w:pPr>
                            <w:r>
                              <w:rPr>
                                <w:b/>
                                <w:color w:val="FFFFFF"/>
                                <w:w w:val="105"/>
                                <w:sz w:val="18"/>
                              </w:rPr>
                              <w:t>Action Area</w:t>
                            </w:r>
                            <w:r>
                              <w:rPr>
                                <w:b/>
                                <w:color w:val="FFFFFF"/>
                                <w:spacing w:val="-19"/>
                                <w:w w:val="105"/>
                                <w:sz w:val="18"/>
                              </w:rPr>
                              <w:t xml:space="preserve"> </w:t>
                            </w:r>
                            <w:r>
                              <w:rPr>
                                <w:b/>
                                <w:color w:val="FFFFFF"/>
                                <w:w w:val="105"/>
                                <w:sz w:val="18"/>
                              </w:rPr>
                              <w:t>3:</w:t>
                            </w:r>
                            <w:r>
                              <w:rPr>
                                <w:b/>
                                <w:color w:val="FFFFFF"/>
                                <w:spacing w:val="-10"/>
                                <w:w w:val="105"/>
                                <w:sz w:val="18"/>
                              </w:rPr>
                              <w:t xml:space="preserve"> </w:t>
                            </w:r>
                            <w:r>
                              <w:rPr>
                                <w:b/>
                                <w:color w:val="FFFFFF"/>
                                <w:w w:val="105"/>
                                <w:sz w:val="18"/>
                              </w:rPr>
                              <w:t>RESPONSE</w:t>
                            </w:r>
                            <w:r>
                              <w:rPr>
                                <w:b/>
                                <w:color w:val="FFFFFF"/>
                                <w:w w:val="105"/>
                                <w:sz w:val="18"/>
                              </w:rPr>
                              <w:tab/>
                              <w:t>PRIORITY</w:t>
                            </w:r>
                            <w:r>
                              <w:rPr>
                                <w:b/>
                                <w:color w:val="FFFFFF"/>
                                <w:w w:val="105"/>
                                <w:sz w:val="18"/>
                              </w:rPr>
                              <w:tab/>
                              <w:t>TIMEFRAME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7E6" id="Text Box 765" o:spid="_x0000_s1041" type="#_x0000_t202" style="position:absolute;margin-left:56.7pt;margin-top:13.4pt;width:459.25pt;height:17.6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" fillcolor="#733e21" stroked="f">
                <v:textbox inset="0,0,0,0">
                  <w:txbxContent>
                    <w:p w14:paraId="0AB09931" w14:textId="77777777" w:rsidR="004443BB" w:rsidRDefault="004443BB">
                      <w:pPr>
                        <w:tabs>
                          <w:tab w:val="left" w:pos="6406"/>
                          <w:tab w:val="left" w:pos="7483"/>
                        </w:tabs>
                        <w:spacing w:before="77"/>
                        <w:ind w:left="113"/>
                        <w:rPr>
                          <w:b/>
                          <w:sz w:val="18"/>
                        </w:rPr>
                      </w:pPr>
                      <w:r>
                        <w:rPr>
                          <w:b/>
                          <w:color w:val="FFFFFF"/>
                          <w:w w:val="105"/>
                          <w:sz w:val="18"/>
                        </w:rPr>
                        <w:t>Action Area</w:t>
                      </w:r>
                      <w:r>
                        <w:rPr>
                          <w:b/>
                          <w:color w:val="FFFFFF"/>
                          <w:spacing w:val="-19"/>
                          <w:w w:val="105"/>
                          <w:sz w:val="18"/>
                        </w:rPr>
                        <w:t xml:space="preserve"> </w:t>
                      </w:r>
                      <w:r>
                        <w:rPr>
                          <w:b/>
                          <w:color w:val="FFFFFF"/>
                          <w:w w:val="105"/>
                          <w:sz w:val="18"/>
                        </w:rPr>
                        <w:t>3:</w:t>
                      </w:r>
                      <w:r>
                        <w:rPr>
                          <w:b/>
                          <w:color w:val="FFFFFF"/>
                          <w:spacing w:val="-10"/>
                          <w:w w:val="105"/>
                          <w:sz w:val="18"/>
                        </w:rPr>
                        <w:t xml:space="preserve"> </w:t>
                      </w:r>
                      <w:r>
                        <w:rPr>
                          <w:b/>
                          <w:color w:val="FFFFFF"/>
                          <w:w w:val="105"/>
                          <w:sz w:val="18"/>
                        </w:rPr>
                        <w:t>RESPONSE</w:t>
                      </w:r>
                      <w:r>
                        <w:rPr>
                          <w:b/>
                          <w:color w:val="FFFFFF"/>
                          <w:w w:val="105"/>
                          <w:sz w:val="18"/>
                        </w:rPr>
                        <w:tab/>
                        <w:t>PRIORITY</w:t>
                      </w:r>
                      <w:r>
                        <w:rPr>
                          <w:b/>
                          <w:color w:val="FFFFFF"/>
                          <w:w w:val="105"/>
                          <w:sz w:val="18"/>
                        </w:rPr>
                        <w:tab/>
                        <w:t>TIMEFRAME</w:t>
                      </w:r>
                    </w:p>
                  </w:txbxContent>
                </v:textbox>
                <w10:wrap type="topAndBottom" anchorx="page"/>
              </v:shape>
            </w:pict>
          </mc:Fallback>
        </mc:AlternateContent>
      </w:r>
    </w:p>
    <w:p w14:paraId="0AB09317" w14:textId="4D5C4645" w:rsidR="00CA739A" w:rsidRDefault="00287F04">
      <w:pPr>
        <w:pStyle w:val="BodyText"/>
        <w:spacing w:line="20" w:lineRule="exact"/>
        <w:ind w:left="103"/>
        <w:rPr>
          <w:rFonts w:ascii="Tahoma"/>
          <w:sz w:val="2"/>
        </w:rPr>
      </w:pPr>
      <w:r>
        <w:rPr>
          <w:rFonts w:ascii="Tahoma"/>
          <w:noProof/>
          <w:sz w:val="2"/>
          <w:lang w:val="en-AU" w:eastAsia="en-AU" w:bidi="ar-SA"/>
        </w:rPr>
        <mc:AlternateContent>
          <mc:Choice Requires="wpg">
            <w:drawing>
              <wp:inline distT="0" distB="0" distL="0" distR="0" wp14:anchorId="0AB097E8" wp14:editId="02E6050C">
                <wp:extent cx="5832475" cy="12700"/>
                <wp:effectExtent l="8255" t="1270" r="0" b="5080"/>
                <wp:docPr id="832"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0" y="0"/>
                          <a:chExt cx="9185" cy="20"/>
                        </a:xfrm>
                      </wpg:grpSpPr>
                      <wps:wsp>
                        <wps:cNvPr id="833" name="Line 764"/>
                        <wps:cNvCnPr>
                          <a:cxnSpLocks noChangeShapeType="1"/>
                        </wps:cNvCnPr>
                        <wps:spPr bwMode="auto">
                          <a:xfrm>
                            <a:off x="0"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34" name="Line 763"/>
                        <wps:cNvCnPr>
                          <a:cxnSpLocks noChangeShapeType="1"/>
                        </wps:cNvCnPr>
                        <wps:spPr bwMode="auto">
                          <a:xfrm>
                            <a:off x="1134" y="10"/>
                            <a:ext cx="515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35" name="Rectangle 762"/>
                        <wps:cNvSpPr>
                          <a:spLocks noChangeArrowheads="1"/>
                        </wps:cNvSpPr>
                        <wps:spPr bwMode="auto">
                          <a:xfrm>
                            <a:off x="6292" y="0"/>
                            <a:ext cx="1078"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6" name="Rectangle 761"/>
                        <wps:cNvSpPr>
                          <a:spLocks noChangeArrowheads="1"/>
                        </wps:cNvSpPr>
                        <wps:spPr bwMode="auto">
                          <a:xfrm>
                            <a:off x="7370" y="0"/>
                            <a:ext cx="1815" cy="20"/>
                          </a:xfrm>
                          <a:prstGeom prst="rect">
                            <a:avLst/>
                          </a:prstGeom>
                          <a:solidFill>
                            <a:srgbClr val="C853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95C688E" id="Group 760" o:spid="_x0000_s1026" style="width:459.25pt;height:1pt;mso-position-horizontal-relative:char;mso-position-vertical-relative:line"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">
                <v:line id="Line 764" o:spid="_x0000_s1027" style="position:absolute;visibility:visible;mso-wrap-style:square" from="0,10" to="113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A4g8UAAADcAAAADwAAAGRycy9kb3ducmV2LnhtbESPQWvCQBSE7wX/w/KE3urGCiVEVxGl&#10;KKUXo5LrM/tMQrJvY3aNaX99t1DocZiZb5jFajCN6KlzlWUF00kEgji3uuJCwen4/hKDcB5ZY2OZ&#10;FHyRg9Vy9LTARNsHH6hPfSEChF2CCkrv20RKl5dk0E1sSxy8q+0M+iC7QuoOHwFuGvkaRW/SYMVh&#10;ocSWNiXldXo3Cui+Ne0trvn7cuiz+rzL0s+PTKnn8bCeg/A0+P/wX3uvFcSzG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SA4g8UAAADcAAAADwAAAAAAAAAA&#10;AAAAAAChAgAAZHJzL2Rvd25yZXYueG1sUEsFBgAAAAAEAAQA+QAAAJMDAAAAAA==&#10;" strokecolor="#c8531f" strokeweight="1pt"/>
                <v:line id="Line 763" o:spid="_x0000_s1028" style="position:absolute;visibility:visible;mso-wrap-style:square" from="1134,10" to="629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mg98UAAADcAAAADwAAAGRycy9kb3ducmV2LnhtbESPQWvCQBSE7wX/w/IK3uqmrZQQXaVY&#10;pCJejC25PrOvSUj2bcyuMe2v7wqCx2FmvmHmy8E0oqfOVZYVPE8iEMS51RUXCr4O66cYhPPIGhvL&#10;pOCXHCwXo4c5JtpeeE996gsRIOwSVFB63yZSurwkg25iW+Lg/djOoA+yK6Tu8BLgppEvUfQmDVYc&#10;FkpsaVVSXqdno4DOH6Y9xTX/Hfd9Vn9/Zulumyk1fhzeZyA8Df4evrU3WkH8OoXrmXA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mg98UAAADcAAAADwAAAAAAAAAA&#10;AAAAAAChAgAAZHJzL2Rvd25yZXYueG1sUEsFBgAAAAAEAAQA+QAAAJMDAAAAAA==&#10;" strokecolor="#c8531f" strokeweight="1pt"/>
                <v:rect id="Rectangle 762" o:spid="_x0000_s1029" style="position:absolute;left:6292;width:1078;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risIA&#10;AADcAAAADwAAAGRycy9kb3ducmV2LnhtbESPUWvCMBSF34X9h3AHvmk6x6SrRhmCzMdN/QF3zbWt&#10;JjcliW3990YQ9ng453yHs1wP1oiOfGgcK3ibZiCIS6cbrhQcD9tJDiJEZI3GMSm4UYD16mW0xEK7&#10;nn+p28dKJAiHAhXUMbaFlKGsyWKYupY4eSfnLcYkfSW1xz7BrZGzLJtLiw2nhRpb2tRUXvZXq6D7&#10;y+bb/DOYH9+dY/nNPZtZr9T4dfhagIg0xP/ws73TCvL3D3icSUdA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3CuKwgAAANwAAAAPAAAAAAAAAAAAAAAAAJgCAABkcnMvZG93&#10;bnJldi54bWxQSwUGAAAAAAQABAD1AAAAhwMAAAAA&#10;" fillcolor="#c8531f" stroked="f"/>
                <v:rect id="Rectangle 761" o:spid="_x0000_s1030" style="position:absolute;left:7370;width:181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61/cIA&#10;AADcAAAADwAAAGRycy9kb3ducmV2LnhtbESPzWrDMBCE74W+g9hCbo3cBIzjRgklENpj8/MAG2tr&#10;O5FWRlJs5+2jQiDHYWa+YZbr0RrRkw+tYwUf0wwEceV0y7WC42H7XoAIEVmjcUwKbhRgvXp9WWKp&#10;3cA76vexFgnCoUQFTYxdKWWoGrIYpq4jTt6f8xZjkr6W2uOQ4NbIWZbl0mLLaaHBjjYNVZf91Sro&#10;T1m+LRbB/Pr+HKtvHtjMBqUmb+PXJ4hIY3yGH+0fraCY5/B/Jh0B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DrX9wgAAANwAAAAPAAAAAAAAAAAAAAAAAJgCAABkcnMvZG93&#10;bnJldi54bWxQSwUGAAAAAAQABAD1AAAAhwMAAAAA&#10;" fillcolor="#c8531f" stroked="f"/>
                <w10:anchorlock/>
              </v:group>
            </w:pict>
          </mc:Fallback>
        </mc:AlternateContent>
      </w:r>
    </w:p>
    <w:p w14:paraId="0AB09318" w14:textId="768A16E2" w:rsidR="00CA739A" w:rsidRDefault="00287F04">
      <w:pPr>
        <w:tabs>
          <w:tab w:val="left" w:pos="1360"/>
          <w:tab w:val="left" w:pos="6519"/>
          <w:tab w:val="left" w:pos="7597"/>
        </w:tabs>
        <w:spacing w:before="59"/>
        <w:ind w:left="227"/>
        <w:rPr>
          <w:sz w:val="18"/>
        </w:rPr>
      </w:pPr>
      <w:r>
        <w:rPr>
          <w:noProof/>
          <w:lang w:val="en-AU" w:eastAsia="en-AU" w:bidi="ar-SA"/>
        </w:rPr>
        <mc:AlternateContent>
          <mc:Choice Requires="wpg">
            <w:drawing>
              <wp:anchor distT="0" distB="0" distL="114300" distR="114300" simplePos="0" relativeHeight="251634688" behindDoc="0" locked="0" layoutInCell="1" allowOverlap="1" wp14:anchorId="0AB097E9" wp14:editId="6D6FD6A3">
                <wp:simplePos x="0" y="0"/>
                <wp:positionH relativeFrom="page">
                  <wp:posOffset>720090</wp:posOffset>
                </wp:positionH>
                <wp:positionV relativeFrom="paragraph">
                  <wp:posOffset>216535</wp:posOffset>
                </wp:positionV>
                <wp:extent cx="5832475" cy="3175"/>
                <wp:effectExtent l="5715" t="10795" r="10160" b="5080"/>
                <wp:wrapNone/>
                <wp:docPr id="827" name="Group 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341"/>
                          <a:chExt cx="9185" cy="5"/>
                        </a:xfrm>
                      </wpg:grpSpPr>
                      <wps:wsp>
                        <wps:cNvPr id="828" name="Line 759"/>
                        <wps:cNvCnPr>
                          <a:cxnSpLocks noChangeShapeType="1"/>
                        </wps:cNvCnPr>
                        <wps:spPr bwMode="auto">
                          <a:xfrm>
                            <a:off x="1134" y="344"/>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29" name="Line 758"/>
                        <wps:cNvCnPr>
                          <a:cxnSpLocks noChangeShapeType="1"/>
                        </wps:cNvCnPr>
                        <wps:spPr bwMode="auto">
                          <a:xfrm>
                            <a:off x="2268" y="344"/>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30" name="Line 757"/>
                        <wps:cNvCnPr>
                          <a:cxnSpLocks noChangeShapeType="1"/>
                        </wps:cNvCnPr>
                        <wps:spPr bwMode="auto">
                          <a:xfrm>
                            <a:off x="7427" y="344"/>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31" name="Line 756"/>
                        <wps:cNvCnPr>
                          <a:cxnSpLocks noChangeShapeType="1"/>
                        </wps:cNvCnPr>
                        <wps:spPr bwMode="auto">
                          <a:xfrm>
                            <a:off x="8504" y="344"/>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B3F621" id="Group 755" o:spid="_x0000_s1026" style="position:absolute;margin-left:56.7pt;margin-top:17.05pt;width:459.25pt;height:.25pt;z-index:251634688;mso-position-horizontal-relative:page" coordorigin="1134,341"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">
                <v:line id="Line 759" o:spid="_x0000_s1027" style="position:absolute;visibility:visible;mso-wrap-style:square" from="1134,344" to="2268,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NDw8QAAADcAAAADwAAAGRycy9kb3ducmV2LnhtbESPTW/CMAyG75P2HyJP4jaSAQPUERCa&#10;qLQr3cSuXuN+aI1TNQHKv58PSDtar9/Hfja70XfqQkNsA1t4mRpQxGVwLdcWvj7z5zWomJAddoHJ&#10;wo0i7LaPDxvMXLjykS5FqpVAOGZooUmpz7SOZUMe4zT0xJJVYfCYZBxq7Qa8Ctx3embMUntsWS40&#10;2NN7Q+VvcfZCWRzMfvX9c34txrgw81O1yvPK2snTuH8DlWhM/8v39oezsJ7JtyIjIq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80PDxAAAANwAAAAPAAAAAAAAAAAA&#10;AAAAAKECAABkcnMvZG93bnJldi54bWxQSwUGAAAAAAQABAD5AAAAkgMAAAAA&#10;" strokecolor="#c8531f" strokeweight=".25pt"/>
                <v:line id="Line 758" o:spid="_x0000_s1028" style="position:absolute;visibility:visible;mso-wrap-style:square" from="2268,344" to="7427,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mWMMAAADcAAAADwAAAGRycy9kb3ducmV2LnhtbESPW2sCMRSE34X+h3AKfdOk1utqFCld&#10;8NWt6Otxc/aCm5NlE3X7702h0MdhZr5h1tveNuJOna8da3gfKRDEuTM1lxqO3+lwAcIHZIONY9Lw&#10;Qx62m5fBGhPjHnygexZKESHsE9RQhdAmUvq8Iot+5Fri6BWusxii7EppOnxEuG3kWKmZtFhzXKiw&#10;pc+K8mt2s5Ey+VK7+flym2a9n6iPUzFP00Lrt9d+twIRqA//4b/23mhYjJf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5ljDAAAA3AAAAA8AAAAAAAAAAAAA&#10;AAAAoQIAAGRycy9kb3ducmV2LnhtbFBLBQYAAAAABAAEAPkAAACRAwAAAAA=&#10;" strokecolor="#c8531f" strokeweight=".25pt"/>
                <v:line id="Line 757" o:spid="_x0000_s1029" style="position:absolute;visibility:visible;mso-wrap-style:square" from="7427,344" to="8504,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zZGMMAAADcAAAADwAAAGRycy9kb3ducmV2LnhtbESPTWvDMAyG74P9B6PBbqu99ZOsbiml&#10;gV2bje6qxcoHi+UQu23276dDoUfx6n2kZ70dfacuNMQ2sIXXiQFFXAbXcm3h6zN/WYGKCdlhF5gs&#10;/FGE7ebxYY2ZC1c+0qVItRIIxwwtNCn1mdaxbMhjnISeWLIqDB6TjEOt3YBXgftOvxmz0B5blgsN&#10;9rRvqPwtzl4os4PZLb9/zvNijDMzPVXLPK+sfX4ad++gEo3pvnxrfzgLq6m8LzIiAnr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c2RjDAAAA3AAAAA8AAAAAAAAAAAAA&#10;AAAAoQIAAGRycy9kb3ducmV2LnhtbFBLBQYAAAAABAAEAPkAAACRAwAAAAA=&#10;" strokecolor="#c8531f" strokeweight=".25pt"/>
                <v:line id="Line 756" o:spid="_x0000_s1030" style="position:absolute;visibility:visible;mso-wrap-style:square" from="8504,344" to="10318,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B8g8QAAADcAAAADwAAAGRycy9kb3ducmV2LnhtbESPW2sCMRSE3wv+h3AE37qJl1ZZjSLi&#10;Ql+7Sn09bs5ecHOybKJu/31TKPRxmJlvmM1usK14UO8bxxqmiQJBXDjTcKXhfMpeVyB8QDbYOiYN&#10;3+Rhtx29bDA17smf9MhDJSKEfYoa6hC6VEpf1GTRJ64jjl7peoshyr6SpsdnhNtWzpR6lxYbjgs1&#10;dnSoqbjldxspi6PaLy/X+1s++IWaf5XLLCu1noyH/RpEoCH8h//aH0bDaj6F3zPxCM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EHyDxAAAANwAAAAPAAAAAAAAAAAA&#10;AAAAAKECAABkcnMvZG93bnJldi54bWxQSwUGAAAAAAQABAD5AAAAkgMAAAAA&#10;" strokecolor="#c8531f" strokeweight=".25pt"/>
                <w10:wrap anchorx="page"/>
              </v:group>
            </w:pict>
          </mc:Fallback>
        </mc:AlternateContent>
      </w:r>
      <w:r w:rsidR="00EF67B6">
        <w:rPr>
          <w:color w:val="231F20"/>
          <w:w w:val="105"/>
          <w:sz w:val="18"/>
        </w:rPr>
        <w:t>Action</w:t>
      </w:r>
      <w:r w:rsidR="00EF67B6">
        <w:rPr>
          <w:color w:val="231F20"/>
          <w:spacing w:val="-11"/>
          <w:w w:val="105"/>
          <w:sz w:val="18"/>
        </w:rPr>
        <w:t xml:space="preserve"> </w:t>
      </w:r>
      <w:r w:rsidR="00EF67B6">
        <w:rPr>
          <w:color w:val="231F20"/>
          <w:w w:val="105"/>
          <w:sz w:val="18"/>
        </w:rPr>
        <w:t>3.1</w:t>
      </w:r>
      <w:r w:rsidR="00EF67B6">
        <w:rPr>
          <w:color w:val="231F20"/>
          <w:w w:val="105"/>
          <w:sz w:val="18"/>
        </w:rPr>
        <w:tab/>
        <w:t>Develop</w:t>
      </w:r>
      <w:r w:rsidR="00EF67B6">
        <w:rPr>
          <w:color w:val="231F20"/>
          <w:spacing w:val="-18"/>
          <w:w w:val="105"/>
          <w:sz w:val="18"/>
        </w:rPr>
        <w:t xml:space="preserve"> </w:t>
      </w:r>
      <w:r w:rsidR="00EF67B6">
        <w:rPr>
          <w:color w:val="231F20"/>
          <w:w w:val="105"/>
          <w:sz w:val="18"/>
        </w:rPr>
        <w:t>standardised</w:t>
      </w:r>
      <w:r w:rsidR="00EF67B6">
        <w:rPr>
          <w:color w:val="231F20"/>
          <w:spacing w:val="-18"/>
          <w:w w:val="105"/>
          <w:sz w:val="18"/>
        </w:rPr>
        <w:t xml:space="preserve"> </w:t>
      </w:r>
      <w:r w:rsidR="00EF67B6">
        <w:rPr>
          <w:color w:val="231F20"/>
          <w:w w:val="105"/>
          <w:sz w:val="18"/>
        </w:rPr>
        <w:t>response</w:t>
      </w:r>
      <w:r w:rsidR="00EF67B6">
        <w:rPr>
          <w:color w:val="231F20"/>
          <w:spacing w:val="-18"/>
          <w:w w:val="105"/>
          <w:sz w:val="18"/>
        </w:rPr>
        <w:t xml:space="preserve"> </w:t>
      </w:r>
      <w:r w:rsidR="00EF67B6">
        <w:rPr>
          <w:color w:val="231F20"/>
          <w:w w:val="105"/>
          <w:sz w:val="18"/>
        </w:rPr>
        <w:t>procedures</w:t>
      </w:r>
      <w:r w:rsidR="00EF67B6">
        <w:rPr>
          <w:color w:val="231F20"/>
          <w:spacing w:val="-18"/>
          <w:w w:val="105"/>
          <w:sz w:val="18"/>
        </w:rPr>
        <w:t xml:space="preserve"> </w:t>
      </w:r>
      <w:r w:rsidR="00EF67B6">
        <w:rPr>
          <w:color w:val="231F20"/>
          <w:w w:val="105"/>
          <w:sz w:val="18"/>
        </w:rPr>
        <w:t>for</w:t>
      </w:r>
      <w:r w:rsidR="00EF67B6">
        <w:rPr>
          <w:color w:val="231F20"/>
          <w:spacing w:val="-18"/>
          <w:w w:val="105"/>
          <w:sz w:val="18"/>
        </w:rPr>
        <w:t xml:space="preserve"> </w:t>
      </w:r>
      <w:r w:rsidR="00EF67B6">
        <w:rPr>
          <w:color w:val="231F20"/>
          <w:w w:val="105"/>
          <w:sz w:val="18"/>
        </w:rPr>
        <w:t>invasive</w:t>
      </w:r>
      <w:r w:rsidR="00EF67B6">
        <w:rPr>
          <w:color w:val="231F20"/>
          <w:spacing w:val="-18"/>
          <w:w w:val="105"/>
          <w:sz w:val="18"/>
        </w:rPr>
        <w:t xml:space="preserve"> </w:t>
      </w:r>
      <w:r w:rsidR="00EF67B6">
        <w:rPr>
          <w:color w:val="231F20"/>
          <w:w w:val="105"/>
          <w:sz w:val="18"/>
        </w:rPr>
        <w:t>ants</w:t>
      </w:r>
      <w:r w:rsidR="00EF67B6">
        <w:rPr>
          <w:color w:val="231F20"/>
          <w:w w:val="105"/>
          <w:sz w:val="18"/>
        </w:rPr>
        <w:tab/>
        <w:t>High</w:t>
      </w:r>
      <w:r w:rsidR="00EF67B6">
        <w:rPr>
          <w:color w:val="231F20"/>
          <w:w w:val="105"/>
          <w:sz w:val="18"/>
        </w:rPr>
        <w:tab/>
        <w:t>Medium</w:t>
      </w:r>
      <w:r w:rsidR="00EF67B6">
        <w:rPr>
          <w:color w:val="231F20"/>
          <w:spacing w:val="-7"/>
          <w:w w:val="105"/>
          <w:sz w:val="18"/>
        </w:rPr>
        <w:t xml:space="preserve"> </w:t>
      </w:r>
      <w:r w:rsidR="00EF67B6">
        <w:rPr>
          <w:color w:val="231F20"/>
          <w:w w:val="105"/>
          <w:sz w:val="18"/>
        </w:rPr>
        <w:t>term</w:t>
      </w:r>
    </w:p>
    <w:p w14:paraId="0AB09319" w14:textId="77777777" w:rsidR="00CA739A" w:rsidRDefault="00CA739A">
      <w:pPr>
        <w:rPr>
          <w:sz w:val="18"/>
        </w:rPr>
        <w:sectPr w:rsidR="00CA739A">
          <w:pgSz w:w="11910" w:h="16840"/>
          <w:pgMar w:top="1700" w:right="940" w:bottom="560" w:left="1020" w:header="0" w:footer="364" w:gutter="0"/>
          <w:cols w:space="720"/>
        </w:sectPr>
      </w:pPr>
    </w:p>
    <w:p w14:paraId="0AB0931A" w14:textId="1D2243EE" w:rsidR="00CA739A" w:rsidRDefault="00287F04">
      <w:pPr>
        <w:tabs>
          <w:tab w:val="left" w:pos="1360"/>
        </w:tabs>
        <w:spacing w:before="163" w:line="160" w:lineRule="auto"/>
        <w:ind w:left="1360" w:right="152" w:hanging="1134"/>
        <w:rPr>
          <w:sz w:val="18"/>
        </w:rPr>
      </w:pPr>
      <w:r>
        <w:rPr>
          <w:noProof/>
          <w:lang w:val="en-AU" w:eastAsia="en-AU" w:bidi="ar-SA"/>
        </w:rPr>
        <mc:AlternateContent>
          <mc:Choice Requires="wpg">
            <w:drawing>
              <wp:anchor distT="0" distB="0" distL="114300" distR="114300" simplePos="0" relativeHeight="251693056" behindDoc="1" locked="0" layoutInCell="1" allowOverlap="1" wp14:anchorId="0AB097EA" wp14:editId="02E81961">
                <wp:simplePos x="0" y="0"/>
                <wp:positionH relativeFrom="page">
                  <wp:posOffset>720090</wp:posOffset>
                </wp:positionH>
                <wp:positionV relativeFrom="paragraph">
                  <wp:posOffset>409575</wp:posOffset>
                </wp:positionV>
                <wp:extent cx="5832475" cy="3175"/>
                <wp:effectExtent l="5715" t="7620" r="10160" b="8255"/>
                <wp:wrapNone/>
                <wp:docPr id="822"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645"/>
                          <a:chExt cx="9185" cy="5"/>
                        </a:xfrm>
                      </wpg:grpSpPr>
                      <wps:wsp>
                        <wps:cNvPr id="823" name="Line 754"/>
                        <wps:cNvCnPr>
                          <a:cxnSpLocks noChangeShapeType="1"/>
                        </wps:cNvCnPr>
                        <wps:spPr bwMode="auto">
                          <a:xfrm>
                            <a:off x="1134" y="647"/>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24" name="Line 753"/>
                        <wps:cNvCnPr>
                          <a:cxnSpLocks noChangeShapeType="1"/>
                        </wps:cNvCnPr>
                        <wps:spPr bwMode="auto">
                          <a:xfrm>
                            <a:off x="2268" y="647"/>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25" name="Line 752"/>
                        <wps:cNvCnPr>
                          <a:cxnSpLocks noChangeShapeType="1"/>
                        </wps:cNvCnPr>
                        <wps:spPr bwMode="auto">
                          <a:xfrm>
                            <a:off x="7427" y="647"/>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26" name="Line 751"/>
                        <wps:cNvCnPr>
                          <a:cxnSpLocks noChangeShapeType="1"/>
                        </wps:cNvCnPr>
                        <wps:spPr bwMode="auto">
                          <a:xfrm>
                            <a:off x="8504" y="647"/>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9CFA24" id="Group 750" o:spid="_x0000_s1026" style="position:absolute;margin-left:56.7pt;margin-top:32.25pt;width:459.25pt;height:.25pt;z-index:-251623424;mso-position-horizontal-relative:page" coordorigin="1134,645"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">
                <v:line id="Line 754" o:spid="_x0000_s1027" style="position:absolute;visibility:visible;mso-wrap-style:square" from="1134,647" to="226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RssMAAADcAAAADwAAAGRycy9kb3ducmV2LnhtbESPW2sCMRSE34X+h3CEvrmJtyqrUaR0&#10;wdeu0r6ebs5ecHOybKJu/30jFHwcZuYbZrsfbCtu1PvGsYZpokAQF840XGk4n7LJGoQPyAZbx6Th&#10;lzzsdy+jLabG3fmTbnmoRISwT1FDHUKXSumLmiz6xHXE0StdbzFE2VfS9HiPcNvKmVJv0mLDcaHG&#10;jt5rKi751UbK4kMdVt8/12U++IWaf5WrLCu1fh0Phw2IQEN4hv/bR6NhPZvD40w8An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X0bLDAAAA3AAAAA8AAAAAAAAAAAAA&#10;AAAAoQIAAGRycy9kb3ducmV2LnhtbFBLBQYAAAAABAAEAPkAAACRAwAAAAA=&#10;" strokecolor="#c8531f" strokeweight=".25pt"/>
                <v:line id="Line 753" o:spid="_x0000_s1028" style="position:absolute;visibility:visible;mso-wrap-style:square" from="2268,647" to="7427,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5JxsMAAADcAAAADwAAAGRycy9kb3ducmV2LnhtbESPT2sCMRTE7wW/Q3iCt5qoW5WtUURc&#10;6LWrtNfXzds/uHlZNlHXb28KhR6HmfkNs9kNthU36n3jWMNsqkAQF840XGk4n7LXNQgfkA22jknD&#10;gzzstqOXDabG3fmTbnmoRISwT1FDHUKXSumLmiz6qeuIo1e63mKIsq+k6fEe4baVc6WW0mLDcaHG&#10;jg41FZf8aiMlOar96vvn+pYPPlGLr3KVZaXWk/GwfwcRaAj/4b/2h9GwnifweyYeAb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ScbDAAAA3AAAAA8AAAAAAAAAAAAA&#10;AAAAoQIAAGRycy9kb3ducmV2LnhtbFBLBQYAAAAABAAEAPkAAACRAwAAAAA=&#10;" strokecolor="#c8531f" strokeweight=".25pt"/>
                <v:line id="Line 752" o:spid="_x0000_s1029" style="position:absolute;visibility:visible;mso-wrap-style:square" from="7427,647" to="8504,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sXcMAAADcAAAADwAAAGRycy9kb3ducmV2LnhtbESPT2sCMRTE7wW/Q3iCt5potcpqFJEu&#10;9Ooq9frcvP2Dm5dlE3X99o1Q6HGYmd8w621vG3GnzteONUzGCgRx7kzNpYbTMX1fgvAB2WDjmDQ8&#10;ycN2M3hbY2Lcgw90z0IpIoR9ghqqENpESp9XZNGPXUscvcJ1FkOUXSlNh48It42cKvUpLdYcFyps&#10;aV9Rfs1uNlJmX2q3OF9u86z3M/XxUyzStNB6NOx3KxCB+vAf/mt/Gw3L6RxeZ+IR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7F3DAAAA3AAAAA8AAAAAAAAAAAAA&#10;AAAAoQIAAGRycy9kb3ducmV2LnhtbFBLBQYAAAAABAAEAPkAAACRAwAAAAA=&#10;" strokecolor="#c8531f" strokeweight=".25pt"/>
                <v:line id="Line 751" o:spid="_x0000_s1030" style="position:absolute;visibility:visible;mso-wrap-style:square" from="8504,647" to="1031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ByKsMAAADcAAAADwAAAGRycy9kb3ducmV2LnhtbESPW2sCMRSE3wv+h3AE32ripSqrUURc&#10;6Gu3RV+Pm7MX3Jwsm6jrvzeFQh+HmfmG2ex624g7db52rGEyViCIc2dqLjX8fKfvKxA+IBtsHJOG&#10;J3nYbQdvG0yMe/AX3bNQighhn6CGKoQ2kdLnFVn0Y9cSR69wncUQZVdK0+Ejwm0jp0otpMWa40KF&#10;LR0qyq/ZzUbK/Kj2y/Pl9pH1fq5mp2KZpoXWo2G/X4MI1If/8F/702hYTRfweyYeAbl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8gcirDAAAA3AAAAA8AAAAAAAAAAAAA&#10;AAAAoQIAAGRycy9kb3ducmV2LnhtbFBLBQYAAAAABAAEAPkAAACRAwAAAAA=&#10;" strokecolor="#c8531f" strokeweight=".25pt"/>
                <w10:wrap anchorx="page"/>
              </v:group>
            </w:pict>
          </mc:Fallback>
        </mc:AlternateContent>
      </w:r>
      <w:r w:rsidR="00EF67B6">
        <w:rPr>
          <w:color w:val="231F20"/>
          <w:w w:val="105"/>
          <w:position w:val="-10"/>
          <w:sz w:val="18"/>
        </w:rPr>
        <w:t>Action</w:t>
      </w:r>
      <w:r w:rsidR="00EF67B6">
        <w:rPr>
          <w:color w:val="231F20"/>
          <w:spacing w:val="-10"/>
          <w:w w:val="105"/>
          <w:position w:val="-10"/>
          <w:sz w:val="18"/>
        </w:rPr>
        <w:t xml:space="preserve"> </w:t>
      </w:r>
      <w:r w:rsidR="00EF67B6">
        <w:rPr>
          <w:color w:val="231F20"/>
          <w:w w:val="105"/>
          <w:position w:val="-10"/>
          <w:sz w:val="18"/>
        </w:rPr>
        <w:t>3.2</w:t>
      </w:r>
      <w:r w:rsidR="00EF67B6">
        <w:rPr>
          <w:color w:val="231F20"/>
          <w:w w:val="105"/>
          <w:position w:val="-10"/>
          <w:sz w:val="18"/>
        </w:rPr>
        <w:tab/>
      </w:r>
      <w:r w:rsidR="00EF67B6">
        <w:rPr>
          <w:color w:val="231F20"/>
          <w:spacing w:val="-4"/>
          <w:w w:val="105"/>
          <w:sz w:val="18"/>
        </w:rPr>
        <w:t>Test</w:t>
      </w:r>
      <w:r w:rsidR="00EF67B6">
        <w:rPr>
          <w:color w:val="231F20"/>
          <w:spacing w:val="-13"/>
          <w:w w:val="105"/>
          <w:sz w:val="18"/>
        </w:rPr>
        <w:t xml:space="preserve"> </w:t>
      </w:r>
      <w:r w:rsidR="00EF67B6">
        <w:rPr>
          <w:color w:val="231F20"/>
          <w:w w:val="105"/>
          <w:sz w:val="18"/>
        </w:rPr>
        <w:t>and</w:t>
      </w:r>
      <w:r w:rsidR="00EF67B6">
        <w:rPr>
          <w:color w:val="231F20"/>
          <w:spacing w:val="-13"/>
          <w:w w:val="105"/>
          <w:sz w:val="18"/>
        </w:rPr>
        <w:t xml:space="preserve"> </w:t>
      </w:r>
      <w:r w:rsidR="00EF67B6">
        <w:rPr>
          <w:color w:val="231F20"/>
          <w:w w:val="105"/>
          <w:sz w:val="18"/>
        </w:rPr>
        <w:t>validate</w:t>
      </w:r>
      <w:r w:rsidR="00EF67B6">
        <w:rPr>
          <w:color w:val="231F20"/>
          <w:spacing w:val="-13"/>
          <w:w w:val="105"/>
          <w:sz w:val="18"/>
        </w:rPr>
        <w:t xml:space="preserve"> </w:t>
      </w:r>
      <w:r w:rsidR="00EF67B6">
        <w:rPr>
          <w:color w:val="231F20"/>
          <w:w w:val="105"/>
          <w:sz w:val="18"/>
        </w:rPr>
        <w:t>chemicals</w:t>
      </w:r>
      <w:r w:rsidR="00EF67B6">
        <w:rPr>
          <w:color w:val="231F20"/>
          <w:spacing w:val="-13"/>
          <w:w w:val="105"/>
          <w:sz w:val="18"/>
        </w:rPr>
        <w:t xml:space="preserve"> </w:t>
      </w:r>
      <w:r w:rsidR="00EF67B6">
        <w:rPr>
          <w:color w:val="231F20"/>
          <w:w w:val="105"/>
          <w:sz w:val="18"/>
        </w:rPr>
        <w:t>and</w:t>
      </w:r>
      <w:r w:rsidR="00EF67B6">
        <w:rPr>
          <w:color w:val="231F20"/>
          <w:spacing w:val="-13"/>
          <w:w w:val="105"/>
          <w:sz w:val="18"/>
        </w:rPr>
        <w:t xml:space="preserve"> </w:t>
      </w:r>
      <w:r w:rsidR="00EF67B6">
        <w:rPr>
          <w:color w:val="231F20"/>
          <w:w w:val="105"/>
          <w:sz w:val="18"/>
        </w:rPr>
        <w:t>products</w:t>
      </w:r>
      <w:r w:rsidR="00EF67B6">
        <w:rPr>
          <w:color w:val="231F20"/>
          <w:spacing w:val="-13"/>
          <w:w w:val="105"/>
          <w:sz w:val="18"/>
        </w:rPr>
        <w:t xml:space="preserve"> </w:t>
      </w:r>
      <w:r w:rsidR="00EF67B6">
        <w:rPr>
          <w:color w:val="231F20"/>
          <w:w w:val="105"/>
          <w:sz w:val="18"/>
        </w:rPr>
        <w:t>found</w:t>
      </w:r>
      <w:r w:rsidR="00EF67B6">
        <w:rPr>
          <w:color w:val="231F20"/>
          <w:spacing w:val="-13"/>
          <w:w w:val="105"/>
          <w:sz w:val="18"/>
        </w:rPr>
        <w:t xml:space="preserve"> </w:t>
      </w:r>
      <w:r w:rsidR="00EF67B6">
        <w:rPr>
          <w:color w:val="231F20"/>
          <w:w w:val="105"/>
          <w:sz w:val="18"/>
        </w:rPr>
        <w:t>to</w:t>
      </w:r>
      <w:r w:rsidR="00EF67B6">
        <w:rPr>
          <w:color w:val="231F20"/>
          <w:spacing w:val="-13"/>
          <w:w w:val="105"/>
          <w:sz w:val="18"/>
        </w:rPr>
        <w:t xml:space="preserve"> </w:t>
      </w:r>
      <w:r w:rsidR="00EF67B6">
        <w:rPr>
          <w:color w:val="231F20"/>
          <w:w w:val="105"/>
          <w:sz w:val="18"/>
        </w:rPr>
        <w:t>be effective</w:t>
      </w:r>
      <w:r w:rsidR="00EF67B6">
        <w:rPr>
          <w:color w:val="231F20"/>
          <w:spacing w:val="-6"/>
          <w:w w:val="105"/>
          <w:sz w:val="18"/>
        </w:rPr>
        <w:t xml:space="preserve"> </w:t>
      </w:r>
      <w:r w:rsidR="00EF67B6">
        <w:rPr>
          <w:color w:val="231F20"/>
          <w:w w:val="105"/>
          <w:sz w:val="18"/>
        </w:rPr>
        <w:t>overseas</w:t>
      </w:r>
    </w:p>
    <w:p w14:paraId="0AB0931B" w14:textId="6C416479" w:rsidR="00CA739A" w:rsidRDefault="00287F04">
      <w:pPr>
        <w:tabs>
          <w:tab w:val="left" w:pos="1360"/>
        </w:tabs>
        <w:spacing w:before="177" w:line="160" w:lineRule="auto"/>
        <w:ind w:left="1360" w:right="38" w:hanging="1134"/>
        <w:rPr>
          <w:sz w:val="18"/>
        </w:rPr>
      </w:pPr>
      <w:r>
        <w:rPr>
          <w:noProof/>
          <w:lang w:val="en-AU" w:eastAsia="en-AU" w:bidi="ar-SA"/>
        </w:rPr>
        <mc:AlternateContent>
          <mc:Choice Requires="wpg">
            <w:drawing>
              <wp:anchor distT="0" distB="0" distL="114300" distR="114300" simplePos="0" relativeHeight="251694080" behindDoc="1" locked="0" layoutInCell="1" allowOverlap="1" wp14:anchorId="0AB097EB" wp14:editId="4D8B18C0">
                <wp:simplePos x="0" y="0"/>
                <wp:positionH relativeFrom="page">
                  <wp:posOffset>720090</wp:posOffset>
                </wp:positionH>
                <wp:positionV relativeFrom="paragraph">
                  <wp:posOffset>418465</wp:posOffset>
                </wp:positionV>
                <wp:extent cx="5832475" cy="3175"/>
                <wp:effectExtent l="5715" t="7620" r="10160" b="8255"/>
                <wp:wrapNone/>
                <wp:docPr id="817"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659"/>
                          <a:chExt cx="9185" cy="5"/>
                        </a:xfrm>
                      </wpg:grpSpPr>
                      <wps:wsp>
                        <wps:cNvPr id="818" name="Line 749"/>
                        <wps:cNvCnPr>
                          <a:cxnSpLocks noChangeShapeType="1"/>
                        </wps:cNvCnPr>
                        <wps:spPr bwMode="auto">
                          <a:xfrm>
                            <a:off x="1134" y="661"/>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19" name="Line 748"/>
                        <wps:cNvCnPr>
                          <a:cxnSpLocks noChangeShapeType="1"/>
                        </wps:cNvCnPr>
                        <wps:spPr bwMode="auto">
                          <a:xfrm>
                            <a:off x="2268" y="661"/>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20" name="Line 747"/>
                        <wps:cNvCnPr>
                          <a:cxnSpLocks noChangeShapeType="1"/>
                        </wps:cNvCnPr>
                        <wps:spPr bwMode="auto">
                          <a:xfrm>
                            <a:off x="7427" y="661"/>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21" name="Line 746"/>
                        <wps:cNvCnPr>
                          <a:cxnSpLocks noChangeShapeType="1"/>
                        </wps:cNvCnPr>
                        <wps:spPr bwMode="auto">
                          <a:xfrm>
                            <a:off x="8504" y="661"/>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36ACBE9" id="Group 745" o:spid="_x0000_s1026" style="position:absolute;margin-left:56.7pt;margin-top:32.95pt;width:459.25pt;height:.25pt;z-index:-251622400;mso-position-horizontal-relative:page" coordorigin="1134,659"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">
                <v:line id="Line 749" o:spid="_x0000_s1027" style="position:absolute;visibility:visible;mso-wrap-style:square" from="1134,661" to="226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JfsQAAADcAAAADwAAAGRycy9kb3ducmV2LnhtbESPTW/CMAyG70j7D5EncYOEjQHqCAhN&#10;q7TrCmJXr3E/tMapmgDl38+HSTtar9/Hfrb70XfqSkNsA1tYzA0o4jK4lmsLp2M+24CKCdlhF5gs&#10;3CnCfvcw2WLmwo0/6VqkWgmEY4YWmpT6TOtYNuQxzkNPLFkVBo9JxqHWbsCbwH2nn4xZaY8ty4UG&#10;e3prqPwpLl4oy3dzWH99X16KMS7N87la53ll7fRxPLyCSjSm/+W/9oezsFnItyIjIq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4l+xAAAANwAAAAPAAAAAAAAAAAA&#10;AAAAAKECAABkcnMvZG93bnJldi54bWxQSwUGAAAAAAQABAD5AAAAkgMAAAAA&#10;" strokecolor="#c8531f" strokeweight=".25pt"/>
                <v:line id="Line 748" o:spid="_x0000_s1028" style="position:absolute;visibility:visible;mso-wrap-style:square" from="2268,661" to="7427,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Ms5cMAAADcAAAADwAAAGRycy9kb3ducmV2LnhtbESPS2vDMBCE74H+B7GF3hLJbZ5O5BBK&#10;Db3GDe11Y60fxFoZS0ncf18VCj0OM/MNs9uPthM3GnzrWEMyUyCIS2darjWcPvLpGoQPyAY7x6Th&#10;mzzss4fJDlPj7nykWxFqESHsU9TQhNCnUvqyIYt+5nri6FVusBiiHGppBrxHuO3ks1JLabHluNBg&#10;T68NlZfiaiNl/qYOq6/zdVGMfq5ePqtVnldaPz2Ohy2IQGP4D/+1342GdbKB3zPxCMj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TLOXDAAAA3AAAAA8AAAAAAAAAAAAA&#10;AAAAoQIAAGRycy9kb3ducmV2LnhtbFBLBQYAAAAABAAEAPkAAACRAwAAAAA=&#10;" strokecolor="#c8531f" strokeweight=".25pt"/>
                <v:line id="Line 747" o:spid="_x0000_s1029" style="position:absolute;visibility:visible;mso-wrap-style:square" from="7427,661" to="8504,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VPxcQAAADcAAAADwAAAGRycy9kb3ducmV2LnhtbESPTW/CMAyG75P2HyJP4jaSAQPUERCa&#10;qLQr3cSuXuN+aI1TNQHKv58PSDtar9/Hfja70XfqQkNsA1t4mRpQxGVwLdcWvj7z5zWomJAddoHJ&#10;wo0i7LaPDxvMXLjykS5FqpVAOGZooUmpz7SOZUMe4zT0xJJVYfCYZBxq7Qa8Ctx3embMUntsWS40&#10;2NN7Q+VvcfZCWRzMfvX9c34txrgw81O1yvPK2snTuH8DlWhM/8v39oezsJ7J+yIjIq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hU/FxAAAANwAAAAPAAAAAAAAAAAA&#10;AAAAAKECAABkcnMvZG93bnJldi54bWxQSwUGAAAAAAQABAD5AAAAkgMAAAAA&#10;" strokecolor="#c8531f" strokeweight=".25pt"/>
                <v:line id="Line 746" o:spid="_x0000_s1030" style="position:absolute;visibility:visible;mso-wrap-style:square" from="8504,661" to="1031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nqXsMAAADcAAAADwAAAGRycy9kb3ducmV2LnhtbESPW2sCMRSE3wv+h3AE32ripSqrUURc&#10;6Gu3RV+Pm7MX3Jwsm6jrvzeFQh+HmfmG2ex624g7db52rGEyViCIc2dqLjX8fKfvKxA+IBtsHJOG&#10;J3nYbQdvG0yMe/AX3bNQighhn6CGKoQ2kdLnFVn0Y9cSR69wncUQZVdK0+Ejwm0jp0otpMWa40KF&#10;LR0qyq/ZzUbK/Kj2y/Pl9pH1fq5mp2KZpoXWo2G/X4MI1If/8F/702hYTSfweyYeAbl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J6l7DAAAA3AAAAA8AAAAAAAAAAAAA&#10;AAAAoQIAAGRycy9kb3ducmV2LnhtbFBLBQYAAAAABAAEAPkAAACRAwAAAAA=&#10;" strokecolor="#c8531f" strokeweight=".25pt"/>
                <w10:wrap anchorx="page"/>
              </v:group>
            </w:pict>
          </mc:Fallback>
        </mc:AlternateContent>
      </w:r>
      <w:r w:rsidR="00EF67B6">
        <w:rPr>
          <w:color w:val="231F20"/>
          <w:position w:val="-10"/>
          <w:sz w:val="18"/>
        </w:rPr>
        <w:t>Action</w:t>
      </w:r>
      <w:r w:rsidR="00EF67B6">
        <w:rPr>
          <w:color w:val="231F20"/>
          <w:spacing w:val="-1"/>
          <w:position w:val="-10"/>
          <w:sz w:val="18"/>
        </w:rPr>
        <w:t xml:space="preserve"> </w:t>
      </w:r>
      <w:r w:rsidR="00EF67B6">
        <w:rPr>
          <w:color w:val="231F20"/>
          <w:position w:val="-10"/>
          <w:sz w:val="18"/>
        </w:rPr>
        <w:t>3.3</w:t>
      </w:r>
      <w:r w:rsidR="00EF67B6">
        <w:rPr>
          <w:color w:val="231F20"/>
          <w:position w:val="-10"/>
          <w:sz w:val="18"/>
        </w:rPr>
        <w:tab/>
      </w:r>
      <w:r w:rsidR="00EF67B6">
        <w:rPr>
          <w:color w:val="231F20"/>
          <w:sz w:val="18"/>
        </w:rPr>
        <w:t>Select the best eradication tools based on national and international</w:t>
      </w:r>
      <w:r w:rsidR="00EF67B6">
        <w:rPr>
          <w:color w:val="231F20"/>
          <w:spacing w:val="-3"/>
          <w:sz w:val="18"/>
        </w:rPr>
        <w:t xml:space="preserve"> </w:t>
      </w:r>
      <w:r w:rsidR="00EF67B6">
        <w:rPr>
          <w:color w:val="231F20"/>
          <w:sz w:val="18"/>
        </w:rPr>
        <w:t>experience</w:t>
      </w:r>
    </w:p>
    <w:p w14:paraId="0AB0931C" w14:textId="77777777" w:rsidR="00CA739A" w:rsidRDefault="00EF67B6">
      <w:pPr>
        <w:tabs>
          <w:tab w:val="left" w:pos="1303"/>
        </w:tabs>
        <w:spacing w:before="142" w:line="636" w:lineRule="auto"/>
        <w:ind w:left="226" w:right="823"/>
        <w:rPr>
          <w:sz w:val="18"/>
        </w:rPr>
      </w:pPr>
      <w:r>
        <w:br w:type="column"/>
      </w:r>
      <w:r>
        <w:rPr>
          <w:color w:val="231F20"/>
          <w:sz w:val="18"/>
        </w:rPr>
        <w:t>Medium</w:t>
      </w:r>
      <w:r>
        <w:rPr>
          <w:color w:val="231F20"/>
          <w:sz w:val="18"/>
        </w:rPr>
        <w:tab/>
        <w:t>Medium term Medium</w:t>
      </w:r>
      <w:r>
        <w:rPr>
          <w:color w:val="231F20"/>
          <w:sz w:val="18"/>
        </w:rPr>
        <w:tab/>
        <w:t>Short term,</w:t>
      </w:r>
      <w:r>
        <w:rPr>
          <w:color w:val="231F20"/>
          <w:spacing w:val="3"/>
          <w:sz w:val="18"/>
        </w:rPr>
        <w:t xml:space="preserve"> </w:t>
      </w:r>
      <w:r>
        <w:rPr>
          <w:color w:val="231F20"/>
          <w:sz w:val="18"/>
        </w:rPr>
        <w:t>ongoing</w:t>
      </w:r>
    </w:p>
    <w:p w14:paraId="0AB0931D" w14:textId="77777777" w:rsidR="00CA739A" w:rsidRDefault="00CA739A">
      <w:pPr>
        <w:spacing w:line="636" w:lineRule="auto"/>
        <w:rPr>
          <w:sz w:val="18"/>
        </w:rPr>
        <w:sectPr w:rsidR="00CA739A">
          <w:type w:val="continuous"/>
          <w:pgSz w:w="11910" w:h="16840"/>
          <w:pgMar w:top="1580" w:right="940" w:bottom="280" w:left="1020" w:header="720" w:footer="720" w:gutter="0"/>
          <w:cols w:num="2" w:space="720" w:equalWidth="0">
            <w:col w:w="5505" w:space="788"/>
            <w:col w:w="3657"/>
          </w:cols>
        </w:sectPr>
      </w:pPr>
    </w:p>
    <w:p w14:paraId="0AB0931E" w14:textId="37C6999A" w:rsidR="00CA739A" w:rsidRDefault="00287F04">
      <w:pPr>
        <w:tabs>
          <w:tab w:val="left" w:pos="1360"/>
          <w:tab w:val="left" w:pos="6519"/>
          <w:tab w:val="left" w:pos="7596"/>
        </w:tabs>
        <w:spacing w:line="219" w:lineRule="exact"/>
        <w:ind w:left="226"/>
        <w:rPr>
          <w:sz w:val="18"/>
        </w:rPr>
      </w:pPr>
      <w:r>
        <w:rPr>
          <w:noProof/>
          <w:lang w:val="en-AU" w:eastAsia="en-AU" w:bidi="ar-SA"/>
        </w:rPr>
        <mc:AlternateContent>
          <mc:Choice Requires="wpg">
            <w:drawing>
              <wp:anchor distT="0" distB="0" distL="114300" distR="114300" simplePos="0" relativeHeight="251635712" behindDoc="0" locked="0" layoutInCell="1" allowOverlap="1" wp14:anchorId="0AB097EC" wp14:editId="1EAEECFE">
                <wp:simplePos x="0" y="0"/>
                <wp:positionH relativeFrom="page">
                  <wp:posOffset>720090</wp:posOffset>
                </wp:positionH>
                <wp:positionV relativeFrom="paragraph">
                  <wp:posOffset>179070</wp:posOffset>
                </wp:positionV>
                <wp:extent cx="5832475" cy="3175"/>
                <wp:effectExtent l="5715" t="6350" r="10160" b="9525"/>
                <wp:wrapNone/>
                <wp:docPr id="812" name="Group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282"/>
                          <a:chExt cx="9185" cy="5"/>
                        </a:xfrm>
                      </wpg:grpSpPr>
                      <wps:wsp>
                        <wps:cNvPr id="813" name="Line 744"/>
                        <wps:cNvCnPr>
                          <a:cxnSpLocks noChangeShapeType="1"/>
                        </wps:cNvCnPr>
                        <wps:spPr bwMode="auto">
                          <a:xfrm>
                            <a:off x="1134" y="284"/>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14" name="Line 743"/>
                        <wps:cNvCnPr>
                          <a:cxnSpLocks noChangeShapeType="1"/>
                        </wps:cNvCnPr>
                        <wps:spPr bwMode="auto">
                          <a:xfrm>
                            <a:off x="2268" y="284"/>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15" name="Line 742"/>
                        <wps:cNvCnPr>
                          <a:cxnSpLocks noChangeShapeType="1"/>
                        </wps:cNvCnPr>
                        <wps:spPr bwMode="auto">
                          <a:xfrm>
                            <a:off x="7427" y="284"/>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16" name="Line 741"/>
                        <wps:cNvCnPr>
                          <a:cxnSpLocks noChangeShapeType="1"/>
                        </wps:cNvCnPr>
                        <wps:spPr bwMode="auto">
                          <a:xfrm>
                            <a:off x="8504" y="284"/>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695F49" id="Group 740" o:spid="_x0000_s1026" style="position:absolute;margin-left:56.7pt;margin-top:14.1pt;width:459.25pt;height:.25pt;z-index:251635712;mso-position-horizontal-relative:page" coordorigin="1134,282"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">
                <v:line id="Line 744" o:spid="_x0000_s1027" style="position:absolute;visibility:visible;mso-wrap-style:square" from="1134,284" to="2268,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sbD8QAAADcAAAADwAAAGRycy9kb3ducmV2LnhtbESPW2sCMRSE3wv+h3AE37qJl1ZZjSLi&#10;Ql+7Sn09bs5ecHOybKJu/31TKPRxmJlvmM1usK14UO8bxxqmiQJBXDjTcKXhfMpeVyB8QDbYOiYN&#10;3+Rhtx29bDA17smf9MhDJSKEfYoa6hC6VEpf1GTRJ64jjl7peoshyr6SpsdnhNtWzpR6lxYbjgs1&#10;dnSoqbjldxspi6PaLy/X+1s++IWaf5XLLCu1noyH/RpEoCH8h//aH0bDajqH3zPxCM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OxsPxAAAANwAAAAPAAAAAAAAAAAA&#10;AAAAAKECAABkcnMvZG93bnJldi54bWxQSwUGAAAAAAQABAD5AAAAkgMAAAAA&#10;" strokecolor="#c8531f" strokeweight=".25pt"/>
                <v:line id="Line 743" o:spid="_x0000_s1028" style="position:absolute;visibility:visible;mso-wrap-style:square" from="2268,284" to="7427,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KDe8MAAADcAAAADwAAAGRycy9kb3ducmV2LnhtbESPW2sCMRSE3wv9D+EUfKuJdb2wNYqI&#10;C311lfb1dHP2Qjcnyybq+u9NQfBxmJlvmNVmsK24UO8bxxomYwWCuHCm4UrD6Zi9L0H4gGywdUwa&#10;buRhs359WWFq3JUPdMlDJSKEfYoa6hC6VEpf1GTRj11HHL3S9RZDlH0lTY/XCLet/FBqLi02HBdq&#10;7GhXU/GXn22kJHu1Xfz8nmf54BM1/S4XWVZqPXobtp8gAg3hGX60v4yG5SSB/zPxCM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Sg3vDAAAA3AAAAA8AAAAAAAAAAAAA&#10;AAAAoQIAAGRycy9kb3ducmV2LnhtbFBLBQYAAAAABAAEAPkAAACRAwAAAAA=&#10;" strokecolor="#c8531f" strokeweight=".25pt"/>
                <v:line id="Line 742" o:spid="_x0000_s1029" style="position:absolute;visibility:visible;mso-wrap-style:square" from="7427,284" to="8504,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4m4MMAAADcAAAADwAAAGRycy9kb3ducmV2LnhtbESPT2sCMRTE7wW/Q3iCt5potcpqFJEu&#10;9Ooq9frcvP2Dm5dlE3X99o1Q6HGYmd8w621vG3GnzteONUzGCgRx7kzNpYbTMX1fgvAB2WDjmDQ8&#10;ycN2M3hbY2Lcgw90z0IpIoR9ghqqENpESp9XZNGPXUscvcJ1FkOUXSlNh48It42cKvUpLdYcFyps&#10;aV9Rfs1uNlJmX2q3OF9u86z3M/XxUyzStNB6NOx3KxCB+vAf/mt/Gw3LyRxeZ+IR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eJuDDAAAA3AAAAA8AAAAAAAAAAAAA&#10;AAAAoQIAAGRycy9kb3ducmV2LnhtbFBLBQYAAAAABAAEAPkAAACRAwAAAAA=&#10;" strokecolor="#c8531f" strokeweight=".25pt"/>
                <v:line id="Line 741" o:spid="_x0000_s1030" style="position:absolute;visibility:visible;mso-wrap-style:square" from="8504,284" to="10318,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y4l8MAAADcAAAADwAAAGRycy9kb3ducmV2LnhtbESPW2sCMRSE3wv+h3AE32ripSqrUURc&#10;6Kvboq/HzdkLbk6WTdTtv28KQh+HmfmG2ex624gHdb52rGEyViCIc2dqLjV8f6XvKxA+IBtsHJOG&#10;H/Kw2w7eNpgY9+QTPbJQighhn6CGKoQ2kdLnFVn0Y9cSR69wncUQZVdK0+Ezwm0jp0otpMWa40KF&#10;LR0qym/Z3UbK/Kj2y8v1/pH1fq5m52KZpoXWo2G/X4MI1If/8Kv9aTSsJgv4Ox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MuJfDAAAA3AAAAA8AAAAAAAAAAAAA&#10;AAAAoQIAAGRycy9kb3ducmV2LnhtbFBLBQYAAAAABAAEAPkAAACRAwAAAAA=&#10;" strokecolor="#c8531f" strokeweight=".25pt"/>
                <w10:wrap anchorx="page"/>
              </v:group>
            </w:pict>
          </mc:Fallback>
        </mc:AlternateContent>
      </w:r>
      <w:r w:rsidR="00EF67B6">
        <w:rPr>
          <w:color w:val="231F20"/>
          <w:w w:val="105"/>
          <w:sz w:val="18"/>
        </w:rPr>
        <w:t>Action</w:t>
      </w:r>
      <w:r w:rsidR="00EF67B6">
        <w:rPr>
          <w:color w:val="231F20"/>
          <w:spacing w:val="-11"/>
          <w:w w:val="105"/>
          <w:sz w:val="18"/>
        </w:rPr>
        <w:t xml:space="preserve"> </w:t>
      </w:r>
      <w:r w:rsidR="00EF67B6">
        <w:rPr>
          <w:color w:val="231F20"/>
          <w:w w:val="105"/>
          <w:sz w:val="18"/>
        </w:rPr>
        <w:t>3.4</w:t>
      </w:r>
      <w:r w:rsidR="00EF67B6">
        <w:rPr>
          <w:color w:val="231F20"/>
          <w:w w:val="105"/>
          <w:sz w:val="18"/>
        </w:rPr>
        <w:tab/>
        <w:t>Examine</w:t>
      </w:r>
      <w:r w:rsidR="00EF67B6">
        <w:rPr>
          <w:color w:val="231F20"/>
          <w:spacing w:val="-10"/>
          <w:w w:val="105"/>
          <w:sz w:val="18"/>
        </w:rPr>
        <w:t xml:space="preserve"> </w:t>
      </w:r>
      <w:r w:rsidR="00EF67B6">
        <w:rPr>
          <w:color w:val="231F20"/>
          <w:w w:val="105"/>
          <w:sz w:val="18"/>
        </w:rPr>
        <w:t>biological</w:t>
      </w:r>
      <w:r w:rsidR="00EF67B6">
        <w:rPr>
          <w:color w:val="231F20"/>
          <w:spacing w:val="-10"/>
          <w:w w:val="105"/>
          <w:sz w:val="18"/>
        </w:rPr>
        <w:t xml:space="preserve"> </w:t>
      </w:r>
      <w:r w:rsidR="00EF67B6">
        <w:rPr>
          <w:color w:val="231F20"/>
          <w:w w:val="105"/>
          <w:sz w:val="18"/>
        </w:rPr>
        <w:t>control</w:t>
      </w:r>
      <w:r w:rsidR="00EF67B6">
        <w:rPr>
          <w:color w:val="231F20"/>
          <w:spacing w:val="-10"/>
          <w:w w:val="105"/>
          <w:sz w:val="18"/>
        </w:rPr>
        <w:t xml:space="preserve"> </w:t>
      </w:r>
      <w:r w:rsidR="00EF67B6">
        <w:rPr>
          <w:color w:val="231F20"/>
          <w:w w:val="105"/>
          <w:sz w:val="18"/>
        </w:rPr>
        <w:t>and</w:t>
      </w:r>
      <w:r w:rsidR="00EF67B6">
        <w:rPr>
          <w:color w:val="231F20"/>
          <w:spacing w:val="-10"/>
          <w:w w:val="105"/>
          <w:sz w:val="18"/>
        </w:rPr>
        <w:t xml:space="preserve"> </w:t>
      </w:r>
      <w:r w:rsidR="00EF67B6">
        <w:rPr>
          <w:color w:val="231F20"/>
          <w:w w:val="105"/>
          <w:sz w:val="18"/>
        </w:rPr>
        <w:t>genetic</w:t>
      </w:r>
      <w:r w:rsidR="00EF67B6">
        <w:rPr>
          <w:color w:val="231F20"/>
          <w:spacing w:val="-10"/>
          <w:w w:val="105"/>
          <w:sz w:val="18"/>
        </w:rPr>
        <w:t xml:space="preserve"> </w:t>
      </w:r>
      <w:r w:rsidR="00EF67B6">
        <w:rPr>
          <w:color w:val="231F20"/>
          <w:w w:val="105"/>
          <w:sz w:val="18"/>
        </w:rPr>
        <w:t>tool</w:t>
      </w:r>
      <w:r w:rsidR="00EF67B6">
        <w:rPr>
          <w:color w:val="231F20"/>
          <w:spacing w:val="-10"/>
          <w:w w:val="105"/>
          <w:sz w:val="18"/>
        </w:rPr>
        <w:t xml:space="preserve"> </w:t>
      </w:r>
      <w:r w:rsidR="00EF67B6">
        <w:rPr>
          <w:color w:val="231F20"/>
          <w:w w:val="105"/>
          <w:sz w:val="18"/>
        </w:rPr>
        <w:t>options</w:t>
      </w:r>
      <w:r w:rsidR="00EF67B6">
        <w:rPr>
          <w:color w:val="231F20"/>
          <w:w w:val="105"/>
          <w:sz w:val="18"/>
        </w:rPr>
        <w:tab/>
        <w:t>Medium</w:t>
      </w:r>
      <w:r w:rsidR="00EF67B6">
        <w:rPr>
          <w:color w:val="231F20"/>
          <w:w w:val="105"/>
          <w:sz w:val="18"/>
        </w:rPr>
        <w:tab/>
        <w:t>Long</w:t>
      </w:r>
      <w:r w:rsidR="00EF67B6">
        <w:rPr>
          <w:color w:val="231F20"/>
          <w:spacing w:val="-6"/>
          <w:w w:val="105"/>
          <w:sz w:val="18"/>
        </w:rPr>
        <w:t xml:space="preserve"> </w:t>
      </w:r>
      <w:r w:rsidR="00EF67B6">
        <w:rPr>
          <w:color w:val="231F20"/>
          <w:w w:val="105"/>
          <w:sz w:val="18"/>
        </w:rPr>
        <w:t>term</w:t>
      </w:r>
    </w:p>
    <w:p w14:paraId="0AB0931F" w14:textId="77777777" w:rsidR="00CA739A" w:rsidRDefault="00CA739A">
      <w:pPr>
        <w:spacing w:line="219" w:lineRule="exact"/>
        <w:rPr>
          <w:sz w:val="18"/>
        </w:rPr>
        <w:sectPr w:rsidR="00CA739A">
          <w:type w:val="continuous"/>
          <w:pgSz w:w="11910" w:h="16840"/>
          <w:pgMar w:top="1580" w:right="940" w:bottom="280" w:left="1020" w:header="720" w:footer="720" w:gutter="0"/>
          <w:cols w:space="720"/>
        </w:sectPr>
      </w:pPr>
    </w:p>
    <w:p w14:paraId="0AB09320" w14:textId="7F2E3446" w:rsidR="00CA739A" w:rsidRDefault="00287F04">
      <w:pPr>
        <w:tabs>
          <w:tab w:val="left" w:pos="1360"/>
        </w:tabs>
        <w:spacing w:before="162" w:line="160" w:lineRule="auto"/>
        <w:ind w:left="1360" w:right="563" w:hanging="1134"/>
        <w:rPr>
          <w:sz w:val="18"/>
        </w:rPr>
      </w:pPr>
      <w:r>
        <w:rPr>
          <w:noProof/>
          <w:lang w:val="en-AU" w:eastAsia="en-AU" w:bidi="ar-SA"/>
        </w:rPr>
        <mc:AlternateContent>
          <mc:Choice Requires="wpg">
            <w:drawing>
              <wp:anchor distT="0" distB="0" distL="114300" distR="114300" simplePos="0" relativeHeight="251636736" behindDoc="0" locked="0" layoutInCell="1" allowOverlap="1" wp14:anchorId="0AB097ED" wp14:editId="6CF7F2E5">
                <wp:simplePos x="0" y="0"/>
                <wp:positionH relativeFrom="page">
                  <wp:posOffset>720090</wp:posOffset>
                </wp:positionH>
                <wp:positionV relativeFrom="paragraph">
                  <wp:posOffset>408940</wp:posOffset>
                </wp:positionV>
                <wp:extent cx="5832475" cy="3175"/>
                <wp:effectExtent l="5715" t="3810" r="10160" b="12065"/>
                <wp:wrapNone/>
                <wp:docPr id="807"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644"/>
                          <a:chExt cx="9185" cy="5"/>
                        </a:xfrm>
                      </wpg:grpSpPr>
                      <wps:wsp>
                        <wps:cNvPr id="808" name="Line 739"/>
                        <wps:cNvCnPr>
                          <a:cxnSpLocks noChangeShapeType="1"/>
                        </wps:cNvCnPr>
                        <wps:spPr bwMode="auto">
                          <a:xfrm>
                            <a:off x="1134" y="646"/>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09" name="Line 738"/>
                        <wps:cNvCnPr>
                          <a:cxnSpLocks noChangeShapeType="1"/>
                        </wps:cNvCnPr>
                        <wps:spPr bwMode="auto">
                          <a:xfrm>
                            <a:off x="2268" y="646"/>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10" name="Line 737"/>
                        <wps:cNvCnPr>
                          <a:cxnSpLocks noChangeShapeType="1"/>
                        </wps:cNvCnPr>
                        <wps:spPr bwMode="auto">
                          <a:xfrm>
                            <a:off x="7427" y="646"/>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11" name="Line 736"/>
                        <wps:cNvCnPr>
                          <a:cxnSpLocks noChangeShapeType="1"/>
                        </wps:cNvCnPr>
                        <wps:spPr bwMode="auto">
                          <a:xfrm>
                            <a:off x="8504" y="646"/>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B5FBB7" id="Group 735" o:spid="_x0000_s1026" style="position:absolute;margin-left:56.7pt;margin-top:32.2pt;width:459.25pt;height:.25pt;z-index:251636736;mso-position-horizontal-relative:page" coordorigin="1134,644"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">
                <v:line id="Line 739" o:spid="_x0000_s1027" style="position:absolute;visibility:visible;mso-wrap-style:square" from="1134,646" to="2268,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Yfo8QAAADcAAAADwAAAGRycy9kb3ducmV2LnhtbESPTW/CMAyG75P4D5GRdhsJGxuoEBCa&#10;VmnXlQmupnE/RONUTYDu38+HSTtar9/Hfja70XfqRkNsA1uYzwwo4jK4lmsL34f8aQUqJmSHXWCy&#10;8EMRdtvJwwYzF+78Rbci1UogHDO00KTUZ1rHsiGPcRZ6YsmqMHhMMg61dgPeBe47/WzMm/bYslxo&#10;sKf3hspLcfVCWXyY/fJ0vr4WY1yYl2O1zPPK2sfpuF+DSjSm/+W/9qezsDLyrciIC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Rh+jxAAAANwAAAAPAAAAAAAAAAAA&#10;AAAAAKECAABkcnMvZG93bnJldi54bWxQSwUGAAAAAAQABAD5AAAAkgMAAAAA&#10;" strokecolor="#c8531f" strokeweight=".25pt"/>
                <v:line id="Line 738" o:spid="_x0000_s1028" style="position:absolute;visibility:visible;mso-wrap-style:square" from="2268,646" to="7427,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q6OMMAAADcAAAADwAAAGRycy9kb3ducmV2LnhtbESPW2sCMRSE3wv+h3AE32pitV5Wo0jp&#10;Ql+7ir4eN2cvuDlZNlG3/74pFHwcZuYbZrPrbSPu1PnasYbJWIEgzp2pudRwPKSvSxA+IBtsHJOG&#10;H/Kw2w5eNpgY9+BvumehFBHCPkENVQhtIqXPK7Lox64ljl7hOoshyq6UpsNHhNtGvik1lxZrjgsV&#10;tvRRUX7NbjZSZp9qvzhfbu9Z72dqeioWaVpoPRr2+zWIQH14hv/bX0bDUq3g70w8AnL7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KujjDAAAA3AAAAA8AAAAAAAAAAAAA&#10;AAAAoQIAAGRycy9kb3ducmV2LnhtbFBLBQYAAAAABAAEAPkAAACRAwAAAAA=&#10;" strokecolor="#c8531f" strokeweight=".25pt"/>
                <v:line id="Line 737" o:spid="_x0000_s1029" style="position:absolute;visibility:visible;mso-wrap-style:square" from="7427,646" to="8504,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mFeMQAAADcAAAADwAAAGRycy9kb3ducmV2LnhtbESPTW/CMAyG70j7D5EncYOEjQHqCAhN&#10;q7TrCmJXr3E/tMapmgDl38+HSTtar9/Hfrb70XfqSkNsA1tYzA0o4jK4lmsLp2M+24CKCdlhF5gs&#10;3CnCfvcw2WLmwo0/6VqkWgmEY4YWmpT6TOtYNuQxzkNPLFkVBo9JxqHWbsCbwH2nn4xZaY8ty4UG&#10;e3prqPwpLl4oy3dzWH99X16KMS7N87la53ll7fRxPLyCSjSm/+W/9oezsFnI+yIjIq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6YV4xAAAANwAAAAPAAAAAAAAAAAA&#10;AAAAAKECAABkcnMvZG93bnJldi54bWxQSwUGAAAAAAQABAD5AAAAkgMAAAAA&#10;" strokecolor="#c8531f" strokeweight=".25pt"/>
                <v:line id="Line 736" o:spid="_x0000_s1030" style="position:absolute;visibility:visible;mso-wrap-style:square" from="8504,646" to="10318,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Ug48MAAADcAAAADwAAAGRycy9kb3ducmV2LnhtbESPT2sCMRTE7wW/Q3iCt5qsWpWtUURc&#10;6NVV2uvr5u0f3Lwsm6jbb98UhB6HmfkNs9kNthV36n3jWEMyVSCIC2carjRcztnrGoQPyAZbx6Th&#10;hzzstqOXDabGPfhE9zxUIkLYp6ihDqFLpfRFTRb91HXE0StdbzFE2VfS9PiIcNvKmVJLabHhuFBj&#10;R4eaimt+s5GyOKr96uv79pYPfqHmn+Uqy0qtJ+Nh/w4i0BD+w8/2h9GwThL4Ox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6lIOPDAAAA3AAAAA8AAAAAAAAAAAAA&#10;AAAAoQIAAGRycy9kb3ducmV2LnhtbFBLBQYAAAAABAAEAPkAAACRAwAAAAA=&#10;" strokecolor="#c8531f" strokeweight=".25pt"/>
                <w10:wrap anchorx="page"/>
              </v:group>
            </w:pict>
          </mc:Fallback>
        </mc:AlternateContent>
      </w:r>
      <w:r w:rsidR="00EF67B6">
        <w:rPr>
          <w:color w:val="231F20"/>
          <w:position w:val="-10"/>
          <w:sz w:val="18"/>
        </w:rPr>
        <w:t>Action</w:t>
      </w:r>
      <w:r w:rsidR="00EF67B6">
        <w:rPr>
          <w:color w:val="231F20"/>
          <w:spacing w:val="-1"/>
          <w:position w:val="-10"/>
          <w:sz w:val="18"/>
        </w:rPr>
        <w:t xml:space="preserve"> </w:t>
      </w:r>
      <w:r w:rsidR="00EF67B6">
        <w:rPr>
          <w:color w:val="231F20"/>
          <w:position w:val="-10"/>
          <w:sz w:val="18"/>
        </w:rPr>
        <w:t>3.5</w:t>
      </w:r>
      <w:r w:rsidR="00EF67B6">
        <w:rPr>
          <w:color w:val="231F20"/>
          <w:position w:val="-10"/>
          <w:sz w:val="18"/>
        </w:rPr>
        <w:tab/>
      </w:r>
      <w:r w:rsidR="00EF67B6">
        <w:rPr>
          <w:color w:val="231F20"/>
          <w:sz w:val="18"/>
        </w:rPr>
        <w:t>Develop and validate cost-effective field based diagnostic surveillance</w:t>
      </w:r>
      <w:r w:rsidR="00EF67B6">
        <w:rPr>
          <w:color w:val="231F20"/>
          <w:spacing w:val="-3"/>
          <w:sz w:val="18"/>
        </w:rPr>
        <w:t xml:space="preserve"> </w:t>
      </w:r>
      <w:r w:rsidR="00EF67B6">
        <w:rPr>
          <w:color w:val="231F20"/>
          <w:sz w:val="18"/>
        </w:rPr>
        <w:t>tools</w:t>
      </w:r>
    </w:p>
    <w:p w14:paraId="0AB09321" w14:textId="70B9442A" w:rsidR="00CA739A" w:rsidRDefault="00287F04">
      <w:pPr>
        <w:tabs>
          <w:tab w:val="left" w:pos="1360"/>
        </w:tabs>
        <w:spacing w:before="177" w:line="160" w:lineRule="auto"/>
        <w:ind w:left="1360" w:right="38" w:hanging="1134"/>
        <w:rPr>
          <w:sz w:val="18"/>
        </w:rPr>
      </w:pPr>
      <w:r>
        <w:rPr>
          <w:noProof/>
          <w:lang w:val="en-AU" w:eastAsia="en-AU" w:bidi="ar-SA"/>
        </w:rPr>
        <mc:AlternateContent>
          <mc:Choice Requires="wpg">
            <w:drawing>
              <wp:anchor distT="0" distB="0" distL="114300" distR="114300" simplePos="0" relativeHeight="251637760" behindDoc="0" locked="0" layoutInCell="1" allowOverlap="1" wp14:anchorId="0AB097EE" wp14:editId="58CAA217">
                <wp:simplePos x="0" y="0"/>
                <wp:positionH relativeFrom="page">
                  <wp:posOffset>720090</wp:posOffset>
                </wp:positionH>
                <wp:positionV relativeFrom="paragraph">
                  <wp:posOffset>418465</wp:posOffset>
                </wp:positionV>
                <wp:extent cx="5832475" cy="3175"/>
                <wp:effectExtent l="5715" t="3810" r="10160" b="12065"/>
                <wp:wrapNone/>
                <wp:docPr id="802"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659"/>
                          <a:chExt cx="9185" cy="5"/>
                        </a:xfrm>
                      </wpg:grpSpPr>
                      <wps:wsp>
                        <wps:cNvPr id="803" name="Line 734"/>
                        <wps:cNvCnPr>
                          <a:cxnSpLocks noChangeShapeType="1"/>
                        </wps:cNvCnPr>
                        <wps:spPr bwMode="auto">
                          <a:xfrm>
                            <a:off x="1134" y="661"/>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04" name="Line 733"/>
                        <wps:cNvCnPr>
                          <a:cxnSpLocks noChangeShapeType="1"/>
                        </wps:cNvCnPr>
                        <wps:spPr bwMode="auto">
                          <a:xfrm>
                            <a:off x="2268" y="661"/>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05" name="Line 732"/>
                        <wps:cNvCnPr>
                          <a:cxnSpLocks noChangeShapeType="1"/>
                        </wps:cNvCnPr>
                        <wps:spPr bwMode="auto">
                          <a:xfrm>
                            <a:off x="7427" y="661"/>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06" name="Line 731"/>
                        <wps:cNvCnPr>
                          <a:cxnSpLocks noChangeShapeType="1"/>
                        </wps:cNvCnPr>
                        <wps:spPr bwMode="auto">
                          <a:xfrm>
                            <a:off x="8504" y="661"/>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2736C0" id="Group 730" o:spid="_x0000_s1026" style="position:absolute;margin-left:56.7pt;margin-top:32.95pt;width:459.25pt;height:.25pt;z-index:251637760;mso-position-horizontal-relative:page" coordorigin="1134,659"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">
                <v:line id="Line 734" o:spid="_x0000_s1027" style="position:absolute;visibility:visible;mso-wrap-style:square" from="1134,661" to="226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KN0sIAAADcAAAADwAAAGRycy9kb3ducmV2LnhtbESPS2vDMBCE74X+B7GF3GqpeeNECSHE&#10;0GudkFw31vpBrZWxlMT991WhkOMwM98w6+1gW3Gn3jeONXwkCgRx4UzDlYbTMXtfgvAB2WDrmDT8&#10;kIft5vVljalxD/6iex4qESHsU9RQh9ClUvqiJos+cR1x9ErXWwxR9pU0PT4i3LZyrNRcWmw4LtTY&#10;0b6m4ju/2UiZHtRucbneZvngp2pyLhdZVmo9eht2KxCBhvAM/7c/jYalmsDfmXgE5O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OKN0sIAAADcAAAADwAAAAAAAAAAAAAA&#10;AAChAgAAZHJzL2Rvd25yZXYueG1sUEsFBgAAAAAEAAQA+QAAAJADAAAAAA==&#10;" strokecolor="#c8531f" strokeweight=".25pt"/>
                <v:line id="Line 733" o:spid="_x0000_s1028" style="position:absolute;visibility:visible;mso-wrap-style:square" from="2268,661" to="7427,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sVpsMAAADcAAAADwAAAGRycy9kb3ducmV2LnhtbESPT2sCMRTE7wW/Q3iCt5qoW5XVKFK6&#10;0Gu3Ra/Pzds/uHlZNlHXb28KhR6HmfkNs90PthU36n3jWMNsqkAQF840XGn4+c5e1yB8QDbYOiYN&#10;D/Kw341etpgad+cvuuWhEhHCPkUNdQhdKqUvarLop64jjl7peoshyr6Spsd7hNtWzpVaSosNx4Ua&#10;O3qvqbjkVxspyYc6rE7n61s++EQtjuUqy0qtJ+PhsAERaAj/4b/2p9GwVgn8nolHQO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LFabDAAAA3AAAAA8AAAAAAAAAAAAA&#10;AAAAoQIAAGRycy9kb3ducmV2LnhtbFBLBQYAAAAABAAEAPkAAACRAwAAAAA=&#10;" strokecolor="#c8531f" strokeweight=".25pt"/>
                <v:line id="Line 732" o:spid="_x0000_s1029" style="position:absolute;visibility:visible;mso-wrap-style:square" from="7427,661" to="8504,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ewPcMAAADcAAAADwAAAGRycy9kb3ducmV2LnhtbESPW2sCMRSE34X+h3AKvrlJrTdWo4h0&#10;oa9dRV+Pm7MXujlZNlHXf98UCn0cZuYbZrMbbCvu1PvGsYa3RIEgLpxpuNJwOmaTFQgfkA22jknD&#10;kzzsti+jDabGPfiL7nmoRISwT1FDHUKXSumLmiz6xHXE0StdbzFE2VfS9PiIcNvKqVILabHhuFBj&#10;R4eaiu/8ZiNl9qH2y8v1Ns8HP1Pv53KZZaXW49dhvwYRaAj/4b/2p9GwUnP4PROPgN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HsD3DAAAA3AAAAA8AAAAAAAAAAAAA&#10;AAAAoQIAAGRycy9kb3ducmV2LnhtbFBLBQYAAAAABAAEAPkAAACRAwAAAAA=&#10;" strokecolor="#c8531f" strokeweight=".25pt"/>
                <v:line id="Line 731" o:spid="_x0000_s1030" style="position:absolute;visibility:visible;mso-wrap-style:square" from="8504,661" to="1031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uSsMAAADcAAAADwAAAGRycy9kb3ducmV2LnhtbESPT2sCMRTE7wW/Q3hCbzXR6iqrUaR0&#10;watraa+vm7d/cPOybKJuv30jCB6HmfkNs9kNthVX6n3jWMN0okAQF840XGn4OmVvKxA+IBtsHZOG&#10;P/Kw245eNpgad+MjXfNQiQhhn6KGOoQuldIXNVn0E9cRR690vcUQZV9J0+Mtwm0rZ0ol0mLDcaHG&#10;jj5qKs75xUbK/FPtlz+/l0U++Ll6/y6XWVZq/Toe9msQgYbwDD/aB6NhpRK4n4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VLkrDAAAA3AAAAA8AAAAAAAAAAAAA&#10;AAAAoQIAAGRycy9kb3ducmV2LnhtbFBLBQYAAAAABAAEAPkAAACRAwAAAAA=&#10;" strokecolor="#c8531f" strokeweight=".25pt"/>
                <w10:wrap anchorx="page"/>
              </v:group>
            </w:pict>
          </mc:Fallback>
        </mc:AlternateContent>
      </w:r>
      <w:r w:rsidR="00EF67B6">
        <w:rPr>
          <w:color w:val="231F20"/>
          <w:position w:val="-10"/>
          <w:sz w:val="18"/>
        </w:rPr>
        <w:t>Action</w:t>
      </w:r>
      <w:r w:rsidR="00EF67B6">
        <w:rPr>
          <w:color w:val="231F20"/>
          <w:spacing w:val="-1"/>
          <w:position w:val="-10"/>
          <w:sz w:val="18"/>
        </w:rPr>
        <w:t xml:space="preserve"> </w:t>
      </w:r>
      <w:r w:rsidR="00EF67B6">
        <w:rPr>
          <w:color w:val="231F20"/>
          <w:position w:val="-10"/>
          <w:sz w:val="18"/>
        </w:rPr>
        <w:t>3.6</w:t>
      </w:r>
      <w:r w:rsidR="00EF67B6">
        <w:rPr>
          <w:color w:val="231F20"/>
          <w:position w:val="-10"/>
          <w:sz w:val="18"/>
        </w:rPr>
        <w:tab/>
      </w:r>
      <w:r w:rsidR="00EF67B6">
        <w:rPr>
          <w:color w:val="231F20"/>
          <w:sz w:val="18"/>
        </w:rPr>
        <w:t>Analyse the lessons learnt from eradication programs, and transfer</w:t>
      </w:r>
      <w:r w:rsidR="00EF67B6">
        <w:rPr>
          <w:color w:val="231F20"/>
          <w:spacing w:val="10"/>
          <w:sz w:val="18"/>
        </w:rPr>
        <w:t xml:space="preserve"> </w:t>
      </w:r>
      <w:r w:rsidR="00EF67B6">
        <w:rPr>
          <w:color w:val="231F20"/>
          <w:sz w:val="18"/>
        </w:rPr>
        <w:t>knowledge</w:t>
      </w:r>
      <w:r w:rsidR="00EF67B6">
        <w:rPr>
          <w:color w:val="231F20"/>
          <w:spacing w:val="10"/>
          <w:sz w:val="18"/>
        </w:rPr>
        <w:t xml:space="preserve"> </w:t>
      </w:r>
      <w:r w:rsidR="00EF67B6">
        <w:rPr>
          <w:color w:val="231F20"/>
          <w:sz w:val="18"/>
        </w:rPr>
        <w:t>and</w:t>
      </w:r>
      <w:r w:rsidR="00EF67B6">
        <w:rPr>
          <w:color w:val="231F20"/>
          <w:spacing w:val="10"/>
          <w:sz w:val="18"/>
        </w:rPr>
        <w:t xml:space="preserve"> </w:t>
      </w:r>
      <w:r w:rsidR="00EF67B6">
        <w:rPr>
          <w:color w:val="231F20"/>
          <w:sz w:val="18"/>
        </w:rPr>
        <w:t>expertise</w:t>
      </w:r>
      <w:r w:rsidR="00EF67B6">
        <w:rPr>
          <w:color w:val="231F20"/>
          <w:spacing w:val="10"/>
          <w:sz w:val="18"/>
        </w:rPr>
        <w:t xml:space="preserve"> </w:t>
      </w:r>
      <w:r w:rsidR="00EF67B6">
        <w:rPr>
          <w:color w:val="231F20"/>
          <w:sz w:val="18"/>
        </w:rPr>
        <w:t>to</w:t>
      </w:r>
      <w:r w:rsidR="00EF67B6">
        <w:rPr>
          <w:color w:val="231F20"/>
          <w:spacing w:val="10"/>
          <w:sz w:val="18"/>
        </w:rPr>
        <w:t xml:space="preserve"> </w:t>
      </w:r>
      <w:r w:rsidR="00EF67B6">
        <w:rPr>
          <w:color w:val="231F20"/>
          <w:sz w:val="18"/>
        </w:rPr>
        <w:t>other</w:t>
      </w:r>
      <w:r w:rsidR="00EF67B6">
        <w:rPr>
          <w:color w:val="231F20"/>
          <w:spacing w:val="10"/>
          <w:sz w:val="18"/>
        </w:rPr>
        <w:t xml:space="preserve"> </w:t>
      </w:r>
      <w:r w:rsidR="00EF67B6">
        <w:rPr>
          <w:color w:val="231F20"/>
          <w:sz w:val="18"/>
        </w:rPr>
        <w:t>invasive</w:t>
      </w:r>
      <w:r w:rsidR="00EF67B6">
        <w:rPr>
          <w:color w:val="231F20"/>
          <w:spacing w:val="10"/>
          <w:sz w:val="18"/>
        </w:rPr>
        <w:t xml:space="preserve"> </w:t>
      </w:r>
      <w:r w:rsidR="00EF67B6">
        <w:rPr>
          <w:color w:val="231F20"/>
          <w:sz w:val="18"/>
        </w:rPr>
        <w:t>ant</w:t>
      </w:r>
      <w:r w:rsidR="00EF67B6">
        <w:rPr>
          <w:color w:val="231F20"/>
          <w:spacing w:val="10"/>
          <w:sz w:val="18"/>
        </w:rPr>
        <w:t xml:space="preserve"> </w:t>
      </w:r>
      <w:r w:rsidR="00EF67B6">
        <w:rPr>
          <w:color w:val="231F20"/>
          <w:sz w:val="18"/>
        </w:rPr>
        <w:t>programs</w:t>
      </w:r>
    </w:p>
    <w:p w14:paraId="0AB09322" w14:textId="77777777" w:rsidR="00CA739A" w:rsidRDefault="00EF67B6">
      <w:pPr>
        <w:tabs>
          <w:tab w:val="left" w:pos="1359"/>
        </w:tabs>
        <w:spacing w:before="178" w:line="160" w:lineRule="auto"/>
        <w:ind w:left="1359" w:hanging="1134"/>
        <w:rPr>
          <w:sz w:val="18"/>
        </w:rPr>
      </w:pPr>
      <w:r>
        <w:rPr>
          <w:color w:val="231F20"/>
          <w:position w:val="-10"/>
          <w:sz w:val="18"/>
        </w:rPr>
        <w:t>Action</w:t>
      </w:r>
      <w:r>
        <w:rPr>
          <w:color w:val="231F20"/>
          <w:spacing w:val="-1"/>
          <w:position w:val="-10"/>
          <w:sz w:val="18"/>
        </w:rPr>
        <w:t xml:space="preserve"> </w:t>
      </w:r>
      <w:r>
        <w:rPr>
          <w:color w:val="231F20"/>
          <w:position w:val="-10"/>
          <w:sz w:val="18"/>
        </w:rPr>
        <w:t>3.7</w:t>
      </w:r>
      <w:r>
        <w:rPr>
          <w:color w:val="231F20"/>
          <w:position w:val="-10"/>
          <w:sz w:val="18"/>
        </w:rPr>
        <w:tab/>
      </w:r>
      <w:r>
        <w:rPr>
          <w:color w:val="231F20"/>
          <w:sz w:val="18"/>
        </w:rPr>
        <w:t>Ensure harmonised compliance arrangements for interstate trade have a scientific</w:t>
      </w:r>
      <w:r>
        <w:rPr>
          <w:color w:val="231F20"/>
          <w:spacing w:val="-8"/>
          <w:sz w:val="18"/>
        </w:rPr>
        <w:t xml:space="preserve"> </w:t>
      </w:r>
      <w:r>
        <w:rPr>
          <w:color w:val="231F20"/>
          <w:sz w:val="18"/>
        </w:rPr>
        <w:t>basis</w:t>
      </w:r>
    </w:p>
    <w:p w14:paraId="0AB09323" w14:textId="77777777" w:rsidR="00CA739A" w:rsidRDefault="00EF67B6">
      <w:pPr>
        <w:tabs>
          <w:tab w:val="left" w:pos="1303"/>
        </w:tabs>
        <w:spacing w:before="142"/>
        <w:ind w:left="1303" w:right="1522" w:hanging="1078"/>
        <w:rPr>
          <w:sz w:val="18"/>
        </w:rPr>
      </w:pPr>
      <w:r>
        <w:br w:type="column"/>
      </w:r>
      <w:r>
        <w:rPr>
          <w:color w:val="231F20"/>
          <w:w w:val="105"/>
          <w:sz w:val="18"/>
        </w:rPr>
        <w:t>Medium</w:t>
      </w:r>
      <w:r>
        <w:rPr>
          <w:color w:val="231F20"/>
          <w:w w:val="105"/>
          <w:sz w:val="18"/>
        </w:rPr>
        <w:tab/>
        <w:t>Medium</w:t>
      </w:r>
      <w:r>
        <w:rPr>
          <w:color w:val="231F20"/>
          <w:spacing w:val="-27"/>
          <w:w w:val="105"/>
          <w:sz w:val="18"/>
        </w:rPr>
        <w:t xml:space="preserve"> </w:t>
      </w:r>
      <w:r>
        <w:rPr>
          <w:color w:val="231F20"/>
          <w:w w:val="105"/>
          <w:sz w:val="18"/>
        </w:rPr>
        <w:t>to long</w:t>
      </w:r>
      <w:r>
        <w:rPr>
          <w:color w:val="231F20"/>
          <w:spacing w:val="-7"/>
          <w:w w:val="105"/>
          <w:sz w:val="18"/>
        </w:rPr>
        <w:t xml:space="preserve"> </w:t>
      </w:r>
      <w:r>
        <w:rPr>
          <w:color w:val="231F20"/>
          <w:w w:val="105"/>
          <w:sz w:val="18"/>
        </w:rPr>
        <w:t>term</w:t>
      </w:r>
    </w:p>
    <w:p w14:paraId="0AB09324" w14:textId="77777777" w:rsidR="00CA739A" w:rsidRDefault="00EF67B6">
      <w:pPr>
        <w:tabs>
          <w:tab w:val="left" w:pos="1303"/>
        </w:tabs>
        <w:spacing w:before="142"/>
        <w:ind w:left="226"/>
        <w:rPr>
          <w:sz w:val="18"/>
        </w:rPr>
      </w:pPr>
      <w:r>
        <w:rPr>
          <w:color w:val="231F20"/>
          <w:w w:val="105"/>
          <w:sz w:val="18"/>
        </w:rPr>
        <w:t>High</w:t>
      </w:r>
      <w:r>
        <w:rPr>
          <w:color w:val="231F20"/>
          <w:w w:val="105"/>
          <w:sz w:val="18"/>
        </w:rPr>
        <w:tab/>
        <w:t>Short</w:t>
      </w:r>
      <w:r>
        <w:rPr>
          <w:color w:val="231F20"/>
          <w:spacing w:val="-28"/>
          <w:w w:val="105"/>
          <w:sz w:val="18"/>
        </w:rPr>
        <w:t xml:space="preserve"> </w:t>
      </w:r>
      <w:r>
        <w:rPr>
          <w:color w:val="231F20"/>
          <w:w w:val="105"/>
          <w:sz w:val="18"/>
        </w:rPr>
        <w:t>term</w:t>
      </w:r>
    </w:p>
    <w:p w14:paraId="0AB09325" w14:textId="77777777" w:rsidR="00CA739A" w:rsidRDefault="00CA739A">
      <w:pPr>
        <w:pStyle w:val="BodyText"/>
        <w:spacing w:before="8"/>
        <w:rPr>
          <w:sz w:val="29"/>
        </w:rPr>
      </w:pPr>
    </w:p>
    <w:p w14:paraId="0AB09326" w14:textId="77777777" w:rsidR="00CA739A" w:rsidRDefault="00EF67B6">
      <w:pPr>
        <w:tabs>
          <w:tab w:val="left" w:pos="1303"/>
        </w:tabs>
        <w:ind w:left="226"/>
        <w:rPr>
          <w:sz w:val="18"/>
        </w:rPr>
      </w:pPr>
      <w:r>
        <w:rPr>
          <w:color w:val="231F20"/>
          <w:w w:val="105"/>
          <w:sz w:val="18"/>
        </w:rPr>
        <w:t>High</w:t>
      </w:r>
      <w:r>
        <w:rPr>
          <w:color w:val="231F20"/>
          <w:w w:val="105"/>
          <w:sz w:val="18"/>
        </w:rPr>
        <w:tab/>
        <w:t>Short</w:t>
      </w:r>
      <w:r>
        <w:rPr>
          <w:color w:val="231F20"/>
          <w:spacing w:val="-28"/>
          <w:w w:val="105"/>
          <w:sz w:val="18"/>
        </w:rPr>
        <w:t xml:space="preserve"> </w:t>
      </w:r>
      <w:r>
        <w:rPr>
          <w:color w:val="231F20"/>
          <w:w w:val="105"/>
          <w:sz w:val="18"/>
        </w:rPr>
        <w:t>term</w:t>
      </w:r>
    </w:p>
    <w:p w14:paraId="0AB09327" w14:textId="77777777" w:rsidR="00CA739A" w:rsidRDefault="00CA739A">
      <w:pPr>
        <w:rPr>
          <w:sz w:val="18"/>
        </w:rPr>
        <w:sectPr w:rsidR="00CA739A">
          <w:type w:val="continuous"/>
          <w:pgSz w:w="11910" w:h="16840"/>
          <w:pgMar w:top="1580" w:right="940" w:bottom="280" w:left="1020" w:header="720" w:footer="720" w:gutter="0"/>
          <w:cols w:num="2" w:space="720" w:equalWidth="0">
            <w:col w:w="6238" w:space="55"/>
            <w:col w:w="3657"/>
          </w:cols>
        </w:sectPr>
      </w:pPr>
    </w:p>
    <w:p w14:paraId="0AB09328" w14:textId="77777777" w:rsidR="00CA739A" w:rsidRDefault="00CA739A">
      <w:pPr>
        <w:pStyle w:val="BodyText"/>
        <w:spacing w:before="8"/>
        <w:rPr>
          <w:sz w:val="5"/>
        </w:rPr>
      </w:pPr>
    </w:p>
    <w:p w14:paraId="0AB09329" w14:textId="0EDCE469" w:rsidR="00CA739A" w:rsidRDefault="00287F04">
      <w:pPr>
        <w:pStyle w:val="BodyText"/>
        <w:spacing w:line="20" w:lineRule="exact"/>
        <w:ind w:left="103"/>
        <w:rPr>
          <w:sz w:val="2"/>
        </w:rPr>
      </w:pPr>
      <w:r>
        <w:rPr>
          <w:noProof/>
          <w:sz w:val="2"/>
          <w:lang w:val="en-AU" w:eastAsia="en-AU" w:bidi="ar-SA"/>
        </w:rPr>
        <mc:AlternateContent>
          <mc:Choice Requires="wpg">
            <w:drawing>
              <wp:inline distT="0" distB="0" distL="0" distR="0" wp14:anchorId="0AB097F0" wp14:editId="6F75A236">
                <wp:extent cx="5832475" cy="12700"/>
                <wp:effectExtent l="8255" t="1905" r="7620" b="4445"/>
                <wp:docPr id="797" name="Group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0" y="0"/>
                          <a:chExt cx="9185" cy="20"/>
                        </a:xfrm>
                      </wpg:grpSpPr>
                      <wps:wsp>
                        <wps:cNvPr id="798" name="Line 729"/>
                        <wps:cNvCnPr>
                          <a:cxnSpLocks noChangeShapeType="1"/>
                        </wps:cNvCnPr>
                        <wps:spPr bwMode="auto">
                          <a:xfrm>
                            <a:off x="0"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799" name="Line 728"/>
                        <wps:cNvCnPr>
                          <a:cxnSpLocks noChangeShapeType="1"/>
                        </wps:cNvCnPr>
                        <wps:spPr bwMode="auto">
                          <a:xfrm>
                            <a:off x="1134" y="10"/>
                            <a:ext cx="515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00" name="Line 727"/>
                        <wps:cNvCnPr>
                          <a:cxnSpLocks noChangeShapeType="1"/>
                        </wps:cNvCnPr>
                        <wps:spPr bwMode="auto">
                          <a:xfrm>
                            <a:off x="6293" y="10"/>
                            <a:ext cx="107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801" name="Line 726"/>
                        <wps:cNvCnPr>
                          <a:cxnSpLocks noChangeShapeType="1"/>
                        </wps:cNvCnPr>
                        <wps:spPr bwMode="auto">
                          <a:xfrm>
                            <a:off x="7370" y="10"/>
                            <a:ext cx="181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38D2177" id="Group 725" o:spid="_x0000_s1026" style="width:459.25pt;height:1pt;mso-position-horizontal-relative:char;mso-position-vertical-relative:line"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">
                <v:line id="Line 729" o:spid="_x0000_s1027" style="position:absolute;visibility:visible;mso-wrap-style:square" from="0,10" to="113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ZhnsIAAADcAAAADwAAAGRycy9kb3ducmV2LnhtbERPPW/CMBDdK/U/WFeJrThloDTFoAqE&#10;QIiF0CrrER9JlPgcYhNSfj0ekBif3vd03ptadNS60rKCj2EEgjizuuRcwe9h9T4B4TyyxtoyKfgn&#10;B/PZ68sUY22vvKcu8bkIIexiVFB438RSuqwgg25oG+LAnWxr0AfY5lK3eA3hppajKBpLgyWHhgIb&#10;WhSUVcnFKKDL0jTnScW3475Lq791muy2qVKDt/7nG4Sn3j/FD/dGK/j8CmvDmXAE5O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1ZhnsIAAADcAAAADwAAAAAAAAAAAAAA&#10;AAChAgAAZHJzL2Rvd25yZXYueG1sUEsFBgAAAAAEAAQA+QAAAJADAAAAAA==&#10;" strokecolor="#c8531f" strokeweight="1pt"/>
                <v:line id="Line 728" o:spid="_x0000_s1028" style="position:absolute;visibility:visible;mso-wrap-style:square" from="1134,10" to="629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rEBcUAAADcAAAADwAAAGRycy9kb3ducmV2LnhtbESPQWvCQBSE74L/YXlCb7qxh1ZTVxFF&#10;FOnFaMn1NfuahGTfptk1pv76rlDocZiZb5jFqje16Kh1pWUF00kEgjizuuRcweW8G89AOI+ssbZM&#10;Cn7IwWo5HCww1vbGJ+oSn4sAYRejgsL7JpbSZQUZdBPbEAfvy7YGfZBtLnWLtwA3tXyOohdpsOSw&#10;UGBDm4KyKrkaBXTdmuZ7VvH989Sl1cc+Td6PqVJPo379BsJT7//Df+2DVvA6n8PjTDg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rEBcUAAADcAAAADwAAAAAAAAAA&#10;AAAAAAChAgAAZHJzL2Rvd25yZXYueG1sUEsFBgAAAAAEAAQA+QAAAJMDAAAAAA==&#10;" strokecolor="#c8531f" strokeweight="1pt"/>
                <v:line id="Line 727" o:spid="_x0000_s1029" style="position:absolute;visibility:visible;mso-wrap-style:square" from="6293,10" to="73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5sScIAAADcAAAADwAAAGRycy9kb3ducmV2LnhtbERPTWuDQBC9F/oflgnkVtf0UMRkI6Gl&#10;tJRcYhO8TtyJiu6sdVdj++uzh0CPj/e9yWbTiYkG11hWsIpiEMSl1Q1XCo7f708JCOeRNXaWScEv&#10;Oci2jw8bTLW98oGm3FcihLBLUUHtfZ9K6cqaDLrI9sSBu9jBoA9wqKQe8BrCTSef4/hFGmw4NNTY&#10;02tNZZuPRgGNb6b/SVr+Ox+moj19FPn+q1BquZh3axCeZv8vvrs/tYIkDvPDmXAE5PY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55sScIAAADcAAAADwAAAAAAAAAAAAAA&#10;AAChAgAAZHJzL2Rvd25yZXYueG1sUEsFBgAAAAAEAAQA+QAAAJADAAAAAA==&#10;" strokecolor="#c8531f" strokeweight="1pt"/>
                <v:line id="Line 726" o:spid="_x0000_s1030" style="position:absolute;visibility:visible;mso-wrap-style:square" from="7370,10" to="918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LJ0sQAAADcAAAADwAAAGRycy9kb3ducmV2LnhtbESPQWvCQBSE74L/YXlCb3WjhxJSVymK&#10;KNKLaUuur9nXJCT7NmbXmPrrXUHwOMzMN8xiNZhG9NS5yrKC2TQCQZxbXXGh4Ptr+xqDcB5ZY2OZ&#10;FPyTg9VyPFpgou2Fj9SnvhABwi5BBaX3bSKly0sy6Ka2JQ7en+0M+iC7QuoOLwFuGjmPojdpsOKw&#10;UGJL65LyOj0bBXTemPYU13z9PfZZ/bPL0s9DptTLZPh4B+Fp8M/wo73XCuJoBvcz4Qj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0snSxAAAANwAAAAPAAAAAAAAAAAA&#10;AAAAAKECAABkcnMvZG93bnJldi54bWxQSwUGAAAAAAQABAD5AAAAkgMAAAAA&#10;" strokecolor="#c8531f" strokeweight="1pt"/>
                <w10:anchorlock/>
              </v:group>
            </w:pict>
          </mc:Fallback>
        </mc:AlternateContent>
      </w:r>
    </w:p>
    <w:p w14:paraId="0AB0932A" w14:textId="77777777" w:rsidR="00CA739A" w:rsidRDefault="00CA739A">
      <w:pPr>
        <w:spacing w:line="20" w:lineRule="exact"/>
        <w:rPr>
          <w:sz w:val="2"/>
        </w:rPr>
        <w:sectPr w:rsidR="00CA739A">
          <w:type w:val="continuous"/>
          <w:pgSz w:w="11910" w:h="16840"/>
          <w:pgMar w:top="1580" w:right="940" w:bottom="280" w:left="1020" w:header="720" w:footer="720" w:gutter="0"/>
          <w:cols w:space="720"/>
        </w:sectPr>
      </w:pPr>
    </w:p>
    <w:p w14:paraId="0AB0932B" w14:textId="77777777" w:rsidR="00CA739A" w:rsidRDefault="00CA739A">
      <w:pPr>
        <w:pStyle w:val="BodyText"/>
        <w:rPr>
          <w:sz w:val="20"/>
        </w:rPr>
      </w:pPr>
    </w:p>
    <w:p w14:paraId="0AB0932C" w14:textId="77777777" w:rsidR="00CA739A" w:rsidRDefault="00CA739A">
      <w:pPr>
        <w:pStyle w:val="BodyText"/>
        <w:rPr>
          <w:sz w:val="20"/>
        </w:rPr>
      </w:pPr>
    </w:p>
    <w:p w14:paraId="0AB0932D" w14:textId="77777777" w:rsidR="00CA739A" w:rsidRDefault="00CA739A">
      <w:pPr>
        <w:pStyle w:val="BodyText"/>
        <w:spacing w:before="11"/>
        <w:rPr>
          <w:sz w:val="21"/>
        </w:rPr>
      </w:pPr>
    </w:p>
    <w:p w14:paraId="0AB0932E" w14:textId="67F401C6" w:rsidR="00CA739A" w:rsidRDefault="00EF67B6" w:rsidP="00CA6057">
      <w:pPr>
        <w:pStyle w:val="Heading2"/>
      </w:pPr>
      <w:bookmarkStart w:id="51" w:name="Action_Area_4:_CONTAINMENT"/>
      <w:bookmarkStart w:id="52" w:name="_bookmark14"/>
      <w:bookmarkStart w:id="53" w:name="_Toc12008966"/>
      <w:bookmarkEnd w:id="51"/>
      <w:bookmarkEnd w:id="52"/>
      <w:r>
        <w:t xml:space="preserve">Action Area </w:t>
      </w:r>
      <w:r>
        <w:rPr>
          <w:spacing w:val="-7"/>
        </w:rPr>
        <w:t>4:</w:t>
      </w:r>
      <w:r>
        <w:rPr>
          <w:spacing w:val="-63"/>
        </w:rPr>
        <w:t xml:space="preserve"> </w:t>
      </w:r>
      <w:r w:rsidR="005E06F4">
        <w:rPr>
          <w:spacing w:val="-63"/>
        </w:rPr>
        <w:t xml:space="preserve"> </w:t>
      </w:r>
      <w:r w:rsidR="00BB6B79">
        <w:rPr>
          <w:spacing w:val="-63"/>
        </w:rPr>
        <w:tab/>
      </w:r>
      <w:r w:rsidRPr="00CA6057">
        <w:t>CONTAINMENT</w:t>
      </w:r>
      <w:bookmarkEnd w:id="53"/>
    </w:p>
    <w:p w14:paraId="0AB0932F" w14:textId="77777777" w:rsidR="00CA739A" w:rsidRDefault="00CA739A">
      <w:pPr>
        <w:pStyle w:val="BodyText"/>
        <w:spacing w:before="3"/>
        <w:rPr>
          <w:rFonts w:ascii="Tahoma"/>
          <w:sz w:val="25"/>
        </w:rPr>
      </w:pPr>
    </w:p>
    <w:p w14:paraId="0AB09330" w14:textId="77777777" w:rsidR="00CA739A" w:rsidRDefault="00EF67B6">
      <w:pPr>
        <w:pStyle w:val="BodyText"/>
        <w:spacing w:line="268" w:lineRule="auto"/>
        <w:ind w:left="567" w:right="365"/>
      </w:pPr>
      <w:r>
        <w:rPr>
          <w:color w:val="231F20"/>
        </w:rPr>
        <w:t>Some invasive ants that are considered to be established in Australia are limited to discrete locations. This provides an opportunity to implement management practices that contain the ant to that location. Management may also include the attempt to eradicate it from a particular site.</w:t>
      </w:r>
    </w:p>
    <w:p w14:paraId="0AB09331" w14:textId="77777777" w:rsidR="00CA739A" w:rsidRDefault="00CA739A">
      <w:pPr>
        <w:pStyle w:val="BodyText"/>
        <w:spacing w:before="8"/>
        <w:rPr>
          <w:sz w:val="18"/>
        </w:rPr>
      </w:pPr>
    </w:p>
    <w:p w14:paraId="0AB09332" w14:textId="77777777" w:rsidR="00CA739A" w:rsidRDefault="00EF67B6">
      <w:pPr>
        <w:pStyle w:val="BodyText"/>
        <w:ind w:left="567"/>
      </w:pPr>
      <w:r>
        <w:rPr>
          <w:color w:val="231F20"/>
        </w:rPr>
        <w:t>See Table 6 for a summary of the actions under Containment.</w:t>
      </w:r>
    </w:p>
    <w:p w14:paraId="0AB09333" w14:textId="77777777" w:rsidR="00CA739A" w:rsidRDefault="00CA739A">
      <w:pPr>
        <w:pStyle w:val="BodyText"/>
        <w:spacing w:before="4"/>
      </w:pPr>
    </w:p>
    <w:p w14:paraId="0AB09334" w14:textId="194AFCA0" w:rsidR="00CA739A" w:rsidRDefault="00EF67B6" w:rsidP="005E06F4">
      <w:pPr>
        <w:pStyle w:val="Actionheading"/>
        <w:ind w:left="567"/>
      </w:pPr>
      <w:r>
        <w:rPr>
          <w:w w:val="99"/>
        </w:rPr>
        <w:t>Action</w:t>
      </w:r>
      <w:r>
        <w:rPr>
          <w:spacing w:val="-12"/>
        </w:rPr>
        <w:t xml:space="preserve"> </w:t>
      </w:r>
      <w:r>
        <w:rPr>
          <w:w w:val="96"/>
        </w:rPr>
        <w:t>4</w:t>
      </w:r>
      <w:r w:rsidR="00696124">
        <w:rPr>
          <w:spacing w:val="-6"/>
          <w:w w:val="27"/>
        </w:rPr>
        <w:t>.</w:t>
      </w:r>
      <w:r>
        <w:rPr>
          <w:w w:val="75"/>
        </w:rPr>
        <w:t>1:</w:t>
      </w:r>
      <w:r>
        <w:rPr>
          <w:spacing w:val="-12"/>
        </w:rPr>
        <w:t xml:space="preserve"> </w:t>
      </w:r>
      <w:r>
        <w:rPr>
          <w:w w:val="99"/>
        </w:rPr>
        <w:t>P</w:t>
      </w:r>
      <w:r>
        <w:rPr>
          <w:spacing w:val="-2"/>
          <w:w w:val="99"/>
        </w:rPr>
        <w:t>r</w:t>
      </w:r>
      <w:r>
        <w:rPr>
          <w:spacing w:val="-1"/>
          <w:w w:val="95"/>
        </w:rPr>
        <w:t>o</w:t>
      </w:r>
      <w:r>
        <w:rPr>
          <w:w w:val="105"/>
        </w:rPr>
        <w:t>file</w:t>
      </w:r>
      <w:r>
        <w:rPr>
          <w:spacing w:val="-12"/>
        </w:rPr>
        <w:t xml:space="preserve"> </w:t>
      </w:r>
      <w:r>
        <w:t>pathways,</w:t>
      </w:r>
      <w:r>
        <w:rPr>
          <w:spacing w:val="-12"/>
        </w:rPr>
        <w:t xml:space="preserve"> </w:t>
      </w:r>
      <w:r>
        <w:rPr>
          <w:w w:val="96"/>
        </w:rPr>
        <w:t>vectors</w:t>
      </w:r>
      <w:r>
        <w:rPr>
          <w:spacing w:val="-12"/>
        </w:rPr>
        <w:t xml:space="preserve"> </w:t>
      </w:r>
      <w:r>
        <w:rPr>
          <w:w w:val="99"/>
        </w:rPr>
        <w:t>and</w:t>
      </w:r>
      <w:r>
        <w:rPr>
          <w:spacing w:val="-12"/>
        </w:rPr>
        <w:t xml:space="preserve"> </w:t>
      </w:r>
      <w:r>
        <w:rPr>
          <w:w w:val="95"/>
        </w:rPr>
        <w:t>goods</w:t>
      </w:r>
      <w:r>
        <w:rPr>
          <w:spacing w:val="-12"/>
        </w:rPr>
        <w:t xml:space="preserve"> </w:t>
      </w:r>
      <w:r>
        <w:rPr>
          <w:spacing w:val="-2"/>
          <w:w w:val="110"/>
        </w:rPr>
        <w:t>f</w:t>
      </w:r>
      <w:r>
        <w:rPr>
          <w:w w:val="98"/>
        </w:rPr>
        <w:t>or</w:t>
      </w:r>
      <w:r>
        <w:rPr>
          <w:spacing w:val="-12"/>
        </w:rPr>
        <w:t xml:space="preserve"> </w:t>
      </w:r>
      <w:r>
        <w:rPr>
          <w:w w:val="96"/>
        </w:rPr>
        <w:t>the</w:t>
      </w:r>
      <w:r>
        <w:rPr>
          <w:spacing w:val="-12"/>
        </w:rPr>
        <w:t xml:space="preserve"> </w:t>
      </w:r>
      <w:r>
        <w:rPr>
          <w:w w:val="96"/>
        </w:rPr>
        <w:t>movement</w:t>
      </w:r>
      <w:r>
        <w:rPr>
          <w:spacing w:val="-12"/>
        </w:rPr>
        <w:t xml:space="preserve"> </w:t>
      </w:r>
      <w:r>
        <w:rPr>
          <w:spacing w:val="-1"/>
          <w:w w:val="95"/>
        </w:rPr>
        <w:t>o</w:t>
      </w:r>
      <w:r>
        <w:rPr>
          <w:w w:val="110"/>
        </w:rPr>
        <w:t>f</w:t>
      </w:r>
      <w:r>
        <w:rPr>
          <w:spacing w:val="-12"/>
        </w:rPr>
        <w:t xml:space="preserve"> </w:t>
      </w:r>
      <w:r>
        <w:rPr>
          <w:w w:val="97"/>
        </w:rPr>
        <w:t>established</w:t>
      </w:r>
      <w:r>
        <w:rPr>
          <w:spacing w:val="-12"/>
        </w:rPr>
        <w:t xml:space="preserve"> </w:t>
      </w:r>
      <w:r>
        <w:t>invasive</w:t>
      </w:r>
      <w:r>
        <w:rPr>
          <w:spacing w:val="-12"/>
        </w:rPr>
        <w:t xml:space="preserve"> </w:t>
      </w:r>
      <w:r>
        <w:rPr>
          <w:w w:val="99"/>
        </w:rPr>
        <w:t>ants</w:t>
      </w:r>
      <w:r>
        <w:rPr>
          <w:spacing w:val="-12"/>
        </w:rPr>
        <w:t xml:space="preserve"> </w:t>
      </w:r>
      <w:r>
        <w:rPr>
          <w:w w:val="96"/>
        </w:rPr>
        <w:t xml:space="preserve">between </w:t>
      </w:r>
      <w:r>
        <w:t>regions</w:t>
      </w:r>
      <w:r>
        <w:rPr>
          <w:spacing w:val="-13"/>
        </w:rPr>
        <w:t xml:space="preserve"> </w:t>
      </w:r>
      <w:r>
        <w:t>and</w:t>
      </w:r>
      <w:r>
        <w:rPr>
          <w:spacing w:val="-13"/>
        </w:rPr>
        <w:t xml:space="preserve"> </w:t>
      </w:r>
      <w:r>
        <w:t>states/territories</w:t>
      </w:r>
      <w:r>
        <w:rPr>
          <w:spacing w:val="-13"/>
        </w:rPr>
        <w:t xml:space="preserve"> </w:t>
      </w:r>
      <w:r>
        <w:t>in</w:t>
      </w:r>
      <w:r>
        <w:rPr>
          <w:spacing w:val="-13"/>
        </w:rPr>
        <w:t xml:space="preserve"> </w:t>
      </w:r>
      <w:r>
        <w:t>Australia</w:t>
      </w:r>
    </w:p>
    <w:p w14:paraId="0AB09335" w14:textId="77777777" w:rsidR="00CA739A" w:rsidRDefault="00CA739A">
      <w:pPr>
        <w:pStyle w:val="BodyText"/>
        <w:spacing w:before="5"/>
        <w:rPr>
          <w:rFonts w:ascii="Tahoma"/>
        </w:rPr>
      </w:pPr>
    </w:p>
    <w:p w14:paraId="0AB09336" w14:textId="77777777" w:rsidR="00CA739A" w:rsidRDefault="00EF67B6">
      <w:pPr>
        <w:spacing w:line="254" w:lineRule="auto"/>
        <w:ind w:left="567" w:right="659"/>
        <w:rPr>
          <w:sz w:val="20"/>
        </w:rPr>
      </w:pPr>
      <w:r>
        <w:rPr>
          <w:color w:val="8D5B40"/>
          <w:w w:val="105"/>
          <w:sz w:val="20"/>
        </w:rPr>
        <w:t>The</w:t>
      </w:r>
      <w:r>
        <w:rPr>
          <w:color w:val="8D5B40"/>
          <w:spacing w:val="-16"/>
          <w:w w:val="105"/>
          <w:sz w:val="20"/>
        </w:rPr>
        <w:t xml:space="preserve"> </w:t>
      </w:r>
      <w:r>
        <w:rPr>
          <w:color w:val="8D5B40"/>
          <w:w w:val="105"/>
          <w:sz w:val="20"/>
        </w:rPr>
        <w:t>profiling</w:t>
      </w:r>
      <w:r>
        <w:rPr>
          <w:color w:val="8D5B40"/>
          <w:spacing w:val="-16"/>
          <w:w w:val="105"/>
          <w:sz w:val="20"/>
        </w:rPr>
        <w:t xml:space="preserve"> </w:t>
      </w:r>
      <w:r>
        <w:rPr>
          <w:color w:val="8D5B40"/>
          <w:w w:val="105"/>
          <w:sz w:val="20"/>
        </w:rPr>
        <w:t>of</w:t>
      </w:r>
      <w:r>
        <w:rPr>
          <w:color w:val="8D5B40"/>
          <w:spacing w:val="-16"/>
          <w:w w:val="105"/>
          <w:sz w:val="20"/>
        </w:rPr>
        <w:t xml:space="preserve"> </w:t>
      </w:r>
      <w:r>
        <w:rPr>
          <w:color w:val="8D5B40"/>
          <w:w w:val="105"/>
          <w:sz w:val="20"/>
        </w:rPr>
        <w:t>pathways,</w:t>
      </w:r>
      <w:r>
        <w:rPr>
          <w:color w:val="8D5B40"/>
          <w:spacing w:val="-16"/>
          <w:w w:val="105"/>
          <w:sz w:val="20"/>
        </w:rPr>
        <w:t xml:space="preserve"> </w:t>
      </w:r>
      <w:r>
        <w:rPr>
          <w:color w:val="8D5B40"/>
          <w:w w:val="105"/>
          <w:sz w:val="20"/>
        </w:rPr>
        <w:t>vectors</w:t>
      </w:r>
      <w:r>
        <w:rPr>
          <w:color w:val="8D5B40"/>
          <w:spacing w:val="-16"/>
          <w:w w:val="105"/>
          <w:sz w:val="20"/>
        </w:rPr>
        <w:t xml:space="preserve"> </w:t>
      </w:r>
      <w:r>
        <w:rPr>
          <w:color w:val="8D5B40"/>
          <w:w w:val="105"/>
          <w:sz w:val="20"/>
        </w:rPr>
        <w:t>and</w:t>
      </w:r>
      <w:r>
        <w:rPr>
          <w:color w:val="8D5B40"/>
          <w:spacing w:val="-16"/>
          <w:w w:val="105"/>
          <w:sz w:val="20"/>
        </w:rPr>
        <w:t xml:space="preserve"> </w:t>
      </w:r>
      <w:r>
        <w:rPr>
          <w:color w:val="8D5B40"/>
          <w:w w:val="105"/>
          <w:sz w:val="20"/>
        </w:rPr>
        <w:t>goods</w:t>
      </w:r>
      <w:r>
        <w:rPr>
          <w:color w:val="8D5B40"/>
          <w:spacing w:val="-16"/>
          <w:w w:val="105"/>
          <w:sz w:val="20"/>
        </w:rPr>
        <w:t xml:space="preserve"> </w:t>
      </w:r>
      <w:r>
        <w:rPr>
          <w:color w:val="8D5B40"/>
          <w:w w:val="105"/>
          <w:sz w:val="20"/>
        </w:rPr>
        <w:t>will</w:t>
      </w:r>
      <w:r>
        <w:rPr>
          <w:color w:val="8D5B40"/>
          <w:spacing w:val="-16"/>
          <w:w w:val="105"/>
          <w:sz w:val="20"/>
        </w:rPr>
        <w:t xml:space="preserve"> </w:t>
      </w:r>
      <w:r>
        <w:rPr>
          <w:color w:val="8D5B40"/>
          <w:w w:val="105"/>
          <w:sz w:val="20"/>
        </w:rPr>
        <w:t>allow</w:t>
      </w:r>
      <w:r>
        <w:rPr>
          <w:color w:val="8D5B40"/>
          <w:spacing w:val="-16"/>
          <w:w w:val="105"/>
          <w:sz w:val="20"/>
        </w:rPr>
        <w:t xml:space="preserve"> </w:t>
      </w:r>
      <w:r>
        <w:rPr>
          <w:color w:val="8D5B40"/>
          <w:w w:val="105"/>
          <w:sz w:val="20"/>
        </w:rPr>
        <w:t>jurisdictions</w:t>
      </w:r>
      <w:r>
        <w:rPr>
          <w:color w:val="8D5B40"/>
          <w:spacing w:val="-16"/>
          <w:w w:val="105"/>
          <w:sz w:val="20"/>
        </w:rPr>
        <w:t xml:space="preserve"> </w:t>
      </w:r>
      <w:r>
        <w:rPr>
          <w:color w:val="8D5B40"/>
          <w:w w:val="105"/>
          <w:sz w:val="20"/>
        </w:rPr>
        <w:t>to</w:t>
      </w:r>
      <w:r>
        <w:rPr>
          <w:color w:val="8D5B40"/>
          <w:spacing w:val="-16"/>
          <w:w w:val="105"/>
          <w:sz w:val="20"/>
        </w:rPr>
        <w:t xml:space="preserve"> </w:t>
      </w:r>
      <w:r>
        <w:rPr>
          <w:color w:val="8D5B40"/>
          <w:w w:val="105"/>
          <w:sz w:val="20"/>
        </w:rPr>
        <w:t>minimise</w:t>
      </w:r>
      <w:r>
        <w:rPr>
          <w:color w:val="8D5B40"/>
          <w:spacing w:val="-16"/>
          <w:w w:val="105"/>
          <w:sz w:val="20"/>
        </w:rPr>
        <w:t xml:space="preserve"> </w:t>
      </w:r>
      <w:r>
        <w:rPr>
          <w:color w:val="8D5B40"/>
          <w:w w:val="105"/>
          <w:sz w:val="20"/>
        </w:rPr>
        <w:t>the</w:t>
      </w:r>
      <w:r>
        <w:rPr>
          <w:color w:val="8D5B40"/>
          <w:spacing w:val="-16"/>
          <w:w w:val="105"/>
          <w:sz w:val="20"/>
        </w:rPr>
        <w:t xml:space="preserve"> </w:t>
      </w:r>
      <w:r>
        <w:rPr>
          <w:color w:val="8D5B40"/>
          <w:w w:val="105"/>
          <w:sz w:val="20"/>
        </w:rPr>
        <w:t>risk</w:t>
      </w:r>
      <w:r>
        <w:rPr>
          <w:color w:val="8D5B40"/>
          <w:spacing w:val="-16"/>
          <w:w w:val="105"/>
          <w:sz w:val="20"/>
        </w:rPr>
        <w:t xml:space="preserve"> </w:t>
      </w:r>
      <w:r>
        <w:rPr>
          <w:color w:val="8D5B40"/>
          <w:w w:val="105"/>
          <w:sz w:val="20"/>
        </w:rPr>
        <w:t>of</w:t>
      </w:r>
      <w:r>
        <w:rPr>
          <w:color w:val="8D5B40"/>
          <w:spacing w:val="-16"/>
          <w:w w:val="105"/>
          <w:sz w:val="20"/>
        </w:rPr>
        <w:t xml:space="preserve"> </w:t>
      </w:r>
      <w:r>
        <w:rPr>
          <w:color w:val="8D5B40"/>
          <w:w w:val="105"/>
          <w:sz w:val="20"/>
        </w:rPr>
        <w:t>long-distance invasive ant</w:t>
      </w:r>
      <w:r>
        <w:rPr>
          <w:color w:val="8D5B40"/>
          <w:spacing w:val="-12"/>
          <w:w w:val="105"/>
          <w:sz w:val="20"/>
        </w:rPr>
        <w:t xml:space="preserve"> </w:t>
      </w:r>
      <w:r>
        <w:rPr>
          <w:color w:val="8D5B40"/>
          <w:w w:val="105"/>
          <w:sz w:val="20"/>
        </w:rPr>
        <w:t>spread.</w:t>
      </w:r>
    </w:p>
    <w:p w14:paraId="0AB09337" w14:textId="77777777" w:rsidR="00CA739A" w:rsidRDefault="00CA739A">
      <w:pPr>
        <w:pStyle w:val="BodyText"/>
        <w:spacing w:before="7"/>
      </w:pPr>
    </w:p>
    <w:p w14:paraId="0AB09338" w14:textId="77777777" w:rsidR="00CA739A" w:rsidRDefault="00EF67B6">
      <w:pPr>
        <w:pStyle w:val="BodyText"/>
        <w:spacing w:line="268" w:lineRule="auto"/>
        <w:ind w:left="567" w:right="211"/>
      </w:pPr>
      <w:r>
        <w:rPr>
          <w:color w:val="231F20"/>
          <w:w w:val="105"/>
        </w:rPr>
        <w:t>While</w:t>
      </w:r>
      <w:r>
        <w:rPr>
          <w:color w:val="231F20"/>
          <w:spacing w:val="-19"/>
          <w:w w:val="105"/>
        </w:rPr>
        <w:t xml:space="preserve"> </w:t>
      </w:r>
      <w:r>
        <w:rPr>
          <w:color w:val="231F20"/>
          <w:w w:val="105"/>
        </w:rPr>
        <w:t>the</w:t>
      </w:r>
      <w:r>
        <w:rPr>
          <w:color w:val="231F20"/>
          <w:spacing w:val="-19"/>
          <w:w w:val="105"/>
        </w:rPr>
        <w:t xml:space="preserve"> </w:t>
      </w:r>
      <w:r>
        <w:rPr>
          <w:color w:val="231F20"/>
          <w:w w:val="105"/>
        </w:rPr>
        <w:t>natural</w:t>
      </w:r>
      <w:r>
        <w:rPr>
          <w:color w:val="231F20"/>
          <w:spacing w:val="-19"/>
          <w:w w:val="105"/>
        </w:rPr>
        <w:t xml:space="preserve"> </w:t>
      </w:r>
      <w:r>
        <w:rPr>
          <w:color w:val="231F20"/>
          <w:w w:val="105"/>
        </w:rPr>
        <w:t>spread</w:t>
      </w:r>
      <w:r>
        <w:rPr>
          <w:color w:val="231F20"/>
          <w:spacing w:val="-19"/>
          <w:w w:val="105"/>
        </w:rPr>
        <w:t xml:space="preserve"> </w:t>
      </w:r>
      <w:r>
        <w:rPr>
          <w:color w:val="231F20"/>
          <w:w w:val="105"/>
        </w:rPr>
        <w:t>of</w:t>
      </w:r>
      <w:r>
        <w:rPr>
          <w:color w:val="231F20"/>
          <w:spacing w:val="-19"/>
          <w:w w:val="105"/>
        </w:rPr>
        <w:t xml:space="preserve"> </w:t>
      </w:r>
      <w:r>
        <w:rPr>
          <w:color w:val="231F20"/>
          <w:w w:val="105"/>
        </w:rPr>
        <w:t>most</w:t>
      </w:r>
      <w:r>
        <w:rPr>
          <w:color w:val="231F20"/>
          <w:spacing w:val="-19"/>
          <w:w w:val="105"/>
        </w:rPr>
        <w:t xml:space="preserve"> </w:t>
      </w:r>
      <w:r>
        <w:rPr>
          <w:color w:val="231F20"/>
          <w:w w:val="105"/>
        </w:rPr>
        <w:t>established</w:t>
      </w:r>
      <w:r>
        <w:rPr>
          <w:color w:val="231F20"/>
          <w:spacing w:val="-19"/>
          <w:w w:val="105"/>
        </w:rPr>
        <w:t xml:space="preserve"> </w:t>
      </w:r>
      <w:r>
        <w:rPr>
          <w:color w:val="231F20"/>
          <w:w w:val="105"/>
        </w:rPr>
        <w:t>invasive</w:t>
      </w:r>
      <w:r>
        <w:rPr>
          <w:color w:val="231F20"/>
          <w:spacing w:val="-19"/>
          <w:w w:val="105"/>
        </w:rPr>
        <w:t xml:space="preserve"> </w:t>
      </w:r>
      <w:r>
        <w:rPr>
          <w:color w:val="231F20"/>
          <w:w w:val="105"/>
        </w:rPr>
        <w:t>ants</w:t>
      </w:r>
      <w:r>
        <w:rPr>
          <w:color w:val="231F20"/>
          <w:spacing w:val="-19"/>
          <w:w w:val="105"/>
        </w:rPr>
        <w:t xml:space="preserve"> </w:t>
      </w:r>
      <w:r>
        <w:rPr>
          <w:color w:val="231F20"/>
          <w:w w:val="105"/>
        </w:rPr>
        <w:t>is</w:t>
      </w:r>
      <w:r>
        <w:rPr>
          <w:color w:val="231F20"/>
          <w:spacing w:val="-19"/>
          <w:w w:val="105"/>
        </w:rPr>
        <w:t xml:space="preserve"> </w:t>
      </w:r>
      <w:r>
        <w:rPr>
          <w:color w:val="231F20"/>
          <w:w w:val="105"/>
        </w:rPr>
        <w:t>relatively</w:t>
      </w:r>
      <w:r>
        <w:rPr>
          <w:color w:val="231F20"/>
          <w:spacing w:val="-19"/>
          <w:w w:val="105"/>
        </w:rPr>
        <w:t xml:space="preserve"> </w:t>
      </w:r>
      <w:r>
        <w:rPr>
          <w:color w:val="231F20"/>
          <w:w w:val="105"/>
        </w:rPr>
        <w:t>slow</w:t>
      </w:r>
      <w:r>
        <w:rPr>
          <w:color w:val="231F20"/>
          <w:spacing w:val="-19"/>
          <w:w w:val="105"/>
        </w:rPr>
        <w:t xml:space="preserve"> </w:t>
      </w:r>
      <w:r>
        <w:rPr>
          <w:color w:val="231F20"/>
          <w:w w:val="105"/>
        </w:rPr>
        <w:t>(less</w:t>
      </w:r>
      <w:r>
        <w:rPr>
          <w:color w:val="231F20"/>
          <w:spacing w:val="-19"/>
          <w:w w:val="105"/>
        </w:rPr>
        <w:t xml:space="preserve"> </w:t>
      </w:r>
      <w:r>
        <w:rPr>
          <w:color w:val="231F20"/>
          <w:w w:val="105"/>
        </w:rPr>
        <w:t>than</w:t>
      </w:r>
      <w:r>
        <w:rPr>
          <w:color w:val="231F20"/>
          <w:spacing w:val="-19"/>
          <w:w w:val="105"/>
        </w:rPr>
        <w:t xml:space="preserve"> </w:t>
      </w:r>
      <w:r>
        <w:rPr>
          <w:color w:val="231F20"/>
          <w:w w:val="105"/>
        </w:rPr>
        <w:t>a</w:t>
      </w:r>
      <w:r>
        <w:rPr>
          <w:color w:val="231F20"/>
          <w:spacing w:val="-19"/>
          <w:w w:val="105"/>
        </w:rPr>
        <w:t xml:space="preserve"> </w:t>
      </w:r>
      <w:r>
        <w:rPr>
          <w:color w:val="231F20"/>
          <w:w w:val="105"/>
        </w:rPr>
        <w:t>kilometre</w:t>
      </w:r>
      <w:r>
        <w:rPr>
          <w:color w:val="231F20"/>
          <w:spacing w:val="-19"/>
          <w:w w:val="105"/>
        </w:rPr>
        <w:t xml:space="preserve"> </w:t>
      </w:r>
      <w:r>
        <w:rPr>
          <w:color w:val="231F20"/>
          <w:w w:val="105"/>
        </w:rPr>
        <w:t>per</w:t>
      </w:r>
      <w:r>
        <w:rPr>
          <w:color w:val="231F20"/>
          <w:spacing w:val="-19"/>
          <w:w w:val="105"/>
        </w:rPr>
        <w:t xml:space="preserve"> </w:t>
      </w:r>
      <w:r>
        <w:rPr>
          <w:color w:val="231F20"/>
          <w:w w:val="105"/>
        </w:rPr>
        <w:t>year),</w:t>
      </w:r>
      <w:r>
        <w:rPr>
          <w:color w:val="231F20"/>
          <w:spacing w:val="-19"/>
          <w:w w:val="105"/>
        </w:rPr>
        <w:t xml:space="preserve"> </w:t>
      </w:r>
      <w:r>
        <w:rPr>
          <w:color w:val="231F20"/>
          <w:w w:val="105"/>
        </w:rPr>
        <w:t>they</w:t>
      </w:r>
      <w:r>
        <w:rPr>
          <w:color w:val="231F20"/>
          <w:spacing w:val="-19"/>
          <w:w w:val="105"/>
        </w:rPr>
        <w:t xml:space="preserve"> </w:t>
      </w:r>
      <w:r>
        <w:rPr>
          <w:color w:val="231F20"/>
          <w:w w:val="105"/>
        </w:rPr>
        <w:t>are capable</w:t>
      </w:r>
      <w:r>
        <w:rPr>
          <w:color w:val="231F20"/>
          <w:spacing w:val="-19"/>
          <w:w w:val="105"/>
        </w:rPr>
        <w:t xml:space="preserve"> </w:t>
      </w:r>
      <w:r>
        <w:rPr>
          <w:color w:val="231F20"/>
          <w:w w:val="105"/>
        </w:rPr>
        <w:t>of</w:t>
      </w:r>
      <w:r>
        <w:rPr>
          <w:color w:val="231F20"/>
          <w:spacing w:val="-19"/>
          <w:w w:val="105"/>
        </w:rPr>
        <w:t xml:space="preserve"> </w:t>
      </w:r>
      <w:r>
        <w:rPr>
          <w:color w:val="231F20"/>
          <w:w w:val="105"/>
        </w:rPr>
        <w:t>long-distance</w:t>
      </w:r>
      <w:r>
        <w:rPr>
          <w:color w:val="231F20"/>
          <w:spacing w:val="-19"/>
          <w:w w:val="105"/>
        </w:rPr>
        <w:t xml:space="preserve"> </w:t>
      </w:r>
      <w:r>
        <w:rPr>
          <w:color w:val="231F20"/>
          <w:w w:val="105"/>
        </w:rPr>
        <w:t>movement</w:t>
      </w:r>
      <w:r>
        <w:rPr>
          <w:color w:val="231F20"/>
          <w:spacing w:val="-19"/>
          <w:w w:val="105"/>
        </w:rPr>
        <w:t xml:space="preserve"> </w:t>
      </w:r>
      <w:r>
        <w:rPr>
          <w:color w:val="231F20"/>
          <w:w w:val="105"/>
        </w:rPr>
        <w:t>via</w:t>
      </w:r>
      <w:r>
        <w:rPr>
          <w:color w:val="231F20"/>
          <w:spacing w:val="-19"/>
          <w:w w:val="105"/>
        </w:rPr>
        <w:t xml:space="preserve"> </w:t>
      </w:r>
      <w:r>
        <w:rPr>
          <w:color w:val="231F20"/>
          <w:w w:val="105"/>
        </w:rPr>
        <w:t>human</w:t>
      </w:r>
      <w:r>
        <w:rPr>
          <w:color w:val="231F20"/>
          <w:spacing w:val="-19"/>
          <w:w w:val="105"/>
        </w:rPr>
        <w:t xml:space="preserve"> </w:t>
      </w:r>
      <w:r>
        <w:rPr>
          <w:color w:val="231F20"/>
          <w:w w:val="105"/>
        </w:rPr>
        <w:t>mediated</w:t>
      </w:r>
      <w:r>
        <w:rPr>
          <w:color w:val="231F20"/>
          <w:spacing w:val="-19"/>
          <w:w w:val="105"/>
        </w:rPr>
        <w:t xml:space="preserve"> </w:t>
      </w:r>
      <w:r>
        <w:rPr>
          <w:color w:val="231F20"/>
          <w:w w:val="105"/>
        </w:rPr>
        <w:t>transport.</w:t>
      </w:r>
      <w:r>
        <w:rPr>
          <w:color w:val="231F20"/>
          <w:spacing w:val="-24"/>
          <w:w w:val="105"/>
        </w:rPr>
        <w:t xml:space="preserve"> </w:t>
      </w:r>
      <w:r>
        <w:rPr>
          <w:color w:val="231F20"/>
          <w:w w:val="105"/>
        </w:rPr>
        <w:t>While</w:t>
      </w:r>
      <w:r>
        <w:rPr>
          <w:color w:val="231F20"/>
          <w:spacing w:val="-19"/>
          <w:w w:val="105"/>
        </w:rPr>
        <w:t xml:space="preserve"> </w:t>
      </w:r>
      <w:r>
        <w:rPr>
          <w:color w:val="231F20"/>
          <w:w w:val="105"/>
        </w:rPr>
        <w:t>invasive</w:t>
      </w:r>
      <w:r>
        <w:rPr>
          <w:color w:val="231F20"/>
          <w:spacing w:val="-19"/>
          <w:w w:val="105"/>
        </w:rPr>
        <w:t xml:space="preserve"> </w:t>
      </w:r>
      <w:r>
        <w:rPr>
          <w:color w:val="231F20"/>
          <w:w w:val="105"/>
        </w:rPr>
        <w:t>ants</w:t>
      </w:r>
      <w:r>
        <w:rPr>
          <w:color w:val="231F20"/>
          <w:spacing w:val="-19"/>
          <w:w w:val="105"/>
        </w:rPr>
        <w:t xml:space="preserve"> </w:t>
      </w:r>
      <w:r>
        <w:rPr>
          <w:color w:val="231F20"/>
          <w:w w:val="105"/>
        </w:rPr>
        <w:t>are</w:t>
      </w:r>
      <w:r>
        <w:rPr>
          <w:color w:val="231F20"/>
          <w:spacing w:val="-19"/>
          <w:w w:val="105"/>
        </w:rPr>
        <w:t xml:space="preserve"> </w:t>
      </w:r>
      <w:r>
        <w:rPr>
          <w:color w:val="231F20"/>
          <w:w w:val="105"/>
        </w:rPr>
        <w:t>easy</w:t>
      </w:r>
      <w:r>
        <w:rPr>
          <w:color w:val="231F20"/>
          <w:spacing w:val="-19"/>
          <w:w w:val="105"/>
        </w:rPr>
        <w:t xml:space="preserve"> </w:t>
      </w:r>
      <w:r>
        <w:rPr>
          <w:color w:val="231F20"/>
          <w:w w:val="105"/>
        </w:rPr>
        <w:t>to</w:t>
      </w:r>
      <w:r>
        <w:rPr>
          <w:color w:val="231F20"/>
          <w:spacing w:val="-19"/>
          <w:w w:val="105"/>
        </w:rPr>
        <w:t xml:space="preserve"> </w:t>
      </w:r>
      <w:r>
        <w:rPr>
          <w:color w:val="231F20"/>
          <w:w w:val="105"/>
        </w:rPr>
        <w:t>opportunistically move, each invasive ant species is prone to be moved by particular human-mediated pathways. Understanding these</w:t>
      </w:r>
      <w:r>
        <w:rPr>
          <w:color w:val="231F20"/>
          <w:spacing w:val="-14"/>
          <w:w w:val="105"/>
        </w:rPr>
        <w:t xml:space="preserve"> </w:t>
      </w:r>
      <w:r>
        <w:rPr>
          <w:color w:val="231F20"/>
          <w:w w:val="105"/>
        </w:rPr>
        <w:t>and</w:t>
      </w:r>
      <w:r>
        <w:rPr>
          <w:color w:val="231F20"/>
          <w:spacing w:val="-14"/>
          <w:w w:val="105"/>
        </w:rPr>
        <w:t xml:space="preserve"> </w:t>
      </w:r>
      <w:r>
        <w:rPr>
          <w:color w:val="231F20"/>
          <w:w w:val="105"/>
        </w:rPr>
        <w:t>where</w:t>
      </w:r>
      <w:r>
        <w:rPr>
          <w:color w:val="231F20"/>
          <w:spacing w:val="-14"/>
          <w:w w:val="105"/>
        </w:rPr>
        <w:t xml:space="preserve"> </w:t>
      </w:r>
      <w:r>
        <w:rPr>
          <w:color w:val="231F20"/>
          <w:w w:val="105"/>
        </w:rPr>
        <w:t>such</w:t>
      </w:r>
      <w:r>
        <w:rPr>
          <w:color w:val="231F20"/>
          <w:spacing w:val="-14"/>
          <w:w w:val="105"/>
        </w:rPr>
        <w:t xml:space="preserve"> </w:t>
      </w:r>
      <w:r>
        <w:rPr>
          <w:color w:val="231F20"/>
          <w:w w:val="105"/>
        </w:rPr>
        <w:t>pathways</w:t>
      </w:r>
      <w:r>
        <w:rPr>
          <w:color w:val="231F20"/>
          <w:spacing w:val="-14"/>
          <w:w w:val="105"/>
        </w:rPr>
        <w:t xml:space="preserve"> </w:t>
      </w:r>
      <w:r>
        <w:rPr>
          <w:color w:val="231F20"/>
          <w:w w:val="105"/>
        </w:rPr>
        <w:t>may</w:t>
      </w:r>
      <w:r>
        <w:rPr>
          <w:color w:val="231F20"/>
          <w:spacing w:val="-14"/>
          <w:w w:val="105"/>
        </w:rPr>
        <w:t xml:space="preserve"> </w:t>
      </w:r>
      <w:r>
        <w:rPr>
          <w:color w:val="231F20"/>
          <w:w w:val="105"/>
        </w:rPr>
        <w:t>spread</w:t>
      </w:r>
      <w:r>
        <w:rPr>
          <w:color w:val="231F20"/>
          <w:spacing w:val="-14"/>
          <w:w w:val="105"/>
        </w:rPr>
        <w:t xml:space="preserve"> </w:t>
      </w:r>
      <w:r>
        <w:rPr>
          <w:color w:val="231F20"/>
          <w:w w:val="105"/>
        </w:rPr>
        <w:t>ants</w:t>
      </w:r>
      <w:r>
        <w:rPr>
          <w:color w:val="231F20"/>
          <w:spacing w:val="-14"/>
          <w:w w:val="105"/>
        </w:rPr>
        <w:t xml:space="preserve"> </w:t>
      </w:r>
      <w:r>
        <w:rPr>
          <w:color w:val="231F20"/>
          <w:w w:val="105"/>
        </w:rPr>
        <w:t>to</w:t>
      </w:r>
      <w:r>
        <w:rPr>
          <w:color w:val="231F20"/>
          <w:spacing w:val="-14"/>
          <w:w w:val="105"/>
        </w:rPr>
        <w:t xml:space="preserve"> </w:t>
      </w:r>
      <w:r>
        <w:rPr>
          <w:color w:val="231F20"/>
          <w:w w:val="105"/>
        </w:rPr>
        <w:t>high</w:t>
      </w:r>
      <w:r>
        <w:rPr>
          <w:color w:val="231F20"/>
          <w:spacing w:val="-14"/>
          <w:w w:val="105"/>
        </w:rPr>
        <w:t xml:space="preserve"> </w:t>
      </w:r>
      <w:r>
        <w:rPr>
          <w:color w:val="231F20"/>
          <w:w w:val="105"/>
        </w:rPr>
        <w:t>risk</w:t>
      </w:r>
      <w:r>
        <w:rPr>
          <w:color w:val="231F20"/>
          <w:spacing w:val="-14"/>
          <w:w w:val="105"/>
        </w:rPr>
        <w:t xml:space="preserve"> </w:t>
      </w:r>
      <w:r>
        <w:rPr>
          <w:color w:val="231F20"/>
          <w:w w:val="105"/>
        </w:rPr>
        <w:t>areas</w:t>
      </w:r>
      <w:r>
        <w:rPr>
          <w:color w:val="231F20"/>
          <w:spacing w:val="-14"/>
          <w:w w:val="105"/>
        </w:rPr>
        <w:t xml:space="preserve"> </w:t>
      </w:r>
      <w:r>
        <w:rPr>
          <w:color w:val="231F20"/>
          <w:w w:val="105"/>
        </w:rPr>
        <w:t>(e.g.</w:t>
      </w:r>
      <w:r>
        <w:rPr>
          <w:color w:val="231F20"/>
          <w:spacing w:val="-14"/>
          <w:w w:val="105"/>
        </w:rPr>
        <w:t xml:space="preserve"> </w:t>
      </w:r>
      <w:r>
        <w:rPr>
          <w:color w:val="231F20"/>
          <w:w w:val="105"/>
        </w:rPr>
        <w:t>into</w:t>
      </w:r>
      <w:r>
        <w:rPr>
          <w:color w:val="231F20"/>
          <w:spacing w:val="-14"/>
          <w:w w:val="105"/>
        </w:rPr>
        <w:t xml:space="preserve"> </w:t>
      </w:r>
      <w:r>
        <w:rPr>
          <w:color w:val="231F20"/>
          <w:w w:val="105"/>
        </w:rPr>
        <w:t>a</w:t>
      </w:r>
      <w:r>
        <w:rPr>
          <w:color w:val="231F20"/>
          <w:spacing w:val="-14"/>
          <w:w w:val="105"/>
        </w:rPr>
        <w:t xml:space="preserve"> </w:t>
      </w:r>
      <w:r>
        <w:rPr>
          <w:color w:val="231F20"/>
          <w:w w:val="105"/>
        </w:rPr>
        <w:t>high</w:t>
      </w:r>
      <w:r>
        <w:rPr>
          <w:color w:val="231F20"/>
          <w:spacing w:val="-14"/>
          <w:w w:val="105"/>
        </w:rPr>
        <w:t xml:space="preserve"> </w:t>
      </w:r>
      <w:r>
        <w:rPr>
          <w:color w:val="231F20"/>
          <w:w w:val="105"/>
        </w:rPr>
        <w:t>biodiversity</w:t>
      </w:r>
      <w:r>
        <w:rPr>
          <w:color w:val="231F20"/>
          <w:spacing w:val="-14"/>
          <w:w w:val="105"/>
        </w:rPr>
        <w:t xml:space="preserve"> </w:t>
      </w:r>
      <w:r>
        <w:rPr>
          <w:color w:val="231F20"/>
          <w:w w:val="105"/>
        </w:rPr>
        <w:t>national</w:t>
      </w:r>
      <w:r>
        <w:rPr>
          <w:color w:val="231F20"/>
          <w:spacing w:val="-14"/>
          <w:w w:val="105"/>
        </w:rPr>
        <w:t xml:space="preserve"> </w:t>
      </w:r>
      <w:r>
        <w:rPr>
          <w:color w:val="231F20"/>
          <w:w w:val="105"/>
        </w:rPr>
        <w:t>park)</w:t>
      </w:r>
      <w:r>
        <w:rPr>
          <w:color w:val="231F20"/>
          <w:spacing w:val="-14"/>
          <w:w w:val="105"/>
        </w:rPr>
        <w:t xml:space="preserve"> </w:t>
      </w:r>
      <w:r>
        <w:rPr>
          <w:color w:val="231F20"/>
          <w:w w:val="105"/>
        </w:rPr>
        <w:t>will enable</w:t>
      </w:r>
      <w:r>
        <w:rPr>
          <w:color w:val="231F20"/>
          <w:spacing w:val="-15"/>
          <w:w w:val="105"/>
        </w:rPr>
        <w:t xml:space="preserve"> </w:t>
      </w:r>
      <w:r>
        <w:rPr>
          <w:color w:val="231F20"/>
          <w:w w:val="105"/>
        </w:rPr>
        <w:t>the</w:t>
      </w:r>
      <w:r>
        <w:rPr>
          <w:color w:val="231F20"/>
          <w:spacing w:val="-15"/>
          <w:w w:val="105"/>
        </w:rPr>
        <w:t xml:space="preserve"> </w:t>
      </w:r>
      <w:r>
        <w:rPr>
          <w:color w:val="231F20"/>
          <w:w w:val="105"/>
        </w:rPr>
        <w:t>identification</w:t>
      </w:r>
      <w:r>
        <w:rPr>
          <w:color w:val="231F20"/>
          <w:spacing w:val="-15"/>
          <w:w w:val="105"/>
        </w:rPr>
        <w:t xml:space="preserve"> </w:t>
      </w:r>
      <w:r>
        <w:rPr>
          <w:color w:val="231F20"/>
          <w:w w:val="105"/>
        </w:rPr>
        <w:t>of</w:t>
      </w:r>
      <w:r>
        <w:rPr>
          <w:color w:val="231F20"/>
          <w:spacing w:val="-15"/>
          <w:w w:val="105"/>
        </w:rPr>
        <w:t xml:space="preserve"> </w:t>
      </w:r>
      <w:r>
        <w:rPr>
          <w:color w:val="231F20"/>
          <w:w w:val="105"/>
        </w:rPr>
        <w:t>how</w:t>
      </w:r>
      <w:r>
        <w:rPr>
          <w:color w:val="231F20"/>
          <w:spacing w:val="-15"/>
          <w:w w:val="105"/>
        </w:rPr>
        <w:t xml:space="preserve"> </w:t>
      </w:r>
      <w:r>
        <w:rPr>
          <w:color w:val="231F20"/>
          <w:w w:val="105"/>
        </w:rPr>
        <w:t>the</w:t>
      </w:r>
      <w:r>
        <w:rPr>
          <w:color w:val="231F20"/>
          <w:spacing w:val="-15"/>
          <w:w w:val="105"/>
        </w:rPr>
        <w:t xml:space="preserve"> </w:t>
      </w:r>
      <w:r>
        <w:rPr>
          <w:color w:val="231F20"/>
          <w:w w:val="105"/>
        </w:rPr>
        <w:t>risk</w:t>
      </w:r>
      <w:r>
        <w:rPr>
          <w:color w:val="231F20"/>
          <w:spacing w:val="-15"/>
          <w:w w:val="105"/>
        </w:rPr>
        <w:t xml:space="preserve"> </w:t>
      </w:r>
      <w:r>
        <w:rPr>
          <w:color w:val="231F20"/>
          <w:w w:val="105"/>
        </w:rPr>
        <w:t>can</w:t>
      </w:r>
      <w:r>
        <w:rPr>
          <w:color w:val="231F20"/>
          <w:spacing w:val="-15"/>
          <w:w w:val="105"/>
        </w:rPr>
        <w:t xml:space="preserve"> </w:t>
      </w:r>
      <w:r>
        <w:rPr>
          <w:color w:val="231F20"/>
          <w:w w:val="105"/>
        </w:rPr>
        <w:t>be</w:t>
      </w:r>
      <w:r>
        <w:rPr>
          <w:color w:val="231F20"/>
          <w:spacing w:val="-15"/>
          <w:w w:val="105"/>
        </w:rPr>
        <w:t xml:space="preserve"> </w:t>
      </w:r>
      <w:r>
        <w:rPr>
          <w:color w:val="231F20"/>
          <w:w w:val="105"/>
        </w:rPr>
        <w:t>minimised.</w:t>
      </w:r>
      <w:r>
        <w:rPr>
          <w:color w:val="231F20"/>
          <w:spacing w:val="-15"/>
          <w:w w:val="105"/>
        </w:rPr>
        <w:t xml:space="preserve"> </w:t>
      </w:r>
      <w:r>
        <w:rPr>
          <w:color w:val="231F20"/>
          <w:w w:val="105"/>
        </w:rPr>
        <w:t>Once</w:t>
      </w:r>
      <w:r>
        <w:rPr>
          <w:color w:val="231F20"/>
          <w:spacing w:val="-15"/>
          <w:w w:val="105"/>
        </w:rPr>
        <w:t xml:space="preserve"> </w:t>
      </w:r>
      <w:r>
        <w:rPr>
          <w:color w:val="231F20"/>
          <w:w w:val="105"/>
        </w:rPr>
        <w:t>pathways</w:t>
      </w:r>
      <w:r>
        <w:rPr>
          <w:color w:val="231F20"/>
          <w:spacing w:val="-15"/>
          <w:w w:val="105"/>
        </w:rPr>
        <w:t xml:space="preserve"> </w:t>
      </w:r>
      <w:r>
        <w:rPr>
          <w:color w:val="231F20"/>
          <w:w w:val="105"/>
        </w:rPr>
        <w:t>are</w:t>
      </w:r>
      <w:r>
        <w:rPr>
          <w:color w:val="231F20"/>
          <w:spacing w:val="-15"/>
          <w:w w:val="105"/>
        </w:rPr>
        <w:t xml:space="preserve"> </w:t>
      </w:r>
      <w:r>
        <w:rPr>
          <w:color w:val="231F20"/>
          <w:w w:val="105"/>
        </w:rPr>
        <w:t>identified,</w:t>
      </w:r>
      <w:r>
        <w:rPr>
          <w:color w:val="231F20"/>
          <w:spacing w:val="-15"/>
          <w:w w:val="105"/>
        </w:rPr>
        <w:t xml:space="preserve"> </w:t>
      </w:r>
      <w:r>
        <w:rPr>
          <w:color w:val="231F20"/>
          <w:w w:val="105"/>
        </w:rPr>
        <w:t>encourage</w:t>
      </w:r>
      <w:r>
        <w:rPr>
          <w:color w:val="231F20"/>
          <w:spacing w:val="-15"/>
          <w:w w:val="105"/>
        </w:rPr>
        <w:t xml:space="preserve"> </w:t>
      </w:r>
      <w:r>
        <w:rPr>
          <w:color w:val="231F20"/>
          <w:w w:val="105"/>
        </w:rPr>
        <w:t>incentives</w:t>
      </w:r>
      <w:r>
        <w:rPr>
          <w:color w:val="231F20"/>
          <w:spacing w:val="-15"/>
          <w:w w:val="105"/>
        </w:rPr>
        <w:t xml:space="preserve"> </w:t>
      </w:r>
      <w:r>
        <w:rPr>
          <w:color w:val="231F20"/>
          <w:w w:val="105"/>
        </w:rPr>
        <w:t>or regulation</w:t>
      </w:r>
      <w:r>
        <w:rPr>
          <w:color w:val="231F20"/>
          <w:spacing w:val="-6"/>
          <w:w w:val="105"/>
        </w:rPr>
        <w:t xml:space="preserve"> </w:t>
      </w:r>
      <w:r>
        <w:rPr>
          <w:color w:val="231F20"/>
          <w:w w:val="105"/>
        </w:rPr>
        <w:t>(self</w:t>
      </w:r>
      <w:r>
        <w:rPr>
          <w:color w:val="231F20"/>
          <w:spacing w:val="-6"/>
          <w:w w:val="105"/>
        </w:rPr>
        <w:t xml:space="preserve"> </w:t>
      </w:r>
      <w:r>
        <w:rPr>
          <w:color w:val="231F20"/>
          <w:w w:val="105"/>
        </w:rPr>
        <w:t>or</w:t>
      </w:r>
      <w:r>
        <w:rPr>
          <w:color w:val="231F20"/>
          <w:spacing w:val="-6"/>
          <w:w w:val="105"/>
        </w:rPr>
        <w:t xml:space="preserve"> </w:t>
      </w:r>
      <w:r>
        <w:rPr>
          <w:color w:val="231F20"/>
          <w:w w:val="105"/>
        </w:rPr>
        <w:t>imposed)</w:t>
      </w:r>
      <w:r>
        <w:rPr>
          <w:color w:val="231F20"/>
          <w:spacing w:val="-6"/>
          <w:w w:val="105"/>
        </w:rPr>
        <w:t xml:space="preserve"> </w:t>
      </w:r>
      <w:r>
        <w:rPr>
          <w:color w:val="231F20"/>
          <w:w w:val="105"/>
        </w:rPr>
        <w:t>to</w:t>
      </w:r>
      <w:r>
        <w:rPr>
          <w:color w:val="231F20"/>
          <w:spacing w:val="-6"/>
          <w:w w:val="105"/>
        </w:rPr>
        <w:t xml:space="preserve"> </w:t>
      </w:r>
      <w:r>
        <w:rPr>
          <w:color w:val="231F20"/>
          <w:w w:val="105"/>
        </w:rPr>
        <w:t>minimise</w:t>
      </w:r>
      <w:r>
        <w:rPr>
          <w:color w:val="231F20"/>
          <w:spacing w:val="-6"/>
          <w:w w:val="105"/>
        </w:rPr>
        <w:t xml:space="preserve"> </w:t>
      </w:r>
      <w:r>
        <w:rPr>
          <w:color w:val="231F20"/>
          <w:w w:val="105"/>
        </w:rPr>
        <w:t>the</w:t>
      </w:r>
      <w:r>
        <w:rPr>
          <w:color w:val="231F20"/>
          <w:spacing w:val="-6"/>
          <w:w w:val="105"/>
        </w:rPr>
        <w:t xml:space="preserve"> </w:t>
      </w:r>
      <w:r>
        <w:rPr>
          <w:color w:val="231F20"/>
          <w:w w:val="105"/>
        </w:rPr>
        <w:t>risk.</w:t>
      </w:r>
    </w:p>
    <w:p w14:paraId="0AB09339" w14:textId="77777777" w:rsidR="00CA739A" w:rsidRDefault="00CA739A">
      <w:pPr>
        <w:pStyle w:val="BodyText"/>
        <w:spacing w:before="1"/>
        <w:rPr>
          <w:sz w:val="17"/>
        </w:rPr>
      </w:pPr>
    </w:p>
    <w:p w14:paraId="0AB0933A" w14:textId="0E9E71D7" w:rsidR="00CA739A" w:rsidRDefault="00EF67B6" w:rsidP="005E06F4">
      <w:pPr>
        <w:pStyle w:val="Actionheading"/>
        <w:ind w:firstLine="454"/>
      </w:pPr>
      <w:r>
        <w:rPr>
          <w:w w:val="99"/>
        </w:rPr>
        <w:t>Action</w:t>
      </w:r>
      <w:r>
        <w:rPr>
          <w:spacing w:val="-12"/>
        </w:rPr>
        <w:t xml:space="preserve"> </w:t>
      </w:r>
      <w:r>
        <w:rPr>
          <w:w w:val="96"/>
        </w:rPr>
        <w:t>4</w:t>
      </w:r>
      <w:r w:rsidR="00696124">
        <w:rPr>
          <w:w w:val="27"/>
        </w:rPr>
        <w:t>.</w:t>
      </w:r>
      <w:r>
        <w:rPr>
          <w:w w:val="86"/>
        </w:rPr>
        <w:t>2:</w:t>
      </w:r>
      <w:r>
        <w:rPr>
          <w:spacing w:val="-12"/>
        </w:rPr>
        <w:t xml:space="preserve"> </w:t>
      </w:r>
      <w:r>
        <w:rPr>
          <w:spacing w:val="-2"/>
          <w:w w:val="105"/>
        </w:rPr>
        <w:t>M</w:t>
      </w:r>
      <w:r>
        <w:rPr>
          <w:w w:val="99"/>
        </w:rPr>
        <w:t>ap</w:t>
      </w:r>
      <w:r>
        <w:rPr>
          <w:spacing w:val="-12"/>
        </w:rPr>
        <w:t xml:space="preserve"> </w:t>
      </w:r>
      <w:r>
        <w:rPr>
          <w:w w:val="96"/>
        </w:rPr>
        <w:t>the</w:t>
      </w:r>
      <w:r>
        <w:rPr>
          <w:spacing w:val="-12"/>
        </w:rPr>
        <w:t xml:space="preserve"> </w:t>
      </w:r>
      <w:r>
        <w:rPr>
          <w:w w:val="101"/>
        </w:rPr>
        <w:t>potential</w:t>
      </w:r>
      <w:r>
        <w:rPr>
          <w:spacing w:val="-12"/>
        </w:rPr>
        <w:t xml:space="preserve"> </w:t>
      </w:r>
      <w:r>
        <w:t>distributions</w:t>
      </w:r>
      <w:r>
        <w:rPr>
          <w:spacing w:val="-12"/>
        </w:rPr>
        <w:t xml:space="preserve"> </w:t>
      </w:r>
      <w:r>
        <w:rPr>
          <w:spacing w:val="-2"/>
          <w:w w:val="110"/>
        </w:rPr>
        <w:t>f</w:t>
      </w:r>
      <w:r>
        <w:rPr>
          <w:w w:val="98"/>
        </w:rPr>
        <w:t>or</w:t>
      </w:r>
      <w:r>
        <w:rPr>
          <w:spacing w:val="-12"/>
        </w:rPr>
        <w:t xml:space="preserve"> </w:t>
      </w:r>
      <w:r>
        <w:rPr>
          <w:w w:val="97"/>
        </w:rPr>
        <w:t>established</w:t>
      </w:r>
      <w:r>
        <w:rPr>
          <w:spacing w:val="-12"/>
        </w:rPr>
        <w:t xml:space="preserve"> </w:t>
      </w:r>
      <w:r>
        <w:t>invasive</w:t>
      </w:r>
      <w:r>
        <w:rPr>
          <w:spacing w:val="-12"/>
        </w:rPr>
        <w:t xml:space="preserve"> </w:t>
      </w:r>
      <w:r>
        <w:rPr>
          <w:w w:val="99"/>
        </w:rPr>
        <w:t>ants</w:t>
      </w:r>
      <w:r>
        <w:rPr>
          <w:spacing w:val="-12"/>
        </w:rPr>
        <w:t xml:space="preserve"> </w:t>
      </w:r>
      <w:r>
        <w:rPr>
          <w:spacing w:val="-2"/>
          <w:w w:val="110"/>
        </w:rPr>
        <w:t>f</w:t>
      </w:r>
      <w:r>
        <w:rPr>
          <w:w w:val="98"/>
        </w:rPr>
        <w:t>or</w:t>
      </w:r>
      <w:r>
        <w:rPr>
          <w:spacing w:val="-12"/>
        </w:rPr>
        <w:t xml:space="preserve"> </w:t>
      </w:r>
      <w:r>
        <w:rPr>
          <w:spacing w:val="-2"/>
          <w:w w:val="88"/>
        </w:rPr>
        <w:t>c</w:t>
      </w:r>
      <w:r>
        <w:rPr>
          <w:w w:val="99"/>
        </w:rPr>
        <w:t>ontainment</w:t>
      </w:r>
      <w:r>
        <w:rPr>
          <w:spacing w:val="-12"/>
        </w:rPr>
        <w:t xml:space="preserve"> </w:t>
      </w:r>
      <w:r>
        <w:rPr>
          <w:w w:val="98"/>
        </w:rPr>
        <w:t>or</w:t>
      </w:r>
      <w:r>
        <w:rPr>
          <w:spacing w:val="-12"/>
        </w:rPr>
        <w:t xml:space="preserve"> </w:t>
      </w:r>
      <w:r>
        <w:rPr>
          <w:spacing w:val="-2"/>
          <w:w w:val="88"/>
        </w:rPr>
        <w:t>c</w:t>
      </w:r>
      <w:r>
        <w:t>ont</w:t>
      </w:r>
      <w:r>
        <w:rPr>
          <w:spacing w:val="-2"/>
        </w:rPr>
        <w:t>r</w:t>
      </w:r>
      <w:r>
        <w:rPr>
          <w:w w:val="104"/>
        </w:rPr>
        <w:t>ol</w:t>
      </w:r>
    </w:p>
    <w:p w14:paraId="0AB0933B" w14:textId="77777777" w:rsidR="00CA739A" w:rsidRDefault="00CA739A">
      <w:pPr>
        <w:pStyle w:val="BodyText"/>
        <w:spacing w:before="1"/>
        <w:rPr>
          <w:rFonts w:ascii="Tahoma"/>
          <w:sz w:val="21"/>
        </w:rPr>
      </w:pPr>
    </w:p>
    <w:p w14:paraId="0AB0933C" w14:textId="77777777" w:rsidR="00CA739A" w:rsidRDefault="00EF67B6">
      <w:pPr>
        <w:spacing w:line="254" w:lineRule="auto"/>
        <w:ind w:left="567" w:right="365"/>
        <w:rPr>
          <w:sz w:val="20"/>
        </w:rPr>
      </w:pPr>
      <w:r>
        <w:rPr>
          <w:color w:val="8D5B40"/>
          <w:w w:val="105"/>
          <w:sz w:val="20"/>
        </w:rPr>
        <w:t>Regional</w:t>
      </w:r>
      <w:r>
        <w:rPr>
          <w:color w:val="8D5B40"/>
          <w:spacing w:val="-17"/>
          <w:w w:val="105"/>
          <w:sz w:val="20"/>
        </w:rPr>
        <w:t xml:space="preserve"> </w:t>
      </w:r>
      <w:r>
        <w:rPr>
          <w:color w:val="8D5B40"/>
          <w:w w:val="105"/>
          <w:sz w:val="20"/>
        </w:rPr>
        <w:t>or</w:t>
      </w:r>
      <w:r>
        <w:rPr>
          <w:color w:val="8D5B40"/>
          <w:spacing w:val="-17"/>
          <w:w w:val="105"/>
          <w:sz w:val="20"/>
        </w:rPr>
        <w:t xml:space="preserve"> </w:t>
      </w:r>
      <w:r>
        <w:rPr>
          <w:color w:val="8D5B40"/>
          <w:w w:val="105"/>
          <w:sz w:val="20"/>
        </w:rPr>
        <w:t>local</w:t>
      </w:r>
      <w:r>
        <w:rPr>
          <w:color w:val="8D5B40"/>
          <w:spacing w:val="-17"/>
          <w:w w:val="105"/>
          <w:sz w:val="20"/>
        </w:rPr>
        <w:t xml:space="preserve"> </w:t>
      </w:r>
      <w:r>
        <w:rPr>
          <w:color w:val="8D5B40"/>
          <w:w w:val="105"/>
          <w:sz w:val="20"/>
        </w:rPr>
        <w:t>maps</w:t>
      </w:r>
      <w:r>
        <w:rPr>
          <w:color w:val="8D5B40"/>
          <w:spacing w:val="-17"/>
          <w:w w:val="105"/>
          <w:sz w:val="20"/>
        </w:rPr>
        <w:t xml:space="preserve"> </w:t>
      </w:r>
      <w:r>
        <w:rPr>
          <w:color w:val="8D5B40"/>
          <w:w w:val="105"/>
          <w:sz w:val="20"/>
        </w:rPr>
        <w:t>of</w:t>
      </w:r>
      <w:r>
        <w:rPr>
          <w:color w:val="8D5B40"/>
          <w:spacing w:val="-17"/>
          <w:w w:val="105"/>
          <w:sz w:val="20"/>
        </w:rPr>
        <w:t xml:space="preserve"> </w:t>
      </w:r>
      <w:r>
        <w:rPr>
          <w:color w:val="8D5B40"/>
          <w:w w:val="105"/>
          <w:sz w:val="20"/>
        </w:rPr>
        <w:t>the</w:t>
      </w:r>
      <w:r>
        <w:rPr>
          <w:color w:val="8D5B40"/>
          <w:spacing w:val="-17"/>
          <w:w w:val="105"/>
          <w:sz w:val="20"/>
        </w:rPr>
        <w:t xml:space="preserve"> </w:t>
      </w:r>
      <w:r>
        <w:rPr>
          <w:color w:val="8D5B40"/>
          <w:w w:val="105"/>
          <w:sz w:val="20"/>
        </w:rPr>
        <w:t>established</w:t>
      </w:r>
      <w:r>
        <w:rPr>
          <w:color w:val="8D5B40"/>
          <w:spacing w:val="-17"/>
          <w:w w:val="105"/>
          <w:sz w:val="20"/>
        </w:rPr>
        <w:t xml:space="preserve"> </w:t>
      </w:r>
      <w:r>
        <w:rPr>
          <w:color w:val="8D5B40"/>
          <w:w w:val="105"/>
          <w:sz w:val="20"/>
        </w:rPr>
        <w:t>invasive</w:t>
      </w:r>
      <w:r>
        <w:rPr>
          <w:color w:val="8D5B40"/>
          <w:spacing w:val="-17"/>
          <w:w w:val="105"/>
          <w:sz w:val="20"/>
        </w:rPr>
        <w:t xml:space="preserve"> </w:t>
      </w:r>
      <w:r>
        <w:rPr>
          <w:color w:val="8D5B40"/>
          <w:w w:val="105"/>
          <w:sz w:val="20"/>
        </w:rPr>
        <w:t>ants</w:t>
      </w:r>
      <w:r>
        <w:rPr>
          <w:color w:val="8D5B40"/>
          <w:spacing w:val="-17"/>
          <w:w w:val="105"/>
          <w:sz w:val="20"/>
        </w:rPr>
        <w:t xml:space="preserve"> </w:t>
      </w:r>
      <w:r>
        <w:rPr>
          <w:color w:val="8D5B40"/>
          <w:w w:val="105"/>
          <w:sz w:val="20"/>
        </w:rPr>
        <w:t>will</w:t>
      </w:r>
      <w:r>
        <w:rPr>
          <w:color w:val="8D5B40"/>
          <w:spacing w:val="-17"/>
          <w:w w:val="105"/>
          <w:sz w:val="20"/>
        </w:rPr>
        <w:t xml:space="preserve"> </w:t>
      </w:r>
      <w:r>
        <w:rPr>
          <w:color w:val="8D5B40"/>
          <w:w w:val="105"/>
          <w:sz w:val="20"/>
        </w:rPr>
        <w:t>allow</w:t>
      </w:r>
      <w:r>
        <w:rPr>
          <w:color w:val="8D5B40"/>
          <w:spacing w:val="-17"/>
          <w:w w:val="105"/>
          <w:sz w:val="20"/>
        </w:rPr>
        <w:t xml:space="preserve"> </w:t>
      </w:r>
      <w:r>
        <w:rPr>
          <w:color w:val="8D5B40"/>
          <w:w w:val="105"/>
          <w:sz w:val="20"/>
        </w:rPr>
        <w:t>managers</w:t>
      </w:r>
      <w:r>
        <w:rPr>
          <w:color w:val="8D5B40"/>
          <w:spacing w:val="-17"/>
          <w:w w:val="105"/>
          <w:sz w:val="20"/>
        </w:rPr>
        <w:t xml:space="preserve"> </w:t>
      </w:r>
      <w:r>
        <w:rPr>
          <w:color w:val="8D5B40"/>
          <w:w w:val="105"/>
          <w:sz w:val="20"/>
        </w:rPr>
        <w:t>to</w:t>
      </w:r>
      <w:r>
        <w:rPr>
          <w:color w:val="8D5B40"/>
          <w:spacing w:val="-17"/>
          <w:w w:val="105"/>
          <w:sz w:val="20"/>
        </w:rPr>
        <w:t xml:space="preserve"> </w:t>
      </w:r>
      <w:r>
        <w:rPr>
          <w:color w:val="8D5B40"/>
          <w:w w:val="105"/>
          <w:sz w:val="20"/>
        </w:rPr>
        <w:t>understand</w:t>
      </w:r>
      <w:r>
        <w:rPr>
          <w:color w:val="8D5B40"/>
          <w:spacing w:val="-17"/>
          <w:w w:val="105"/>
          <w:sz w:val="20"/>
        </w:rPr>
        <w:t xml:space="preserve"> </w:t>
      </w:r>
      <w:r>
        <w:rPr>
          <w:color w:val="8D5B40"/>
          <w:w w:val="105"/>
          <w:sz w:val="20"/>
        </w:rPr>
        <w:t>potential</w:t>
      </w:r>
      <w:r>
        <w:rPr>
          <w:color w:val="8D5B40"/>
          <w:spacing w:val="-17"/>
          <w:w w:val="105"/>
          <w:sz w:val="20"/>
        </w:rPr>
        <w:t xml:space="preserve"> </w:t>
      </w:r>
      <w:r>
        <w:rPr>
          <w:color w:val="8D5B40"/>
          <w:w w:val="105"/>
          <w:sz w:val="20"/>
        </w:rPr>
        <w:t>impacts when</w:t>
      </w:r>
      <w:r>
        <w:rPr>
          <w:color w:val="8D5B40"/>
          <w:spacing w:val="-8"/>
          <w:w w:val="105"/>
          <w:sz w:val="20"/>
        </w:rPr>
        <w:t xml:space="preserve"> </w:t>
      </w:r>
      <w:r>
        <w:rPr>
          <w:color w:val="8D5B40"/>
          <w:w w:val="105"/>
          <w:sz w:val="20"/>
        </w:rPr>
        <w:t>considering</w:t>
      </w:r>
      <w:r>
        <w:rPr>
          <w:color w:val="8D5B40"/>
          <w:spacing w:val="-8"/>
          <w:w w:val="105"/>
          <w:sz w:val="20"/>
        </w:rPr>
        <w:t xml:space="preserve"> </w:t>
      </w:r>
      <w:r>
        <w:rPr>
          <w:color w:val="8D5B40"/>
          <w:w w:val="105"/>
          <w:sz w:val="20"/>
        </w:rPr>
        <w:t>containment,</w:t>
      </w:r>
      <w:r>
        <w:rPr>
          <w:color w:val="8D5B40"/>
          <w:spacing w:val="-8"/>
          <w:w w:val="105"/>
          <w:sz w:val="20"/>
        </w:rPr>
        <w:t xml:space="preserve"> </w:t>
      </w:r>
      <w:r>
        <w:rPr>
          <w:color w:val="8D5B40"/>
          <w:w w:val="105"/>
          <w:sz w:val="20"/>
        </w:rPr>
        <w:t>localised</w:t>
      </w:r>
      <w:r>
        <w:rPr>
          <w:color w:val="8D5B40"/>
          <w:spacing w:val="-8"/>
          <w:w w:val="105"/>
          <w:sz w:val="20"/>
        </w:rPr>
        <w:t xml:space="preserve"> </w:t>
      </w:r>
      <w:r>
        <w:rPr>
          <w:color w:val="8D5B40"/>
          <w:w w:val="105"/>
          <w:sz w:val="20"/>
        </w:rPr>
        <w:t>eradication</w:t>
      </w:r>
      <w:r>
        <w:rPr>
          <w:color w:val="8D5B40"/>
          <w:spacing w:val="-8"/>
          <w:w w:val="105"/>
          <w:sz w:val="20"/>
        </w:rPr>
        <w:t xml:space="preserve"> </w:t>
      </w:r>
      <w:r>
        <w:rPr>
          <w:color w:val="8D5B40"/>
          <w:w w:val="105"/>
          <w:sz w:val="20"/>
        </w:rPr>
        <w:t>or</w:t>
      </w:r>
      <w:r>
        <w:rPr>
          <w:color w:val="8D5B40"/>
          <w:spacing w:val="-8"/>
          <w:w w:val="105"/>
          <w:sz w:val="20"/>
        </w:rPr>
        <w:t xml:space="preserve"> </w:t>
      </w:r>
      <w:r>
        <w:rPr>
          <w:color w:val="8D5B40"/>
          <w:w w:val="105"/>
          <w:sz w:val="20"/>
        </w:rPr>
        <w:t>control</w:t>
      </w:r>
      <w:r>
        <w:rPr>
          <w:color w:val="8D5B40"/>
          <w:spacing w:val="-8"/>
          <w:w w:val="105"/>
          <w:sz w:val="20"/>
        </w:rPr>
        <w:t xml:space="preserve"> </w:t>
      </w:r>
      <w:r>
        <w:rPr>
          <w:color w:val="8D5B40"/>
          <w:w w:val="105"/>
          <w:sz w:val="20"/>
        </w:rPr>
        <w:t>programs.</w:t>
      </w:r>
    </w:p>
    <w:p w14:paraId="0AB0933D" w14:textId="77777777" w:rsidR="00CA739A" w:rsidRDefault="00CA739A">
      <w:pPr>
        <w:pStyle w:val="BodyText"/>
        <w:spacing w:before="7"/>
      </w:pPr>
    </w:p>
    <w:p w14:paraId="0AB0933E" w14:textId="0ADE0C35" w:rsidR="00CA739A" w:rsidRDefault="00EF67B6">
      <w:pPr>
        <w:pStyle w:val="BodyText"/>
        <w:spacing w:line="268" w:lineRule="auto"/>
        <w:ind w:left="567" w:right="602"/>
      </w:pPr>
      <w:r>
        <w:rPr>
          <w:color w:val="231F20"/>
        </w:rPr>
        <w:t xml:space="preserve">In order to contain, or even undertake localised eradication </w:t>
      </w:r>
      <w:r>
        <w:rPr>
          <w:color w:val="231F20"/>
          <w:spacing w:val="-3"/>
        </w:rPr>
        <w:t xml:space="preserve">of, </w:t>
      </w:r>
      <w:r>
        <w:rPr>
          <w:color w:val="231F20"/>
        </w:rPr>
        <w:t>invasive ants it is important that the ecological parameters of the species are known which may allow accurate prediction of where the species may have spread to in the area. This is particularly important in order to identify threatened spe</w:t>
      </w:r>
      <w:r w:rsidR="006677CF">
        <w:rPr>
          <w:color w:val="231F20"/>
        </w:rPr>
        <w:t xml:space="preserve">cies and ecological communities </w:t>
      </w:r>
      <w:r>
        <w:rPr>
          <w:color w:val="231F20"/>
        </w:rPr>
        <w:t>that may be affected within these distributions. Mapping of the potential distributions of the priority established invasive ants needs to be done on an appropriate scale, possibly incorporating ecological communities or habitat mapping. Knowing the potential spatial distribution of invasive ants will allow land managers to understand potential movement pathways for re-infestation (both natural and human-assisted), where to look for these species and to understand what native species may be</w:t>
      </w:r>
      <w:r>
        <w:rPr>
          <w:color w:val="231F20"/>
          <w:spacing w:val="-18"/>
        </w:rPr>
        <w:t xml:space="preserve"> </w:t>
      </w:r>
      <w:r>
        <w:rPr>
          <w:color w:val="231F20"/>
        </w:rPr>
        <w:t>affected.</w:t>
      </w:r>
    </w:p>
    <w:p w14:paraId="0AB0933F" w14:textId="77777777" w:rsidR="00CA739A" w:rsidRDefault="00CA739A">
      <w:pPr>
        <w:pStyle w:val="BodyText"/>
        <w:spacing w:before="2"/>
        <w:rPr>
          <w:sz w:val="17"/>
        </w:rPr>
      </w:pPr>
    </w:p>
    <w:p w14:paraId="0AB09340" w14:textId="180F9078" w:rsidR="00CA739A" w:rsidRDefault="00EF67B6" w:rsidP="005E06F4">
      <w:pPr>
        <w:pStyle w:val="Actionheading"/>
        <w:ind w:firstLine="454"/>
      </w:pPr>
      <w:r>
        <w:rPr>
          <w:w w:val="99"/>
        </w:rPr>
        <w:t>Action</w:t>
      </w:r>
      <w:r>
        <w:rPr>
          <w:spacing w:val="-12"/>
        </w:rPr>
        <w:t xml:space="preserve"> </w:t>
      </w:r>
      <w:r>
        <w:rPr>
          <w:w w:val="96"/>
        </w:rPr>
        <w:t>4</w:t>
      </w:r>
      <w:r w:rsidR="00696124">
        <w:rPr>
          <w:w w:val="27"/>
        </w:rPr>
        <w:t>.</w:t>
      </w:r>
      <w:r>
        <w:rPr>
          <w:w w:val="87"/>
        </w:rPr>
        <w:t>3:</w:t>
      </w:r>
      <w:r>
        <w:rPr>
          <w:spacing w:val="-12"/>
        </w:rPr>
        <w:t xml:space="preserve"> </w:t>
      </w:r>
      <w:r>
        <w:rPr>
          <w:w w:val="97"/>
        </w:rPr>
        <w:t>Develop</w:t>
      </w:r>
      <w:r>
        <w:rPr>
          <w:spacing w:val="-12"/>
        </w:rPr>
        <w:t xml:space="preserve"> </w:t>
      </w:r>
      <w:r>
        <w:rPr>
          <w:spacing w:val="-2"/>
          <w:w w:val="88"/>
        </w:rPr>
        <w:t>c</w:t>
      </w:r>
      <w:r>
        <w:rPr>
          <w:w w:val="98"/>
        </w:rPr>
        <w:t>ontingency</w:t>
      </w:r>
      <w:r>
        <w:rPr>
          <w:spacing w:val="-12"/>
        </w:rPr>
        <w:t xml:space="preserve"> </w:t>
      </w:r>
      <w:r>
        <w:t>plans</w:t>
      </w:r>
      <w:r>
        <w:rPr>
          <w:spacing w:val="-12"/>
        </w:rPr>
        <w:t xml:space="preserve"> </w:t>
      </w:r>
      <w:r>
        <w:rPr>
          <w:spacing w:val="-2"/>
          <w:w w:val="110"/>
        </w:rPr>
        <w:t>f</w:t>
      </w:r>
      <w:r>
        <w:rPr>
          <w:w w:val="98"/>
        </w:rPr>
        <w:t>or</w:t>
      </w:r>
      <w:r>
        <w:rPr>
          <w:spacing w:val="-12"/>
        </w:rPr>
        <w:t xml:space="preserve"> </w:t>
      </w:r>
      <w:r>
        <w:t>invasive</w:t>
      </w:r>
      <w:r>
        <w:rPr>
          <w:spacing w:val="-12"/>
        </w:rPr>
        <w:t xml:space="preserve"> </w:t>
      </w:r>
      <w:r>
        <w:rPr>
          <w:w w:val="102"/>
        </w:rPr>
        <w:t>ant</w:t>
      </w:r>
      <w:r>
        <w:rPr>
          <w:spacing w:val="-12"/>
        </w:rPr>
        <w:t xml:space="preserve"> </w:t>
      </w:r>
      <w:r>
        <w:rPr>
          <w:w w:val="104"/>
        </w:rPr>
        <w:t>in</w:t>
      </w:r>
      <w:r>
        <w:rPr>
          <w:spacing w:val="-2"/>
          <w:w w:val="104"/>
        </w:rPr>
        <w:t>f</w:t>
      </w:r>
      <w:r>
        <w:rPr>
          <w:w w:val="98"/>
        </w:rPr>
        <w:t>estations</w:t>
      </w:r>
      <w:r>
        <w:rPr>
          <w:spacing w:val="-12"/>
        </w:rPr>
        <w:t xml:space="preserve"> </w:t>
      </w:r>
      <w:r>
        <w:rPr>
          <w:w w:val="104"/>
        </w:rPr>
        <w:t>at</w:t>
      </w:r>
      <w:r>
        <w:rPr>
          <w:spacing w:val="-12"/>
        </w:rPr>
        <w:t xml:space="preserve"> </w:t>
      </w:r>
      <w:r>
        <w:rPr>
          <w:w w:val="98"/>
        </w:rPr>
        <w:t>high</w:t>
      </w:r>
      <w:r>
        <w:rPr>
          <w:spacing w:val="-12"/>
        </w:rPr>
        <w:t xml:space="preserve"> </w:t>
      </w:r>
      <w:r>
        <w:rPr>
          <w:w w:val="101"/>
        </w:rPr>
        <w:t>prior</w:t>
      </w:r>
      <w:r>
        <w:rPr>
          <w:spacing w:val="-1"/>
          <w:w w:val="101"/>
        </w:rPr>
        <w:t>i</w:t>
      </w:r>
      <w:r>
        <w:rPr>
          <w:w w:val="108"/>
        </w:rPr>
        <w:t>ty</w:t>
      </w:r>
      <w:r>
        <w:rPr>
          <w:spacing w:val="-12"/>
        </w:rPr>
        <w:t xml:space="preserve"> </w:t>
      </w:r>
      <w:r>
        <w:rPr>
          <w:w w:val="99"/>
        </w:rPr>
        <w:t>s</w:t>
      </w:r>
      <w:r>
        <w:rPr>
          <w:spacing w:val="-1"/>
          <w:w w:val="99"/>
        </w:rPr>
        <w:t>i</w:t>
      </w:r>
      <w:r>
        <w:rPr>
          <w:w w:val="95"/>
        </w:rPr>
        <w:t>tes</w:t>
      </w:r>
    </w:p>
    <w:p w14:paraId="0AB09341" w14:textId="77777777" w:rsidR="00CA739A" w:rsidRDefault="00CA739A">
      <w:pPr>
        <w:pStyle w:val="BodyText"/>
        <w:spacing w:before="1"/>
        <w:rPr>
          <w:rFonts w:ascii="Tahoma"/>
          <w:sz w:val="21"/>
        </w:rPr>
      </w:pPr>
    </w:p>
    <w:p w14:paraId="0AB09342" w14:textId="77777777" w:rsidR="00CA739A" w:rsidRDefault="00EF67B6">
      <w:pPr>
        <w:spacing w:before="1"/>
        <w:ind w:left="567"/>
        <w:rPr>
          <w:sz w:val="20"/>
        </w:rPr>
      </w:pPr>
      <w:r>
        <w:rPr>
          <w:color w:val="8D5B40"/>
          <w:w w:val="105"/>
          <w:sz w:val="20"/>
        </w:rPr>
        <w:t>Contingency plans to remove new infestations of established invasive ants will protect high priority sites.</w:t>
      </w:r>
    </w:p>
    <w:p w14:paraId="0AB09343" w14:textId="77777777" w:rsidR="00CA739A" w:rsidRDefault="00CA739A">
      <w:pPr>
        <w:pStyle w:val="BodyText"/>
        <w:spacing w:before="7"/>
        <w:rPr>
          <w:sz w:val="20"/>
        </w:rPr>
      </w:pPr>
    </w:p>
    <w:p w14:paraId="0AB09344" w14:textId="77777777" w:rsidR="00CA739A" w:rsidRDefault="00EF67B6">
      <w:pPr>
        <w:pStyle w:val="BodyText"/>
        <w:spacing w:before="1" w:line="268" w:lineRule="auto"/>
        <w:ind w:left="567" w:right="659"/>
      </w:pPr>
      <w:r>
        <w:rPr>
          <w:color w:val="231F20"/>
        </w:rPr>
        <w:t>Management of the spread of an invasive ant is most effective if undertaken as soon as possible. A single nest or small area is much easier to control—with a much higher likelihood of success—than a widespread infestation. Where a specific invasive ant species or group of species with similar characteristics are found to be a high risk, contingency plans can be developed so control action can be quickly undertaken.</w:t>
      </w:r>
    </w:p>
    <w:p w14:paraId="0AB09345" w14:textId="77777777" w:rsidR="00CA739A" w:rsidRDefault="00CA739A">
      <w:pPr>
        <w:spacing w:line="268" w:lineRule="auto"/>
        <w:sectPr w:rsidR="00CA739A">
          <w:pgSz w:w="11910" w:h="16840"/>
          <w:pgMar w:top="1700" w:right="940" w:bottom="560" w:left="1020" w:header="0" w:footer="364" w:gutter="0"/>
          <w:cols w:space="720"/>
        </w:sectPr>
      </w:pPr>
    </w:p>
    <w:p w14:paraId="0AB09346" w14:textId="77777777" w:rsidR="00CA739A" w:rsidRDefault="00CA739A">
      <w:pPr>
        <w:pStyle w:val="BodyText"/>
        <w:rPr>
          <w:sz w:val="20"/>
        </w:rPr>
      </w:pPr>
    </w:p>
    <w:p w14:paraId="0AB09347" w14:textId="77777777" w:rsidR="00CA739A" w:rsidRDefault="00CA739A">
      <w:pPr>
        <w:pStyle w:val="BodyText"/>
        <w:rPr>
          <w:sz w:val="20"/>
        </w:rPr>
      </w:pPr>
    </w:p>
    <w:p w14:paraId="0AB09348" w14:textId="77777777" w:rsidR="00CA739A" w:rsidRDefault="00CA739A">
      <w:pPr>
        <w:pStyle w:val="BodyText"/>
        <w:spacing w:before="9"/>
        <w:rPr>
          <w:sz w:val="21"/>
        </w:rPr>
      </w:pPr>
    </w:p>
    <w:p w14:paraId="0AB09349" w14:textId="6A808F14" w:rsidR="00CA739A" w:rsidRDefault="00EF67B6" w:rsidP="005E06F4">
      <w:pPr>
        <w:pStyle w:val="Actionheading"/>
      </w:pPr>
      <w:r>
        <w:rPr>
          <w:w w:val="99"/>
        </w:rPr>
        <w:t>Action</w:t>
      </w:r>
      <w:r>
        <w:rPr>
          <w:spacing w:val="-12"/>
        </w:rPr>
        <w:t xml:space="preserve"> </w:t>
      </w:r>
      <w:r>
        <w:rPr>
          <w:w w:val="96"/>
        </w:rPr>
        <w:t>4</w:t>
      </w:r>
      <w:r w:rsidR="00696124">
        <w:rPr>
          <w:w w:val="27"/>
        </w:rPr>
        <w:t>.</w:t>
      </w:r>
      <w:r>
        <w:rPr>
          <w:w w:val="90"/>
        </w:rPr>
        <w:t>4:</w:t>
      </w:r>
      <w:r>
        <w:rPr>
          <w:spacing w:val="-12"/>
        </w:rPr>
        <w:t xml:space="preserve"> </w:t>
      </w:r>
      <w:r>
        <w:rPr>
          <w:spacing w:val="-2"/>
          <w:w w:val="69"/>
        </w:rPr>
        <w:t>I</w:t>
      </w:r>
      <w:r>
        <w:rPr>
          <w:w w:val="98"/>
        </w:rPr>
        <w:t>mp</w:t>
      </w:r>
      <w:r>
        <w:rPr>
          <w:spacing w:val="-2"/>
          <w:w w:val="98"/>
        </w:rPr>
        <w:t>r</w:t>
      </w:r>
      <w:r>
        <w:rPr>
          <w:w w:val="96"/>
        </w:rPr>
        <w:t>ove</w:t>
      </w:r>
      <w:r>
        <w:rPr>
          <w:spacing w:val="-12"/>
        </w:rPr>
        <w:t xml:space="preserve"> </w:t>
      </w:r>
      <w:r>
        <w:rPr>
          <w:w w:val="96"/>
        </w:rPr>
        <w:t>the</w:t>
      </w:r>
      <w:r>
        <w:rPr>
          <w:spacing w:val="-12"/>
        </w:rPr>
        <w:t xml:space="preserve"> </w:t>
      </w:r>
      <w:r>
        <w:rPr>
          <w:w w:val="96"/>
        </w:rPr>
        <w:t>detection</w:t>
      </w:r>
      <w:r>
        <w:rPr>
          <w:spacing w:val="-12"/>
        </w:rPr>
        <w:t xml:space="preserve"> </w:t>
      </w:r>
      <w:r>
        <w:rPr>
          <w:spacing w:val="-1"/>
          <w:w w:val="95"/>
        </w:rPr>
        <w:t>o</w:t>
      </w:r>
      <w:r>
        <w:rPr>
          <w:w w:val="110"/>
        </w:rPr>
        <w:t>f</w:t>
      </w:r>
      <w:r>
        <w:rPr>
          <w:spacing w:val="-12"/>
        </w:rPr>
        <w:t xml:space="preserve"> </w:t>
      </w:r>
      <w:r>
        <w:t>invasive</w:t>
      </w:r>
      <w:r>
        <w:rPr>
          <w:spacing w:val="-12"/>
        </w:rPr>
        <w:t xml:space="preserve"> </w:t>
      </w:r>
      <w:r>
        <w:rPr>
          <w:w w:val="99"/>
        </w:rPr>
        <w:t>ants</w:t>
      </w:r>
      <w:r>
        <w:rPr>
          <w:spacing w:val="-12"/>
        </w:rPr>
        <w:t xml:space="preserve"> </w:t>
      </w:r>
      <w:r>
        <w:rPr>
          <w:w w:val="97"/>
        </w:rPr>
        <w:t>when</w:t>
      </w:r>
      <w:r>
        <w:rPr>
          <w:spacing w:val="-12"/>
        </w:rPr>
        <w:t xml:space="preserve"> </w:t>
      </w:r>
      <w:r>
        <w:rPr>
          <w:w w:val="99"/>
        </w:rPr>
        <w:t>they</w:t>
      </w:r>
      <w:r>
        <w:rPr>
          <w:spacing w:val="-12"/>
        </w:rPr>
        <w:t xml:space="preserve"> </w:t>
      </w:r>
      <w:r>
        <w:rPr>
          <w:w w:val="99"/>
        </w:rPr>
        <w:t>establish</w:t>
      </w:r>
      <w:r>
        <w:rPr>
          <w:spacing w:val="-12"/>
        </w:rPr>
        <w:t xml:space="preserve"> </w:t>
      </w:r>
      <w:r>
        <w:rPr>
          <w:w w:val="98"/>
        </w:rPr>
        <w:t>new</w:t>
      </w:r>
      <w:r>
        <w:rPr>
          <w:spacing w:val="-12"/>
        </w:rPr>
        <w:t xml:space="preserve"> </w:t>
      </w:r>
      <w:r>
        <w:t>populations</w:t>
      </w:r>
    </w:p>
    <w:p w14:paraId="0AB0934A" w14:textId="77777777" w:rsidR="00CA739A" w:rsidRDefault="00CA739A">
      <w:pPr>
        <w:pStyle w:val="BodyText"/>
        <w:spacing w:before="2"/>
        <w:rPr>
          <w:rFonts w:ascii="Tahoma"/>
          <w:sz w:val="21"/>
        </w:rPr>
      </w:pPr>
    </w:p>
    <w:p w14:paraId="0AB0934B" w14:textId="77777777" w:rsidR="00CA739A" w:rsidRDefault="00EF67B6">
      <w:pPr>
        <w:ind w:left="113"/>
        <w:rPr>
          <w:sz w:val="20"/>
        </w:rPr>
      </w:pPr>
      <w:r>
        <w:rPr>
          <w:color w:val="8D5B40"/>
          <w:w w:val="105"/>
          <w:sz w:val="20"/>
        </w:rPr>
        <w:t>The development of surveillance protocols will allow land managers to integrate invasive ant prevention.</w:t>
      </w:r>
    </w:p>
    <w:p w14:paraId="0AB0934C" w14:textId="77777777" w:rsidR="00CA739A" w:rsidRDefault="00CA739A">
      <w:pPr>
        <w:pStyle w:val="BodyText"/>
        <w:spacing w:before="8"/>
        <w:rPr>
          <w:sz w:val="20"/>
        </w:rPr>
      </w:pPr>
    </w:p>
    <w:p w14:paraId="0AB0934D" w14:textId="77777777" w:rsidR="00CA739A" w:rsidRDefault="00EF67B6">
      <w:pPr>
        <w:pStyle w:val="BodyText"/>
        <w:spacing w:line="268" w:lineRule="auto"/>
        <w:ind w:left="113" w:right="1292"/>
      </w:pPr>
      <w:r>
        <w:rPr>
          <w:color w:val="231F20"/>
          <w:w w:val="105"/>
        </w:rPr>
        <w:t>There are many species of ant in Australia and most people tend to ignore ants unless they are extremely abundant or are causing a problem. New tools as well as surveillance protocols that can be built into land management</w:t>
      </w:r>
      <w:r>
        <w:rPr>
          <w:color w:val="231F20"/>
          <w:spacing w:val="-14"/>
          <w:w w:val="105"/>
        </w:rPr>
        <w:t xml:space="preserve"> </w:t>
      </w:r>
      <w:r>
        <w:rPr>
          <w:color w:val="231F20"/>
          <w:w w:val="105"/>
        </w:rPr>
        <w:t>practices</w:t>
      </w:r>
      <w:r>
        <w:rPr>
          <w:color w:val="231F20"/>
          <w:spacing w:val="-14"/>
          <w:w w:val="105"/>
        </w:rPr>
        <w:t xml:space="preserve"> </w:t>
      </w:r>
      <w:r>
        <w:rPr>
          <w:color w:val="231F20"/>
          <w:w w:val="105"/>
        </w:rPr>
        <w:t>need</w:t>
      </w:r>
      <w:r>
        <w:rPr>
          <w:color w:val="231F20"/>
          <w:spacing w:val="-14"/>
          <w:w w:val="105"/>
        </w:rPr>
        <w:t xml:space="preserve"> </w:t>
      </w:r>
      <w:r>
        <w:rPr>
          <w:color w:val="231F20"/>
          <w:w w:val="105"/>
        </w:rPr>
        <w:t>to</w:t>
      </w:r>
      <w:r>
        <w:rPr>
          <w:color w:val="231F20"/>
          <w:spacing w:val="-14"/>
          <w:w w:val="105"/>
        </w:rPr>
        <w:t xml:space="preserve"> </w:t>
      </w:r>
      <w:r>
        <w:rPr>
          <w:color w:val="231F20"/>
          <w:w w:val="105"/>
        </w:rPr>
        <w:t>be</w:t>
      </w:r>
      <w:r>
        <w:rPr>
          <w:color w:val="231F20"/>
          <w:spacing w:val="-14"/>
          <w:w w:val="105"/>
        </w:rPr>
        <w:t xml:space="preserve"> </w:t>
      </w:r>
      <w:r>
        <w:rPr>
          <w:color w:val="231F20"/>
          <w:w w:val="105"/>
        </w:rPr>
        <w:t>developed</w:t>
      </w:r>
      <w:r>
        <w:rPr>
          <w:color w:val="231F20"/>
          <w:spacing w:val="-14"/>
          <w:w w:val="105"/>
        </w:rPr>
        <w:t xml:space="preserve"> </w:t>
      </w:r>
      <w:r>
        <w:rPr>
          <w:color w:val="231F20"/>
          <w:w w:val="105"/>
        </w:rPr>
        <w:t>and</w:t>
      </w:r>
      <w:r>
        <w:rPr>
          <w:color w:val="231F20"/>
          <w:spacing w:val="-14"/>
          <w:w w:val="105"/>
        </w:rPr>
        <w:t xml:space="preserve"> </w:t>
      </w:r>
      <w:r>
        <w:rPr>
          <w:color w:val="231F20"/>
          <w:w w:val="105"/>
        </w:rPr>
        <w:t>provided</w:t>
      </w:r>
      <w:r>
        <w:rPr>
          <w:color w:val="231F20"/>
          <w:spacing w:val="-14"/>
          <w:w w:val="105"/>
        </w:rPr>
        <w:t xml:space="preserve"> </w:t>
      </w:r>
      <w:r>
        <w:rPr>
          <w:color w:val="231F20"/>
          <w:w w:val="105"/>
        </w:rPr>
        <w:t>to</w:t>
      </w:r>
      <w:r>
        <w:rPr>
          <w:color w:val="231F20"/>
          <w:spacing w:val="-14"/>
          <w:w w:val="105"/>
        </w:rPr>
        <w:t xml:space="preserve"> </w:t>
      </w:r>
      <w:r>
        <w:rPr>
          <w:color w:val="231F20"/>
          <w:w w:val="105"/>
        </w:rPr>
        <w:t>land</w:t>
      </w:r>
      <w:r>
        <w:rPr>
          <w:color w:val="231F20"/>
          <w:spacing w:val="-14"/>
          <w:w w:val="105"/>
        </w:rPr>
        <w:t xml:space="preserve"> </w:t>
      </w:r>
      <w:r>
        <w:rPr>
          <w:color w:val="231F20"/>
          <w:w w:val="105"/>
        </w:rPr>
        <w:t>managers</w:t>
      </w:r>
      <w:r>
        <w:rPr>
          <w:color w:val="231F20"/>
          <w:spacing w:val="-14"/>
          <w:w w:val="105"/>
        </w:rPr>
        <w:t xml:space="preserve"> </w:t>
      </w:r>
      <w:r>
        <w:rPr>
          <w:color w:val="231F20"/>
          <w:w w:val="105"/>
        </w:rPr>
        <w:t>in</w:t>
      </w:r>
      <w:r>
        <w:rPr>
          <w:color w:val="231F20"/>
          <w:spacing w:val="-14"/>
          <w:w w:val="105"/>
        </w:rPr>
        <w:t xml:space="preserve"> </w:t>
      </w:r>
      <w:r>
        <w:rPr>
          <w:color w:val="231F20"/>
          <w:w w:val="105"/>
        </w:rPr>
        <w:t>areas</w:t>
      </w:r>
      <w:r>
        <w:rPr>
          <w:color w:val="231F20"/>
          <w:spacing w:val="-14"/>
          <w:w w:val="105"/>
        </w:rPr>
        <w:t xml:space="preserve"> </w:t>
      </w:r>
      <w:r>
        <w:rPr>
          <w:color w:val="231F20"/>
          <w:w w:val="105"/>
        </w:rPr>
        <w:t>identified</w:t>
      </w:r>
      <w:r>
        <w:rPr>
          <w:color w:val="231F20"/>
          <w:spacing w:val="-14"/>
          <w:w w:val="105"/>
        </w:rPr>
        <w:t xml:space="preserve"> </w:t>
      </w:r>
      <w:r>
        <w:rPr>
          <w:color w:val="231F20"/>
          <w:w w:val="105"/>
        </w:rPr>
        <w:t>as</w:t>
      </w:r>
      <w:r>
        <w:rPr>
          <w:color w:val="231F20"/>
          <w:spacing w:val="-14"/>
          <w:w w:val="105"/>
        </w:rPr>
        <w:t xml:space="preserve"> </w:t>
      </w:r>
      <w:r>
        <w:rPr>
          <w:color w:val="231F20"/>
          <w:w w:val="105"/>
        </w:rPr>
        <w:t>high</w:t>
      </w:r>
      <w:r>
        <w:rPr>
          <w:color w:val="231F20"/>
          <w:spacing w:val="-14"/>
          <w:w w:val="105"/>
        </w:rPr>
        <w:t xml:space="preserve"> </w:t>
      </w:r>
      <w:r>
        <w:rPr>
          <w:color w:val="231F20"/>
          <w:w w:val="105"/>
        </w:rPr>
        <w:t>risk.</w:t>
      </w:r>
    </w:p>
    <w:p w14:paraId="0AB0934E" w14:textId="77777777" w:rsidR="00CA739A" w:rsidRDefault="00CA739A">
      <w:pPr>
        <w:pStyle w:val="BodyText"/>
        <w:rPr>
          <w:sz w:val="17"/>
        </w:rPr>
      </w:pPr>
    </w:p>
    <w:p w14:paraId="0AB0934F" w14:textId="7408E859" w:rsidR="00CA739A" w:rsidRDefault="00287F04">
      <w:pPr>
        <w:pStyle w:val="Heading4"/>
        <w:spacing w:before="1"/>
        <w:rPr>
          <w:rFonts w:ascii="Tahoma"/>
        </w:rPr>
      </w:pPr>
      <w:r>
        <w:rPr>
          <w:noProof/>
          <w:lang w:val="en-AU" w:eastAsia="en-AU" w:bidi="ar-SA"/>
        </w:rPr>
        <mc:AlternateContent>
          <mc:Choice Requires="wpg">
            <w:drawing>
              <wp:anchor distT="0" distB="0" distL="114300" distR="114300" simplePos="0" relativeHeight="251638784" behindDoc="0" locked="0" layoutInCell="1" allowOverlap="1" wp14:anchorId="0AB097F1" wp14:editId="0FC78368">
                <wp:simplePos x="0" y="0"/>
                <wp:positionH relativeFrom="page">
                  <wp:posOffset>720090</wp:posOffset>
                </wp:positionH>
                <wp:positionV relativeFrom="paragraph">
                  <wp:posOffset>322580</wp:posOffset>
                </wp:positionV>
                <wp:extent cx="5832475" cy="3175"/>
                <wp:effectExtent l="5715" t="10160" r="10160" b="5715"/>
                <wp:wrapNone/>
                <wp:docPr id="792" name="Group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508"/>
                          <a:chExt cx="9185" cy="5"/>
                        </a:xfrm>
                      </wpg:grpSpPr>
                      <wps:wsp>
                        <wps:cNvPr id="793" name="Line 724"/>
                        <wps:cNvCnPr>
                          <a:cxnSpLocks noChangeShapeType="1"/>
                        </wps:cNvCnPr>
                        <wps:spPr bwMode="auto">
                          <a:xfrm>
                            <a:off x="1134" y="510"/>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94" name="Line 723"/>
                        <wps:cNvCnPr>
                          <a:cxnSpLocks noChangeShapeType="1"/>
                        </wps:cNvCnPr>
                        <wps:spPr bwMode="auto">
                          <a:xfrm>
                            <a:off x="2268" y="510"/>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95" name="Line 722"/>
                        <wps:cNvCnPr>
                          <a:cxnSpLocks noChangeShapeType="1"/>
                        </wps:cNvCnPr>
                        <wps:spPr bwMode="auto">
                          <a:xfrm>
                            <a:off x="7427" y="510"/>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96" name="Line 721"/>
                        <wps:cNvCnPr>
                          <a:cxnSpLocks noChangeShapeType="1"/>
                        </wps:cNvCnPr>
                        <wps:spPr bwMode="auto">
                          <a:xfrm>
                            <a:off x="8504" y="510"/>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9B2C5A" id="Group 720" o:spid="_x0000_s1026" style="position:absolute;margin-left:56.7pt;margin-top:25.4pt;width:459.25pt;height:.25pt;z-index:251638784;mso-position-horizontal-relative:page" coordorigin="1134,508"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">
                <v:line id="Line 724" o:spid="_x0000_s1027" style="position:absolute;visibility:visible;mso-wrap-style:square" from="1134,510" to="2268,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yMA8QAAADcAAAADwAAAGRycy9kb3ducmV2LnhtbESPS2/CMBCE75X4D9YicSs2r6YNGIRQ&#10;I/VKWrXXbbx5iHgdxQbSf18jIXEczcw3ms1usK24UO8bxxpmUwWCuHCm4UrD12f2/ArCB2SDrWPS&#10;8EcedtvR0wZT4658pEseKhEh7FPUUIfQpVL6oiaLfuo64uiVrrcYouwraXq8Rrht5VypF2mx4bhQ&#10;Y0eHmopTfraRsnxX++Tn97zKB79Ui+8yybJS68l42K9BBBrCI3xvfxgNydsCbmfiEZ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IwDxAAAANwAAAAPAAAAAAAAAAAA&#10;AAAAAKECAABkcnMvZG93bnJldi54bWxQSwUGAAAAAAQABAD5AAAAkgMAAAAA&#10;" strokecolor="#c8531f" strokeweight=".25pt"/>
                <v:line id="Line 723" o:spid="_x0000_s1028" style="position:absolute;visibility:visible;mso-wrap-style:square" from="2268,510" to="7427,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UUd8QAAADcAAAADwAAAGRycy9kb3ducmV2LnhtbESPT2vCQBTE74LfYXlCb7rbNjY1uoqU&#10;BrwaS3t9zb78odm3Ibtq+u3dQsHjMDO/YTa70XbiQoNvHWt4XCgQxKUzLdcaPk75/BWED8gGO8ek&#10;4Zc87LbTyQYz4658pEsRahEh7DPU0ITQZ1L6siGLfuF64uhVbrAYohxqaQa8Rrjt5JNSL9Jiy3Gh&#10;wZ7eGip/irONlORd7dOv7/OyGH2inj+rNM8rrR9m434NItAY7uH/9sFoSFcJ/J2JR0B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tRR3xAAAANwAAAAPAAAAAAAAAAAA&#10;AAAAAKECAABkcnMvZG93bnJldi54bWxQSwUGAAAAAAQABAD5AAAAkgMAAAAA&#10;" strokecolor="#c8531f" strokeweight=".25pt"/>
                <v:line id="Line 722" o:spid="_x0000_s1029" style="position:absolute;visibility:visible;mso-wrap-style:square" from="7427,510" to="8504,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mx7MQAAADcAAAADwAAAGRycy9kb3ducmV2LnhtbESPT2sCMRTE74LfIbyCN01qtduuRpHi&#10;gtduS3t93bz9g5uXZRN1/fZGKHgcZuY3zHo72FacqfeNYw3PMwWCuHCm4UrD91c2fQPhA7LB1jFp&#10;uJKH7WY8WmNq3IU/6ZyHSkQI+xQ11CF0qZS+qMmin7mOOHql6y2GKPtKmh4vEW5bOVfqVVpsOC7U&#10;2NFHTcUxP9lIWezVLvn9Oy3zwS/Uy0+ZZFmp9eRp2K1ABBrCI/zfPhgNyfsS7mfiEZC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bHsxAAAANwAAAAPAAAAAAAAAAAA&#10;AAAAAKECAABkcnMvZG93bnJldi54bWxQSwUGAAAAAAQABAD5AAAAkgMAAAAA&#10;" strokecolor="#c8531f" strokeweight=".25pt"/>
                <v:line id="Line 721" o:spid="_x0000_s1030" style="position:absolute;visibility:visible;mso-wrap-style:square" from="8504,510" to="10318,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svm8QAAADcAAAADwAAAGRycy9kb3ducmV2LnhtbESPT2sCMRTE7wW/Q3hCbzWpVbfdGkWk&#10;C15dpb2+bt7+oZuXZRN1++2NIHgcZuY3zHI92FacqfeNYw2vEwWCuHCm4UrD8ZC9vIPwAdlg65g0&#10;/JOH9Wr0tMTUuAvv6ZyHSkQI+xQ11CF0qZS+qMmin7iOOHql6y2GKPtKmh4vEW5bOVVqIS02HBdq&#10;7GhbU/GXn2ykzL7UJvn5Pc3zwc/U23eZZFmp9fN42HyCCDSER/je3hkNyccCbmfiEZC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Ky+bxAAAANwAAAAPAAAAAAAAAAAA&#10;AAAAAKECAABkcnMvZG93bnJldi54bWxQSwUGAAAAAAQABAD5AAAAkgMAAAAA&#10;" strokecolor="#c8531f" strokeweight=".25pt"/>
                <w10:wrap anchorx="page"/>
              </v:group>
            </w:pict>
          </mc:Fallback>
        </mc:AlternateContent>
      </w:r>
      <w:r>
        <w:rPr>
          <w:noProof/>
          <w:lang w:val="en-AU" w:eastAsia="en-AU" w:bidi="ar-SA"/>
        </w:rPr>
        <mc:AlternateContent>
          <mc:Choice Requires="wpg">
            <w:drawing>
              <wp:anchor distT="0" distB="0" distL="114300" distR="114300" simplePos="0" relativeHeight="251642880" behindDoc="0" locked="0" layoutInCell="1" allowOverlap="1" wp14:anchorId="0AB097F2" wp14:editId="13873716">
                <wp:simplePos x="0" y="0"/>
                <wp:positionH relativeFrom="page">
                  <wp:posOffset>720090</wp:posOffset>
                </wp:positionH>
                <wp:positionV relativeFrom="paragraph">
                  <wp:posOffset>547370</wp:posOffset>
                </wp:positionV>
                <wp:extent cx="5832475" cy="12700"/>
                <wp:effectExtent l="15240" t="6350" r="635" b="0"/>
                <wp:wrapNone/>
                <wp:docPr id="788" name="Group 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1134" y="862"/>
                          <a:chExt cx="9185" cy="20"/>
                        </a:xfrm>
                      </wpg:grpSpPr>
                      <wps:wsp>
                        <wps:cNvPr id="789" name="Line 719"/>
                        <wps:cNvCnPr>
                          <a:cxnSpLocks noChangeShapeType="1"/>
                        </wps:cNvCnPr>
                        <wps:spPr bwMode="auto">
                          <a:xfrm>
                            <a:off x="1134" y="872"/>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790" name="Line 718"/>
                        <wps:cNvCnPr>
                          <a:cxnSpLocks noChangeShapeType="1"/>
                        </wps:cNvCnPr>
                        <wps:spPr bwMode="auto">
                          <a:xfrm>
                            <a:off x="2268" y="872"/>
                            <a:ext cx="515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791" name="Freeform 717"/>
                        <wps:cNvSpPr>
                          <a:spLocks/>
                        </wps:cNvSpPr>
                        <wps:spPr bwMode="auto">
                          <a:xfrm>
                            <a:off x="7426" y="862"/>
                            <a:ext cx="2892" cy="20"/>
                          </a:xfrm>
                          <a:custGeom>
                            <a:avLst/>
                            <a:gdLst>
                              <a:gd name="T0" fmla="+- 0 10318 7427"/>
                              <a:gd name="T1" fmla="*/ T0 w 2892"/>
                              <a:gd name="T2" fmla="+- 0 862 862"/>
                              <a:gd name="T3" fmla="*/ 862 h 20"/>
                              <a:gd name="T4" fmla="+- 0 8504 7427"/>
                              <a:gd name="T5" fmla="*/ T4 w 2892"/>
                              <a:gd name="T6" fmla="+- 0 862 862"/>
                              <a:gd name="T7" fmla="*/ 862 h 20"/>
                              <a:gd name="T8" fmla="+- 0 7427 7427"/>
                              <a:gd name="T9" fmla="*/ T8 w 2892"/>
                              <a:gd name="T10" fmla="+- 0 862 862"/>
                              <a:gd name="T11" fmla="*/ 862 h 20"/>
                              <a:gd name="T12" fmla="+- 0 7427 7427"/>
                              <a:gd name="T13" fmla="*/ T12 w 2892"/>
                              <a:gd name="T14" fmla="+- 0 882 862"/>
                              <a:gd name="T15" fmla="*/ 882 h 20"/>
                              <a:gd name="T16" fmla="+- 0 8504 7427"/>
                              <a:gd name="T17" fmla="*/ T16 w 2892"/>
                              <a:gd name="T18" fmla="+- 0 882 862"/>
                              <a:gd name="T19" fmla="*/ 882 h 20"/>
                              <a:gd name="T20" fmla="+- 0 10318 7427"/>
                              <a:gd name="T21" fmla="*/ T20 w 2892"/>
                              <a:gd name="T22" fmla="+- 0 882 862"/>
                              <a:gd name="T23" fmla="*/ 882 h 20"/>
                              <a:gd name="T24" fmla="+- 0 10318 7427"/>
                              <a:gd name="T25" fmla="*/ T24 w 2892"/>
                              <a:gd name="T26" fmla="+- 0 862 862"/>
                              <a:gd name="T27" fmla="*/ 862 h 20"/>
                            </a:gdLst>
                            <a:ahLst/>
                            <a:cxnLst>
                              <a:cxn ang="0">
                                <a:pos x="T1" y="T3"/>
                              </a:cxn>
                              <a:cxn ang="0">
                                <a:pos x="T5" y="T7"/>
                              </a:cxn>
                              <a:cxn ang="0">
                                <a:pos x="T9" y="T11"/>
                              </a:cxn>
                              <a:cxn ang="0">
                                <a:pos x="T13" y="T15"/>
                              </a:cxn>
                              <a:cxn ang="0">
                                <a:pos x="T17" y="T19"/>
                              </a:cxn>
                              <a:cxn ang="0">
                                <a:pos x="T21" y="T23"/>
                              </a:cxn>
                              <a:cxn ang="0">
                                <a:pos x="T25" y="T27"/>
                              </a:cxn>
                            </a:cxnLst>
                            <a:rect l="0" t="0" r="r" b="b"/>
                            <a:pathLst>
                              <a:path w="2892" h="20">
                                <a:moveTo>
                                  <a:pt x="2891" y="0"/>
                                </a:moveTo>
                                <a:lnTo>
                                  <a:pt x="1077" y="0"/>
                                </a:lnTo>
                                <a:lnTo>
                                  <a:pt x="0" y="0"/>
                                </a:lnTo>
                                <a:lnTo>
                                  <a:pt x="0" y="20"/>
                                </a:lnTo>
                                <a:lnTo>
                                  <a:pt x="1077" y="20"/>
                                </a:lnTo>
                                <a:lnTo>
                                  <a:pt x="2891" y="20"/>
                                </a:lnTo>
                                <a:lnTo>
                                  <a:pt x="2891" y="0"/>
                                </a:lnTo>
                              </a:path>
                            </a:pathLst>
                          </a:custGeom>
                          <a:solidFill>
                            <a:srgbClr val="C853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D487A3" id="Group 716" o:spid="_x0000_s1026" style="position:absolute;margin-left:56.7pt;margin-top:43.1pt;width:459.25pt;height:1pt;z-index:251642880;mso-position-horizontal-relative:page" coordorigin="1134,862"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">
                <v:line id="Line 719" o:spid="_x0000_s1027" style="position:absolute;visibility:visible;mso-wrap-style:square" from="1134,872" to="2268,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NS2MYAAADcAAAADwAAAGRycy9kb3ducmV2LnhtbESPQWvCQBSE74L/YXkFb7ppD22MrlIs&#10;Uim9GFtyfWZfk5Ds25hdY9pf7xYEj8PMfMMs14NpRE+dqywreJxFIIhzqysuFHwdttMYhPPIGhvL&#10;pOCXHKxX49ESE20vvKc+9YUIEHYJKii9bxMpXV6SQTezLXHwfmxn0AfZFVJ3eAlw08inKHqWBisO&#10;CyW2tCkpr9OzUUDnN9Oe4pr/jvs+q7/fs/TzI1Nq8jC8LkB4Gvw9fGvvtIKXeA7/Z8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DUtjGAAAA3AAAAA8AAAAAAAAA&#10;AAAAAAAAoQIAAGRycy9kb3ducmV2LnhtbFBLBQYAAAAABAAEAPkAAACUAwAAAAA=&#10;" strokecolor="#c8531f" strokeweight="1pt"/>
                <v:line id="Line 718" o:spid="_x0000_s1028" style="position:absolute;visibility:visible;mso-wrap-style:square" from="2268,872" to="7427,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BtmMIAAADcAAAADwAAAGRycy9kb3ducmV2LnhtbERPPW/CMBDdK/U/WFeJrThloDTFoAqE&#10;QIiF0CrrER9JlPgcYhNSfj0ekBif3vd03ptadNS60rKCj2EEgjizuuRcwe9h9T4B4TyyxtoyKfgn&#10;B/PZ68sUY22vvKcu8bkIIexiVFB438RSuqwgg25oG+LAnWxr0AfY5lK3eA3hppajKBpLgyWHhgIb&#10;WhSUVcnFKKDL0jTnScW3475Lq791muy2qVKDt/7nG4Sn3j/FD/dGK/j8CvPDmXAE5O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SBtmMIAAADcAAAADwAAAAAAAAAAAAAA&#10;AAChAgAAZHJzL2Rvd25yZXYueG1sUEsFBgAAAAAEAAQA+QAAAJADAAAAAA==&#10;" strokecolor="#c8531f" strokeweight="1pt"/>
                <v:shape id="Freeform 717" o:spid="_x0000_s1029" style="position:absolute;left:7426;top:862;width:2892;height:20;visibility:visible;mso-wrap-style:square;v-text-anchor:top" coordsize="28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MxOsUA&#10;AADcAAAADwAAAGRycy9kb3ducmV2LnhtbESPQWvCQBSE7wX/w/IEL1I3EVrb1I2I0lJvbdT7I/tM&#10;QrJv4+5W47/vCoUeh5n5hlmuBtOJCznfWFaQzhIQxKXVDVcKDvv3xxcQPiBr7CyTght5WOWjhyVm&#10;2l75my5FqESEsM9QQR1Cn0npy5oM+pntiaN3ss5giNJVUju8Rrjp5DxJnqXBhuNCjT1tairb4sco&#10;eGp3/OXkefOxlWmXHm/TdXOeKjUZD+s3EIGG8B/+a39qBYvXFO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IzE6xQAAANwAAAAPAAAAAAAAAAAAAAAAAJgCAABkcnMv&#10;ZG93bnJldi54bWxQSwUGAAAAAAQABAD1AAAAigMAAAAA&#10;" path="m2891,l1077,,,,,20r1077,l2891,20r,-20e" fillcolor="#c8531f" stroked="f">
                  <v:path arrowok="t" o:connecttype="custom" o:connectlocs="2891,862;1077,862;0,862;0,882;1077,882;2891,882;2891,862" o:connectangles="0,0,0,0,0,0,0"/>
                </v:shape>
                <w10:wrap anchorx="page"/>
              </v:group>
            </w:pict>
          </mc:Fallback>
        </mc:AlternateContent>
      </w:r>
      <w:r w:rsidR="00EF67B6">
        <w:rPr>
          <w:rFonts w:ascii="Tahoma"/>
          <w:color w:val="231F20"/>
        </w:rPr>
        <w:t>Table 6: Summary table of Action Area 4: CONTAINMENT</w:t>
      </w:r>
    </w:p>
    <w:p w14:paraId="0AB09350" w14:textId="77777777" w:rsidR="00CA739A" w:rsidRDefault="00CA739A">
      <w:pPr>
        <w:pStyle w:val="BodyText"/>
        <w:spacing w:before="2"/>
        <w:rPr>
          <w:rFonts w:ascii="Tahoma"/>
          <w:sz w:val="22"/>
        </w:rPr>
      </w:pPr>
    </w:p>
    <w:p w14:paraId="0AB09351" w14:textId="1F74BE3C" w:rsidR="00CA739A" w:rsidRDefault="00287F04">
      <w:pPr>
        <w:pStyle w:val="BodyText"/>
        <w:ind w:left="113"/>
        <w:rPr>
          <w:rFonts w:ascii="Tahoma"/>
          <w:sz w:val="20"/>
        </w:rPr>
      </w:pPr>
      <w:r>
        <w:rPr>
          <w:rFonts w:ascii="Tahoma"/>
          <w:noProof/>
          <w:sz w:val="20"/>
          <w:lang w:val="en-AU" w:eastAsia="en-AU" w:bidi="ar-SA"/>
        </w:rPr>
        <mc:AlternateContent>
          <mc:Choice Requires="wps">
            <w:drawing>
              <wp:inline distT="0" distB="0" distL="0" distR="0" wp14:anchorId="0AB097F4" wp14:editId="3104C7E1">
                <wp:extent cx="5832475" cy="223520"/>
                <wp:effectExtent l="0" t="0" r="1270" b="0"/>
                <wp:docPr id="787" name="Text Box 1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475" cy="22352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932" w14:textId="77777777" w:rsidR="004443BB" w:rsidRDefault="004443BB">
                            <w:pPr>
                              <w:tabs>
                                <w:tab w:val="left" w:pos="6406"/>
                                <w:tab w:val="left" w:pos="7483"/>
                              </w:tabs>
                              <w:spacing w:before="77"/>
                              <w:ind w:left="113"/>
                              <w:rPr>
                                <w:b/>
                                <w:sz w:val="18"/>
                              </w:rPr>
                            </w:pPr>
                            <w:r>
                              <w:rPr>
                                <w:b/>
                                <w:color w:val="FFFFFF"/>
                                <w:w w:val="105"/>
                                <w:sz w:val="18"/>
                              </w:rPr>
                              <w:t>Action Area</w:t>
                            </w:r>
                            <w:r>
                              <w:rPr>
                                <w:b/>
                                <w:color w:val="FFFFFF"/>
                                <w:spacing w:val="-32"/>
                                <w:w w:val="105"/>
                                <w:sz w:val="18"/>
                              </w:rPr>
                              <w:t xml:space="preserve"> </w:t>
                            </w:r>
                            <w:r>
                              <w:rPr>
                                <w:b/>
                                <w:color w:val="FFFFFF"/>
                                <w:w w:val="105"/>
                                <w:sz w:val="18"/>
                              </w:rPr>
                              <w:t>4:</w:t>
                            </w:r>
                            <w:r>
                              <w:rPr>
                                <w:b/>
                                <w:color w:val="FFFFFF"/>
                                <w:spacing w:val="-16"/>
                                <w:w w:val="105"/>
                                <w:sz w:val="18"/>
                              </w:rPr>
                              <w:t xml:space="preserve"> </w:t>
                            </w:r>
                            <w:r>
                              <w:rPr>
                                <w:b/>
                                <w:color w:val="FFFFFF"/>
                                <w:w w:val="105"/>
                                <w:sz w:val="18"/>
                              </w:rPr>
                              <w:t>CONTAINMENT</w:t>
                            </w:r>
                            <w:r>
                              <w:rPr>
                                <w:b/>
                                <w:color w:val="FFFFFF"/>
                                <w:w w:val="105"/>
                                <w:sz w:val="18"/>
                              </w:rPr>
                              <w:tab/>
                              <w:t>PRIORITY</w:t>
                            </w:r>
                            <w:r>
                              <w:rPr>
                                <w:b/>
                                <w:color w:val="FFFFFF"/>
                                <w:w w:val="105"/>
                                <w:sz w:val="18"/>
                              </w:rPr>
                              <w:tab/>
                              <w:t>TIMEFRAME</w:t>
                            </w:r>
                          </w:p>
                        </w:txbxContent>
                      </wps:txbx>
                      <wps:bodyPr rot="0" vert="horz" wrap="square" lIns="0" tIns="0" rIns="0" bIns="0" anchor="t" anchorCtr="0" upright="1">
                        <a:noAutofit/>
                      </wps:bodyPr>
                    </wps:wsp>
                  </a:graphicData>
                </a:graphic>
              </wp:inline>
            </w:drawing>
          </mc:Choice>
          <mc:Fallback>
            <w:pict>
              <v:shape w14:anchorId="0AB097F4" id="Text Box 1205" o:spid="_x0000_s1042" type="#_x0000_t202" style="width:459.2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" fillcolor="#733e21" stroked="f">
                <v:textbox inset="0,0,0,0">
                  <w:txbxContent>
                    <w:p w14:paraId="0AB09932" w14:textId="77777777" w:rsidR="004443BB" w:rsidRDefault="004443BB">
                      <w:pPr>
                        <w:tabs>
                          <w:tab w:val="left" w:pos="6406"/>
                          <w:tab w:val="left" w:pos="7483"/>
                        </w:tabs>
                        <w:spacing w:before="77"/>
                        <w:ind w:left="113"/>
                        <w:rPr>
                          <w:b/>
                          <w:sz w:val="18"/>
                        </w:rPr>
                      </w:pPr>
                      <w:r>
                        <w:rPr>
                          <w:b/>
                          <w:color w:val="FFFFFF"/>
                          <w:w w:val="105"/>
                          <w:sz w:val="18"/>
                        </w:rPr>
                        <w:t>Action Area</w:t>
                      </w:r>
                      <w:r>
                        <w:rPr>
                          <w:b/>
                          <w:color w:val="FFFFFF"/>
                          <w:spacing w:val="-32"/>
                          <w:w w:val="105"/>
                          <w:sz w:val="18"/>
                        </w:rPr>
                        <w:t xml:space="preserve"> </w:t>
                      </w:r>
                      <w:r>
                        <w:rPr>
                          <w:b/>
                          <w:color w:val="FFFFFF"/>
                          <w:w w:val="105"/>
                          <w:sz w:val="18"/>
                        </w:rPr>
                        <w:t>4:</w:t>
                      </w:r>
                      <w:r>
                        <w:rPr>
                          <w:b/>
                          <w:color w:val="FFFFFF"/>
                          <w:spacing w:val="-16"/>
                          <w:w w:val="105"/>
                          <w:sz w:val="18"/>
                        </w:rPr>
                        <w:t xml:space="preserve"> </w:t>
                      </w:r>
                      <w:r>
                        <w:rPr>
                          <w:b/>
                          <w:color w:val="FFFFFF"/>
                          <w:w w:val="105"/>
                          <w:sz w:val="18"/>
                        </w:rPr>
                        <w:t>CONTAINMENT</w:t>
                      </w:r>
                      <w:r>
                        <w:rPr>
                          <w:b/>
                          <w:color w:val="FFFFFF"/>
                          <w:w w:val="105"/>
                          <w:sz w:val="18"/>
                        </w:rPr>
                        <w:tab/>
                        <w:t>PRIORITY</w:t>
                      </w:r>
                      <w:r>
                        <w:rPr>
                          <w:b/>
                          <w:color w:val="FFFFFF"/>
                          <w:w w:val="105"/>
                          <w:sz w:val="18"/>
                        </w:rPr>
                        <w:tab/>
                        <w:t>TIMEFRAME</w:t>
                      </w:r>
                    </w:p>
                  </w:txbxContent>
                </v:textbox>
                <w10:anchorlock/>
              </v:shape>
            </w:pict>
          </mc:Fallback>
        </mc:AlternateContent>
      </w:r>
    </w:p>
    <w:p w14:paraId="0AB09352" w14:textId="77777777" w:rsidR="00CA739A" w:rsidRDefault="00CA739A">
      <w:pPr>
        <w:rPr>
          <w:rFonts w:ascii="Tahoma"/>
          <w:sz w:val="20"/>
        </w:rPr>
        <w:sectPr w:rsidR="00CA739A">
          <w:pgSz w:w="11910" w:h="16840"/>
          <w:pgMar w:top="1700" w:right="940" w:bottom="560" w:left="1020" w:header="0" w:footer="364" w:gutter="0"/>
          <w:cols w:space="720"/>
        </w:sectPr>
      </w:pPr>
    </w:p>
    <w:p w14:paraId="0AB09353" w14:textId="77777777" w:rsidR="00CA739A" w:rsidRDefault="00CA739A">
      <w:pPr>
        <w:pStyle w:val="BodyText"/>
        <w:spacing w:before="1"/>
        <w:rPr>
          <w:rFonts w:ascii="Tahoma"/>
          <w:sz w:val="24"/>
        </w:rPr>
      </w:pPr>
    </w:p>
    <w:p w14:paraId="0AB09354" w14:textId="77777777" w:rsidR="00CA739A" w:rsidRDefault="00EF67B6">
      <w:pPr>
        <w:ind w:left="227"/>
        <w:rPr>
          <w:sz w:val="18"/>
        </w:rPr>
      </w:pPr>
      <w:r>
        <w:rPr>
          <w:color w:val="231F20"/>
          <w:sz w:val="18"/>
        </w:rPr>
        <w:t>Action 4.1</w:t>
      </w:r>
    </w:p>
    <w:p w14:paraId="0AB09355" w14:textId="77777777" w:rsidR="00CA739A" w:rsidRDefault="00EF67B6">
      <w:pPr>
        <w:spacing w:before="71"/>
        <w:ind w:left="227"/>
        <w:rPr>
          <w:sz w:val="18"/>
        </w:rPr>
      </w:pPr>
      <w:r>
        <w:br w:type="column"/>
      </w:r>
      <w:r>
        <w:rPr>
          <w:color w:val="231F20"/>
          <w:sz w:val="18"/>
        </w:rPr>
        <w:t>Profile pathways, vectors and goods for the movement of established invasive ants between regions and states/territories in Australia</w:t>
      </w:r>
    </w:p>
    <w:p w14:paraId="0AB09356" w14:textId="77777777" w:rsidR="00CA739A" w:rsidRDefault="00EF67B6">
      <w:pPr>
        <w:tabs>
          <w:tab w:val="left" w:pos="1304"/>
        </w:tabs>
        <w:spacing w:before="71"/>
        <w:ind w:left="227"/>
        <w:rPr>
          <w:sz w:val="18"/>
        </w:rPr>
      </w:pPr>
      <w:r>
        <w:br w:type="column"/>
      </w:r>
      <w:r>
        <w:rPr>
          <w:color w:val="231F20"/>
          <w:w w:val="105"/>
          <w:sz w:val="18"/>
        </w:rPr>
        <w:t>High</w:t>
      </w:r>
      <w:r>
        <w:rPr>
          <w:color w:val="231F20"/>
          <w:w w:val="105"/>
          <w:sz w:val="18"/>
        </w:rPr>
        <w:tab/>
        <w:t>Short</w:t>
      </w:r>
      <w:r>
        <w:rPr>
          <w:color w:val="231F20"/>
          <w:spacing w:val="-6"/>
          <w:w w:val="105"/>
          <w:sz w:val="18"/>
        </w:rPr>
        <w:t xml:space="preserve"> </w:t>
      </w:r>
      <w:r>
        <w:rPr>
          <w:color w:val="231F20"/>
          <w:w w:val="105"/>
          <w:sz w:val="18"/>
        </w:rPr>
        <w:t>term</w:t>
      </w:r>
    </w:p>
    <w:p w14:paraId="0AB09357" w14:textId="77777777" w:rsidR="00CA739A" w:rsidRDefault="00CA739A">
      <w:pPr>
        <w:rPr>
          <w:sz w:val="18"/>
        </w:rPr>
        <w:sectPr w:rsidR="00CA739A">
          <w:type w:val="continuous"/>
          <w:pgSz w:w="11910" w:h="16840"/>
          <w:pgMar w:top="1580" w:right="940" w:bottom="280" w:left="1020" w:header="720" w:footer="720" w:gutter="0"/>
          <w:cols w:num="3" w:space="720" w:equalWidth="0">
            <w:col w:w="1019" w:space="115"/>
            <w:col w:w="5013" w:space="146"/>
            <w:col w:w="3657"/>
          </w:cols>
        </w:sectPr>
      </w:pPr>
    </w:p>
    <w:p w14:paraId="0AB09358" w14:textId="633952EA" w:rsidR="00CA739A" w:rsidRDefault="00287F04">
      <w:pPr>
        <w:tabs>
          <w:tab w:val="left" w:pos="1360"/>
        </w:tabs>
        <w:spacing w:before="163" w:line="160" w:lineRule="auto"/>
        <w:ind w:left="1360" w:right="38" w:hanging="1134"/>
        <w:rPr>
          <w:sz w:val="18"/>
        </w:rPr>
      </w:pPr>
      <w:r>
        <w:rPr>
          <w:noProof/>
          <w:lang w:val="en-AU" w:eastAsia="en-AU" w:bidi="ar-SA"/>
        </w:rPr>
        <mc:AlternateContent>
          <mc:Choice Requires="wpg">
            <w:drawing>
              <wp:anchor distT="0" distB="0" distL="114300" distR="114300" simplePos="0" relativeHeight="251639808" behindDoc="0" locked="0" layoutInCell="1" allowOverlap="1" wp14:anchorId="0AB097F5" wp14:editId="0513CA02">
                <wp:simplePos x="0" y="0"/>
                <wp:positionH relativeFrom="page">
                  <wp:posOffset>720090</wp:posOffset>
                </wp:positionH>
                <wp:positionV relativeFrom="paragraph">
                  <wp:posOffset>40005</wp:posOffset>
                </wp:positionV>
                <wp:extent cx="5832475" cy="3175"/>
                <wp:effectExtent l="5715" t="11430" r="10160" b="4445"/>
                <wp:wrapNone/>
                <wp:docPr id="782"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63"/>
                          <a:chExt cx="9185" cy="5"/>
                        </a:xfrm>
                      </wpg:grpSpPr>
                      <wps:wsp>
                        <wps:cNvPr id="783" name="Line 714"/>
                        <wps:cNvCnPr>
                          <a:cxnSpLocks noChangeShapeType="1"/>
                        </wps:cNvCnPr>
                        <wps:spPr bwMode="auto">
                          <a:xfrm>
                            <a:off x="1134" y="66"/>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84" name="Line 713"/>
                        <wps:cNvCnPr>
                          <a:cxnSpLocks noChangeShapeType="1"/>
                        </wps:cNvCnPr>
                        <wps:spPr bwMode="auto">
                          <a:xfrm>
                            <a:off x="2268" y="66"/>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85" name="Line 712"/>
                        <wps:cNvCnPr>
                          <a:cxnSpLocks noChangeShapeType="1"/>
                        </wps:cNvCnPr>
                        <wps:spPr bwMode="auto">
                          <a:xfrm>
                            <a:off x="7427" y="66"/>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86" name="Line 711"/>
                        <wps:cNvCnPr>
                          <a:cxnSpLocks noChangeShapeType="1"/>
                        </wps:cNvCnPr>
                        <wps:spPr bwMode="auto">
                          <a:xfrm>
                            <a:off x="8504" y="66"/>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0AD639" id="Group 710" o:spid="_x0000_s1026" style="position:absolute;margin-left:56.7pt;margin-top:3.15pt;width:459.25pt;height:.25pt;z-index:251639808;mso-position-horizontal-relative:page" coordorigin="1134,63"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">
                <v:line id="Line 714" o:spid="_x0000_s1027" style="position:absolute;visibility:visible;mso-wrap-style:square" from="1134,66" to="226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Ua3sMAAADcAAAADwAAAGRycy9kb3ducmV2LnhtbESPT2sCMRTE74V+h/AK3mpStV1ZjSLi&#10;glfX0l6fm7d/6OZl2URdv70RhB6HmfkNs1wPthUX6n3jWMPHWIEgLpxpuNLwfcze5yB8QDbYOiYN&#10;N/KwXr2+LDE17soHuuShEhHCPkUNdQhdKqUvarLox64jjl7peoshyr6SpsdrhNtWTpT6khYbjgs1&#10;drStqfjLzzZSZju1SX5P58988DM1/SmTLCu1Hr0NmwWIQEP4Dz/be6MhmU/hcSYeAbm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Gt7DAAAA3AAAAA8AAAAAAAAAAAAA&#10;AAAAoQIAAGRycy9kb3ducmV2LnhtbFBLBQYAAAAABAAEAPkAAACRAwAAAAA=&#10;" strokecolor="#c8531f" strokeweight=".25pt"/>
                <v:line id="Line 713" o:spid="_x0000_s1028" style="position:absolute;visibility:visible;mso-wrap-style:square" from="2268,66" to="74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yCqsQAAADcAAAADwAAAGRycy9kb3ducmV2LnhtbESPzWrDMBCE74W+g9hAbrWUxq2DGyWE&#10;EEOvdUJ73VrrH2qtjKUkzttHhUKPw8x8w6y3k+3FhUbfOdawSBQI4sqZjhsNp2PxtALhA7LB3jFp&#10;uJGH7ebxYY25cVf+oEsZGhEh7HPU0IYw5FL6qiWLPnEDcfRqN1oMUY6NNCNeI9z28lmpV2mx47jQ&#10;4kD7lqqf8mwjJT2oXfb1fX4pJ5+q5WedFUWt9Xw27d5ABJrCf/iv/W40ZKsU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bIKqxAAAANwAAAAPAAAAAAAAAAAA&#10;AAAAAKECAABkcnMvZG93bnJldi54bWxQSwUGAAAAAAQABAD5AAAAkgMAAAAA&#10;" strokecolor="#c8531f" strokeweight=".25pt"/>
                <v:line id="Line 712" o:spid="_x0000_s1029" style="position:absolute;visibility:visible;mso-wrap-style:square" from="7427,66" to="850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AnMcQAAADcAAAADwAAAGRycy9kb3ducmV2LnhtbESPzWrDMBCE74W+g9hCbo3UJqmDYzmE&#10;EkOvdUp73VjrH2qtjKUkzttXhUCOw8x8w2TbyfbiTKPvHGt4mSsQxJUzHTcavg7F8xqED8gGe8ek&#10;4UoetvnjQ4apcRf+pHMZGhEh7FPU0IYwpFL6qiWLfu4G4ujVbrQYohwbaUa8RLjt5atSb9Jix3Gh&#10;xYHeW6p+y5ONlOVe7ZKf42lVTn6pFt91UhS11rOnabcBEWgK9/Ct/WE0JOsV/J+JR0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ICcxxAAAANwAAAAPAAAAAAAAAAAA&#10;AAAAAKECAABkcnMvZG93bnJldi54bWxQSwUGAAAAAAQABAD5AAAAkgMAAAAA&#10;" strokecolor="#c8531f" strokeweight=".25pt"/>
                <v:line id="Line 711" o:spid="_x0000_s1030" style="position:absolute;visibility:visible;mso-wrap-style:square" from="8504,66" to="103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5RsMAAADcAAAADwAAAGRycy9kb3ducmV2LnhtbESPW2sCMRSE3wv+h3AE32ripa5sjSLi&#10;Ql9dxb6ebs5e6OZk2UTd/vumIPRxmJlvmM1usK24U+8bxxpmUwWCuHCm4UrD5Zy9rkH4gGywdUwa&#10;fsjDbjt62WBq3INPdM9DJSKEfYoa6hC6VEpf1GTRT11HHL3S9RZDlH0lTY+PCLetnCu1khYbjgs1&#10;dnSoqfjObzZSlke1Tz6/bm/54JdqcS2TLCu1noyH/TuIQEP4Dz/bH0ZDsl7B35l4BO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uUbDAAAA3AAAAA8AAAAAAAAAAAAA&#10;AAAAoQIAAGRycy9kb3ducmV2LnhtbFBLBQYAAAAABAAEAPkAAACRAwAAAAA=&#10;" strokecolor="#c8531f" strokeweight=".25pt"/>
                <w10:wrap anchorx="page"/>
              </v:group>
            </w:pict>
          </mc:Fallback>
        </mc:AlternateContent>
      </w:r>
      <w:r>
        <w:rPr>
          <w:noProof/>
          <w:lang w:val="en-AU" w:eastAsia="en-AU" w:bidi="ar-SA"/>
        </w:rPr>
        <mc:AlternateContent>
          <mc:Choice Requires="wpg">
            <w:drawing>
              <wp:anchor distT="0" distB="0" distL="114300" distR="114300" simplePos="0" relativeHeight="251640832" behindDoc="0" locked="0" layoutInCell="1" allowOverlap="1" wp14:anchorId="0AB097F6" wp14:editId="2F9C0F7B">
                <wp:simplePos x="0" y="0"/>
                <wp:positionH relativeFrom="page">
                  <wp:posOffset>720090</wp:posOffset>
                </wp:positionH>
                <wp:positionV relativeFrom="paragraph">
                  <wp:posOffset>409575</wp:posOffset>
                </wp:positionV>
                <wp:extent cx="5832475" cy="3175"/>
                <wp:effectExtent l="5715" t="9525" r="10160" b="6350"/>
                <wp:wrapNone/>
                <wp:docPr id="777"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645"/>
                          <a:chExt cx="9185" cy="5"/>
                        </a:xfrm>
                      </wpg:grpSpPr>
                      <wps:wsp>
                        <wps:cNvPr id="778" name="Line 709"/>
                        <wps:cNvCnPr>
                          <a:cxnSpLocks noChangeShapeType="1"/>
                        </wps:cNvCnPr>
                        <wps:spPr bwMode="auto">
                          <a:xfrm>
                            <a:off x="1134" y="647"/>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79" name="Line 708"/>
                        <wps:cNvCnPr>
                          <a:cxnSpLocks noChangeShapeType="1"/>
                        </wps:cNvCnPr>
                        <wps:spPr bwMode="auto">
                          <a:xfrm>
                            <a:off x="2268" y="647"/>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80" name="Line 707"/>
                        <wps:cNvCnPr>
                          <a:cxnSpLocks noChangeShapeType="1"/>
                        </wps:cNvCnPr>
                        <wps:spPr bwMode="auto">
                          <a:xfrm>
                            <a:off x="7427" y="647"/>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81" name="Line 706"/>
                        <wps:cNvCnPr>
                          <a:cxnSpLocks noChangeShapeType="1"/>
                        </wps:cNvCnPr>
                        <wps:spPr bwMode="auto">
                          <a:xfrm>
                            <a:off x="8504" y="647"/>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C8F49D" id="Group 705" o:spid="_x0000_s1026" style="position:absolute;margin-left:56.7pt;margin-top:32.25pt;width:459.25pt;height:.25pt;z-index:251640832;mso-position-horizontal-relative:page" coordorigin="1134,645"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">
                <v:line id="Line 709" o:spid="_x0000_s1027" style="position:absolute;visibility:visible;mso-wrap-style:square" from="1134,647" to="226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T4iMQAAADcAAAADwAAAGRycy9kb3ducmV2LnhtbESPTU/DMAyG75P4D5GRuG0JbKOoLJsm&#10;tEpcVxBcTeN+iMapmmwr/x4fJu1ovX4f+9nsJt+rM42xC2zhcWFAEVfBddxY+Pwo5i+gYkJ22Acm&#10;C38UYbe9m20wd+HCRzqXqVEC4ZijhTalIdc6Vi15jIswEEtWh9FjknFstBvxInDf6ydjnrXHjuVC&#10;iwO9tVT9licvlNXB7LPvn9O6nOLKLL/qrChqax/up/0rqERTui1f2+/OQpbJtyIjIq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9PiIxAAAANwAAAAPAAAAAAAAAAAA&#10;AAAAAKECAABkcnMvZG93bnJldi54bWxQSwUGAAAAAAQABAD5AAAAkgMAAAAA&#10;" strokecolor="#c8531f" strokeweight=".25pt"/>
                <v:line id="Line 708" o:spid="_x0000_s1028" style="position:absolute;visibility:visible;mso-wrap-style:square" from="2268,647" to="7427,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hdE8MAAADcAAAADwAAAGRycy9kb3ducmV2LnhtbESPT2sCMRTE7wW/Q3hCbzWpVddujSLS&#10;hV5dRa/Pzds/dPOybKJuv31TKHgcZuY3zGoz2FbcqPeNYw2vEwWCuHCm4UrD8ZC9LEH4gGywdUwa&#10;fsjDZj16WmFq3J33dMtDJSKEfYoa6hC6VEpf1GTRT1xHHL3S9RZDlH0lTY/3CLetnCq1kBYbjgs1&#10;drSrqfjOrzZSZp9qm5wv13k++Jl6O5VJlpVaP4+H7QeIQEN4hP/bX0ZDkrzD35l4BO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4XRPDAAAA3AAAAA8AAAAAAAAAAAAA&#10;AAAAoQIAAGRycy9kb3ducmV2LnhtbFBLBQYAAAAABAAEAPkAAACRAwAAAAA=&#10;" strokecolor="#c8531f" strokeweight=".25pt"/>
                <v:line id="Line 707" o:spid="_x0000_s1029" style="position:absolute;visibility:visible;mso-wrap-style:square" from="7427,647" to="8504,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eEqcQAAADcAAAADwAAAGRycy9kb3ducmV2LnhtbESPTU/DMAyG70j7D5EncWMJMNapWzZN&#10;iEpc6Sa4eo37IRqnarKt/Ht8QOJovX4f+9nuJ9+rK42xC2zhcWFAEVfBddxYOB2LhzWomJAd9oHJ&#10;wg9F2O9md1vMXbjxB13L1CiBcMzRQpvSkGsdq5Y8xkUYiCWrw+gxyTg22o14E7jv9ZMxK+2xY7nQ&#10;4kCvLVXf5cULZflmDtnX+fJSTnFpnj/rrChqa+/n02EDKtGU/pf/2u/OQraW9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V4SpxAAAANwAAAAPAAAAAAAAAAAA&#10;AAAAAKECAABkcnMvZG93bnJldi54bWxQSwUGAAAAAAQABAD5AAAAkgMAAAAA&#10;" strokecolor="#c8531f" strokeweight=".25pt"/>
                <v:line id="Line 706" o:spid="_x0000_s1030" style="position:absolute;visibility:visible;mso-wrap-style:square" from="8504,647" to="1031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shMsMAAADcAAAADwAAAGRycy9kb3ducmV2LnhtbESPW2sCMRSE3wv+h3AKvtXES13ZGkXE&#10;hb66ir6ebs5e6OZk2UTd/vumIPRxmJlvmPV2sK24U+8bxxqmEwWCuHCm4UrD+ZS9rUD4gGywdUwa&#10;fsjDdjN6WWNq3IOPdM9DJSKEfYoa6hC6VEpf1GTRT1xHHL3S9RZDlH0lTY+PCLetnCm1lBYbjgs1&#10;drSvqfjObzZSFge1S65ft/d88As1v5RJlpVaj1+H3QeIQEP4Dz/bn0ZDsprC35l4BO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bITLDAAAA3AAAAA8AAAAAAAAAAAAA&#10;AAAAoQIAAGRycy9kb3ducmV2LnhtbFBLBQYAAAAABAAEAPkAAACRAwAAAAA=&#10;" strokecolor="#c8531f" strokeweight=".25pt"/>
                <w10:wrap anchorx="page"/>
              </v:group>
            </w:pict>
          </mc:Fallback>
        </mc:AlternateContent>
      </w:r>
      <w:r w:rsidR="00EF67B6">
        <w:rPr>
          <w:color w:val="231F20"/>
          <w:position w:val="-10"/>
          <w:sz w:val="18"/>
        </w:rPr>
        <w:t>Action</w:t>
      </w:r>
      <w:r w:rsidR="00EF67B6">
        <w:rPr>
          <w:color w:val="231F20"/>
          <w:spacing w:val="-1"/>
          <w:position w:val="-10"/>
          <w:sz w:val="18"/>
        </w:rPr>
        <w:t xml:space="preserve"> </w:t>
      </w:r>
      <w:r w:rsidR="00EF67B6">
        <w:rPr>
          <w:color w:val="231F20"/>
          <w:position w:val="-10"/>
          <w:sz w:val="18"/>
        </w:rPr>
        <w:t>4.2</w:t>
      </w:r>
      <w:r w:rsidR="00EF67B6">
        <w:rPr>
          <w:color w:val="231F20"/>
          <w:position w:val="-10"/>
          <w:sz w:val="18"/>
        </w:rPr>
        <w:tab/>
      </w:r>
      <w:r w:rsidR="00EF67B6">
        <w:rPr>
          <w:color w:val="231F20"/>
          <w:sz w:val="18"/>
        </w:rPr>
        <w:t>Map the potential distributions for the established invasive ants for containment or</w:t>
      </w:r>
      <w:r w:rsidR="00EF67B6">
        <w:rPr>
          <w:color w:val="231F20"/>
          <w:spacing w:val="-8"/>
          <w:sz w:val="18"/>
        </w:rPr>
        <w:t xml:space="preserve"> </w:t>
      </w:r>
      <w:r w:rsidR="00EF67B6">
        <w:rPr>
          <w:color w:val="231F20"/>
          <w:sz w:val="18"/>
        </w:rPr>
        <w:t>control</w:t>
      </w:r>
    </w:p>
    <w:p w14:paraId="0AB09359" w14:textId="699E0BD5" w:rsidR="00CA739A" w:rsidRDefault="00287F04">
      <w:pPr>
        <w:tabs>
          <w:tab w:val="left" w:pos="1360"/>
        </w:tabs>
        <w:spacing w:before="177" w:line="160" w:lineRule="auto"/>
        <w:ind w:left="1360" w:right="588" w:hanging="1134"/>
        <w:rPr>
          <w:sz w:val="18"/>
        </w:rPr>
      </w:pPr>
      <w:r>
        <w:rPr>
          <w:noProof/>
          <w:lang w:val="en-AU" w:eastAsia="en-AU" w:bidi="ar-SA"/>
        </w:rPr>
        <mc:AlternateContent>
          <mc:Choice Requires="wpg">
            <w:drawing>
              <wp:anchor distT="0" distB="0" distL="114300" distR="114300" simplePos="0" relativeHeight="251641856" behindDoc="0" locked="0" layoutInCell="1" allowOverlap="1" wp14:anchorId="0AB097F7" wp14:editId="070F1B7C">
                <wp:simplePos x="0" y="0"/>
                <wp:positionH relativeFrom="page">
                  <wp:posOffset>720090</wp:posOffset>
                </wp:positionH>
                <wp:positionV relativeFrom="paragraph">
                  <wp:posOffset>418465</wp:posOffset>
                </wp:positionV>
                <wp:extent cx="5832475" cy="3175"/>
                <wp:effectExtent l="5715" t="9525" r="10160" b="6350"/>
                <wp:wrapNone/>
                <wp:docPr id="772"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3175"/>
                          <a:chOff x="1134" y="659"/>
                          <a:chExt cx="9185" cy="5"/>
                        </a:xfrm>
                      </wpg:grpSpPr>
                      <wps:wsp>
                        <wps:cNvPr id="773" name="Line 704"/>
                        <wps:cNvCnPr>
                          <a:cxnSpLocks noChangeShapeType="1"/>
                        </wps:cNvCnPr>
                        <wps:spPr bwMode="auto">
                          <a:xfrm>
                            <a:off x="1134" y="661"/>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74" name="Line 703"/>
                        <wps:cNvCnPr>
                          <a:cxnSpLocks noChangeShapeType="1"/>
                        </wps:cNvCnPr>
                        <wps:spPr bwMode="auto">
                          <a:xfrm>
                            <a:off x="2268" y="661"/>
                            <a:ext cx="515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75" name="Line 702"/>
                        <wps:cNvCnPr>
                          <a:cxnSpLocks noChangeShapeType="1"/>
                        </wps:cNvCnPr>
                        <wps:spPr bwMode="auto">
                          <a:xfrm>
                            <a:off x="7427" y="661"/>
                            <a:ext cx="10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76" name="Line 701"/>
                        <wps:cNvCnPr>
                          <a:cxnSpLocks noChangeShapeType="1"/>
                        </wps:cNvCnPr>
                        <wps:spPr bwMode="auto">
                          <a:xfrm>
                            <a:off x="8504" y="661"/>
                            <a:ext cx="181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8269BD" id="Group 700" o:spid="_x0000_s1026" style="position:absolute;margin-left:56.7pt;margin-top:32.95pt;width:459.25pt;height:.25pt;z-index:251641856;mso-position-horizontal-relative:page" coordorigin="1134,659" coordsize="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">
                <v:line id="Line 704" o:spid="_x0000_s1027" style="position:absolute;visibility:visible;mso-wrap-style:square" from="1134,661" to="226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Bq+cMAAADcAAAADwAAAGRycy9kb3ducmV2LnhtbESPW2sCMRSE3wv+h3CEvtWkXrqyGkWk&#10;C752lfb1dHP2Qjcnyybq+u+NUPBxmJlvmPV2sK24UO8bxxreJwoEceFMw5WG0zF7W4LwAdlg65g0&#10;3MjDdjN6WWNq3JW/6JKHSkQI+xQ11CF0qZS+qMmin7iOOHql6y2GKPtKmh6vEW5bOVXqQ1psOC7U&#10;2NG+puIvP9tImX+qXfLze17kg5+r2XeZZFmp9et42K1ABBrCM/zfPhgNSTKDx5l4BO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QavnDAAAA3AAAAA8AAAAAAAAAAAAA&#10;AAAAoQIAAGRycy9kb3ducmV2LnhtbFBLBQYAAAAABAAEAPkAAACRAwAAAAA=&#10;" strokecolor="#c8531f" strokeweight=".25pt"/>
                <v:line id="Line 703" o:spid="_x0000_s1028" style="position:absolute;visibility:visible;mso-wrap-style:square" from="2268,661" to="7427,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nyjcQAAADcAAAADwAAAGRycy9kb3ducmV2LnhtbESPzWrDMBCE74W8g9hAb7WU1K2LGyWE&#10;EEOucUp73VrrH2qtjKUk7ttXgUCPw8x8w6w2k+3FhUbfOdawSBQI4sqZjhsNH6fi6Q2ED8gGe8ek&#10;4Zc8bNazhxXmxl35SJcyNCJC2OeooQ1hyKX0VUsWfeIG4ujVbrQYohwbaUa8Rrjt5VKpV2mx47jQ&#10;4kC7lqqf8mwjJd2rbfb1fX4pJ5+q5886K4pa68f5tH0HEWgK/+F7+2A0ZFkKtzPxCM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ufKNxAAAANwAAAAPAAAAAAAAAAAA&#10;AAAAAKECAABkcnMvZG93bnJldi54bWxQSwUGAAAAAAQABAD5AAAAkgMAAAAA&#10;" strokecolor="#c8531f" strokeweight=".25pt"/>
                <v:line id="Line 702" o:spid="_x0000_s1029" style="position:absolute;visibility:visible;mso-wrap-style:square" from="7427,661" to="8504,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XFsMAAADcAAAADwAAAGRycy9kb3ducmV2LnhtbESPT2sCMRTE74LfITzBmya12pXVKCJd&#10;6LWr1Otz8/YP3bwsm6jrt28KhR6HmfkNs90PthV36n3jWMPLXIEgLpxpuNJwPmWzNQgfkA22jknD&#10;kzzsd+PRFlPjHvxJ9zxUIkLYp6ihDqFLpfRFTRb93HXE0StdbzFE2VfS9PiIcNvKhVJv0mLDcaHG&#10;jo41Fd/5zUbK8l0dksv1tsoHv1SvX2WSZaXW08lw2IAINIT/8F/7w2hIkhX8nolH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1VxbDAAAA3AAAAA8AAAAAAAAAAAAA&#10;AAAAoQIAAGRycy9kb3ducmV2LnhtbFBLBQYAAAAABAAEAPkAAACRAwAAAAA=&#10;" strokecolor="#c8531f" strokeweight=".25pt"/>
                <v:line id="Line 701" o:spid="_x0000_s1030" style="position:absolute;visibility:visible;mso-wrap-style:square" from="8504,661" to="1031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fJYcMAAADcAAAADwAAAGRycy9kb3ducmV2LnhtbESPW2sCMRSE3wv+h3AE32ripa6sRpHS&#10;hb52W/T1uDl7wc3Jsom6/ntTKPRxmJlvmO1+sK24Ue8bxxpmUwWCuHCm4UrDz3f2ugbhA7LB1jFp&#10;eJCH/W70ssXUuDt/0S0PlYgQ9ilqqEPoUil9UZNFP3UdcfRK11sMUfaVND3eI9y2cq7USlpsOC7U&#10;2NF7TcUlv9pIWX6oQ3I6X9/ywS/V4lgmWVZqPRkPhw2IQEP4D/+1P42GJFnB75l4BOTu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nyWHDAAAA3AAAAA8AAAAAAAAAAAAA&#10;AAAAoQIAAGRycy9kb3ducmV2LnhtbFBLBQYAAAAABAAEAPkAAACRAwAAAAA=&#10;" strokecolor="#c8531f" strokeweight=".25pt"/>
                <w10:wrap anchorx="page"/>
              </v:group>
            </w:pict>
          </mc:Fallback>
        </mc:AlternateContent>
      </w:r>
      <w:r w:rsidR="00EF67B6">
        <w:rPr>
          <w:color w:val="231F20"/>
          <w:w w:val="105"/>
          <w:position w:val="-10"/>
          <w:sz w:val="18"/>
        </w:rPr>
        <w:t>Action</w:t>
      </w:r>
      <w:r w:rsidR="00EF67B6">
        <w:rPr>
          <w:color w:val="231F20"/>
          <w:spacing w:val="-10"/>
          <w:w w:val="105"/>
          <w:position w:val="-10"/>
          <w:sz w:val="18"/>
        </w:rPr>
        <w:t xml:space="preserve"> </w:t>
      </w:r>
      <w:r w:rsidR="00EF67B6">
        <w:rPr>
          <w:color w:val="231F20"/>
          <w:w w:val="105"/>
          <w:position w:val="-10"/>
          <w:sz w:val="18"/>
        </w:rPr>
        <w:t>4.3</w:t>
      </w:r>
      <w:r w:rsidR="00EF67B6">
        <w:rPr>
          <w:color w:val="231F20"/>
          <w:w w:val="105"/>
          <w:position w:val="-10"/>
          <w:sz w:val="18"/>
        </w:rPr>
        <w:tab/>
      </w:r>
      <w:r w:rsidR="00EF67B6">
        <w:rPr>
          <w:color w:val="231F20"/>
          <w:w w:val="105"/>
          <w:sz w:val="18"/>
        </w:rPr>
        <w:t>Develop</w:t>
      </w:r>
      <w:r w:rsidR="00EF67B6">
        <w:rPr>
          <w:color w:val="231F20"/>
          <w:spacing w:val="-14"/>
          <w:w w:val="105"/>
          <w:sz w:val="18"/>
        </w:rPr>
        <w:t xml:space="preserve"> </w:t>
      </w:r>
      <w:r w:rsidR="00EF67B6">
        <w:rPr>
          <w:color w:val="231F20"/>
          <w:w w:val="105"/>
          <w:sz w:val="18"/>
        </w:rPr>
        <w:t>contingency</w:t>
      </w:r>
      <w:r w:rsidR="00EF67B6">
        <w:rPr>
          <w:color w:val="231F20"/>
          <w:spacing w:val="-14"/>
          <w:w w:val="105"/>
          <w:sz w:val="18"/>
        </w:rPr>
        <w:t xml:space="preserve"> </w:t>
      </w:r>
      <w:r w:rsidR="00EF67B6">
        <w:rPr>
          <w:color w:val="231F20"/>
          <w:w w:val="105"/>
          <w:sz w:val="18"/>
        </w:rPr>
        <w:t>plans</w:t>
      </w:r>
      <w:r w:rsidR="00EF67B6">
        <w:rPr>
          <w:color w:val="231F20"/>
          <w:spacing w:val="-14"/>
          <w:w w:val="105"/>
          <w:sz w:val="18"/>
        </w:rPr>
        <w:t xml:space="preserve"> </w:t>
      </w:r>
      <w:r w:rsidR="00EF67B6">
        <w:rPr>
          <w:color w:val="231F20"/>
          <w:w w:val="105"/>
          <w:sz w:val="18"/>
        </w:rPr>
        <w:t>for</w:t>
      </w:r>
      <w:r w:rsidR="00EF67B6">
        <w:rPr>
          <w:color w:val="231F20"/>
          <w:spacing w:val="-14"/>
          <w:w w:val="105"/>
          <w:sz w:val="18"/>
        </w:rPr>
        <w:t xml:space="preserve"> </w:t>
      </w:r>
      <w:r w:rsidR="00EF67B6">
        <w:rPr>
          <w:color w:val="231F20"/>
          <w:w w:val="105"/>
          <w:sz w:val="18"/>
        </w:rPr>
        <w:t>invasive</w:t>
      </w:r>
      <w:r w:rsidR="00EF67B6">
        <w:rPr>
          <w:color w:val="231F20"/>
          <w:spacing w:val="-14"/>
          <w:w w:val="105"/>
          <w:sz w:val="18"/>
        </w:rPr>
        <w:t xml:space="preserve"> </w:t>
      </w:r>
      <w:r w:rsidR="00EF67B6">
        <w:rPr>
          <w:color w:val="231F20"/>
          <w:w w:val="105"/>
          <w:sz w:val="18"/>
        </w:rPr>
        <w:t>ant</w:t>
      </w:r>
      <w:r w:rsidR="00EF67B6">
        <w:rPr>
          <w:color w:val="231F20"/>
          <w:spacing w:val="-14"/>
          <w:w w:val="105"/>
          <w:sz w:val="18"/>
        </w:rPr>
        <w:t xml:space="preserve"> </w:t>
      </w:r>
      <w:r w:rsidR="00EF67B6">
        <w:rPr>
          <w:color w:val="231F20"/>
          <w:w w:val="105"/>
          <w:sz w:val="18"/>
        </w:rPr>
        <w:t>incursions</w:t>
      </w:r>
      <w:r w:rsidR="00EF67B6">
        <w:rPr>
          <w:color w:val="231F20"/>
          <w:spacing w:val="-14"/>
          <w:w w:val="105"/>
          <w:sz w:val="18"/>
        </w:rPr>
        <w:t xml:space="preserve"> </w:t>
      </w:r>
      <w:r w:rsidR="00EF67B6">
        <w:rPr>
          <w:color w:val="231F20"/>
          <w:w w:val="105"/>
          <w:sz w:val="18"/>
        </w:rPr>
        <w:t>at high priority</w:t>
      </w:r>
      <w:r w:rsidR="00EF67B6">
        <w:rPr>
          <w:color w:val="231F20"/>
          <w:spacing w:val="-11"/>
          <w:w w:val="105"/>
          <w:sz w:val="18"/>
        </w:rPr>
        <w:t xml:space="preserve"> </w:t>
      </w:r>
      <w:r w:rsidR="00EF67B6">
        <w:rPr>
          <w:color w:val="231F20"/>
          <w:w w:val="105"/>
          <w:sz w:val="18"/>
        </w:rPr>
        <w:t>sites</w:t>
      </w:r>
    </w:p>
    <w:p w14:paraId="0AB0935A" w14:textId="77777777" w:rsidR="00CA739A" w:rsidRDefault="00EF67B6">
      <w:pPr>
        <w:tabs>
          <w:tab w:val="left" w:pos="1360"/>
        </w:tabs>
        <w:spacing w:before="157"/>
        <w:ind w:left="1360" w:right="393" w:hanging="1134"/>
        <w:rPr>
          <w:sz w:val="18"/>
        </w:rPr>
      </w:pPr>
      <w:r>
        <w:rPr>
          <w:color w:val="231F20"/>
          <w:w w:val="105"/>
          <w:sz w:val="18"/>
        </w:rPr>
        <w:t>Action</w:t>
      </w:r>
      <w:r>
        <w:rPr>
          <w:color w:val="231F20"/>
          <w:spacing w:val="-11"/>
          <w:w w:val="105"/>
          <w:sz w:val="18"/>
        </w:rPr>
        <w:t xml:space="preserve"> </w:t>
      </w:r>
      <w:r>
        <w:rPr>
          <w:color w:val="231F20"/>
          <w:w w:val="105"/>
          <w:sz w:val="18"/>
        </w:rPr>
        <w:t>4.4</w:t>
      </w:r>
      <w:r>
        <w:rPr>
          <w:color w:val="231F20"/>
          <w:w w:val="105"/>
          <w:sz w:val="18"/>
        </w:rPr>
        <w:tab/>
        <w:t>Improve</w:t>
      </w:r>
      <w:r>
        <w:rPr>
          <w:color w:val="231F20"/>
          <w:spacing w:val="-17"/>
          <w:w w:val="105"/>
          <w:sz w:val="18"/>
        </w:rPr>
        <w:t xml:space="preserve"> </w:t>
      </w:r>
      <w:r>
        <w:rPr>
          <w:color w:val="231F20"/>
          <w:w w:val="105"/>
          <w:sz w:val="18"/>
        </w:rPr>
        <w:t>the</w:t>
      </w:r>
      <w:r>
        <w:rPr>
          <w:color w:val="231F20"/>
          <w:spacing w:val="-17"/>
          <w:w w:val="105"/>
          <w:sz w:val="18"/>
        </w:rPr>
        <w:t xml:space="preserve"> </w:t>
      </w:r>
      <w:r>
        <w:rPr>
          <w:color w:val="231F20"/>
          <w:w w:val="105"/>
          <w:sz w:val="18"/>
        </w:rPr>
        <w:t>detection</w:t>
      </w:r>
      <w:r>
        <w:rPr>
          <w:color w:val="231F20"/>
          <w:spacing w:val="-17"/>
          <w:w w:val="105"/>
          <w:sz w:val="18"/>
        </w:rPr>
        <w:t xml:space="preserve"> </w:t>
      </w:r>
      <w:r>
        <w:rPr>
          <w:color w:val="231F20"/>
          <w:w w:val="105"/>
          <w:sz w:val="18"/>
        </w:rPr>
        <w:t>of</w:t>
      </w:r>
      <w:r>
        <w:rPr>
          <w:color w:val="231F20"/>
          <w:spacing w:val="-17"/>
          <w:w w:val="105"/>
          <w:sz w:val="18"/>
        </w:rPr>
        <w:t xml:space="preserve"> </w:t>
      </w:r>
      <w:r>
        <w:rPr>
          <w:color w:val="231F20"/>
          <w:w w:val="105"/>
          <w:sz w:val="18"/>
        </w:rPr>
        <w:t>invasive</w:t>
      </w:r>
      <w:r>
        <w:rPr>
          <w:color w:val="231F20"/>
          <w:spacing w:val="-17"/>
          <w:w w:val="105"/>
          <w:sz w:val="18"/>
        </w:rPr>
        <w:t xml:space="preserve"> </w:t>
      </w:r>
      <w:r>
        <w:rPr>
          <w:color w:val="231F20"/>
          <w:w w:val="105"/>
          <w:sz w:val="18"/>
        </w:rPr>
        <w:t>ants</w:t>
      </w:r>
      <w:r>
        <w:rPr>
          <w:color w:val="231F20"/>
          <w:spacing w:val="-17"/>
          <w:w w:val="105"/>
          <w:sz w:val="18"/>
        </w:rPr>
        <w:t xml:space="preserve"> </w:t>
      </w:r>
      <w:r>
        <w:rPr>
          <w:color w:val="231F20"/>
          <w:w w:val="105"/>
          <w:sz w:val="18"/>
        </w:rPr>
        <w:t>when</w:t>
      </w:r>
      <w:r>
        <w:rPr>
          <w:color w:val="231F20"/>
          <w:spacing w:val="-17"/>
          <w:w w:val="105"/>
          <w:sz w:val="18"/>
        </w:rPr>
        <w:t xml:space="preserve"> </w:t>
      </w:r>
      <w:r>
        <w:rPr>
          <w:color w:val="231F20"/>
          <w:w w:val="105"/>
          <w:sz w:val="18"/>
        </w:rPr>
        <w:t>they</w:t>
      </w:r>
      <w:r>
        <w:rPr>
          <w:color w:val="231F20"/>
          <w:spacing w:val="-17"/>
          <w:w w:val="105"/>
          <w:sz w:val="18"/>
        </w:rPr>
        <w:t xml:space="preserve"> </w:t>
      </w:r>
      <w:r>
        <w:rPr>
          <w:color w:val="231F20"/>
          <w:w w:val="105"/>
          <w:sz w:val="18"/>
        </w:rPr>
        <w:t>establish new</w:t>
      </w:r>
      <w:r>
        <w:rPr>
          <w:color w:val="231F20"/>
          <w:spacing w:val="-6"/>
          <w:w w:val="105"/>
          <w:sz w:val="18"/>
        </w:rPr>
        <w:t xml:space="preserve"> </w:t>
      </w:r>
      <w:r>
        <w:rPr>
          <w:color w:val="231F20"/>
          <w:w w:val="105"/>
          <w:sz w:val="18"/>
        </w:rPr>
        <w:t>populations</w:t>
      </w:r>
    </w:p>
    <w:p w14:paraId="0AB0935B" w14:textId="77777777" w:rsidR="00CA739A" w:rsidRDefault="00EF67B6">
      <w:pPr>
        <w:tabs>
          <w:tab w:val="left" w:pos="1304"/>
        </w:tabs>
        <w:spacing w:before="143"/>
        <w:ind w:left="227"/>
        <w:rPr>
          <w:sz w:val="18"/>
        </w:rPr>
      </w:pPr>
      <w:r>
        <w:br w:type="column"/>
      </w:r>
      <w:r>
        <w:rPr>
          <w:color w:val="231F20"/>
          <w:sz w:val="18"/>
        </w:rPr>
        <w:t>Very</w:t>
      </w:r>
      <w:r>
        <w:rPr>
          <w:color w:val="231F20"/>
          <w:spacing w:val="2"/>
          <w:sz w:val="18"/>
        </w:rPr>
        <w:t xml:space="preserve"> </w:t>
      </w:r>
      <w:r>
        <w:rPr>
          <w:color w:val="231F20"/>
          <w:sz w:val="18"/>
        </w:rPr>
        <w:t>high</w:t>
      </w:r>
      <w:r>
        <w:rPr>
          <w:color w:val="231F20"/>
          <w:sz w:val="18"/>
        </w:rPr>
        <w:tab/>
        <w:t>Short</w:t>
      </w:r>
      <w:r>
        <w:rPr>
          <w:color w:val="231F20"/>
          <w:spacing w:val="-3"/>
          <w:sz w:val="18"/>
        </w:rPr>
        <w:t xml:space="preserve"> </w:t>
      </w:r>
      <w:r>
        <w:rPr>
          <w:color w:val="231F20"/>
          <w:sz w:val="18"/>
        </w:rPr>
        <w:t>term</w:t>
      </w:r>
    </w:p>
    <w:p w14:paraId="0AB0935C" w14:textId="77777777" w:rsidR="00CA739A" w:rsidRDefault="00CA739A">
      <w:pPr>
        <w:pStyle w:val="BodyText"/>
        <w:spacing w:before="7"/>
        <w:rPr>
          <w:sz w:val="29"/>
        </w:rPr>
      </w:pPr>
    </w:p>
    <w:p w14:paraId="0AB0935D" w14:textId="77777777" w:rsidR="00CA739A" w:rsidRDefault="00EF67B6">
      <w:pPr>
        <w:tabs>
          <w:tab w:val="left" w:pos="1303"/>
        </w:tabs>
        <w:spacing w:before="1"/>
        <w:ind w:left="1304" w:right="1321" w:hanging="1078"/>
        <w:rPr>
          <w:sz w:val="18"/>
        </w:rPr>
      </w:pPr>
      <w:r>
        <w:rPr>
          <w:color w:val="231F20"/>
          <w:sz w:val="18"/>
        </w:rPr>
        <w:t>Medium</w:t>
      </w:r>
      <w:r>
        <w:rPr>
          <w:color w:val="231F20"/>
          <w:sz w:val="18"/>
        </w:rPr>
        <w:tab/>
        <w:t>Short to Medium</w:t>
      </w:r>
      <w:r>
        <w:rPr>
          <w:color w:val="231F20"/>
          <w:spacing w:val="7"/>
          <w:sz w:val="18"/>
        </w:rPr>
        <w:t xml:space="preserve"> </w:t>
      </w:r>
      <w:r>
        <w:rPr>
          <w:color w:val="231F20"/>
          <w:sz w:val="18"/>
        </w:rPr>
        <w:t>term</w:t>
      </w:r>
    </w:p>
    <w:p w14:paraId="0AB0935E" w14:textId="77777777" w:rsidR="00CA739A" w:rsidRDefault="00EF67B6">
      <w:pPr>
        <w:tabs>
          <w:tab w:val="left" w:pos="1303"/>
        </w:tabs>
        <w:spacing w:before="142"/>
        <w:ind w:left="226"/>
        <w:rPr>
          <w:sz w:val="18"/>
        </w:rPr>
      </w:pPr>
      <w:r>
        <w:rPr>
          <w:color w:val="231F20"/>
          <w:sz w:val="18"/>
        </w:rPr>
        <w:t>Medium</w:t>
      </w:r>
      <w:r>
        <w:rPr>
          <w:color w:val="231F20"/>
          <w:sz w:val="18"/>
        </w:rPr>
        <w:tab/>
        <w:t>Medium</w:t>
      </w:r>
      <w:r>
        <w:rPr>
          <w:color w:val="231F20"/>
          <w:spacing w:val="7"/>
          <w:sz w:val="18"/>
        </w:rPr>
        <w:t xml:space="preserve"> </w:t>
      </w:r>
      <w:r>
        <w:rPr>
          <w:color w:val="231F20"/>
          <w:sz w:val="18"/>
        </w:rPr>
        <w:t>term</w:t>
      </w:r>
    </w:p>
    <w:p w14:paraId="0AB0935F" w14:textId="77777777" w:rsidR="00CA739A" w:rsidRDefault="00CA739A">
      <w:pPr>
        <w:rPr>
          <w:sz w:val="18"/>
        </w:rPr>
        <w:sectPr w:rsidR="00CA739A">
          <w:type w:val="continuous"/>
          <w:pgSz w:w="11910" w:h="16840"/>
          <w:pgMar w:top="1580" w:right="940" w:bottom="280" w:left="1020" w:header="720" w:footer="720" w:gutter="0"/>
          <w:cols w:num="2" w:space="720" w:equalWidth="0">
            <w:col w:w="6153" w:space="139"/>
            <w:col w:w="3658"/>
          </w:cols>
        </w:sectPr>
      </w:pPr>
    </w:p>
    <w:p w14:paraId="0AB09360" w14:textId="77777777" w:rsidR="00CA739A" w:rsidRDefault="00CA739A">
      <w:pPr>
        <w:pStyle w:val="BodyText"/>
        <w:spacing w:before="7"/>
        <w:rPr>
          <w:sz w:val="4"/>
        </w:rPr>
      </w:pPr>
    </w:p>
    <w:p w14:paraId="0AB09361" w14:textId="3D732A61" w:rsidR="00CA739A" w:rsidRDefault="00287F04">
      <w:pPr>
        <w:pStyle w:val="BodyText"/>
        <w:spacing w:line="20" w:lineRule="exact"/>
        <w:ind w:left="103"/>
        <w:rPr>
          <w:sz w:val="2"/>
        </w:rPr>
      </w:pPr>
      <w:r>
        <w:rPr>
          <w:noProof/>
          <w:sz w:val="2"/>
          <w:lang w:val="en-AU" w:eastAsia="en-AU" w:bidi="ar-SA"/>
        </w:rPr>
        <mc:AlternateContent>
          <mc:Choice Requires="wpg">
            <w:drawing>
              <wp:inline distT="0" distB="0" distL="0" distR="0" wp14:anchorId="0AB097F9" wp14:editId="24D5E9B2">
                <wp:extent cx="5832475" cy="12700"/>
                <wp:effectExtent l="8255" t="5715" r="7620" b="635"/>
                <wp:docPr id="767"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12700"/>
                          <a:chOff x="0" y="0"/>
                          <a:chExt cx="9185" cy="20"/>
                        </a:xfrm>
                      </wpg:grpSpPr>
                      <wps:wsp>
                        <wps:cNvPr id="768" name="Line 699"/>
                        <wps:cNvCnPr>
                          <a:cxnSpLocks noChangeShapeType="1"/>
                        </wps:cNvCnPr>
                        <wps:spPr bwMode="auto">
                          <a:xfrm>
                            <a:off x="0"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769" name="Line 698"/>
                        <wps:cNvCnPr>
                          <a:cxnSpLocks noChangeShapeType="1"/>
                        </wps:cNvCnPr>
                        <wps:spPr bwMode="auto">
                          <a:xfrm>
                            <a:off x="1134" y="10"/>
                            <a:ext cx="515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770" name="Line 697"/>
                        <wps:cNvCnPr>
                          <a:cxnSpLocks noChangeShapeType="1"/>
                        </wps:cNvCnPr>
                        <wps:spPr bwMode="auto">
                          <a:xfrm>
                            <a:off x="6293" y="10"/>
                            <a:ext cx="107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771" name="Line 696"/>
                        <wps:cNvCnPr>
                          <a:cxnSpLocks noChangeShapeType="1"/>
                        </wps:cNvCnPr>
                        <wps:spPr bwMode="auto">
                          <a:xfrm>
                            <a:off x="7370" y="10"/>
                            <a:ext cx="181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BF528A7" id="Group 695" o:spid="_x0000_s1026" style="width:459.25pt;height:1pt;mso-position-horizontal-relative:char;mso-position-vertical-relative:line" coordsize="91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">
                <v:line id="Line 699" o:spid="_x0000_s1027" style="position:absolute;visibility:visible;mso-wrap-style:square" from="0,10" to="113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MRucIAAADcAAAADwAAAGRycy9kb3ducmV2LnhtbERPTWvCQBC9C/0PyxS8mU17UEldpbRI&#10;RbwYLbmO2TEJyc7G7Bpjf333IHh8vO/FajCN6KlzlWUFb1EMgji3uuJCwfGwnsxBOI+ssbFMCu7k&#10;YLV8GS0w0fbGe+pTX4gQwi5BBaX3bSKly0sy6CLbEgfubDuDPsCukLrDWwg3jXyP46k0WHFoKLGl&#10;r5LyOr0aBXT9Nu1lXvPfad9n9e9Plu62mVLj1+HzA4SnwT/FD/dGK5hNw9pwJhwB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oMRucIAAADcAAAADwAAAAAAAAAAAAAA&#10;AAChAgAAZHJzL2Rvd25yZXYueG1sUEsFBgAAAAAEAAQA+QAAAJADAAAAAA==&#10;" strokecolor="#c8531f" strokeweight="1pt"/>
                <v:line id="Line 698" o:spid="_x0000_s1028" style="position:absolute;visibility:visible;mso-wrap-style:square" from="1134,10" to="629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0IsUAAADcAAAADwAAAGRycy9kb3ducmV2LnhtbESPQWvCQBSE74X+h+UVvNVNPaiNrlJa&#10;RJFejJVcn9lnEpJ9G7NrjP76bkHocZiZb5j5sje16Kh1pWUFb8MIBHFmdcm5gp/96nUKwnlkjbVl&#10;UnAjB8vF89McY22vvKMu8bkIEHYxKii8b2IpXVaQQTe0DXHwTrY16INsc6lbvAa4qeUoisbSYMlh&#10;ocCGPgvKquRiFNDlyzTnacX3465Lq8M6Tb63qVKDl/5jBsJT7//Dj/ZGK5iM3+HvTDg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0IsUAAADcAAAADwAAAAAAAAAA&#10;AAAAAAChAgAAZHJzL2Rvd25yZXYueG1sUEsFBgAAAAAEAAQA+QAAAJMDAAAAAA==&#10;" strokecolor="#c8531f" strokeweight="1pt"/>
                <v:line id="Line 697" o:spid="_x0000_s1029" style="position:absolute;visibility:visible;mso-wrap-style:square" from="6293,10" to="73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yLYsMAAADcAAAADwAAAGRycy9kb3ducmV2LnhtbERPTWvCQBC9F/oflhF6040eqkTXIJZi&#10;KV5MK7mO2TEJyc6m2U2M/fXdg9Dj431vktE0YqDOVZYVzGcRCOLc6ooLBd9f79MVCOeRNTaWScGd&#10;HCTb56cNxtre+ERD6gsRQtjFqKD0vo2ldHlJBt3MtsSBu9rOoA+wK6Tu8BbCTSMXUfQqDVYcGkps&#10;aV9SXqe9UUD9m2l/VjX/Xk5DVp8PWXr8zJR6mYy7NQhPo/8XP9wfWsFyGeaHM+EI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si2LDAAAA3AAAAA8AAAAAAAAAAAAA&#10;AAAAoQIAAGRycy9kb3ducmV2LnhtbFBLBQYAAAAABAAEAPkAAACRAwAAAAA=&#10;" strokecolor="#c8531f" strokeweight="1pt"/>
                <v:line id="Line 696" o:spid="_x0000_s1030" style="position:absolute;visibility:visible;mso-wrap-style:square" from="7370,10" to="918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Au+cUAAADcAAAADwAAAGRycy9kb3ducmV2LnhtbESPQWvCQBSE7wX/w/KE3nRjD1Wiq5RK&#10;UYoXo5Lra/Y1Ccm+jdk1pv56VxB6HGbmG2ax6k0tOmpdaVnBZByBIM6sLjlXcDx8jWYgnEfWWFsm&#10;BX/kYLUcvCww1vbKe+oSn4sAYRejgsL7JpbSZQUZdGPbEAfv17YGfZBtLnWL1wA3tXyLondpsOSw&#10;UGBDnwVlVXIxCuiyNs15VvHtZ9+l1WmTJrvvVKnXYf8xB+Gp9//hZ3urFUynE3icCUdA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Au+cUAAADcAAAADwAAAAAAAAAA&#10;AAAAAAChAgAAZHJzL2Rvd25yZXYueG1sUEsFBgAAAAAEAAQA+QAAAJMDAAAAAA==&#10;" strokecolor="#c8531f" strokeweight="1pt"/>
                <w10:anchorlock/>
              </v:group>
            </w:pict>
          </mc:Fallback>
        </mc:AlternateContent>
      </w:r>
    </w:p>
    <w:p w14:paraId="0AB09362" w14:textId="77777777" w:rsidR="00CA739A" w:rsidRDefault="00CA739A">
      <w:pPr>
        <w:pStyle w:val="BodyText"/>
        <w:rPr>
          <w:sz w:val="20"/>
        </w:rPr>
      </w:pPr>
    </w:p>
    <w:p w14:paraId="0AB09363" w14:textId="77777777" w:rsidR="00CA739A" w:rsidRDefault="00CA739A">
      <w:pPr>
        <w:pStyle w:val="BodyText"/>
        <w:rPr>
          <w:sz w:val="20"/>
        </w:rPr>
      </w:pPr>
    </w:p>
    <w:p w14:paraId="0AB09364" w14:textId="77777777" w:rsidR="00CA739A" w:rsidRDefault="00CA739A">
      <w:pPr>
        <w:pStyle w:val="BodyText"/>
        <w:rPr>
          <w:sz w:val="20"/>
        </w:rPr>
      </w:pPr>
    </w:p>
    <w:p w14:paraId="0AB09365" w14:textId="77777777" w:rsidR="00CA739A" w:rsidRDefault="00CA739A">
      <w:pPr>
        <w:pStyle w:val="BodyText"/>
        <w:rPr>
          <w:sz w:val="20"/>
        </w:rPr>
      </w:pPr>
    </w:p>
    <w:p w14:paraId="0AB09366" w14:textId="77777777" w:rsidR="00CA739A" w:rsidRDefault="00EF67B6">
      <w:pPr>
        <w:pStyle w:val="BodyText"/>
        <w:spacing w:before="3"/>
        <w:rPr>
          <w:sz w:val="24"/>
        </w:rPr>
      </w:pPr>
      <w:r>
        <w:rPr>
          <w:noProof/>
          <w:lang w:val="en-AU" w:eastAsia="en-AU" w:bidi="ar-SA"/>
        </w:rPr>
        <w:drawing>
          <wp:anchor distT="0" distB="0" distL="0" distR="0" simplePos="0" relativeHeight="251565056" behindDoc="0" locked="0" layoutInCell="1" allowOverlap="1" wp14:anchorId="0AB097FA" wp14:editId="20321601">
            <wp:simplePos x="0" y="0"/>
            <wp:positionH relativeFrom="page">
              <wp:posOffset>720001</wp:posOffset>
            </wp:positionH>
            <wp:positionV relativeFrom="paragraph">
              <wp:posOffset>213137</wp:posOffset>
            </wp:positionV>
            <wp:extent cx="5811223" cy="3784473"/>
            <wp:effectExtent l="0" t="0" r="0" b="0"/>
            <wp:wrapTopAndBottom/>
            <wp:docPr id="101" name="image55.jpeg" descr="This photo shows the nest of the African big-headed ant or Pheidole megacephala ant. It shows an area of pavers with circular mounds of paving sand with a hole in the centre around the corners of the pavers. This photo is copyrighted to Marc Widmer." title="Nests of the African big-headed ant (Pheidole megacepha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5.jpeg"/>
                    <pic:cNvPicPr/>
                  </pic:nvPicPr>
                  <pic:blipFill>
                    <a:blip r:embed="rId107" cstate="print"/>
                    <a:stretch>
                      <a:fillRect/>
                    </a:stretch>
                  </pic:blipFill>
                  <pic:spPr>
                    <a:xfrm>
                      <a:off x="0" y="0"/>
                      <a:ext cx="5811223" cy="3784473"/>
                    </a:xfrm>
                    <a:prstGeom prst="rect">
                      <a:avLst/>
                    </a:prstGeom>
                  </pic:spPr>
                </pic:pic>
              </a:graphicData>
            </a:graphic>
          </wp:anchor>
        </w:drawing>
      </w:r>
    </w:p>
    <w:p w14:paraId="0AB09367" w14:textId="77777777" w:rsidR="00CA739A" w:rsidRDefault="00EF67B6">
      <w:pPr>
        <w:spacing w:before="73"/>
        <w:ind w:left="128"/>
        <w:rPr>
          <w:sz w:val="16"/>
        </w:rPr>
      </w:pPr>
      <w:r>
        <w:rPr>
          <w:color w:val="4C4D4F"/>
          <w:sz w:val="16"/>
        </w:rPr>
        <w:t xml:space="preserve">Nests of the African big-headed ant </w:t>
      </w:r>
      <w:r>
        <w:rPr>
          <w:i/>
          <w:color w:val="4C4D4F"/>
          <w:sz w:val="16"/>
        </w:rPr>
        <w:t xml:space="preserve">(Pheidole megacephala) </w:t>
      </w:r>
      <w:r>
        <w:rPr>
          <w:color w:val="4C4D4F"/>
          <w:sz w:val="16"/>
        </w:rPr>
        <w:t>© Marc Widmer</w:t>
      </w:r>
    </w:p>
    <w:p w14:paraId="0AB09368" w14:textId="77777777" w:rsidR="00CA739A" w:rsidRDefault="00CA739A">
      <w:pPr>
        <w:rPr>
          <w:sz w:val="16"/>
        </w:rPr>
        <w:sectPr w:rsidR="00CA739A">
          <w:type w:val="continuous"/>
          <w:pgSz w:w="11910" w:h="16840"/>
          <w:pgMar w:top="1580" w:right="940" w:bottom="280" w:left="1020" w:header="720" w:footer="720" w:gutter="0"/>
          <w:cols w:space="720"/>
        </w:sectPr>
      </w:pPr>
    </w:p>
    <w:p w14:paraId="0AB09369" w14:textId="77777777" w:rsidR="00CA739A" w:rsidRDefault="00CA739A">
      <w:pPr>
        <w:pStyle w:val="BodyText"/>
        <w:rPr>
          <w:sz w:val="20"/>
        </w:rPr>
      </w:pPr>
    </w:p>
    <w:p w14:paraId="0AB0936A" w14:textId="77777777" w:rsidR="00CA739A" w:rsidRDefault="00CA739A">
      <w:pPr>
        <w:pStyle w:val="BodyText"/>
        <w:rPr>
          <w:sz w:val="20"/>
        </w:rPr>
      </w:pPr>
    </w:p>
    <w:p w14:paraId="0AB0936B" w14:textId="77777777" w:rsidR="00CA739A" w:rsidRDefault="00CA739A">
      <w:pPr>
        <w:pStyle w:val="BodyText"/>
        <w:spacing w:before="11"/>
        <w:rPr>
          <w:sz w:val="21"/>
        </w:rPr>
      </w:pPr>
    </w:p>
    <w:p w14:paraId="0AB0936C" w14:textId="64A903D1" w:rsidR="00CA739A" w:rsidRDefault="00EF67B6" w:rsidP="00CA6057">
      <w:pPr>
        <w:pStyle w:val="Heading2"/>
      </w:pPr>
      <w:bookmarkStart w:id="54" w:name="Action_Area_5:_ASSET-BASED_PROTECTION/ON"/>
      <w:bookmarkStart w:id="55" w:name="_bookmark15"/>
      <w:bookmarkStart w:id="56" w:name="_Toc12008967"/>
      <w:bookmarkEnd w:id="54"/>
      <w:bookmarkEnd w:id="55"/>
      <w:r>
        <w:t>A</w:t>
      </w:r>
      <w:r w:rsidR="00BB6B79">
        <w:t>ction Area 5:</w:t>
      </w:r>
      <w:r w:rsidR="00BB6B79">
        <w:tab/>
      </w:r>
      <w:r>
        <w:t xml:space="preserve">ASSET-BASED </w:t>
      </w:r>
      <w:r w:rsidRPr="00CA6057">
        <w:t>PROTECTION</w:t>
      </w:r>
      <w:r>
        <w:t>/ONGOING MANAGEMENT</w:t>
      </w:r>
      <w:bookmarkEnd w:id="56"/>
    </w:p>
    <w:p w14:paraId="0AB0936D" w14:textId="77777777" w:rsidR="00CA739A" w:rsidRDefault="00CA739A">
      <w:pPr>
        <w:pStyle w:val="BodyText"/>
        <w:spacing w:before="3"/>
        <w:rPr>
          <w:rFonts w:ascii="Tahoma"/>
          <w:sz w:val="25"/>
        </w:rPr>
      </w:pPr>
    </w:p>
    <w:p w14:paraId="0AB0936E" w14:textId="77777777" w:rsidR="00CA739A" w:rsidRDefault="00EF67B6">
      <w:pPr>
        <w:pStyle w:val="BodyText"/>
        <w:spacing w:line="268" w:lineRule="auto"/>
        <w:ind w:left="567" w:right="846"/>
      </w:pPr>
      <w:r>
        <w:rPr>
          <w:color w:val="231F20"/>
        </w:rPr>
        <w:t>Established invasive ants have a significant impact on biodiversity, agriculture, infrastructure, human health and public amenity. An analysis of the costs of managing established pests provides a cost:benefit ratio of</w:t>
      </w:r>
    </w:p>
    <w:p w14:paraId="0AB0936F" w14:textId="77777777" w:rsidR="00CA739A" w:rsidRDefault="00EF67B6">
      <w:pPr>
        <w:pStyle w:val="BodyText"/>
        <w:spacing w:before="1" w:line="268" w:lineRule="auto"/>
        <w:ind w:left="567" w:right="365"/>
      </w:pPr>
      <w:r>
        <w:rPr>
          <w:color w:val="231F20"/>
        </w:rPr>
        <w:t>1:1-5 (Agriculture Victoria, 2009) so, while it is still worthwhile controlling pests, the current approach is to manage invasive ants only where they are impacting on high value assets. The impact of invasive ants on environmental, agricultural and social values have been outlined in the introduction and further information is available in supporting documentation. A number of actions are identified to improve the management of invasive ants.</w:t>
      </w:r>
    </w:p>
    <w:p w14:paraId="0AB09370" w14:textId="77777777" w:rsidR="00CA739A" w:rsidRDefault="00CA739A">
      <w:pPr>
        <w:pStyle w:val="BodyText"/>
        <w:spacing w:before="7"/>
        <w:rPr>
          <w:sz w:val="18"/>
        </w:rPr>
      </w:pPr>
    </w:p>
    <w:p w14:paraId="0AB09371" w14:textId="77777777" w:rsidR="00CA739A" w:rsidRDefault="00EF67B6">
      <w:pPr>
        <w:pStyle w:val="BodyText"/>
        <w:ind w:left="567"/>
      </w:pPr>
      <w:r>
        <w:rPr>
          <w:color w:val="231F20"/>
        </w:rPr>
        <w:t>See Table 7 for a summary of the actions under Asset-based Protection/Ongoing Management.</w:t>
      </w:r>
    </w:p>
    <w:p w14:paraId="0AB09372" w14:textId="77777777" w:rsidR="00CA739A" w:rsidRDefault="00CA739A">
      <w:pPr>
        <w:pStyle w:val="BodyText"/>
        <w:spacing w:before="4"/>
      </w:pPr>
    </w:p>
    <w:p w14:paraId="0AB09373" w14:textId="2E0E09BC" w:rsidR="00CA739A" w:rsidRDefault="00EF67B6" w:rsidP="005E06F4">
      <w:pPr>
        <w:pStyle w:val="Actionheading"/>
        <w:ind w:left="567"/>
      </w:pPr>
      <w:r>
        <w:rPr>
          <w:w w:val="99"/>
        </w:rPr>
        <w:t>Action</w:t>
      </w:r>
      <w:r>
        <w:rPr>
          <w:spacing w:val="-12"/>
        </w:rPr>
        <w:t xml:space="preserve"> </w:t>
      </w:r>
      <w:r>
        <w:rPr>
          <w:w w:val="93"/>
        </w:rPr>
        <w:t>5</w:t>
      </w:r>
      <w:r w:rsidR="00696124">
        <w:rPr>
          <w:spacing w:val="-6"/>
          <w:w w:val="27"/>
        </w:rPr>
        <w:t>.</w:t>
      </w:r>
      <w:r>
        <w:rPr>
          <w:w w:val="75"/>
        </w:rPr>
        <w:t>1:</w:t>
      </w:r>
      <w:r>
        <w:rPr>
          <w:spacing w:val="-12"/>
        </w:rPr>
        <w:t xml:space="preserve"> </w:t>
      </w:r>
      <w:r>
        <w:rPr>
          <w:spacing w:val="-1"/>
          <w:w w:val="91"/>
        </w:rPr>
        <w:t>E</w:t>
      </w:r>
      <w:r>
        <w:rPr>
          <w:w w:val="97"/>
        </w:rPr>
        <w:t>nsu</w:t>
      </w:r>
      <w:r>
        <w:rPr>
          <w:spacing w:val="-2"/>
          <w:w w:val="97"/>
        </w:rPr>
        <w:t>r</w:t>
      </w:r>
      <w:r>
        <w:rPr>
          <w:w w:val="89"/>
        </w:rPr>
        <w:t>e</w:t>
      </w:r>
      <w:r>
        <w:rPr>
          <w:spacing w:val="-12"/>
        </w:rPr>
        <w:t xml:space="preserve"> </w:t>
      </w:r>
      <w:r>
        <w:t>key</w:t>
      </w:r>
      <w:r>
        <w:rPr>
          <w:spacing w:val="-12"/>
        </w:rPr>
        <w:t xml:space="preserve"> </w:t>
      </w:r>
      <w:r>
        <w:rPr>
          <w:w w:val="98"/>
        </w:rPr>
        <w:t>physi</w:t>
      </w:r>
      <w:r>
        <w:rPr>
          <w:spacing w:val="-2"/>
          <w:w w:val="98"/>
        </w:rPr>
        <w:t>c</w:t>
      </w:r>
      <w:r>
        <w:rPr>
          <w:w w:val="109"/>
        </w:rPr>
        <w:t>al</w:t>
      </w:r>
      <w:r>
        <w:rPr>
          <w:spacing w:val="-12"/>
        </w:rPr>
        <w:t xml:space="preserve"> </w:t>
      </w:r>
      <w:r>
        <w:rPr>
          <w:w w:val="99"/>
        </w:rPr>
        <w:t>and</w:t>
      </w:r>
      <w:r>
        <w:rPr>
          <w:spacing w:val="-12"/>
        </w:rPr>
        <w:t xml:space="preserve"> </w:t>
      </w:r>
      <w:r>
        <w:rPr>
          <w:w w:val="89"/>
        </w:rPr>
        <w:t>e</w:t>
      </w:r>
      <w:r>
        <w:rPr>
          <w:spacing w:val="-2"/>
          <w:w w:val="89"/>
        </w:rPr>
        <w:t>c</w:t>
      </w:r>
      <w:r>
        <w:rPr>
          <w:w w:val="98"/>
        </w:rPr>
        <w:t>ologi</w:t>
      </w:r>
      <w:r>
        <w:rPr>
          <w:spacing w:val="-2"/>
          <w:w w:val="98"/>
        </w:rPr>
        <w:t>c</w:t>
      </w:r>
      <w:r>
        <w:rPr>
          <w:w w:val="109"/>
        </w:rPr>
        <w:t>al</w:t>
      </w:r>
      <w:r>
        <w:rPr>
          <w:spacing w:val="-12"/>
        </w:rPr>
        <w:t xml:space="preserve"> </w:t>
      </w:r>
      <w:r>
        <w:t>attributes</w:t>
      </w:r>
      <w:r>
        <w:rPr>
          <w:spacing w:val="-12"/>
        </w:rPr>
        <w:t xml:space="preserve"> </w:t>
      </w:r>
      <w:r>
        <w:rPr>
          <w:w w:val="102"/>
        </w:rPr>
        <w:t>a</w:t>
      </w:r>
      <w:r>
        <w:rPr>
          <w:spacing w:val="-2"/>
          <w:w w:val="102"/>
        </w:rPr>
        <w:t>r</w:t>
      </w:r>
      <w:r>
        <w:rPr>
          <w:w w:val="89"/>
        </w:rPr>
        <w:t>e</w:t>
      </w:r>
      <w:r>
        <w:rPr>
          <w:spacing w:val="-12"/>
        </w:rPr>
        <w:t xml:space="preserve"> </w:t>
      </w:r>
      <w:r>
        <w:t>known</w:t>
      </w:r>
      <w:r>
        <w:rPr>
          <w:spacing w:val="-12"/>
        </w:rPr>
        <w:t xml:space="preserve"> </w:t>
      </w:r>
      <w:r>
        <w:rPr>
          <w:spacing w:val="-2"/>
          <w:w w:val="110"/>
        </w:rPr>
        <w:t>f</w:t>
      </w:r>
      <w:r>
        <w:rPr>
          <w:w w:val="98"/>
        </w:rPr>
        <w:t>or</w:t>
      </w:r>
      <w:r>
        <w:rPr>
          <w:spacing w:val="-12"/>
        </w:rPr>
        <w:t xml:space="preserve"> </w:t>
      </w:r>
      <w:r>
        <w:rPr>
          <w:w w:val="96"/>
        </w:rPr>
        <w:t>the</w:t>
      </w:r>
      <w:r>
        <w:rPr>
          <w:spacing w:val="-12"/>
        </w:rPr>
        <w:t xml:space="preserve"> </w:t>
      </w:r>
      <w:r>
        <w:rPr>
          <w:w w:val="97"/>
        </w:rPr>
        <w:t>established</w:t>
      </w:r>
      <w:r>
        <w:rPr>
          <w:spacing w:val="-12"/>
        </w:rPr>
        <w:t xml:space="preserve"> </w:t>
      </w:r>
      <w:r>
        <w:rPr>
          <w:w w:val="101"/>
        </w:rPr>
        <w:t>prior</w:t>
      </w:r>
      <w:r>
        <w:rPr>
          <w:spacing w:val="-1"/>
          <w:w w:val="101"/>
        </w:rPr>
        <w:t>i</w:t>
      </w:r>
      <w:r>
        <w:rPr>
          <w:w w:val="108"/>
        </w:rPr>
        <w:t xml:space="preserve">ty </w:t>
      </w:r>
      <w:r>
        <w:t>invasive</w:t>
      </w:r>
      <w:r>
        <w:rPr>
          <w:spacing w:val="-12"/>
        </w:rPr>
        <w:t xml:space="preserve"> </w:t>
      </w:r>
      <w:r>
        <w:t>ants</w:t>
      </w:r>
    </w:p>
    <w:p w14:paraId="0AB09374" w14:textId="77777777" w:rsidR="00CA739A" w:rsidRDefault="00CA739A">
      <w:pPr>
        <w:pStyle w:val="BodyText"/>
        <w:spacing w:before="6"/>
        <w:rPr>
          <w:rFonts w:ascii="Tahoma"/>
        </w:rPr>
      </w:pPr>
    </w:p>
    <w:p w14:paraId="0AB09375" w14:textId="77777777" w:rsidR="00CA739A" w:rsidRDefault="00EF67B6">
      <w:pPr>
        <w:spacing w:line="254" w:lineRule="auto"/>
        <w:ind w:left="567" w:right="674"/>
        <w:rPr>
          <w:sz w:val="20"/>
        </w:rPr>
      </w:pPr>
      <w:r>
        <w:rPr>
          <w:color w:val="8D5B40"/>
          <w:w w:val="105"/>
          <w:sz w:val="20"/>
        </w:rPr>
        <w:t>Understanding</w:t>
      </w:r>
      <w:r>
        <w:rPr>
          <w:color w:val="8D5B40"/>
          <w:spacing w:val="-19"/>
          <w:w w:val="105"/>
          <w:sz w:val="20"/>
        </w:rPr>
        <w:t xml:space="preserve"> </w:t>
      </w:r>
      <w:r>
        <w:rPr>
          <w:color w:val="8D5B40"/>
          <w:w w:val="105"/>
          <w:sz w:val="20"/>
        </w:rPr>
        <w:t>the</w:t>
      </w:r>
      <w:r>
        <w:rPr>
          <w:color w:val="8D5B40"/>
          <w:spacing w:val="-19"/>
          <w:w w:val="105"/>
          <w:sz w:val="20"/>
        </w:rPr>
        <w:t xml:space="preserve"> </w:t>
      </w:r>
      <w:r>
        <w:rPr>
          <w:color w:val="8D5B40"/>
          <w:w w:val="105"/>
          <w:sz w:val="20"/>
        </w:rPr>
        <w:t>physiological</w:t>
      </w:r>
      <w:r>
        <w:rPr>
          <w:color w:val="8D5B40"/>
          <w:spacing w:val="-19"/>
          <w:w w:val="105"/>
          <w:sz w:val="20"/>
        </w:rPr>
        <w:t xml:space="preserve"> </w:t>
      </w:r>
      <w:r>
        <w:rPr>
          <w:color w:val="8D5B40"/>
          <w:w w:val="105"/>
          <w:sz w:val="20"/>
        </w:rPr>
        <w:t>and</w:t>
      </w:r>
      <w:r>
        <w:rPr>
          <w:color w:val="8D5B40"/>
          <w:spacing w:val="-19"/>
          <w:w w:val="105"/>
          <w:sz w:val="20"/>
        </w:rPr>
        <w:t xml:space="preserve"> </w:t>
      </w:r>
      <w:r>
        <w:rPr>
          <w:color w:val="8D5B40"/>
          <w:w w:val="105"/>
          <w:sz w:val="20"/>
        </w:rPr>
        <w:t>ecological</w:t>
      </w:r>
      <w:r>
        <w:rPr>
          <w:color w:val="8D5B40"/>
          <w:spacing w:val="-19"/>
          <w:w w:val="105"/>
          <w:sz w:val="20"/>
        </w:rPr>
        <w:t xml:space="preserve"> </w:t>
      </w:r>
      <w:r>
        <w:rPr>
          <w:color w:val="8D5B40"/>
          <w:w w:val="105"/>
          <w:sz w:val="20"/>
        </w:rPr>
        <w:t>attributes</w:t>
      </w:r>
      <w:r>
        <w:rPr>
          <w:color w:val="8D5B40"/>
          <w:spacing w:val="-19"/>
          <w:w w:val="105"/>
          <w:sz w:val="20"/>
        </w:rPr>
        <w:t xml:space="preserve"> </w:t>
      </w:r>
      <w:r>
        <w:rPr>
          <w:color w:val="8D5B40"/>
          <w:w w:val="105"/>
          <w:sz w:val="20"/>
        </w:rPr>
        <w:t>related</w:t>
      </w:r>
      <w:r>
        <w:rPr>
          <w:color w:val="8D5B40"/>
          <w:spacing w:val="-19"/>
          <w:w w:val="105"/>
          <w:sz w:val="20"/>
        </w:rPr>
        <w:t xml:space="preserve"> </w:t>
      </w:r>
      <w:r>
        <w:rPr>
          <w:color w:val="8D5B40"/>
          <w:w w:val="105"/>
          <w:sz w:val="20"/>
        </w:rPr>
        <w:t>to</w:t>
      </w:r>
      <w:r>
        <w:rPr>
          <w:color w:val="8D5B40"/>
          <w:spacing w:val="-19"/>
          <w:w w:val="105"/>
          <w:sz w:val="20"/>
        </w:rPr>
        <w:t xml:space="preserve"> </w:t>
      </w:r>
      <w:r>
        <w:rPr>
          <w:color w:val="8D5B40"/>
          <w:w w:val="105"/>
          <w:sz w:val="20"/>
        </w:rPr>
        <w:t>Australian</w:t>
      </w:r>
      <w:r>
        <w:rPr>
          <w:color w:val="8D5B40"/>
          <w:spacing w:val="-19"/>
          <w:w w:val="105"/>
          <w:sz w:val="20"/>
        </w:rPr>
        <w:t xml:space="preserve"> </w:t>
      </w:r>
      <w:r>
        <w:rPr>
          <w:color w:val="8D5B40"/>
          <w:w w:val="105"/>
          <w:sz w:val="20"/>
        </w:rPr>
        <w:t>conditions</w:t>
      </w:r>
      <w:r>
        <w:rPr>
          <w:color w:val="8D5B40"/>
          <w:spacing w:val="-19"/>
          <w:w w:val="105"/>
          <w:sz w:val="20"/>
        </w:rPr>
        <w:t xml:space="preserve"> </w:t>
      </w:r>
      <w:r>
        <w:rPr>
          <w:color w:val="8D5B40"/>
          <w:w w:val="105"/>
          <w:sz w:val="20"/>
        </w:rPr>
        <w:t>will</w:t>
      </w:r>
      <w:r>
        <w:rPr>
          <w:color w:val="8D5B40"/>
          <w:spacing w:val="-19"/>
          <w:w w:val="105"/>
          <w:sz w:val="20"/>
        </w:rPr>
        <w:t xml:space="preserve"> </w:t>
      </w:r>
      <w:r>
        <w:rPr>
          <w:color w:val="8D5B40"/>
          <w:w w:val="105"/>
          <w:sz w:val="20"/>
        </w:rPr>
        <w:t>assist</w:t>
      </w:r>
      <w:r>
        <w:rPr>
          <w:color w:val="8D5B40"/>
          <w:spacing w:val="-19"/>
          <w:w w:val="105"/>
          <w:sz w:val="20"/>
        </w:rPr>
        <w:t xml:space="preserve"> </w:t>
      </w:r>
      <w:r>
        <w:rPr>
          <w:color w:val="8D5B40"/>
          <w:w w:val="105"/>
          <w:sz w:val="20"/>
        </w:rPr>
        <w:t>with ongoing management of invasive</w:t>
      </w:r>
      <w:r>
        <w:rPr>
          <w:color w:val="8D5B40"/>
          <w:spacing w:val="-23"/>
          <w:w w:val="105"/>
          <w:sz w:val="20"/>
        </w:rPr>
        <w:t xml:space="preserve"> </w:t>
      </w:r>
      <w:r>
        <w:rPr>
          <w:color w:val="8D5B40"/>
          <w:w w:val="105"/>
          <w:sz w:val="20"/>
        </w:rPr>
        <w:t>ants.</w:t>
      </w:r>
    </w:p>
    <w:p w14:paraId="0AB09376" w14:textId="77777777" w:rsidR="00CA739A" w:rsidRDefault="00CA739A">
      <w:pPr>
        <w:pStyle w:val="BodyText"/>
        <w:spacing w:before="7"/>
      </w:pPr>
    </w:p>
    <w:p w14:paraId="0AB09377" w14:textId="77777777" w:rsidR="00CA739A" w:rsidRDefault="00EF67B6">
      <w:pPr>
        <w:pStyle w:val="BodyText"/>
        <w:spacing w:line="268" w:lineRule="auto"/>
        <w:ind w:left="567" w:right="236"/>
      </w:pPr>
      <w:r>
        <w:rPr>
          <w:color w:val="231F20"/>
          <w:spacing w:val="-7"/>
        </w:rPr>
        <w:t xml:space="preserve">To </w:t>
      </w:r>
      <w:r>
        <w:rPr>
          <w:color w:val="231F20"/>
        </w:rPr>
        <w:t>help understand the potential threat from established invasive ants, knowing the key physical or ecological attributes of the ants will assist to identify threatened species and ecological communities; threatened biodiversity more broadly, as well as primary production, human health and public amenity. This information should be    published</w:t>
      </w:r>
      <w:r>
        <w:rPr>
          <w:color w:val="231F20"/>
          <w:spacing w:val="5"/>
        </w:rPr>
        <w:t xml:space="preserve"> </w:t>
      </w:r>
      <w:r>
        <w:rPr>
          <w:color w:val="231F20"/>
        </w:rPr>
        <w:t>to</w:t>
      </w:r>
      <w:r>
        <w:rPr>
          <w:color w:val="231F20"/>
          <w:spacing w:val="5"/>
        </w:rPr>
        <w:t xml:space="preserve"> </w:t>
      </w:r>
      <w:r>
        <w:rPr>
          <w:color w:val="231F20"/>
        </w:rPr>
        <w:t>make</w:t>
      </w:r>
      <w:r>
        <w:rPr>
          <w:color w:val="231F20"/>
          <w:spacing w:val="5"/>
        </w:rPr>
        <w:t xml:space="preserve"> </w:t>
      </w:r>
      <w:r>
        <w:rPr>
          <w:color w:val="231F20"/>
        </w:rPr>
        <w:t>it</w:t>
      </w:r>
      <w:r>
        <w:rPr>
          <w:color w:val="231F20"/>
          <w:spacing w:val="5"/>
        </w:rPr>
        <w:t xml:space="preserve"> </w:t>
      </w:r>
      <w:r>
        <w:rPr>
          <w:color w:val="231F20"/>
        </w:rPr>
        <w:t>available</w:t>
      </w:r>
      <w:r>
        <w:rPr>
          <w:color w:val="231F20"/>
          <w:spacing w:val="5"/>
        </w:rPr>
        <w:t xml:space="preserve"> </w:t>
      </w:r>
      <w:r>
        <w:rPr>
          <w:color w:val="231F20"/>
        </w:rPr>
        <w:t>as</w:t>
      </w:r>
      <w:r>
        <w:rPr>
          <w:color w:val="231F20"/>
          <w:spacing w:val="5"/>
        </w:rPr>
        <w:t xml:space="preserve"> </w:t>
      </w:r>
      <w:r>
        <w:rPr>
          <w:color w:val="231F20"/>
        </w:rPr>
        <w:t>widely</w:t>
      </w:r>
      <w:r>
        <w:rPr>
          <w:color w:val="231F20"/>
          <w:spacing w:val="5"/>
        </w:rPr>
        <w:t xml:space="preserve"> </w:t>
      </w:r>
      <w:r>
        <w:rPr>
          <w:color w:val="231F20"/>
        </w:rPr>
        <w:t>as</w:t>
      </w:r>
      <w:r>
        <w:rPr>
          <w:color w:val="231F20"/>
          <w:spacing w:val="5"/>
        </w:rPr>
        <w:t xml:space="preserve"> </w:t>
      </w:r>
      <w:r>
        <w:rPr>
          <w:color w:val="231F20"/>
        </w:rPr>
        <w:t>possible.</w:t>
      </w:r>
      <w:r>
        <w:rPr>
          <w:color w:val="231F20"/>
          <w:spacing w:val="5"/>
        </w:rPr>
        <w:t xml:space="preserve"> </w:t>
      </w:r>
      <w:r>
        <w:rPr>
          <w:color w:val="231F20"/>
        </w:rPr>
        <w:t>Note</w:t>
      </w:r>
      <w:r>
        <w:rPr>
          <w:color w:val="231F20"/>
          <w:spacing w:val="5"/>
        </w:rPr>
        <w:t xml:space="preserve"> </w:t>
      </w:r>
      <w:r>
        <w:rPr>
          <w:color w:val="231F20"/>
        </w:rPr>
        <w:t>that</w:t>
      </w:r>
      <w:r>
        <w:rPr>
          <w:color w:val="231F20"/>
          <w:spacing w:val="5"/>
        </w:rPr>
        <w:t xml:space="preserve"> </w:t>
      </w:r>
      <w:r>
        <w:rPr>
          <w:color w:val="231F20"/>
        </w:rPr>
        <w:t>this</w:t>
      </w:r>
      <w:r>
        <w:rPr>
          <w:color w:val="231F20"/>
          <w:spacing w:val="5"/>
        </w:rPr>
        <w:t xml:space="preserve"> </w:t>
      </w:r>
      <w:r>
        <w:rPr>
          <w:color w:val="231F20"/>
        </w:rPr>
        <w:t>action</w:t>
      </w:r>
      <w:r>
        <w:rPr>
          <w:color w:val="231F20"/>
          <w:spacing w:val="5"/>
        </w:rPr>
        <w:t xml:space="preserve"> </w:t>
      </w:r>
      <w:r>
        <w:rPr>
          <w:color w:val="231F20"/>
        </w:rPr>
        <w:t>overlaps</w:t>
      </w:r>
      <w:r>
        <w:rPr>
          <w:color w:val="231F20"/>
          <w:spacing w:val="5"/>
        </w:rPr>
        <w:t xml:space="preserve"> </w:t>
      </w:r>
      <w:r>
        <w:rPr>
          <w:color w:val="231F20"/>
        </w:rPr>
        <w:t>with</w:t>
      </w:r>
      <w:r>
        <w:rPr>
          <w:color w:val="231F20"/>
          <w:spacing w:val="5"/>
        </w:rPr>
        <w:t xml:space="preserve"> </w:t>
      </w:r>
      <w:r>
        <w:rPr>
          <w:color w:val="231F20"/>
        </w:rPr>
        <w:t>action</w:t>
      </w:r>
      <w:r>
        <w:rPr>
          <w:color w:val="231F20"/>
          <w:spacing w:val="5"/>
        </w:rPr>
        <w:t xml:space="preserve"> </w:t>
      </w:r>
      <w:r>
        <w:rPr>
          <w:color w:val="231F20"/>
        </w:rPr>
        <w:t>area</w:t>
      </w:r>
      <w:r>
        <w:rPr>
          <w:color w:val="231F20"/>
          <w:spacing w:val="5"/>
        </w:rPr>
        <w:t xml:space="preserve"> </w:t>
      </w:r>
      <w:r>
        <w:rPr>
          <w:color w:val="231F20"/>
        </w:rPr>
        <w:t>4</w:t>
      </w:r>
      <w:r>
        <w:rPr>
          <w:color w:val="231F20"/>
          <w:spacing w:val="5"/>
        </w:rPr>
        <w:t xml:space="preserve"> </w:t>
      </w:r>
      <w:r>
        <w:rPr>
          <w:color w:val="231F20"/>
        </w:rPr>
        <w:t>–</w:t>
      </w:r>
      <w:r>
        <w:rPr>
          <w:color w:val="231F20"/>
          <w:spacing w:val="5"/>
        </w:rPr>
        <w:t xml:space="preserve"> </w:t>
      </w:r>
      <w:r>
        <w:rPr>
          <w:color w:val="231F20"/>
        </w:rPr>
        <w:t>Containment.</w:t>
      </w:r>
    </w:p>
    <w:p w14:paraId="0AB09378" w14:textId="77777777" w:rsidR="00CA739A" w:rsidRDefault="00CA739A">
      <w:pPr>
        <w:pStyle w:val="BodyText"/>
        <w:spacing w:before="1"/>
        <w:rPr>
          <w:sz w:val="17"/>
        </w:rPr>
      </w:pPr>
    </w:p>
    <w:p w14:paraId="0AB09379" w14:textId="707B5393" w:rsidR="00CA739A" w:rsidRDefault="00EF67B6" w:rsidP="005E06F4">
      <w:pPr>
        <w:pStyle w:val="Actionheading"/>
        <w:ind w:left="567"/>
      </w:pPr>
      <w:r>
        <w:rPr>
          <w:w w:val="99"/>
        </w:rPr>
        <w:t>Action</w:t>
      </w:r>
      <w:r>
        <w:rPr>
          <w:spacing w:val="-12"/>
        </w:rPr>
        <w:t xml:space="preserve"> </w:t>
      </w:r>
      <w:r>
        <w:rPr>
          <w:w w:val="93"/>
        </w:rPr>
        <w:t>5</w:t>
      </w:r>
      <w:r w:rsidR="00696124">
        <w:rPr>
          <w:w w:val="27"/>
        </w:rPr>
        <w:t>.</w:t>
      </w:r>
      <w:r>
        <w:rPr>
          <w:w w:val="86"/>
        </w:rPr>
        <w:t>2:</w:t>
      </w:r>
      <w:r>
        <w:rPr>
          <w:spacing w:val="-12"/>
        </w:rPr>
        <w:t xml:space="preserve"> </w:t>
      </w:r>
      <w:r>
        <w:rPr>
          <w:w w:val="97"/>
        </w:rPr>
        <w:t>Develop</w:t>
      </w:r>
      <w:r>
        <w:rPr>
          <w:spacing w:val="-12"/>
        </w:rPr>
        <w:t xml:space="preserve"> </w:t>
      </w:r>
      <w:r>
        <w:t>st</w:t>
      </w:r>
      <w:r>
        <w:rPr>
          <w:spacing w:val="-2"/>
        </w:rPr>
        <w:t>r</w:t>
      </w:r>
      <w:r>
        <w:rPr>
          <w:w w:val="96"/>
        </w:rPr>
        <w:t>ategies</w:t>
      </w:r>
      <w:r>
        <w:rPr>
          <w:spacing w:val="-12"/>
        </w:rPr>
        <w:t xml:space="preserve"> </w:t>
      </w:r>
      <w:r>
        <w:rPr>
          <w:spacing w:val="-2"/>
          <w:w w:val="110"/>
        </w:rPr>
        <w:t>f</w:t>
      </w:r>
      <w:r>
        <w:rPr>
          <w:w w:val="98"/>
        </w:rPr>
        <w:t>or</w:t>
      </w:r>
      <w:r>
        <w:rPr>
          <w:spacing w:val="-12"/>
        </w:rPr>
        <w:t xml:space="preserve"> </w:t>
      </w:r>
      <w:r>
        <w:t>long</w:t>
      </w:r>
      <w:r>
        <w:rPr>
          <w:spacing w:val="-12"/>
        </w:rPr>
        <w:t xml:space="preserve"> </w:t>
      </w:r>
      <w:r>
        <w:rPr>
          <w:w w:val="97"/>
        </w:rPr>
        <w:t>term</w:t>
      </w:r>
      <w:r>
        <w:rPr>
          <w:spacing w:val="-12"/>
        </w:rPr>
        <w:t xml:space="preserve"> </w:t>
      </w:r>
      <w:r>
        <w:rPr>
          <w:w w:val="97"/>
        </w:rPr>
        <w:t>supp</w:t>
      </w:r>
      <w:r>
        <w:rPr>
          <w:spacing w:val="-2"/>
          <w:w w:val="97"/>
        </w:rPr>
        <w:t>r</w:t>
      </w:r>
      <w:r>
        <w:rPr>
          <w:w w:val="95"/>
        </w:rPr>
        <w:t>ession</w:t>
      </w:r>
      <w:r>
        <w:rPr>
          <w:spacing w:val="-12"/>
        </w:rPr>
        <w:t xml:space="preserve"> </w:t>
      </w:r>
      <w:r>
        <w:rPr>
          <w:spacing w:val="-1"/>
          <w:w w:val="95"/>
        </w:rPr>
        <w:t>o</w:t>
      </w:r>
      <w:r>
        <w:rPr>
          <w:w w:val="110"/>
        </w:rPr>
        <w:t>f</w:t>
      </w:r>
      <w:r>
        <w:rPr>
          <w:spacing w:val="-12"/>
        </w:rPr>
        <w:t xml:space="preserve"> </w:t>
      </w:r>
      <w:r>
        <w:t>invasive</w:t>
      </w:r>
      <w:r>
        <w:rPr>
          <w:spacing w:val="-12"/>
        </w:rPr>
        <w:t xml:space="preserve"> </w:t>
      </w:r>
      <w:r>
        <w:rPr>
          <w:w w:val="99"/>
        </w:rPr>
        <w:t>ants</w:t>
      </w:r>
      <w:r>
        <w:rPr>
          <w:spacing w:val="-12"/>
        </w:rPr>
        <w:t xml:space="preserve"> </w:t>
      </w:r>
      <w:r>
        <w:rPr>
          <w:w w:val="99"/>
        </w:rPr>
        <w:t>and</w:t>
      </w:r>
      <w:r>
        <w:rPr>
          <w:spacing w:val="-12"/>
        </w:rPr>
        <w:t xml:space="preserve"> </w:t>
      </w:r>
      <w:r>
        <w:rPr>
          <w:w w:val="101"/>
        </w:rPr>
        <w:t>th</w:t>
      </w:r>
      <w:r>
        <w:rPr>
          <w:spacing w:val="-2"/>
          <w:w w:val="101"/>
        </w:rPr>
        <w:t>r</w:t>
      </w:r>
      <w:r>
        <w:rPr>
          <w:w w:val="96"/>
        </w:rPr>
        <w:t>esholds</w:t>
      </w:r>
      <w:r>
        <w:rPr>
          <w:spacing w:val="-12"/>
        </w:rPr>
        <w:t xml:space="preserve"> </w:t>
      </w:r>
      <w:r>
        <w:rPr>
          <w:spacing w:val="-2"/>
          <w:w w:val="110"/>
        </w:rPr>
        <w:t>f</w:t>
      </w:r>
      <w:r>
        <w:rPr>
          <w:w w:val="98"/>
        </w:rPr>
        <w:t>or</w:t>
      </w:r>
      <w:r>
        <w:rPr>
          <w:spacing w:val="-12"/>
        </w:rPr>
        <w:t xml:space="preserve"> </w:t>
      </w:r>
      <w:r>
        <w:rPr>
          <w:spacing w:val="-2"/>
          <w:w w:val="88"/>
        </w:rPr>
        <w:t>c</w:t>
      </w:r>
      <w:r>
        <w:t>ont</w:t>
      </w:r>
      <w:r>
        <w:rPr>
          <w:spacing w:val="-2"/>
        </w:rPr>
        <w:t>r</w:t>
      </w:r>
      <w:r>
        <w:rPr>
          <w:w w:val="104"/>
        </w:rPr>
        <w:t>ol</w:t>
      </w:r>
      <w:r>
        <w:rPr>
          <w:spacing w:val="-12"/>
        </w:rPr>
        <w:t xml:space="preserve"> </w:t>
      </w:r>
      <w:r>
        <w:rPr>
          <w:w w:val="102"/>
        </w:rPr>
        <w:t xml:space="preserve">in </w:t>
      </w:r>
      <w:r>
        <w:t>localised</w:t>
      </w:r>
      <w:r>
        <w:rPr>
          <w:spacing w:val="-13"/>
        </w:rPr>
        <w:t xml:space="preserve"> </w:t>
      </w:r>
      <w:r>
        <w:t>areas</w:t>
      </w:r>
    </w:p>
    <w:p w14:paraId="0AB0937A" w14:textId="77777777" w:rsidR="00CA739A" w:rsidRDefault="00CA739A">
      <w:pPr>
        <w:pStyle w:val="BodyText"/>
        <w:spacing w:before="5"/>
        <w:rPr>
          <w:rFonts w:ascii="Tahoma"/>
        </w:rPr>
      </w:pPr>
    </w:p>
    <w:p w14:paraId="0AB0937B" w14:textId="77777777" w:rsidR="00CA739A" w:rsidRDefault="00EF67B6">
      <w:pPr>
        <w:spacing w:before="1" w:line="254" w:lineRule="auto"/>
        <w:ind w:left="567"/>
        <w:rPr>
          <w:sz w:val="20"/>
        </w:rPr>
      </w:pPr>
      <w:r>
        <w:rPr>
          <w:color w:val="8D5B40"/>
          <w:sz w:val="20"/>
        </w:rPr>
        <w:t>Threshold criteria for when to undertake suppression of invasive ants need to be developed for the priority established invasive ants.</w:t>
      </w:r>
    </w:p>
    <w:p w14:paraId="0AB0937C" w14:textId="77777777" w:rsidR="00CA739A" w:rsidRDefault="00CA739A">
      <w:pPr>
        <w:pStyle w:val="BodyText"/>
        <w:spacing w:before="6"/>
      </w:pPr>
    </w:p>
    <w:p w14:paraId="0AB0937D" w14:textId="77777777" w:rsidR="00CA739A" w:rsidRDefault="00EF67B6">
      <w:pPr>
        <w:pStyle w:val="BodyText"/>
        <w:spacing w:line="268" w:lineRule="auto"/>
        <w:ind w:left="567" w:right="208"/>
      </w:pPr>
      <w:r>
        <w:rPr>
          <w:color w:val="231F20"/>
        </w:rPr>
        <w:t>It is an uncommon situation to eradicate an invasive ant from a localised area, although success rates are improving. Where localised eradication fails, the invasive ant abundance is reduced for a period of time after the control action and management of the invasive ant needs to move to control. There will be points of abundance of the invasive ant where the impacts are high enough that control action should commence (and stopped as the invasive ant has been suppressed). This may be site specific, but there may also be general criteria to determine when to undertake control for each of the priority established invasive ants. This would be useful information for land managers.</w:t>
      </w:r>
    </w:p>
    <w:p w14:paraId="0AB0937E" w14:textId="77777777" w:rsidR="00CA739A" w:rsidRDefault="00CA739A">
      <w:pPr>
        <w:pStyle w:val="BodyText"/>
        <w:spacing w:before="2"/>
        <w:rPr>
          <w:sz w:val="17"/>
        </w:rPr>
      </w:pPr>
    </w:p>
    <w:p w14:paraId="0AB0937F" w14:textId="0F2D5F5F" w:rsidR="00CA739A" w:rsidRDefault="00EF67B6" w:rsidP="005E06F4">
      <w:pPr>
        <w:pStyle w:val="Actionheading"/>
        <w:ind w:left="567"/>
      </w:pPr>
      <w:r>
        <w:rPr>
          <w:w w:val="99"/>
        </w:rPr>
        <w:t>Action</w:t>
      </w:r>
      <w:r>
        <w:rPr>
          <w:spacing w:val="-12"/>
        </w:rPr>
        <w:t xml:space="preserve"> </w:t>
      </w:r>
      <w:r>
        <w:rPr>
          <w:w w:val="93"/>
        </w:rPr>
        <w:t>5</w:t>
      </w:r>
      <w:r w:rsidR="00696124">
        <w:rPr>
          <w:w w:val="27"/>
        </w:rPr>
        <w:t>.</w:t>
      </w:r>
      <w:r>
        <w:rPr>
          <w:w w:val="87"/>
        </w:rPr>
        <w:t>3:</w:t>
      </w:r>
      <w:r>
        <w:rPr>
          <w:spacing w:val="-12"/>
        </w:rPr>
        <w:t xml:space="preserve"> </w:t>
      </w:r>
      <w:r>
        <w:rPr>
          <w:spacing w:val="-2"/>
          <w:w w:val="96"/>
        </w:rPr>
        <w:t>U</w:t>
      </w:r>
      <w:r>
        <w:rPr>
          <w:w w:val="98"/>
        </w:rPr>
        <w:t>ndertake</w:t>
      </w:r>
      <w:r>
        <w:rPr>
          <w:spacing w:val="-12"/>
        </w:rPr>
        <w:t xml:space="preserve"> </w:t>
      </w:r>
      <w:r>
        <w:rPr>
          <w:w w:val="97"/>
        </w:rPr>
        <w:t>ongoing</w:t>
      </w:r>
      <w:r>
        <w:rPr>
          <w:spacing w:val="-12"/>
        </w:rPr>
        <w:t xml:space="preserve"> </w:t>
      </w:r>
      <w:r>
        <w:rPr>
          <w:spacing w:val="-2"/>
          <w:w w:val="88"/>
        </w:rPr>
        <w:t>c</w:t>
      </w:r>
      <w:r>
        <w:t>ont</w:t>
      </w:r>
      <w:r>
        <w:rPr>
          <w:spacing w:val="-2"/>
        </w:rPr>
        <w:t>r</w:t>
      </w:r>
      <w:r>
        <w:rPr>
          <w:w w:val="104"/>
        </w:rPr>
        <w:t>ol</w:t>
      </w:r>
      <w:r>
        <w:rPr>
          <w:spacing w:val="-12"/>
        </w:rPr>
        <w:t xml:space="preserve"> </w:t>
      </w:r>
      <w:r>
        <w:rPr>
          <w:w w:val="99"/>
        </w:rPr>
        <w:t>p</w:t>
      </w:r>
      <w:r>
        <w:rPr>
          <w:spacing w:val="-2"/>
          <w:w w:val="99"/>
        </w:rPr>
        <w:t>r</w:t>
      </w:r>
      <w:r>
        <w:rPr>
          <w:w w:val="97"/>
        </w:rPr>
        <w:t>og</w:t>
      </w:r>
      <w:r>
        <w:rPr>
          <w:spacing w:val="-2"/>
          <w:w w:val="97"/>
        </w:rPr>
        <w:t>r</w:t>
      </w:r>
      <w:r>
        <w:rPr>
          <w:w w:val="97"/>
        </w:rPr>
        <w:t>ams</w:t>
      </w:r>
      <w:r>
        <w:rPr>
          <w:spacing w:val="-12"/>
        </w:rPr>
        <w:t xml:space="preserve"> </w:t>
      </w:r>
      <w:r>
        <w:rPr>
          <w:spacing w:val="-2"/>
          <w:w w:val="110"/>
        </w:rPr>
        <w:t>f</w:t>
      </w:r>
      <w:r>
        <w:rPr>
          <w:w w:val="98"/>
        </w:rPr>
        <w:t>or</w:t>
      </w:r>
      <w:r>
        <w:rPr>
          <w:spacing w:val="-12"/>
        </w:rPr>
        <w:t xml:space="preserve"> </w:t>
      </w:r>
      <w:r>
        <w:t>invasive</w:t>
      </w:r>
      <w:r>
        <w:rPr>
          <w:spacing w:val="-12"/>
        </w:rPr>
        <w:t xml:space="preserve"> </w:t>
      </w:r>
      <w:r>
        <w:rPr>
          <w:w w:val="102"/>
        </w:rPr>
        <w:t>ant</w:t>
      </w:r>
      <w:r>
        <w:rPr>
          <w:spacing w:val="-12"/>
        </w:rPr>
        <w:t xml:space="preserve"> </w:t>
      </w:r>
      <w:r>
        <w:rPr>
          <w:w w:val="93"/>
        </w:rPr>
        <w:t>species</w:t>
      </w:r>
      <w:r>
        <w:rPr>
          <w:spacing w:val="-12"/>
        </w:rPr>
        <w:t xml:space="preserve"> </w:t>
      </w:r>
      <w:r>
        <w:rPr>
          <w:w w:val="102"/>
        </w:rPr>
        <w:t>in</w:t>
      </w:r>
      <w:r>
        <w:rPr>
          <w:spacing w:val="-12"/>
        </w:rPr>
        <w:t xml:space="preserve"> </w:t>
      </w:r>
      <w:r>
        <w:rPr>
          <w:w w:val="98"/>
        </w:rPr>
        <w:t>lo</w:t>
      </w:r>
      <w:r>
        <w:rPr>
          <w:spacing w:val="-2"/>
          <w:w w:val="98"/>
        </w:rPr>
        <w:t>c</w:t>
      </w:r>
      <w:r>
        <w:rPr>
          <w:w w:val="99"/>
        </w:rPr>
        <w:t>alised</w:t>
      </w:r>
      <w:r>
        <w:rPr>
          <w:spacing w:val="-12"/>
        </w:rPr>
        <w:t xml:space="preserve"> </w:t>
      </w:r>
      <w:r>
        <w:rPr>
          <w:w w:val="102"/>
        </w:rPr>
        <w:t>a</w:t>
      </w:r>
      <w:r>
        <w:rPr>
          <w:spacing w:val="-2"/>
          <w:w w:val="102"/>
        </w:rPr>
        <w:t>r</w:t>
      </w:r>
      <w:r>
        <w:rPr>
          <w:w w:val="94"/>
        </w:rPr>
        <w:t>eas</w:t>
      </w:r>
      <w:r>
        <w:rPr>
          <w:spacing w:val="-12"/>
        </w:rPr>
        <w:t xml:space="preserve"> </w:t>
      </w:r>
      <w:r>
        <w:rPr>
          <w:w w:val="98"/>
        </w:rPr>
        <w:t>whe</w:t>
      </w:r>
      <w:r>
        <w:rPr>
          <w:spacing w:val="-2"/>
          <w:w w:val="98"/>
        </w:rPr>
        <w:t>r</w:t>
      </w:r>
      <w:r>
        <w:rPr>
          <w:w w:val="89"/>
        </w:rPr>
        <w:t>e</w:t>
      </w:r>
      <w:r>
        <w:rPr>
          <w:spacing w:val="-12"/>
        </w:rPr>
        <w:t xml:space="preserve"> </w:t>
      </w:r>
      <w:r>
        <w:rPr>
          <w:w w:val="94"/>
        </w:rPr>
        <w:t xml:space="preserve">such </w:t>
      </w:r>
      <w:r>
        <w:t>management</w:t>
      </w:r>
      <w:r>
        <w:rPr>
          <w:spacing w:val="-13"/>
        </w:rPr>
        <w:t xml:space="preserve"> </w:t>
      </w:r>
      <w:r>
        <w:t>would</w:t>
      </w:r>
      <w:r>
        <w:rPr>
          <w:spacing w:val="-13"/>
        </w:rPr>
        <w:t xml:space="preserve"> </w:t>
      </w:r>
      <w:r>
        <w:t>provide</w:t>
      </w:r>
      <w:r>
        <w:rPr>
          <w:spacing w:val="-13"/>
        </w:rPr>
        <w:t xml:space="preserve"> </w:t>
      </w:r>
      <w:r>
        <w:t>significant</w:t>
      </w:r>
      <w:r>
        <w:rPr>
          <w:spacing w:val="-13"/>
        </w:rPr>
        <w:t xml:space="preserve"> </w:t>
      </w:r>
      <w:r>
        <w:t>biodiversity,</w:t>
      </w:r>
      <w:r>
        <w:rPr>
          <w:spacing w:val="-13"/>
        </w:rPr>
        <w:t xml:space="preserve"> </w:t>
      </w:r>
      <w:r>
        <w:t>agricultural</w:t>
      </w:r>
      <w:r>
        <w:rPr>
          <w:spacing w:val="-13"/>
        </w:rPr>
        <w:t xml:space="preserve"> </w:t>
      </w:r>
      <w:r>
        <w:t>or</w:t>
      </w:r>
      <w:r>
        <w:rPr>
          <w:spacing w:val="-13"/>
        </w:rPr>
        <w:t xml:space="preserve"> </w:t>
      </w:r>
      <w:r>
        <w:t>human</w:t>
      </w:r>
      <w:r>
        <w:rPr>
          <w:spacing w:val="-13"/>
        </w:rPr>
        <w:t xml:space="preserve"> </w:t>
      </w:r>
      <w:r>
        <w:t>benefits</w:t>
      </w:r>
    </w:p>
    <w:p w14:paraId="0AB09380" w14:textId="77777777" w:rsidR="00CA739A" w:rsidRDefault="00CA739A">
      <w:pPr>
        <w:pStyle w:val="BodyText"/>
        <w:spacing w:before="5"/>
        <w:rPr>
          <w:rFonts w:ascii="Tahoma"/>
        </w:rPr>
      </w:pPr>
    </w:p>
    <w:p w14:paraId="0AB09381" w14:textId="77777777" w:rsidR="00CA739A" w:rsidRDefault="00EF67B6">
      <w:pPr>
        <w:spacing w:before="1"/>
        <w:ind w:left="567"/>
        <w:rPr>
          <w:sz w:val="20"/>
        </w:rPr>
      </w:pPr>
      <w:r>
        <w:rPr>
          <w:color w:val="8D5B40"/>
          <w:w w:val="105"/>
          <w:sz w:val="20"/>
        </w:rPr>
        <w:t>Control</w:t>
      </w:r>
      <w:r>
        <w:rPr>
          <w:color w:val="8D5B40"/>
          <w:spacing w:val="-16"/>
          <w:w w:val="105"/>
          <w:sz w:val="20"/>
        </w:rPr>
        <w:t xml:space="preserve"> </w:t>
      </w:r>
      <w:r>
        <w:rPr>
          <w:color w:val="8D5B40"/>
          <w:w w:val="105"/>
          <w:sz w:val="20"/>
        </w:rPr>
        <w:t>programs</w:t>
      </w:r>
      <w:r>
        <w:rPr>
          <w:color w:val="8D5B40"/>
          <w:spacing w:val="-16"/>
          <w:w w:val="105"/>
          <w:sz w:val="20"/>
        </w:rPr>
        <w:t xml:space="preserve"> </w:t>
      </w:r>
      <w:r>
        <w:rPr>
          <w:color w:val="8D5B40"/>
          <w:w w:val="105"/>
          <w:sz w:val="20"/>
        </w:rPr>
        <w:t>should</w:t>
      </w:r>
      <w:r>
        <w:rPr>
          <w:color w:val="8D5B40"/>
          <w:spacing w:val="-16"/>
          <w:w w:val="105"/>
          <w:sz w:val="20"/>
        </w:rPr>
        <w:t xml:space="preserve"> </w:t>
      </w:r>
      <w:r>
        <w:rPr>
          <w:color w:val="8D5B40"/>
          <w:w w:val="105"/>
          <w:sz w:val="20"/>
        </w:rPr>
        <w:t>be</w:t>
      </w:r>
      <w:r>
        <w:rPr>
          <w:color w:val="8D5B40"/>
          <w:spacing w:val="-16"/>
          <w:w w:val="105"/>
          <w:sz w:val="20"/>
        </w:rPr>
        <w:t xml:space="preserve"> </w:t>
      </w:r>
      <w:r>
        <w:rPr>
          <w:color w:val="8D5B40"/>
          <w:w w:val="105"/>
          <w:sz w:val="20"/>
        </w:rPr>
        <w:t>established</w:t>
      </w:r>
      <w:r>
        <w:rPr>
          <w:color w:val="8D5B40"/>
          <w:spacing w:val="-16"/>
          <w:w w:val="105"/>
          <w:sz w:val="20"/>
        </w:rPr>
        <w:t xml:space="preserve"> </w:t>
      </w:r>
      <w:r>
        <w:rPr>
          <w:color w:val="8D5B40"/>
          <w:w w:val="105"/>
          <w:sz w:val="20"/>
        </w:rPr>
        <w:t>or</w:t>
      </w:r>
      <w:r>
        <w:rPr>
          <w:color w:val="8D5B40"/>
          <w:spacing w:val="-16"/>
          <w:w w:val="105"/>
          <w:sz w:val="20"/>
        </w:rPr>
        <w:t xml:space="preserve"> </w:t>
      </w:r>
      <w:r>
        <w:rPr>
          <w:color w:val="8D5B40"/>
          <w:w w:val="105"/>
          <w:sz w:val="20"/>
        </w:rPr>
        <w:t>continued</w:t>
      </w:r>
      <w:r>
        <w:rPr>
          <w:color w:val="8D5B40"/>
          <w:spacing w:val="-16"/>
          <w:w w:val="105"/>
          <w:sz w:val="20"/>
        </w:rPr>
        <w:t xml:space="preserve"> </w:t>
      </w:r>
      <w:r>
        <w:rPr>
          <w:color w:val="8D5B40"/>
          <w:w w:val="105"/>
          <w:sz w:val="20"/>
        </w:rPr>
        <w:t>in</w:t>
      </w:r>
      <w:r>
        <w:rPr>
          <w:color w:val="8D5B40"/>
          <w:spacing w:val="-16"/>
          <w:w w:val="105"/>
          <w:sz w:val="20"/>
        </w:rPr>
        <w:t xml:space="preserve"> </w:t>
      </w:r>
      <w:r>
        <w:rPr>
          <w:color w:val="8D5B40"/>
          <w:w w:val="105"/>
          <w:sz w:val="20"/>
        </w:rPr>
        <w:t>high</w:t>
      </w:r>
      <w:r>
        <w:rPr>
          <w:color w:val="8D5B40"/>
          <w:spacing w:val="-16"/>
          <w:w w:val="105"/>
          <w:sz w:val="20"/>
        </w:rPr>
        <w:t xml:space="preserve"> </w:t>
      </w:r>
      <w:r>
        <w:rPr>
          <w:color w:val="8D5B40"/>
          <w:w w:val="105"/>
          <w:sz w:val="20"/>
        </w:rPr>
        <w:t>priority</w:t>
      </w:r>
      <w:r>
        <w:rPr>
          <w:color w:val="8D5B40"/>
          <w:spacing w:val="-16"/>
          <w:w w:val="105"/>
          <w:sz w:val="20"/>
        </w:rPr>
        <w:t xml:space="preserve"> </w:t>
      </w:r>
      <w:r>
        <w:rPr>
          <w:color w:val="8D5B40"/>
          <w:w w:val="105"/>
          <w:sz w:val="20"/>
        </w:rPr>
        <w:t>areas</w:t>
      </w:r>
      <w:r>
        <w:rPr>
          <w:color w:val="8D5B40"/>
          <w:spacing w:val="-16"/>
          <w:w w:val="105"/>
          <w:sz w:val="20"/>
        </w:rPr>
        <w:t xml:space="preserve"> </w:t>
      </w:r>
      <w:r>
        <w:rPr>
          <w:color w:val="8D5B40"/>
          <w:w w:val="105"/>
          <w:sz w:val="20"/>
        </w:rPr>
        <w:t>to</w:t>
      </w:r>
      <w:r>
        <w:rPr>
          <w:color w:val="8D5B40"/>
          <w:spacing w:val="-16"/>
          <w:w w:val="105"/>
          <w:sz w:val="20"/>
        </w:rPr>
        <w:t xml:space="preserve"> </w:t>
      </w:r>
      <w:r>
        <w:rPr>
          <w:color w:val="8D5B40"/>
          <w:w w:val="105"/>
          <w:sz w:val="20"/>
        </w:rPr>
        <w:t>control</w:t>
      </w:r>
      <w:r>
        <w:rPr>
          <w:color w:val="8D5B40"/>
          <w:spacing w:val="-16"/>
          <w:w w:val="105"/>
          <w:sz w:val="20"/>
        </w:rPr>
        <w:t xml:space="preserve"> </w:t>
      </w:r>
      <w:r>
        <w:rPr>
          <w:color w:val="8D5B40"/>
          <w:w w:val="105"/>
          <w:sz w:val="20"/>
        </w:rPr>
        <w:t>established</w:t>
      </w:r>
      <w:r>
        <w:rPr>
          <w:color w:val="8D5B40"/>
          <w:spacing w:val="-16"/>
          <w:w w:val="105"/>
          <w:sz w:val="20"/>
        </w:rPr>
        <w:t xml:space="preserve"> </w:t>
      </w:r>
      <w:r>
        <w:rPr>
          <w:color w:val="8D5B40"/>
          <w:w w:val="105"/>
          <w:sz w:val="20"/>
        </w:rPr>
        <w:t>invasive</w:t>
      </w:r>
      <w:r>
        <w:rPr>
          <w:color w:val="8D5B40"/>
          <w:spacing w:val="-16"/>
          <w:w w:val="105"/>
          <w:sz w:val="20"/>
        </w:rPr>
        <w:t xml:space="preserve"> </w:t>
      </w:r>
      <w:r>
        <w:rPr>
          <w:color w:val="8D5B40"/>
          <w:w w:val="105"/>
          <w:sz w:val="20"/>
        </w:rPr>
        <w:t>ants.</w:t>
      </w:r>
    </w:p>
    <w:p w14:paraId="0AB09382" w14:textId="77777777" w:rsidR="00CA739A" w:rsidRDefault="00CA739A">
      <w:pPr>
        <w:pStyle w:val="BodyText"/>
        <w:spacing w:before="7"/>
        <w:rPr>
          <w:sz w:val="20"/>
        </w:rPr>
      </w:pPr>
    </w:p>
    <w:p w14:paraId="0AB09383" w14:textId="77777777" w:rsidR="00CA739A" w:rsidRDefault="00EF67B6">
      <w:pPr>
        <w:pStyle w:val="BodyText"/>
        <w:spacing w:line="268" w:lineRule="auto"/>
        <w:ind w:left="567" w:right="415"/>
      </w:pPr>
      <w:r>
        <w:rPr>
          <w:color w:val="231F20"/>
          <w:w w:val="105"/>
        </w:rPr>
        <w:t>There</w:t>
      </w:r>
      <w:r>
        <w:rPr>
          <w:color w:val="231F20"/>
          <w:spacing w:val="-17"/>
          <w:w w:val="105"/>
        </w:rPr>
        <w:t xml:space="preserve"> </w:t>
      </w:r>
      <w:r>
        <w:rPr>
          <w:color w:val="231F20"/>
          <w:w w:val="105"/>
        </w:rPr>
        <w:t>is</w:t>
      </w:r>
      <w:r>
        <w:rPr>
          <w:color w:val="231F20"/>
          <w:spacing w:val="-17"/>
          <w:w w:val="105"/>
        </w:rPr>
        <w:t xml:space="preserve"> </w:t>
      </w:r>
      <w:r>
        <w:rPr>
          <w:color w:val="231F20"/>
          <w:w w:val="105"/>
        </w:rPr>
        <w:t>a</w:t>
      </w:r>
      <w:r>
        <w:rPr>
          <w:color w:val="231F20"/>
          <w:spacing w:val="-17"/>
          <w:w w:val="105"/>
        </w:rPr>
        <w:t xml:space="preserve"> </w:t>
      </w:r>
      <w:r>
        <w:rPr>
          <w:color w:val="231F20"/>
          <w:w w:val="105"/>
        </w:rPr>
        <w:t>need</w:t>
      </w:r>
      <w:r>
        <w:rPr>
          <w:color w:val="231F20"/>
          <w:spacing w:val="-17"/>
          <w:w w:val="105"/>
        </w:rPr>
        <w:t xml:space="preserve"> </w:t>
      </w:r>
      <w:r>
        <w:rPr>
          <w:color w:val="231F20"/>
          <w:w w:val="105"/>
        </w:rPr>
        <w:t>to</w:t>
      </w:r>
      <w:r>
        <w:rPr>
          <w:color w:val="231F20"/>
          <w:spacing w:val="-17"/>
          <w:w w:val="105"/>
        </w:rPr>
        <w:t xml:space="preserve"> </w:t>
      </w:r>
      <w:r>
        <w:rPr>
          <w:color w:val="231F20"/>
          <w:w w:val="105"/>
        </w:rPr>
        <w:t>undertake</w:t>
      </w:r>
      <w:r>
        <w:rPr>
          <w:color w:val="231F20"/>
          <w:spacing w:val="-17"/>
          <w:w w:val="105"/>
        </w:rPr>
        <w:t xml:space="preserve"> </w:t>
      </w:r>
      <w:r>
        <w:rPr>
          <w:color w:val="231F20"/>
          <w:w w:val="105"/>
        </w:rPr>
        <w:t>local</w:t>
      </w:r>
      <w:r>
        <w:rPr>
          <w:color w:val="231F20"/>
          <w:spacing w:val="-17"/>
          <w:w w:val="105"/>
        </w:rPr>
        <w:t xml:space="preserve"> </w:t>
      </w:r>
      <w:r>
        <w:rPr>
          <w:color w:val="231F20"/>
          <w:w w:val="105"/>
        </w:rPr>
        <w:t>control</w:t>
      </w:r>
      <w:r>
        <w:rPr>
          <w:color w:val="231F20"/>
          <w:spacing w:val="-17"/>
          <w:w w:val="105"/>
        </w:rPr>
        <w:t xml:space="preserve"> </w:t>
      </w:r>
      <w:r>
        <w:rPr>
          <w:color w:val="231F20"/>
          <w:w w:val="105"/>
        </w:rPr>
        <w:t>programs</w:t>
      </w:r>
      <w:r>
        <w:rPr>
          <w:color w:val="231F20"/>
          <w:spacing w:val="-17"/>
          <w:w w:val="105"/>
        </w:rPr>
        <w:t xml:space="preserve"> </w:t>
      </w:r>
      <w:r>
        <w:rPr>
          <w:color w:val="231F20"/>
          <w:w w:val="105"/>
        </w:rPr>
        <w:t>for</w:t>
      </w:r>
      <w:r>
        <w:rPr>
          <w:color w:val="231F20"/>
          <w:spacing w:val="-17"/>
          <w:w w:val="105"/>
        </w:rPr>
        <w:t xml:space="preserve"> </w:t>
      </w:r>
      <w:r>
        <w:rPr>
          <w:color w:val="231F20"/>
          <w:w w:val="105"/>
        </w:rPr>
        <w:t>invasive</w:t>
      </w:r>
      <w:r>
        <w:rPr>
          <w:color w:val="231F20"/>
          <w:spacing w:val="-17"/>
          <w:w w:val="105"/>
        </w:rPr>
        <w:t xml:space="preserve"> </w:t>
      </w:r>
      <w:r>
        <w:rPr>
          <w:color w:val="231F20"/>
          <w:w w:val="105"/>
        </w:rPr>
        <w:t>ant</w:t>
      </w:r>
      <w:r>
        <w:rPr>
          <w:color w:val="231F20"/>
          <w:spacing w:val="-17"/>
          <w:w w:val="105"/>
        </w:rPr>
        <w:t xml:space="preserve"> </w:t>
      </w:r>
      <w:r>
        <w:rPr>
          <w:color w:val="231F20"/>
          <w:w w:val="105"/>
        </w:rPr>
        <w:t>species</w:t>
      </w:r>
      <w:r>
        <w:rPr>
          <w:color w:val="231F20"/>
          <w:spacing w:val="-17"/>
          <w:w w:val="105"/>
        </w:rPr>
        <w:t xml:space="preserve"> </w:t>
      </w:r>
      <w:r>
        <w:rPr>
          <w:color w:val="231F20"/>
          <w:w w:val="105"/>
        </w:rPr>
        <w:t>in</w:t>
      </w:r>
      <w:r>
        <w:rPr>
          <w:color w:val="231F20"/>
          <w:spacing w:val="-17"/>
          <w:w w:val="105"/>
        </w:rPr>
        <w:t xml:space="preserve"> </w:t>
      </w:r>
      <w:r>
        <w:rPr>
          <w:color w:val="231F20"/>
          <w:w w:val="105"/>
        </w:rPr>
        <w:t>Australia</w:t>
      </w:r>
      <w:r>
        <w:rPr>
          <w:color w:val="231F20"/>
          <w:spacing w:val="-17"/>
          <w:w w:val="105"/>
        </w:rPr>
        <w:t xml:space="preserve"> </w:t>
      </w:r>
      <w:r>
        <w:rPr>
          <w:color w:val="231F20"/>
          <w:w w:val="105"/>
        </w:rPr>
        <w:t>where</w:t>
      </w:r>
      <w:r>
        <w:rPr>
          <w:color w:val="231F20"/>
          <w:spacing w:val="-17"/>
          <w:w w:val="105"/>
        </w:rPr>
        <w:t xml:space="preserve"> </w:t>
      </w:r>
      <w:r>
        <w:rPr>
          <w:color w:val="231F20"/>
          <w:w w:val="105"/>
        </w:rPr>
        <w:t>they</w:t>
      </w:r>
      <w:r>
        <w:rPr>
          <w:color w:val="231F20"/>
          <w:spacing w:val="-17"/>
          <w:w w:val="105"/>
        </w:rPr>
        <w:t xml:space="preserve"> </w:t>
      </w:r>
      <w:r>
        <w:rPr>
          <w:color w:val="231F20"/>
          <w:w w:val="105"/>
        </w:rPr>
        <w:t>are</w:t>
      </w:r>
      <w:r>
        <w:rPr>
          <w:color w:val="231F20"/>
          <w:spacing w:val="-17"/>
          <w:w w:val="105"/>
        </w:rPr>
        <w:t xml:space="preserve"> </w:t>
      </w:r>
      <w:r>
        <w:rPr>
          <w:color w:val="231F20"/>
          <w:w w:val="105"/>
        </w:rPr>
        <w:t>not</w:t>
      </w:r>
      <w:r>
        <w:rPr>
          <w:color w:val="231F20"/>
          <w:spacing w:val="-17"/>
          <w:w w:val="105"/>
        </w:rPr>
        <w:t xml:space="preserve"> </w:t>
      </w:r>
      <w:r>
        <w:rPr>
          <w:color w:val="231F20"/>
          <w:w w:val="105"/>
        </w:rPr>
        <w:t>able</w:t>
      </w:r>
      <w:r>
        <w:rPr>
          <w:color w:val="231F20"/>
          <w:spacing w:val="-17"/>
          <w:w w:val="105"/>
        </w:rPr>
        <w:t xml:space="preserve"> </w:t>
      </w:r>
      <w:r>
        <w:rPr>
          <w:color w:val="231F20"/>
          <w:w w:val="105"/>
        </w:rPr>
        <w:t>to be</w:t>
      </w:r>
      <w:r>
        <w:rPr>
          <w:color w:val="231F20"/>
          <w:spacing w:val="-17"/>
          <w:w w:val="105"/>
        </w:rPr>
        <w:t xml:space="preserve"> </w:t>
      </w:r>
      <w:r>
        <w:rPr>
          <w:color w:val="231F20"/>
          <w:w w:val="105"/>
        </w:rPr>
        <w:t>eradicated,</w:t>
      </w:r>
      <w:r>
        <w:rPr>
          <w:color w:val="231F20"/>
          <w:spacing w:val="-17"/>
          <w:w w:val="105"/>
        </w:rPr>
        <w:t xml:space="preserve"> </w:t>
      </w:r>
      <w:r>
        <w:rPr>
          <w:color w:val="231F20"/>
          <w:w w:val="105"/>
        </w:rPr>
        <w:t>but</w:t>
      </w:r>
      <w:r>
        <w:rPr>
          <w:color w:val="231F20"/>
          <w:spacing w:val="-17"/>
          <w:w w:val="105"/>
        </w:rPr>
        <w:t xml:space="preserve"> </w:t>
      </w:r>
      <w:r>
        <w:rPr>
          <w:color w:val="231F20"/>
          <w:w w:val="105"/>
        </w:rPr>
        <w:t>where</w:t>
      </w:r>
      <w:r>
        <w:rPr>
          <w:color w:val="231F20"/>
          <w:spacing w:val="-17"/>
          <w:w w:val="105"/>
        </w:rPr>
        <w:t xml:space="preserve"> </w:t>
      </w:r>
      <w:r>
        <w:rPr>
          <w:color w:val="231F20"/>
          <w:w w:val="105"/>
        </w:rPr>
        <w:t>there</w:t>
      </w:r>
      <w:r>
        <w:rPr>
          <w:color w:val="231F20"/>
          <w:spacing w:val="-17"/>
          <w:w w:val="105"/>
        </w:rPr>
        <w:t xml:space="preserve"> </w:t>
      </w:r>
      <w:r>
        <w:rPr>
          <w:color w:val="231F20"/>
          <w:w w:val="105"/>
        </w:rPr>
        <w:t>is</w:t>
      </w:r>
      <w:r>
        <w:rPr>
          <w:color w:val="231F20"/>
          <w:spacing w:val="-17"/>
          <w:w w:val="105"/>
        </w:rPr>
        <w:t xml:space="preserve"> </w:t>
      </w:r>
      <w:r>
        <w:rPr>
          <w:color w:val="231F20"/>
          <w:w w:val="105"/>
        </w:rPr>
        <w:t>benefit</w:t>
      </w:r>
      <w:r>
        <w:rPr>
          <w:color w:val="231F20"/>
          <w:spacing w:val="-17"/>
          <w:w w:val="105"/>
        </w:rPr>
        <w:t xml:space="preserve"> </w:t>
      </w:r>
      <w:r>
        <w:rPr>
          <w:color w:val="231F20"/>
          <w:w w:val="105"/>
        </w:rPr>
        <w:t>to</w:t>
      </w:r>
      <w:r>
        <w:rPr>
          <w:color w:val="231F20"/>
          <w:spacing w:val="-17"/>
          <w:w w:val="105"/>
        </w:rPr>
        <w:t xml:space="preserve"> </w:t>
      </w:r>
      <w:r>
        <w:rPr>
          <w:color w:val="231F20"/>
          <w:w w:val="105"/>
        </w:rPr>
        <w:t>the</w:t>
      </w:r>
      <w:r>
        <w:rPr>
          <w:color w:val="231F20"/>
          <w:spacing w:val="-17"/>
          <w:w w:val="105"/>
        </w:rPr>
        <w:t xml:space="preserve"> </w:t>
      </w:r>
      <w:r>
        <w:rPr>
          <w:color w:val="231F20"/>
          <w:w w:val="105"/>
        </w:rPr>
        <w:t>environment,</w:t>
      </w:r>
      <w:r>
        <w:rPr>
          <w:color w:val="231F20"/>
          <w:spacing w:val="-17"/>
          <w:w w:val="105"/>
        </w:rPr>
        <w:t xml:space="preserve"> </w:t>
      </w:r>
      <w:r>
        <w:rPr>
          <w:color w:val="231F20"/>
          <w:w w:val="105"/>
        </w:rPr>
        <w:t>agriculture</w:t>
      </w:r>
      <w:r>
        <w:rPr>
          <w:color w:val="231F20"/>
          <w:spacing w:val="-17"/>
          <w:w w:val="105"/>
        </w:rPr>
        <w:t xml:space="preserve"> </w:t>
      </w:r>
      <w:r>
        <w:rPr>
          <w:color w:val="231F20"/>
          <w:w w:val="105"/>
        </w:rPr>
        <w:t>or</w:t>
      </w:r>
      <w:r>
        <w:rPr>
          <w:color w:val="231F20"/>
          <w:spacing w:val="-17"/>
          <w:w w:val="105"/>
        </w:rPr>
        <w:t xml:space="preserve"> </w:t>
      </w:r>
      <w:r>
        <w:rPr>
          <w:color w:val="231F20"/>
          <w:w w:val="105"/>
        </w:rPr>
        <w:t>people</w:t>
      </w:r>
      <w:r>
        <w:rPr>
          <w:color w:val="231F20"/>
          <w:spacing w:val="-17"/>
          <w:w w:val="105"/>
        </w:rPr>
        <w:t xml:space="preserve"> </w:t>
      </w:r>
      <w:r>
        <w:rPr>
          <w:color w:val="231F20"/>
          <w:w w:val="105"/>
        </w:rPr>
        <w:t>in</w:t>
      </w:r>
      <w:r>
        <w:rPr>
          <w:color w:val="231F20"/>
          <w:spacing w:val="-17"/>
          <w:w w:val="105"/>
        </w:rPr>
        <w:t xml:space="preserve"> </w:t>
      </w:r>
      <w:r>
        <w:rPr>
          <w:color w:val="231F20"/>
          <w:w w:val="105"/>
        </w:rPr>
        <w:t>ongoing</w:t>
      </w:r>
      <w:r>
        <w:rPr>
          <w:color w:val="231F20"/>
          <w:spacing w:val="-17"/>
          <w:w w:val="105"/>
        </w:rPr>
        <w:t xml:space="preserve"> </w:t>
      </w:r>
      <w:r>
        <w:rPr>
          <w:color w:val="231F20"/>
          <w:w w:val="105"/>
        </w:rPr>
        <w:t>management.</w:t>
      </w:r>
      <w:r>
        <w:rPr>
          <w:color w:val="231F20"/>
          <w:spacing w:val="-23"/>
          <w:w w:val="105"/>
        </w:rPr>
        <w:t xml:space="preserve"> </w:t>
      </w:r>
      <w:r>
        <w:rPr>
          <w:color w:val="231F20"/>
          <w:w w:val="105"/>
        </w:rPr>
        <w:t>This work</w:t>
      </w:r>
      <w:r>
        <w:rPr>
          <w:color w:val="231F20"/>
          <w:spacing w:val="-14"/>
          <w:w w:val="105"/>
        </w:rPr>
        <w:t xml:space="preserve"> </w:t>
      </w:r>
      <w:r>
        <w:rPr>
          <w:color w:val="231F20"/>
          <w:w w:val="105"/>
        </w:rPr>
        <w:t>should</w:t>
      </w:r>
      <w:r>
        <w:rPr>
          <w:color w:val="231F20"/>
          <w:spacing w:val="-14"/>
          <w:w w:val="105"/>
        </w:rPr>
        <w:t xml:space="preserve"> </w:t>
      </w:r>
      <w:r>
        <w:rPr>
          <w:color w:val="231F20"/>
          <w:w w:val="105"/>
        </w:rPr>
        <w:t>be</w:t>
      </w:r>
      <w:r>
        <w:rPr>
          <w:color w:val="231F20"/>
          <w:spacing w:val="-14"/>
          <w:w w:val="105"/>
        </w:rPr>
        <w:t xml:space="preserve"> </w:t>
      </w:r>
      <w:r>
        <w:rPr>
          <w:color w:val="231F20"/>
          <w:w w:val="105"/>
        </w:rPr>
        <w:t>conducted</w:t>
      </w:r>
      <w:r>
        <w:rPr>
          <w:color w:val="231F20"/>
          <w:spacing w:val="-14"/>
          <w:w w:val="105"/>
        </w:rPr>
        <w:t xml:space="preserve"> </w:t>
      </w:r>
      <w:r>
        <w:rPr>
          <w:color w:val="231F20"/>
          <w:w w:val="105"/>
        </w:rPr>
        <w:t>collaboratively</w:t>
      </w:r>
      <w:r>
        <w:rPr>
          <w:color w:val="231F20"/>
          <w:spacing w:val="-14"/>
          <w:w w:val="105"/>
        </w:rPr>
        <w:t xml:space="preserve"> </w:t>
      </w:r>
      <w:r>
        <w:rPr>
          <w:color w:val="231F20"/>
          <w:w w:val="105"/>
        </w:rPr>
        <w:t>so</w:t>
      </w:r>
      <w:r>
        <w:rPr>
          <w:color w:val="231F20"/>
          <w:spacing w:val="-14"/>
          <w:w w:val="105"/>
        </w:rPr>
        <w:t xml:space="preserve"> </w:t>
      </w:r>
      <w:r>
        <w:rPr>
          <w:color w:val="231F20"/>
          <w:w w:val="105"/>
        </w:rPr>
        <w:t>that</w:t>
      </w:r>
      <w:r>
        <w:rPr>
          <w:color w:val="231F20"/>
          <w:spacing w:val="-14"/>
          <w:w w:val="105"/>
        </w:rPr>
        <w:t xml:space="preserve"> </w:t>
      </w:r>
      <w:r>
        <w:rPr>
          <w:color w:val="231F20"/>
          <w:w w:val="105"/>
        </w:rPr>
        <w:t>the</w:t>
      </w:r>
      <w:r>
        <w:rPr>
          <w:color w:val="231F20"/>
          <w:spacing w:val="-14"/>
          <w:w w:val="105"/>
        </w:rPr>
        <w:t xml:space="preserve"> </w:t>
      </w:r>
      <w:r>
        <w:rPr>
          <w:color w:val="231F20"/>
          <w:w w:val="105"/>
        </w:rPr>
        <w:t>programs</w:t>
      </w:r>
      <w:r>
        <w:rPr>
          <w:color w:val="231F20"/>
          <w:spacing w:val="-14"/>
          <w:w w:val="105"/>
        </w:rPr>
        <w:t xml:space="preserve"> </w:t>
      </w:r>
      <w:r>
        <w:rPr>
          <w:color w:val="231F20"/>
          <w:w w:val="105"/>
        </w:rPr>
        <w:t>remain</w:t>
      </w:r>
      <w:r>
        <w:rPr>
          <w:color w:val="231F20"/>
          <w:spacing w:val="-14"/>
          <w:w w:val="105"/>
        </w:rPr>
        <w:t xml:space="preserve"> </w:t>
      </w:r>
      <w:r>
        <w:rPr>
          <w:color w:val="231F20"/>
          <w:w w:val="105"/>
        </w:rPr>
        <w:t>effective</w:t>
      </w:r>
      <w:r>
        <w:rPr>
          <w:color w:val="231F20"/>
          <w:spacing w:val="-14"/>
          <w:w w:val="105"/>
        </w:rPr>
        <w:t xml:space="preserve"> </w:t>
      </w:r>
      <w:r>
        <w:rPr>
          <w:color w:val="231F20"/>
          <w:w w:val="105"/>
        </w:rPr>
        <w:t>and</w:t>
      </w:r>
      <w:r>
        <w:rPr>
          <w:color w:val="231F20"/>
          <w:spacing w:val="-14"/>
          <w:w w:val="105"/>
        </w:rPr>
        <w:t xml:space="preserve"> </w:t>
      </w:r>
      <w:r>
        <w:rPr>
          <w:color w:val="231F20"/>
          <w:w w:val="105"/>
        </w:rPr>
        <w:t>are</w:t>
      </w:r>
      <w:r>
        <w:rPr>
          <w:color w:val="231F20"/>
          <w:spacing w:val="-14"/>
          <w:w w:val="105"/>
        </w:rPr>
        <w:t xml:space="preserve"> </w:t>
      </w:r>
      <w:r>
        <w:rPr>
          <w:color w:val="231F20"/>
          <w:w w:val="105"/>
        </w:rPr>
        <w:t>supported</w:t>
      </w:r>
      <w:r>
        <w:rPr>
          <w:color w:val="231F20"/>
          <w:spacing w:val="-14"/>
          <w:w w:val="105"/>
        </w:rPr>
        <w:t xml:space="preserve"> </w:t>
      </w:r>
      <w:r>
        <w:rPr>
          <w:color w:val="231F20"/>
          <w:w w:val="105"/>
        </w:rPr>
        <w:t>by</w:t>
      </w:r>
      <w:r>
        <w:rPr>
          <w:color w:val="231F20"/>
          <w:spacing w:val="-14"/>
          <w:w w:val="105"/>
        </w:rPr>
        <w:t xml:space="preserve"> </w:t>
      </w:r>
      <w:r>
        <w:rPr>
          <w:color w:val="231F20"/>
          <w:w w:val="105"/>
        </w:rPr>
        <w:t>multiple people or organisations to ensure</w:t>
      </w:r>
      <w:r>
        <w:rPr>
          <w:color w:val="231F20"/>
          <w:spacing w:val="-29"/>
          <w:w w:val="105"/>
        </w:rPr>
        <w:t xml:space="preserve"> </w:t>
      </w:r>
      <w:r>
        <w:rPr>
          <w:color w:val="231F20"/>
          <w:w w:val="105"/>
        </w:rPr>
        <w:t>longevity.</w:t>
      </w:r>
    </w:p>
    <w:p w14:paraId="0AB09384" w14:textId="77777777" w:rsidR="00CA739A" w:rsidRDefault="00CA739A">
      <w:pPr>
        <w:spacing w:line="268" w:lineRule="auto"/>
        <w:sectPr w:rsidR="00CA739A">
          <w:pgSz w:w="11910" w:h="16840"/>
          <w:pgMar w:top="1700" w:right="940" w:bottom="560" w:left="1020" w:header="0" w:footer="364" w:gutter="0"/>
          <w:cols w:space="720"/>
        </w:sectPr>
      </w:pPr>
    </w:p>
    <w:p w14:paraId="0AB09385" w14:textId="77777777" w:rsidR="00CA739A" w:rsidRDefault="00CA739A">
      <w:pPr>
        <w:pStyle w:val="BodyText"/>
        <w:rPr>
          <w:sz w:val="20"/>
        </w:rPr>
      </w:pPr>
    </w:p>
    <w:p w14:paraId="0AB09386" w14:textId="77777777" w:rsidR="00CA739A" w:rsidRDefault="00CA739A">
      <w:pPr>
        <w:pStyle w:val="BodyText"/>
        <w:rPr>
          <w:sz w:val="20"/>
        </w:rPr>
      </w:pPr>
    </w:p>
    <w:p w14:paraId="0AB09387" w14:textId="77777777" w:rsidR="00CA739A" w:rsidRDefault="00CA739A">
      <w:pPr>
        <w:pStyle w:val="BodyText"/>
        <w:spacing w:before="9"/>
        <w:rPr>
          <w:sz w:val="21"/>
        </w:rPr>
      </w:pPr>
    </w:p>
    <w:p w14:paraId="0AB09388" w14:textId="2461F2C9" w:rsidR="00CA739A" w:rsidRDefault="00EF67B6" w:rsidP="005E06F4">
      <w:pPr>
        <w:pStyle w:val="Actionheading"/>
      </w:pPr>
      <w:r>
        <w:rPr>
          <w:w w:val="99"/>
        </w:rPr>
        <w:t>Action</w:t>
      </w:r>
      <w:r>
        <w:rPr>
          <w:spacing w:val="-12"/>
        </w:rPr>
        <w:t xml:space="preserve"> </w:t>
      </w:r>
      <w:r>
        <w:rPr>
          <w:w w:val="93"/>
        </w:rPr>
        <w:t>5</w:t>
      </w:r>
      <w:r w:rsidR="00696124">
        <w:rPr>
          <w:w w:val="27"/>
        </w:rPr>
        <w:t>.</w:t>
      </w:r>
      <w:r>
        <w:rPr>
          <w:w w:val="90"/>
        </w:rPr>
        <w:t>4:</w:t>
      </w:r>
      <w:r>
        <w:rPr>
          <w:spacing w:val="-12"/>
        </w:rPr>
        <w:t xml:space="preserve"> </w:t>
      </w:r>
      <w:r>
        <w:rPr>
          <w:spacing w:val="-2"/>
          <w:w w:val="91"/>
        </w:rPr>
        <w:t>E</w:t>
      </w:r>
      <w:r>
        <w:rPr>
          <w:spacing w:val="-2"/>
          <w:w w:val="102"/>
        </w:rPr>
        <w:t>r</w:t>
      </w:r>
      <w:r>
        <w:rPr>
          <w:w w:val="98"/>
        </w:rPr>
        <w:t>adi</w:t>
      </w:r>
      <w:r>
        <w:rPr>
          <w:spacing w:val="-2"/>
          <w:w w:val="98"/>
        </w:rPr>
        <w:t>c</w:t>
      </w:r>
      <w:r>
        <w:rPr>
          <w:w w:val="98"/>
        </w:rPr>
        <w:t>ate</w:t>
      </w:r>
      <w:r>
        <w:rPr>
          <w:spacing w:val="-12"/>
        </w:rPr>
        <w:t xml:space="preserve"> </w:t>
      </w:r>
      <w:r>
        <w:t>invasive</w:t>
      </w:r>
      <w:r>
        <w:rPr>
          <w:spacing w:val="-12"/>
        </w:rPr>
        <w:t xml:space="preserve"> </w:t>
      </w:r>
      <w:r>
        <w:rPr>
          <w:w w:val="99"/>
        </w:rPr>
        <w:t>ants</w:t>
      </w:r>
      <w:r>
        <w:rPr>
          <w:spacing w:val="-12"/>
        </w:rPr>
        <w:t xml:space="preserve"> </w:t>
      </w:r>
      <w:r>
        <w:rPr>
          <w:w w:val="106"/>
        </w:rPr>
        <w:t>f</w:t>
      </w:r>
      <w:r>
        <w:rPr>
          <w:spacing w:val="-2"/>
          <w:w w:val="106"/>
        </w:rPr>
        <w:t>r</w:t>
      </w:r>
      <w:r>
        <w:rPr>
          <w:w w:val="95"/>
        </w:rPr>
        <w:t>om</w:t>
      </w:r>
      <w:r>
        <w:rPr>
          <w:spacing w:val="-12"/>
        </w:rPr>
        <w:t xml:space="preserve"> </w:t>
      </w:r>
      <w:r>
        <w:t>smaller</w:t>
      </w:r>
      <w:r>
        <w:rPr>
          <w:spacing w:val="-12"/>
        </w:rPr>
        <w:t xml:space="preserve"> </w:t>
      </w:r>
      <w:r>
        <w:t>islands</w:t>
      </w:r>
    </w:p>
    <w:p w14:paraId="0AB09389" w14:textId="77777777" w:rsidR="00CA739A" w:rsidRDefault="00CA739A">
      <w:pPr>
        <w:pStyle w:val="BodyText"/>
        <w:spacing w:before="2"/>
        <w:rPr>
          <w:rFonts w:ascii="Tahoma"/>
          <w:sz w:val="21"/>
        </w:rPr>
      </w:pPr>
    </w:p>
    <w:p w14:paraId="0AB0938A" w14:textId="77777777" w:rsidR="00CA739A" w:rsidRDefault="00EF67B6">
      <w:pPr>
        <w:ind w:left="113"/>
        <w:rPr>
          <w:sz w:val="20"/>
        </w:rPr>
      </w:pPr>
      <w:r>
        <w:rPr>
          <w:color w:val="8D5B40"/>
          <w:w w:val="105"/>
          <w:sz w:val="20"/>
        </w:rPr>
        <w:t>Eradicating invasive ants from islands can have huge biodiversity benefits.</w:t>
      </w:r>
    </w:p>
    <w:p w14:paraId="0AB0938B" w14:textId="77777777" w:rsidR="00CA739A" w:rsidRDefault="00CA739A">
      <w:pPr>
        <w:pStyle w:val="BodyText"/>
        <w:spacing w:before="8"/>
        <w:rPr>
          <w:sz w:val="20"/>
        </w:rPr>
      </w:pPr>
    </w:p>
    <w:p w14:paraId="0AB0938D" w14:textId="00D0FD46" w:rsidR="00CA739A" w:rsidRDefault="00EF67B6" w:rsidP="006677CF">
      <w:pPr>
        <w:pStyle w:val="BodyText"/>
        <w:spacing w:line="268" w:lineRule="auto"/>
        <w:ind w:left="113" w:right="950"/>
      </w:pPr>
      <w:r>
        <w:rPr>
          <w:color w:val="231F20"/>
        </w:rPr>
        <w:t>Localised eradications may be effective on smaller islands where the entire island, or infested part of the island,   can effectively be treated. This action seeks to achieve the rich biodiversity benefi</w:t>
      </w:r>
      <w:r w:rsidR="006677CF">
        <w:rPr>
          <w:color w:val="231F20"/>
        </w:rPr>
        <w:t xml:space="preserve">ts that island eradications can </w:t>
      </w:r>
      <w:r>
        <w:rPr>
          <w:color w:val="231F20"/>
        </w:rPr>
        <w:t xml:space="preserve">lead </w:t>
      </w:r>
      <w:r>
        <w:rPr>
          <w:color w:val="231F20"/>
          <w:spacing w:val="-3"/>
        </w:rPr>
        <w:t xml:space="preserve">to. </w:t>
      </w:r>
      <w:r>
        <w:rPr>
          <w:color w:val="231F20"/>
        </w:rPr>
        <w:t>An example is the benefits that would ensue to seabirds and their chicks, hatchling turtles, crabs and other invertebrates from the eradication of tropical fire ants from Ashmore Reef. A number of these species are</w:t>
      </w:r>
      <w:r>
        <w:rPr>
          <w:color w:val="231F20"/>
          <w:spacing w:val="17"/>
        </w:rPr>
        <w:t xml:space="preserve"> </w:t>
      </w:r>
      <w:r>
        <w:rPr>
          <w:color w:val="231F20"/>
        </w:rPr>
        <w:t>listed</w:t>
      </w:r>
      <w:r w:rsidR="006677CF">
        <w:rPr>
          <w:color w:val="231F20"/>
        </w:rPr>
        <w:t xml:space="preserve"> </w:t>
      </w:r>
      <w:r>
        <w:rPr>
          <w:color w:val="231F20"/>
        </w:rPr>
        <w:t xml:space="preserve">under the </w:t>
      </w:r>
      <w:r>
        <w:rPr>
          <w:i/>
          <w:color w:val="231F20"/>
        </w:rPr>
        <w:t>Environment Protection and Biodiversity Conservation Act 1999</w:t>
      </w:r>
      <w:r>
        <w:rPr>
          <w:color w:val="231F20"/>
        </w:rPr>
        <w:t>. Processes would need to be put in place to mitigate the risk of re-infestation.</w:t>
      </w:r>
    </w:p>
    <w:p w14:paraId="0AB0938E" w14:textId="77777777" w:rsidR="00CA739A" w:rsidRDefault="00CA739A">
      <w:pPr>
        <w:pStyle w:val="BodyText"/>
        <w:rPr>
          <w:sz w:val="17"/>
        </w:rPr>
      </w:pPr>
    </w:p>
    <w:p w14:paraId="0AB0938F" w14:textId="602215EE" w:rsidR="00CA739A" w:rsidRDefault="00EF67B6" w:rsidP="005E06F4">
      <w:pPr>
        <w:pStyle w:val="Actionheading"/>
      </w:pPr>
      <w:r>
        <w:rPr>
          <w:w w:val="99"/>
        </w:rPr>
        <w:t>Action</w:t>
      </w:r>
      <w:r>
        <w:rPr>
          <w:spacing w:val="-12"/>
        </w:rPr>
        <w:t xml:space="preserve"> </w:t>
      </w:r>
      <w:r>
        <w:rPr>
          <w:w w:val="93"/>
        </w:rPr>
        <w:t>5</w:t>
      </w:r>
      <w:r w:rsidR="00696124">
        <w:rPr>
          <w:w w:val="27"/>
        </w:rPr>
        <w:t>.</w:t>
      </w:r>
      <w:r>
        <w:rPr>
          <w:w w:val="88"/>
        </w:rPr>
        <w:t>5:</w:t>
      </w:r>
      <w:r>
        <w:rPr>
          <w:spacing w:val="-12"/>
        </w:rPr>
        <w:t xml:space="preserve"> </w:t>
      </w:r>
      <w:r>
        <w:rPr>
          <w:spacing w:val="-2"/>
          <w:w w:val="91"/>
        </w:rPr>
        <w:t>E</w:t>
      </w:r>
      <w:r>
        <w:rPr>
          <w:w w:val="97"/>
        </w:rPr>
        <w:t>nsu</w:t>
      </w:r>
      <w:r>
        <w:rPr>
          <w:spacing w:val="-2"/>
          <w:w w:val="97"/>
        </w:rPr>
        <w:t>r</w:t>
      </w:r>
      <w:r>
        <w:rPr>
          <w:w w:val="89"/>
        </w:rPr>
        <w:t>e</w:t>
      </w:r>
      <w:r>
        <w:rPr>
          <w:spacing w:val="-12"/>
        </w:rPr>
        <w:t xml:space="preserve"> </w:t>
      </w:r>
      <w:r>
        <w:rPr>
          <w:w w:val="98"/>
        </w:rPr>
        <w:t>the</w:t>
      </w:r>
      <w:r>
        <w:rPr>
          <w:spacing w:val="-2"/>
          <w:w w:val="98"/>
        </w:rPr>
        <w:t>r</w:t>
      </w:r>
      <w:r>
        <w:rPr>
          <w:w w:val="89"/>
        </w:rPr>
        <w:t>e</w:t>
      </w:r>
      <w:r>
        <w:rPr>
          <w:spacing w:val="-12"/>
        </w:rPr>
        <w:t xml:space="preserve"> </w:t>
      </w:r>
      <w:r>
        <w:rPr>
          <w:w w:val="102"/>
        </w:rPr>
        <w:t>a</w:t>
      </w:r>
      <w:r>
        <w:rPr>
          <w:spacing w:val="-2"/>
          <w:w w:val="102"/>
        </w:rPr>
        <w:t>r</w:t>
      </w:r>
      <w:r>
        <w:rPr>
          <w:w w:val="89"/>
        </w:rPr>
        <w:t>e</w:t>
      </w:r>
      <w:r>
        <w:rPr>
          <w:spacing w:val="-12"/>
        </w:rPr>
        <w:t xml:space="preserve"> </w:t>
      </w:r>
      <w:r>
        <w:rPr>
          <w:w w:val="98"/>
        </w:rPr>
        <w:t>mon</w:t>
      </w:r>
      <w:r>
        <w:rPr>
          <w:spacing w:val="-1"/>
          <w:w w:val="98"/>
        </w:rPr>
        <w:t>i</w:t>
      </w:r>
      <w:r>
        <w:t>toring</w:t>
      </w:r>
      <w:r>
        <w:rPr>
          <w:spacing w:val="-12"/>
        </w:rPr>
        <w:t xml:space="preserve"> </w:t>
      </w:r>
      <w:r>
        <w:rPr>
          <w:w w:val="99"/>
        </w:rPr>
        <w:t>p</w:t>
      </w:r>
      <w:r>
        <w:rPr>
          <w:spacing w:val="-2"/>
          <w:w w:val="99"/>
        </w:rPr>
        <w:t>r</w:t>
      </w:r>
      <w:r>
        <w:rPr>
          <w:w w:val="95"/>
        </w:rPr>
        <w:t>oto</w:t>
      </w:r>
      <w:r>
        <w:rPr>
          <w:spacing w:val="-2"/>
          <w:w w:val="95"/>
        </w:rPr>
        <w:t>c</w:t>
      </w:r>
      <w:r>
        <w:t>ols</w:t>
      </w:r>
      <w:r>
        <w:rPr>
          <w:spacing w:val="-12"/>
        </w:rPr>
        <w:t xml:space="preserve"> </w:t>
      </w:r>
      <w:r>
        <w:t>to</w:t>
      </w:r>
      <w:r>
        <w:rPr>
          <w:spacing w:val="-12"/>
        </w:rPr>
        <w:t xml:space="preserve"> </w:t>
      </w:r>
      <w:r>
        <w:rPr>
          <w:w w:val="93"/>
        </w:rPr>
        <w:t>assess</w:t>
      </w:r>
      <w:r>
        <w:rPr>
          <w:spacing w:val="-12"/>
        </w:rPr>
        <w:t xml:space="preserve"> </w:t>
      </w:r>
      <w:r>
        <w:t>invasive</w:t>
      </w:r>
      <w:r>
        <w:rPr>
          <w:spacing w:val="-12"/>
        </w:rPr>
        <w:t xml:space="preserve"> </w:t>
      </w:r>
      <w:r>
        <w:rPr>
          <w:w w:val="102"/>
        </w:rPr>
        <w:t>ant</w:t>
      </w:r>
      <w:r>
        <w:rPr>
          <w:spacing w:val="-12"/>
        </w:rPr>
        <w:t xml:space="preserve"> </w:t>
      </w:r>
      <w:r>
        <w:rPr>
          <w:w w:val="93"/>
        </w:rPr>
        <w:t>species</w:t>
      </w:r>
      <w:r>
        <w:rPr>
          <w:spacing w:val="-12"/>
        </w:rPr>
        <w:t xml:space="preserve"> </w:t>
      </w:r>
      <w:r>
        <w:rPr>
          <w:w w:val="98"/>
        </w:rPr>
        <w:t>impacts</w:t>
      </w:r>
      <w:r>
        <w:rPr>
          <w:spacing w:val="-12"/>
        </w:rPr>
        <w:t xml:space="preserve"> </w:t>
      </w:r>
      <w:r>
        <w:rPr>
          <w:w w:val="96"/>
        </w:rPr>
        <w:t>on</w:t>
      </w:r>
      <w:r>
        <w:rPr>
          <w:spacing w:val="-12"/>
        </w:rPr>
        <w:t xml:space="preserve"> </w:t>
      </w:r>
      <w:r>
        <w:rPr>
          <w:w w:val="99"/>
        </w:rPr>
        <w:t>biodivers</w:t>
      </w:r>
      <w:r>
        <w:rPr>
          <w:spacing w:val="-1"/>
          <w:w w:val="99"/>
        </w:rPr>
        <w:t>i</w:t>
      </w:r>
      <w:r>
        <w:rPr>
          <w:w w:val="108"/>
        </w:rPr>
        <w:t>ty</w:t>
      </w:r>
      <w:r>
        <w:rPr>
          <w:spacing w:val="-12"/>
        </w:rPr>
        <w:t xml:space="preserve"> </w:t>
      </w:r>
      <w:r>
        <w:rPr>
          <w:w w:val="99"/>
        </w:rPr>
        <w:t xml:space="preserve">and </w:t>
      </w:r>
      <w:r>
        <w:t>to</w:t>
      </w:r>
      <w:r>
        <w:rPr>
          <w:spacing w:val="-14"/>
        </w:rPr>
        <w:t xml:space="preserve"> </w:t>
      </w:r>
      <w:r>
        <w:t>understand</w:t>
      </w:r>
      <w:r>
        <w:rPr>
          <w:spacing w:val="-14"/>
        </w:rPr>
        <w:t xml:space="preserve"> </w:t>
      </w:r>
      <w:r>
        <w:t>the</w:t>
      </w:r>
      <w:r>
        <w:rPr>
          <w:spacing w:val="-14"/>
        </w:rPr>
        <w:t xml:space="preserve"> </w:t>
      </w:r>
      <w:r>
        <w:t>effectiveness</w:t>
      </w:r>
      <w:r>
        <w:rPr>
          <w:spacing w:val="-14"/>
        </w:rPr>
        <w:t xml:space="preserve"> </w:t>
      </w:r>
      <w:r>
        <w:t>of</w:t>
      </w:r>
      <w:r>
        <w:rPr>
          <w:spacing w:val="-14"/>
        </w:rPr>
        <w:t xml:space="preserve"> </w:t>
      </w:r>
      <w:r>
        <w:t>the</w:t>
      </w:r>
      <w:r>
        <w:rPr>
          <w:spacing w:val="-14"/>
        </w:rPr>
        <w:t xml:space="preserve"> </w:t>
      </w:r>
      <w:r>
        <w:t>control</w:t>
      </w:r>
      <w:r>
        <w:rPr>
          <w:spacing w:val="-14"/>
        </w:rPr>
        <w:t xml:space="preserve"> </w:t>
      </w:r>
      <w:r>
        <w:t>program</w:t>
      </w:r>
    </w:p>
    <w:p w14:paraId="0AB09390" w14:textId="77777777" w:rsidR="00CA739A" w:rsidRDefault="00CA739A">
      <w:pPr>
        <w:pStyle w:val="BodyText"/>
        <w:spacing w:before="6"/>
        <w:rPr>
          <w:rFonts w:ascii="Tahoma"/>
        </w:rPr>
      </w:pPr>
    </w:p>
    <w:p w14:paraId="0AB09391" w14:textId="77777777" w:rsidR="00CA739A" w:rsidRDefault="00EF67B6">
      <w:pPr>
        <w:spacing w:line="254" w:lineRule="auto"/>
        <w:ind w:left="113" w:right="846"/>
        <w:rPr>
          <w:sz w:val="20"/>
        </w:rPr>
      </w:pPr>
      <w:r>
        <w:rPr>
          <w:color w:val="8D5B40"/>
          <w:sz w:val="20"/>
        </w:rPr>
        <w:t>Monitoring of invasive ant control programs is essential to understand the benefits to threatened species, ecological communities and biodiversity more broadly.</w:t>
      </w:r>
    </w:p>
    <w:p w14:paraId="0AB09392" w14:textId="77777777" w:rsidR="00CA739A" w:rsidRDefault="00CA739A">
      <w:pPr>
        <w:pStyle w:val="BodyText"/>
        <w:spacing w:before="7"/>
      </w:pPr>
    </w:p>
    <w:p w14:paraId="0AB09394" w14:textId="13D84A25" w:rsidR="00CA739A" w:rsidRDefault="00EF67B6" w:rsidP="006677CF">
      <w:pPr>
        <w:pStyle w:val="BodyText"/>
        <w:spacing w:line="268" w:lineRule="auto"/>
        <w:ind w:left="113" w:right="846"/>
      </w:pPr>
      <w:r>
        <w:rPr>
          <w:color w:val="231F20"/>
          <w:spacing w:val="-5"/>
        </w:rPr>
        <w:t xml:space="preserve">For </w:t>
      </w:r>
      <w:r>
        <w:rPr>
          <w:color w:val="231F20"/>
          <w:spacing w:val="-4"/>
        </w:rPr>
        <w:t xml:space="preserve">groups </w:t>
      </w:r>
      <w:r>
        <w:rPr>
          <w:color w:val="231F20"/>
          <w:spacing w:val="-3"/>
        </w:rPr>
        <w:t xml:space="preserve">undertaking </w:t>
      </w:r>
      <w:r>
        <w:rPr>
          <w:color w:val="231F20"/>
        </w:rPr>
        <w:t xml:space="preserve">or </w:t>
      </w:r>
      <w:r>
        <w:rPr>
          <w:color w:val="231F20"/>
          <w:spacing w:val="-3"/>
        </w:rPr>
        <w:t xml:space="preserve">seeking to </w:t>
      </w:r>
      <w:r>
        <w:rPr>
          <w:color w:val="231F20"/>
          <w:spacing w:val="-4"/>
        </w:rPr>
        <w:t xml:space="preserve">undertake control programs for </w:t>
      </w:r>
      <w:r>
        <w:rPr>
          <w:color w:val="231F20"/>
          <w:spacing w:val="-5"/>
        </w:rPr>
        <w:t xml:space="preserve">invasive </w:t>
      </w:r>
      <w:r>
        <w:rPr>
          <w:color w:val="231F20"/>
          <w:spacing w:val="-3"/>
        </w:rPr>
        <w:t xml:space="preserve">ant </w:t>
      </w:r>
      <w:r>
        <w:rPr>
          <w:color w:val="231F20"/>
          <w:spacing w:val="-4"/>
        </w:rPr>
        <w:t xml:space="preserve">species, </w:t>
      </w:r>
      <w:r>
        <w:rPr>
          <w:color w:val="231F20"/>
        </w:rPr>
        <w:t xml:space="preserve">it is </w:t>
      </w:r>
      <w:r>
        <w:rPr>
          <w:color w:val="231F20"/>
          <w:spacing w:val="-4"/>
        </w:rPr>
        <w:t xml:space="preserve">important that </w:t>
      </w:r>
      <w:r>
        <w:rPr>
          <w:color w:val="231F20"/>
          <w:spacing w:val="-5"/>
        </w:rPr>
        <w:t xml:space="preserve">monitoring   </w:t>
      </w:r>
      <w:r>
        <w:rPr>
          <w:color w:val="231F20"/>
        </w:rPr>
        <w:t xml:space="preserve">is </w:t>
      </w:r>
      <w:r>
        <w:rPr>
          <w:color w:val="231F20"/>
          <w:spacing w:val="-4"/>
        </w:rPr>
        <w:t xml:space="preserve">undertaken </w:t>
      </w:r>
      <w:r>
        <w:rPr>
          <w:color w:val="231F20"/>
          <w:spacing w:val="-3"/>
        </w:rPr>
        <w:t xml:space="preserve">to both </w:t>
      </w:r>
      <w:r>
        <w:rPr>
          <w:color w:val="231F20"/>
          <w:spacing w:val="-4"/>
        </w:rPr>
        <w:t xml:space="preserve">understand </w:t>
      </w:r>
      <w:r>
        <w:rPr>
          <w:color w:val="231F20"/>
          <w:spacing w:val="-3"/>
        </w:rPr>
        <w:t xml:space="preserve">the </w:t>
      </w:r>
      <w:r>
        <w:rPr>
          <w:color w:val="231F20"/>
          <w:spacing w:val="-4"/>
        </w:rPr>
        <w:t xml:space="preserve">impacts </w:t>
      </w:r>
      <w:r>
        <w:rPr>
          <w:color w:val="231F20"/>
        </w:rPr>
        <w:t xml:space="preserve">on </w:t>
      </w:r>
      <w:r>
        <w:rPr>
          <w:color w:val="231F20"/>
          <w:spacing w:val="-4"/>
        </w:rPr>
        <w:t xml:space="preserve">biodiversity </w:t>
      </w:r>
      <w:r>
        <w:rPr>
          <w:color w:val="231F20"/>
          <w:spacing w:val="-3"/>
        </w:rPr>
        <w:t xml:space="preserve">and to </w:t>
      </w:r>
      <w:r>
        <w:rPr>
          <w:color w:val="231F20"/>
          <w:spacing w:val="-4"/>
        </w:rPr>
        <w:t xml:space="preserve">measure </w:t>
      </w:r>
      <w:r>
        <w:rPr>
          <w:color w:val="231F20"/>
          <w:spacing w:val="-3"/>
        </w:rPr>
        <w:t xml:space="preserve">the </w:t>
      </w:r>
      <w:r>
        <w:rPr>
          <w:color w:val="231F20"/>
          <w:spacing w:val="-4"/>
        </w:rPr>
        <w:t xml:space="preserve">effectiveness </w:t>
      </w:r>
      <w:r>
        <w:rPr>
          <w:color w:val="231F20"/>
        </w:rPr>
        <w:t>of</w:t>
      </w:r>
      <w:r>
        <w:rPr>
          <w:color w:val="231F20"/>
          <w:spacing w:val="5"/>
        </w:rPr>
        <w:t xml:space="preserve"> </w:t>
      </w:r>
      <w:r>
        <w:rPr>
          <w:color w:val="231F20"/>
          <w:spacing w:val="-3"/>
        </w:rPr>
        <w:t xml:space="preserve">the </w:t>
      </w:r>
      <w:r>
        <w:rPr>
          <w:color w:val="231F20"/>
          <w:spacing w:val="-4"/>
        </w:rPr>
        <w:t xml:space="preserve">control </w:t>
      </w:r>
      <w:r>
        <w:rPr>
          <w:color w:val="231F20"/>
          <w:spacing w:val="-5"/>
        </w:rPr>
        <w:t>program</w:t>
      </w:r>
      <w:r w:rsidR="006677CF">
        <w:t xml:space="preserve"> </w:t>
      </w:r>
      <w:r>
        <w:rPr>
          <w:color w:val="231F20"/>
        </w:rPr>
        <w:t xml:space="preserve">in </w:t>
      </w:r>
      <w:r>
        <w:rPr>
          <w:color w:val="231F20"/>
          <w:spacing w:val="-4"/>
        </w:rPr>
        <w:t xml:space="preserve">relation </w:t>
      </w:r>
      <w:r>
        <w:rPr>
          <w:color w:val="231F20"/>
          <w:spacing w:val="-3"/>
        </w:rPr>
        <w:t xml:space="preserve">to benefits to </w:t>
      </w:r>
      <w:r>
        <w:rPr>
          <w:color w:val="231F20"/>
          <w:spacing w:val="-4"/>
        </w:rPr>
        <w:t xml:space="preserve">native species. Monitoring should </w:t>
      </w:r>
      <w:r>
        <w:rPr>
          <w:color w:val="231F20"/>
          <w:spacing w:val="-3"/>
        </w:rPr>
        <w:t xml:space="preserve">also </w:t>
      </w:r>
      <w:r>
        <w:rPr>
          <w:color w:val="231F20"/>
          <w:spacing w:val="-4"/>
        </w:rPr>
        <w:t xml:space="preserve">include ensuring there are </w:t>
      </w:r>
      <w:r>
        <w:rPr>
          <w:color w:val="231F20"/>
        </w:rPr>
        <w:t xml:space="preserve">no </w:t>
      </w:r>
      <w:r>
        <w:rPr>
          <w:color w:val="231F20"/>
          <w:spacing w:val="-4"/>
        </w:rPr>
        <w:t xml:space="preserve">unintended </w:t>
      </w:r>
      <w:r>
        <w:rPr>
          <w:color w:val="231F20"/>
          <w:spacing w:val="-5"/>
        </w:rPr>
        <w:t xml:space="preserve">consequences </w:t>
      </w:r>
      <w:r>
        <w:rPr>
          <w:color w:val="231F20"/>
        </w:rPr>
        <w:t xml:space="preserve">of </w:t>
      </w:r>
      <w:r>
        <w:rPr>
          <w:color w:val="231F20"/>
          <w:spacing w:val="-3"/>
        </w:rPr>
        <w:t xml:space="preserve">the </w:t>
      </w:r>
      <w:r>
        <w:rPr>
          <w:color w:val="231F20"/>
          <w:spacing w:val="-4"/>
        </w:rPr>
        <w:t xml:space="preserve">control </w:t>
      </w:r>
      <w:r>
        <w:rPr>
          <w:color w:val="231F20"/>
          <w:spacing w:val="-3"/>
        </w:rPr>
        <w:t xml:space="preserve">to </w:t>
      </w:r>
      <w:r>
        <w:rPr>
          <w:color w:val="231F20"/>
          <w:spacing w:val="-4"/>
        </w:rPr>
        <w:t xml:space="preserve">native species. Effective monitoring protocols are needed for </w:t>
      </w:r>
      <w:r>
        <w:rPr>
          <w:color w:val="231F20"/>
          <w:spacing w:val="-3"/>
        </w:rPr>
        <w:t xml:space="preserve">all </w:t>
      </w:r>
      <w:r>
        <w:rPr>
          <w:color w:val="231F20"/>
        </w:rPr>
        <w:t xml:space="preserve">of </w:t>
      </w:r>
      <w:r>
        <w:rPr>
          <w:color w:val="231F20"/>
          <w:spacing w:val="-3"/>
        </w:rPr>
        <w:t xml:space="preserve">the </w:t>
      </w:r>
      <w:r>
        <w:rPr>
          <w:color w:val="231F20"/>
          <w:spacing w:val="-5"/>
        </w:rPr>
        <w:t xml:space="preserve">invasive </w:t>
      </w:r>
      <w:r>
        <w:rPr>
          <w:color w:val="231F20"/>
          <w:spacing w:val="-3"/>
        </w:rPr>
        <w:t xml:space="preserve">ant </w:t>
      </w:r>
      <w:r>
        <w:rPr>
          <w:color w:val="231F20"/>
          <w:spacing w:val="-4"/>
        </w:rPr>
        <w:t xml:space="preserve">species </w:t>
      </w:r>
      <w:r>
        <w:rPr>
          <w:color w:val="231F20"/>
        </w:rPr>
        <w:t xml:space="preserve">in </w:t>
      </w:r>
      <w:r>
        <w:rPr>
          <w:color w:val="231F20"/>
          <w:spacing w:val="-4"/>
        </w:rPr>
        <w:t xml:space="preserve">different </w:t>
      </w:r>
      <w:r>
        <w:rPr>
          <w:color w:val="231F20"/>
          <w:spacing w:val="-5"/>
        </w:rPr>
        <w:t xml:space="preserve">environments </w:t>
      </w:r>
      <w:r>
        <w:rPr>
          <w:color w:val="231F20"/>
          <w:spacing w:val="-3"/>
        </w:rPr>
        <w:t xml:space="preserve">and at </w:t>
      </w:r>
      <w:r>
        <w:rPr>
          <w:color w:val="231F20"/>
          <w:spacing w:val="-4"/>
        </w:rPr>
        <w:t xml:space="preserve">different densities. </w:t>
      </w:r>
      <w:r>
        <w:rPr>
          <w:color w:val="231F20"/>
          <w:spacing w:val="-3"/>
        </w:rPr>
        <w:t xml:space="preserve">Some </w:t>
      </w:r>
      <w:r>
        <w:rPr>
          <w:color w:val="231F20"/>
        </w:rPr>
        <w:t xml:space="preserve">of </w:t>
      </w:r>
      <w:r>
        <w:rPr>
          <w:color w:val="231F20"/>
          <w:spacing w:val="-4"/>
        </w:rPr>
        <w:t xml:space="preserve">these </w:t>
      </w:r>
      <w:r>
        <w:rPr>
          <w:color w:val="231F20"/>
          <w:spacing w:val="-3"/>
        </w:rPr>
        <w:t xml:space="preserve">need to </w:t>
      </w:r>
      <w:r>
        <w:rPr>
          <w:color w:val="231F20"/>
        </w:rPr>
        <w:t xml:space="preserve">be in a </w:t>
      </w:r>
      <w:r>
        <w:rPr>
          <w:color w:val="231F20"/>
          <w:spacing w:val="-4"/>
        </w:rPr>
        <w:t xml:space="preserve">form suitable for small scale programs </w:t>
      </w:r>
      <w:r>
        <w:rPr>
          <w:color w:val="231F20"/>
        </w:rPr>
        <w:t xml:space="preserve">as </w:t>
      </w:r>
      <w:r>
        <w:rPr>
          <w:color w:val="231F20"/>
          <w:spacing w:val="-4"/>
        </w:rPr>
        <w:t xml:space="preserve">well as those </w:t>
      </w:r>
      <w:r>
        <w:rPr>
          <w:color w:val="231F20"/>
          <w:spacing w:val="-3"/>
        </w:rPr>
        <w:t xml:space="preserve">with </w:t>
      </w:r>
      <w:r>
        <w:rPr>
          <w:color w:val="231F20"/>
          <w:spacing w:val="-5"/>
        </w:rPr>
        <w:t xml:space="preserve">greater </w:t>
      </w:r>
      <w:r>
        <w:rPr>
          <w:color w:val="231F20"/>
          <w:spacing w:val="-4"/>
        </w:rPr>
        <w:t xml:space="preserve">human </w:t>
      </w:r>
      <w:r>
        <w:rPr>
          <w:color w:val="231F20"/>
        </w:rPr>
        <w:t xml:space="preserve">or </w:t>
      </w:r>
      <w:r>
        <w:rPr>
          <w:color w:val="231F20"/>
          <w:spacing w:val="-3"/>
        </w:rPr>
        <w:t xml:space="preserve">monetary </w:t>
      </w:r>
      <w:r>
        <w:rPr>
          <w:color w:val="231F20"/>
          <w:spacing w:val="-5"/>
        </w:rPr>
        <w:t xml:space="preserve">resources. </w:t>
      </w:r>
      <w:r>
        <w:rPr>
          <w:color w:val="231F20"/>
          <w:spacing w:val="-4"/>
        </w:rPr>
        <w:t xml:space="preserve">The development </w:t>
      </w:r>
      <w:r>
        <w:rPr>
          <w:color w:val="231F20"/>
        </w:rPr>
        <w:t xml:space="preserve">of </w:t>
      </w:r>
      <w:r>
        <w:rPr>
          <w:color w:val="231F20"/>
          <w:spacing w:val="-4"/>
        </w:rPr>
        <w:t xml:space="preserve">criteria </w:t>
      </w:r>
      <w:r>
        <w:rPr>
          <w:color w:val="231F20"/>
          <w:spacing w:val="-3"/>
        </w:rPr>
        <w:t xml:space="preserve">to </w:t>
      </w:r>
      <w:r>
        <w:rPr>
          <w:color w:val="231F20"/>
          <w:spacing w:val="-4"/>
        </w:rPr>
        <w:t xml:space="preserve">determine </w:t>
      </w:r>
      <w:r>
        <w:rPr>
          <w:color w:val="231F20"/>
          <w:spacing w:val="-3"/>
        </w:rPr>
        <w:t xml:space="preserve">when to </w:t>
      </w:r>
      <w:r>
        <w:rPr>
          <w:color w:val="231F20"/>
          <w:spacing w:val="-4"/>
        </w:rPr>
        <w:t xml:space="preserve">undertake control </w:t>
      </w:r>
      <w:r>
        <w:rPr>
          <w:color w:val="231F20"/>
          <w:spacing w:val="-5"/>
        </w:rPr>
        <w:t xml:space="preserve">for </w:t>
      </w:r>
      <w:r>
        <w:rPr>
          <w:color w:val="231F20"/>
          <w:spacing w:val="-3"/>
        </w:rPr>
        <w:t xml:space="preserve">each </w:t>
      </w:r>
      <w:r>
        <w:rPr>
          <w:color w:val="231F20"/>
        </w:rPr>
        <w:t xml:space="preserve">of </w:t>
      </w:r>
      <w:r>
        <w:rPr>
          <w:color w:val="231F20"/>
          <w:spacing w:val="-3"/>
        </w:rPr>
        <w:t xml:space="preserve">the </w:t>
      </w:r>
      <w:r>
        <w:rPr>
          <w:color w:val="231F20"/>
          <w:spacing w:val="-4"/>
        </w:rPr>
        <w:t xml:space="preserve">established priority </w:t>
      </w:r>
      <w:r>
        <w:rPr>
          <w:color w:val="231F20"/>
          <w:spacing w:val="-5"/>
        </w:rPr>
        <w:t xml:space="preserve">invasive </w:t>
      </w:r>
      <w:r>
        <w:rPr>
          <w:color w:val="231F20"/>
          <w:spacing w:val="-4"/>
        </w:rPr>
        <w:t xml:space="preserve">ants would </w:t>
      </w:r>
      <w:r>
        <w:rPr>
          <w:color w:val="231F20"/>
        </w:rPr>
        <w:t xml:space="preserve">be </w:t>
      </w:r>
      <w:r>
        <w:rPr>
          <w:color w:val="231F20"/>
          <w:spacing w:val="-4"/>
        </w:rPr>
        <w:t xml:space="preserve">useful for </w:t>
      </w:r>
      <w:r>
        <w:rPr>
          <w:color w:val="231F20"/>
          <w:spacing w:val="-3"/>
        </w:rPr>
        <w:t xml:space="preserve">land </w:t>
      </w:r>
      <w:r>
        <w:rPr>
          <w:color w:val="231F20"/>
          <w:spacing w:val="-4"/>
        </w:rPr>
        <w:t>managers.</w:t>
      </w:r>
    </w:p>
    <w:p w14:paraId="0AB09395" w14:textId="77777777" w:rsidR="00CA739A" w:rsidRDefault="00CA739A">
      <w:pPr>
        <w:pStyle w:val="BodyText"/>
        <w:spacing w:before="1"/>
        <w:rPr>
          <w:sz w:val="17"/>
        </w:rPr>
      </w:pPr>
    </w:p>
    <w:p w14:paraId="0AB09396" w14:textId="1BDBAA5E" w:rsidR="00CA739A" w:rsidRDefault="00EF67B6" w:rsidP="005E06F4">
      <w:pPr>
        <w:pStyle w:val="Actionheading"/>
      </w:pPr>
      <w:r>
        <w:rPr>
          <w:w w:val="99"/>
        </w:rPr>
        <w:t>Action</w:t>
      </w:r>
      <w:r>
        <w:rPr>
          <w:spacing w:val="-12"/>
        </w:rPr>
        <w:t xml:space="preserve"> </w:t>
      </w:r>
      <w:r>
        <w:rPr>
          <w:w w:val="93"/>
        </w:rPr>
        <w:t>5</w:t>
      </w:r>
      <w:r w:rsidR="00696124">
        <w:rPr>
          <w:w w:val="27"/>
        </w:rPr>
        <w:t>.</w:t>
      </w:r>
      <w:r>
        <w:rPr>
          <w:w w:val="90"/>
        </w:rPr>
        <w:t>6:</w:t>
      </w:r>
      <w:r>
        <w:rPr>
          <w:spacing w:val="-12"/>
        </w:rPr>
        <w:t xml:space="preserve"> </w:t>
      </w:r>
      <w:r>
        <w:rPr>
          <w:spacing w:val="-2"/>
          <w:w w:val="69"/>
        </w:rPr>
        <w:t>I</w:t>
      </w:r>
      <w:r>
        <w:rPr>
          <w:w w:val="97"/>
        </w:rPr>
        <w:t>nclude</w:t>
      </w:r>
      <w:r>
        <w:rPr>
          <w:spacing w:val="-12"/>
        </w:rPr>
        <w:t xml:space="preserve"> </w:t>
      </w:r>
      <w:r>
        <w:rPr>
          <w:spacing w:val="-2"/>
          <w:w w:val="69"/>
        </w:rPr>
        <w:t>I</w:t>
      </w:r>
      <w:r>
        <w:rPr>
          <w:w w:val="96"/>
        </w:rPr>
        <w:t>ndigenous</w:t>
      </w:r>
      <w:r>
        <w:rPr>
          <w:spacing w:val="-12"/>
        </w:rPr>
        <w:t xml:space="preserve"> </w:t>
      </w:r>
      <w:r>
        <w:rPr>
          <w:w w:val="98"/>
        </w:rPr>
        <w:t>knowledge</w:t>
      </w:r>
      <w:r>
        <w:rPr>
          <w:spacing w:val="-12"/>
        </w:rPr>
        <w:t xml:space="preserve"> </w:t>
      </w:r>
      <w:r>
        <w:rPr>
          <w:w w:val="99"/>
        </w:rPr>
        <w:t>about</w:t>
      </w:r>
      <w:r>
        <w:rPr>
          <w:spacing w:val="-12"/>
        </w:rPr>
        <w:t xml:space="preserve"> </w:t>
      </w:r>
      <w:r>
        <w:rPr>
          <w:w w:val="99"/>
        </w:rPr>
        <w:t>ants</w:t>
      </w:r>
      <w:r>
        <w:rPr>
          <w:spacing w:val="-12"/>
        </w:rPr>
        <w:t xml:space="preserve"> </w:t>
      </w:r>
      <w:r>
        <w:rPr>
          <w:w w:val="101"/>
        </w:rPr>
        <w:t>into</w:t>
      </w:r>
      <w:r>
        <w:rPr>
          <w:spacing w:val="-12"/>
        </w:rPr>
        <w:t xml:space="preserve"> </w:t>
      </w:r>
      <w:r>
        <w:t>invasive</w:t>
      </w:r>
      <w:r>
        <w:rPr>
          <w:spacing w:val="-12"/>
        </w:rPr>
        <w:t xml:space="preserve"> </w:t>
      </w:r>
      <w:r>
        <w:rPr>
          <w:w w:val="102"/>
        </w:rPr>
        <w:t>ant</w:t>
      </w:r>
      <w:r>
        <w:rPr>
          <w:spacing w:val="-12"/>
        </w:rPr>
        <w:t xml:space="preserve"> </w:t>
      </w:r>
      <w:r>
        <w:rPr>
          <w:w w:val="97"/>
        </w:rPr>
        <w:t>management</w:t>
      </w:r>
    </w:p>
    <w:p w14:paraId="0AB09397" w14:textId="77777777" w:rsidR="00CA739A" w:rsidRDefault="00CA739A">
      <w:pPr>
        <w:pStyle w:val="BodyText"/>
        <w:spacing w:before="1"/>
        <w:rPr>
          <w:rFonts w:ascii="Tahoma"/>
          <w:sz w:val="21"/>
        </w:rPr>
      </w:pPr>
    </w:p>
    <w:p w14:paraId="0AB09398" w14:textId="77777777" w:rsidR="00CA739A" w:rsidRDefault="00EF67B6">
      <w:pPr>
        <w:ind w:left="113"/>
        <w:rPr>
          <w:sz w:val="20"/>
        </w:rPr>
      </w:pPr>
      <w:r>
        <w:rPr>
          <w:color w:val="8D5B40"/>
          <w:w w:val="105"/>
          <w:sz w:val="20"/>
        </w:rPr>
        <w:t>Indigenous knowledge about ants may be able to inform surveillance and contingency plans for invasive ants.</w:t>
      </w:r>
    </w:p>
    <w:p w14:paraId="0AB09399" w14:textId="77777777" w:rsidR="00CA739A" w:rsidRDefault="00CA739A">
      <w:pPr>
        <w:pStyle w:val="BodyText"/>
        <w:spacing w:before="8"/>
        <w:rPr>
          <w:sz w:val="20"/>
        </w:rPr>
      </w:pPr>
    </w:p>
    <w:p w14:paraId="0AB0939A" w14:textId="77777777" w:rsidR="00CA739A" w:rsidRDefault="00EF67B6">
      <w:pPr>
        <w:pStyle w:val="BodyText"/>
        <w:spacing w:line="268" w:lineRule="auto"/>
        <w:ind w:left="113" w:right="907"/>
      </w:pPr>
      <w:r>
        <w:rPr>
          <w:color w:val="231F20"/>
        </w:rPr>
        <w:t>There are many species of ant in Australia and ants are intertwined with Indigenous cultures. In many areas where invasive ants may spread there is likely to be people with Indigenous knowledge about native ants. This knowledge may be able to improve the likelihood of early detection and the development of contingency plans. In addition, Indigenous knowledge of the inter-relationships and dependencies of native species that may be affected by   invasive ants may also assist in their</w:t>
      </w:r>
      <w:r>
        <w:rPr>
          <w:color w:val="231F20"/>
          <w:spacing w:val="-17"/>
        </w:rPr>
        <w:t xml:space="preserve"> </w:t>
      </w:r>
      <w:r>
        <w:rPr>
          <w:color w:val="231F20"/>
        </w:rPr>
        <w:t>management.</w:t>
      </w:r>
    </w:p>
    <w:p w14:paraId="0AB0939B" w14:textId="77777777" w:rsidR="00CA739A" w:rsidRDefault="00CA739A">
      <w:pPr>
        <w:pStyle w:val="BodyText"/>
        <w:spacing w:before="1"/>
        <w:rPr>
          <w:sz w:val="17"/>
        </w:rPr>
      </w:pPr>
    </w:p>
    <w:p w14:paraId="0AB0939C" w14:textId="3C2C73C4" w:rsidR="00CA739A" w:rsidRDefault="00287F04">
      <w:pPr>
        <w:pStyle w:val="Heading4"/>
        <w:rPr>
          <w:rFonts w:ascii="Tahoma"/>
        </w:rPr>
      </w:pPr>
      <w:r>
        <w:rPr>
          <w:noProof/>
          <w:lang w:val="en-AU" w:eastAsia="en-AU" w:bidi="ar-SA"/>
        </w:rPr>
        <mc:AlternateContent>
          <mc:Choice Requires="wpg">
            <w:drawing>
              <wp:anchor distT="0" distB="0" distL="114300" distR="114300" simplePos="0" relativeHeight="251645952" behindDoc="0" locked="0" layoutInCell="1" allowOverlap="1" wp14:anchorId="0AB097FC" wp14:editId="1008C9A5">
                <wp:simplePos x="0" y="0"/>
                <wp:positionH relativeFrom="page">
                  <wp:posOffset>720090</wp:posOffset>
                </wp:positionH>
                <wp:positionV relativeFrom="paragraph">
                  <wp:posOffset>321945</wp:posOffset>
                </wp:positionV>
                <wp:extent cx="5823585" cy="3175"/>
                <wp:effectExtent l="5715" t="6350" r="9525" b="9525"/>
                <wp:wrapNone/>
                <wp:docPr id="762"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3585" cy="3175"/>
                          <a:chOff x="1134" y="507"/>
                          <a:chExt cx="9171" cy="5"/>
                        </a:xfrm>
                      </wpg:grpSpPr>
                      <wps:wsp>
                        <wps:cNvPr id="763" name="Line 694"/>
                        <wps:cNvCnPr>
                          <a:cxnSpLocks noChangeShapeType="1"/>
                        </wps:cNvCnPr>
                        <wps:spPr bwMode="auto">
                          <a:xfrm>
                            <a:off x="1134" y="509"/>
                            <a:ext cx="102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64" name="Line 693"/>
                        <wps:cNvCnPr>
                          <a:cxnSpLocks noChangeShapeType="1"/>
                        </wps:cNvCnPr>
                        <wps:spPr bwMode="auto">
                          <a:xfrm>
                            <a:off x="2154" y="509"/>
                            <a:ext cx="4848"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65" name="Line 692"/>
                        <wps:cNvCnPr>
                          <a:cxnSpLocks noChangeShapeType="1"/>
                        </wps:cNvCnPr>
                        <wps:spPr bwMode="auto">
                          <a:xfrm>
                            <a:off x="7002" y="509"/>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66" name="Line 691"/>
                        <wps:cNvCnPr>
                          <a:cxnSpLocks noChangeShapeType="1"/>
                        </wps:cNvCnPr>
                        <wps:spPr bwMode="auto">
                          <a:xfrm>
                            <a:off x="8901" y="509"/>
                            <a:ext cx="140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69585B2" id="Group 690" o:spid="_x0000_s1026" style="position:absolute;margin-left:56.7pt;margin-top:25.35pt;width:458.55pt;height:.25pt;z-index:251645952;mso-position-horizontal-relative:page" coordorigin="1134,507" coordsize="9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">
                <v:line id="Line 694" o:spid="_x0000_s1027" style="position:absolute;visibility:visible;mso-wrap-style:square" from="1134,509" to="2154,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n8JMMAAADcAAAADwAAAGRycy9kb3ducmV2LnhtbESPT2sCMRTE7wW/Q3iCt5pUrSurUURc&#10;6LWr2Ovr5u0funlZNlHXb28KhR6HmfkNs9kNthU36n3jWMPbVIEgLpxpuNJwPmWvKxA+IBtsHZOG&#10;B3nYbUcvG0yNu/Mn3fJQiQhhn6KGOoQuldIXNVn0U9cRR690vcUQZV9J0+M9wm0rZ0otpcWG40KN&#10;HR1qKn7yq42UxVHtk6/v63s++IWaX8oky0qtJ+NhvwYRaAj/4b/2h9GQLOfweyYeAb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CTDAAAA3AAAAA8AAAAAAAAAAAAA&#10;AAAAoQIAAGRycy9kb3ducmV2LnhtbFBLBQYAAAAABAAEAPkAAACRAwAAAAA=&#10;" strokecolor="#c8531f" strokeweight=".25pt"/>
                <v:line id="Line 693" o:spid="_x0000_s1028" style="position:absolute;visibility:visible;mso-wrap-style:square" from="2154,509" to="700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BkUMQAAADcAAAADwAAAGRycy9kb3ducmV2LnhtbESPzWrDMBCE74W+g9hAbo2UxrWLGyWE&#10;EEOvdUJ73VrrH2qtjKUkzttHhUKPw8x8w6y3k+3FhUbfOdawXCgQxJUzHTcaTsfi6RWED8gGe8ek&#10;4UYetpvHhzXmxl35gy5laESEsM9RQxvCkEvpq5Ys+oUbiKNXu9FiiHJspBnxGuG2l89KpdJix3Gh&#10;xYH2LVU/5dlGSnJQu+zr+/xSTj5Rq886K4pa6/ls2r2BCDSF//Bf+91oyNIE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YGRQxAAAANwAAAAPAAAAAAAAAAAA&#10;AAAAAKECAABkcnMvZG93bnJldi54bWxQSwUGAAAAAAQABAD5AAAAkgMAAAAA&#10;" strokecolor="#c8531f" strokeweight=".25pt"/>
                <v:line id="Line 692" o:spid="_x0000_s1029" style="position:absolute;visibility:visible;mso-wrap-style:square" from="7002,509" to="8901,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zBy8MAAADcAAAADwAAAGRycy9kb3ducmV2LnhtbESPT2sCMRTE74LfITyhN01q1S1bo4h0&#10;waur2Ovr5u0funlZNlG3394IhR6HmfkNs94OthU36n3jWMPrTIEgLpxpuNJwPmXTdxA+IBtsHZOG&#10;X/Kw3YxHa0yNu/ORbnmoRISwT1FDHUKXSumLmiz6meuIo1e63mKIsq+k6fEe4baVc6VW0mLDcaHG&#10;jvY1FT/51UbK4lPtkq/v6zIf/EK9Xcoky0qtXybD7gNEoCH8h//aB6MhWS3heSYe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8swcvDAAAA3AAAAA8AAAAAAAAAAAAA&#10;AAAAoQIAAGRycy9kb3ducmV2LnhtbFBLBQYAAAAABAAEAPkAAACRAwAAAAA=&#10;" strokecolor="#c8531f" strokeweight=".25pt"/>
                <v:line id="Line 691" o:spid="_x0000_s1030" style="position:absolute;visibility:visible;mso-wrap-style:square" from="8901,509" to="10304,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fvMMAAADcAAAADwAAAGRycy9kb3ducmV2LnhtbESPT2vCQBTE74V+h+UJ3uqu1SYSXUVK&#10;A16blvb6zL78wezbkF01fntXKPQ4zMxvmM1utJ240OBbxxrmMwWCuHSm5VrD91f+sgLhA7LBzjFp&#10;uJGH3fb5aYOZcVf+pEsRahEh7DPU0ITQZ1L6siGLfuZ64uhVbrAYohxqaQa8Rrjt5KtSibTYclxo&#10;sKf3hspTcbaRsvxQ+/T3eH4rRr9Ui58qzfNK6+lk3K9BBBrDf/ivfTAa0iSBx5l4BOT2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7zDAAAA3AAAAA8AAAAAAAAAAAAA&#10;AAAAoQIAAGRycy9kb3ducmV2LnhtbFBLBQYAAAAABAAEAPkAAACRAwAAAAA=&#10;" strokecolor="#c8531f" strokeweight=".25pt"/>
                <w10:wrap anchorx="page"/>
              </v:group>
            </w:pict>
          </mc:Fallback>
        </mc:AlternateContent>
      </w:r>
      <w:r w:rsidR="00EF67B6">
        <w:rPr>
          <w:rFonts w:ascii="Tahoma"/>
          <w:color w:val="231F20"/>
        </w:rPr>
        <w:t>Table 7: Summary table of Action Area 5: ASSET-BASED PROTECTION/ONGOING MANAGEMENT</w:t>
      </w:r>
    </w:p>
    <w:p w14:paraId="0AB0939D" w14:textId="77777777" w:rsidR="00CA739A" w:rsidRDefault="00CA739A">
      <w:pPr>
        <w:pStyle w:val="BodyText"/>
        <w:spacing w:before="3"/>
        <w:rPr>
          <w:rFonts w:ascii="Tahoma"/>
          <w:sz w:val="22"/>
        </w:rPr>
      </w:pPr>
    </w:p>
    <w:p w14:paraId="0AB0939E" w14:textId="682B99D1" w:rsidR="00CA739A" w:rsidRDefault="00287F04">
      <w:pPr>
        <w:pStyle w:val="BodyText"/>
        <w:ind w:left="113"/>
        <w:rPr>
          <w:rFonts w:ascii="Tahoma"/>
          <w:sz w:val="20"/>
        </w:rPr>
      </w:pPr>
      <w:r>
        <w:rPr>
          <w:rFonts w:ascii="Tahoma"/>
          <w:noProof/>
          <w:sz w:val="20"/>
          <w:lang w:val="en-AU" w:eastAsia="en-AU" w:bidi="ar-SA"/>
        </w:rPr>
        <mc:AlternateContent>
          <mc:Choice Requires="wps">
            <w:drawing>
              <wp:inline distT="0" distB="0" distL="0" distR="0" wp14:anchorId="0AB097FE" wp14:editId="61B497AC">
                <wp:extent cx="5823585" cy="228600"/>
                <wp:effectExtent l="0" t="4445" r="635" b="0"/>
                <wp:docPr id="761" name="Text Box 1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3585" cy="2286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933" w14:textId="77777777" w:rsidR="004443BB" w:rsidRDefault="004443BB">
                            <w:pPr>
                              <w:tabs>
                                <w:tab w:val="left" w:pos="5980"/>
                                <w:tab w:val="left" w:pos="7880"/>
                              </w:tabs>
                              <w:spacing w:before="77"/>
                              <w:ind w:left="113"/>
                              <w:rPr>
                                <w:b/>
                                <w:sz w:val="18"/>
                              </w:rPr>
                            </w:pPr>
                            <w:r>
                              <w:rPr>
                                <w:b/>
                                <w:color w:val="FFFFFF"/>
                                <w:w w:val="105"/>
                                <w:sz w:val="18"/>
                              </w:rPr>
                              <w:t>Action</w:t>
                            </w:r>
                            <w:r>
                              <w:rPr>
                                <w:b/>
                                <w:color w:val="FFFFFF"/>
                                <w:spacing w:val="-19"/>
                                <w:w w:val="105"/>
                                <w:sz w:val="18"/>
                              </w:rPr>
                              <w:t xml:space="preserve"> </w:t>
                            </w:r>
                            <w:r>
                              <w:rPr>
                                <w:b/>
                                <w:color w:val="FFFFFF"/>
                                <w:w w:val="105"/>
                                <w:sz w:val="18"/>
                              </w:rPr>
                              <w:t>Area</w:t>
                            </w:r>
                            <w:r>
                              <w:rPr>
                                <w:b/>
                                <w:color w:val="FFFFFF"/>
                                <w:spacing w:val="-19"/>
                                <w:w w:val="105"/>
                                <w:sz w:val="18"/>
                              </w:rPr>
                              <w:t xml:space="preserve"> </w:t>
                            </w:r>
                            <w:r>
                              <w:rPr>
                                <w:b/>
                                <w:color w:val="FFFFFF"/>
                                <w:w w:val="105"/>
                                <w:sz w:val="18"/>
                              </w:rPr>
                              <w:t>5:</w:t>
                            </w:r>
                            <w:r>
                              <w:rPr>
                                <w:b/>
                                <w:color w:val="FFFFFF"/>
                                <w:spacing w:val="-19"/>
                                <w:w w:val="105"/>
                                <w:sz w:val="18"/>
                              </w:rPr>
                              <w:t xml:space="preserve"> </w:t>
                            </w:r>
                            <w:r>
                              <w:rPr>
                                <w:b/>
                                <w:color w:val="FFFFFF"/>
                                <w:w w:val="105"/>
                                <w:sz w:val="18"/>
                              </w:rPr>
                              <w:t>ASSET-BASED</w:t>
                            </w:r>
                            <w:r>
                              <w:rPr>
                                <w:b/>
                                <w:color w:val="FFFFFF"/>
                                <w:spacing w:val="-19"/>
                                <w:w w:val="105"/>
                                <w:sz w:val="18"/>
                              </w:rPr>
                              <w:t xml:space="preserve"> </w:t>
                            </w:r>
                            <w:r>
                              <w:rPr>
                                <w:b/>
                                <w:color w:val="FFFFFF"/>
                                <w:w w:val="105"/>
                                <w:sz w:val="18"/>
                              </w:rPr>
                              <w:t>PROTECTION/ONGOING</w:t>
                            </w:r>
                            <w:r>
                              <w:rPr>
                                <w:b/>
                                <w:color w:val="FFFFFF"/>
                                <w:spacing w:val="-19"/>
                                <w:w w:val="105"/>
                                <w:sz w:val="18"/>
                              </w:rPr>
                              <w:t xml:space="preserve"> </w:t>
                            </w:r>
                            <w:r>
                              <w:rPr>
                                <w:b/>
                                <w:color w:val="FFFFFF"/>
                                <w:w w:val="105"/>
                                <w:sz w:val="18"/>
                              </w:rPr>
                              <w:t>MANAGEMENT</w:t>
                            </w:r>
                            <w:r>
                              <w:rPr>
                                <w:b/>
                                <w:color w:val="FFFFFF"/>
                                <w:w w:val="105"/>
                                <w:sz w:val="18"/>
                              </w:rPr>
                              <w:tab/>
                              <w:t>PRIORITY</w:t>
                            </w:r>
                            <w:r>
                              <w:rPr>
                                <w:b/>
                                <w:color w:val="FFFFFF"/>
                                <w:w w:val="105"/>
                                <w:sz w:val="18"/>
                              </w:rPr>
                              <w:tab/>
                              <w:t>TIMEFRAME</w:t>
                            </w:r>
                          </w:p>
                        </w:txbxContent>
                      </wps:txbx>
                      <wps:bodyPr rot="0" vert="horz" wrap="square" lIns="0" tIns="0" rIns="0" bIns="0" anchor="t" anchorCtr="0" upright="1">
                        <a:noAutofit/>
                      </wps:bodyPr>
                    </wps:wsp>
                  </a:graphicData>
                </a:graphic>
              </wp:inline>
            </w:drawing>
          </mc:Choice>
          <mc:Fallback>
            <w:pict>
              <v:shape w14:anchorId="0AB097FE" id="Text Box 1204" o:spid="_x0000_s1043" type="#_x0000_t202" style="width:458.5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" fillcolor="#733e21" stroked="f">
                <v:textbox inset="0,0,0,0">
                  <w:txbxContent>
                    <w:p w14:paraId="0AB09933" w14:textId="77777777" w:rsidR="004443BB" w:rsidRDefault="004443BB">
                      <w:pPr>
                        <w:tabs>
                          <w:tab w:val="left" w:pos="5980"/>
                          <w:tab w:val="left" w:pos="7880"/>
                        </w:tabs>
                        <w:spacing w:before="77"/>
                        <w:ind w:left="113"/>
                        <w:rPr>
                          <w:b/>
                          <w:sz w:val="18"/>
                        </w:rPr>
                      </w:pPr>
                      <w:r>
                        <w:rPr>
                          <w:b/>
                          <w:color w:val="FFFFFF"/>
                          <w:w w:val="105"/>
                          <w:sz w:val="18"/>
                        </w:rPr>
                        <w:t>Action</w:t>
                      </w:r>
                      <w:r>
                        <w:rPr>
                          <w:b/>
                          <w:color w:val="FFFFFF"/>
                          <w:spacing w:val="-19"/>
                          <w:w w:val="105"/>
                          <w:sz w:val="18"/>
                        </w:rPr>
                        <w:t xml:space="preserve"> </w:t>
                      </w:r>
                      <w:r>
                        <w:rPr>
                          <w:b/>
                          <w:color w:val="FFFFFF"/>
                          <w:w w:val="105"/>
                          <w:sz w:val="18"/>
                        </w:rPr>
                        <w:t>Area</w:t>
                      </w:r>
                      <w:r>
                        <w:rPr>
                          <w:b/>
                          <w:color w:val="FFFFFF"/>
                          <w:spacing w:val="-19"/>
                          <w:w w:val="105"/>
                          <w:sz w:val="18"/>
                        </w:rPr>
                        <w:t xml:space="preserve"> </w:t>
                      </w:r>
                      <w:r>
                        <w:rPr>
                          <w:b/>
                          <w:color w:val="FFFFFF"/>
                          <w:w w:val="105"/>
                          <w:sz w:val="18"/>
                        </w:rPr>
                        <w:t>5:</w:t>
                      </w:r>
                      <w:r>
                        <w:rPr>
                          <w:b/>
                          <w:color w:val="FFFFFF"/>
                          <w:spacing w:val="-19"/>
                          <w:w w:val="105"/>
                          <w:sz w:val="18"/>
                        </w:rPr>
                        <w:t xml:space="preserve"> </w:t>
                      </w:r>
                      <w:r>
                        <w:rPr>
                          <w:b/>
                          <w:color w:val="FFFFFF"/>
                          <w:w w:val="105"/>
                          <w:sz w:val="18"/>
                        </w:rPr>
                        <w:t>ASSET-BASED</w:t>
                      </w:r>
                      <w:r>
                        <w:rPr>
                          <w:b/>
                          <w:color w:val="FFFFFF"/>
                          <w:spacing w:val="-19"/>
                          <w:w w:val="105"/>
                          <w:sz w:val="18"/>
                        </w:rPr>
                        <w:t xml:space="preserve"> </w:t>
                      </w:r>
                      <w:r>
                        <w:rPr>
                          <w:b/>
                          <w:color w:val="FFFFFF"/>
                          <w:w w:val="105"/>
                          <w:sz w:val="18"/>
                        </w:rPr>
                        <w:t>PROTECTION/ONGOING</w:t>
                      </w:r>
                      <w:r>
                        <w:rPr>
                          <w:b/>
                          <w:color w:val="FFFFFF"/>
                          <w:spacing w:val="-19"/>
                          <w:w w:val="105"/>
                          <w:sz w:val="18"/>
                        </w:rPr>
                        <w:t xml:space="preserve"> </w:t>
                      </w:r>
                      <w:r>
                        <w:rPr>
                          <w:b/>
                          <w:color w:val="FFFFFF"/>
                          <w:w w:val="105"/>
                          <w:sz w:val="18"/>
                        </w:rPr>
                        <w:t>MANAGEMENT</w:t>
                      </w:r>
                      <w:r>
                        <w:rPr>
                          <w:b/>
                          <w:color w:val="FFFFFF"/>
                          <w:w w:val="105"/>
                          <w:sz w:val="18"/>
                        </w:rPr>
                        <w:tab/>
                        <w:t>PRIORITY</w:t>
                      </w:r>
                      <w:r>
                        <w:rPr>
                          <w:b/>
                          <w:color w:val="FFFFFF"/>
                          <w:w w:val="105"/>
                          <w:sz w:val="18"/>
                        </w:rPr>
                        <w:tab/>
                        <w:t>TIMEFRAME</w:t>
                      </w:r>
                    </w:p>
                  </w:txbxContent>
                </v:textbox>
                <w10:anchorlock/>
              </v:shape>
            </w:pict>
          </mc:Fallback>
        </mc:AlternateContent>
      </w:r>
    </w:p>
    <w:p w14:paraId="0AB0939F" w14:textId="77777777" w:rsidR="00CA739A" w:rsidRDefault="00CA739A">
      <w:pPr>
        <w:rPr>
          <w:rFonts w:ascii="Tahoma"/>
          <w:sz w:val="20"/>
        </w:rPr>
        <w:sectPr w:rsidR="00CA739A">
          <w:pgSz w:w="11910" w:h="16840"/>
          <w:pgMar w:top="1700" w:right="940" w:bottom="560" w:left="1020" w:header="0" w:footer="364" w:gutter="0"/>
          <w:cols w:space="720"/>
        </w:sectPr>
      </w:pPr>
    </w:p>
    <w:p w14:paraId="0AB093A0" w14:textId="379B968A" w:rsidR="00CA739A" w:rsidRDefault="00287F04">
      <w:pPr>
        <w:tabs>
          <w:tab w:val="left" w:pos="1247"/>
        </w:tabs>
        <w:spacing w:before="64"/>
        <w:ind w:left="1247" w:right="144" w:hanging="1021"/>
        <w:rPr>
          <w:sz w:val="18"/>
        </w:rPr>
      </w:pPr>
      <w:r>
        <w:rPr>
          <w:noProof/>
          <w:lang w:val="en-AU" w:eastAsia="en-AU" w:bidi="ar-SA"/>
        </w:rPr>
        <mc:AlternateContent>
          <mc:Choice Requires="wpg">
            <w:drawing>
              <wp:anchor distT="0" distB="0" distL="114300" distR="114300" simplePos="0" relativeHeight="251643904" behindDoc="0" locked="0" layoutInCell="1" allowOverlap="1" wp14:anchorId="0AB097FF" wp14:editId="42FE7A03">
                <wp:simplePos x="0" y="0"/>
                <wp:positionH relativeFrom="page">
                  <wp:posOffset>720090</wp:posOffset>
                </wp:positionH>
                <wp:positionV relativeFrom="paragraph">
                  <wp:posOffset>359410</wp:posOffset>
                </wp:positionV>
                <wp:extent cx="5823585" cy="3175"/>
                <wp:effectExtent l="5715" t="11430" r="9525" b="4445"/>
                <wp:wrapNone/>
                <wp:docPr id="756"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3585" cy="3175"/>
                          <a:chOff x="1134" y="566"/>
                          <a:chExt cx="9171" cy="5"/>
                        </a:xfrm>
                      </wpg:grpSpPr>
                      <wps:wsp>
                        <wps:cNvPr id="757" name="Line 688"/>
                        <wps:cNvCnPr>
                          <a:cxnSpLocks noChangeShapeType="1"/>
                        </wps:cNvCnPr>
                        <wps:spPr bwMode="auto">
                          <a:xfrm>
                            <a:off x="1134" y="569"/>
                            <a:ext cx="102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58" name="Line 687"/>
                        <wps:cNvCnPr>
                          <a:cxnSpLocks noChangeShapeType="1"/>
                        </wps:cNvCnPr>
                        <wps:spPr bwMode="auto">
                          <a:xfrm>
                            <a:off x="2154" y="569"/>
                            <a:ext cx="4848"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59" name="Line 686"/>
                        <wps:cNvCnPr>
                          <a:cxnSpLocks noChangeShapeType="1"/>
                        </wps:cNvCnPr>
                        <wps:spPr bwMode="auto">
                          <a:xfrm>
                            <a:off x="7002" y="569"/>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60" name="Line 685"/>
                        <wps:cNvCnPr>
                          <a:cxnSpLocks noChangeShapeType="1"/>
                        </wps:cNvCnPr>
                        <wps:spPr bwMode="auto">
                          <a:xfrm>
                            <a:off x="8901" y="569"/>
                            <a:ext cx="140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7E8E70" id="Group 684" o:spid="_x0000_s1026" style="position:absolute;margin-left:56.7pt;margin-top:28.3pt;width:458.55pt;height:.25pt;z-index:251643904;mso-position-horizontal-relative:page" coordorigin="1134,566" coordsize="9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">
                <v:line id="Line 688" o:spid="_x0000_s1027" style="position:absolute;visibility:visible;mso-wrap-style:square" from="1134,569" to="2154,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4wmsMAAADcAAAADwAAAGRycy9kb3ducmV2LnhtbESPT2sCMRTE74LfITzBmya12pXVKCJd&#10;6LWr1Otz8/YP3bwsm6jrt28KhR6HmfkNs90PthV36n3jWMPLXIEgLpxpuNJwPmWzNQgfkA22jknD&#10;kzzsd+PRFlPjHvxJ9zxUIkLYp6ihDqFLpfRFTRb93HXE0StdbzFE2VfS9PiIcNvKhVJv0mLDcaHG&#10;jo41Fd/5zUbK8l0dksv1tsoHv1SvX2WSZaXW08lw2IAINIT/8F/7w2hIVgn8nolH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eMJrDAAAA3AAAAA8AAAAAAAAAAAAA&#10;AAAAoQIAAGRycy9kb3ducmV2LnhtbFBLBQYAAAAABAAEAPkAAACRAwAAAAA=&#10;" strokecolor="#c8531f" strokeweight=".25pt"/>
                <v:line id="Line 687" o:spid="_x0000_s1028" style="position:absolute;visibility:visible;mso-wrap-style:square" from="2154,569" to="7002,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Gk6MQAAADcAAAADwAAAGRycy9kb3ducmV2LnhtbESPTU/DMAyG70j7D5GRuLGEsa1TWTZN&#10;iEpc6Sa4eo37IRqnarKt/Ht8QOJovX4f+9nuJ9+rK42xC2zhaW5AEVfBddxYOB2Lxw2omJAd9oHJ&#10;wg9F2O9md1vMXbjxB13L1CiBcMzRQpvSkGsdq5Y8xnkYiCWrw+gxyTg22o14E7jv9cKYtfbYsVxo&#10;caDXlqrv8uKFsnwzh+zrfFmVU1ya5886K4ra2of76fACKtGU/pf/2u/OQraSb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aToxAAAANwAAAAPAAAAAAAAAAAA&#10;AAAAAKECAABkcnMvZG93bnJldi54bWxQSwUGAAAAAAQABAD5AAAAkgMAAAAA&#10;" strokecolor="#c8531f" strokeweight=".25pt"/>
                <v:line id="Line 686" o:spid="_x0000_s1029" style="position:absolute;visibility:visible;mso-wrap-style:square" from="7002,569" to="8901,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0Bc8QAAADcAAAADwAAAGRycy9kb3ducmV2LnhtbESPT2sCMRTE74LfIbyCN01qtduuRpHi&#10;gtduS3t93bz9g5uXZRN1/fZGKHgcZuY3zHo72FacqfeNYw3PMwWCuHCm4UrD91c2fQPhA7LB1jFp&#10;uJKH7WY8WmNq3IU/6ZyHSkQI+xQ11CF0qZS+qMmin7mOOHql6y2GKPtKmh4vEW5bOVfqVVpsOC7U&#10;2NFHTcUxP9lIWezVLvn9Oy3zwS/Uy0+ZZFmp9eRp2K1ABBrCI/zfPhgNyfId7mfiEZC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DQFzxAAAANwAAAAPAAAAAAAAAAAA&#10;AAAAAKECAABkcnMvZG93bnJldi54bWxQSwUGAAAAAAQABAD5AAAAkgMAAAAA&#10;" strokecolor="#c8531f" strokeweight=".25pt"/>
                <v:line id="Line 685" o:spid="_x0000_s1030" style="position:absolute;visibility:visible;mso-wrap-style:square" from="8901,569" to="10304,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tiU8QAAADcAAAADwAAAGRycy9kb3ducmV2LnhtbESPTU/DMAyG70j7D5EncWMJMNapWzZN&#10;iEpc6aZxNY37IRqnarKt/Ht8QOJovX4f+9nuJ9+rK42xC2zhcWFAEVfBddxYOB2LhzWomJAd9oHJ&#10;wg9F2O9md1vMXbjxB13L1CiBcMzRQpvSkGsdq5Y8xkUYiCWrw+gxyTg22o14E7jv9ZMxK+2xY7nQ&#10;4kCvLVXf5cULZflmDtnn1+WlnOLSPJ/rrChqa+/n02EDKtGU/pf/2u/OQraS9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2JTxAAAANwAAAAPAAAAAAAAAAAA&#10;AAAAAKECAABkcnMvZG93bnJldi54bWxQSwUGAAAAAAQABAD5AAAAkgMAAAAA&#10;" strokecolor="#c8531f" strokeweight=".25pt"/>
                <w10:wrap anchorx="page"/>
              </v:group>
            </w:pict>
          </mc:Fallback>
        </mc:AlternateContent>
      </w:r>
      <w:r>
        <w:rPr>
          <w:noProof/>
          <w:lang w:val="en-AU" w:eastAsia="en-AU" w:bidi="ar-SA"/>
        </w:rPr>
        <mc:AlternateContent>
          <mc:Choice Requires="wpg">
            <w:drawing>
              <wp:anchor distT="0" distB="0" distL="114300" distR="114300" simplePos="0" relativeHeight="251646976" behindDoc="0" locked="0" layoutInCell="1" allowOverlap="1" wp14:anchorId="0AB09800" wp14:editId="7CDCC76D">
                <wp:simplePos x="0" y="0"/>
                <wp:positionH relativeFrom="page">
                  <wp:posOffset>720090</wp:posOffset>
                </wp:positionH>
                <wp:positionV relativeFrom="paragraph">
                  <wp:posOffset>-10160</wp:posOffset>
                </wp:positionV>
                <wp:extent cx="5823585" cy="3175"/>
                <wp:effectExtent l="5715" t="3810" r="9525" b="12065"/>
                <wp:wrapNone/>
                <wp:docPr id="751"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3585" cy="3175"/>
                          <a:chOff x="1134" y="-16"/>
                          <a:chExt cx="9171" cy="5"/>
                        </a:xfrm>
                      </wpg:grpSpPr>
                      <wps:wsp>
                        <wps:cNvPr id="752" name="Line 683"/>
                        <wps:cNvCnPr>
                          <a:cxnSpLocks noChangeShapeType="1"/>
                        </wps:cNvCnPr>
                        <wps:spPr bwMode="auto">
                          <a:xfrm>
                            <a:off x="1134" y="-13"/>
                            <a:ext cx="102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53" name="Line 682"/>
                        <wps:cNvCnPr>
                          <a:cxnSpLocks noChangeShapeType="1"/>
                        </wps:cNvCnPr>
                        <wps:spPr bwMode="auto">
                          <a:xfrm>
                            <a:off x="2154" y="-13"/>
                            <a:ext cx="4848"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54" name="Line 681"/>
                        <wps:cNvCnPr>
                          <a:cxnSpLocks noChangeShapeType="1"/>
                        </wps:cNvCnPr>
                        <wps:spPr bwMode="auto">
                          <a:xfrm>
                            <a:off x="7002" y="-1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55" name="Line 680"/>
                        <wps:cNvCnPr>
                          <a:cxnSpLocks noChangeShapeType="1"/>
                        </wps:cNvCnPr>
                        <wps:spPr bwMode="auto">
                          <a:xfrm>
                            <a:off x="8901" y="-13"/>
                            <a:ext cx="140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CB8E80" id="Group 679" o:spid="_x0000_s1026" style="position:absolute;margin-left:56.7pt;margin-top:-.8pt;width:458.55pt;height:.25pt;z-index:251646976;mso-position-horizontal-relative:page" coordorigin="1134,-16" coordsize="9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">
                <v:line id="Line 683" o:spid="_x0000_s1027" style="position:absolute;visibility:visible;mso-wrap-style:square" from="1134,-13" to="215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mTAsQAAADcAAAADwAAAGRycy9kb3ducmV2LnhtbESPS2vDMBCE74X+B7GF3BqpedTBjWxC&#10;iaHXOqW9bqz1g1orYymJ8++rQiDHYWa+Ybb5ZHtxptF3jjW8zBUI4sqZjhsNX4fieQPCB2SDvWPS&#10;cCUPefb4sMXUuAt/0rkMjYgQ9ilqaEMYUil91ZJFP3cDcfRqN1oMUY6NNCNeItz2cqHUq7TYcVxo&#10;caD3lqrf8mQjZbVXu+TneFqXk1+p5XedFEWt9exp2r2BCDSFe/jW/jAakvUC/s/EIyC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ZMCxAAAANwAAAAPAAAAAAAAAAAA&#10;AAAAAKECAABkcnMvZG93bnJldi54bWxQSwUGAAAAAAQABAD5AAAAkgMAAAAA&#10;" strokecolor="#c8531f" strokeweight=".25pt"/>
                <v:line id="Line 682" o:spid="_x0000_s1028" style="position:absolute;visibility:visible;mso-wrap-style:square" from="2154,-13" to="700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U2mcMAAADcAAAADwAAAGRycy9kb3ducmV2LnhtbESPW2sCMRSE3wX/QziFvmlSb1u2RhFx&#10;wVdXaV9PN2cvdHOybKJu/70RCn0cZuYbZr0dbCtu1PvGsYa3qQJBXDjTcKXhcs4m7yB8QDbYOiYN&#10;v+RhuxmP1pgad+cT3fJQiQhhn6KGOoQuldIXNVn0U9cRR690vcUQZV9J0+M9wm0rZ0qtpMWG40KN&#10;He1rKn7yq42UxUHtkq/v6zIf/ELNP8sky0qtX1+G3QeIQEP4D/+1j0ZDspzD80w8An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lNpnDAAAA3AAAAA8AAAAAAAAAAAAA&#10;AAAAoQIAAGRycy9kb3ducmV2LnhtbFBLBQYAAAAABAAEAPkAAACRAwAAAAA=&#10;" strokecolor="#c8531f" strokeweight=".25pt"/>
                <v:line id="Line 681" o:spid="_x0000_s1029" style="position:absolute;visibility:visible;mso-wrap-style:square" from="7002,-13" to="890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yu7cQAAADcAAAADwAAAGRycy9kb3ducmV2LnhtbESPzWrDMBCE74G8g9hAb7GU1qmLGyWE&#10;UkOvdUJ73VrrH2KtjKUk7ttXhUCOw8x8w2x2k+3FhUbfOdawShQI4sqZjhsNx0OxfAHhA7LB3jFp&#10;+CUPu+18tsHcuCt/0qUMjYgQ9jlqaEMYcil91ZJFn7iBOHq1Gy2GKMdGmhGvEW57+ajUs7TYcVxo&#10;caC3lqpTebaRkr6rffb9c16Xk0/V01edFUWt9cNi2r+CCDSFe/jW/jAasnUK/2fi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DK7txAAAANwAAAAPAAAAAAAAAAAA&#10;AAAAAKECAABkcnMvZG93bnJldi54bWxQSwUGAAAAAAQABAD5AAAAkgMAAAAA&#10;" strokecolor="#c8531f" strokeweight=".25pt"/>
                <v:line id="Line 680" o:spid="_x0000_s1030" style="position:absolute;visibility:visible;mso-wrap-style:square" from="8901,-13" to="1030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ALdsMAAADcAAAADwAAAGRycy9kb3ducmV2LnhtbESPT2vCQBTE74LfYXlCb7prNU1JXUWK&#10;gV5NS3t9zb78wezbkF01/fZdQfA4zMxvmM1utJ240OBbxxqWCwWCuHSm5VrD12c+fwXhA7LBzjFp&#10;+CMPu+10ssHMuCsf6VKEWkQI+ww1NCH0mZS+bMiiX7ieOHqVGyyGKIdamgGvEW47+azUi7TYclxo&#10;sKf3hspTcbaRsj6offrze06K0a/V6rtK87zS+mk27t9ABBrDI3xvfxgNaZLA7Uw8AnL7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AC3bDAAAA3AAAAA8AAAAAAAAAAAAA&#10;AAAAoQIAAGRycy9kb3ducmV2LnhtbFBLBQYAAAAABAAEAPkAAACRAwAAAAA=&#10;" strokecolor="#c8531f" strokeweight=".25pt"/>
                <w10:wrap anchorx="page"/>
              </v:group>
            </w:pict>
          </mc:Fallback>
        </mc:AlternateContent>
      </w:r>
      <w:r w:rsidR="00EF67B6">
        <w:rPr>
          <w:color w:val="231F20"/>
          <w:sz w:val="18"/>
        </w:rPr>
        <w:t>Action 5.1</w:t>
      </w:r>
      <w:r w:rsidR="00EF67B6">
        <w:rPr>
          <w:color w:val="231F20"/>
          <w:sz w:val="18"/>
        </w:rPr>
        <w:tab/>
        <w:t>Ensure key physical and ecological attributes are known for the established priority invasive</w:t>
      </w:r>
      <w:r w:rsidR="00EF67B6">
        <w:rPr>
          <w:color w:val="231F20"/>
          <w:spacing w:val="-8"/>
          <w:sz w:val="18"/>
        </w:rPr>
        <w:t xml:space="preserve"> </w:t>
      </w:r>
      <w:r w:rsidR="00EF67B6">
        <w:rPr>
          <w:color w:val="231F20"/>
          <w:sz w:val="18"/>
        </w:rPr>
        <w:t>ants</w:t>
      </w:r>
    </w:p>
    <w:p w14:paraId="0AB093A1" w14:textId="16982FDD" w:rsidR="00CA739A" w:rsidRDefault="00287F04">
      <w:pPr>
        <w:tabs>
          <w:tab w:val="left" w:pos="1247"/>
        </w:tabs>
        <w:spacing w:before="142"/>
        <w:ind w:left="1247" w:right="15" w:hanging="1021"/>
        <w:rPr>
          <w:sz w:val="18"/>
        </w:rPr>
      </w:pPr>
      <w:r>
        <w:rPr>
          <w:noProof/>
          <w:lang w:val="en-AU" w:eastAsia="en-AU" w:bidi="ar-SA"/>
        </w:rPr>
        <mc:AlternateContent>
          <mc:Choice Requires="wpg">
            <w:drawing>
              <wp:anchor distT="0" distB="0" distL="114300" distR="114300" simplePos="0" relativeHeight="251644928" behindDoc="0" locked="0" layoutInCell="1" allowOverlap="1" wp14:anchorId="0AB09801" wp14:editId="789566DD">
                <wp:simplePos x="0" y="0"/>
                <wp:positionH relativeFrom="page">
                  <wp:posOffset>720090</wp:posOffset>
                </wp:positionH>
                <wp:positionV relativeFrom="paragraph">
                  <wp:posOffset>408940</wp:posOffset>
                </wp:positionV>
                <wp:extent cx="5823585" cy="3175"/>
                <wp:effectExtent l="5715" t="8890" r="9525" b="6985"/>
                <wp:wrapNone/>
                <wp:docPr id="746"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3585" cy="3175"/>
                          <a:chOff x="1134" y="644"/>
                          <a:chExt cx="9171" cy="5"/>
                        </a:xfrm>
                      </wpg:grpSpPr>
                      <wps:wsp>
                        <wps:cNvPr id="747" name="Line 678"/>
                        <wps:cNvCnPr>
                          <a:cxnSpLocks noChangeShapeType="1"/>
                        </wps:cNvCnPr>
                        <wps:spPr bwMode="auto">
                          <a:xfrm>
                            <a:off x="1134" y="647"/>
                            <a:ext cx="102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48" name="Line 677"/>
                        <wps:cNvCnPr>
                          <a:cxnSpLocks noChangeShapeType="1"/>
                        </wps:cNvCnPr>
                        <wps:spPr bwMode="auto">
                          <a:xfrm>
                            <a:off x="2154" y="647"/>
                            <a:ext cx="4848"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49" name="Line 676"/>
                        <wps:cNvCnPr>
                          <a:cxnSpLocks noChangeShapeType="1"/>
                        </wps:cNvCnPr>
                        <wps:spPr bwMode="auto">
                          <a:xfrm>
                            <a:off x="7002" y="647"/>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50" name="Line 675"/>
                        <wps:cNvCnPr>
                          <a:cxnSpLocks noChangeShapeType="1"/>
                        </wps:cNvCnPr>
                        <wps:spPr bwMode="auto">
                          <a:xfrm>
                            <a:off x="8901" y="647"/>
                            <a:ext cx="140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1F7127" id="Group 674" o:spid="_x0000_s1026" style="position:absolute;margin-left:56.7pt;margin-top:32.2pt;width:458.55pt;height:.25pt;z-index:251644928;mso-position-horizontal-relative:page" coordorigin="1134,644" coordsize="9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">
                <v:line id="Line 678" o:spid="_x0000_s1027" style="position:absolute;visibility:visible;mso-wrap-style:square" from="1134,647" to="2154,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emR8QAAADcAAAADwAAAGRycy9kb3ducmV2LnhtbESPzWrDMBCE74W8g9hAb7WU1K2LGyWE&#10;EEOucUp73VrrH2qtjKUk7ttXgUCPw8x8w6w2k+3FhUbfOdawSBQI4sqZjhsNH6fi6Q2ED8gGe8ek&#10;4Zc8bNazhxXmxl35SJcyNCJC2OeooQ1hyKX0VUsWfeIG4ujVbrQYohwbaUa8Rrjt5VKpV2mx47jQ&#10;4kC7lqqf8mwjJd2rbfb1fX4pJ5+q5886K4pa68f5tH0HEWgK/+F7+2A0ZGkGtzPxCM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B6ZHxAAAANwAAAAPAAAAAAAAAAAA&#10;AAAAAKECAABkcnMvZG93bnJldi54bWxQSwUGAAAAAAQABAD5AAAAkgMAAAAA&#10;" strokecolor="#c8531f" strokeweight=".25pt"/>
                <v:line id="Line 677" o:spid="_x0000_s1028" style="position:absolute;visibility:visible;mso-wrap-style:square" from="2154,647" to="7002,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gyNcQAAADcAAAADwAAAGRycy9kb3ducmV2LnhtbESPTU/DMAyG70j8h8hI3FjCKHTqlk3T&#10;RKVdKQiupnE/RONUTbaVfz8fkDhar9/Hfja72Q/qTFPsA1t4XBhQxHVwPbcWPt7LhxWomJAdDoHJ&#10;wi9F2G1vbzZYuHDhNzpXqVUC4VighS6lsdA61h15jIswEkvWhMljknFqtZvwInA/6KUxL9pjz3Kh&#10;w5EOHdU/1ckLJXs1+/zr+/RczTEzT59NXpaNtfd3834NKtGc/pf/2kdnIc/kW5EREdDb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mDI1xAAAANwAAAAPAAAAAAAAAAAA&#10;AAAAAKECAABkcnMvZG93bnJldi54bWxQSwUGAAAAAAQABAD5AAAAkgMAAAAA&#10;" strokecolor="#c8531f" strokeweight=".25pt"/>
                <v:line id="Line 676" o:spid="_x0000_s1029" style="position:absolute;visibility:visible;mso-wrap-style:square" from="7002,647" to="8901,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SXrsQAAADcAAAADwAAAGRycy9kb3ducmV2LnhtbESPT2vCQBTE74LfYXlCb7rbNjY1uoqU&#10;BrwaS3t9zb78odm3Ibtq+u3dQsHjMDO/YTa70XbiQoNvHWt4XCgQxKUzLdcaPk75/BWED8gGO8ek&#10;4Zc87LbTyQYz4658pEsRahEh7DPU0ITQZ1L6siGLfuF64uhVbrAYohxqaQa8Rrjt5JNSL9Jiy3Gh&#10;wZ7eGip/irONlORd7dOv7/OyGH2inj+rNM8rrR9m434NItAY7uH/9sFoSJMV/J2JR0B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1JeuxAAAANwAAAAPAAAAAAAAAAAA&#10;AAAAAKECAABkcnMvZG93bnJldi54bWxQSwUGAAAAAAQABAD5AAAAkgMAAAAA&#10;" strokecolor="#c8531f" strokeweight=".25pt"/>
                <v:line id="Line 675" o:spid="_x0000_s1030" style="position:absolute;visibility:visible;mso-wrap-style:square" from="8901,647" to="10304,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eo7sQAAADcAAAADwAAAGRycy9kb3ducmV2LnhtbESPTU/DMAyG70j7D5GRuLGEsa1TWTZN&#10;iEpc6Sa4eo37IRqnarKt/Ht8QOJovX4f+9nuJ9+rK42xC2zhaW5AEVfBddxYOB2Lxw2omJAd9oHJ&#10;wg9F2O9md1vMXbjxB13L1CiBcMzRQpvSkGsdq5Y8xnkYiCWrw+gxyTg22o14E7jv9cKYtfbYsVxo&#10;caDXlqrv8uKFsnwzh+zrfFmVU1ya5886K4ra2of76fACKtGU/pf/2u/OQraS9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N6juxAAAANwAAAAPAAAAAAAAAAAA&#10;AAAAAKECAABkcnMvZG93bnJldi54bWxQSwUGAAAAAAQABAD5AAAAkgMAAAAA&#10;" strokecolor="#c8531f" strokeweight=".25pt"/>
                <w10:wrap anchorx="page"/>
              </v:group>
            </w:pict>
          </mc:Fallback>
        </mc:AlternateContent>
      </w:r>
      <w:r w:rsidR="00EF67B6">
        <w:rPr>
          <w:color w:val="231F20"/>
          <w:w w:val="105"/>
          <w:sz w:val="18"/>
        </w:rPr>
        <w:t>Action</w:t>
      </w:r>
      <w:r w:rsidR="00EF67B6">
        <w:rPr>
          <w:color w:val="231F20"/>
          <w:spacing w:val="-11"/>
          <w:w w:val="105"/>
          <w:sz w:val="18"/>
        </w:rPr>
        <w:t xml:space="preserve"> </w:t>
      </w:r>
      <w:r w:rsidR="00EF67B6">
        <w:rPr>
          <w:color w:val="231F20"/>
          <w:w w:val="105"/>
          <w:sz w:val="18"/>
        </w:rPr>
        <w:t>5.2</w:t>
      </w:r>
      <w:r w:rsidR="00EF67B6">
        <w:rPr>
          <w:color w:val="231F20"/>
          <w:w w:val="105"/>
          <w:sz w:val="18"/>
        </w:rPr>
        <w:tab/>
        <w:t>Develop</w:t>
      </w:r>
      <w:r w:rsidR="00EF67B6">
        <w:rPr>
          <w:color w:val="231F20"/>
          <w:spacing w:val="-18"/>
          <w:w w:val="105"/>
          <w:sz w:val="18"/>
        </w:rPr>
        <w:t xml:space="preserve"> </w:t>
      </w:r>
      <w:r w:rsidR="00EF67B6">
        <w:rPr>
          <w:color w:val="231F20"/>
          <w:w w:val="105"/>
          <w:sz w:val="18"/>
        </w:rPr>
        <w:t>strategies</w:t>
      </w:r>
      <w:r w:rsidR="00EF67B6">
        <w:rPr>
          <w:color w:val="231F20"/>
          <w:spacing w:val="-18"/>
          <w:w w:val="105"/>
          <w:sz w:val="18"/>
        </w:rPr>
        <w:t xml:space="preserve"> </w:t>
      </w:r>
      <w:r w:rsidR="00EF67B6">
        <w:rPr>
          <w:color w:val="231F20"/>
          <w:w w:val="105"/>
          <w:sz w:val="18"/>
        </w:rPr>
        <w:t>for</w:t>
      </w:r>
      <w:r w:rsidR="00EF67B6">
        <w:rPr>
          <w:color w:val="231F20"/>
          <w:spacing w:val="-18"/>
          <w:w w:val="105"/>
          <w:sz w:val="18"/>
        </w:rPr>
        <w:t xml:space="preserve"> </w:t>
      </w:r>
      <w:r w:rsidR="00EF67B6">
        <w:rPr>
          <w:color w:val="231F20"/>
          <w:w w:val="105"/>
          <w:sz w:val="18"/>
        </w:rPr>
        <w:t>long</w:t>
      </w:r>
      <w:r w:rsidR="00EF67B6">
        <w:rPr>
          <w:color w:val="231F20"/>
          <w:spacing w:val="-18"/>
          <w:w w:val="105"/>
          <w:sz w:val="18"/>
        </w:rPr>
        <w:t xml:space="preserve"> </w:t>
      </w:r>
      <w:r w:rsidR="00EF67B6">
        <w:rPr>
          <w:color w:val="231F20"/>
          <w:w w:val="105"/>
          <w:sz w:val="18"/>
        </w:rPr>
        <w:t>term</w:t>
      </w:r>
      <w:r w:rsidR="00EF67B6">
        <w:rPr>
          <w:color w:val="231F20"/>
          <w:spacing w:val="-18"/>
          <w:w w:val="105"/>
          <w:sz w:val="18"/>
        </w:rPr>
        <w:t xml:space="preserve"> </w:t>
      </w:r>
      <w:r w:rsidR="00EF67B6">
        <w:rPr>
          <w:color w:val="231F20"/>
          <w:w w:val="105"/>
          <w:sz w:val="18"/>
        </w:rPr>
        <w:t>suppression</w:t>
      </w:r>
      <w:r w:rsidR="00EF67B6">
        <w:rPr>
          <w:color w:val="231F20"/>
          <w:spacing w:val="-18"/>
          <w:w w:val="105"/>
          <w:sz w:val="18"/>
        </w:rPr>
        <w:t xml:space="preserve"> </w:t>
      </w:r>
      <w:r w:rsidR="00EF67B6">
        <w:rPr>
          <w:color w:val="231F20"/>
          <w:w w:val="105"/>
          <w:sz w:val="18"/>
        </w:rPr>
        <w:t>of</w:t>
      </w:r>
      <w:r w:rsidR="00EF67B6">
        <w:rPr>
          <w:color w:val="231F20"/>
          <w:spacing w:val="-18"/>
          <w:w w:val="105"/>
          <w:sz w:val="18"/>
        </w:rPr>
        <w:t xml:space="preserve"> </w:t>
      </w:r>
      <w:r w:rsidR="00EF67B6">
        <w:rPr>
          <w:color w:val="231F20"/>
          <w:w w:val="105"/>
          <w:sz w:val="18"/>
        </w:rPr>
        <w:t>invasive</w:t>
      </w:r>
      <w:r w:rsidR="00EF67B6">
        <w:rPr>
          <w:color w:val="231F20"/>
          <w:spacing w:val="-18"/>
          <w:w w:val="105"/>
          <w:sz w:val="18"/>
        </w:rPr>
        <w:t xml:space="preserve"> </w:t>
      </w:r>
      <w:r w:rsidR="00EF67B6">
        <w:rPr>
          <w:color w:val="231F20"/>
          <w:w w:val="105"/>
          <w:sz w:val="18"/>
        </w:rPr>
        <w:t>ants and</w:t>
      </w:r>
      <w:r w:rsidR="00EF67B6">
        <w:rPr>
          <w:color w:val="231F20"/>
          <w:spacing w:val="-8"/>
          <w:w w:val="105"/>
          <w:sz w:val="18"/>
        </w:rPr>
        <w:t xml:space="preserve"> </w:t>
      </w:r>
      <w:r w:rsidR="00EF67B6">
        <w:rPr>
          <w:color w:val="231F20"/>
          <w:w w:val="105"/>
          <w:sz w:val="18"/>
        </w:rPr>
        <w:t>thresholds</w:t>
      </w:r>
      <w:r w:rsidR="00EF67B6">
        <w:rPr>
          <w:color w:val="231F20"/>
          <w:spacing w:val="-8"/>
          <w:w w:val="105"/>
          <w:sz w:val="18"/>
        </w:rPr>
        <w:t xml:space="preserve"> </w:t>
      </w:r>
      <w:r w:rsidR="00EF67B6">
        <w:rPr>
          <w:color w:val="231F20"/>
          <w:w w:val="105"/>
          <w:sz w:val="18"/>
        </w:rPr>
        <w:t>for</w:t>
      </w:r>
      <w:r w:rsidR="00EF67B6">
        <w:rPr>
          <w:color w:val="231F20"/>
          <w:spacing w:val="-8"/>
          <w:w w:val="105"/>
          <w:sz w:val="18"/>
        </w:rPr>
        <w:t xml:space="preserve"> </w:t>
      </w:r>
      <w:r w:rsidR="00EF67B6">
        <w:rPr>
          <w:color w:val="231F20"/>
          <w:w w:val="105"/>
          <w:sz w:val="18"/>
        </w:rPr>
        <w:t>control</w:t>
      </w:r>
      <w:r w:rsidR="00EF67B6">
        <w:rPr>
          <w:color w:val="231F20"/>
          <w:spacing w:val="-8"/>
          <w:w w:val="105"/>
          <w:sz w:val="18"/>
        </w:rPr>
        <w:t xml:space="preserve"> </w:t>
      </w:r>
      <w:r w:rsidR="00EF67B6">
        <w:rPr>
          <w:color w:val="231F20"/>
          <w:w w:val="105"/>
          <w:sz w:val="18"/>
        </w:rPr>
        <w:t>in</w:t>
      </w:r>
      <w:r w:rsidR="00EF67B6">
        <w:rPr>
          <w:color w:val="231F20"/>
          <w:spacing w:val="-8"/>
          <w:w w:val="105"/>
          <w:sz w:val="18"/>
        </w:rPr>
        <w:t xml:space="preserve"> </w:t>
      </w:r>
      <w:r w:rsidR="00EF67B6">
        <w:rPr>
          <w:color w:val="231F20"/>
          <w:w w:val="105"/>
          <w:sz w:val="18"/>
        </w:rPr>
        <w:t>localised</w:t>
      </w:r>
      <w:r w:rsidR="00EF67B6">
        <w:rPr>
          <w:color w:val="231F20"/>
          <w:spacing w:val="-8"/>
          <w:w w:val="105"/>
          <w:sz w:val="18"/>
        </w:rPr>
        <w:t xml:space="preserve"> </w:t>
      </w:r>
      <w:r w:rsidR="00EF67B6">
        <w:rPr>
          <w:color w:val="231F20"/>
          <w:w w:val="105"/>
          <w:sz w:val="18"/>
        </w:rPr>
        <w:t>areas</w:t>
      </w:r>
    </w:p>
    <w:p w14:paraId="0AB093A2" w14:textId="77777777" w:rsidR="00CA739A" w:rsidRDefault="00EF67B6">
      <w:pPr>
        <w:spacing w:before="142"/>
        <w:ind w:left="1247"/>
        <w:rPr>
          <w:sz w:val="18"/>
        </w:rPr>
      </w:pPr>
      <w:r>
        <w:rPr>
          <w:color w:val="231F20"/>
          <w:sz w:val="18"/>
        </w:rPr>
        <w:t>Undertake ongoing control programs for invasive ant species</w:t>
      </w:r>
    </w:p>
    <w:p w14:paraId="0AB093A3" w14:textId="77777777" w:rsidR="00CA739A" w:rsidRDefault="00EF67B6">
      <w:pPr>
        <w:tabs>
          <w:tab w:val="left" w:pos="2126"/>
        </w:tabs>
        <w:spacing w:before="64"/>
        <w:ind w:left="227"/>
        <w:rPr>
          <w:sz w:val="18"/>
        </w:rPr>
      </w:pPr>
      <w:r>
        <w:br w:type="column"/>
      </w:r>
      <w:r>
        <w:rPr>
          <w:color w:val="231F20"/>
          <w:sz w:val="18"/>
        </w:rPr>
        <w:t>Very</w:t>
      </w:r>
      <w:r>
        <w:rPr>
          <w:color w:val="231F20"/>
          <w:spacing w:val="2"/>
          <w:sz w:val="18"/>
        </w:rPr>
        <w:t xml:space="preserve"> </w:t>
      </w:r>
      <w:r>
        <w:rPr>
          <w:color w:val="231F20"/>
          <w:sz w:val="18"/>
        </w:rPr>
        <w:t>high</w:t>
      </w:r>
      <w:r>
        <w:rPr>
          <w:color w:val="231F20"/>
          <w:sz w:val="18"/>
        </w:rPr>
        <w:tab/>
        <w:t>Short</w:t>
      </w:r>
      <w:r>
        <w:rPr>
          <w:color w:val="231F20"/>
          <w:spacing w:val="-3"/>
          <w:sz w:val="18"/>
        </w:rPr>
        <w:t xml:space="preserve"> </w:t>
      </w:r>
      <w:r>
        <w:rPr>
          <w:color w:val="231F20"/>
          <w:sz w:val="18"/>
        </w:rPr>
        <w:t>term</w:t>
      </w:r>
    </w:p>
    <w:p w14:paraId="0AB093A4" w14:textId="77777777" w:rsidR="00CA739A" w:rsidRDefault="00CA739A">
      <w:pPr>
        <w:pStyle w:val="BodyText"/>
        <w:spacing w:before="7"/>
        <w:rPr>
          <w:sz w:val="29"/>
        </w:rPr>
      </w:pPr>
    </w:p>
    <w:p w14:paraId="0AB093A5" w14:textId="77777777" w:rsidR="00CA739A" w:rsidRDefault="00EF67B6">
      <w:pPr>
        <w:tabs>
          <w:tab w:val="left" w:pos="2126"/>
        </w:tabs>
        <w:spacing w:before="1"/>
        <w:ind w:left="227"/>
        <w:rPr>
          <w:sz w:val="18"/>
        </w:rPr>
      </w:pPr>
      <w:r>
        <w:rPr>
          <w:color w:val="231F20"/>
          <w:sz w:val="18"/>
        </w:rPr>
        <w:t>Medium</w:t>
      </w:r>
      <w:r>
        <w:rPr>
          <w:color w:val="231F20"/>
          <w:sz w:val="18"/>
        </w:rPr>
        <w:tab/>
        <w:t>Medium</w:t>
      </w:r>
      <w:r>
        <w:rPr>
          <w:color w:val="231F20"/>
          <w:spacing w:val="7"/>
          <w:sz w:val="18"/>
        </w:rPr>
        <w:t xml:space="preserve"> </w:t>
      </w:r>
      <w:r>
        <w:rPr>
          <w:color w:val="231F20"/>
          <w:sz w:val="18"/>
        </w:rPr>
        <w:t>term</w:t>
      </w:r>
    </w:p>
    <w:p w14:paraId="0AB093A6" w14:textId="77777777" w:rsidR="00CA739A" w:rsidRDefault="00CA739A">
      <w:pPr>
        <w:pStyle w:val="BodyText"/>
        <w:spacing w:before="7"/>
        <w:rPr>
          <w:sz w:val="29"/>
        </w:rPr>
      </w:pPr>
    </w:p>
    <w:p w14:paraId="0AB093A7" w14:textId="77777777" w:rsidR="00CA739A" w:rsidRDefault="00EF67B6">
      <w:pPr>
        <w:tabs>
          <w:tab w:val="left" w:pos="2125"/>
        </w:tabs>
        <w:spacing w:before="1"/>
        <w:ind w:left="226"/>
        <w:rPr>
          <w:sz w:val="18"/>
        </w:rPr>
      </w:pPr>
      <w:r>
        <w:rPr>
          <w:color w:val="231F20"/>
          <w:w w:val="105"/>
          <w:sz w:val="18"/>
        </w:rPr>
        <w:t>High</w:t>
      </w:r>
      <w:r>
        <w:rPr>
          <w:color w:val="231F20"/>
          <w:w w:val="105"/>
          <w:sz w:val="18"/>
        </w:rPr>
        <w:tab/>
        <w:t>Short</w:t>
      </w:r>
      <w:r>
        <w:rPr>
          <w:color w:val="231F20"/>
          <w:spacing w:val="-19"/>
          <w:w w:val="105"/>
          <w:sz w:val="18"/>
        </w:rPr>
        <w:t xml:space="preserve"> </w:t>
      </w:r>
      <w:r>
        <w:rPr>
          <w:color w:val="231F20"/>
          <w:w w:val="105"/>
          <w:sz w:val="18"/>
        </w:rPr>
        <w:t>term—</w:t>
      </w:r>
    </w:p>
    <w:p w14:paraId="0AB093A8" w14:textId="77777777" w:rsidR="00CA739A" w:rsidRDefault="00CA739A">
      <w:pPr>
        <w:rPr>
          <w:sz w:val="18"/>
        </w:rPr>
        <w:sectPr w:rsidR="00CA739A">
          <w:type w:val="continuous"/>
          <w:pgSz w:w="11910" w:h="16840"/>
          <w:pgMar w:top="1580" w:right="940" w:bottom="280" w:left="1020" w:header="720" w:footer="720" w:gutter="0"/>
          <w:cols w:num="2" w:space="720" w:equalWidth="0">
            <w:col w:w="5809" w:space="58"/>
            <w:col w:w="4083"/>
          </w:cols>
        </w:sectPr>
      </w:pPr>
    </w:p>
    <w:p w14:paraId="0AB093A9" w14:textId="77777777" w:rsidR="00CA739A" w:rsidRDefault="00EF67B6">
      <w:pPr>
        <w:ind w:left="226"/>
        <w:rPr>
          <w:sz w:val="18"/>
        </w:rPr>
      </w:pPr>
      <w:r>
        <w:rPr>
          <w:color w:val="231F20"/>
          <w:sz w:val="18"/>
        </w:rPr>
        <w:t>Action 5.3</w:t>
      </w:r>
    </w:p>
    <w:p w14:paraId="0AB093AA" w14:textId="77777777" w:rsidR="00CA739A" w:rsidRDefault="00EF67B6">
      <w:pPr>
        <w:ind w:left="226" w:right="24"/>
        <w:rPr>
          <w:sz w:val="18"/>
        </w:rPr>
      </w:pPr>
      <w:r>
        <w:br w:type="column"/>
      </w:r>
      <w:r>
        <w:rPr>
          <w:color w:val="231F20"/>
          <w:w w:val="105"/>
          <w:sz w:val="18"/>
        </w:rPr>
        <w:t>in</w:t>
      </w:r>
      <w:r>
        <w:rPr>
          <w:color w:val="231F20"/>
          <w:spacing w:val="-16"/>
          <w:w w:val="105"/>
          <w:sz w:val="18"/>
        </w:rPr>
        <w:t xml:space="preserve"> </w:t>
      </w:r>
      <w:r>
        <w:rPr>
          <w:color w:val="231F20"/>
          <w:w w:val="105"/>
          <w:sz w:val="18"/>
        </w:rPr>
        <w:t>localised</w:t>
      </w:r>
      <w:r>
        <w:rPr>
          <w:color w:val="231F20"/>
          <w:spacing w:val="-16"/>
          <w:w w:val="105"/>
          <w:sz w:val="18"/>
        </w:rPr>
        <w:t xml:space="preserve"> </w:t>
      </w:r>
      <w:r>
        <w:rPr>
          <w:color w:val="231F20"/>
          <w:w w:val="105"/>
          <w:sz w:val="18"/>
        </w:rPr>
        <w:t>areas</w:t>
      </w:r>
      <w:r>
        <w:rPr>
          <w:color w:val="231F20"/>
          <w:spacing w:val="-16"/>
          <w:w w:val="105"/>
          <w:sz w:val="18"/>
        </w:rPr>
        <w:t xml:space="preserve"> </w:t>
      </w:r>
      <w:r>
        <w:rPr>
          <w:color w:val="231F20"/>
          <w:w w:val="105"/>
          <w:sz w:val="18"/>
        </w:rPr>
        <w:t>where</w:t>
      </w:r>
      <w:r>
        <w:rPr>
          <w:color w:val="231F20"/>
          <w:spacing w:val="-16"/>
          <w:w w:val="105"/>
          <w:sz w:val="18"/>
        </w:rPr>
        <w:t xml:space="preserve"> </w:t>
      </w:r>
      <w:r>
        <w:rPr>
          <w:color w:val="231F20"/>
          <w:w w:val="105"/>
          <w:sz w:val="18"/>
        </w:rPr>
        <w:t>such</w:t>
      </w:r>
      <w:r>
        <w:rPr>
          <w:color w:val="231F20"/>
          <w:spacing w:val="-16"/>
          <w:w w:val="105"/>
          <w:sz w:val="18"/>
        </w:rPr>
        <w:t xml:space="preserve"> </w:t>
      </w:r>
      <w:r>
        <w:rPr>
          <w:color w:val="231F20"/>
          <w:w w:val="105"/>
          <w:sz w:val="18"/>
        </w:rPr>
        <w:t>management</w:t>
      </w:r>
      <w:r>
        <w:rPr>
          <w:color w:val="231F20"/>
          <w:spacing w:val="-16"/>
          <w:w w:val="105"/>
          <w:sz w:val="18"/>
        </w:rPr>
        <w:t xml:space="preserve"> </w:t>
      </w:r>
      <w:r>
        <w:rPr>
          <w:color w:val="231F20"/>
          <w:w w:val="105"/>
          <w:sz w:val="18"/>
        </w:rPr>
        <w:t>would</w:t>
      </w:r>
      <w:r>
        <w:rPr>
          <w:color w:val="231F20"/>
          <w:spacing w:val="-16"/>
          <w:w w:val="105"/>
          <w:sz w:val="18"/>
        </w:rPr>
        <w:t xml:space="preserve"> </w:t>
      </w:r>
      <w:r>
        <w:rPr>
          <w:color w:val="231F20"/>
          <w:w w:val="105"/>
          <w:sz w:val="18"/>
        </w:rPr>
        <w:t>provide significant</w:t>
      </w:r>
      <w:r>
        <w:rPr>
          <w:color w:val="231F20"/>
          <w:spacing w:val="-12"/>
          <w:w w:val="105"/>
          <w:sz w:val="18"/>
        </w:rPr>
        <w:t xml:space="preserve"> </w:t>
      </w:r>
      <w:r>
        <w:rPr>
          <w:color w:val="231F20"/>
          <w:w w:val="105"/>
          <w:sz w:val="18"/>
        </w:rPr>
        <w:t>biodiversity,</w:t>
      </w:r>
      <w:r>
        <w:rPr>
          <w:color w:val="231F20"/>
          <w:spacing w:val="-12"/>
          <w:w w:val="105"/>
          <w:sz w:val="18"/>
        </w:rPr>
        <w:t xml:space="preserve"> </w:t>
      </w:r>
      <w:r>
        <w:rPr>
          <w:color w:val="231F20"/>
          <w:w w:val="105"/>
          <w:sz w:val="18"/>
        </w:rPr>
        <w:t>agricultural</w:t>
      </w:r>
      <w:r>
        <w:rPr>
          <w:color w:val="231F20"/>
          <w:spacing w:val="-12"/>
          <w:w w:val="105"/>
          <w:sz w:val="18"/>
        </w:rPr>
        <w:t xml:space="preserve"> </w:t>
      </w:r>
      <w:r>
        <w:rPr>
          <w:color w:val="231F20"/>
          <w:w w:val="105"/>
          <w:sz w:val="18"/>
        </w:rPr>
        <w:t>or</w:t>
      </w:r>
      <w:r>
        <w:rPr>
          <w:color w:val="231F20"/>
          <w:spacing w:val="-12"/>
          <w:w w:val="105"/>
          <w:sz w:val="18"/>
        </w:rPr>
        <w:t xml:space="preserve"> </w:t>
      </w:r>
      <w:r>
        <w:rPr>
          <w:color w:val="231F20"/>
          <w:w w:val="105"/>
          <w:sz w:val="18"/>
        </w:rPr>
        <w:t>human</w:t>
      </w:r>
      <w:r>
        <w:rPr>
          <w:color w:val="231F20"/>
          <w:spacing w:val="-12"/>
          <w:w w:val="105"/>
          <w:sz w:val="18"/>
        </w:rPr>
        <w:t xml:space="preserve"> </w:t>
      </w:r>
      <w:r>
        <w:rPr>
          <w:color w:val="231F20"/>
          <w:w w:val="105"/>
          <w:sz w:val="18"/>
        </w:rPr>
        <w:t>benefits</w:t>
      </w:r>
    </w:p>
    <w:p w14:paraId="0AB093AB" w14:textId="77777777" w:rsidR="00CA739A" w:rsidRDefault="00EF67B6">
      <w:pPr>
        <w:ind w:left="226"/>
        <w:rPr>
          <w:sz w:val="18"/>
        </w:rPr>
      </w:pPr>
      <w:r>
        <w:br w:type="column"/>
      </w:r>
      <w:r>
        <w:rPr>
          <w:color w:val="231F20"/>
          <w:w w:val="110"/>
          <w:sz w:val="18"/>
        </w:rPr>
        <w:t>ongoing</w:t>
      </w:r>
    </w:p>
    <w:p w14:paraId="0AB093AC" w14:textId="77777777" w:rsidR="00CA739A" w:rsidRDefault="00CA739A">
      <w:pPr>
        <w:rPr>
          <w:sz w:val="18"/>
        </w:rPr>
        <w:sectPr w:rsidR="00CA739A">
          <w:type w:val="continuous"/>
          <w:pgSz w:w="11910" w:h="16840"/>
          <w:pgMar w:top="1580" w:right="940" w:bottom="280" w:left="1020" w:header="720" w:footer="720" w:gutter="0"/>
          <w:cols w:num="3" w:space="720" w:equalWidth="0">
            <w:col w:w="979" w:space="42"/>
            <w:col w:w="4609" w:space="2137"/>
            <w:col w:w="2183"/>
          </w:cols>
        </w:sectPr>
      </w:pPr>
    </w:p>
    <w:p w14:paraId="0AB093AD" w14:textId="77777777" w:rsidR="00CA739A" w:rsidRDefault="00CA739A">
      <w:pPr>
        <w:pStyle w:val="BodyText"/>
        <w:spacing w:before="1"/>
        <w:rPr>
          <w:sz w:val="5"/>
        </w:rPr>
      </w:pPr>
    </w:p>
    <w:p w14:paraId="0AB093AE" w14:textId="6C10B8B3" w:rsidR="00CA739A" w:rsidRDefault="00287F04">
      <w:pPr>
        <w:pStyle w:val="BodyText"/>
        <w:spacing w:line="20" w:lineRule="exact"/>
        <w:ind w:left="110"/>
        <w:rPr>
          <w:sz w:val="2"/>
        </w:rPr>
      </w:pPr>
      <w:r>
        <w:rPr>
          <w:noProof/>
          <w:sz w:val="2"/>
          <w:lang w:val="en-AU" w:eastAsia="en-AU" w:bidi="ar-SA"/>
        </w:rPr>
        <mc:AlternateContent>
          <mc:Choice Requires="wpg">
            <w:drawing>
              <wp:inline distT="0" distB="0" distL="0" distR="0" wp14:anchorId="0AB09803" wp14:editId="3A51B81B">
                <wp:extent cx="5823585" cy="3175"/>
                <wp:effectExtent l="12700" t="4445" r="12065" b="11430"/>
                <wp:docPr id="741"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3585" cy="3175"/>
                          <a:chOff x="0" y="0"/>
                          <a:chExt cx="9171" cy="5"/>
                        </a:xfrm>
                      </wpg:grpSpPr>
                      <wps:wsp>
                        <wps:cNvPr id="742" name="Line 673"/>
                        <wps:cNvCnPr>
                          <a:cxnSpLocks noChangeShapeType="1"/>
                        </wps:cNvCnPr>
                        <wps:spPr bwMode="auto">
                          <a:xfrm>
                            <a:off x="0" y="3"/>
                            <a:ext cx="102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43" name="Line 672"/>
                        <wps:cNvCnPr>
                          <a:cxnSpLocks noChangeShapeType="1"/>
                        </wps:cNvCnPr>
                        <wps:spPr bwMode="auto">
                          <a:xfrm>
                            <a:off x="1020" y="3"/>
                            <a:ext cx="4848"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44" name="Line 671"/>
                        <wps:cNvCnPr>
                          <a:cxnSpLocks noChangeShapeType="1"/>
                        </wps:cNvCnPr>
                        <wps:spPr bwMode="auto">
                          <a:xfrm>
                            <a:off x="586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45" name="Line 670"/>
                        <wps:cNvCnPr>
                          <a:cxnSpLocks noChangeShapeType="1"/>
                        </wps:cNvCnPr>
                        <wps:spPr bwMode="auto">
                          <a:xfrm>
                            <a:off x="7767" y="3"/>
                            <a:ext cx="140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8890D64" id="Group 669" o:spid="_x0000_s1026" style="width:458.55pt;height:.25pt;mso-position-horizontal-relative:char;mso-position-vertical-relative:line" coordsize="9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">
                <v:line id="Line 673" o:spid="_x0000_s1027" style="position:absolute;visibility:visible;mso-wrap-style:square" from="0,3" to="10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AF38MAAADcAAAADwAAAGRycy9kb3ducmV2LnhtbESPT2vCQBTE74LfYXlCb7pbmzYldRUR&#10;A16N0l5fsy9/aPZtyK6afvuuIPQ4zMxvmNVmtJ240uBbxxqeFwoEcelMy7WG8ymfv4PwAdlg55g0&#10;/JKHzXo6WWFm3I2PdC1CLSKEfYYamhD6TEpfNmTRL1xPHL3KDRZDlEMtzYC3CLedXCr1Ji22HBca&#10;7GnXUPlTXGykJHu1Tb++L6/F6BP18lmleV5p/TQbtx8gAo3hP/xoH4yGNFnC/Uw8An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wBd/DAAAA3AAAAA8AAAAAAAAAAAAA&#10;AAAAoQIAAGRycy9kb3ducmV2LnhtbFBLBQYAAAAABAAEAPkAAACRAwAAAAA=&#10;" strokecolor="#c8531f" strokeweight=".25pt"/>
                <v:line id="Line 672" o:spid="_x0000_s1028" style="position:absolute;visibility:visible;mso-wrap-style:square" from="1020,3" to="58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ygRMMAAADcAAAADwAAAGRycy9kb3ducmV2LnhtbESPT2vCQBTE74LfYXlCb7prTZuSuoqU&#10;Brwapb2+Zl/+YPZtyK6afvuuIPQ4zMxvmPV2tJ240uBbxxqWCwWCuHSm5VrD6ZjP30D4gGywc0wa&#10;fsnDdjOdrDEz7sYHuhahFhHCPkMNTQh9JqUvG7LoF64njl7lBoshyqGWZsBbhNtOPiv1Ki22HBca&#10;7OmjofJcXGykJJ9ql37/XF6K0Sdq9VWleV5p/TQbd+8gAo3hP/xo742GNFnB/Uw8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8oETDAAAA3AAAAA8AAAAAAAAAAAAA&#10;AAAAoQIAAGRycy9kb3ducmV2LnhtbFBLBQYAAAAABAAEAPkAAACRAwAAAAA=&#10;" strokecolor="#c8531f" strokeweight=".25pt"/>
                <v:line id="Line 671" o:spid="_x0000_s1029" style="position:absolute;visibility:visible;mso-wrap-style:square" from="5868,3" to="77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U4MMQAAADcAAAADwAAAGRycy9kb3ducmV2LnhtbESPzWrDMBCE74W8g9hAb7WU1K2LGyWE&#10;EEOucUp73VrrH2qtjKUk7ttXgUCPw8x8w6w2k+3FhUbfOdawSBQI4sqZjhsNH6fi6Q2ED8gGe8ek&#10;4Zc8bNazhxXmxl35SJcyNCJC2OeooQ1hyKX0VUsWfeIG4ujVbrQYohwbaUa8Rrjt5VKpV2mx47jQ&#10;4kC7lqqf8mwjJd2rbfb1fX4pJ5+q5886K4pa68f5tH0HEWgK/+F7+2A0ZGkKtzPxCM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1TgwxAAAANwAAAAPAAAAAAAAAAAA&#10;AAAAAKECAABkcnMvZG93bnJldi54bWxQSwUGAAAAAAQABAD5AAAAkgMAAAAA&#10;" strokecolor="#c8531f" strokeweight=".25pt"/>
                <v:line id="Line 670" o:spid="_x0000_s1030" style="position:absolute;visibility:visible;mso-wrap-style:square" from="7767,3" to="91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mdq8QAAADcAAAADwAAAGRycy9kb3ducmV2LnhtbESPzWrDMBCE74G8g9hAb7GU1qmLGyWE&#10;UkOvdUJ73VrrH2KtjKUk7ttXhUCOw8x8w2x2k+3FhUbfOdawShQI4sqZjhsNx0OxfAHhA7LB3jFp&#10;+CUPu+18tsHcuCt/0qUMjYgQ9jlqaEMYcil91ZJFn7iBOHq1Gy2GKMdGmhGvEW57+ajUs7TYcVxo&#10;caC3lqpTebaRkr6rffb9c16Xk0/V01edFUWt9cNi2r+CCDSFe/jW/jAasnQN/2fi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mZ2rxAAAANwAAAAPAAAAAAAAAAAA&#10;AAAAAKECAABkcnMvZG93bnJldi54bWxQSwUGAAAAAAQABAD5AAAAkgMAAAAA&#10;" strokecolor="#c8531f" strokeweight=".25pt"/>
                <w10:anchorlock/>
              </v:group>
            </w:pict>
          </mc:Fallback>
        </mc:AlternateContent>
      </w:r>
    </w:p>
    <w:p w14:paraId="0AB093AF" w14:textId="77777777" w:rsidR="00CA739A" w:rsidRDefault="00EF67B6">
      <w:pPr>
        <w:tabs>
          <w:tab w:val="left" w:pos="1246"/>
          <w:tab w:val="left" w:pos="6094"/>
          <w:tab w:val="left" w:pos="7993"/>
        </w:tabs>
        <w:spacing w:before="60" w:line="275" w:lineRule="exact"/>
        <w:ind w:left="226"/>
        <w:rPr>
          <w:sz w:val="18"/>
        </w:rPr>
      </w:pPr>
      <w:r>
        <w:rPr>
          <w:color w:val="231F20"/>
          <w:sz w:val="18"/>
        </w:rPr>
        <w:t>Action</w:t>
      </w:r>
      <w:r>
        <w:rPr>
          <w:color w:val="231F20"/>
          <w:spacing w:val="-1"/>
          <w:sz w:val="18"/>
        </w:rPr>
        <w:t xml:space="preserve"> </w:t>
      </w:r>
      <w:r>
        <w:rPr>
          <w:color w:val="231F20"/>
          <w:sz w:val="18"/>
        </w:rPr>
        <w:t>5.4</w:t>
      </w:r>
      <w:r>
        <w:rPr>
          <w:color w:val="231F20"/>
          <w:sz w:val="18"/>
        </w:rPr>
        <w:tab/>
        <w:t>Eradicate invasive ants from</w:t>
      </w:r>
      <w:r>
        <w:rPr>
          <w:color w:val="231F20"/>
          <w:spacing w:val="8"/>
          <w:sz w:val="18"/>
        </w:rPr>
        <w:t xml:space="preserve"> </w:t>
      </w:r>
      <w:r>
        <w:rPr>
          <w:color w:val="231F20"/>
          <w:sz w:val="18"/>
        </w:rPr>
        <w:t>smaller</w:t>
      </w:r>
      <w:r>
        <w:rPr>
          <w:color w:val="231F20"/>
          <w:spacing w:val="1"/>
          <w:sz w:val="18"/>
        </w:rPr>
        <w:t xml:space="preserve"> </w:t>
      </w:r>
      <w:r>
        <w:rPr>
          <w:color w:val="231F20"/>
          <w:sz w:val="18"/>
        </w:rPr>
        <w:t>islands</w:t>
      </w:r>
      <w:r>
        <w:rPr>
          <w:color w:val="231F20"/>
          <w:sz w:val="18"/>
        </w:rPr>
        <w:tab/>
      </w:r>
      <w:r>
        <w:rPr>
          <w:color w:val="231F20"/>
          <w:position w:val="11"/>
          <w:sz w:val="18"/>
        </w:rPr>
        <w:t>High</w:t>
      </w:r>
      <w:r>
        <w:rPr>
          <w:color w:val="231F20"/>
          <w:position w:val="11"/>
          <w:sz w:val="18"/>
        </w:rPr>
        <w:tab/>
        <w:t>Short</w:t>
      </w:r>
      <w:r>
        <w:rPr>
          <w:color w:val="231F20"/>
          <w:spacing w:val="-3"/>
          <w:position w:val="11"/>
          <w:sz w:val="18"/>
        </w:rPr>
        <w:t xml:space="preserve"> </w:t>
      </w:r>
      <w:r>
        <w:rPr>
          <w:color w:val="231F20"/>
          <w:position w:val="11"/>
          <w:sz w:val="18"/>
        </w:rPr>
        <w:t>to</w:t>
      </w:r>
    </w:p>
    <w:p w14:paraId="0AB093B0" w14:textId="236BCCD1" w:rsidR="00CA739A" w:rsidRDefault="00287F04">
      <w:pPr>
        <w:spacing w:line="165" w:lineRule="exact"/>
        <w:ind w:right="920"/>
        <w:jc w:val="right"/>
        <w:rPr>
          <w:sz w:val="18"/>
        </w:rPr>
      </w:pPr>
      <w:r>
        <w:rPr>
          <w:noProof/>
          <w:lang w:val="en-AU" w:eastAsia="en-AU" w:bidi="ar-SA"/>
        </w:rPr>
        <mc:AlternateContent>
          <mc:Choice Requires="wpg">
            <w:drawing>
              <wp:anchor distT="0" distB="0" distL="114300" distR="114300" simplePos="0" relativeHeight="251648000" behindDoc="0" locked="0" layoutInCell="1" allowOverlap="1" wp14:anchorId="0AB09804" wp14:editId="2330D518">
                <wp:simplePos x="0" y="0"/>
                <wp:positionH relativeFrom="page">
                  <wp:posOffset>720090</wp:posOffset>
                </wp:positionH>
                <wp:positionV relativeFrom="paragraph">
                  <wp:posOffset>144145</wp:posOffset>
                </wp:positionV>
                <wp:extent cx="5823585" cy="3175"/>
                <wp:effectExtent l="5715" t="11430" r="9525" b="4445"/>
                <wp:wrapNone/>
                <wp:docPr id="736"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3585" cy="3175"/>
                          <a:chOff x="1134" y="227"/>
                          <a:chExt cx="9171" cy="5"/>
                        </a:xfrm>
                      </wpg:grpSpPr>
                      <wps:wsp>
                        <wps:cNvPr id="737" name="Line 668"/>
                        <wps:cNvCnPr>
                          <a:cxnSpLocks noChangeShapeType="1"/>
                        </wps:cNvCnPr>
                        <wps:spPr bwMode="auto">
                          <a:xfrm>
                            <a:off x="1134" y="230"/>
                            <a:ext cx="102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38" name="Line 667"/>
                        <wps:cNvCnPr>
                          <a:cxnSpLocks noChangeShapeType="1"/>
                        </wps:cNvCnPr>
                        <wps:spPr bwMode="auto">
                          <a:xfrm>
                            <a:off x="2154" y="230"/>
                            <a:ext cx="4848"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39" name="Line 666"/>
                        <wps:cNvCnPr>
                          <a:cxnSpLocks noChangeShapeType="1"/>
                        </wps:cNvCnPr>
                        <wps:spPr bwMode="auto">
                          <a:xfrm>
                            <a:off x="7002" y="230"/>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40" name="Line 665"/>
                        <wps:cNvCnPr>
                          <a:cxnSpLocks noChangeShapeType="1"/>
                        </wps:cNvCnPr>
                        <wps:spPr bwMode="auto">
                          <a:xfrm>
                            <a:off x="8901" y="230"/>
                            <a:ext cx="140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A65B397" id="Group 664" o:spid="_x0000_s1026" style="position:absolute;margin-left:56.7pt;margin-top:11.35pt;width:458.55pt;height:.25pt;z-index:251648000;mso-position-horizontal-relative:page" coordorigin="1134,227" coordsize="9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">
                <v:line id="Line 668" o:spid="_x0000_s1027" style="position:absolute;visibility:visible;mso-wrap-style:square" from="1134,230" to="2154,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HVOsMAAADcAAAADwAAAGRycy9kb3ducmV2LnhtbESPW2sCMRSE3wv+h3CEvtWkXrqyGkWk&#10;C752lfb1dHP2Qjcnyybq+u+NUPBxmJlvmPV2sK24UO8bxxreJwoEceFMw5WG0zF7W4LwAdlg65g0&#10;3MjDdjN6WWNq3JW/6JKHSkQI+xQ11CF0qZS+qMmin7iOOHql6y2GKPtKmh6vEW5bOVXqQ1psOC7U&#10;2NG+puIvP9tImX+qXfLze17kg5+r2XeZZFmp9et42K1ABBrCM/zfPhgNySyBx5l4BO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B1TrDAAAA3AAAAA8AAAAAAAAAAAAA&#10;AAAAoQIAAGRycy9kb3ducmV2LnhtbFBLBQYAAAAABAAEAPkAAACRAwAAAAA=&#10;" strokecolor="#c8531f" strokeweight=".25pt"/>
                <v:line id="Line 667" o:spid="_x0000_s1028" style="position:absolute;visibility:visible;mso-wrap-style:square" from="2154,230" to="7002,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5BSMQAAADcAAAADwAAAGRycy9kb3ducmV2LnhtbESPTU/DMAyG70j8h8hI3FgC++hUlk0T&#10;ohJXugmuXuN+iMapmmwr/x4fkHa0Xr+P/Wx2k+/VhcbYBbbwPDOgiKvgOm4sHA/F0xpUTMgO+8Bk&#10;4Zci7Lb3dxvMXbjyJ13K1CiBcMzRQpvSkGsdq5Y8xlkYiCWrw+gxyTg22o14Fbjv9YsxK+2xY7nQ&#10;4kBvLVU/5dkLZfFu9tn36bwsp7gw8686K4ra2seHaf8KKtGUbsv/7Q9nIZvLtyIjIq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nkFIxAAAANwAAAAPAAAAAAAAAAAA&#10;AAAAAKECAABkcnMvZG93bnJldi54bWxQSwUGAAAAAAQABAD5AAAAkgMAAAAA&#10;" strokecolor="#c8531f" strokeweight=".25pt"/>
                <v:line id="Line 666" o:spid="_x0000_s1029" style="position:absolute;visibility:visible;mso-wrap-style:square" from="7002,230" to="8901,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Lk08QAAADcAAAADwAAAGRycy9kb3ducmV2LnhtbESPS2/CMBCE75X4D9YicSs2r6YNGIRQ&#10;I/VKWrXXbbx5iHgdxQbSf18jIXEczcw3ms1usK24UO8bxxpmUwWCuHCm4UrD12f2/ArCB2SDrWPS&#10;8EcedtvR0wZT4658pEseKhEh7FPUUIfQpVL6oiaLfuo64uiVrrcYouwraXq8Rrht5VypF2mx4bhQ&#10;Y0eHmopTfraRsnxX++Tn97zKB79Ui+8yybJS68l42K9BBBrCI3xvfxgNyeINbmfiEZ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0uTTxAAAANwAAAAPAAAAAAAAAAAA&#10;AAAAAKECAABkcnMvZG93bnJldi54bWxQSwUGAAAAAAQABAD5AAAAkgMAAAAA&#10;" strokecolor="#c8531f" strokeweight=".25pt"/>
                <v:line id="Line 665" o:spid="_x0000_s1030" style="position:absolute;visibility:visible;mso-wrap-style:square" from="8901,230" to="10304,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4+M8QAAADcAAAADwAAAGRycy9kb3ducmV2LnhtbESPTU/DMAyG70j8h8hI3FjCKHTqlk3T&#10;RKVdKQiupnE/RONUTbaVfz8fkDhar9/Hfja72Q/qTFPsA1t4XBhQxHVwPbcWPt7LhxWomJAdDoHJ&#10;wi9F2G1vbzZYuHDhNzpXqVUC4VighS6lsdA61h15jIswEkvWhMljknFqtZvwInA/6KUxL9pjz3Kh&#10;w5EOHdU/1ckLJXs1+/zr+/RczTEzT59NXpaNtfd3834NKtGc/pf/2kdnIc/kfZEREdDb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7j4zxAAAANwAAAAPAAAAAAAAAAAA&#10;AAAAAKECAABkcnMvZG93bnJldi54bWxQSwUGAAAAAAQABAD5AAAAkgMAAAAA&#10;" strokecolor="#c8531f" strokeweight=".25pt"/>
                <w10:wrap anchorx="page"/>
              </v:group>
            </w:pict>
          </mc:Fallback>
        </mc:AlternateContent>
      </w:r>
      <w:r w:rsidR="00EF67B6">
        <w:rPr>
          <w:color w:val="231F20"/>
          <w:sz w:val="18"/>
        </w:rPr>
        <w:t>medium term</w:t>
      </w:r>
    </w:p>
    <w:p w14:paraId="0AB093B1" w14:textId="77777777" w:rsidR="00CA739A" w:rsidRDefault="00CA739A">
      <w:pPr>
        <w:spacing w:line="165" w:lineRule="exact"/>
        <w:jc w:val="right"/>
        <w:rPr>
          <w:sz w:val="18"/>
        </w:rPr>
        <w:sectPr w:rsidR="00CA739A">
          <w:type w:val="continuous"/>
          <w:pgSz w:w="11910" w:h="16840"/>
          <w:pgMar w:top="1580" w:right="940" w:bottom="280" w:left="1020" w:header="720" w:footer="720" w:gutter="0"/>
          <w:cols w:space="720"/>
        </w:sectPr>
      </w:pPr>
    </w:p>
    <w:p w14:paraId="0AB093B2" w14:textId="0E9ACBE6" w:rsidR="00CA739A" w:rsidRDefault="00287F04">
      <w:pPr>
        <w:tabs>
          <w:tab w:val="left" w:pos="1246"/>
        </w:tabs>
        <w:spacing w:before="142"/>
        <w:ind w:left="1246" w:right="38" w:hanging="1021"/>
        <w:rPr>
          <w:sz w:val="18"/>
        </w:rPr>
      </w:pPr>
      <w:r>
        <w:rPr>
          <w:noProof/>
          <w:lang w:val="en-AU" w:eastAsia="en-AU" w:bidi="ar-SA"/>
        </w:rPr>
        <mc:AlternateContent>
          <mc:Choice Requires="wpg">
            <w:drawing>
              <wp:anchor distT="0" distB="0" distL="114300" distR="114300" simplePos="0" relativeHeight="251649024" behindDoc="0" locked="0" layoutInCell="1" allowOverlap="1" wp14:anchorId="0AB09805" wp14:editId="07C0E841">
                <wp:simplePos x="0" y="0"/>
                <wp:positionH relativeFrom="page">
                  <wp:posOffset>720090</wp:posOffset>
                </wp:positionH>
                <wp:positionV relativeFrom="paragraph">
                  <wp:posOffset>548640</wp:posOffset>
                </wp:positionV>
                <wp:extent cx="5823585" cy="3175"/>
                <wp:effectExtent l="5715" t="6350" r="9525" b="9525"/>
                <wp:wrapNone/>
                <wp:docPr id="731"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3585" cy="3175"/>
                          <a:chOff x="1134" y="864"/>
                          <a:chExt cx="9171" cy="5"/>
                        </a:xfrm>
                      </wpg:grpSpPr>
                      <wps:wsp>
                        <wps:cNvPr id="732" name="Line 663"/>
                        <wps:cNvCnPr>
                          <a:cxnSpLocks noChangeShapeType="1"/>
                        </wps:cNvCnPr>
                        <wps:spPr bwMode="auto">
                          <a:xfrm>
                            <a:off x="1134" y="867"/>
                            <a:ext cx="102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33" name="Line 662"/>
                        <wps:cNvCnPr>
                          <a:cxnSpLocks noChangeShapeType="1"/>
                        </wps:cNvCnPr>
                        <wps:spPr bwMode="auto">
                          <a:xfrm>
                            <a:off x="2154" y="867"/>
                            <a:ext cx="4848"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34" name="Line 661"/>
                        <wps:cNvCnPr>
                          <a:cxnSpLocks noChangeShapeType="1"/>
                        </wps:cNvCnPr>
                        <wps:spPr bwMode="auto">
                          <a:xfrm>
                            <a:off x="7002" y="867"/>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35" name="Line 660"/>
                        <wps:cNvCnPr>
                          <a:cxnSpLocks noChangeShapeType="1"/>
                        </wps:cNvCnPr>
                        <wps:spPr bwMode="auto">
                          <a:xfrm>
                            <a:off x="8901" y="867"/>
                            <a:ext cx="140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11BD09" id="Group 659" o:spid="_x0000_s1026" style="position:absolute;margin-left:56.7pt;margin-top:43.2pt;width:458.55pt;height:.25pt;z-index:251649024;mso-position-horizontal-relative:page" coordorigin="1134,864" coordsize="9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">
                <v:line id="Line 663" o:spid="_x0000_s1027" style="position:absolute;visibility:visible;mso-wrap-style:square" from="1134,867" to="2154,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Z2osMAAADcAAAADwAAAGRycy9kb3ducmV2LnhtbESPW2sCMRSE3wv+h3CEvtXES92yNYpI&#10;F3ztKvp6ujl7oZuTZRN1/fdGKPRxmJlvmNVmsK24Uu8bxxqmEwWCuHCm4UrD8ZC9fYDwAdlg65g0&#10;3MnDZj16WWFq3I2/6ZqHSkQI+xQ11CF0qZS+qMmin7iOOHql6y2GKPtKmh5vEW5bOVNqKS02HBdq&#10;7GhXU/GbX2ykLL7UNjn/XN7zwS/U/FQmWVZq/Toetp8gAg3hP/zX3hsNyXwGzzPxCM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2dqLDAAAA3AAAAA8AAAAAAAAAAAAA&#10;AAAAoQIAAGRycy9kb3ducmV2LnhtbFBLBQYAAAAABAAEAPkAAACRAwAAAAA=&#10;" strokecolor="#c8531f" strokeweight=".25pt"/>
                <v:line id="Line 662" o:spid="_x0000_s1028" style="position:absolute;visibility:visible;mso-wrap-style:square" from="2154,867" to="7002,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rTOcMAAADcAAAADwAAAGRycy9kb3ducmV2LnhtbESPT2vCQBTE74LfYXlCb7pro01JXUVK&#10;A15NS3t9zb78wezbkF01/fZdQfA4zMxvmM1utJ240OBbxxqWCwWCuHSm5VrD12c+fwXhA7LBzjFp&#10;+CMPu+10ssHMuCsf6VKEWkQI+ww1NCH0mZS+bMiiX7ieOHqVGyyGKIdamgGvEW47+azUi7TYclxo&#10;sKf3hspTcbaRsvpQ+/Tn97wuRr9SyXeV5nml9dNs3L+BCDSGR/jePhgNaZLA7Uw8AnL7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w60znDAAAA3AAAAA8AAAAAAAAAAAAA&#10;AAAAoQIAAGRycy9kb3ducmV2LnhtbFBLBQYAAAAABAAEAPkAAACRAwAAAAA=&#10;" strokecolor="#c8531f" strokeweight=".25pt"/>
                <v:line id="Line 661" o:spid="_x0000_s1029" style="position:absolute;visibility:visible;mso-wrap-style:square" from="7002,867" to="890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NLTcMAAADcAAAADwAAAGRycy9kb3ducmV2LnhtbESPT2vCQBTE74LfYXlCb7prTZuSuoqU&#10;Brwapb2+Zl/+YPZtyK6afvuuIPQ4zMxvmPV2tJ240uBbxxqWCwWCuHSm5VrD6ZjP30D4gGywc0wa&#10;fsnDdjOdrDEz7sYHuhahFhHCPkMNTQh9JqUvG7LoF64njl7lBoshyqGWZsBbhNtOPiv1Ki22HBca&#10;7OmjofJcXGykJJ9ql37/XF6K0Sdq9VWleV5p/TQbd+8gAo3hP/xo742GdJXA/Uw8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PTS03DAAAA3AAAAA8AAAAAAAAAAAAA&#10;AAAAoQIAAGRycy9kb3ducmV2LnhtbFBLBQYAAAAABAAEAPkAAACRAwAAAAA=&#10;" strokecolor="#c8531f" strokeweight=".25pt"/>
                <v:line id="Line 660" o:spid="_x0000_s1030" style="position:absolute;visibility:visible;mso-wrap-style:square" from="8901,867" to="10304,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u1sMAAADcAAAADwAAAGRycy9kb3ducmV2LnhtbESPW2sCMRSE3wX/QziFvmlSb1u2RhFx&#10;wVdXaV9PN2cvdHOybKJu/70RCn0cZuYbZr0dbCtu1PvGsYa3qQJBXDjTcKXhcs4m7yB8QDbYOiYN&#10;v+RhuxmP1pgad+cT3fJQiQhhn6KGOoQuldIXNVn0U9cRR690vcUQZV9J0+M9wm0rZ0qtpMWG40KN&#10;He1rKn7yq42UxUHtkq/v6zIf/ELNP8sky0qtX1+G3QeIQEP4D/+1j0ZDMl/C80w8An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f7tbDAAAA3AAAAA8AAAAAAAAAAAAA&#10;AAAAoQIAAGRycy9kb3ducmV2LnhtbFBLBQYAAAAABAAEAPkAAACRAwAAAAA=&#10;" strokecolor="#c8531f" strokeweight=".25pt"/>
                <w10:wrap anchorx="page"/>
              </v:group>
            </w:pict>
          </mc:Fallback>
        </mc:AlternateContent>
      </w:r>
      <w:r w:rsidR="00EF67B6">
        <w:rPr>
          <w:color w:val="231F20"/>
          <w:sz w:val="18"/>
        </w:rPr>
        <w:t>Action 5.5</w:t>
      </w:r>
      <w:r w:rsidR="00EF67B6">
        <w:rPr>
          <w:color w:val="231F20"/>
          <w:sz w:val="18"/>
        </w:rPr>
        <w:tab/>
        <w:t>Ensure there are monitoring protocols to assess invasive ant species impacts on biodiversity and to understand the effectiveness of the control</w:t>
      </w:r>
      <w:r w:rsidR="00EF67B6">
        <w:rPr>
          <w:color w:val="231F20"/>
          <w:spacing w:val="-8"/>
          <w:sz w:val="18"/>
        </w:rPr>
        <w:t xml:space="preserve"> </w:t>
      </w:r>
      <w:r w:rsidR="00EF67B6">
        <w:rPr>
          <w:color w:val="231F20"/>
          <w:sz w:val="18"/>
        </w:rPr>
        <w:t>program</w:t>
      </w:r>
    </w:p>
    <w:p w14:paraId="0AB093B3" w14:textId="77777777" w:rsidR="00CA739A" w:rsidRDefault="00EF67B6">
      <w:pPr>
        <w:tabs>
          <w:tab w:val="left" w:pos="2125"/>
        </w:tabs>
        <w:spacing w:before="142"/>
        <w:ind w:left="226"/>
        <w:rPr>
          <w:sz w:val="18"/>
        </w:rPr>
      </w:pPr>
      <w:r>
        <w:br w:type="column"/>
      </w:r>
      <w:r>
        <w:rPr>
          <w:color w:val="231F20"/>
          <w:w w:val="105"/>
          <w:sz w:val="18"/>
        </w:rPr>
        <w:t>High</w:t>
      </w:r>
      <w:r>
        <w:rPr>
          <w:color w:val="231F20"/>
          <w:w w:val="105"/>
          <w:sz w:val="18"/>
        </w:rPr>
        <w:tab/>
        <w:t>Short,</w:t>
      </w:r>
      <w:r>
        <w:rPr>
          <w:color w:val="231F20"/>
          <w:spacing w:val="-6"/>
          <w:w w:val="105"/>
          <w:sz w:val="18"/>
        </w:rPr>
        <w:t xml:space="preserve"> </w:t>
      </w:r>
      <w:r>
        <w:rPr>
          <w:color w:val="231F20"/>
          <w:w w:val="105"/>
          <w:sz w:val="18"/>
        </w:rPr>
        <w:t>medium</w:t>
      </w:r>
    </w:p>
    <w:p w14:paraId="0AB093B4" w14:textId="77777777" w:rsidR="00CA739A" w:rsidRDefault="00EF67B6">
      <w:pPr>
        <w:ind w:left="2125"/>
        <w:rPr>
          <w:sz w:val="18"/>
        </w:rPr>
      </w:pPr>
      <w:r>
        <w:rPr>
          <w:color w:val="231F20"/>
          <w:w w:val="105"/>
          <w:sz w:val="18"/>
        </w:rPr>
        <w:t>and long term</w:t>
      </w:r>
    </w:p>
    <w:p w14:paraId="0AB093B5" w14:textId="77777777" w:rsidR="00CA739A" w:rsidRDefault="00CA739A">
      <w:pPr>
        <w:rPr>
          <w:sz w:val="18"/>
        </w:rPr>
        <w:sectPr w:rsidR="00CA739A">
          <w:type w:val="continuous"/>
          <w:pgSz w:w="11910" w:h="16840"/>
          <w:pgMar w:top="1580" w:right="940" w:bottom="280" w:left="1020" w:header="720" w:footer="720" w:gutter="0"/>
          <w:cols w:num="2" w:space="720" w:equalWidth="0">
            <w:col w:w="5624" w:space="244"/>
            <w:col w:w="4082"/>
          </w:cols>
        </w:sectPr>
      </w:pPr>
    </w:p>
    <w:p w14:paraId="0AB093B6" w14:textId="77777777" w:rsidR="00CA739A" w:rsidRDefault="00EF67B6">
      <w:pPr>
        <w:tabs>
          <w:tab w:val="left" w:pos="1246"/>
        </w:tabs>
        <w:spacing w:before="163" w:line="160" w:lineRule="auto"/>
        <w:ind w:left="1246" w:right="38" w:hanging="1021"/>
        <w:rPr>
          <w:sz w:val="18"/>
        </w:rPr>
      </w:pPr>
      <w:r>
        <w:rPr>
          <w:color w:val="231F20"/>
          <w:w w:val="105"/>
          <w:position w:val="-10"/>
          <w:sz w:val="18"/>
        </w:rPr>
        <w:t>Action</w:t>
      </w:r>
      <w:r>
        <w:rPr>
          <w:color w:val="231F20"/>
          <w:spacing w:val="-10"/>
          <w:w w:val="105"/>
          <w:position w:val="-10"/>
          <w:sz w:val="18"/>
        </w:rPr>
        <w:t xml:space="preserve"> </w:t>
      </w:r>
      <w:r>
        <w:rPr>
          <w:color w:val="231F20"/>
          <w:w w:val="105"/>
          <w:position w:val="-10"/>
          <w:sz w:val="18"/>
        </w:rPr>
        <w:t>5.6</w:t>
      </w:r>
      <w:r>
        <w:rPr>
          <w:color w:val="231F20"/>
          <w:w w:val="105"/>
          <w:position w:val="-10"/>
          <w:sz w:val="18"/>
        </w:rPr>
        <w:tab/>
      </w:r>
      <w:r>
        <w:rPr>
          <w:color w:val="231F20"/>
          <w:w w:val="105"/>
          <w:sz w:val="18"/>
        </w:rPr>
        <w:t>Include</w:t>
      </w:r>
      <w:r>
        <w:rPr>
          <w:color w:val="231F20"/>
          <w:spacing w:val="-12"/>
          <w:w w:val="105"/>
          <w:sz w:val="18"/>
        </w:rPr>
        <w:t xml:space="preserve"> </w:t>
      </w:r>
      <w:r>
        <w:rPr>
          <w:color w:val="231F20"/>
          <w:w w:val="105"/>
          <w:sz w:val="18"/>
        </w:rPr>
        <w:t>Indigenous</w:t>
      </w:r>
      <w:r>
        <w:rPr>
          <w:color w:val="231F20"/>
          <w:spacing w:val="-12"/>
          <w:w w:val="105"/>
          <w:sz w:val="18"/>
        </w:rPr>
        <w:t xml:space="preserve"> </w:t>
      </w:r>
      <w:r>
        <w:rPr>
          <w:color w:val="231F20"/>
          <w:w w:val="105"/>
          <w:sz w:val="18"/>
        </w:rPr>
        <w:t>knowledge</w:t>
      </w:r>
      <w:r>
        <w:rPr>
          <w:color w:val="231F20"/>
          <w:spacing w:val="-12"/>
          <w:w w:val="105"/>
          <w:sz w:val="18"/>
        </w:rPr>
        <w:t xml:space="preserve"> </w:t>
      </w:r>
      <w:r>
        <w:rPr>
          <w:color w:val="231F20"/>
          <w:w w:val="105"/>
          <w:sz w:val="18"/>
        </w:rPr>
        <w:t>about</w:t>
      </w:r>
      <w:r>
        <w:rPr>
          <w:color w:val="231F20"/>
          <w:spacing w:val="-12"/>
          <w:w w:val="105"/>
          <w:sz w:val="18"/>
        </w:rPr>
        <w:t xml:space="preserve"> </w:t>
      </w:r>
      <w:r>
        <w:rPr>
          <w:color w:val="231F20"/>
          <w:w w:val="105"/>
          <w:sz w:val="18"/>
        </w:rPr>
        <w:t>ants</w:t>
      </w:r>
      <w:r>
        <w:rPr>
          <w:color w:val="231F20"/>
          <w:spacing w:val="-12"/>
          <w:w w:val="105"/>
          <w:sz w:val="18"/>
        </w:rPr>
        <w:t xml:space="preserve"> </w:t>
      </w:r>
      <w:r>
        <w:rPr>
          <w:color w:val="231F20"/>
          <w:w w:val="105"/>
          <w:sz w:val="18"/>
        </w:rPr>
        <w:t>into</w:t>
      </w:r>
      <w:r>
        <w:rPr>
          <w:color w:val="231F20"/>
          <w:spacing w:val="-12"/>
          <w:w w:val="105"/>
          <w:sz w:val="18"/>
        </w:rPr>
        <w:t xml:space="preserve"> </w:t>
      </w:r>
      <w:r>
        <w:rPr>
          <w:color w:val="231F20"/>
          <w:w w:val="105"/>
          <w:sz w:val="18"/>
        </w:rPr>
        <w:t>invasive ant</w:t>
      </w:r>
      <w:r>
        <w:rPr>
          <w:color w:val="231F20"/>
          <w:spacing w:val="-6"/>
          <w:w w:val="105"/>
          <w:sz w:val="18"/>
        </w:rPr>
        <w:t xml:space="preserve"> </w:t>
      </w:r>
      <w:r>
        <w:rPr>
          <w:color w:val="231F20"/>
          <w:w w:val="105"/>
          <w:sz w:val="18"/>
        </w:rPr>
        <w:t>management</w:t>
      </w:r>
    </w:p>
    <w:p w14:paraId="0AB093B7" w14:textId="77777777" w:rsidR="00CA739A" w:rsidRDefault="00EF67B6">
      <w:pPr>
        <w:spacing w:before="143"/>
        <w:ind w:left="226"/>
        <w:rPr>
          <w:sz w:val="18"/>
        </w:rPr>
      </w:pPr>
      <w:r>
        <w:br w:type="column"/>
      </w:r>
      <w:r>
        <w:rPr>
          <w:color w:val="231F20"/>
          <w:w w:val="105"/>
          <w:sz w:val="18"/>
        </w:rPr>
        <w:t xml:space="preserve">Low-medium </w:t>
      </w:r>
      <w:r>
        <w:rPr>
          <w:color w:val="231F20"/>
          <w:sz w:val="18"/>
        </w:rPr>
        <w:t>(location dependent)</w:t>
      </w:r>
    </w:p>
    <w:p w14:paraId="0AB093B8" w14:textId="77777777" w:rsidR="00CA739A" w:rsidRDefault="00EF67B6">
      <w:pPr>
        <w:spacing w:before="143"/>
        <w:ind w:left="226"/>
        <w:rPr>
          <w:sz w:val="18"/>
        </w:rPr>
      </w:pPr>
      <w:r>
        <w:br w:type="column"/>
      </w:r>
      <w:r>
        <w:rPr>
          <w:color w:val="231F20"/>
          <w:sz w:val="18"/>
        </w:rPr>
        <w:t>Medium term</w:t>
      </w:r>
    </w:p>
    <w:p w14:paraId="0AB093B9" w14:textId="77777777" w:rsidR="00CA739A" w:rsidRDefault="00CA739A">
      <w:pPr>
        <w:rPr>
          <w:sz w:val="18"/>
        </w:rPr>
        <w:sectPr w:rsidR="00CA739A">
          <w:type w:val="continuous"/>
          <w:pgSz w:w="11910" w:h="16840"/>
          <w:pgMar w:top="1580" w:right="940" w:bottom="280" w:left="1020" w:header="720" w:footer="720" w:gutter="0"/>
          <w:cols w:num="3" w:space="720" w:equalWidth="0">
            <w:col w:w="5428" w:space="439"/>
            <w:col w:w="1850" w:space="50"/>
            <w:col w:w="2183"/>
          </w:cols>
        </w:sectPr>
      </w:pPr>
    </w:p>
    <w:p w14:paraId="0AB093BA" w14:textId="77777777" w:rsidR="00CA739A" w:rsidRDefault="00CA739A">
      <w:pPr>
        <w:pStyle w:val="BodyText"/>
        <w:spacing w:before="1"/>
        <w:rPr>
          <w:sz w:val="5"/>
        </w:rPr>
      </w:pPr>
    </w:p>
    <w:p w14:paraId="0AB093BB" w14:textId="703D43E9" w:rsidR="00CA739A" w:rsidRDefault="00287F04">
      <w:pPr>
        <w:pStyle w:val="BodyText"/>
        <w:spacing w:line="20" w:lineRule="exact"/>
        <w:ind w:left="110"/>
        <w:rPr>
          <w:sz w:val="2"/>
        </w:rPr>
      </w:pPr>
      <w:r>
        <w:rPr>
          <w:noProof/>
          <w:sz w:val="2"/>
          <w:lang w:val="en-AU" w:eastAsia="en-AU" w:bidi="ar-SA"/>
        </w:rPr>
        <mc:AlternateContent>
          <mc:Choice Requires="wpg">
            <w:drawing>
              <wp:inline distT="0" distB="0" distL="0" distR="0" wp14:anchorId="0AB09807" wp14:editId="0DBEEAAA">
                <wp:extent cx="5823585" cy="3175"/>
                <wp:effectExtent l="12700" t="4445" r="12065" b="11430"/>
                <wp:docPr id="726"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3585" cy="3175"/>
                          <a:chOff x="0" y="0"/>
                          <a:chExt cx="9171" cy="5"/>
                        </a:xfrm>
                      </wpg:grpSpPr>
                      <wps:wsp>
                        <wps:cNvPr id="727" name="Line 658"/>
                        <wps:cNvCnPr>
                          <a:cxnSpLocks noChangeShapeType="1"/>
                        </wps:cNvCnPr>
                        <wps:spPr bwMode="auto">
                          <a:xfrm>
                            <a:off x="0" y="2"/>
                            <a:ext cx="102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28" name="Line 657"/>
                        <wps:cNvCnPr>
                          <a:cxnSpLocks noChangeShapeType="1"/>
                        </wps:cNvCnPr>
                        <wps:spPr bwMode="auto">
                          <a:xfrm>
                            <a:off x="1020" y="2"/>
                            <a:ext cx="4848"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29" name="Line 656"/>
                        <wps:cNvCnPr>
                          <a:cxnSpLocks noChangeShapeType="1"/>
                        </wps:cNvCnPr>
                        <wps:spPr bwMode="auto">
                          <a:xfrm>
                            <a:off x="5868" y="2"/>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30" name="Line 655"/>
                        <wps:cNvCnPr>
                          <a:cxnSpLocks noChangeShapeType="1"/>
                        </wps:cNvCnPr>
                        <wps:spPr bwMode="auto">
                          <a:xfrm>
                            <a:off x="7767" y="2"/>
                            <a:ext cx="1403"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4E7B5B" id="Group 654" o:spid="_x0000_s1026" style="width:458.55pt;height:.25pt;mso-position-horizontal-relative:char;mso-position-vertical-relative:line" coordsize="9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">
                <v:line id="Line 658" o:spid="_x0000_s1027" style="position:absolute;visibility:visible;mso-wrap-style:square" from="0,2" to="10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hD58MAAADcAAAADwAAAGRycy9kb3ducmV2LnhtbESPT2sCMRTE7wW/Q3hCbzXRWldWo4i4&#10;0Gu3Ra/Pzds/uHlZNlHXb28KhR6HmfkNs94OthU36n3jWMN0okAQF840XGn4+c7eliB8QDbYOiYN&#10;D/Kw3Yxe1pgad+cvuuWhEhHCPkUNdQhdKqUvarLoJ64jjl7peoshyr6Spsd7hNtWzpRaSIsNx4Ua&#10;O9rXVFzyq42U+UHtktP5+pEPfq7ej2WSZaXWr+NhtwIRaAj/4b/2p9GQzBL4PROP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YQ+fDAAAA3AAAAA8AAAAAAAAAAAAA&#10;AAAAoQIAAGRycy9kb3ducmV2LnhtbFBLBQYAAAAABAAEAPkAAACRAwAAAAA=&#10;" strokecolor="#c8531f" strokeweight=".25pt"/>
                <v:line id="Line 657" o:spid="_x0000_s1028" style="position:absolute;visibility:visible;mso-wrap-style:square" from="1020,2" to="58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fXlcQAAADcAAAADwAAAGRycy9kb3ducmV2LnhtbESPTU/DMAyG70j8h8hIu7GEMdapLJsm&#10;RCWudBNcvcb9EI1TNdnW/Xt8QOJovX4f+9nsJt+rC42xC2zhaW5AEVfBddxYOB6KxzWomJAd9oHJ&#10;wo0i7Lb3dxvMXbjyJ13K1CiBcMzRQpvSkGsdq5Y8xnkYiCWrw+gxyTg22o14Fbjv9cKYlfbYsVxo&#10;caC3lqqf8uyFsnw3++z7dH4pp7g0z191VhS1tbOHaf8KKtGU/pf/2h/OQraQb0VGREB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R9eVxAAAANwAAAAPAAAAAAAAAAAA&#10;AAAAAKECAABkcnMvZG93bnJldi54bWxQSwUGAAAAAAQABAD5AAAAkgMAAAAA&#10;" strokecolor="#c8531f" strokeweight=".25pt"/>
                <v:line id="Line 656" o:spid="_x0000_s1029" style="position:absolute;visibility:visible;mso-wrap-style:square" from="5868,2" to="77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tyDsQAAADcAAAADwAAAGRycy9kb3ducmV2LnhtbESPS2/CMBCE75X4D9YicSs2r6YNGIRQ&#10;I/VKWrXXbbx5iHgdxQbSf18jIXEczcw3ms1usK24UO8bxxpmUwWCuHCm4UrD12f2/ArCB2SDrWPS&#10;8EcedtvR0wZT4658pEseKhEh7FPUUIfQpVL6oiaLfuo64uiVrrcYouwraXq8Rrht5VypF2mx4bhQ&#10;Y0eHmopTfraRsnxX++Tn97zKB79Ui+8yybJS68l42K9BBBrCI3xvfxgNyfwNbmfiEZ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C3IOxAAAANwAAAAPAAAAAAAAAAAA&#10;AAAAAKECAABkcnMvZG93bnJldi54bWxQSwUGAAAAAAQABAD5AAAAkgMAAAAA&#10;" strokecolor="#c8531f" strokeweight=".25pt"/>
                <v:line id="Line 655" o:spid="_x0000_s1030" style="position:absolute;visibility:visible;mso-wrap-style:square" from="7767,2" to="9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hNTsQAAADcAAAADwAAAGRycy9kb3ducmV2LnhtbESPTU/DMAyG70j8h8hI3FgC++hUlk0T&#10;ohJXugmuXuN+iMapmmwr/x4fkHa0Xr+P/Wx2k+/VhcbYBbbwPDOgiKvgOm4sHA/F0xpUTMgO+8Bk&#10;4Zci7Lb3dxvMXbjyJ13K1CiBcMzRQpvSkGsdq5Y8xlkYiCWrw+gxyTg22o14Fbjv9YsxK+2xY7nQ&#10;4kBvLVU/5dkLZfFu9tn36bwsp7gw8686K4ra2seHaf8KKtGUbsv/7Q9nIZvL+yIjIq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6E1OxAAAANwAAAAPAAAAAAAAAAAA&#10;AAAAAKECAABkcnMvZG93bnJldi54bWxQSwUGAAAAAAQABAD5AAAAkgMAAAAA&#10;" strokecolor="#c8531f" strokeweight=".25pt"/>
                <w10:anchorlock/>
              </v:group>
            </w:pict>
          </mc:Fallback>
        </mc:AlternateContent>
      </w:r>
    </w:p>
    <w:p w14:paraId="0AB093BC" w14:textId="77777777" w:rsidR="00CA739A" w:rsidRDefault="00CA739A">
      <w:pPr>
        <w:spacing w:line="20" w:lineRule="exact"/>
        <w:rPr>
          <w:sz w:val="2"/>
        </w:rPr>
        <w:sectPr w:rsidR="00CA739A">
          <w:type w:val="continuous"/>
          <w:pgSz w:w="11910" w:h="16840"/>
          <w:pgMar w:top="1580" w:right="940" w:bottom="280" w:left="1020" w:header="720" w:footer="720" w:gutter="0"/>
          <w:cols w:space="720"/>
        </w:sectPr>
      </w:pPr>
    </w:p>
    <w:p w14:paraId="0AB093BD" w14:textId="77777777" w:rsidR="00CA739A" w:rsidRDefault="00CA739A">
      <w:pPr>
        <w:pStyle w:val="BodyText"/>
        <w:rPr>
          <w:sz w:val="20"/>
        </w:rPr>
      </w:pPr>
    </w:p>
    <w:p w14:paraId="0AB093BE" w14:textId="77777777" w:rsidR="00CA739A" w:rsidRDefault="00CA739A">
      <w:pPr>
        <w:pStyle w:val="BodyText"/>
        <w:rPr>
          <w:sz w:val="20"/>
        </w:rPr>
      </w:pPr>
    </w:p>
    <w:p w14:paraId="0AB093BF" w14:textId="77777777" w:rsidR="00CA739A" w:rsidRDefault="00CA739A">
      <w:pPr>
        <w:pStyle w:val="BodyText"/>
        <w:spacing w:before="11"/>
        <w:rPr>
          <w:sz w:val="21"/>
        </w:rPr>
      </w:pPr>
    </w:p>
    <w:p w14:paraId="0AB093C0" w14:textId="39FE2ED5" w:rsidR="00CA739A" w:rsidRDefault="00EF67B6" w:rsidP="00CA6057">
      <w:pPr>
        <w:pStyle w:val="Heading2"/>
      </w:pPr>
      <w:bookmarkStart w:id="57" w:name="Action_Area_6:_CROSS-CUTTING_ISSUES"/>
      <w:bookmarkStart w:id="58" w:name="_bookmark16"/>
      <w:bookmarkStart w:id="59" w:name="_Toc12008968"/>
      <w:bookmarkEnd w:id="57"/>
      <w:bookmarkEnd w:id="58"/>
      <w:r>
        <w:t>A</w:t>
      </w:r>
      <w:r w:rsidR="00BB6B79">
        <w:t>ction Area 6:</w:t>
      </w:r>
      <w:r w:rsidR="00BB6B79">
        <w:tab/>
      </w:r>
      <w:r>
        <w:t>CROSS-</w:t>
      </w:r>
      <w:r w:rsidRPr="00CA6057">
        <w:t>CUTTING</w:t>
      </w:r>
      <w:r>
        <w:t xml:space="preserve"> ISSUES</w:t>
      </w:r>
      <w:bookmarkEnd w:id="59"/>
    </w:p>
    <w:p w14:paraId="0AB093C1" w14:textId="77777777" w:rsidR="00CA739A" w:rsidRDefault="00CA739A">
      <w:pPr>
        <w:pStyle w:val="BodyText"/>
        <w:spacing w:before="3"/>
        <w:rPr>
          <w:rFonts w:ascii="Tahoma"/>
          <w:sz w:val="25"/>
        </w:rPr>
      </w:pPr>
    </w:p>
    <w:p w14:paraId="0AB093C3" w14:textId="78F3B6AD" w:rsidR="00CA739A" w:rsidRDefault="00EF67B6" w:rsidP="006677CF">
      <w:pPr>
        <w:pStyle w:val="BodyText"/>
        <w:spacing w:line="268" w:lineRule="auto"/>
        <w:ind w:left="567" w:right="907"/>
      </w:pPr>
      <w:r>
        <w:rPr>
          <w:color w:val="231F20"/>
        </w:rPr>
        <w:t>A range of cross-cutting issues apply to some or all of the biosecurity continuum. These actions come from four issues of retention of skills; governance; research, development and extension; and communication and</w:t>
      </w:r>
      <w:r w:rsidR="006677CF">
        <w:t xml:space="preserve"> </w:t>
      </w:r>
      <w:r>
        <w:rPr>
          <w:color w:val="231F20"/>
          <w:w w:val="105"/>
        </w:rPr>
        <w:t>engagement.</w:t>
      </w:r>
      <w:r>
        <w:rPr>
          <w:color w:val="231F20"/>
          <w:spacing w:val="-15"/>
          <w:w w:val="105"/>
        </w:rPr>
        <w:t xml:space="preserve"> </w:t>
      </w:r>
      <w:r>
        <w:rPr>
          <w:color w:val="231F20"/>
          <w:w w:val="105"/>
        </w:rPr>
        <w:t>It</w:t>
      </w:r>
      <w:r>
        <w:rPr>
          <w:color w:val="231F20"/>
          <w:spacing w:val="-15"/>
          <w:w w:val="105"/>
        </w:rPr>
        <w:t xml:space="preserve"> </w:t>
      </w:r>
      <w:r>
        <w:rPr>
          <w:color w:val="231F20"/>
          <w:w w:val="105"/>
        </w:rPr>
        <w:t>is</w:t>
      </w:r>
      <w:r>
        <w:rPr>
          <w:color w:val="231F20"/>
          <w:spacing w:val="-15"/>
          <w:w w:val="105"/>
        </w:rPr>
        <w:t xml:space="preserve"> </w:t>
      </w:r>
      <w:r>
        <w:rPr>
          <w:color w:val="231F20"/>
          <w:w w:val="105"/>
        </w:rPr>
        <w:t>important</w:t>
      </w:r>
      <w:r>
        <w:rPr>
          <w:color w:val="231F20"/>
          <w:spacing w:val="-15"/>
          <w:w w:val="105"/>
        </w:rPr>
        <w:t xml:space="preserve"> </w:t>
      </w:r>
      <w:r>
        <w:rPr>
          <w:color w:val="231F20"/>
          <w:w w:val="105"/>
        </w:rPr>
        <w:t>for</w:t>
      </w:r>
      <w:r>
        <w:rPr>
          <w:color w:val="231F20"/>
          <w:spacing w:val="-15"/>
          <w:w w:val="105"/>
        </w:rPr>
        <w:t xml:space="preserve"> </w:t>
      </w:r>
      <w:r>
        <w:rPr>
          <w:color w:val="231F20"/>
          <w:w w:val="105"/>
        </w:rPr>
        <w:t>managers</w:t>
      </w:r>
      <w:r>
        <w:rPr>
          <w:color w:val="231F20"/>
          <w:spacing w:val="-15"/>
          <w:w w:val="105"/>
        </w:rPr>
        <w:t xml:space="preserve"> </w:t>
      </w:r>
      <w:r>
        <w:rPr>
          <w:color w:val="231F20"/>
          <w:w w:val="105"/>
        </w:rPr>
        <w:t>when</w:t>
      </w:r>
      <w:r>
        <w:rPr>
          <w:color w:val="231F20"/>
          <w:spacing w:val="-15"/>
          <w:w w:val="105"/>
        </w:rPr>
        <w:t xml:space="preserve"> </w:t>
      </w:r>
      <w:r>
        <w:rPr>
          <w:color w:val="231F20"/>
          <w:w w:val="105"/>
        </w:rPr>
        <w:t>implementing</w:t>
      </w:r>
      <w:r>
        <w:rPr>
          <w:color w:val="231F20"/>
          <w:spacing w:val="-15"/>
          <w:w w:val="105"/>
        </w:rPr>
        <w:t xml:space="preserve"> </w:t>
      </w:r>
      <w:r>
        <w:rPr>
          <w:color w:val="231F20"/>
          <w:w w:val="105"/>
        </w:rPr>
        <w:t>relevant</w:t>
      </w:r>
      <w:r>
        <w:rPr>
          <w:color w:val="231F20"/>
          <w:spacing w:val="-15"/>
          <w:w w:val="105"/>
        </w:rPr>
        <w:t xml:space="preserve"> </w:t>
      </w:r>
      <w:r>
        <w:rPr>
          <w:color w:val="231F20"/>
          <w:w w:val="105"/>
        </w:rPr>
        <w:t>aspects</w:t>
      </w:r>
      <w:r>
        <w:rPr>
          <w:color w:val="231F20"/>
          <w:spacing w:val="-15"/>
          <w:w w:val="105"/>
        </w:rPr>
        <w:t xml:space="preserve"> </w:t>
      </w:r>
      <w:r>
        <w:rPr>
          <w:color w:val="231F20"/>
          <w:w w:val="105"/>
        </w:rPr>
        <w:t>of</w:t>
      </w:r>
      <w:r>
        <w:rPr>
          <w:color w:val="231F20"/>
          <w:spacing w:val="-15"/>
          <w:w w:val="105"/>
        </w:rPr>
        <w:t xml:space="preserve"> </w:t>
      </w:r>
      <w:r>
        <w:rPr>
          <w:color w:val="231F20"/>
          <w:w w:val="105"/>
        </w:rPr>
        <w:t>this</w:t>
      </w:r>
      <w:r>
        <w:rPr>
          <w:color w:val="231F20"/>
          <w:spacing w:val="-15"/>
          <w:w w:val="105"/>
        </w:rPr>
        <w:t xml:space="preserve"> </w:t>
      </w:r>
      <w:r>
        <w:rPr>
          <w:color w:val="231F20"/>
          <w:w w:val="105"/>
        </w:rPr>
        <w:t>plan</w:t>
      </w:r>
      <w:r>
        <w:rPr>
          <w:color w:val="231F20"/>
          <w:spacing w:val="-15"/>
          <w:w w:val="105"/>
        </w:rPr>
        <w:t xml:space="preserve"> </w:t>
      </w:r>
      <w:r>
        <w:rPr>
          <w:color w:val="231F20"/>
          <w:w w:val="105"/>
        </w:rPr>
        <w:t>to</w:t>
      </w:r>
      <w:r>
        <w:rPr>
          <w:color w:val="231F20"/>
          <w:spacing w:val="-15"/>
          <w:w w:val="105"/>
        </w:rPr>
        <w:t xml:space="preserve"> </w:t>
      </w:r>
      <w:r>
        <w:rPr>
          <w:color w:val="231F20"/>
          <w:w w:val="105"/>
        </w:rPr>
        <w:t>consider</w:t>
      </w:r>
      <w:r>
        <w:rPr>
          <w:color w:val="231F20"/>
          <w:spacing w:val="-15"/>
          <w:w w:val="105"/>
        </w:rPr>
        <w:t xml:space="preserve"> </w:t>
      </w:r>
      <w:r>
        <w:rPr>
          <w:color w:val="231F20"/>
          <w:w w:val="105"/>
        </w:rPr>
        <w:t>which</w:t>
      </w:r>
      <w:r>
        <w:rPr>
          <w:color w:val="231F20"/>
          <w:spacing w:val="-15"/>
          <w:w w:val="105"/>
        </w:rPr>
        <w:t xml:space="preserve"> </w:t>
      </w:r>
      <w:r>
        <w:rPr>
          <w:color w:val="231F20"/>
          <w:w w:val="105"/>
        </w:rPr>
        <w:t>of these</w:t>
      </w:r>
      <w:r>
        <w:rPr>
          <w:color w:val="231F20"/>
          <w:spacing w:val="-6"/>
          <w:w w:val="105"/>
        </w:rPr>
        <w:t xml:space="preserve"> </w:t>
      </w:r>
      <w:r>
        <w:rPr>
          <w:color w:val="231F20"/>
          <w:w w:val="105"/>
        </w:rPr>
        <w:t>cross-cutting</w:t>
      </w:r>
      <w:r>
        <w:rPr>
          <w:color w:val="231F20"/>
          <w:spacing w:val="-6"/>
          <w:w w:val="105"/>
        </w:rPr>
        <w:t xml:space="preserve"> </w:t>
      </w:r>
      <w:r>
        <w:rPr>
          <w:color w:val="231F20"/>
          <w:w w:val="105"/>
        </w:rPr>
        <w:t>issues</w:t>
      </w:r>
      <w:r>
        <w:rPr>
          <w:color w:val="231F20"/>
          <w:spacing w:val="-6"/>
          <w:w w:val="105"/>
        </w:rPr>
        <w:t xml:space="preserve"> </w:t>
      </w:r>
      <w:r>
        <w:rPr>
          <w:color w:val="231F20"/>
          <w:w w:val="105"/>
        </w:rPr>
        <w:t>apply</w:t>
      </w:r>
      <w:r>
        <w:rPr>
          <w:color w:val="231F20"/>
          <w:spacing w:val="-6"/>
          <w:w w:val="105"/>
        </w:rPr>
        <w:t xml:space="preserve"> </w:t>
      </w:r>
      <w:r>
        <w:rPr>
          <w:color w:val="231F20"/>
          <w:w w:val="105"/>
        </w:rPr>
        <w:t>to</w:t>
      </w:r>
      <w:r>
        <w:rPr>
          <w:color w:val="231F20"/>
          <w:spacing w:val="-6"/>
          <w:w w:val="105"/>
        </w:rPr>
        <w:t xml:space="preserve"> </w:t>
      </w:r>
      <w:r>
        <w:rPr>
          <w:color w:val="231F20"/>
          <w:w w:val="105"/>
        </w:rPr>
        <w:t>their</w:t>
      </w:r>
      <w:r>
        <w:rPr>
          <w:color w:val="231F20"/>
          <w:spacing w:val="-6"/>
          <w:w w:val="105"/>
        </w:rPr>
        <w:t xml:space="preserve"> </w:t>
      </w:r>
      <w:r>
        <w:rPr>
          <w:color w:val="231F20"/>
          <w:w w:val="105"/>
        </w:rPr>
        <w:t>situation.</w:t>
      </w:r>
    </w:p>
    <w:p w14:paraId="0AB093C4" w14:textId="77777777" w:rsidR="00CA739A" w:rsidRDefault="00CA739A">
      <w:pPr>
        <w:pStyle w:val="BodyText"/>
        <w:spacing w:before="7"/>
        <w:rPr>
          <w:sz w:val="18"/>
        </w:rPr>
      </w:pPr>
    </w:p>
    <w:p w14:paraId="0AB093C5" w14:textId="77777777" w:rsidR="00CA739A" w:rsidRDefault="00EF67B6">
      <w:pPr>
        <w:pStyle w:val="BodyText"/>
        <w:ind w:left="567"/>
      </w:pPr>
      <w:r>
        <w:rPr>
          <w:color w:val="231F20"/>
        </w:rPr>
        <w:t>See Table 8 for a summary of the actions under Cross-cutting issues.</w:t>
      </w:r>
    </w:p>
    <w:p w14:paraId="0AB093C6" w14:textId="77777777" w:rsidR="00CA739A" w:rsidRDefault="00CA739A">
      <w:pPr>
        <w:pStyle w:val="BodyText"/>
        <w:spacing w:before="10"/>
        <w:rPr>
          <w:sz w:val="27"/>
        </w:rPr>
      </w:pPr>
    </w:p>
    <w:p w14:paraId="0AB093C7" w14:textId="77777777" w:rsidR="00CA739A" w:rsidRPr="005D2CC6" w:rsidRDefault="00EF67B6" w:rsidP="005D2CC6">
      <w:pPr>
        <w:ind w:firstLine="567"/>
        <w:rPr>
          <w:i/>
          <w:sz w:val="24"/>
          <w:szCs w:val="24"/>
        </w:rPr>
      </w:pPr>
      <w:bookmarkStart w:id="60" w:name="_Toc12008424"/>
      <w:r w:rsidRPr="005D2CC6">
        <w:rPr>
          <w:i/>
          <w:w w:val="105"/>
          <w:sz w:val="24"/>
          <w:szCs w:val="24"/>
        </w:rPr>
        <w:t>Long term retention of core skills in invasive ants</w:t>
      </w:r>
      <w:bookmarkEnd w:id="60"/>
    </w:p>
    <w:p w14:paraId="0AB093C8" w14:textId="77777777" w:rsidR="00CA739A" w:rsidRDefault="00CA739A">
      <w:pPr>
        <w:pStyle w:val="BodyText"/>
        <w:spacing w:before="3"/>
        <w:rPr>
          <w:i/>
          <w:sz w:val="20"/>
        </w:rPr>
      </w:pPr>
    </w:p>
    <w:p w14:paraId="0AB093C9" w14:textId="77777777" w:rsidR="00CA739A" w:rsidRDefault="00EF67B6">
      <w:pPr>
        <w:pStyle w:val="BodyText"/>
        <w:spacing w:line="268" w:lineRule="auto"/>
        <w:ind w:left="567" w:right="659"/>
      </w:pPr>
      <w:r>
        <w:rPr>
          <w:color w:val="231F20"/>
        </w:rPr>
        <w:t>There is a need for mapping and coordinating human and infrastructure resources to ensure successful planning and consistency of resource availability. This is in the following specific areas.</w:t>
      </w:r>
    </w:p>
    <w:p w14:paraId="0AB093CA" w14:textId="77777777" w:rsidR="00CA739A" w:rsidRDefault="00CA739A">
      <w:pPr>
        <w:pStyle w:val="BodyText"/>
        <w:rPr>
          <w:sz w:val="17"/>
        </w:rPr>
      </w:pPr>
    </w:p>
    <w:p w14:paraId="0AB093CB" w14:textId="764257BB" w:rsidR="00CA739A" w:rsidRDefault="00EF67B6" w:rsidP="005E06F4">
      <w:pPr>
        <w:pStyle w:val="Actionheading"/>
        <w:ind w:firstLine="454"/>
      </w:pPr>
      <w:r>
        <w:rPr>
          <w:w w:val="99"/>
        </w:rPr>
        <w:t>Action</w:t>
      </w:r>
      <w:r>
        <w:rPr>
          <w:spacing w:val="-12"/>
        </w:rPr>
        <w:t xml:space="preserve"> </w:t>
      </w:r>
      <w:r>
        <w:rPr>
          <w:w w:val="96"/>
        </w:rPr>
        <w:t>6</w:t>
      </w:r>
      <w:r w:rsidR="00696124">
        <w:rPr>
          <w:spacing w:val="-6"/>
          <w:w w:val="27"/>
        </w:rPr>
        <w:t>.</w:t>
      </w:r>
      <w:r>
        <w:rPr>
          <w:w w:val="75"/>
        </w:rPr>
        <w:t>1:</w:t>
      </w:r>
      <w:r>
        <w:rPr>
          <w:spacing w:val="-12"/>
        </w:rPr>
        <w:t xml:space="preserve"> </w:t>
      </w:r>
      <w:r>
        <w:rPr>
          <w:spacing w:val="-2"/>
          <w:w w:val="105"/>
        </w:rPr>
        <w:t>M</w:t>
      </w:r>
      <w:r>
        <w:rPr>
          <w:w w:val="102"/>
        </w:rPr>
        <w:t>aintain,</w:t>
      </w:r>
      <w:r>
        <w:rPr>
          <w:spacing w:val="-12"/>
        </w:rPr>
        <w:t xml:space="preserve"> </w:t>
      </w:r>
      <w:r>
        <w:rPr>
          <w:w w:val="99"/>
        </w:rPr>
        <w:t>and</w:t>
      </w:r>
      <w:r>
        <w:rPr>
          <w:spacing w:val="-12"/>
        </w:rPr>
        <w:t xml:space="preserve"> </w:t>
      </w:r>
      <w:r>
        <w:rPr>
          <w:w w:val="104"/>
        </w:rPr>
        <w:t>ideally</w:t>
      </w:r>
      <w:r>
        <w:rPr>
          <w:spacing w:val="-12"/>
        </w:rPr>
        <w:t xml:space="preserve"> </w:t>
      </w:r>
      <w:r>
        <w:rPr>
          <w:w w:val="98"/>
        </w:rPr>
        <w:t>inc</w:t>
      </w:r>
      <w:r>
        <w:rPr>
          <w:spacing w:val="-2"/>
          <w:w w:val="98"/>
        </w:rPr>
        <w:t>r</w:t>
      </w:r>
      <w:r>
        <w:rPr>
          <w:w w:val="93"/>
        </w:rPr>
        <w:t>ease,</w:t>
      </w:r>
      <w:r>
        <w:rPr>
          <w:spacing w:val="-12"/>
        </w:rPr>
        <w:t xml:space="preserve"> </w:t>
      </w:r>
      <w:r>
        <w:t>Aust</w:t>
      </w:r>
      <w:r>
        <w:rPr>
          <w:spacing w:val="-2"/>
        </w:rPr>
        <w:t>r</w:t>
      </w:r>
      <w:r>
        <w:rPr>
          <w:w w:val="105"/>
        </w:rPr>
        <w:t>alian</w:t>
      </w:r>
      <w:r>
        <w:rPr>
          <w:spacing w:val="-12"/>
        </w:rPr>
        <w:t xml:space="preserve"> </w:t>
      </w:r>
      <w:r>
        <w:rPr>
          <w:w w:val="96"/>
        </w:rPr>
        <w:t>expertise</w:t>
      </w:r>
      <w:r>
        <w:rPr>
          <w:spacing w:val="-12"/>
        </w:rPr>
        <w:t xml:space="preserve"> </w:t>
      </w:r>
      <w:r>
        <w:rPr>
          <w:w w:val="102"/>
        </w:rPr>
        <w:t>in</w:t>
      </w:r>
      <w:r>
        <w:rPr>
          <w:spacing w:val="-12"/>
        </w:rPr>
        <w:t xml:space="preserve"> </w:t>
      </w:r>
      <w:r>
        <w:t>invasive</w:t>
      </w:r>
      <w:r>
        <w:rPr>
          <w:spacing w:val="-12"/>
        </w:rPr>
        <w:t xml:space="preserve"> </w:t>
      </w:r>
      <w:r>
        <w:rPr>
          <w:w w:val="98"/>
        </w:rPr>
        <w:t>ants,</w:t>
      </w:r>
      <w:r>
        <w:rPr>
          <w:spacing w:val="-12"/>
        </w:rPr>
        <w:t xml:space="preserve"> </w:t>
      </w:r>
      <w:r>
        <w:t>including</w:t>
      </w:r>
      <w:r>
        <w:rPr>
          <w:spacing w:val="-12"/>
        </w:rPr>
        <w:t xml:space="preserve"> </w:t>
      </w:r>
      <w:r>
        <w:rPr>
          <w:w w:val="98"/>
        </w:rPr>
        <w:t>diagnostics</w:t>
      </w:r>
    </w:p>
    <w:p w14:paraId="0AB093CC" w14:textId="77777777" w:rsidR="00CA739A" w:rsidRDefault="00CA739A">
      <w:pPr>
        <w:pStyle w:val="BodyText"/>
        <w:spacing w:before="1"/>
        <w:rPr>
          <w:rFonts w:ascii="Tahoma"/>
          <w:sz w:val="21"/>
        </w:rPr>
      </w:pPr>
    </w:p>
    <w:p w14:paraId="0AB093CD" w14:textId="77777777" w:rsidR="00CA739A" w:rsidRDefault="00EF67B6">
      <w:pPr>
        <w:spacing w:line="254" w:lineRule="auto"/>
        <w:ind w:left="567" w:right="488"/>
        <w:rPr>
          <w:sz w:val="20"/>
        </w:rPr>
      </w:pPr>
      <w:r>
        <w:rPr>
          <w:color w:val="8D5B40"/>
          <w:w w:val="105"/>
          <w:sz w:val="20"/>
        </w:rPr>
        <w:t>Maintaining a national core invasive ant skill set, and diagnostic capacity, is essential for invasive ant management</w:t>
      </w:r>
      <w:r>
        <w:rPr>
          <w:color w:val="8D5B40"/>
          <w:spacing w:val="-18"/>
          <w:w w:val="105"/>
          <w:sz w:val="20"/>
        </w:rPr>
        <w:t xml:space="preserve"> </w:t>
      </w:r>
      <w:r>
        <w:rPr>
          <w:color w:val="8D5B40"/>
          <w:w w:val="105"/>
          <w:sz w:val="20"/>
        </w:rPr>
        <w:t>in</w:t>
      </w:r>
      <w:r>
        <w:rPr>
          <w:color w:val="8D5B40"/>
          <w:spacing w:val="-18"/>
          <w:w w:val="105"/>
          <w:sz w:val="20"/>
        </w:rPr>
        <w:t xml:space="preserve"> </w:t>
      </w:r>
      <w:r>
        <w:rPr>
          <w:color w:val="8D5B40"/>
          <w:w w:val="105"/>
          <w:sz w:val="20"/>
        </w:rPr>
        <w:t>Australia.</w:t>
      </w:r>
      <w:r>
        <w:rPr>
          <w:color w:val="8D5B40"/>
          <w:spacing w:val="-18"/>
          <w:w w:val="105"/>
          <w:sz w:val="20"/>
        </w:rPr>
        <w:t xml:space="preserve"> </w:t>
      </w:r>
      <w:r>
        <w:rPr>
          <w:color w:val="8D5B40"/>
          <w:w w:val="105"/>
          <w:sz w:val="20"/>
        </w:rPr>
        <w:t>Increasing</w:t>
      </w:r>
      <w:r>
        <w:rPr>
          <w:color w:val="8D5B40"/>
          <w:spacing w:val="-18"/>
          <w:w w:val="105"/>
          <w:sz w:val="20"/>
        </w:rPr>
        <w:t xml:space="preserve"> </w:t>
      </w:r>
      <w:r>
        <w:rPr>
          <w:color w:val="8D5B40"/>
          <w:w w:val="105"/>
          <w:sz w:val="20"/>
        </w:rPr>
        <w:t>diagnostic</w:t>
      </w:r>
      <w:r>
        <w:rPr>
          <w:color w:val="8D5B40"/>
          <w:spacing w:val="-18"/>
          <w:w w:val="105"/>
          <w:sz w:val="20"/>
        </w:rPr>
        <w:t xml:space="preserve"> </w:t>
      </w:r>
      <w:r>
        <w:rPr>
          <w:color w:val="8D5B40"/>
          <w:w w:val="105"/>
          <w:sz w:val="20"/>
        </w:rPr>
        <w:t>and</w:t>
      </w:r>
      <w:r>
        <w:rPr>
          <w:color w:val="8D5B40"/>
          <w:spacing w:val="-18"/>
          <w:w w:val="105"/>
          <w:sz w:val="20"/>
        </w:rPr>
        <w:t xml:space="preserve"> </w:t>
      </w:r>
      <w:r>
        <w:rPr>
          <w:color w:val="8D5B40"/>
          <w:w w:val="105"/>
          <w:sz w:val="20"/>
        </w:rPr>
        <w:t>taxonomy</w:t>
      </w:r>
      <w:r>
        <w:rPr>
          <w:color w:val="8D5B40"/>
          <w:spacing w:val="-18"/>
          <w:w w:val="105"/>
          <w:sz w:val="20"/>
        </w:rPr>
        <w:t xml:space="preserve"> </w:t>
      </w:r>
      <w:r>
        <w:rPr>
          <w:color w:val="8D5B40"/>
          <w:w w:val="105"/>
          <w:sz w:val="20"/>
        </w:rPr>
        <w:t>capacity,</w:t>
      </w:r>
      <w:r>
        <w:rPr>
          <w:color w:val="8D5B40"/>
          <w:spacing w:val="-18"/>
          <w:w w:val="105"/>
          <w:sz w:val="20"/>
        </w:rPr>
        <w:t xml:space="preserve"> </w:t>
      </w:r>
      <w:r>
        <w:rPr>
          <w:color w:val="8D5B40"/>
          <w:w w:val="105"/>
          <w:sz w:val="20"/>
        </w:rPr>
        <w:t>and</w:t>
      </w:r>
      <w:r>
        <w:rPr>
          <w:color w:val="8D5B40"/>
          <w:spacing w:val="-18"/>
          <w:w w:val="105"/>
          <w:sz w:val="20"/>
        </w:rPr>
        <w:t xml:space="preserve"> </w:t>
      </w:r>
      <w:r>
        <w:rPr>
          <w:color w:val="8D5B40"/>
          <w:w w:val="105"/>
          <w:sz w:val="20"/>
        </w:rPr>
        <w:t>succession</w:t>
      </w:r>
      <w:r>
        <w:rPr>
          <w:color w:val="8D5B40"/>
          <w:spacing w:val="-18"/>
          <w:w w:val="105"/>
          <w:sz w:val="20"/>
        </w:rPr>
        <w:t xml:space="preserve"> </w:t>
      </w:r>
      <w:r>
        <w:rPr>
          <w:color w:val="8D5B40"/>
          <w:w w:val="105"/>
          <w:sz w:val="20"/>
        </w:rPr>
        <w:t>planning</w:t>
      </w:r>
      <w:r>
        <w:rPr>
          <w:color w:val="8D5B40"/>
          <w:spacing w:val="-18"/>
          <w:w w:val="105"/>
          <w:sz w:val="20"/>
        </w:rPr>
        <w:t xml:space="preserve"> </w:t>
      </w:r>
      <w:r>
        <w:rPr>
          <w:color w:val="8D5B40"/>
          <w:w w:val="105"/>
          <w:sz w:val="20"/>
        </w:rPr>
        <w:t>for</w:t>
      </w:r>
      <w:r>
        <w:rPr>
          <w:color w:val="8D5B40"/>
          <w:spacing w:val="-18"/>
          <w:w w:val="105"/>
          <w:sz w:val="20"/>
        </w:rPr>
        <w:t xml:space="preserve"> </w:t>
      </w:r>
      <w:r>
        <w:rPr>
          <w:color w:val="8D5B40"/>
          <w:w w:val="105"/>
          <w:sz w:val="20"/>
        </w:rPr>
        <w:t>future myrmecologists is a</w:t>
      </w:r>
      <w:r>
        <w:rPr>
          <w:color w:val="8D5B40"/>
          <w:spacing w:val="-18"/>
          <w:w w:val="105"/>
          <w:sz w:val="20"/>
        </w:rPr>
        <w:t xml:space="preserve"> </w:t>
      </w:r>
      <w:r>
        <w:rPr>
          <w:color w:val="8D5B40"/>
          <w:w w:val="105"/>
          <w:sz w:val="20"/>
        </w:rPr>
        <w:t>priority.</w:t>
      </w:r>
    </w:p>
    <w:p w14:paraId="0AB093CE" w14:textId="77777777" w:rsidR="00CA739A" w:rsidRDefault="00CA739A">
      <w:pPr>
        <w:pStyle w:val="BodyText"/>
        <w:spacing w:before="8"/>
      </w:pPr>
    </w:p>
    <w:p w14:paraId="0AB093CF" w14:textId="77777777" w:rsidR="00CA739A" w:rsidRDefault="00EF67B6">
      <w:pPr>
        <w:pStyle w:val="BodyText"/>
        <w:spacing w:line="268" w:lineRule="auto"/>
        <w:ind w:left="567" w:right="659"/>
      </w:pPr>
      <w:r>
        <w:rPr>
          <w:color w:val="231F20"/>
        </w:rPr>
        <w:t>There is a recognised need to preserve scientific capability, corporate knowledge and rapid response capacity. Retaining expertise and core skill sets across the different biosecurity disciplines has been an issue in many instances. The retention of capacity has a close relationship with the future governance arrangements outlined under governance. The principal skill areas relevant to invasive ants that require preservation are:</w:t>
      </w:r>
    </w:p>
    <w:p w14:paraId="0AB093D0" w14:textId="77777777" w:rsidR="00CA739A" w:rsidRDefault="00EF67B6">
      <w:pPr>
        <w:pStyle w:val="ListParagraph"/>
        <w:numPr>
          <w:ilvl w:val="1"/>
          <w:numId w:val="6"/>
        </w:numPr>
        <w:tabs>
          <w:tab w:val="left" w:pos="795"/>
        </w:tabs>
        <w:spacing w:before="114"/>
        <w:rPr>
          <w:sz w:val="19"/>
        </w:rPr>
      </w:pPr>
      <w:r>
        <w:rPr>
          <w:color w:val="231F20"/>
          <w:w w:val="105"/>
          <w:sz w:val="19"/>
        </w:rPr>
        <w:t>scientific</w:t>
      </w:r>
      <w:r>
        <w:rPr>
          <w:color w:val="231F20"/>
          <w:spacing w:val="-6"/>
          <w:w w:val="105"/>
          <w:sz w:val="19"/>
        </w:rPr>
        <w:t xml:space="preserve"> </w:t>
      </w:r>
      <w:r>
        <w:rPr>
          <w:color w:val="231F20"/>
          <w:w w:val="105"/>
          <w:sz w:val="19"/>
        </w:rPr>
        <w:t>capability</w:t>
      </w:r>
    </w:p>
    <w:p w14:paraId="0AB093D1" w14:textId="77777777" w:rsidR="00CA739A" w:rsidRDefault="00EF67B6">
      <w:pPr>
        <w:pStyle w:val="ListParagraph"/>
        <w:numPr>
          <w:ilvl w:val="1"/>
          <w:numId w:val="6"/>
        </w:numPr>
        <w:tabs>
          <w:tab w:val="left" w:pos="795"/>
        </w:tabs>
        <w:spacing w:before="142"/>
        <w:rPr>
          <w:sz w:val="19"/>
        </w:rPr>
      </w:pPr>
      <w:r>
        <w:rPr>
          <w:color w:val="231F20"/>
          <w:w w:val="105"/>
          <w:sz w:val="19"/>
        </w:rPr>
        <w:t>corporate</w:t>
      </w:r>
      <w:r>
        <w:rPr>
          <w:color w:val="231F20"/>
          <w:spacing w:val="-6"/>
          <w:w w:val="105"/>
          <w:sz w:val="19"/>
        </w:rPr>
        <w:t xml:space="preserve"> </w:t>
      </w:r>
      <w:r>
        <w:rPr>
          <w:color w:val="231F20"/>
          <w:w w:val="105"/>
          <w:sz w:val="19"/>
        </w:rPr>
        <w:t>knowledge</w:t>
      </w:r>
    </w:p>
    <w:p w14:paraId="0AB093D2" w14:textId="77777777" w:rsidR="00CA739A" w:rsidRDefault="00EF67B6">
      <w:pPr>
        <w:pStyle w:val="ListParagraph"/>
        <w:numPr>
          <w:ilvl w:val="1"/>
          <w:numId w:val="6"/>
        </w:numPr>
        <w:tabs>
          <w:tab w:val="left" w:pos="795"/>
        </w:tabs>
        <w:rPr>
          <w:sz w:val="19"/>
        </w:rPr>
      </w:pPr>
      <w:r>
        <w:rPr>
          <w:color w:val="231F20"/>
          <w:w w:val="105"/>
          <w:sz w:val="19"/>
        </w:rPr>
        <w:t>rapid response</w:t>
      </w:r>
      <w:r>
        <w:rPr>
          <w:color w:val="231F20"/>
          <w:spacing w:val="-11"/>
          <w:w w:val="105"/>
          <w:sz w:val="19"/>
        </w:rPr>
        <w:t xml:space="preserve"> </w:t>
      </w:r>
      <w:r>
        <w:rPr>
          <w:color w:val="231F20"/>
          <w:w w:val="105"/>
          <w:sz w:val="19"/>
        </w:rPr>
        <w:t>capacity</w:t>
      </w:r>
    </w:p>
    <w:p w14:paraId="0AB093D3" w14:textId="77777777" w:rsidR="00CA739A" w:rsidRDefault="00EF67B6">
      <w:pPr>
        <w:pStyle w:val="ListParagraph"/>
        <w:numPr>
          <w:ilvl w:val="1"/>
          <w:numId w:val="6"/>
        </w:numPr>
        <w:tabs>
          <w:tab w:val="left" w:pos="795"/>
        </w:tabs>
        <w:rPr>
          <w:sz w:val="19"/>
        </w:rPr>
      </w:pPr>
      <w:r>
        <w:rPr>
          <w:color w:val="231F20"/>
          <w:w w:val="105"/>
          <w:sz w:val="19"/>
        </w:rPr>
        <w:t>treatment technology and</w:t>
      </w:r>
      <w:r>
        <w:rPr>
          <w:color w:val="231F20"/>
          <w:spacing w:val="-17"/>
          <w:w w:val="105"/>
          <w:sz w:val="19"/>
        </w:rPr>
        <w:t xml:space="preserve"> </w:t>
      </w:r>
      <w:r>
        <w:rPr>
          <w:color w:val="231F20"/>
          <w:w w:val="105"/>
          <w:sz w:val="19"/>
        </w:rPr>
        <w:t>tools</w:t>
      </w:r>
    </w:p>
    <w:p w14:paraId="0AB093D4" w14:textId="77777777" w:rsidR="00CA739A" w:rsidRDefault="00EF67B6">
      <w:pPr>
        <w:pStyle w:val="ListParagraph"/>
        <w:numPr>
          <w:ilvl w:val="1"/>
          <w:numId w:val="6"/>
        </w:numPr>
        <w:tabs>
          <w:tab w:val="left" w:pos="795"/>
        </w:tabs>
        <w:spacing w:before="142"/>
        <w:rPr>
          <w:sz w:val="19"/>
        </w:rPr>
      </w:pPr>
      <w:r>
        <w:rPr>
          <w:color w:val="231F20"/>
          <w:w w:val="105"/>
          <w:sz w:val="19"/>
        </w:rPr>
        <w:t>industry liaison and collaboration,</w:t>
      </w:r>
      <w:r>
        <w:rPr>
          <w:color w:val="231F20"/>
          <w:spacing w:val="-22"/>
          <w:w w:val="105"/>
          <w:sz w:val="19"/>
        </w:rPr>
        <w:t xml:space="preserve"> </w:t>
      </w:r>
      <w:r>
        <w:rPr>
          <w:color w:val="231F20"/>
          <w:w w:val="105"/>
          <w:sz w:val="19"/>
        </w:rPr>
        <w:t>and</w:t>
      </w:r>
    </w:p>
    <w:p w14:paraId="0AB093D5" w14:textId="77777777" w:rsidR="00CA739A" w:rsidRDefault="00EF67B6">
      <w:pPr>
        <w:pStyle w:val="ListParagraph"/>
        <w:numPr>
          <w:ilvl w:val="1"/>
          <w:numId w:val="6"/>
        </w:numPr>
        <w:tabs>
          <w:tab w:val="left" w:pos="795"/>
        </w:tabs>
        <w:rPr>
          <w:sz w:val="19"/>
        </w:rPr>
      </w:pPr>
      <w:r>
        <w:rPr>
          <w:color w:val="231F20"/>
          <w:w w:val="105"/>
          <w:sz w:val="19"/>
        </w:rPr>
        <w:t>public awareness and national</w:t>
      </w:r>
      <w:r>
        <w:rPr>
          <w:color w:val="231F20"/>
          <w:spacing w:val="-23"/>
          <w:w w:val="105"/>
          <w:sz w:val="19"/>
        </w:rPr>
        <w:t xml:space="preserve"> </w:t>
      </w:r>
      <w:r>
        <w:rPr>
          <w:color w:val="231F20"/>
          <w:w w:val="105"/>
          <w:sz w:val="19"/>
        </w:rPr>
        <w:t>coordination.</w:t>
      </w:r>
    </w:p>
    <w:p w14:paraId="0AB093D6" w14:textId="77777777" w:rsidR="00CA739A" w:rsidRDefault="00CA739A">
      <w:pPr>
        <w:pStyle w:val="BodyText"/>
        <w:spacing w:before="11"/>
        <w:rPr>
          <w:sz w:val="20"/>
        </w:rPr>
      </w:pPr>
    </w:p>
    <w:p w14:paraId="0AB093D7" w14:textId="2A23BCD6" w:rsidR="00CA739A" w:rsidRDefault="00EF67B6">
      <w:pPr>
        <w:pStyle w:val="BodyText"/>
        <w:spacing w:line="268" w:lineRule="auto"/>
        <w:ind w:left="567" w:right="667"/>
      </w:pPr>
      <w:r>
        <w:rPr>
          <w:color w:val="231F20"/>
        </w:rPr>
        <w:t>There is a need for better integration of diagnostic knowledge outside government agencies. Core capability and capacity in diagnostics relies on an on-going connectivity between experts both nationally and internationally    and fostering partnerships with relevant institutions outside government and industry. People able to reliably identify ants at the species level are in short supply, both nationally and internationally. There is little to no succession planning for a majority of myrmecologists, taxonomists and diagnost</w:t>
      </w:r>
      <w:r w:rsidR="006677CF">
        <w:rPr>
          <w:color w:val="231F20"/>
        </w:rPr>
        <w:t>icians in universities, museums</w:t>
      </w:r>
      <w:r>
        <w:rPr>
          <w:color w:val="231F20"/>
        </w:rPr>
        <w:t xml:space="preserve"> and government departments and very few students undertaking the necessary qualifications to replace them. Invasive ant diagnostic tools and training programs need to be developed with the view to maintain a long-term core capability in ant diagnostics and t</w:t>
      </w:r>
      <w:r w:rsidR="006677CF">
        <w:rPr>
          <w:color w:val="231F20"/>
        </w:rPr>
        <w:t>axonomy in Australia to provide services to governments, public</w:t>
      </w:r>
      <w:r>
        <w:rPr>
          <w:color w:val="231F20"/>
        </w:rPr>
        <w:t xml:space="preserve"> and other</w:t>
      </w:r>
      <w:r>
        <w:rPr>
          <w:color w:val="231F20"/>
          <w:spacing w:val="-3"/>
        </w:rPr>
        <w:t xml:space="preserve"> </w:t>
      </w:r>
      <w:r>
        <w:rPr>
          <w:color w:val="231F20"/>
        </w:rPr>
        <w:t>organisations.</w:t>
      </w:r>
    </w:p>
    <w:p w14:paraId="0AB093D8" w14:textId="77777777" w:rsidR="00CA739A" w:rsidRDefault="00CA739A">
      <w:pPr>
        <w:pStyle w:val="BodyText"/>
        <w:spacing w:before="8"/>
        <w:rPr>
          <w:sz w:val="18"/>
        </w:rPr>
      </w:pPr>
    </w:p>
    <w:p w14:paraId="0AB093D9" w14:textId="77777777" w:rsidR="00CA739A" w:rsidRDefault="00EF67B6">
      <w:pPr>
        <w:pStyle w:val="BodyText"/>
        <w:spacing w:line="268" w:lineRule="auto"/>
        <w:ind w:left="567" w:right="704"/>
      </w:pPr>
      <w:r>
        <w:rPr>
          <w:color w:val="231F20"/>
          <w:w w:val="105"/>
        </w:rPr>
        <w:t>Retention</w:t>
      </w:r>
      <w:r>
        <w:rPr>
          <w:color w:val="231F20"/>
          <w:spacing w:val="-14"/>
          <w:w w:val="105"/>
        </w:rPr>
        <w:t xml:space="preserve"> </w:t>
      </w:r>
      <w:r>
        <w:rPr>
          <w:color w:val="231F20"/>
          <w:w w:val="105"/>
        </w:rPr>
        <w:t>of</w:t>
      </w:r>
      <w:r>
        <w:rPr>
          <w:color w:val="231F20"/>
          <w:spacing w:val="-14"/>
          <w:w w:val="105"/>
        </w:rPr>
        <w:t xml:space="preserve"> </w:t>
      </w:r>
      <w:r>
        <w:rPr>
          <w:color w:val="231F20"/>
          <w:w w:val="105"/>
        </w:rPr>
        <w:t>skilled</w:t>
      </w:r>
      <w:r>
        <w:rPr>
          <w:color w:val="231F20"/>
          <w:spacing w:val="-14"/>
          <w:w w:val="105"/>
        </w:rPr>
        <w:t xml:space="preserve"> </w:t>
      </w:r>
      <w:r>
        <w:rPr>
          <w:color w:val="231F20"/>
          <w:w w:val="105"/>
        </w:rPr>
        <w:t>and</w:t>
      </w:r>
      <w:r>
        <w:rPr>
          <w:color w:val="231F20"/>
          <w:spacing w:val="-14"/>
          <w:w w:val="105"/>
        </w:rPr>
        <w:t xml:space="preserve"> </w:t>
      </w:r>
      <w:r>
        <w:rPr>
          <w:color w:val="231F20"/>
          <w:w w:val="105"/>
        </w:rPr>
        <w:t>qualified</w:t>
      </w:r>
      <w:r>
        <w:rPr>
          <w:color w:val="231F20"/>
          <w:spacing w:val="-14"/>
          <w:w w:val="105"/>
        </w:rPr>
        <w:t xml:space="preserve"> </w:t>
      </w:r>
      <w:r>
        <w:rPr>
          <w:color w:val="231F20"/>
          <w:w w:val="105"/>
        </w:rPr>
        <w:t>staff</w:t>
      </w:r>
      <w:r>
        <w:rPr>
          <w:color w:val="231F20"/>
          <w:spacing w:val="-14"/>
          <w:w w:val="105"/>
        </w:rPr>
        <w:t xml:space="preserve"> </w:t>
      </w:r>
      <w:r>
        <w:rPr>
          <w:color w:val="231F20"/>
          <w:w w:val="105"/>
        </w:rPr>
        <w:t>in</w:t>
      </w:r>
      <w:r>
        <w:rPr>
          <w:color w:val="231F20"/>
          <w:spacing w:val="-14"/>
          <w:w w:val="105"/>
        </w:rPr>
        <w:t xml:space="preserve"> </w:t>
      </w:r>
      <w:r>
        <w:rPr>
          <w:color w:val="231F20"/>
          <w:w w:val="105"/>
        </w:rPr>
        <w:t>eradication</w:t>
      </w:r>
      <w:r>
        <w:rPr>
          <w:color w:val="231F20"/>
          <w:spacing w:val="-14"/>
          <w:w w:val="105"/>
        </w:rPr>
        <w:t xml:space="preserve"> </w:t>
      </w:r>
      <w:r>
        <w:rPr>
          <w:color w:val="231F20"/>
          <w:w w:val="105"/>
        </w:rPr>
        <w:t>programs</w:t>
      </w:r>
      <w:r>
        <w:rPr>
          <w:color w:val="231F20"/>
          <w:spacing w:val="-14"/>
          <w:w w:val="105"/>
        </w:rPr>
        <w:t xml:space="preserve"> </w:t>
      </w:r>
      <w:r>
        <w:rPr>
          <w:color w:val="231F20"/>
          <w:w w:val="105"/>
        </w:rPr>
        <w:t>is</w:t>
      </w:r>
      <w:r>
        <w:rPr>
          <w:color w:val="231F20"/>
          <w:spacing w:val="-14"/>
          <w:w w:val="105"/>
        </w:rPr>
        <w:t xml:space="preserve"> </w:t>
      </w:r>
      <w:r>
        <w:rPr>
          <w:color w:val="231F20"/>
          <w:w w:val="105"/>
        </w:rPr>
        <w:t>difficult</w:t>
      </w:r>
      <w:r>
        <w:rPr>
          <w:color w:val="231F20"/>
          <w:spacing w:val="-14"/>
          <w:w w:val="105"/>
        </w:rPr>
        <w:t xml:space="preserve"> </w:t>
      </w:r>
      <w:r>
        <w:rPr>
          <w:color w:val="231F20"/>
          <w:w w:val="105"/>
        </w:rPr>
        <w:t>owing</w:t>
      </w:r>
      <w:r>
        <w:rPr>
          <w:color w:val="231F20"/>
          <w:spacing w:val="-14"/>
          <w:w w:val="105"/>
        </w:rPr>
        <w:t xml:space="preserve"> </w:t>
      </w:r>
      <w:r>
        <w:rPr>
          <w:color w:val="231F20"/>
          <w:w w:val="105"/>
        </w:rPr>
        <w:t>to</w:t>
      </w:r>
      <w:r>
        <w:rPr>
          <w:color w:val="231F20"/>
          <w:spacing w:val="-14"/>
          <w:w w:val="105"/>
        </w:rPr>
        <w:t xml:space="preserve"> </w:t>
      </w:r>
      <w:r>
        <w:rPr>
          <w:color w:val="231F20"/>
          <w:w w:val="105"/>
        </w:rPr>
        <w:t>lack</w:t>
      </w:r>
      <w:r>
        <w:rPr>
          <w:color w:val="231F20"/>
          <w:spacing w:val="-14"/>
          <w:w w:val="105"/>
        </w:rPr>
        <w:t xml:space="preserve"> </w:t>
      </w:r>
      <w:r>
        <w:rPr>
          <w:color w:val="231F20"/>
          <w:w w:val="105"/>
        </w:rPr>
        <w:t>of</w:t>
      </w:r>
      <w:r>
        <w:rPr>
          <w:color w:val="231F20"/>
          <w:spacing w:val="-14"/>
          <w:w w:val="105"/>
        </w:rPr>
        <w:t xml:space="preserve"> </w:t>
      </w:r>
      <w:r>
        <w:rPr>
          <w:color w:val="231F20"/>
          <w:w w:val="105"/>
        </w:rPr>
        <w:t>certainty</w:t>
      </w:r>
      <w:r>
        <w:rPr>
          <w:color w:val="231F20"/>
          <w:spacing w:val="-14"/>
          <w:w w:val="105"/>
        </w:rPr>
        <w:t xml:space="preserve"> </w:t>
      </w:r>
      <w:r>
        <w:rPr>
          <w:color w:val="231F20"/>
          <w:w w:val="105"/>
        </w:rPr>
        <w:t>of</w:t>
      </w:r>
      <w:r>
        <w:rPr>
          <w:color w:val="231F20"/>
          <w:spacing w:val="-14"/>
          <w:w w:val="105"/>
        </w:rPr>
        <w:t xml:space="preserve"> </w:t>
      </w:r>
      <w:r>
        <w:rPr>
          <w:color w:val="231F20"/>
          <w:w w:val="105"/>
        </w:rPr>
        <w:t>ongoing funding in many</w:t>
      </w:r>
      <w:r>
        <w:rPr>
          <w:color w:val="231F20"/>
          <w:spacing w:val="-16"/>
          <w:w w:val="105"/>
        </w:rPr>
        <w:t xml:space="preserve"> </w:t>
      </w:r>
      <w:r>
        <w:rPr>
          <w:color w:val="231F20"/>
          <w:w w:val="105"/>
        </w:rPr>
        <w:t>cases.</w:t>
      </w:r>
    </w:p>
    <w:p w14:paraId="0AB093DA" w14:textId="77777777" w:rsidR="00CA739A" w:rsidRDefault="00CA739A">
      <w:pPr>
        <w:spacing w:line="268" w:lineRule="auto"/>
        <w:sectPr w:rsidR="00CA739A">
          <w:pgSz w:w="11910" w:h="16840"/>
          <w:pgMar w:top="1700" w:right="940" w:bottom="560" w:left="1020" w:header="0" w:footer="364" w:gutter="0"/>
          <w:cols w:space="720"/>
        </w:sectPr>
      </w:pPr>
    </w:p>
    <w:p w14:paraId="0AB093DB" w14:textId="77777777" w:rsidR="00CA739A" w:rsidRDefault="00CA739A">
      <w:pPr>
        <w:pStyle w:val="BodyText"/>
        <w:rPr>
          <w:sz w:val="20"/>
        </w:rPr>
      </w:pPr>
    </w:p>
    <w:p w14:paraId="0AB093DC" w14:textId="77777777" w:rsidR="00CA739A" w:rsidRDefault="00CA739A">
      <w:pPr>
        <w:pStyle w:val="BodyText"/>
        <w:rPr>
          <w:sz w:val="20"/>
        </w:rPr>
      </w:pPr>
    </w:p>
    <w:p w14:paraId="0AB093DD" w14:textId="77777777" w:rsidR="00CA739A" w:rsidRDefault="00CA739A">
      <w:pPr>
        <w:pStyle w:val="BodyText"/>
        <w:spacing w:before="9"/>
        <w:rPr>
          <w:sz w:val="21"/>
        </w:rPr>
      </w:pPr>
    </w:p>
    <w:p w14:paraId="0AB093DE" w14:textId="3786D0D8" w:rsidR="00CA739A" w:rsidRDefault="00EF67B6" w:rsidP="005E06F4">
      <w:pPr>
        <w:pStyle w:val="Actionheading"/>
      </w:pPr>
      <w:r>
        <w:rPr>
          <w:w w:val="99"/>
        </w:rPr>
        <w:t>Action</w:t>
      </w:r>
      <w:r>
        <w:rPr>
          <w:spacing w:val="-12"/>
        </w:rPr>
        <w:t xml:space="preserve"> </w:t>
      </w:r>
      <w:r>
        <w:rPr>
          <w:w w:val="96"/>
        </w:rPr>
        <w:t>6</w:t>
      </w:r>
      <w:r w:rsidR="00696124">
        <w:rPr>
          <w:w w:val="27"/>
        </w:rPr>
        <w:t>.</w:t>
      </w:r>
      <w:r>
        <w:rPr>
          <w:w w:val="86"/>
        </w:rPr>
        <w:t>2:</w:t>
      </w:r>
      <w:r>
        <w:rPr>
          <w:spacing w:val="-12"/>
        </w:rPr>
        <w:t xml:space="preserve"> </w:t>
      </w:r>
      <w:r>
        <w:rPr>
          <w:w w:val="97"/>
        </w:rPr>
        <w:t>Support</w:t>
      </w:r>
      <w:r>
        <w:rPr>
          <w:spacing w:val="-12"/>
        </w:rPr>
        <w:t xml:space="preserve"> </w:t>
      </w:r>
      <w:r>
        <w:rPr>
          <w:w w:val="101"/>
        </w:rPr>
        <w:t>international</w:t>
      </w:r>
      <w:r>
        <w:rPr>
          <w:spacing w:val="-12"/>
        </w:rPr>
        <w:t xml:space="preserve"> </w:t>
      </w:r>
      <w:r>
        <w:rPr>
          <w:spacing w:val="-2"/>
          <w:w w:val="88"/>
        </w:rPr>
        <w:t>c</w:t>
      </w:r>
      <w:r>
        <w:rPr>
          <w:w w:val="102"/>
        </w:rPr>
        <w:t>ollabo</w:t>
      </w:r>
      <w:r>
        <w:rPr>
          <w:spacing w:val="-2"/>
          <w:w w:val="102"/>
        </w:rPr>
        <w:t>r</w:t>
      </w:r>
      <w:r>
        <w:rPr>
          <w:w w:val="101"/>
        </w:rPr>
        <w:t>ation</w:t>
      </w:r>
      <w:r>
        <w:rPr>
          <w:spacing w:val="-12"/>
        </w:rPr>
        <w:t xml:space="preserve"> </w:t>
      </w:r>
      <w:r>
        <w:rPr>
          <w:w w:val="99"/>
        </w:rPr>
        <w:t>and</w:t>
      </w:r>
      <w:r>
        <w:rPr>
          <w:spacing w:val="-12"/>
        </w:rPr>
        <w:t xml:space="preserve"> </w:t>
      </w:r>
      <w:r>
        <w:rPr>
          <w:w w:val="93"/>
        </w:rPr>
        <w:t>e</w:t>
      </w:r>
      <w:r>
        <w:rPr>
          <w:spacing w:val="-2"/>
          <w:w w:val="93"/>
        </w:rPr>
        <w:t>x</w:t>
      </w:r>
      <w:r>
        <w:rPr>
          <w:w w:val="95"/>
        </w:rPr>
        <w:t>change</w:t>
      </w:r>
      <w:r>
        <w:rPr>
          <w:spacing w:val="-12"/>
        </w:rPr>
        <w:t xml:space="preserve"> </w:t>
      </w:r>
      <w:r>
        <w:rPr>
          <w:spacing w:val="-1"/>
          <w:w w:val="95"/>
        </w:rPr>
        <w:t>o</w:t>
      </w:r>
      <w:r>
        <w:rPr>
          <w:w w:val="110"/>
        </w:rPr>
        <w:t>f</w:t>
      </w:r>
      <w:r>
        <w:rPr>
          <w:spacing w:val="-12"/>
        </w:rPr>
        <w:t xml:space="preserve"> </w:t>
      </w:r>
      <w:r>
        <w:rPr>
          <w:w w:val="104"/>
        </w:rPr>
        <w:t>in</w:t>
      </w:r>
      <w:r>
        <w:rPr>
          <w:spacing w:val="-2"/>
          <w:w w:val="104"/>
        </w:rPr>
        <w:t>f</w:t>
      </w:r>
      <w:r>
        <w:rPr>
          <w:w w:val="99"/>
        </w:rPr>
        <w:t>ormation</w:t>
      </w:r>
      <w:r>
        <w:rPr>
          <w:spacing w:val="-12"/>
        </w:rPr>
        <w:t xml:space="preserve"> </w:t>
      </w:r>
      <w:r>
        <w:rPr>
          <w:spacing w:val="-2"/>
          <w:w w:val="102"/>
        </w:rPr>
        <w:t>r</w:t>
      </w:r>
      <w:r>
        <w:rPr>
          <w:w w:val="101"/>
        </w:rPr>
        <w:t>elating</w:t>
      </w:r>
      <w:r>
        <w:rPr>
          <w:spacing w:val="-12"/>
        </w:rPr>
        <w:t xml:space="preserve"> </w:t>
      </w:r>
      <w:r>
        <w:t>to</w:t>
      </w:r>
      <w:r>
        <w:rPr>
          <w:spacing w:val="-12"/>
        </w:rPr>
        <w:t xml:space="preserve"> </w:t>
      </w:r>
      <w:r>
        <w:t>invasive</w:t>
      </w:r>
      <w:r>
        <w:rPr>
          <w:spacing w:val="-12"/>
        </w:rPr>
        <w:t xml:space="preserve"> </w:t>
      </w:r>
      <w:r>
        <w:rPr>
          <w:w w:val="99"/>
        </w:rPr>
        <w:t>ants</w:t>
      </w:r>
    </w:p>
    <w:p w14:paraId="0AB093DF" w14:textId="77777777" w:rsidR="00CA739A" w:rsidRDefault="00CA739A">
      <w:pPr>
        <w:pStyle w:val="BodyText"/>
        <w:spacing w:before="2"/>
        <w:rPr>
          <w:rFonts w:ascii="Tahoma"/>
          <w:sz w:val="21"/>
        </w:rPr>
      </w:pPr>
    </w:p>
    <w:p w14:paraId="0AB093E0" w14:textId="77777777" w:rsidR="00CA739A" w:rsidRDefault="00EF67B6">
      <w:pPr>
        <w:spacing w:line="254" w:lineRule="auto"/>
        <w:ind w:left="113" w:right="846"/>
        <w:rPr>
          <w:sz w:val="20"/>
        </w:rPr>
      </w:pPr>
      <w:r>
        <w:rPr>
          <w:color w:val="8D5B40"/>
          <w:w w:val="105"/>
          <w:sz w:val="20"/>
        </w:rPr>
        <w:t>Regular</w:t>
      </w:r>
      <w:r>
        <w:rPr>
          <w:color w:val="8D5B40"/>
          <w:spacing w:val="-19"/>
          <w:w w:val="105"/>
          <w:sz w:val="20"/>
        </w:rPr>
        <w:t xml:space="preserve"> </w:t>
      </w:r>
      <w:r>
        <w:rPr>
          <w:color w:val="8D5B40"/>
          <w:w w:val="105"/>
          <w:sz w:val="20"/>
        </w:rPr>
        <w:t>exchange</w:t>
      </w:r>
      <w:r>
        <w:rPr>
          <w:color w:val="8D5B40"/>
          <w:spacing w:val="-19"/>
          <w:w w:val="105"/>
          <w:sz w:val="20"/>
        </w:rPr>
        <w:t xml:space="preserve"> </w:t>
      </w:r>
      <w:r>
        <w:rPr>
          <w:color w:val="8D5B40"/>
          <w:w w:val="105"/>
          <w:sz w:val="20"/>
        </w:rPr>
        <w:t>of</w:t>
      </w:r>
      <w:r>
        <w:rPr>
          <w:color w:val="8D5B40"/>
          <w:spacing w:val="-19"/>
          <w:w w:val="105"/>
          <w:sz w:val="20"/>
        </w:rPr>
        <w:t xml:space="preserve"> </w:t>
      </w:r>
      <w:r>
        <w:rPr>
          <w:color w:val="8D5B40"/>
          <w:w w:val="105"/>
          <w:sz w:val="20"/>
        </w:rPr>
        <w:t>information</w:t>
      </w:r>
      <w:r>
        <w:rPr>
          <w:color w:val="8D5B40"/>
          <w:spacing w:val="-19"/>
          <w:w w:val="105"/>
          <w:sz w:val="20"/>
        </w:rPr>
        <w:t xml:space="preserve"> </w:t>
      </w:r>
      <w:r>
        <w:rPr>
          <w:color w:val="8D5B40"/>
          <w:w w:val="105"/>
          <w:sz w:val="20"/>
        </w:rPr>
        <w:t>at</w:t>
      </w:r>
      <w:r>
        <w:rPr>
          <w:color w:val="8D5B40"/>
          <w:spacing w:val="-19"/>
          <w:w w:val="105"/>
          <w:sz w:val="20"/>
        </w:rPr>
        <w:t xml:space="preserve"> </w:t>
      </w:r>
      <w:r>
        <w:rPr>
          <w:color w:val="8D5B40"/>
          <w:w w:val="105"/>
          <w:sz w:val="20"/>
        </w:rPr>
        <w:t>the</w:t>
      </w:r>
      <w:r>
        <w:rPr>
          <w:color w:val="8D5B40"/>
          <w:spacing w:val="-19"/>
          <w:w w:val="105"/>
          <w:sz w:val="20"/>
        </w:rPr>
        <w:t xml:space="preserve"> </w:t>
      </w:r>
      <w:r>
        <w:rPr>
          <w:color w:val="8D5B40"/>
          <w:w w:val="105"/>
          <w:sz w:val="20"/>
        </w:rPr>
        <w:t>international</w:t>
      </w:r>
      <w:r>
        <w:rPr>
          <w:color w:val="8D5B40"/>
          <w:spacing w:val="-19"/>
          <w:w w:val="105"/>
          <w:sz w:val="20"/>
        </w:rPr>
        <w:t xml:space="preserve"> </w:t>
      </w:r>
      <w:r>
        <w:rPr>
          <w:color w:val="8D5B40"/>
          <w:w w:val="105"/>
          <w:sz w:val="20"/>
        </w:rPr>
        <w:t>level</w:t>
      </w:r>
      <w:r>
        <w:rPr>
          <w:color w:val="8D5B40"/>
          <w:spacing w:val="-19"/>
          <w:w w:val="105"/>
          <w:sz w:val="20"/>
        </w:rPr>
        <w:t xml:space="preserve"> </w:t>
      </w:r>
      <w:r>
        <w:rPr>
          <w:color w:val="8D5B40"/>
          <w:w w:val="105"/>
          <w:sz w:val="20"/>
        </w:rPr>
        <w:t>will</w:t>
      </w:r>
      <w:r>
        <w:rPr>
          <w:color w:val="8D5B40"/>
          <w:spacing w:val="-19"/>
          <w:w w:val="105"/>
          <w:sz w:val="20"/>
        </w:rPr>
        <w:t xml:space="preserve"> </w:t>
      </w:r>
      <w:r>
        <w:rPr>
          <w:color w:val="8D5B40"/>
          <w:w w:val="105"/>
          <w:sz w:val="20"/>
        </w:rPr>
        <w:t>support</w:t>
      </w:r>
      <w:r>
        <w:rPr>
          <w:color w:val="8D5B40"/>
          <w:spacing w:val="-19"/>
          <w:w w:val="105"/>
          <w:sz w:val="20"/>
        </w:rPr>
        <w:t xml:space="preserve"> </w:t>
      </w:r>
      <w:r>
        <w:rPr>
          <w:color w:val="8D5B40"/>
          <w:w w:val="105"/>
          <w:sz w:val="20"/>
        </w:rPr>
        <w:t>preparedness</w:t>
      </w:r>
      <w:r>
        <w:rPr>
          <w:color w:val="8D5B40"/>
          <w:spacing w:val="-19"/>
          <w:w w:val="105"/>
          <w:sz w:val="20"/>
        </w:rPr>
        <w:t xml:space="preserve"> </w:t>
      </w:r>
      <w:r>
        <w:rPr>
          <w:color w:val="8D5B40"/>
          <w:w w:val="105"/>
          <w:sz w:val="20"/>
        </w:rPr>
        <w:t>for</w:t>
      </w:r>
      <w:r>
        <w:rPr>
          <w:color w:val="8D5B40"/>
          <w:spacing w:val="-19"/>
          <w:w w:val="105"/>
          <w:sz w:val="20"/>
        </w:rPr>
        <w:t xml:space="preserve"> </w:t>
      </w:r>
      <w:r>
        <w:rPr>
          <w:color w:val="8D5B40"/>
          <w:w w:val="105"/>
          <w:sz w:val="20"/>
        </w:rPr>
        <w:t>emerging</w:t>
      </w:r>
      <w:r>
        <w:rPr>
          <w:color w:val="8D5B40"/>
          <w:spacing w:val="-19"/>
          <w:w w:val="105"/>
          <w:sz w:val="20"/>
        </w:rPr>
        <w:t xml:space="preserve"> </w:t>
      </w:r>
      <w:r>
        <w:rPr>
          <w:color w:val="8D5B40"/>
          <w:w w:val="105"/>
          <w:sz w:val="20"/>
        </w:rPr>
        <w:t>high-risk ants both regionally and</w:t>
      </w:r>
      <w:r>
        <w:rPr>
          <w:color w:val="8D5B40"/>
          <w:spacing w:val="-23"/>
          <w:w w:val="105"/>
          <w:sz w:val="20"/>
        </w:rPr>
        <w:t xml:space="preserve"> </w:t>
      </w:r>
      <w:r>
        <w:rPr>
          <w:color w:val="8D5B40"/>
          <w:w w:val="105"/>
          <w:sz w:val="20"/>
        </w:rPr>
        <w:t>beyond.</w:t>
      </w:r>
    </w:p>
    <w:p w14:paraId="0AB093E1" w14:textId="77777777" w:rsidR="00CA739A" w:rsidRDefault="00CA739A">
      <w:pPr>
        <w:pStyle w:val="BodyText"/>
        <w:spacing w:before="6"/>
      </w:pPr>
    </w:p>
    <w:p w14:paraId="0AB093E2" w14:textId="77777777" w:rsidR="00CA739A" w:rsidRDefault="00EF67B6">
      <w:pPr>
        <w:pStyle w:val="BodyText"/>
        <w:spacing w:before="1" w:line="268" w:lineRule="auto"/>
        <w:ind w:left="113" w:right="846"/>
      </w:pPr>
      <w:r>
        <w:rPr>
          <w:color w:val="231F20"/>
          <w:w w:val="105"/>
        </w:rPr>
        <w:t>Information</w:t>
      </w:r>
      <w:r>
        <w:rPr>
          <w:color w:val="231F20"/>
          <w:spacing w:val="-19"/>
          <w:w w:val="105"/>
        </w:rPr>
        <w:t xml:space="preserve"> </w:t>
      </w:r>
      <w:r>
        <w:rPr>
          <w:color w:val="231F20"/>
          <w:w w:val="105"/>
        </w:rPr>
        <w:t>gathering</w:t>
      </w:r>
      <w:r>
        <w:rPr>
          <w:color w:val="231F20"/>
          <w:spacing w:val="-19"/>
          <w:w w:val="105"/>
        </w:rPr>
        <w:t xml:space="preserve"> </w:t>
      </w:r>
      <w:r>
        <w:rPr>
          <w:color w:val="231F20"/>
          <w:w w:val="105"/>
        </w:rPr>
        <w:t>and</w:t>
      </w:r>
      <w:r>
        <w:rPr>
          <w:color w:val="231F20"/>
          <w:spacing w:val="-19"/>
          <w:w w:val="105"/>
        </w:rPr>
        <w:t xml:space="preserve"> </w:t>
      </w:r>
      <w:r>
        <w:rPr>
          <w:color w:val="231F20"/>
          <w:w w:val="105"/>
        </w:rPr>
        <w:t>sharing</w:t>
      </w:r>
      <w:r>
        <w:rPr>
          <w:color w:val="231F20"/>
          <w:spacing w:val="-19"/>
          <w:w w:val="105"/>
        </w:rPr>
        <w:t xml:space="preserve"> </w:t>
      </w:r>
      <w:r>
        <w:rPr>
          <w:color w:val="231F20"/>
          <w:w w:val="105"/>
        </w:rPr>
        <w:t>across</w:t>
      </w:r>
      <w:r>
        <w:rPr>
          <w:color w:val="231F20"/>
          <w:spacing w:val="-19"/>
          <w:w w:val="105"/>
        </w:rPr>
        <w:t xml:space="preserve"> </w:t>
      </w:r>
      <w:r>
        <w:rPr>
          <w:color w:val="231F20"/>
          <w:w w:val="105"/>
        </w:rPr>
        <w:t>agencies</w:t>
      </w:r>
      <w:r>
        <w:rPr>
          <w:color w:val="231F20"/>
          <w:spacing w:val="-19"/>
          <w:w w:val="105"/>
        </w:rPr>
        <w:t xml:space="preserve"> </w:t>
      </w:r>
      <w:r>
        <w:rPr>
          <w:color w:val="231F20"/>
          <w:w w:val="105"/>
        </w:rPr>
        <w:t>and</w:t>
      </w:r>
      <w:r>
        <w:rPr>
          <w:color w:val="231F20"/>
          <w:spacing w:val="-19"/>
          <w:w w:val="105"/>
        </w:rPr>
        <w:t xml:space="preserve"> </w:t>
      </w:r>
      <w:r>
        <w:rPr>
          <w:color w:val="231F20"/>
          <w:w w:val="105"/>
        </w:rPr>
        <w:t>between</w:t>
      </w:r>
      <w:r>
        <w:rPr>
          <w:color w:val="231F20"/>
          <w:spacing w:val="-19"/>
          <w:w w:val="105"/>
        </w:rPr>
        <w:t xml:space="preserve"> </w:t>
      </w:r>
      <w:r>
        <w:rPr>
          <w:color w:val="231F20"/>
          <w:w w:val="105"/>
        </w:rPr>
        <w:t>specialists,</w:t>
      </w:r>
      <w:r>
        <w:rPr>
          <w:color w:val="231F20"/>
          <w:spacing w:val="-19"/>
          <w:w w:val="105"/>
        </w:rPr>
        <w:t xml:space="preserve"> </w:t>
      </w:r>
      <w:r>
        <w:rPr>
          <w:color w:val="231F20"/>
          <w:w w:val="105"/>
        </w:rPr>
        <w:t>both</w:t>
      </w:r>
      <w:r>
        <w:rPr>
          <w:color w:val="231F20"/>
          <w:spacing w:val="-19"/>
          <w:w w:val="105"/>
        </w:rPr>
        <w:t xml:space="preserve"> </w:t>
      </w:r>
      <w:r>
        <w:rPr>
          <w:color w:val="231F20"/>
          <w:w w:val="105"/>
        </w:rPr>
        <w:t>nationally</w:t>
      </w:r>
      <w:r>
        <w:rPr>
          <w:color w:val="231F20"/>
          <w:spacing w:val="-19"/>
          <w:w w:val="105"/>
        </w:rPr>
        <w:t xml:space="preserve"> </w:t>
      </w:r>
      <w:r>
        <w:rPr>
          <w:color w:val="231F20"/>
          <w:w w:val="105"/>
        </w:rPr>
        <w:t>and</w:t>
      </w:r>
      <w:r>
        <w:rPr>
          <w:color w:val="231F20"/>
          <w:spacing w:val="-19"/>
          <w:w w:val="105"/>
        </w:rPr>
        <w:t xml:space="preserve"> </w:t>
      </w:r>
      <w:r>
        <w:rPr>
          <w:color w:val="231F20"/>
          <w:w w:val="105"/>
        </w:rPr>
        <w:t>internationally,</w:t>
      </w:r>
      <w:r>
        <w:rPr>
          <w:color w:val="231F20"/>
          <w:spacing w:val="-19"/>
          <w:w w:val="105"/>
        </w:rPr>
        <w:t xml:space="preserve"> </w:t>
      </w:r>
      <w:r>
        <w:rPr>
          <w:color w:val="231F20"/>
          <w:w w:val="105"/>
        </w:rPr>
        <w:t>is needed</w:t>
      </w:r>
      <w:r>
        <w:rPr>
          <w:color w:val="231F20"/>
          <w:spacing w:val="-17"/>
          <w:w w:val="105"/>
        </w:rPr>
        <w:t xml:space="preserve"> </w:t>
      </w:r>
      <w:r>
        <w:rPr>
          <w:color w:val="231F20"/>
          <w:w w:val="105"/>
        </w:rPr>
        <w:t>as</w:t>
      </w:r>
      <w:r>
        <w:rPr>
          <w:color w:val="231F20"/>
          <w:spacing w:val="-17"/>
          <w:w w:val="105"/>
        </w:rPr>
        <w:t xml:space="preserve"> </w:t>
      </w:r>
      <w:r>
        <w:rPr>
          <w:color w:val="231F20"/>
          <w:w w:val="105"/>
        </w:rPr>
        <w:t>there</w:t>
      </w:r>
      <w:r>
        <w:rPr>
          <w:color w:val="231F20"/>
          <w:spacing w:val="-17"/>
          <w:w w:val="105"/>
        </w:rPr>
        <w:t xml:space="preserve"> </w:t>
      </w:r>
      <w:r>
        <w:rPr>
          <w:color w:val="231F20"/>
          <w:w w:val="105"/>
        </w:rPr>
        <w:t>are</w:t>
      </w:r>
      <w:r>
        <w:rPr>
          <w:color w:val="231F20"/>
          <w:spacing w:val="-17"/>
          <w:w w:val="105"/>
        </w:rPr>
        <w:t xml:space="preserve"> </w:t>
      </w:r>
      <w:r>
        <w:rPr>
          <w:color w:val="231F20"/>
          <w:w w:val="105"/>
        </w:rPr>
        <w:t>so</w:t>
      </w:r>
      <w:r>
        <w:rPr>
          <w:color w:val="231F20"/>
          <w:spacing w:val="-17"/>
          <w:w w:val="105"/>
        </w:rPr>
        <w:t xml:space="preserve"> </w:t>
      </w:r>
      <w:r>
        <w:rPr>
          <w:color w:val="231F20"/>
          <w:w w:val="105"/>
        </w:rPr>
        <w:t>few</w:t>
      </w:r>
      <w:r>
        <w:rPr>
          <w:color w:val="231F20"/>
          <w:spacing w:val="-17"/>
          <w:w w:val="105"/>
        </w:rPr>
        <w:t xml:space="preserve"> </w:t>
      </w:r>
      <w:r>
        <w:rPr>
          <w:color w:val="231F20"/>
          <w:w w:val="105"/>
        </w:rPr>
        <w:t>myrmecologists</w:t>
      </w:r>
      <w:r>
        <w:rPr>
          <w:color w:val="231F20"/>
          <w:spacing w:val="-17"/>
          <w:w w:val="105"/>
        </w:rPr>
        <w:t xml:space="preserve"> </w:t>
      </w:r>
      <w:r>
        <w:rPr>
          <w:color w:val="231F20"/>
          <w:w w:val="105"/>
        </w:rPr>
        <w:t>specialising</w:t>
      </w:r>
      <w:r>
        <w:rPr>
          <w:color w:val="231F20"/>
          <w:spacing w:val="-17"/>
          <w:w w:val="105"/>
        </w:rPr>
        <w:t xml:space="preserve"> </w:t>
      </w:r>
      <w:r>
        <w:rPr>
          <w:color w:val="231F20"/>
          <w:w w:val="105"/>
        </w:rPr>
        <w:t>in</w:t>
      </w:r>
      <w:r>
        <w:rPr>
          <w:color w:val="231F20"/>
          <w:spacing w:val="-17"/>
          <w:w w:val="105"/>
        </w:rPr>
        <w:t xml:space="preserve"> </w:t>
      </w:r>
      <w:r>
        <w:rPr>
          <w:color w:val="231F20"/>
          <w:w w:val="105"/>
        </w:rPr>
        <w:t>invasive</w:t>
      </w:r>
      <w:r>
        <w:rPr>
          <w:color w:val="231F20"/>
          <w:spacing w:val="-17"/>
          <w:w w:val="105"/>
        </w:rPr>
        <w:t xml:space="preserve"> </w:t>
      </w:r>
      <w:r>
        <w:rPr>
          <w:color w:val="231F20"/>
          <w:w w:val="105"/>
        </w:rPr>
        <w:t>ants</w:t>
      </w:r>
      <w:r>
        <w:rPr>
          <w:color w:val="231F20"/>
          <w:spacing w:val="-17"/>
          <w:w w:val="105"/>
        </w:rPr>
        <w:t xml:space="preserve"> </w:t>
      </w:r>
      <w:r>
        <w:rPr>
          <w:color w:val="231F20"/>
          <w:w w:val="105"/>
        </w:rPr>
        <w:t>worldwide.</w:t>
      </w:r>
      <w:r>
        <w:rPr>
          <w:color w:val="231F20"/>
          <w:spacing w:val="-17"/>
          <w:w w:val="105"/>
        </w:rPr>
        <w:t xml:space="preserve"> </w:t>
      </w:r>
      <w:r>
        <w:rPr>
          <w:color w:val="231F20"/>
          <w:w w:val="105"/>
        </w:rPr>
        <w:t>Invasive</w:t>
      </w:r>
      <w:r>
        <w:rPr>
          <w:color w:val="231F20"/>
          <w:spacing w:val="-17"/>
          <w:w w:val="105"/>
        </w:rPr>
        <w:t xml:space="preserve"> </w:t>
      </w:r>
      <w:r>
        <w:rPr>
          <w:color w:val="231F20"/>
          <w:w w:val="105"/>
        </w:rPr>
        <w:t>ant</w:t>
      </w:r>
      <w:r>
        <w:rPr>
          <w:color w:val="231F20"/>
          <w:spacing w:val="-17"/>
          <w:w w:val="105"/>
        </w:rPr>
        <w:t xml:space="preserve"> </w:t>
      </w:r>
      <w:r>
        <w:rPr>
          <w:color w:val="231F20"/>
          <w:w w:val="105"/>
        </w:rPr>
        <w:t>programs</w:t>
      </w:r>
      <w:r>
        <w:rPr>
          <w:color w:val="231F20"/>
          <w:spacing w:val="-17"/>
          <w:w w:val="105"/>
        </w:rPr>
        <w:t xml:space="preserve"> </w:t>
      </w:r>
      <w:r>
        <w:rPr>
          <w:color w:val="231F20"/>
          <w:w w:val="105"/>
        </w:rPr>
        <w:t>would benefit</w:t>
      </w:r>
      <w:r>
        <w:rPr>
          <w:color w:val="231F20"/>
          <w:spacing w:val="-19"/>
          <w:w w:val="105"/>
        </w:rPr>
        <w:t xml:space="preserve"> </w:t>
      </w:r>
      <w:r>
        <w:rPr>
          <w:color w:val="231F20"/>
          <w:w w:val="105"/>
        </w:rPr>
        <w:t>from</w:t>
      </w:r>
      <w:r>
        <w:rPr>
          <w:color w:val="231F20"/>
          <w:spacing w:val="-19"/>
          <w:w w:val="105"/>
        </w:rPr>
        <w:t xml:space="preserve"> </w:t>
      </w:r>
      <w:r>
        <w:rPr>
          <w:color w:val="231F20"/>
          <w:w w:val="105"/>
        </w:rPr>
        <w:t>partnership</w:t>
      </w:r>
      <w:r>
        <w:rPr>
          <w:color w:val="231F20"/>
          <w:spacing w:val="-19"/>
          <w:w w:val="105"/>
        </w:rPr>
        <w:t xml:space="preserve"> </w:t>
      </w:r>
      <w:r>
        <w:rPr>
          <w:color w:val="231F20"/>
          <w:w w:val="105"/>
        </w:rPr>
        <w:t>development</w:t>
      </w:r>
      <w:r>
        <w:rPr>
          <w:color w:val="231F20"/>
          <w:spacing w:val="-19"/>
          <w:w w:val="105"/>
        </w:rPr>
        <w:t xml:space="preserve"> </w:t>
      </w:r>
      <w:r>
        <w:rPr>
          <w:color w:val="231F20"/>
          <w:w w:val="105"/>
        </w:rPr>
        <w:t>with</w:t>
      </w:r>
      <w:r>
        <w:rPr>
          <w:color w:val="231F20"/>
          <w:spacing w:val="-19"/>
          <w:w w:val="105"/>
        </w:rPr>
        <w:t xml:space="preserve"> </w:t>
      </w:r>
      <w:r>
        <w:rPr>
          <w:color w:val="231F20"/>
          <w:w w:val="105"/>
        </w:rPr>
        <w:t>Biosecurity</w:t>
      </w:r>
      <w:r>
        <w:rPr>
          <w:color w:val="231F20"/>
          <w:spacing w:val="-19"/>
          <w:w w:val="105"/>
        </w:rPr>
        <w:t xml:space="preserve"> </w:t>
      </w:r>
      <w:r>
        <w:rPr>
          <w:color w:val="231F20"/>
          <w:w w:val="105"/>
        </w:rPr>
        <w:t>Queensland</w:t>
      </w:r>
      <w:r>
        <w:rPr>
          <w:color w:val="231F20"/>
          <w:spacing w:val="-19"/>
          <w:w w:val="105"/>
        </w:rPr>
        <w:t xml:space="preserve"> </w:t>
      </w:r>
      <w:r>
        <w:rPr>
          <w:color w:val="231F20"/>
          <w:w w:val="105"/>
        </w:rPr>
        <w:t>and</w:t>
      </w:r>
      <w:r>
        <w:rPr>
          <w:color w:val="231F20"/>
          <w:spacing w:val="-19"/>
          <w:w w:val="105"/>
        </w:rPr>
        <w:t xml:space="preserve"> </w:t>
      </w:r>
      <w:r>
        <w:rPr>
          <w:color w:val="231F20"/>
          <w:w w:val="105"/>
        </w:rPr>
        <w:t>any</w:t>
      </w:r>
      <w:r>
        <w:rPr>
          <w:color w:val="231F20"/>
          <w:spacing w:val="-19"/>
          <w:w w:val="105"/>
        </w:rPr>
        <w:t xml:space="preserve"> </w:t>
      </w:r>
      <w:r>
        <w:rPr>
          <w:color w:val="231F20"/>
          <w:w w:val="105"/>
        </w:rPr>
        <w:t>other</w:t>
      </w:r>
      <w:r>
        <w:rPr>
          <w:color w:val="231F20"/>
          <w:spacing w:val="-19"/>
          <w:w w:val="105"/>
        </w:rPr>
        <w:t xml:space="preserve"> </w:t>
      </w:r>
      <w:r>
        <w:rPr>
          <w:color w:val="231F20"/>
          <w:w w:val="105"/>
        </w:rPr>
        <w:t>relevant</w:t>
      </w:r>
      <w:r>
        <w:rPr>
          <w:color w:val="231F20"/>
          <w:spacing w:val="-19"/>
          <w:w w:val="105"/>
        </w:rPr>
        <w:t xml:space="preserve"> </w:t>
      </w:r>
      <w:r>
        <w:rPr>
          <w:color w:val="231F20"/>
          <w:w w:val="105"/>
        </w:rPr>
        <w:t>agencies</w:t>
      </w:r>
      <w:r>
        <w:rPr>
          <w:color w:val="231F20"/>
          <w:spacing w:val="-19"/>
          <w:w w:val="105"/>
        </w:rPr>
        <w:t xml:space="preserve"> </w:t>
      </w:r>
      <w:r>
        <w:rPr>
          <w:color w:val="231F20"/>
          <w:w w:val="105"/>
        </w:rPr>
        <w:t>(national</w:t>
      </w:r>
      <w:r>
        <w:rPr>
          <w:color w:val="231F20"/>
          <w:spacing w:val="-19"/>
          <w:w w:val="105"/>
        </w:rPr>
        <w:t xml:space="preserve"> </w:t>
      </w:r>
      <w:r>
        <w:rPr>
          <w:color w:val="231F20"/>
          <w:w w:val="105"/>
        </w:rPr>
        <w:t>or international),</w:t>
      </w:r>
      <w:r>
        <w:rPr>
          <w:color w:val="231F20"/>
          <w:spacing w:val="-7"/>
          <w:w w:val="105"/>
        </w:rPr>
        <w:t xml:space="preserve"> </w:t>
      </w:r>
      <w:r>
        <w:rPr>
          <w:color w:val="231F20"/>
          <w:w w:val="105"/>
        </w:rPr>
        <w:t>as</w:t>
      </w:r>
      <w:r>
        <w:rPr>
          <w:color w:val="231F20"/>
          <w:spacing w:val="-7"/>
          <w:w w:val="105"/>
        </w:rPr>
        <w:t xml:space="preserve"> </w:t>
      </w:r>
      <w:r>
        <w:rPr>
          <w:color w:val="231F20"/>
          <w:w w:val="105"/>
        </w:rPr>
        <w:t>well</w:t>
      </w:r>
      <w:r>
        <w:rPr>
          <w:color w:val="231F20"/>
          <w:spacing w:val="-7"/>
          <w:w w:val="105"/>
        </w:rPr>
        <w:t xml:space="preserve"> </w:t>
      </w:r>
      <w:r>
        <w:rPr>
          <w:color w:val="231F20"/>
          <w:w w:val="105"/>
        </w:rPr>
        <w:t>as</w:t>
      </w:r>
      <w:r>
        <w:rPr>
          <w:color w:val="231F20"/>
          <w:spacing w:val="-7"/>
          <w:w w:val="105"/>
        </w:rPr>
        <w:t xml:space="preserve"> </w:t>
      </w:r>
      <w:r>
        <w:rPr>
          <w:color w:val="231F20"/>
          <w:w w:val="105"/>
        </w:rPr>
        <w:t>science</w:t>
      </w:r>
      <w:r>
        <w:rPr>
          <w:color w:val="231F20"/>
          <w:spacing w:val="-7"/>
          <w:w w:val="105"/>
        </w:rPr>
        <w:t xml:space="preserve"> </w:t>
      </w:r>
      <w:r>
        <w:rPr>
          <w:color w:val="231F20"/>
          <w:w w:val="105"/>
        </w:rPr>
        <w:t>based</w:t>
      </w:r>
      <w:r>
        <w:rPr>
          <w:color w:val="231F20"/>
          <w:spacing w:val="-7"/>
          <w:w w:val="105"/>
        </w:rPr>
        <w:t xml:space="preserve"> </w:t>
      </w:r>
      <w:r>
        <w:rPr>
          <w:color w:val="231F20"/>
          <w:w w:val="105"/>
        </w:rPr>
        <w:t>organisations.</w:t>
      </w:r>
    </w:p>
    <w:p w14:paraId="0AB093E3" w14:textId="77777777" w:rsidR="00CA739A" w:rsidRDefault="00CA739A">
      <w:pPr>
        <w:pStyle w:val="BodyText"/>
        <w:spacing w:before="7"/>
        <w:rPr>
          <w:sz w:val="18"/>
        </w:rPr>
      </w:pPr>
    </w:p>
    <w:p w14:paraId="0AB093E4" w14:textId="77777777" w:rsidR="00CA739A" w:rsidRDefault="00EF67B6">
      <w:pPr>
        <w:pStyle w:val="BodyText"/>
        <w:ind w:left="113"/>
      </w:pPr>
      <w:r>
        <w:rPr>
          <w:color w:val="231F20"/>
          <w:w w:val="105"/>
        </w:rPr>
        <w:t>Collaborative opportunities, amongst others, which could be explored include the following:</w:t>
      </w:r>
    </w:p>
    <w:p w14:paraId="0AB093E5" w14:textId="5C34DA38" w:rsidR="00CA739A" w:rsidRDefault="00EF67B6">
      <w:pPr>
        <w:pStyle w:val="ListParagraph"/>
        <w:numPr>
          <w:ilvl w:val="0"/>
          <w:numId w:val="6"/>
        </w:numPr>
        <w:tabs>
          <w:tab w:val="left" w:pos="341"/>
        </w:tabs>
        <w:spacing w:before="142" w:line="268" w:lineRule="auto"/>
        <w:ind w:right="765"/>
        <w:rPr>
          <w:sz w:val="19"/>
        </w:rPr>
      </w:pPr>
      <w:r>
        <w:rPr>
          <w:color w:val="231F20"/>
          <w:sz w:val="19"/>
        </w:rPr>
        <w:t>Active engagement with regional collaborative websites including the Pacific Invasive Ant Toolkit or Pacific Invasive Ant Key. This may include the provision or exchange of information on invasive ants, their eradication, control and management techniques and options, updates on current eradication and control programs, and other relevant material. Specifically, the Pacific Invasive Ant Toolkit is a collecti</w:t>
      </w:r>
      <w:r w:rsidR="006677CF">
        <w:rPr>
          <w:color w:val="231F20"/>
          <w:sz w:val="19"/>
        </w:rPr>
        <w:t>on of resources to help prevent</w:t>
      </w:r>
      <w:r>
        <w:rPr>
          <w:color w:val="231F20"/>
          <w:sz w:val="19"/>
        </w:rPr>
        <w:t xml:space="preserve"> and control invasive ants in the Pacific. While targeting Pacific nations, many of the invasive ants that are causing problems in the Pacific are the same ants causing problems in</w:t>
      </w:r>
      <w:r>
        <w:rPr>
          <w:color w:val="231F20"/>
          <w:spacing w:val="-19"/>
          <w:sz w:val="19"/>
        </w:rPr>
        <w:t xml:space="preserve"> </w:t>
      </w:r>
      <w:r>
        <w:rPr>
          <w:color w:val="231F20"/>
          <w:sz w:val="19"/>
        </w:rPr>
        <w:t>Australia.</w:t>
      </w:r>
    </w:p>
    <w:p w14:paraId="0AB093E6" w14:textId="77777777" w:rsidR="00CA739A" w:rsidRDefault="00EF67B6">
      <w:pPr>
        <w:pStyle w:val="ListParagraph"/>
        <w:numPr>
          <w:ilvl w:val="0"/>
          <w:numId w:val="6"/>
        </w:numPr>
        <w:tabs>
          <w:tab w:val="left" w:pos="341"/>
        </w:tabs>
        <w:spacing w:before="114" w:line="268" w:lineRule="auto"/>
        <w:ind w:right="685"/>
        <w:rPr>
          <w:sz w:val="19"/>
        </w:rPr>
      </w:pPr>
      <w:r>
        <w:rPr>
          <w:color w:val="231F20"/>
          <w:w w:val="105"/>
          <w:sz w:val="19"/>
        </w:rPr>
        <w:t>Worldwide collaboration on invasive ants could be through the Invasive Species Specialist Group. The Invasive Species</w:t>
      </w:r>
      <w:r>
        <w:rPr>
          <w:color w:val="231F20"/>
          <w:spacing w:val="-17"/>
          <w:w w:val="105"/>
          <w:sz w:val="19"/>
        </w:rPr>
        <w:t xml:space="preserve"> </w:t>
      </w:r>
      <w:r>
        <w:rPr>
          <w:color w:val="231F20"/>
          <w:w w:val="105"/>
          <w:sz w:val="19"/>
        </w:rPr>
        <w:t>Specialist</w:t>
      </w:r>
      <w:r>
        <w:rPr>
          <w:color w:val="231F20"/>
          <w:spacing w:val="-17"/>
          <w:w w:val="105"/>
          <w:sz w:val="19"/>
        </w:rPr>
        <w:t xml:space="preserve"> </w:t>
      </w:r>
      <w:r>
        <w:rPr>
          <w:color w:val="231F20"/>
          <w:w w:val="105"/>
          <w:sz w:val="19"/>
        </w:rPr>
        <w:t>Group</w:t>
      </w:r>
      <w:r>
        <w:rPr>
          <w:color w:val="231F20"/>
          <w:spacing w:val="-17"/>
          <w:w w:val="105"/>
          <w:sz w:val="19"/>
        </w:rPr>
        <w:t xml:space="preserve"> </w:t>
      </w:r>
      <w:r>
        <w:rPr>
          <w:color w:val="231F20"/>
          <w:w w:val="105"/>
          <w:sz w:val="19"/>
        </w:rPr>
        <w:t>of</w:t>
      </w:r>
      <w:r>
        <w:rPr>
          <w:color w:val="231F20"/>
          <w:spacing w:val="-17"/>
          <w:w w:val="105"/>
          <w:sz w:val="19"/>
        </w:rPr>
        <w:t xml:space="preserve"> </w:t>
      </w:r>
      <w:r>
        <w:rPr>
          <w:color w:val="231F20"/>
          <w:w w:val="105"/>
          <w:sz w:val="19"/>
        </w:rPr>
        <w:t>the</w:t>
      </w:r>
      <w:r>
        <w:rPr>
          <w:color w:val="231F20"/>
          <w:spacing w:val="-17"/>
          <w:w w:val="105"/>
          <w:sz w:val="19"/>
        </w:rPr>
        <w:t xml:space="preserve"> </w:t>
      </w:r>
      <w:r>
        <w:rPr>
          <w:color w:val="231F20"/>
          <w:w w:val="105"/>
          <w:sz w:val="19"/>
        </w:rPr>
        <w:t>International</w:t>
      </w:r>
      <w:r>
        <w:rPr>
          <w:color w:val="231F20"/>
          <w:spacing w:val="-17"/>
          <w:w w:val="105"/>
          <w:sz w:val="19"/>
        </w:rPr>
        <w:t xml:space="preserve"> </w:t>
      </w:r>
      <w:r>
        <w:rPr>
          <w:color w:val="231F20"/>
          <w:w w:val="105"/>
          <w:sz w:val="19"/>
        </w:rPr>
        <w:t>Union</w:t>
      </w:r>
      <w:r>
        <w:rPr>
          <w:color w:val="231F20"/>
          <w:spacing w:val="-17"/>
          <w:w w:val="105"/>
          <w:sz w:val="19"/>
        </w:rPr>
        <w:t xml:space="preserve"> </w:t>
      </w:r>
      <w:r>
        <w:rPr>
          <w:color w:val="231F20"/>
          <w:w w:val="105"/>
          <w:sz w:val="19"/>
        </w:rPr>
        <w:t>for</w:t>
      </w:r>
      <w:r>
        <w:rPr>
          <w:color w:val="231F20"/>
          <w:spacing w:val="-17"/>
          <w:w w:val="105"/>
          <w:sz w:val="19"/>
        </w:rPr>
        <w:t xml:space="preserve"> </w:t>
      </w:r>
      <w:r>
        <w:rPr>
          <w:color w:val="231F20"/>
          <w:w w:val="105"/>
          <w:sz w:val="19"/>
        </w:rPr>
        <w:t>the</w:t>
      </w:r>
      <w:r>
        <w:rPr>
          <w:color w:val="231F20"/>
          <w:spacing w:val="-17"/>
          <w:w w:val="105"/>
          <w:sz w:val="19"/>
        </w:rPr>
        <w:t xml:space="preserve"> </w:t>
      </w:r>
      <w:r>
        <w:rPr>
          <w:color w:val="231F20"/>
          <w:w w:val="105"/>
          <w:sz w:val="19"/>
        </w:rPr>
        <w:t>Conservation</w:t>
      </w:r>
      <w:r>
        <w:rPr>
          <w:color w:val="231F20"/>
          <w:spacing w:val="-17"/>
          <w:w w:val="105"/>
          <w:sz w:val="19"/>
        </w:rPr>
        <w:t xml:space="preserve"> </w:t>
      </w:r>
      <w:r>
        <w:rPr>
          <w:color w:val="231F20"/>
          <w:w w:val="105"/>
          <w:sz w:val="19"/>
        </w:rPr>
        <w:t>of</w:t>
      </w:r>
      <w:r>
        <w:rPr>
          <w:color w:val="231F20"/>
          <w:spacing w:val="-17"/>
          <w:w w:val="105"/>
          <w:sz w:val="19"/>
        </w:rPr>
        <w:t xml:space="preserve"> </w:t>
      </w:r>
      <w:r>
        <w:rPr>
          <w:color w:val="231F20"/>
          <w:w w:val="105"/>
          <w:sz w:val="19"/>
        </w:rPr>
        <w:t>Nature</w:t>
      </w:r>
      <w:r>
        <w:rPr>
          <w:color w:val="231F20"/>
          <w:spacing w:val="-17"/>
          <w:w w:val="105"/>
          <w:sz w:val="19"/>
        </w:rPr>
        <w:t xml:space="preserve"> </w:t>
      </w:r>
      <w:r>
        <w:rPr>
          <w:color w:val="231F20"/>
          <w:w w:val="105"/>
          <w:sz w:val="19"/>
        </w:rPr>
        <w:t>is</w:t>
      </w:r>
      <w:r>
        <w:rPr>
          <w:color w:val="231F20"/>
          <w:spacing w:val="-17"/>
          <w:w w:val="105"/>
          <w:sz w:val="19"/>
        </w:rPr>
        <w:t xml:space="preserve"> </w:t>
      </w:r>
      <w:r>
        <w:rPr>
          <w:color w:val="231F20"/>
          <w:w w:val="105"/>
          <w:sz w:val="19"/>
        </w:rPr>
        <w:t>a</w:t>
      </w:r>
      <w:r>
        <w:rPr>
          <w:color w:val="231F20"/>
          <w:spacing w:val="-17"/>
          <w:w w:val="105"/>
          <w:sz w:val="19"/>
        </w:rPr>
        <w:t xml:space="preserve"> </w:t>
      </w:r>
      <w:r>
        <w:rPr>
          <w:color w:val="231F20"/>
          <w:w w:val="105"/>
          <w:sz w:val="19"/>
        </w:rPr>
        <w:t>global</w:t>
      </w:r>
      <w:r>
        <w:rPr>
          <w:color w:val="231F20"/>
          <w:spacing w:val="-17"/>
          <w:w w:val="105"/>
          <w:sz w:val="19"/>
        </w:rPr>
        <w:t xml:space="preserve"> </w:t>
      </w:r>
      <w:r>
        <w:rPr>
          <w:color w:val="231F20"/>
          <w:w w:val="105"/>
          <w:sz w:val="19"/>
        </w:rPr>
        <w:t>network</w:t>
      </w:r>
      <w:r>
        <w:rPr>
          <w:color w:val="231F20"/>
          <w:spacing w:val="-17"/>
          <w:w w:val="105"/>
          <w:sz w:val="19"/>
        </w:rPr>
        <w:t xml:space="preserve"> </w:t>
      </w:r>
      <w:r>
        <w:rPr>
          <w:color w:val="231F20"/>
          <w:w w:val="105"/>
          <w:sz w:val="19"/>
        </w:rPr>
        <w:t>of</w:t>
      </w:r>
      <w:r>
        <w:rPr>
          <w:color w:val="231F20"/>
          <w:spacing w:val="-17"/>
          <w:w w:val="105"/>
          <w:sz w:val="19"/>
        </w:rPr>
        <w:t xml:space="preserve"> </w:t>
      </w:r>
      <w:r>
        <w:rPr>
          <w:color w:val="231F20"/>
          <w:w w:val="105"/>
          <w:sz w:val="19"/>
        </w:rPr>
        <w:t>scientific and</w:t>
      </w:r>
      <w:r>
        <w:rPr>
          <w:color w:val="231F20"/>
          <w:spacing w:val="-15"/>
          <w:w w:val="105"/>
          <w:sz w:val="19"/>
        </w:rPr>
        <w:t xml:space="preserve"> </w:t>
      </w:r>
      <w:r>
        <w:rPr>
          <w:color w:val="231F20"/>
          <w:w w:val="105"/>
          <w:sz w:val="19"/>
        </w:rPr>
        <w:t>policy</w:t>
      </w:r>
      <w:r>
        <w:rPr>
          <w:color w:val="231F20"/>
          <w:spacing w:val="-15"/>
          <w:w w:val="105"/>
          <w:sz w:val="19"/>
        </w:rPr>
        <w:t xml:space="preserve"> </w:t>
      </w:r>
      <w:r>
        <w:rPr>
          <w:color w:val="231F20"/>
          <w:w w:val="105"/>
          <w:sz w:val="19"/>
        </w:rPr>
        <w:t>experts</w:t>
      </w:r>
      <w:r>
        <w:rPr>
          <w:color w:val="231F20"/>
          <w:spacing w:val="-15"/>
          <w:w w:val="105"/>
          <w:sz w:val="19"/>
        </w:rPr>
        <w:t xml:space="preserve"> </w:t>
      </w:r>
      <w:r>
        <w:rPr>
          <w:color w:val="231F20"/>
          <w:w w:val="105"/>
          <w:sz w:val="19"/>
        </w:rPr>
        <w:t>on</w:t>
      </w:r>
      <w:r>
        <w:rPr>
          <w:color w:val="231F20"/>
          <w:spacing w:val="-15"/>
          <w:w w:val="105"/>
          <w:sz w:val="19"/>
        </w:rPr>
        <w:t xml:space="preserve"> </w:t>
      </w:r>
      <w:r>
        <w:rPr>
          <w:color w:val="231F20"/>
          <w:w w:val="105"/>
          <w:sz w:val="19"/>
        </w:rPr>
        <w:t>invasive</w:t>
      </w:r>
      <w:r>
        <w:rPr>
          <w:color w:val="231F20"/>
          <w:spacing w:val="-15"/>
          <w:w w:val="105"/>
          <w:sz w:val="19"/>
        </w:rPr>
        <w:t xml:space="preserve"> </w:t>
      </w:r>
      <w:r>
        <w:rPr>
          <w:color w:val="231F20"/>
          <w:w w:val="105"/>
          <w:sz w:val="19"/>
        </w:rPr>
        <w:t>species.</w:t>
      </w:r>
      <w:r>
        <w:rPr>
          <w:color w:val="231F20"/>
          <w:spacing w:val="-21"/>
          <w:w w:val="105"/>
          <w:sz w:val="19"/>
        </w:rPr>
        <w:t xml:space="preserve"> </w:t>
      </w:r>
      <w:r>
        <w:rPr>
          <w:color w:val="231F20"/>
          <w:w w:val="105"/>
          <w:sz w:val="19"/>
        </w:rPr>
        <w:t>The</w:t>
      </w:r>
      <w:r>
        <w:rPr>
          <w:color w:val="231F20"/>
          <w:spacing w:val="-15"/>
          <w:w w:val="105"/>
          <w:sz w:val="19"/>
        </w:rPr>
        <w:t xml:space="preserve"> </w:t>
      </w:r>
      <w:r>
        <w:rPr>
          <w:color w:val="231F20"/>
          <w:w w:val="105"/>
          <w:sz w:val="19"/>
        </w:rPr>
        <w:t>Group</w:t>
      </w:r>
      <w:r>
        <w:rPr>
          <w:color w:val="231F20"/>
          <w:spacing w:val="-15"/>
          <w:w w:val="105"/>
          <w:sz w:val="19"/>
        </w:rPr>
        <w:t xml:space="preserve"> </w:t>
      </w:r>
      <w:r>
        <w:rPr>
          <w:color w:val="231F20"/>
          <w:w w:val="105"/>
          <w:sz w:val="19"/>
        </w:rPr>
        <w:t>manages</w:t>
      </w:r>
      <w:r>
        <w:rPr>
          <w:color w:val="231F20"/>
          <w:spacing w:val="-15"/>
          <w:w w:val="105"/>
          <w:sz w:val="19"/>
        </w:rPr>
        <w:t xml:space="preserve"> </w:t>
      </w:r>
      <w:r>
        <w:rPr>
          <w:color w:val="231F20"/>
          <w:w w:val="105"/>
          <w:sz w:val="19"/>
        </w:rPr>
        <w:t>the</w:t>
      </w:r>
      <w:r>
        <w:rPr>
          <w:color w:val="231F20"/>
          <w:spacing w:val="-15"/>
          <w:w w:val="105"/>
          <w:sz w:val="19"/>
        </w:rPr>
        <w:t xml:space="preserve"> </w:t>
      </w:r>
      <w:r>
        <w:rPr>
          <w:color w:val="231F20"/>
          <w:w w:val="105"/>
          <w:sz w:val="19"/>
        </w:rPr>
        <w:t>Global</w:t>
      </w:r>
      <w:r>
        <w:rPr>
          <w:color w:val="231F20"/>
          <w:spacing w:val="-15"/>
          <w:w w:val="105"/>
          <w:sz w:val="19"/>
        </w:rPr>
        <w:t xml:space="preserve"> </w:t>
      </w:r>
      <w:r>
        <w:rPr>
          <w:color w:val="231F20"/>
          <w:w w:val="105"/>
          <w:sz w:val="19"/>
        </w:rPr>
        <w:t>Invasive</w:t>
      </w:r>
      <w:r>
        <w:rPr>
          <w:color w:val="231F20"/>
          <w:spacing w:val="-15"/>
          <w:w w:val="105"/>
          <w:sz w:val="19"/>
        </w:rPr>
        <w:t xml:space="preserve"> </w:t>
      </w:r>
      <w:r>
        <w:rPr>
          <w:color w:val="231F20"/>
          <w:w w:val="105"/>
          <w:sz w:val="19"/>
        </w:rPr>
        <w:t>Species</w:t>
      </w:r>
      <w:r>
        <w:rPr>
          <w:color w:val="231F20"/>
          <w:spacing w:val="-15"/>
          <w:w w:val="105"/>
          <w:sz w:val="19"/>
        </w:rPr>
        <w:t xml:space="preserve"> </w:t>
      </w:r>
      <w:r>
        <w:rPr>
          <w:color w:val="231F20"/>
          <w:w w:val="105"/>
          <w:sz w:val="19"/>
        </w:rPr>
        <w:t>Database</w:t>
      </w:r>
      <w:r>
        <w:rPr>
          <w:color w:val="231F20"/>
          <w:spacing w:val="-15"/>
          <w:w w:val="105"/>
          <w:sz w:val="19"/>
        </w:rPr>
        <w:t xml:space="preserve"> </w:t>
      </w:r>
      <w:r>
        <w:rPr>
          <w:color w:val="231F20"/>
          <w:w w:val="105"/>
          <w:sz w:val="19"/>
        </w:rPr>
        <w:t>(GISD),</w:t>
      </w:r>
      <w:r>
        <w:rPr>
          <w:color w:val="231F20"/>
          <w:spacing w:val="-15"/>
          <w:w w:val="105"/>
          <w:sz w:val="19"/>
        </w:rPr>
        <w:t xml:space="preserve"> </w:t>
      </w:r>
      <w:r>
        <w:rPr>
          <w:color w:val="231F20"/>
          <w:w w:val="105"/>
          <w:sz w:val="19"/>
        </w:rPr>
        <w:t>which</w:t>
      </w:r>
      <w:r>
        <w:rPr>
          <w:color w:val="231F20"/>
          <w:spacing w:val="-15"/>
          <w:w w:val="105"/>
          <w:sz w:val="19"/>
        </w:rPr>
        <w:t xml:space="preserve"> </w:t>
      </w:r>
      <w:r>
        <w:rPr>
          <w:color w:val="231F20"/>
          <w:w w:val="105"/>
          <w:sz w:val="19"/>
        </w:rPr>
        <w:t>is an</w:t>
      </w:r>
      <w:r>
        <w:rPr>
          <w:color w:val="231F20"/>
          <w:spacing w:val="-18"/>
          <w:w w:val="105"/>
          <w:sz w:val="19"/>
        </w:rPr>
        <w:t xml:space="preserve"> </w:t>
      </w:r>
      <w:r>
        <w:rPr>
          <w:color w:val="231F20"/>
          <w:w w:val="105"/>
          <w:sz w:val="19"/>
        </w:rPr>
        <w:t>online</w:t>
      </w:r>
      <w:r>
        <w:rPr>
          <w:color w:val="231F20"/>
          <w:spacing w:val="-18"/>
          <w:w w:val="105"/>
          <w:sz w:val="19"/>
        </w:rPr>
        <w:t xml:space="preserve"> </w:t>
      </w:r>
      <w:r>
        <w:rPr>
          <w:color w:val="231F20"/>
          <w:w w:val="105"/>
          <w:sz w:val="19"/>
        </w:rPr>
        <w:t>resource</w:t>
      </w:r>
      <w:r>
        <w:rPr>
          <w:color w:val="231F20"/>
          <w:spacing w:val="-18"/>
          <w:w w:val="105"/>
          <w:sz w:val="19"/>
        </w:rPr>
        <w:t xml:space="preserve"> </w:t>
      </w:r>
      <w:r>
        <w:rPr>
          <w:color w:val="231F20"/>
          <w:w w:val="105"/>
          <w:sz w:val="19"/>
        </w:rPr>
        <w:t>of</w:t>
      </w:r>
      <w:r>
        <w:rPr>
          <w:color w:val="231F20"/>
          <w:spacing w:val="-18"/>
          <w:w w:val="105"/>
          <w:sz w:val="19"/>
        </w:rPr>
        <w:t xml:space="preserve"> </w:t>
      </w:r>
      <w:r>
        <w:rPr>
          <w:color w:val="231F20"/>
          <w:w w:val="105"/>
          <w:sz w:val="19"/>
        </w:rPr>
        <w:t>information</w:t>
      </w:r>
      <w:r>
        <w:rPr>
          <w:color w:val="231F20"/>
          <w:spacing w:val="-18"/>
          <w:w w:val="105"/>
          <w:sz w:val="19"/>
        </w:rPr>
        <w:t xml:space="preserve"> </w:t>
      </w:r>
      <w:r>
        <w:rPr>
          <w:color w:val="231F20"/>
          <w:w w:val="105"/>
          <w:sz w:val="19"/>
        </w:rPr>
        <w:t>on</w:t>
      </w:r>
      <w:r>
        <w:rPr>
          <w:color w:val="231F20"/>
          <w:spacing w:val="-18"/>
          <w:w w:val="105"/>
          <w:sz w:val="19"/>
        </w:rPr>
        <w:t xml:space="preserve"> </w:t>
      </w:r>
      <w:r>
        <w:rPr>
          <w:color w:val="231F20"/>
          <w:w w:val="105"/>
          <w:sz w:val="19"/>
        </w:rPr>
        <w:t>invasive</w:t>
      </w:r>
      <w:r>
        <w:rPr>
          <w:color w:val="231F20"/>
          <w:spacing w:val="-18"/>
          <w:w w:val="105"/>
          <w:sz w:val="19"/>
        </w:rPr>
        <w:t xml:space="preserve"> </w:t>
      </w:r>
      <w:r>
        <w:rPr>
          <w:color w:val="231F20"/>
          <w:w w:val="105"/>
          <w:sz w:val="19"/>
        </w:rPr>
        <w:t>species,</w:t>
      </w:r>
      <w:r>
        <w:rPr>
          <w:color w:val="231F20"/>
          <w:spacing w:val="-18"/>
          <w:w w:val="105"/>
          <w:sz w:val="19"/>
        </w:rPr>
        <w:t xml:space="preserve"> </w:t>
      </w:r>
      <w:r>
        <w:rPr>
          <w:color w:val="231F20"/>
          <w:w w:val="105"/>
          <w:sz w:val="19"/>
        </w:rPr>
        <w:t>their</w:t>
      </w:r>
      <w:r>
        <w:rPr>
          <w:color w:val="231F20"/>
          <w:spacing w:val="-18"/>
          <w:w w:val="105"/>
          <w:sz w:val="19"/>
        </w:rPr>
        <w:t xml:space="preserve"> </w:t>
      </w:r>
      <w:r>
        <w:rPr>
          <w:color w:val="231F20"/>
          <w:w w:val="105"/>
          <w:sz w:val="19"/>
        </w:rPr>
        <w:t>ecology,</w:t>
      </w:r>
      <w:r>
        <w:rPr>
          <w:color w:val="231F20"/>
          <w:spacing w:val="-18"/>
          <w:w w:val="105"/>
          <w:sz w:val="19"/>
        </w:rPr>
        <w:t xml:space="preserve"> </w:t>
      </w:r>
      <w:r>
        <w:rPr>
          <w:color w:val="231F20"/>
          <w:w w:val="105"/>
          <w:sz w:val="19"/>
        </w:rPr>
        <w:t>spread,</w:t>
      </w:r>
      <w:r>
        <w:rPr>
          <w:color w:val="231F20"/>
          <w:spacing w:val="-18"/>
          <w:w w:val="105"/>
          <w:sz w:val="19"/>
        </w:rPr>
        <w:t xml:space="preserve"> </w:t>
      </w:r>
      <w:r>
        <w:rPr>
          <w:color w:val="231F20"/>
          <w:w w:val="105"/>
          <w:sz w:val="19"/>
        </w:rPr>
        <w:t>management</w:t>
      </w:r>
      <w:r>
        <w:rPr>
          <w:color w:val="231F20"/>
          <w:spacing w:val="-18"/>
          <w:w w:val="105"/>
          <w:sz w:val="19"/>
        </w:rPr>
        <w:t xml:space="preserve"> </w:t>
      </w:r>
      <w:r>
        <w:rPr>
          <w:color w:val="231F20"/>
          <w:w w:val="105"/>
          <w:sz w:val="19"/>
        </w:rPr>
        <w:t>and</w:t>
      </w:r>
      <w:r>
        <w:rPr>
          <w:color w:val="231F20"/>
          <w:spacing w:val="-18"/>
          <w:w w:val="105"/>
          <w:sz w:val="19"/>
        </w:rPr>
        <w:t xml:space="preserve"> </w:t>
      </w:r>
      <w:r>
        <w:rPr>
          <w:color w:val="231F20"/>
          <w:w w:val="105"/>
          <w:sz w:val="19"/>
        </w:rPr>
        <w:t>impacts.</w:t>
      </w:r>
      <w:r>
        <w:rPr>
          <w:color w:val="231F20"/>
          <w:spacing w:val="-18"/>
          <w:w w:val="105"/>
          <w:sz w:val="19"/>
        </w:rPr>
        <w:t xml:space="preserve"> </w:t>
      </w:r>
      <w:r>
        <w:rPr>
          <w:color w:val="231F20"/>
          <w:w w:val="105"/>
          <w:sz w:val="19"/>
        </w:rPr>
        <w:t>Invasive ants</w:t>
      </w:r>
      <w:r>
        <w:rPr>
          <w:color w:val="231F20"/>
          <w:spacing w:val="-15"/>
          <w:w w:val="105"/>
          <w:sz w:val="19"/>
        </w:rPr>
        <w:t xml:space="preserve"> </w:t>
      </w:r>
      <w:r>
        <w:rPr>
          <w:color w:val="231F20"/>
          <w:w w:val="105"/>
          <w:sz w:val="19"/>
        </w:rPr>
        <w:t>are</w:t>
      </w:r>
      <w:r>
        <w:rPr>
          <w:color w:val="231F20"/>
          <w:spacing w:val="-15"/>
          <w:w w:val="105"/>
          <w:sz w:val="19"/>
        </w:rPr>
        <w:t xml:space="preserve"> </w:t>
      </w:r>
      <w:r>
        <w:rPr>
          <w:color w:val="231F20"/>
          <w:w w:val="105"/>
          <w:sz w:val="19"/>
        </w:rPr>
        <w:t>included</w:t>
      </w:r>
      <w:r>
        <w:rPr>
          <w:color w:val="231F20"/>
          <w:spacing w:val="-15"/>
          <w:w w:val="105"/>
          <w:sz w:val="19"/>
        </w:rPr>
        <w:t xml:space="preserve"> </w:t>
      </w:r>
      <w:r>
        <w:rPr>
          <w:color w:val="231F20"/>
          <w:w w:val="105"/>
          <w:sz w:val="19"/>
        </w:rPr>
        <w:t>in</w:t>
      </w:r>
      <w:r>
        <w:rPr>
          <w:color w:val="231F20"/>
          <w:spacing w:val="-15"/>
          <w:w w:val="105"/>
          <w:sz w:val="19"/>
        </w:rPr>
        <w:t xml:space="preserve"> </w:t>
      </w:r>
      <w:r>
        <w:rPr>
          <w:color w:val="231F20"/>
          <w:w w:val="105"/>
          <w:sz w:val="19"/>
        </w:rPr>
        <w:t>this</w:t>
      </w:r>
      <w:r>
        <w:rPr>
          <w:color w:val="231F20"/>
          <w:spacing w:val="-15"/>
          <w:w w:val="105"/>
          <w:sz w:val="19"/>
        </w:rPr>
        <w:t xml:space="preserve"> </w:t>
      </w:r>
      <w:r>
        <w:rPr>
          <w:color w:val="231F20"/>
          <w:w w:val="105"/>
          <w:sz w:val="19"/>
        </w:rPr>
        <w:t>database.</w:t>
      </w:r>
      <w:r>
        <w:rPr>
          <w:color w:val="231F20"/>
          <w:spacing w:val="-21"/>
          <w:w w:val="105"/>
          <w:sz w:val="19"/>
        </w:rPr>
        <w:t xml:space="preserve"> </w:t>
      </w:r>
      <w:r>
        <w:rPr>
          <w:color w:val="231F20"/>
          <w:w w:val="105"/>
          <w:sz w:val="19"/>
        </w:rPr>
        <w:t>This</w:t>
      </w:r>
      <w:r>
        <w:rPr>
          <w:color w:val="231F20"/>
          <w:spacing w:val="-15"/>
          <w:w w:val="105"/>
          <w:sz w:val="19"/>
        </w:rPr>
        <w:t xml:space="preserve"> </w:t>
      </w:r>
      <w:r>
        <w:rPr>
          <w:color w:val="231F20"/>
          <w:w w:val="105"/>
          <w:sz w:val="19"/>
        </w:rPr>
        <w:t>is</w:t>
      </w:r>
      <w:r>
        <w:rPr>
          <w:color w:val="231F20"/>
          <w:spacing w:val="-15"/>
          <w:w w:val="105"/>
          <w:sz w:val="19"/>
        </w:rPr>
        <w:t xml:space="preserve"> </w:t>
      </w:r>
      <w:r>
        <w:rPr>
          <w:color w:val="231F20"/>
          <w:w w:val="105"/>
          <w:sz w:val="19"/>
        </w:rPr>
        <w:t>another</w:t>
      </w:r>
      <w:r>
        <w:rPr>
          <w:color w:val="231F20"/>
          <w:spacing w:val="-15"/>
          <w:w w:val="105"/>
          <w:sz w:val="19"/>
        </w:rPr>
        <w:t xml:space="preserve"> </w:t>
      </w:r>
      <w:r>
        <w:rPr>
          <w:color w:val="231F20"/>
          <w:w w:val="105"/>
          <w:sz w:val="19"/>
        </w:rPr>
        <w:t>platform</w:t>
      </w:r>
      <w:r>
        <w:rPr>
          <w:color w:val="231F20"/>
          <w:spacing w:val="-15"/>
          <w:w w:val="105"/>
          <w:sz w:val="19"/>
        </w:rPr>
        <w:t xml:space="preserve"> </w:t>
      </w:r>
      <w:r>
        <w:rPr>
          <w:color w:val="231F20"/>
          <w:w w:val="105"/>
          <w:sz w:val="19"/>
        </w:rPr>
        <w:t>for</w:t>
      </w:r>
      <w:r>
        <w:rPr>
          <w:color w:val="231F20"/>
          <w:spacing w:val="-15"/>
          <w:w w:val="105"/>
          <w:sz w:val="19"/>
        </w:rPr>
        <w:t xml:space="preserve"> </w:t>
      </w:r>
      <w:r>
        <w:rPr>
          <w:color w:val="231F20"/>
          <w:w w:val="105"/>
          <w:sz w:val="19"/>
        </w:rPr>
        <w:t>sharing</w:t>
      </w:r>
      <w:r>
        <w:rPr>
          <w:color w:val="231F20"/>
          <w:spacing w:val="-15"/>
          <w:w w:val="105"/>
          <w:sz w:val="19"/>
        </w:rPr>
        <w:t xml:space="preserve"> </w:t>
      </w:r>
      <w:r>
        <w:rPr>
          <w:color w:val="231F20"/>
          <w:w w:val="105"/>
          <w:sz w:val="19"/>
        </w:rPr>
        <w:t>additional</w:t>
      </w:r>
      <w:r>
        <w:rPr>
          <w:color w:val="231F20"/>
          <w:spacing w:val="-15"/>
          <w:w w:val="105"/>
          <w:sz w:val="19"/>
        </w:rPr>
        <w:t xml:space="preserve"> </w:t>
      </w:r>
      <w:r>
        <w:rPr>
          <w:color w:val="231F20"/>
          <w:w w:val="105"/>
          <w:sz w:val="19"/>
        </w:rPr>
        <w:t>information</w:t>
      </w:r>
      <w:r>
        <w:rPr>
          <w:color w:val="231F20"/>
          <w:spacing w:val="-15"/>
          <w:w w:val="105"/>
          <w:sz w:val="19"/>
        </w:rPr>
        <w:t xml:space="preserve"> </w:t>
      </w:r>
      <w:r>
        <w:rPr>
          <w:color w:val="231F20"/>
          <w:w w:val="105"/>
          <w:sz w:val="19"/>
        </w:rPr>
        <w:t>on</w:t>
      </w:r>
      <w:r>
        <w:rPr>
          <w:color w:val="231F20"/>
          <w:spacing w:val="-15"/>
          <w:w w:val="105"/>
          <w:sz w:val="19"/>
        </w:rPr>
        <w:t xml:space="preserve"> </w:t>
      </w:r>
      <w:r>
        <w:rPr>
          <w:color w:val="231F20"/>
          <w:w w:val="105"/>
          <w:sz w:val="19"/>
        </w:rPr>
        <w:t>invasive</w:t>
      </w:r>
      <w:r>
        <w:rPr>
          <w:color w:val="231F20"/>
          <w:spacing w:val="-15"/>
          <w:w w:val="105"/>
          <w:sz w:val="19"/>
        </w:rPr>
        <w:t xml:space="preserve"> </w:t>
      </w:r>
      <w:r>
        <w:rPr>
          <w:color w:val="231F20"/>
          <w:w w:val="105"/>
          <w:sz w:val="19"/>
        </w:rPr>
        <w:t>ants, their</w:t>
      </w:r>
      <w:r>
        <w:rPr>
          <w:color w:val="231F20"/>
          <w:spacing w:val="-17"/>
          <w:w w:val="105"/>
          <w:sz w:val="19"/>
        </w:rPr>
        <w:t xml:space="preserve"> </w:t>
      </w:r>
      <w:r>
        <w:rPr>
          <w:color w:val="231F20"/>
          <w:w w:val="105"/>
          <w:sz w:val="19"/>
        </w:rPr>
        <w:t>eradication,</w:t>
      </w:r>
      <w:r>
        <w:rPr>
          <w:color w:val="231F20"/>
          <w:spacing w:val="-17"/>
          <w:w w:val="105"/>
          <w:sz w:val="19"/>
        </w:rPr>
        <w:t xml:space="preserve"> </w:t>
      </w:r>
      <w:r>
        <w:rPr>
          <w:color w:val="231F20"/>
          <w:w w:val="105"/>
          <w:sz w:val="19"/>
        </w:rPr>
        <w:t>control</w:t>
      </w:r>
      <w:r>
        <w:rPr>
          <w:color w:val="231F20"/>
          <w:spacing w:val="-17"/>
          <w:w w:val="105"/>
          <w:sz w:val="19"/>
        </w:rPr>
        <w:t xml:space="preserve"> </w:t>
      </w:r>
      <w:r>
        <w:rPr>
          <w:color w:val="231F20"/>
          <w:w w:val="105"/>
          <w:sz w:val="19"/>
        </w:rPr>
        <w:t>and</w:t>
      </w:r>
      <w:r>
        <w:rPr>
          <w:color w:val="231F20"/>
          <w:spacing w:val="-17"/>
          <w:w w:val="105"/>
          <w:sz w:val="19"/>
        </w:rPr>
        <w:t xml:space="preserve"> </w:t>
      </w:r>
      <w:r>
        <w:rPr>
          <w:color w:val="231F20"/>
          <w:w w:val="105"/>
          <w:sz w:val="19"/>
        </w:rPr>
        <w:t>management</w:t>
      </w:r>
      <w:r>
        <w:rPr>
          <w:color w:val="231F20"/>
          <w:spacing w:val="-17"/>
          <w:w w:val="105"/>
          <w:sz w:val="19"/>
        </w:rPr>
        <w:t xml:space="preserve"> </w:t>
      </w:r>
      <w:r>
        <w:rPr>
          <w:color w:val="231F20"/>
          <w:w w:val="105"/>
          <w:sz w:val="19"/>
        </w:rPr>
        <w:t>techniques</w:t>
      </w:r>
      <w:r>
        <w:rPr>
          <w:color w:val="231F20"/>
          <w:spacing w:val="-17"/>
          <w:w w:val="105"/>
          <w:sz w:val="19"/>
        </w:rPr>
        <w:t xml:space="preserve"> </w:t>
      </w:r>
      <w:r>
        <w:rPr>
          <w:color w:val="231F20"/>
          <w:w w:val="105"/>
          <w:sz w:val="19"/>
        </w:rPr>
        <w:t>and</w:t>
      </w:r>
      <w:r>
        <w:rPr>
          <w:color w:val="231F20"/>
          <w:spacing w:val="-17"/>
          <w:w w:val="105"/>
          <w:sz w:val="19"/>
        </w:rPr>
        <w:t xml:space="preserve"> </w:t>
      </w:r>
      <w:r>
        <w:rPr>
          <w:color w:val="231F20"/>
          <w:w w:val="105"/>
          <w:sz w:val="19"/>
        </w:rPr>
        <w:t>options,</w:t>
      </w:r>
      <w:r>
        <w:rPr>
          <w:color w:val="231F20"/>
          <w:spacing w:val="-17"/>
          <w:w w:val="105"/>
          <w:sz w:val="19"/>
        </w:rPr>
        <w:t xml:space="preserve"> </w:t>
      </w:r>
      <w:r>
        <w:rPr>
          <w:color w:val="231F20"/>
          <w:w w:val="105"/>
          <w:sz w:val="19"/>
        </w:rPr>
        <w:t>updates</w:t>
      </w:r>
      <w:r>
        <w:rPr>
          <w:color w:val="231F20"/>
          <w:spacing w:val="-17"/>
          <w:w w:val="105"/>
          <w:sz w:val="19"/>
        </w:rPr>
        <w:t xml:space="preserve"> </w:t>
      </w:r>
      <w:r>
        <w:rPr>
          <w:color w:val="231F20"/>
          <w:w w:val="105"/>
          <w:sz w:val="19"/>
        </w:rPr>
        <w:t>on</w:t>
      </w:r>
      <w:r>
        <w:rPr>
          <w:color w:val="231F20"/>
          <w:spacing w:val="-17"/>
          <w:w w:val="105"/>
          <w:sz w:val="19"/>
        </w:rPr>
        <w:t xml:space="preserve"> </w:t>
      </w:r>
      <w:r>
        <w:rPr>
          <w:color w:val="231F20"/>
          <w:w w:val="105"/>
          <w:sz w:val="19"/>
        </w:rPr>
        <w:t>current</w:t>
      </w:r>
      <w:r>
        <w:rPr>
          <w:color w:val="231F20"/>
          <w:spacing w:val="-17"/>
          <w:w w:val="105"/>
          <w:sz w:val="19"/>
        </w:rPr>
        <w:t xml:space="preserve"> </w:t>
      </w:r>
      <w:r>
        <w:rPr>
          <w:color w:val="231F20"/>
          <w:w w:val="105"/>
          <w:sz w:val="19"/>
        </w:rPr>
        <w:t>eradication</w:t>
      </w:r>
      <w:r>
        <w:rPr>
          <w:color w:val="231F20"/>
          <w:spacing w:val="-17"/>
          <w:w w:val="105"/>
          <w:sz w:val="19"/>
        </w:rPr>
        <w:t xml:space="preserve"> </w:t>
      </w:r>
      <w:r>
        <w:rPr>
          <w:color w:val="231F20"/>
          <w:w w:val="105"/>
          <w:sz w:val="19"/>
        </w:rPr>
        <w:t>and</w:t>
      </w:r>
      <w:r>
        <w:rPr>
          <w:color w:val="231F20"/>
          <w:spacing w:val="-17"/>
          <w:w w:val="105"/>
          <w:sz w:val="19"/>
        </w:rPr>
        <w:t xml:space="preserve"> </w:t>
      </w:r>
      <w:r>
        <w:rPr>
          <w:color w:val="231F20"/>
          <w:w w:val="105"/>
          <w:sz w:val="19"/>
        </w:rPr>
        <w:t>control programs, and other relevant</w:t>
      </w:r>
      <w:r>
        <w:rPr>
          <w:color w:val="231F20"/>
          <w:spacing w:val="-24"/>
          <w:w w:val="105"/>
          <w:sz w:val="19"/>
        </w:rPr>
        <w:t xml:space="preserve"> </w:t>
      </w:r>
      <w:r>
        <w:rPr>
          <w:color w:val="231F20"/>
          <w:w w:val="105"/>
          <w:sz w:val="19"/>
        </w:rPr>
        <w:t>material.</w:t>
      </w:r>
    </w:p>
    <w:p w14:paraId="0AB093E7" w14:textId="77777777" w:rsidR="00CA739A" w:rsidRDefault="00EF67B6">
      <w:pPr>
        <w:pStyle w:val="ListParagraph"/>
        <w:numPr>
          <w:ilvl w:val="0"/>
          <w:numId w:val="6"/>
        </w:numPr>
        <w:tabs>
          <w:tab w:val="left" w:pos="341"/>
        </w:tabs>
        <w:spacing w:before="115" w:line="268" w:lineRule="auto"/>
        <w:ind w:right="748"/>
        <w:rPr>
          <w:sz w:val="19"/>
        </w:rPr>
      </w:pPr>
      <w:r>
        <w:rPr>
          <w:color w:val="231F20"/>
          <w:w w:val="105"/>
          <w:sz w:val="19"/>
        </w:rPr>
        <w:t>Ongoing</w:t>
      </w:r>
      <w:r>
        <w:rPr>
          <w:color w:val="231F20"/>
          <w:spacing w:val="-16"/>
          <w:w w:val="105"/>
          <w:sz w:val="19"/>
        </w:rPr>
        <w:t xml:space="preserve"> </w:t>
      </w:r>
      <w:r>
        <w:rPr>
          <w:color w:val="231F20"/>
          <w:w w:val="105"/>
          <w:sz w:val="19"/>
        </w:rPr>
        <w:t>international</w:t>
      </w:r>
      <w:r>
        <w:rPr>
          <w:color w:val="231F20"/>
          <w:spacing w:val="-16"/>
          <w:w w:val="105"/>
          <w:sz w:val="19"/>
        </w:rPr>
        <w:t xml:space="preserve"> </w:t>
      </w:r>
      <w:r>
        <w:rPr>
          <w:color w:val="231F20"/>
          <w:w w:val="105"/>
          <w:sz w:val="19"/>
        </w:rPr>
        <w:t>partnerships</w:t>
      </w:r>
      <w:r>
        <w:rPr>
          <w:color w:val="231F20"/>
          <w:spacing w:val="-16"/>
          <w:w w:val="105"/>
          <w:sz w:val="19"/>
        </w:rPr>
        <w:t xml:space="preserve"> </w:t>
      </w:r>
      <w:r>
        <w:rPr>
          <w:color w:val="231F20"/>
          <w:w w:val="105"/>
          <w:sz w:val="19"/>
        </w:rPr>
        <w:t>exchanging</w:t>
      </w:r>
      <w:r>
        <w:rPr>
          <w:color w:val="231F20"/>
          <w:spacing w:val="-16"/>
          <w:w w:val="105"/>
          <w:sz w:val="19"/>
        </w:rPr>
        <w:t xml:space="preserve"> </w:t>
      </w:r>
      <w:r>
        <w:rPr>
          <w:color w:val="231F20"/>
          <w:w w:val="105"/>
          <w:sz w:val="19"/>
        </w:rPr>
        <w:t>base-line</w:t>
      </w:r>
      <w:r>
        <w:rPr>
          <w:color w:val="231F20"/>
          <w:spacing w:val="-16"/>
          <w:w w:val="105"/>
          <w:sz w:val="19"/>
        </w:rPr>
        <w:t xml:space="preserve"> </w:t>
      </w:r>
      <w:r>
        <w:rPr>
          <w:color w:val="231F20"/>
          <w:w w:val="105"/>
          <w:sz w:val="19"/>
        </w:rPr>
        <w:t>information</w:t>
      </w:r>
      <w:r>
        <w:rPr>
          <w:color w:val="231F20"/>
          <w:spacing w:val="-16"/>
          <w:w w:val="105"/>
          <w:sz w:val="19"/>
        </w:rPr>
        <w:t xml:space="preserve"> </w:t>
      </w:r>
      <w:r>
        <w:rPr>
          <w:color w:val="231F20"/>
          <w:w w:val="105"/>
          <w:sz w:val="19"/>
        </w:rPr>
        <w:t>on</w:t>
      </w:r>
      <w:r>
        <w:rPr>
          <w:color w:val="231F20"/>
          <w:spacing w:val="-16"/>
          <w:w w:val="105"/>
          <w:sz w:val="19"/>
        </w:rPr>
        <w:t xml:space="preserve"> </w:t>
      </w:r>
      <w:r>
        <w:rPr>
          <w:color w:val="231F20"/>
          <w:w w:val="105"/>
          <w:sz w:val="19"/>
        </w:rPr>
        <w:t>biology,</w:t>
      </w:r>
      <w:r>
        <w:rPr>
          <w:color w:val="231F20"/>
          <w:spacing w:val="-16"/>
          <w:w w:val="105"/>
          <w:sz w:val="19"/>
        </w:rPr>
        <w:t xml:space="preserve"> </w:t>
      </w:r>
      <w:r>
        <w:rPr>
          <w:color w:val="231F20"/>
          <w:w w:val="105"/>
          <w:sz w:val="19"/>
        </w:rPr>
        <w:t>behaviour,</w:t>
      </w:r>
      <w:r>
        <w:rPr>
          <w:color w:val="231F20"/>
          <w:spacing w:val="-16"/>
          <w:w w:val="105"/>
          <w:sz w:val="19"/>
        </w:rPr>
        <w:t xml:space="preserve"> </w:t>
      </w:r>
      <w:r>
        <w:rPr>
          <w:color w:val="231F20"/>
          <w:w w:val="105"/>
          <w:sz w:val="19"/>
        </w:rPr>
        <w:t>ecology</w:t>
      </w:r>
      <w:r>
        <w:rPr>
          <w:color w:val="231F20"/>
          <w:spacing w:val="-16"/>
          <w:w w:val="105"/>
          <w:sz w:val="19"/>
        </w:rPr>
        <w:t xml:space="preserve"> </w:t>
      </w:r>
      <w:r>
        <w:rPr>
          <w:color w:val="231F20"/>
          <w:w w:val="105"/>
          <w:sz w:val="19"/>
        </w:rPr>
        <w:t>of</w:t>
      </w:r>
      <w:r>
        <w:rPr>
          <w:color w:val="231F20"/>
          <w:spacing w:val="-16"/>
          <w:w w:val="105"/>
          <w:sz w:val="19"/>
        </w:rPr>
        <w:t xml:space="preserve"> </w:t>
      </w:r>
      <w:r>
        <w:rPr>
          <w:color w:val="231F20"/>
          <w:w w:val="105"/>
          <w:sz w:val="19"/>
        </w:rPr>
        <w:t>invasive ants</w:t>
      </w:r>
      <w:r>
        <w:rPr>
          <w:color w:val="231F20"/>
          <w:spacing w:val="-17"/>
          <w:w w:val="105"/>
          <w:sz w:val="19"/>
        </w:rPr>
        <w:t xml:space="preserve"> </w:t>
      </w:r>
      <w:r>
        <w:rPr>
          <w:color w:val="231F20"/>
          <w:w w:val="105"/>
          <w:sz w:val="19"/>
        </w:rPr>
        <w:t>and</w:t>
      </w:r>
      <w:r>
        <w:rPr>
          <w:color w:val="231F20"/>
          <w:spacing w:val="-17"/>
          <w:w w:val="105"/>
          <w:sz w:val="19"/>
        </w:rPr>
        <w:t xml:space="preserve"> </w:t>
      </w:r>
      <w:r>
        <w:rPr>
          <w:color w:val="231F20"/>
          <w:w w:val="105"/>
          <w:sz w:val="19"/>
        </w:rPr>
        <w:t>other</w:t>
      </w:r>
      <w:r>
        <w:rPr>
          <w:color w:val="231F20"/>
          <w:spacing w:val="-17"/>
          <w:w w:val="105"/>
          <w:sz w:val="19"/>
        </w:rPr>
        <w:t xml:space="preserve"> </w:t>
      </w:r>
      <w:r>
        <w:rPr>
          <w:color w:val="231F20"/>
          <w:w w:val="105"/>
          <w:sz w:val="19"/>
        </w:rPr>
        <w:t>activities</w:t>
      </w:r>
      <w:r>
        <w:rPr>
          <w:color w:val="231F20"/>
          <w:spacing w:val="-17"/>
          <w:w w:val="105"/>
          <w:sz w:val="19"/>
        </w:rPr>
        <w:t xml:space="preserve"> </w:t>
      </w:r>
      <w:r>
        <w:rPr>
          <w:color w:val="231F20"/>
          <w:w w:val="105"/>
          <w:sz w:val="19"/>
        </w:rPr>
        <w:t>across</w:t>
      </w:r>
      <w:r>
        <w:rPr>
          <w:color w:val="231F20"/>
          <w:spacing w:val="-17"/>
          <w:w w:val="105"/>
          <w:sz w:val="19"/>
        </w:rPr>
        <w:t xml:space="preserve"> </w:t>
      </w:r>
      <w:r>
        <w:rPr>
          <w:color w:val="231F20"/>
          <w:w w:val="105"/>
          <w:sz w:val="19"/>
        </w:rPr>
        <w:t>detection</w:t>
      </w:r>
      <w:r>
        <w:rPr>
          <w:color w:val="231F20"/>
          <w:spacing w:val="-17"/>
          <w:w w:val="105"/>
          <w:sz w:val="19"/>
        </w:rPr>
        <w:t xml:space="preserve"> </w:t>
      </w:r>
      <w:r>
        <w:rPr>
          <w:color w:val="231F20"/>
          <w:w w:val="105"/>
          <w:sz w:val="19"/>
        </w:rPr>
        <w:t>and</w:t>
      </w:r>
      <w:r>
        <w:rPr>
          <w:color w:val="231F20"/>
          <w:spacing w:val="-17"/>
          <w:w w:val="105"/>
          <w:sz w:val="19"/>
        </w:rPr>
        <w:t xml:space="preserve"> </w:t>
      </w:r>
      <w:r>
        <w:rPr>
          <w:color w:val="231F20"/>
          <w:w w:val="105"/>
          <w:sz w:val="19"/>
        </w:rPr>
        <w:t>diagnostics,</w:t>
      </w:r>
      <w:r>
        <w:rPr>
          <w:color w:val="231F20"/>
          <w:spacing w:val="-17"/>
          <w:w w:val="105"/>
          <w:sz w:val="19"/>
        </w:rPr>
        <w:t xml:space="preserve"> </w:t>
      </w:r>
      <w:r>
        <w:rPr>
          <w:color w:val="231F20"/>
          <w:w w:val="105"/>
          <w:sz w:val="19"/>
        </w:rPr>
        <w:t>baiting,</w:t>
      </w:r>
      <w:r>
        <w:rPr>
          <w:color w:val="231F20"/>
          <w:spacing w:val="-17"/>
          <w:w w:val="105"/>
          <w:sz w:val="19"/>
        </w:rPr>
        <w:t xml:space="preserve"> </w:t>
      </w:r>
      <w:r>
        <w:rPr>
          <w:color w:val="231F20"/>
          <w:w w:val="105"/>
          <w:sz w:val="19"/>
        </w:rPr>
        <w:t>control,</w:t>
      </w:r>
      <w:r>
        <w:rPr>
          <w:color w:val="231F20"/>
          <w:spacing w:val="-17"/>
          <w:w w:val="105"/>
          <w:sz w:val="19"/>
        </w:rPr>
        <w:t xml:space="preserve"> </w:t>
      </w:r>
      <w:r>
        <w:rPr>
          <w:color w:val="231F20"/>
          <w:w w:val="105"/>
          <w:sz w:val="19"/>
        </w:rPr>
        <w:t>management,</w:t>
      </w:r>
      <w:r>
        <w:rPr>
          <w:color w:val="231F20"/>
          <w:spacing w:val="-17"/>
          <w:w w:val="105"/>
          <w:sz w:val="19"/>
        </w:rPr>
        <w:t xml:space="preserve"> </w:t>
      </w:r>
      <w:r>
        <w:rPr>
          <w:color w:val="231F20"/>
          <w:w w:val="105"/>
          <w:sz w:val="19"/>
        </w:rPr>
        <w:t>surveillance</w:t>
      </w:r>
      <w:r>
        <w:rPr>
          <w:color w:val="231F20"/>
          <w:spacing w:val="-17"/>
          <w:w w:val="105"/>
          <w:sz w:val="19"/>
        </w:rPr>
        <w:t xml:space="preserve"> </w:t>
      </w:r>
      <w:r>
        <w:rPr>
          <w:color w:val="231F20"/>
          <w:w w:val="105"/>
          <w:sz w:val="19"/>
        </w:rPr>
        <w:t>tools</w:t>
      </w:r>
      <w:r>
        <w:rPr>
          <w:color w:val="231F20"/>
          <w:spacing w:val="-17"/>
          <w:w w:val="105"/>
          <w:sz w:val="19"/>
        </w:rPr>
        <w:t xml:space="preserve"> </w:t>
      </w:r>
      <w:r>
        <w:rPr>
          <w:color w:val="231F20"/>
          <w:w w:val="105"/>
          <w:sz w:val="19"/>
        </w:rPr>
        <w:t>and programs and community engagement strategies. Examples in Australia include partnerships with the New Zealand</w:t>
      </w:r>
      <w:r>
        <w:rPr>
          <w:color w:val="231F20"/>
          <w:spacing w:val="-7"/>
          <w:w w:val="105"/>
          <w:sz w:val="19"/>
        </w:rPr>
        <w:t xml:space="preserve"> </w:t>
      </w:r>
      <w:r>
        <w:rPr>
          <w:color w:val="231F20"/>
          <w:w w:val="105"/>
          <w:sz w:val="19"/>
        </w:rPr>
        <w:t>and</w:t>
      </w:r>
      <w:r>
        <w:rPr>
          <w:color w:val="231F20"/>
          <w:spacing w:val="-7"/>
          <w:w w:val="105"/>
          <w:sz w:val="19"/>
        </w:rPr>
        <w:t xml:space="preserve"> </w:t>
      </w:r>
      <w:r>
        <w:rPr>
          <w:color w:val="231F20"/>
          <w:w w:val="105"/>
          <w:sz w:val="19"/>
        </w:rPr>
        <w:t>United</w:t>
      </w:r>
      <w:r>
        <w:rPr>
          <w:color w:val="231F20"/>
          <w:spacing w:val="-7"/>
          <w:w w:val="105"/>
          <w:sz w:val="19"/>
        </w:rPr>
        <w:t xml:space="preserve"> </w:t>
      </w:r>
      <w:r>
        <w:rPr>
          <w:color w:val="231F20"/>
          <w:w w:val="105"/>
          <w:sz w:val="19"/>
        </w:rPr>
        <w:t>States</w:t>
      </w:r>
      <w:r>
        <w:rPr>
          <w:color w:val="231F20"/>
          <w:spacing w:val="-7"/>
          <w:w w:val="105"/>
          <w:sz w:val="19"/>
        </w:rPr>
        <w:t xml:space="preserve"> </w:t>
      </w:r>
      <w:r>
        <w:rPr>
          <w:color w:val="231F20"/>
          <w:w w:val="105"/>
          <w:sz w:val="19"/>
        </w:rPr>
        <w:t>governments</w:t>
      </w:r>
      <w:r>
        <w:rPr>
          <w:color w:val="231F20"/>
          <w:spacing w:val="-7"/>
          <w:w w:val="105"/>
          <w:sz w:val="19"/>
        </w:rPr>
        <w:t xml:space="preserve"> </w:t>
      </w:r>
      <w:r>
        <w:rPr>
          <w:color w:val="231F20"/>
          <w:w w:val="105"/>
          <w:sz w:val="19"/>
        </w:rPr>
        <w:t>and</w:t>
      </w:r>
      <w:r>
        <w:rPr>
          <w:color w:val="231F20"/>
          <w:spacing w:val="-7"/>
          <w:w w:val="105"/>
          <w:sz w:val="19"/>
        </w:rPr>
        <w:t xml:space="preserve"> </w:t>
      </w:r>
      <w:r>
        <w:rPr>
          <w:color w:val="231F20"/>
          <w:w w:val="105"/>
          <w:sz w:val="19"/>
        </w:rPr>
        <w:t>organisations</w:t>
      </w:r>
      <w:r>
        <w:rPr>
          <w:color w:val="231F20"/>
          <w:spacing w:val="-7"/>
          <w:w w:val="105"/>
          <w:sz w:val="19"/>
        </w:rPr>
        <w:t xml:space="preserve"> </w:t>
      </w:r>
      <w:r>
        <w:rPr>
          <w:color w:val="231F20"/>
          <w:w w:val="105"/>
          <w:sz w:val="19"/>
        </w:rPr>
        <w:t>in</w:t>
      </w:r>
      <w:r>
        <w:rPr>
          <w:color w:val="231F20"/>
          <w:spacing w:val="-15"/>
          <w:w w:val="105"/>
          <w:sz w:val="19"/>
        </w:rPr>
        <w:t xml:space="preserve"> </w:t>
      </w:r>
      <w:r>
        <w:rPr>
          <w:color w:val="231F20"/>
          <w:w w:val="105"/>
          <w:sz w:val="19"/>
        </w:rPr>
        <w:t>Taiwan.</w:t>
      </w:r>
    </w:p>
    <w:p w14:paraId="0AB093E8" w14:textId="77777777" w:rsidR="00CA739A" w:rsidRDefault="00EF67B6">
      <w:pPr>
        <w:pStyle w:val="ListParagraph"/>
        <w:numPr>
          <w:ilvl w:val="0"/>
          <w:numId w:val="6"/>
        </w:numPr>
        <w:tabs>
          <w:tab w:val="left" w:pos="341"/>
        </w:tabs>
        <w:spacing w:before="114" w:line="268" w:lineRule="auto"/>
        <w:ind w:right="1074"/>
        <w:rPr>
          <w:sz w:val="19"/>
        </w:rPr>
      </w:pPr>
      <w:r>
        <w:rPr>
          <w:color w:val="231F20"/>
          <w:w w:val="105"/>
          <w:sz w:val="19"/>
        </w:rPr>
        <w:t>In 2016, the IPPC commenced a Pilot Project on Surveillance that is focusing on three example pests with wide-ranging</w:t>
      </w:r>
      <w:r>
        <w:rPr>
          <w:color w:val="231F20"/>
          <w:spacing w:val="-18"/>
          <w:w w:val="105"/>
          <w:sz w:val="19"/>
        </w:rPr>
        <w:t xml:space="preserve"> </w:t>
      </w:r>
      <w:r>
        <w:rPr>
          <w:color w:val="231F20"/>
          <w:w w:val="105"/>
          <w:sz w:val="19"/>
        </w:rPr>
        <w:t>potential</w:t>
      </w:r>
      <w:r>
        <w:rPr>
          <w:color w:val="231F20"/>
          <w:spacing w:val="-18"/>
          <w:w w:val="105"/>
          <w:sz w:val="19"/>
        </w:rPr>
        <w:t xml:space="preserve"> </w:t>
      </w:r>
      <w:r>
        <w:rPr>
          <w:color w:val="231F20"/>
          <w:w w:val="105"/>
          <w:sz w:val="19"/>
        </w:rPr>
        <w:t>impact</w:t>
      </w:r>
      <w:r>
        <w:rPr>
          <w:color w:val="231F20"/>
          <w:spacing w:val="-18"/>
          <w:w w:val="105"/>
          <w:sz w:val="19"/>
        </w:rPr>
        <w:t xml:space="preserve"> </w:t>
      </w:r>
      <w:r>
        <w:rPr>
          <w:color w:val="231F20"/>
          <w:w w:val="105"/>
          <w:sz w:val="19"/>
        </w:rPr>
        <w:t>on</w:t>
      </w:r>
      <w:r>
        <w:rPr>
          <w:color w:val="231F20"/>
          <w:spacing w:val="-18"/>
          <w:w w:val="105"/>
          <w:sz w:val="19"/>
        </w:rPr>
        <w:t xml:space="preserve"> </w:t>
      </w:r>
      <w:r>
        <w:rPr>
          <w:color w:val="231F20"/>
          <w:w w:val="105"/>
          <w:sz w:val="19"/>
        </w:rPr>
        <w:t>agriculture</w:t>
      </w:r>
      <w:r>
        <w:rPr>
          <w:color w:val="231F20"/>
          <w:spacing w:val="-18"/>
          <w:w w:val="105"/>
          <w:sz w:val="19"/>
        </w:rPr>
        <w:t xml:space="preserve"> </w:t>
      </w:r>
      <w:r>
        <w:rPr>
          <w:color w:val="231F20"/>
          <w:w w:val="105"/>
          <w:sz w:val="19"/>
        </w:rPr>
        <w:t>and</w:t>
      </w:r>
      <w:r>
        <w:rPr>
          <w:color w:val="231F20"/>
          <w:spacing w:val="-18"/>
          <w:w w:val="105"/>
          <w:sz w:val="19"/>
        </w:rPr>
        <w:t xml:space="preserve"> </w:t>
      </w:r>
      <w:r>
        <w:rPr>
          <w:color w:val="231F20"/>
          <w:w w:val="105"/>
          <w:sz w:val="19"/>
        </w:rPr>
        <w:t>trade.</w:t>
      </w:r>
      <w:r>
        <w:rPr>
          <w:color w:val="231F20"/>
          <w:spacing w:val="-18"/>
          <w:w w:val="105"/>
          <w:sz w:val="19"/>
        </w:rPr>
        <w:t xml:space="preserve"> </w:t>
      </w:r>
      <w:r>
        <w:rPr>
          <w:color w:val="231F20"/>
          <w:w w:val="105"/>
          <w:sz w:val="19"/>
        </w:rPr>
        <w:t>Pests</w:t>
      </w:r>
      <w:r>
        <w:rPr>
          <w:color w:val="231F20"/>
          <w:spacing w:val="-18"/>
          <w:w w:val="105"/>
          <w:sz w:val="19"/>
        </w:rPr>
        <w:t xml:space="preserve"> </w:t>
      </w:r>
      <w:r>
        <w:rPr>
          <w:color w:val="231F20"/>
          <w:w w:val="105"/>
          <w:sz w:val="19"/>
        </w:rPr>
        <w:t>considered</w:t>
      </w:r>
      <w:r>
        <w:rPr>
          <w:color w:val="231F20"/>
          <w:spacing w:val="-18"/>
          <w:w w:val="105"/>
          <w:sz w:val="19"/>
        </w:rPr>
        <w:t xml:space="preserve"> </w:t>
      </w:r>
      <w:r>
        <w:rPr>
          <w:color w:val="231F20"/>
          <w:w w:val="105"/>
          <w:sz w:val="19"/>
        </w:rPr>
        <w:t>include</w:t>
      </w:r>
      <w:r>
        <w:rPr>
          <w:color w:val="231F20"/>
          <w:spacing w:val="-18"/>
          <w:w w:val="105"/>
          <w:sz w:val="19"/>
        </w:rPr>
        <w:t xml:space="preserve"> </w:t>
      </w:r>
      <w:r>
        <w:rPr>
          <w:color w:val="231F20"/>
          <w:w w:val="105"/>
          <w:sz w:val="19"/>
        </w:rPr>
        <w:t>invasive</w:t>
      </w:r>
      <w:r>
        <w:rPr>
          <w:color w:val="231F20"/>
          <w:spacing w:val="-18"/>
          <w:w w:val="105"/>
          <w:sz w:val="19"/>
        </w:rPr>
        <w:t xml:space="preserve"> </w:t>
      </w:r>
      <w:r>
        <w:rPr>
          <w:color w:val="231F20"/>
          <w:w w:val="105"/>
          <w:sz w:val="19"/>
        </w:rPr>
        <w:t>ants</w:t>
      </w:r>
      <w:r>
        <w:rPr>
          <w:color w:val="231F20"/>
          <w:spacing w:val="-18"/>
          <w:w w:val="105"/>
          <w:sz w:val="19"/>
        </w:rPr>
        <w:t xml:space="preserve"> </w:t>
      </w:r>
      <w:r>
        <w:rPr>
          <w:color w:val="231F20"/>
          <w:w w:val="105"/>
          <w:sz w:val="19"/>
        </w:rPr>
        <w:t>and</w:t>
      </w:r>
      <w:r>
        <w:rPr>
          <w:color w:val="231F20"/>
          <w:spacing w:val="-18"/>
          <w:w w:val="105"/>
          <w:sz w:val="19"/>
        </w:rPr>
        <w:t xml:space="preserve"> </w:t>
      </w:r>
      <w:r>
        <w:rPr>
          <w:color w:val="231F20"/>
          <w:w w:val="105"/>
          <w:sz w:val="19"/>
        </w:rPr>
        <w:t>Australia was</w:t>
      </w:r>
      <w:r>
        <w:rPr>
          <w:color w:val="231F20"/>
          <w:spacing w:val="-18"/>
          <w:w w:val="105"/>
          <w:sz w:val="19"/>
        </w:rPr>
        <w:t xml:space="preserve"> </w:t>
      </w:r>
      <w:r>
        <w:rPr>
          <w:color w:val="231F20"/>
          <w:w w:val="105"/>
          <w:sz w:val="19"/>
        </w:rPr>
        <w:t>determined</w:t>
      </w:r>
      <w:r>
        <w:rPr>
          <w:color w:val="231F20"/>
          <w:spacing w:val="-18"/>
          <w:w w:val="105"/>
          <w:sz w:val="19"/>
        </w:rPr>
        <w:t xml:space="preserve"> </w:t>
      </w:r>
      <w:r>
        <w:rPr>
          <w:color w:val="231F20"/>
          <w:w w:val="105"/>
          <w:sz w:val="19"/>
        </w:rPr>
        <w:t>as</w:t>
      </w:r>
      <w:r>
        <w:rPr>
          <w:color w:val="231F20"/>
          <w:spacing w:val="-18"/>
          <w:w w:val="105"/>
          <w:sz w:val="19"/>
        </w:rPr>
        <w:t xml:space="preserve"> </w:t>
      </w:r>
      <w:r>
        <w:rPr>
          <w:color w:val="231F20"/>
          <w:w w:val="105"/>
          <w:sz w:val="19"/>
        </w:rPr>
        <w:t>the</w:t>
      </w:r>
      <w:r>
        <w:rPr>
          <w:color w:val="231F20"/>
          <w:spacing w:val="-18"/>
          <w:w w:val="105"/>
          <w:sz w:val="19"/>
        </w:rPr>
        <w:t xml:space="preserve"> </w:t>
      </w:r>
      <w:r>
        <w:rPr>
          <w:color w:val="231F20"/>
          <w:w w:val="105"/>
          <w:sz w:val="19"/>
        </w:rPr>
        <w:t>champion</w:t>
      </w:r>
      <w:r>
        <w:rPr>
          <w:color w:val="231F20"/>
          <w:spacing w:val="-18"/>
          <w:w w:val="105"/>
          <w:sz w:val="19"/>
        </w:rPr>
        <w:t xml:space="preserve"> </w:t>
      </w:r>
      <w:r>
        <w:rPr>
          <w:color w:val="231F20"/>
          <w:w w:val="105"/>
          <w:sz w:val="19"/>
        </w:rPr>
        <w:t>for</w:t>
      </w:r>
      <w:r>
        <w:rPr>
          <w:color w:val="231F20"/>
          <w:spacing w:val="-18"/>
          <w:w w:val="105"/>
          <w:sz w:val="19"/>
        </w:rPr>
        <w:t xml:space="preserve"> </w:t>
      </w:r>
      <w:r>
        <w:rPr>
          <w:color w:val="231F20"/>
          <w:w w:val="105"/>
          <w:sz w:val="19"/>
        </w:rPr>
        <w:t>invasive</w:t>
      </w:r>
      <w:r>
        <w:rPr>
          <w:color w:val="231F20"/>
          <w:spacing w:val="-18"/>
          <w:w w:val="105"/>
          <w:sz w:val="19"/>
        </w:rPr>
        <w:t xml:space="preserve"> </w:t>
      </w:r>
      <w:r>
        <w:rPr>
          <w:color w:val="231F20"/>
          <w:w w:val="105"/>
          <w:sz w:val="19"/>
        </w:rPr>
        <w:t>ants.</w:t>
      </w:r>
      <w:r>
        <w:rPr>
          <w:color w:val="231F20"/>
          <w:spacing w:val="-18"/>
          <w:w w:val="105"/>
          <w:sz w:val="19"/>
        </w:rPr>
        <w:t xml:space="preserve"> </w:t>
      </w:r>
      <w:r>
        <w:rPr>
          <w:color w:val="231F20"/>
          <w:w w:val="105"/>
          <w:sz w:val="19"/>
        </w:rPr>
        <w:t>Australia</w:t>
      </w:r>
      <w:r>
        <w:rPr>
          <w:color w:val="231F20"/>
          <w:spacing w:val="-18"/>
          <w:w w:val="105"/>
          <w:sz w:val="19"/>
        </w:rPr>
        <w:t xml:space="preserve"> </w:t>
      </w:r>
      <w:r>
        <w:rPr>
          <w:color w:val="231F20"/>
          <w:w w:val="105"/>
          <w:sz w:val="19"/>
        </w:rPr>
        <w:t>has</w:t>
      </w:r>
      <w:r>
        <w:rPr>
          <w:color w:val="231F20"/>
          <w:spacing w:val="-18"/>
          <w:w w:val="105"/>
          <w:sz w:val="19"/>
        </w:rPr>
        <w:t xml:space="preserve"> </w:t>
      </w:r>
      <w:r>
        <w:rPr>
          <w:color w:val="231F20"/>
          <w:w w:val="105"/>
          <w:sz w:val="19"/>
        </w:rPr>
        <w:t>contributed</w:t>
      </w:r>
      <w:r>
        <w:rPr>
          <w:color w:val="231F20"/>
          <w:spacing w:val="-18"/>
          <w:w w:val="105"/>
          <w:sz w:val="19"/>
        </w:rPr>
        <w:t xml:space="preserve"> </w:t>
      </w:r>
      <w:r>
        <w:rPr>
          <w:color w:val="231F20"/>
          <w:w w:val="105"/>
          <w:sz w:val="19"/>
        </w:rPr>
        <w:t>technical</w:t>
      </w:r>
      <w:r>
        <w:rPr>
          <w:color w:val="231F20"/>
          <w:spacing w:val="-18"/>
          <w:w w:val="105"/>
          <w:sz w:val="19"/>
        </w:rPr>
        <w:t xml:space="preserve"> </w:t>
      </w:r>
      <w:r>
        <w:rPr>
          <w:color w:val="231F20"/>
          <w:w w:val="105"/>
          <w:sz w:val="19"/>
        </w:rPr>
        <w:t>resources,</w:t>
      </w:r>
      <w:r>
        <w:rPr>
          <w:color w:val="231F20"/>
          <w:spacing w:val="-18"/>
          <w:w w:val="105"/>
          <w:sz w:val="19"/>
        </w:rPr>
        <w:t xml:space="preserve"> </w:t>
      </w:r>
      <w:r>
        <w:rPr>
          <w:color w:val="231F20"/>
          <w:w w:val="105"/>
          <w:sz w:val="19"/>
        </w:rPr>
        <w:t>including</w:t>
      </w:r>
    </w:p>
    <w:p w14:paraId="0AB093E9" w14:textId="77777777" w:rsidR="00CA739A" w:rsidRDefault="00EF67B6">
      <w:pPr>
        <w:pStyle w:val="BodyText"/>
        <w:ind w:left="340"/>
      </w:pPr>
      <w:r>
        <w:rPr>
          <w:color w:val="231F20"/>
        </w:rPr>
        <w:t>a factsheet.</w:t>
      </w:r>
    </w:p>
    <w:p w14:paraId="0AB093EA" w14:textId="77777777" w:rsidR="00CA739A" w:rsidRDefault="00EF67B6">
      <w:pPr>
        <w:pStyle w:val="ListParagraph"/>
        <w:numPr>
          <w:ilvl w:val="0"/>
          <w:numId w:val="6"/>
        </w:numPr>
        <w:tabs>
          <w:tab w:val="left" w:pos="341"/>
        </w:tabs>
        <w:spacing w:before="142" w:line="268" w:lineRule="auto"/>
        <w:ind w:right="795"/>
        <w:rPr>
          <w:sz w:val="19"/>
        </w:rPr>
      </w:pPr>
      <w:r>
        <w:rPr>
          <w:color w:val="231F20"/>
          <w:sz w:val="19"/>
        </w:rPr>
        <w:t>A regular invasive-ant dedicated workshop, possibly in association with a conference, would provide a forum for the regular exchange of information and establishment of collaborative</w:t>
      </w:r>
      <w:r>
        <w:rPr>
          <w:color w:val="231F20"/>
          <w:spacing w:val="-2"/>
          <w:sz w:val="19"/>
        </w:rPr>
        <w:t xml:space="preserve"> </w:t>
      </w:r>
      <w:r>
        <w:rPr>
          <w:color w:val="231F20"/>
          <w:sz w:val="19"/>
        </w:rPr>
        <w:t>opportunities.</w:t>
      </w:r>
    </w:p>
    <w:p w14:paraId="0AB093EB" w14:textId="77777777" w:rsidR="00CA739A" w:rsidRDefault="00EF67B6">
      <w:pPr>
        <w:pStyle w:val="ListParagraph"/>
        <w:numPr>
          <w:ilvl w:val="0"/>
          <w:numId w:val="6"/>
        </w:numPr>
        <w:tabs>
          <w:tab w:val="left" w:pos="341"/>
        </w:tabs>
        <w:spacing w:before="113" w:line="268" w:lineRule="auto"/>
        <w:ind w:right="746"/>
        <w:rPr>
          <w:sz w:val="19"/>
        </w:rPr>
      </w:pPr>
      <w:r>
        <w:rPr>
          <w:color w:val="231F20"/>
          <w:sz w:val="19"/>
        </w:rPr>
        <w:t>The regular exchange of information would be assisted by an increase in the number of peer-reviewed publications available on high-risk pest programs across the world. It has been identified that this is mostly due    to a lack of funding and time for scientific staff involved in responses to collect information and data to publish     in peer-reviewed journals. Often, interactions and linkages with research institutions where such publications     are a necessity only occur during specific parts of the programs (e.g. development of models, some evaluation of eradication successes,</w:t>
      </w:r>
      <w:r>
        <w:rPr>
          <w:color w:val="231F20"/>
          <w:spacing w:val="-6"/>
          <w:sz w:val="19"/>
        </w:rPr>
        <w:t xml:space="preserve"> </w:t>
      </w:r>
      <w:r>
        <w:rPr>
          <w:color w:val="231F20"/>
          <w:sz w:val="19"/>
        </w:rPr>
        <w:t>etc.).</w:t>
      </w:r>
    </w:p>
    <w:p w14:paraId="0AB093EC" w14:textId="77777777" w:rsidR="00CA739A" w:rsidRDefault="00CA739A">
      <w:pPr>
        <w:spacing w:line="268" w:lineRule="auto"/>
        <w:rPr>
          <w:sz w:val="19"/>
        </w:rPr>
        <w:sectPr w:rsidR="00CA739A">
          <w:pgSz w:w="11910" w:h="16840"/>
          <w:pgMar w:top="1700" w:right="940" w:bottom="560" w:left="1020" w:header="0" w:footer="364" w:gutter="0"/>
          <w:cols w:space="720"/>
        </w:sectPr>
      </w:pPr>
    </w:p>
    <w:p w14:paraId="0AB093ED" w14:textId="77777777" w:rsidR="00CA739A" w:rsidRDefault="00CA739A">
      <w:pPr>
        <w:pStyle w:val="BodyText"/>
        <w:rPr>
          <w:sz w:val="20"/>
        </w:rPr>
      </w:pPr>
    </w:p>
    <w:p w14:paraId="0AB093EE" w14:textId="77777777" w:rsidR="00CA739A" w:rsidRDefault="00CA739A">
      <w:pPr>
        <w:pStyle w:val="BodyText"/>
        <w:rPr>
          <w:sz w:val="20"/>
        </w:rPr>
      </w:pPr>
    </w:p>
    <w:p w14:paraId="0AB093EF" w14:textId="77777777" w:rsidR="00CA739A" w:rsidRDefault="00CA739A">
      <w:pPr>
        <w:pStyle w:val="BodyText"/>
        <w:spacing w:before="9"/>
        <w:rPr>
          <w:sz w:val="21"/>
        </w:rPr>
      </w:pPr>
    </w:p>
    <w:p w14:paraId="0AB093F0" w14:textId="5558D43D" w:rsidR="00CA739A" w:rsidRDefault="00EF67B6" w:rsidP="005E06F4">
      <w:pPr>
        <w:pStyle w:val="Actionheading"/>
        <w:ind w:firstLine="454"/>
      </w:pPr>
      <w:r>
        <w:rPr>
          <w:w w:val="99"/>
        </w:rPr>
        <w:t>Action</w:t>
      </w:r>
      <w:r>
        <w:rPr>
          <w:spacing w:val="-12"/>
        </w:rPr>
        <w:t xml:space="preserve"> </w:t>
      </w:r>
      <w:r>
        <w:rPr>
          <w:w w:val="96"/>
        </w:rPr>
        <w:t>6</w:t>
      </w:r>
      <w:r w:rsidR="00696124">
        <w:rPr>
          <w:w w:val="27"/>
        </w:rPr>
        <w:t>.</w:t>
      </w:r>
      <w:r>
        <w:rPr>
          <w:w w:val="87"/>
        </w:rPr>
        <w:t>3:</w:t>
      </w:r>
      <w:r>
        <w:rPr>
          <w:spacing w:val="-12"/>
        </w:rPr>
        <w:t xml:space="preserve"> </w:t>
      </w:r>
      <w:r>
        <w:rPr>
          <w:w w:val="99"/>
        </w:rPr>
        <w:t>Deliver</w:t>
      </w:r>
      <w:r>
        <w:rPr>
          <w:spacing w:val="-12"/>
        </w:rPr>
        <w:t xml:space="preserve"> </w:t>
      </w:r>
      <w:r>
        <w:rPr>
          <w:w w:val="105"/>
        </w:rPr>
        <w:t>t</w:t>
      </w:r>
      <w:r>
        <w:rPr>
          <w:spacing w:val="-2"/>
          <w:w w:val="105"/>
        </w:rPr>
        <w:t>r</w:t>
      </w:r>
      <w:r>
        <w:rPr>
          <w:w w:val="101"/>
        </w:rPr>
        <w:t>aining</w:t>
      </w:r>
      <w:r>
        <w:rPr>
          <w:spacing w:val="-12"/>
        </w:rPr>
        <w:t xml:space="preserve"> </w:t>
      </w:r>
      <w:r>
        <w:rPr>
          <w:w w:val="96"/>
        </w:rPr>
        <w:t>on</w:t>
      </w:r>
      <w:r>
        <w:rPr>
          <w:spacing w:val="-12"/>
        </w:rPr>
        <w:t xml:space="preserve"> </w:t>
      </w:r>
      <w:r>
        <w:rPr>
          <w:w w:val="96"/>
        </w:rPr>
        <w:t>the</w:t>
      </w:r>
      <w:r>
        <w:rPr>
          <w:spacing w:val="-12"/>
        </w:rPr>
        <w:t xml:space="preserve"> </w:t>
      </w:r>
      <w:r>
        <w:rPr>
          <w:spacing w:val="-2"/>
          <w:w w:val="88"/>
        </w:rPr>
        <w:t>c</w:t>
      </w:r>
      <w:r>
        <w:t>ont</w:t>
      </w:r>
      <w:r>
        <w:rPr>
          <w:spacing w:val="-2"/>
        </w:rPr>
        <w:t>r</w:t>
      </w:r>
      <w:r>
        <w:rPr>
          <w:w w:val="104"/>
        </w:rPr>
        <w:t>ol</w:t>
      </w:r>
      <w:r>
        <w:rPr>
          <w:spacing w:val="-12"/>
        </w:rPr>
        <w:t xml:space="preserve"> </w:t>
      </w:r>
      <w:r>
        <w:rPr>
          <w:spacing w:val="-1"/>
          <w:w w:val="95"/>
        </w:rPr>
        <w:t>o</w:t>
      </w:r>
      <w:r>
        <w:rPr>
          <w:w w:val="110"/>
        </w:rPr>
        <w:t>f</w:t>
      </w:r>
      <w:r>
        <w:rPr>
          <w:spacing w:val="-12"/>
        </w:rPr>
        <w:t xml:space="preserve"> </w:t>
      </w:r>
      <w:r>
        <w:rPr>
          <w:w w:val="94"/>
        </w:rPr>
        <w:t>spec</w:t>
      </w:r>
      <w:r>
        <w:rPr>
          <w:spacing w:val="-1"/>
          <w:w w:val="94"/>
        </w:rPr>
        <w:t>i</w:t>
      </w:r>
      <w:r>
        <w:rPr>
          <w:w w:val="101"/>
        </w:rPr>
        <w:t>fic</w:t>
      </w:r>
      <w:r>
        <w:rPr>
          <w:spacing w:val="-12"/>
        </w:rPr>
        <w:t xml:space="preserve"> </w:t>
      </w:r>
      <w:r>
        <w:t>invasive</w:t>
      </w:r>
      <w:r>
        <w:rPr>
          <w:spacing w:val="-12"/>
        </w:rPr>
        <w:t xml:space="preserve"> </w:t>
      </w:r>
      <w:r>
        <w:rPr>
          <w:w w:val="99"/>
        </w:rPr>
        <w:t>ants</w:t>
      </w:r>
    </w:p>
    <w:p w14:paraId="0AB093F1" w14:textId="77777777" w:rsidR="00CA739A" w:rsidRDefault="00CA739A">
      <w:pPr>
        <w:pStyle w:val="BodyText"/>
        <w:spacing w:before="2"/>
        <w:rPr>
          <w:rFonts w:ascii="Tahoma"/>
          <w:sz w:val="21"/>
        </w:rPr>
      </w:pPr>
    </w:p>
    <w:p w14:paraId="0AB093F2" w14:textId="77777777" w:rsidR="00CA739A" w:rsidRDefault="00EF67B6">
      <w:pPr>
        <w:spacing w:line="254" w:lineRule="auto"/>
        <w:ind w:left="567" w:right="846"/>
        <w:rPr>
          <w:sz w:val="20"/>
        </w:rPr>
      </w:pPr>
      <w:r>
        <w:rPr>
          <w:color w:val="8D5B40"/>
          <w:w w:val="105"/>
          <w:sz w:val="20"/>
        </w:rPr>
        <w:t>Invasive</w:t>
      </w:r>
      <w:r>
        <w:rPr>
          <w:color w:val="8D5B40"/>
          <w:spacing w:val="-17"/>
          <w:w w:val="105"/>
          <w:sz w:val="20"/>
        </w:rPr>
        <w:t xml:space="preserve"> </w:t>
      </w:r>
      <w:r>
        <w:rPr>
          <w:color w:val="8D5B40"/>
          <w:w w:val="105"/>
          <w:sz w:val="20"/>
        </w:rPr>
        <w:t>ant</w:t>
      </w:r>
      <w:r>
        <w:rPr>
          <w:color w:val="8D5B40"/>
          <w:spacing w:val="-17"/>
          <w:w w:val="105"/>
          <w:sz w:val="20"/>
        </w:rPr>
        <w:t xml:space="preserve"> </w:t>
      </w:r>
      <w:r>
        <w:rPr>
          <w:color w:val="8D5B40"/>
          <w:w w:val="105"/>
          <w:sz w:val="20"/>
        </w:rPr>
        <w:t>control</w:t>
      </w:r>
      <w:r>
        <w:rPr>
          <w:color w:val="8D5B40"/>
          <w:spacing w:val="-17"/>
          <w:w w:val="105"/>
          <w:sz w:val="20"/>
        </w:rPr>
        <w:t xml:space="preserve"> </w:t>
      </w:r>
      <w:r>
        <w:rPr>
          <w:color w:val="8D5B40"/>
          <w:w w:val="105"/>
          <w:sz w:val="20"/>
        </w:rPr>
        <w:t>training</w:t>
      </w:r>
      <w:r>
        <w:rPr>
          <w:color w:val="8D5B40"/>
          <w:spacing w:val="-17"/>
          <w:w w:val="105"/>
          <w:sz w:val="20"/>
        </w:rPr>
        <w:t xml:space="preserve"> </w:t>
      </w:r>
      <w:r>
        <w:rPr>
          <w:color w:val="8D5B40"/>
          <w:w w:val="105"/>
          <w:sz w:val="20"/>
        </w:rPr>
        <w:t>programs</w:t>
      </w:r>
      <w:r>
        <w:rPr>
          <w:color w:val="8D5B40"/>
          <w:spacing w:val="-17"/>
          <w:w w:val="105"/>
          <w:sz w:val="20"/>
        </w:rPr>
        <w:t xml:space="preserve"> </w:t>
      </w:r>
      <w:r>
        <w:rPr>
          <w:color w:val="8D5B40"/>
          <w:w w:val="105"/>
          <w:sz w:val="20"/>
        </w:rPr>
        <w:t>will</w:t>
      </w:r>
      <w:r>
        <w:rPr>
          <w:color w:val="8D5B40"/>
          <w:spacing w:val="-17"/>
          <w:w w:val="105"/>
          <w:sz w:val="20"/>
        </w:rPr>
        <w:t xml:space="preserve"> </w:t>
      </w:r>
      <w:r>
        <w:rPr>
          <w:color w:val="8D5B40"/>
          <w:w w:val="105"/>
          <w:sz w:val="20"/>
        </w:rPr>
        <w:t>support</w:t>
      </w:r>
      <w:r>
        <w:rPr>
          <w:color w:val="8D5B40"/>
          <w:spacing w:val="-17"/>
          <w:w w:val="105"/>
          <w:sz w:val="20"/>
        </w:rPr>
        <w:t xml:space="preserve"> </w:t>
      </w:r>
      <w:r>
        <w:rPr>
          <w:color w:val="8D5B40"/>
          <w:w w:val="105"/>
          <w:sz w:val="20"/>
        </w:rPr>
        <w:t>maintaining</w:t>
      </w:r>
      <w:r>
        <w:rPr>
          <w:color w:val="8D5B40"/>
          <w:spacing w:val="-17"/>
          <w:w w:val="105"/>
          <w:sz w:val="20"/>
        </w:rPr>
        <w:t xml:space="preserve"> </w:t>
      </w:r>
      <w:r>
        <w:rPr>
          <w:color w:val="8D5B40"/>
          <w:w w:val="105"/>
          <w:sz w:val="20"/>
        </w:rPr>
        <w:t>a</w:t>
      </w:r>
      <w:r>
        <w:rPr>
          <w:color w:val="8D5B40"/>
          <w:spacing w:val="-17"/>
          <w:w w:val="105"/>
          <w:sz w:val="20"/>
        </w:rPr>
        <w:t xml:space="preserve"> </w:t>
      </w:r>
      <w:r>
        <w:rPr>
          <w:color w:val="8D5B40"/>
          <w:w w:val="105"/>
          <w:sz w:val="20"/>
        </w:rPr>
        <w:t>long-term</w:t>
      </w:r>
      <w:r>
        <w:rPr>
          <w:color w:val="8D5B40"/>
          <w:spacing w:val="-17"/>
          <w:w w:val="105"/>
          <w:sz w:val="20"/>
        </w:rPr>
        <w:t xml:space="preserve"> </w:t>
      </w:r>
      <w:r>
        <w:rPr>
          <w:color w:val="8D5B40"/>
          <w:w w:val="105"/>
          <w:sz w:val="20"/>
        </w:rPr>
        <w:t>core</w:t>
      </w:r>
      <w:r>
        <w:rPr>
          <w:color w:val="8D5B40"/>
          <w:spacing w:val="-17"/>
          <w:w w:val="105"/>
          <w:sz w:val="20"/>
        </w:rPr>
        <w:t xml:space="preserve"> </w:t>
      </w:r>
      <w:r>
        <w:rPr>
          <w:color w:val="8D5B40"/>
          <w:w w:val="105"/>
          <w:sz w:val="20"/>
        </w:rPr>
        <w:t>capability</w:t>
      </w:r>
      <w:r>
        <w:rPr>
          <w:color w:val="8D5B40"/>
          <w:spacing w:val="-17"/>
          <w:w w:val="105"/>
          <w:sz w:val="20"/>
        </w:rPr>
        <w:t xml:space="preserve"> </w:t>
      </w:r>
      <w:r>
        <w:rPr>
          <w:color w:val="8D5B40"/>
          <w:w w:val="105"/>
          <w:sz w:val="20"/>
        </w:rPr>
        <w:t>in</w:t>
      </w:r>
      <w:r>
        <w:rPr>
          <w:color w:val="8D5B40"/>
          <w:spacing w:val="-17"/>
          <w:w w:val="105"/>
          <w:sz w:val="20"/>
        </w:rPr>
        <w:t xml:space="preserve"> </w:t>
      </w:r>
      <w:r>
        <w:rPr>
          <w:color w:val="8D5B40"/>
          <w:w w:val="105"/>
          <w:sz w:val="20"/>
        </w:rPr>
        <w:t>effective invasive ant control programs in</w:t>
      </w:r>
      <w:r>
        <w:rPr>
          <w:color w:val="8D5B40"/>
          <w:spacing w:val="-31"/>
          <w:w w:val="105"/>
          <w:sz w:val="20"/>
        </w:rPr>
        <w:t xml:space="preserve"> </w:t>
      </w:r>
      <w:r>
        <w:rPr>
          <w:color w:val="8D5B40"/>
          <w:w w:val="105"/>
          <w:sz w:val="20"/>
        </w:rPr>
        <w:t>Australia.</w:t>
      </w:r>
    </w:p>
    <w:p w14:paraId="0AB093F3" w14:textId="77777777" w:rsidR="00CA739A" w:rsidRDefault="00CA739A">
      <w:pPr>
        <w:pStyle w:val="BodyText"/>
        <w:spacing w:before="6"/>
      </w:pPr>
    </w:p>
    <w:p w14:paraId="0AB093F4" w14:textId="77777777" w:rsidR="00CA739A" w:rsidRDefault="00EF67B6">
      <w:pPr>
        <w:pStyle w:val="BodyText"/>
        <w:spacing w:before="1" w:line="268" w:lineRule="auto"/>
        <w:ind w:left="567" w:right="365"/>
      </w:pPr>
      <w:r>
        <w:rPr>
          <w:color w:val="231F20"/>
        </w:rPr>
        <w:t>Groups seeking to undertake containment or control programs for invasive ants need to receive specific training related to the invasive ant species they are targeting. The control method required of each particular invasive ant species will be different due to species and environmental differences. There is also a need for skilled people to deliver the training.</w:t>
      </w:r>
    </w:p>
    <w:p w14:paraId="0AB093F5" w14:textId="77777777" w:rsidR="00CA739A" w:rsidRDefault="00CA739A">
      <w:pPr>
        <w:pStyle w:val="BodyText"/>
        <w:spacing w:before="7"/>
        <w:rPr>
          <w:sz w:val="25"/>
        </w:rPr>
      </w:pPr>
    </w:p>
    <w:p w14:paraId="0AB093F6" w14:textId="77777777" w:rsidR="00CA739A" w:rsidRPr="005D2CC6" w:rsidRDefault="00EF67B6" w:rsidP="005D2CC6">
      <w:pPr>
        <w:ind w:firstLine="567"/>
        <w:rPr>
          <w:i/>
          <w:sz w:val="24"/>
          <w:szCs w:val="24"/>
        </w:rPr>
      </w:pPr>
      <w:bookmarkStart w:id="61" w:name="_Toc12008425"/>
      <w:r w:rsidRPr="005D2CC6">
        <w:rPr>
          <w:i/>
          <w:sz w:val="24"/>
          <w:szCs w:val="24"/>
        </w:rPr>
        <w:t>Governance</w:t>
      </w:r>
      <w:bookmarkEnd w:id="61"/>
    </w:p>
    <w:p w14:paraId="0AB093F7" w14:textId="77777777" w:rsidR="00CA739A" w:rsidRDefault="00CA739A">
      <w:pPr>
        <w:pStyle w:val="BodyText"/>
        <w:spacing w:before="2"/>
        <w:rPr>
          <w:i/>
          <w:sz w:val="20"/>
        </w:rPr>
      </w:pPr>
    </w:p>
    <w:p w14:paraId="0AB093F8" w14:textId="77777777" w:rsidR="00CA739A" w:rsidRDefault="00EF67B6">
      <w:pPr>
        <w:pStyle w:val="BodyText"/>
        <w:spacing w:before="1" w:line="268" w:lineRule="auto"/>
        <w:ind w:left="567" w:right="365"/>
      </w:pPr>
      <w:r>
        <w:rPr>
          <w:color w:val="231F20"/>
        </w:rPr>
        <w:t>As national biosecurity arrangements have been developed over time, national eradication programs for invasive ants have had a variety of governance arrangements. These actions seek to establish consistency in governance for invasive ants and incursion responses in particular.</w:t>
      </w:r>
    </w:p>
    <w:p w14:paraId="0AB093F9" w14:textId="77777777" w:rsidR="00CA739A" w:rsidRDefault="00CA739A">
      <w:pPr>
        <w:pStyle w:val="BodyText"/>
        <w:rPr>
          <w:sz w:val="17"/>
        </w:rPr>
      </w:pPr>
    </w:p>
    <w:p w14:paraId="0AB093FA" w14:textId="19128374" w:rsidR="00CA739A" w:rsidRDefault="00EF67B6" w:rsidP="005E06F4">
      <w:pPr>
        <w:pStyle w:val="Actionheading"/>
        <w:ind w:firstLine="454"/>
      </w:pPr>
      <w:r>
        <w:rPr>
          <w:w w:val="99"/>
        </w:rPr>
        <w:t>Action</w:t>
      </w:r>
      <w:r>
        <w:rPr>
          <w:spacing w:val="-12"/>
        </w:rPr>
        <w:t xml:space="preserve"> </w:t>
      </w:r>
      <w:r>
        <w:rPr>
          <w:w w:val="96"/>
        </w:rPr>
        <w:t>6</w:t>
      </w:r>
      <w:r w:rsidR="00696124">
        <w:rPr>
          <w:w w:val="27"/>
        </w:rPr>
        <w:t>.</w:t>
      </w:r>
      <w:r>
        <w:rPr>
          <w:w w:val="90"/>
        </w:rPr>
        <w:t>4:</w:t>
      </w:r>
      <w:r>
        <w:rPr>
          <w:spacing w:val="-12"/>
        </w:rPr>
        <w:t xml:space="preserve"> </w:t>
      </w:r>
      <w:r>
        <w:rPr>
          <w:w w:val="99"/>
        </w:rPr>
        <w:t>Establish</w:t>
      </w:r>
      <w:r>
        <w:rPr>
          <w:spacing w:val="-12"/>
        </w:rPr>
        <w:t xml:space="preserve"> </w:t>
      </w:r>
      <w:r>
        <w:t>an</w:t>
      </w:r>
      <w:r>
        <w:rPr>
          <w:spacing w:val="-12"/>
        </w:rPr>
        <w:t xml:space="preserve"> </w:t>
      </w:r>
      <w:r>
        <w:t>invasive</w:t>
      </w:r>
      <w:r>
        <w:rPr>
          <w:spacing w:val="-12"/>
        </w:rPr>
        <w:t xml:space="preserve"> </w:t>
      </w:r>
      <w:r>
        <w:rPr>
          <w:w w:val="102"/>
        </w:rPr>
        <w:t>ant</w:t>
      </w:r>
      <w:r>
        <w:rPr>
          <w:spacing w:val="-12"/>
        </w:rPr>
        <w:t xml:space="preserve"> </w:t>
      </w:r>
      <w:r>
        <w:rPr>
          <w:spacing w:val="-2"/>
          <w:w w:val="102"/>
        </w:rPr>
        <w:t>r</w:t>
      </w:r>
      <w:r>
        <w:rPr>
          <w:w w:val="97"/>
        </w:rPr>
        <w:t>e</w:t>
      </w:r>
      <w:r>
        <w:rPr>
          <w:spacing w:val="-2"/>
          <w:w w:val="97"/>
        </w:rPr>
        <w:t>f</w:t>
      </w:r>
      <w:r>
        <w:rPr>
          <w:w w:val="95"/>
        </w:rPr>
        <w:t>e</w:t>
      </w:r>
      <w:r>
        <w:rPr>
          <w:spacing w:val="-2"/>
          <w:w w:val="95"/>
        </w:rPr>
        <w:t>r</w:t>
      </w:r>
      <w:r>
        <w:rPr>
          <w:w w:val="92"/>
        </w:rPr>
        <w:t>en</w:t>
      </w:r>
      <w:r>
        <w:rPr>
          <w:spacing w:val="-2"/>
          <w:w w:val="92"/>
        </w:rPr>
        <w:t>c</w:t>
      </w:r>
      <w:r>
        <w:rPr>
          <w:w w:val="89"/>
        </w:rPr>
        <w:t>e</w:t>
      </w:r>
      <w:r>
        <w:rPr>
          <w:spacing w:val="-12"/>
        </w:rPr>
        <w:t xml:space="preserve"> </w:t>
      </w:r>
      <w:r>
        <w:rPr>
          <w:w w:val="98"/>
        </w:rPr>
        <w:t>g</w:t>
      </w:r>
      <w:r>
        <w:rPr>
          <w:spacing w:val="-2"/>
          <w:w w:val="98"/>
        </w:rPr>
        <w:t>r</w:t>
      </w:r>
      <w:r>
        <w:rPr>
          <w:w w:val="97"/>
        </w:rPr>
        <w:t>oup</w:t>
      </w:r>
    </w:p>
    <w:p w14:paraId="0AB093FB" w14:textId="77777777" w:rsidR="00CA739A" w:rsidRDefault="00CA739A">
      <w:pPr>
        <w:pStyle w:val="BodyText"/>
        <w:spacing w:before="2"/>
        <w:rPr>
          <w:rFonts w:ascii="Tahoma"/>
          <w:sz w:val="21"/>
        </w:rPr>
      </w:pPr>
    </w:p>
    <w:p w14:paraId="0AB093FC" w14:textId="77777777" w:rsidR="00CA739A" w:rsidRDefault="00EF67B6">
      <w:pPr>
        <w:spacing w:line="254" w:lineRule="auto"/>
        <w:ind w:left="567" w:right="218"/>
        <w:rPr>
          <w:sz w:val="20"/>
        </w:rPr>
      </w:pPr>
      <w:r>
        <w:rPr>
          <w:color w:val="8D5B40"/>
          <w:w w:val="105"/>
          <w:sz w:val="20"/>
        </w:rPr>
        <w:t>An</w:t>
      </w:r>
      <w:r>
        <w:rPr>
          <w:color w:val="8D5B40"/>
          <w:spacing w:val="-19"/>
          <w:w w:val="105"/>
          <w:sz w:val="20"/>
        </w:rPr>
        <w:t xml:space="preserve"> </w:t>
      </w:r>
      <w:r>
        <w:rPr>
          <w:color w:val="8D5B40"/>
          <w:w w:val="105"/>
          <w:sz w:val="20"/>
        </w:rPr>
        <w:t>invasive</w:t>
      </w:r>
      <w:r>
        <w:rPr>
          <w:color w:val="8D5B40"/>
          <w:spacing w:val="-19"/>
          <w:w w:val="105"/>
          <w:sz w:val="20"/>
        </w:rPr>
        <w:t xml:space="preserve"> </w:t>
      </w:r>
      <w:r>
        <w:rPr>
          <w:color w:val="8D5B40"/>
          <w:w w:val="105"/>
          <w:sz w:val="20"/>
        </w:rPr>
        <w:t>ant</w:t>
      </w:r>
      <w:r>
        <w:rPr>
          <w:color w:val="8D5B40"/>
          <w:spacing w:val="-19"/>
          <w:w w:val="105"/>
          <w:sz w:val="20"/>
        </w:rPr>
        <w:t xml:space="preserve"> </w:t>
      </w:r>
      <w:r>
        <w:rPr>
          <w:color w:val="8D5B40"/>
          <w:w w:val="105"/>
          <w:sz w:val="20"/>
        </w:rPr>
        <w:t>reference</w:t>
      </w:r>
      <w:r>
        <w:rPr>
          <w:color w:val="8D5B40"/>
          <w:spacing w:val="-19"/>
          <w:w w:val="105"/>
          <w:sz w:val="20"/>
        </w:rPr>
        <w:t xml:space="preserve"> </w:t>
      </w:r>
      <w:r>
        <w:rPr>
          <w:color w:val="8D5B40"/>
          <w:w w:val="105"/>
          <w:sz w:val="20"/>
        </w:rPr>
        <w:t>group</w:t>
      </w:r>
      <w:r>
        <w:rPr>
          <w:color w:val="8D5B40"/>
          <w:spacing w:val="-19"/>
          <w:w w:val="105"/>
          <w:sz w:val="20"/>
        </w:rPr>
        <w:t xml:space="preserve"> </w:t>
      </w:r>
      <w:r>
        <w:rPr>
          <w:color w:val="8D5B40"/>
          <w:w w:val="105"/>
          <w:sz w:val="20"/>
        </w:rPr>
        <w:t>should</w:t>
      </w:r>
      <w:r>
        <w:rPr>
          <w:color w:val="8D5B40"/>
          <w:spacing w:val="-19"/>
          <w:w w:val="105"/>
          <w:sz w:val="20"/>
        </w:rPr>
        <w:t xml:space="preserve"> </w:t>
      </w:r>
      <w:r>
        <w:rPr>
          <w:color w:val="8D5B40"/>
          <w:w w:val="105"/>
          <w:sz w:val="20"/>
        </w:rPr>
        <w:t>be</w:t>
      </w:r>
      <w:r>
        <w:rPr>
          <w:color w:val="8D5B40"/>
          <w:spacing w:val="-19"/>
          <w:w w:val="105"/>
          <w:sz w:val="20"/>
        </w:rPr>
        <w:t xml:space="preserve"> </w:t>
      </w:r>
      <w:r>
        <w:rPr>
          <w:color w:val="8D5B40"/>
          <w:w w:val="105"/>
          <w:sz w:val="20"/>
        </w:rPr>
        <w:t>established</w:t>
      </w:r>
      <w:r>
        <w:rPr>
          <w:color w:val="8D5B40"/>
          <w:spacing w:val="-19"/>
          <w:w w:val="105"/>
          <w:sz w:val="20"/>
        </w:rPr>
        <w:t xml:space="preserve"> </w:t>
      </w:r>
      <w:r>
        <w:rPr>
          <w:color w:val="8D5B40"/>
          <w:w w:val="105"/>
          <w:sz w:val="20"/>
        </w:rPr>
        <w:t>comprising</w:t>
      </w:r>
      <w:r>
        <w:rPr>
          <w:color w:val="8D5B40"/>
          <w:spacing w:val="-19"/>
          <w:w w:val="105"/>
          <w:sz w:val="20"/>
        </w:rPr>
        <w:t xml:space="preserve"> </w:t>
      </w:r>
      <w:r>
        <w:rPr>
          <w:color w:val="8D5B40"/>
          <w:spacing w:val="-3"/>
          <w:w w:val="105"/>
          <w:sz w:val="20"/>
        </w:rPr>
        <w:t>Australia’s</w:t>
      </w:r>
      <w:r>
        <w:rPr>
          <w:color w:val="8D5B40"/>
          <w:spacing w:val="-19"/>
          <w:w w:val="105"/>
          <w:sz w:val="20"/>
        </w:rPr>
        <w:t xml:space="preserve"> </w:t>
      </w:r>
      <w:r>
        <w:rPr>
          <w:color w:val="8D5B40"/>
          <w:w w:val="105"/>
          <w:sz w:val="20"/>
        </w:rPr>
        <w:t>leading</w:t>
      </w:r>
      <w:r>
        <w:rPr>
          <w:color w:val="8D5B40"/>
          <w:spacing w:val="-19"/>
          <w:w w:val="105"/>
          <w:sz w:val="20"/>
        </w:rPr>
        <w:t xml:space="preserve"> </w:t>
      </w:r>
      <w:r>
        <w:rPr>
          <w:color w:val="8D5B40"/>
          <w:w w:val="105"/>
          <w:sz w:val="20"/>
        </w:rPr>
        <w:t>ant</w:t>
      </w:r>
      <w:r>
        <w:rPr>
          <w:color w:val="8D5B40"/>
          <w:spacing w:val="-19"/>
          <w:w w:val="105"/>
          <w:sz w:val="20"/>
        </w:rPr>
        <w:t xml:space="preserve"> </w:t>
      </w:r>
      <w:r>
        <w:rPr>
          <w:color w:val="8D5B40"/>
          <w:w w:val="105"/>
          <w:sz w:val="20"/>
        </w:rPr>
        <w:t>specialists,</w:t>
      </w:r>
      <w:r>
        <w:rPr>
          <w:color w:val="8D5B40"/>
          <w:spacing w:val="-19"/>
          <w:w w:val="105"/>
          <w:sz w:val="20"/>
        </w:rPr>
        <w:t xml:space="preserve"> </w:t>
      </w:r>
      <w:r>
        <w:rPr>
          <w:color w:val="8D5B40"/>
          <w:w w:val="105"/>
          <w:sz w:val="20"/>
        </w:rPr>
        <w:t>regulators and</w:t>
      </w:r>
      <w:r>
        <w:rPr>
          <w:color w:val="8D5B40"/>
          <w:spacing w:val="-11"/>
          <w:w w:val="105"/>
          <w:sz w:val="20"/>
        </w:rPr>
        <w:t xml:space="preserve"> </w:t>
      </w:r>
      <w:r>
        <w:rPr>
          <w:color w:val="8D5B40"/>
          <w:w w:val="105"/>
          <w:sz w:val="20"/>
        </w:rPr>
        <w:t>international</w:t>
      </w:r>
      <w:r>
        <w:rPr>
          <w:color w:val="8D5B40"/>
          <w:spacing w:val="-11"/>
          <w:w w:val="105"/>
          <w:sz w:val="20"/>
        </w:rPr>
        <w:t xml:space="preserve"> </w:t>
      </w:r>
      <w:r>
        <w:rPr>
          <w:color w:val="8D5B40"/>
          <w:w w:val="105"/>
          <w:sz w:val="20"/>
        </w:rPr>
        <w:t>experts</w:t>
      </w:r>
      <w:r>
        <w:rPr>
          <w:color w:val="8D5B40"/>
          <w:spacing w:val="-11"/>
          <w:w w:val="105"/>
          <w:sz w:val="20"/>
        </w:rPr>
        <w:t xml:space="preserve"> </w:t>
      </w:r>
      <w:r>
        <w:rPr>
          <w:color w:val="8D5B40"/>
          <w:w w:val="105"/>
          <w:sz w:val="20"/>
        </w:rPr>
        <w:t>who</w:t>
      </w:r>
      <w:r>
        <w:rPr>
          <w:color w:val="8D5B40"/>
          <w:spacing w:val="-11"/>
          <w:w w:val="105"/>
          <w:sz w:val="20"/>
        </w:rPr>
        <w:t xml:space="preserve"> </w:t>
      </w:r>
      <w:r>
        <w:rPr>
          <w:color w:val="8D5B40"/>
          <w:w w:val="105"/>
          <w:sz w:val="20"/>
        </w:rPr>
        <w:t>may</w:t>
      </w:r>
      <w:r>
        <w:rPr>
          <w:color w:val="8D5B40"/>
          <w:spacing w:val="-11"/>
          <w:w w:val="105"/>
          <w:sz w:val="20"/>
        </w:rPr>
        <w:t xml:space="preserve"> </w:t>
      </w:r>
      <w:r>
        <w:rPr>
          <w:color w:val="8D5B40"/>
          <w:w w:val="105"/>
          <w:sz w:val="20"/>
        </w:rPr>
        <w:t>be</w:t>
      </w:r>
      <w:r>
        <w:rPr>
          <w:color w:val="8D5B40"/>
          <w:spacing w:val="-11"/>
          <w:w w:val="105"/>
          <w:sz w:val="20"/>
        </w:rPr>
        <w:t xml:space="preserve"> </w:t>
      </w:r>
      <w:r>
        <w:rPr>
          <w:color w:val="8D5B40"/>
          <w:w w:val="105"/>
          <w:sz w:val="20"/>
        </w:rPr>
        <w:t>called</w:t>
      </w:r>
      <w:r>
        <w:rPr>
          <w:color w:val="8D5B40"/>
          <w:spacing w:val="-11"/>
          <w:w w:val="105"/>
          <w:sz w:val="20"/>
        </w:rPr>
        <w:t xml:space="preserve"> </w:t>
      </w:r>
      <w:r>
        <w:rPr>
          <w:color w:val="8D5B40"/>
          <w:w w:val="105"/>
          <w:sz w:val="20"/>
        </w:rPr>
        <w:t>upon</w:t>
      </w:r>
      <w:r>
        <w:rPr>
          <w:color w:val="8D5B40"/>
          <w:spacing w:val="-11"/>
          <w:w w:val="105"/>
          <w:sz w:val="20"/>
        </w:rPr>
        <w:t xml:space="preserve"> </w:t>
      </w:r>
      <w:r>
        <w:rPr>
          <w:color w:val="8D5B40"/>
          <w:w w:val="105"/>
          <w:sz w:val="20"/>
        </w:rPr>
        <w:t>periodically</w:t>
      </w:r>
      <w:r>
        <w:rPr>
          <w:color w:val="8D5B40"/>
          <w:spacing w:val="-11"/>
          <w:w w:val="105"/>
          <w:sz w:val="20"/>
        </w:rPr>
        <w:t xml:space="preserve"> </w:t>
      </w:r>
      <w:r>
        <w:rPr>
          <w:color w:val="8D5B40"/>
          <w:w w:val="105"/>
          <w:sz w:val="20"/>
        </w:rPr>
        <w:t>for</w:t>
      </w:r>
      <w:r>
        <w:rPr>
          <w:color w:val="8D5B40"/>
          <w:spacing w:val="-11"/>
          <w:w w:val="105"/>
          <w:sz w:val="20"/>
        </w:rPr>
        <w:t xml:space="preserve"> </w:t>
      </w:r>
      <w:r>
        <w:rPr>
          <w:color w:val="8D5B40"/>
          <w:w w:val="105"/>
          <w:sz w:val="20"/>
        </w:rPr>
        <w:t>advice</w:t>
      </w:r>
      <w:r>
        <w:rPr>
          <w:color w:val="8D5B40"/>
          <w:spacing w:val="-11"/>
          <w:w w:val="105"/>
          <w:sz w:val="20"/>
        </w:rPr>
        <w:t xml:space="preserve"> </w:t>
      </w:r>
      <w:r>
        <w:rPr>
          <w:color w:val="8D5B40"/>
          <w:w w:val="105"/>
          <w:sz w:val="20"/>
        </w:rPr>
        <w:t>and</w:t>
      </w:r>
      <w:r>
        <w:rPr>
          <w:color w:val="8D5B40"/>
          <w:spacing w:val="-11"/>
          <w:w w:val="105"/>
          <w:sz w:val="20"/>
        </w:rPr>
        <w:t xml:space="preserve"> </w:t>
      </w:r>
      <w:r>
        <w:rPr>
          <w:color w:val="8D5B40"/>
          <w:w w:val="105"/>
          <w:sz w:val="20"/>
        </w:rPr>
        <w:t>guidance</w:t>
      </w:r>
      <w:r>
        <w:rPr>
          <w:color w:val="8D5B40"/>
          <w:spacing w:val="-11"/>
          <w:w w:val="105"/>
          <w:sz w:val="20"/>
        </w:rPr>
        <w:t xml:space="preserve"> </w:t>
      </w:r>
      <w:r>
        <w:rPr>
          <w:color w:val="8D5B40"/>
          <w:w w:val="105"/>
          <w:sz w:val="20"/>
        </w:rPr>
        <w:t>on</w:t>
      </w:r>
      <w:r>
        <w:rPr>
          <w:color w:val="8D5B40"/>
          <w:spacing w:val="-11"/>
          <w:w w:val="105"/>
          <w:sz w:val="20"/>
        </w:rPr>
        <w:t xml:space="preserve"> </w:t>
      </w:r>
      <w:r>
        <w:rPr>
          <w:color w:val="8D5B40"/>
          <w:w w:val="105"/>
          <w:sz w:val="20"/>
        </w:rPr>
        <w:t>invasive</w:t>
      </w:r>
      <w:r>
        <w:rPr>
          <w:color w:val="8D5B40"/>
          <w:spacing w:val="-11"/>
          <w:w w:val="105"/>
          <w:sz w:val="20"/>
        </w:rPr>
        <w:t xml:space="preserve"> </w:t>
      </w:r>
      <w:r>
        <w:rPr>
          <w:color w:val="8D5B40"/>
          <w:w w:val="105"/>
          <w:sz w:val="20"/>
        </w:rPr>
        <w:t>ants.</w:t>
      </w:r>
    </w:p>
    <w:p w14:paraId="0AB093FD" w14:textId="77777777" w:rsidR="00CA739A" w:rsidRDefault="00CA739A">
      <w:pPr>
        <w:pStyle w:val="BodyText"/>
        <w:spacing w:before="7"/>
      </w:pPr>
    </w:p>
    <w:p w14:paraId="0AB093FE" w14:textId="77777777" w:rsidR="00CA739A" w:rsidRDefault="00EF67B6">
      <w:pPr>
        <w:pStyle w:val="BodyText"/>
        <w:spacing w:line="268" w:lineRule="auto"/>
        <w:ind w:left="567" w:right="208"/>
      </w:pPr>
      <w:r>
        <w:rPr>
          <w:color w:val="231F20"/>
          <w:w w:val="105"/>
        </w:rPr>
        <w:t>From within this broader reference group, individuals with particular expertise may also be called upon to participate</w:t>
      </w:r>
      <w:r>
        <w:rPr>
          <w:color w:val="231F20"/>
          <w:spacing w:val="-16"/>
          <w:w w:val="105"/>
        </w:rPr>
        <w:t xml:space="preserve"> </w:t>
      </w:r>
      <w:r>
        <w:rPr>
          <w:color w:val="231F20"/>
          <w:w w:val="105"/>
        </w:rPr>
        <w:t>in</w:t>
      </w:r>
      <w:r>
        <w:rPr>
          <w:color w:val="231F20"/>
          <w:spacing w:val="-16"/>
          <w:w w:val="105"/>
        </w:rPr>
        <w:t xml:space="preserve"> </w:t>
      </w:r>
      <w:r>
        <w:rPr>
          <w:color w:val="231F20"/>
          <w:w w:val="105"/>
        </w:rPr>
        <w:t>specific</w:t>
      </w:r>
      <w:r>
        <w:rPr>
          <w:color w:val="231F20"/>
          <w:spacing w:val="-16"/>
          <w:w w:val="105"/>
        </w:rPr>
        <w:t xml:space="preserve"> </w:t>
      </w:r>
      <w:r>
        <w:rPr>
          <w:color w:val="231F20"/>
          <w:w w:val="105"/>
        </w:rPr>
        <w:t>technical</w:t>
      </w:r>
      <w:r>
        <w:rPr>
          <w:color w:val="231F20"/>
          <w:spacing w:val="-16"/>
          <w:w w:val="105"/>
        </w:rPr>
        <w:t xml:space="preserve"> </w:t>
      </w:r>
      <w:r>
        <w:rPr>
          <w:color w:val="231F20"/>
          <w:w w:val="105"/>
        </w:rPr>
        <w:t>working</w:t>
      </w:r>
      <w:r>
        <w:rPr>
          <w:color w:val="231F20"/>
          <w:spacing w:val="-16"/>
          <w:w w:val="105"/>
        </w:rPr>
        <w:t xml:space="preserve"> </w:t>
      </w:r>
      <w:r>
        <w:rPr>
          <w:color w:val="231F20"/>
          <w:w w:val="105"/>
        </w:rPr>
        <w:t>groups</w:t>
      </w:r>
      <w:r>
        <w:rPr>
          <w:color w:val="231F20"/>
          <w:spacing w:val="-16"/>
          <w:w w:val="105"/>
        </w:rPr>
        <w:t xml:space="preserve"> </w:t>
      </w:r>
      <w:r>
        <w:rPr>
          <w:color w:val="231F20"/>
          <w:w w:val="105"/>
        </w:rPr>
        <w:t>or</w:t>
      </w:r>
      <w:r>
        <w:rPr>
          <w:color w:val="231F20"/>
          <w:spacing w:val="-16"/>
          <w:w w:val="105"/>
        </w:rPr>
        <w:t xml:space="preserve"> </w:t>
      </w:r>
      <w:r>
        <w:rPr>
          <w:color w:val="231F20"/>
          <w:w w:val="105"/>
        </w:rPr>
        <w:t>advisory</w:t>
      </w:r>
      <w:r>
        <w:rPr>
          <w:color w:val="231F20"/>
          <w:spacing w:val="-16"/>
          <w:w w:val="105"/>
        </w:rPr>
        <w:t xml:space="preserve"> </w:t>
      </w:r>
      <w:r>
        <w:rPr>
          <w:color w:val="231F20"/>
          <w:w w:val="105"/>
        </w:rPr>
        <w:t>panels,</w:t>
      </w:r>
      <w:r>
        <w:rPr>
          <w:color w:val="231F20"/>
          <w:spacing w:val="-16"/>
          <w:w w:val="105"/>
        </w:rPr>
        <w:t xml:space="preserve"> </w:t>
      </w:r>
      <w:r>
        <w:rPr>
          <w:color w:val="231F20"/>
          <w:w w:val="105"/>
        </w:rPr>
        <w:t>such</w:t>
      </w:r>
      <w:r>
        <w:rPr>
          <w:color w:val="231F20"/>
          <w:spacing w:val="-16"/>
          <w:w w:val="105"/>
        </w:rPr>
        <w:t xml:space="preserve"> </w:t>
      </w:r>
      <w:r>
        <w:rPr>
          <w:color w:val="231F20"/>
          <w:w w:val="105"/>
        </w:rPr>
        <w:t>as</w:t>
      </w:r>
      <w:r>
        <w:rPr>
          <w:color w:val="231F20"/>
          <w:spacing w:val="-16"/>
          <w:w w:val="105"/>
        </w:rPr>
        <w:t xml:space="preserve"> </w:t>
      </w:r>
      <w:r>
        <w:rPr>
          <w:color w:val="231F20"/>
          <w:w w:val="105"/>
        </w:rPr>
        <w:t>the</w:t>
      </w:r>
      <w:r>
        <w:rPr>
          <w:color w:val="231F20"/>
          <w:spacing w:val="-16"/>
          <w:w w:val="105"/>
        </w:rPr>
        <w:t xml:space="preserve"> </w:t>
      </w:r>
      <w:r>
        <w:rPr>
          <w:color w:val="231F20"/>
          <w:w w:val="105"/>
        </w:rPr>
        <w:t>National</w:t>
      </w:r>
      <w:r>
        <w:rPr>
          <w:color w:val="231F20"/>
          <w:spacing w:val="-16"/>
          <w:w w:val="105"/>
        </w:rPr>
        <w:t xml:space="preserve"> </w:t>
      </w:r>
      <w:r>
        <w:rPr>
          <w:color w:val="231F20"/>
          <w:w w:val="105"/>
        </w:rPr>
        <w:t>Exotic</w:t>
      </w:r>
      <w:r>
        <w:rPr>
          <w:color w:val="231F20"/>
          <w:spacing w:val="-16"/>
          <w:w w:val="105"/>
        </w:rPr>
        <w:t xml:space="preserve"> </w:t>
      </w:r>
      <w:r>
        <w:rPr>
          <w:color w:val="231F20"/>
          <w:w w:val="105"/>
        </w:rPr>
        <w:t>Invasive</w:t>
      </w:r>
      <w:r>
        <w:rPr>
          <w:color w:val="231F20"/>
          <w:spacing w:val="-16"/>
          <w:w w:val="105"/>
        </w:rPr>
        <w:t xml:space="preserve"> </w:t>
      </w:r>
      <w:r>
        <w:rPr>
          <w:color w:val="231F20"/>
          <w:w w:val="105"/>
        </w:rPr>
        <w:t>Ant</w:t>
      </w:r>
      <w:r>
        <w:rPr>
          <w:color w:val="231F20"/>
          <w:spacing w:val="-16"/>
          <w:w w:val="105"/>
        </w:rPr>
        <w:t xml:space="preserve"> </w:t>
      </w:r>
      <w:r>
        <w:rPr>
          <w:color w:val="231F20"/>
          <w:w w:val="105"/>
        </w:rPr>
        <w:t>Scientific Advisory</w:t>
      </w:r>
      <w:r>
        <w:rPr>
          <w:color w:val="231F20"/>
          <w:spacing w:val="-16"/>
          <w:w w:val="105"/>
        </w:rPr>
        <w:t xml:space="preserve"> </w:t>
      </w:r>
      <w:r>
        <w:rPr>
          <w:color w:val="231F20"/>
          <w:w w:val="105"/>
        </w:rPr>
        <w:t>Group</w:t>
      </w:r>
      <w:r>
        <w:rPr>
          <w:color w:val="231F20"/>
          <w:spacing w:val="-16"/>
          <w:w w:val="105"/>
        </w:rPr>
        <w:t xml:space="preserve"> </w:t>
      </w:r>
      <w:r>
        <w:rPr>
          <w:color w:val="231F20"/>
          <w:w w:val="105"/>
        </w:rPr>
        <w:t>for</w:t>
      </w:r>
      <w:r>
        <w:rPr>
          <w:color w:val="231F20"/>
          <w:spacing w:val="-16"/>
          <w:w w:val="105"/>
        </w:rPr>
        <w:t xml:space="preserve"> </w:t>
      </w:r>
      <w:r>
        <w:rPr>
          <w:color w:val="231F20"/>
          <w:w w:val="105"/>
        </w:rPr>
        <w:t>the</w:t>
      </w:r>
      <w:r>
        <w:rPr>
          <w:color w:val="231F20"/>
          <w:spacing w:val="-16"/>
          <w:w w:val="105"/>
        </w:rPr>
        <w:t xml:space="preserve"> </w:t>
      </w:r>
      <w:r>
        <w:rPr>
          <w:color w:val="231F20"/>
          <w:w w:val="105"/>
        </w:rPr>
        <w:t>National</w:t>
      </w:r>
      <w:r>
        <w:rPr>
          <w:color w:val="231F20"/>
          <w:spacing w:val="-16"/>
          <w:w w:val="105"/>
        </w:rPr>
        <w:t xml:space="preserve"> </w:t>
      </w:r>
      <w:r>
        <w:rPr>
          <w:color w:val="231F20"/>
          <w:w w:val="105"/>
        </w:rPr>
        <w:t>Red</w:t>
      </w:r>
      <w:r>
        <w:rPr>
          <w:color w:val="231F20"/>
          <w:spacing w:val="-16"/>
          <w:w w:val="105"/>
        </w:rPr>
        <w:t xml:space="preserve"> </w:t>
      </w:r>
      <w:r>
        <w:rPr>
          <w:color w:val="231F20"/>
          <w:w w:val="105"/>
        </w:rPr>
        <w:t>Imported</w:t>
      </w:r>
      <w:r>
        <w:rPr>
          <w:color w:val="231F20"/>
          <w:spacing w:val="-16"/>
          <w:w w:val="105"/>
        </w:rPr>
        <w:t xml:space="preserve"> </w:t>
      </w:r>
      <w:r>
        <w:rPr>
          <w:color w:val="231F20"/>
          <w:w w:val="105"/>
        </w:rPr>
        <w:t>Fire</w:t>
      </w:r>
      <w:r>
        <w:rPr>
          <w:color w:val="231F20"/>
          <w:spacing w:val="-16"/>
          <w:w w:val="105"/>
        </w:rPr>
        <w:t xml:space="preserve"> </w:t>
      </w:r>
      <w:r>
        <w:rPr>
          <w:color w:val="231F20"/>
          <w:w w:val="105"/>
        </w:rPr>
        <w:t>Ant</w:t>
      </w:r>
      <w:r>
        <w:rPr>
          <w:color w:val="231F20"/>
          <w:spacing w:val="-16"/>
          <w:w w:val="105"/>
        </w:rPr>
        <w:t xml:space="preserve"> </w:t>
      </w:r>
      <w:r>
        <w:rPr>
          <w:color w:val="231F20"/>
          <w:w w:val="105"/>
        </w:rPr>
        <w:t>Eradication</w:t>
      </w:r>
      <w:r>
        <w:rPr>
          <w:color w:val="231F20"/>
          <w:spacing w:val="-16"/>
          <w:w w:val="105"/>
        </w:rPr>
        <w:t xml:space="preserve"> </w:t>
      </w:r>
      <w:r>
        <w:rPr>
          <w:color w:val="231F20"/>
          <w:w w:val="105"/>
        </w:rPr>
        <w:t>Program.</w:t>
      </w:r>
      <w:r>
        <w:rPr>
          <w:color w:val="231F20"/>
          <w:spacing w:val="-16"/>
          <w:w w:val="105"/>
        </w:rPr>
        <w:t xml:space="preserve"> </w:t>
      </w:r>
      <w:r>
        <w:rPr>
          <w:color w:val="231F20"/>
          <w:w w:val="105"/>
        </w:rPr>
        <w:t>Although</w:t>
      </w:r>
      <w:r>
        <w:rPr>
          <w:color w:val="231F20"/>
          <w:spacing w:val="-16"/>
          <w:w w:val="105"/>
        </w:rPr>
        <w:t xml:space="preserve"> </w:t>
      </w:r>
      <w:r>
        <w:rPr>
          <w:color w:val="231F20"/>
          <w:w w:val="105"/>
        </w:rPr>
        <w:t>technical</w:t>
      </w:r>
      <w:r>
        <w:rPr>
          <w:color w:val="231F20"/>
          <w:spacing w:val="-16"/>
          <w:w w:val="105"/>
        </w:rPr>
        <w:t xml:space="preserve"> </w:t>
      </w:r>
      <w:r>
        <w:rPr>
          <w:color w:val="231F20"/>
          <w:w w:val="105"/>
        </w:rPr>
        <w:t>advice</w:t>
      </w:r>
      <w:r>
        <w:rPr>
          <w:color w:val="231F20"/>
          <w:spacing w:val="-16"/>
          <w:w w:val="105"/>
        </w:rPr>
        <w:t xml:space="preserve"> </w:t>
      </w:r>
      <w:r>
        <w:rPr>
          <w:color w:val="231F20"/>
          <w:w w:val="105"/>
        </w:rPr>
        <w:t>on</w:t>
      </w:r>
      <w:r>
        <w:rPr>
          <w:color w:val="231F20"/>
          <w:spacing w:val="-16"/>
          <w:w w:val="105"/>
        </w:rPr>
        <w:t xml:space="preserve"> </w:t>
      </w:r>
      <w:r>
        <w:rPr>
          <w:color w:val="231F20"/>
          <w:w w:val="105"/>
        </w:rPr>
        <w:t>invasive ants</w:t>
      </w:r>
      <w:r>
        <w:rPr>
          <w:color w:val="231F20"/>
          <w:spacing w:val="-17"/>
          <w:w w:val="105"/>
        </w:rPr>
        <w:t xml:space="preserve"> </w:t>
      </w:r>
      <w:r>
        <w:rPr>
          <w:color w:val="231F20"/>
          <w:w w:val="105"/>
        </w:rPr>
        <w:t>being</w:t>
      </w:r>
      <w:r>
        <w:rPr>
          <w:color w:val="231F20"/>
          <w:spacing w:val="-17"/>
          <w:w w:val="105"/>
        </w:rPr>
        <w:t xml:space="preserve"> </w:t>
      </w:r>
      <w:r>
        <w:rPr>
          <w:color w:val="231F20"/>
          <w:w w:val="105"/>
        </w:rPr>
        <w:t>considered</w:t>
      </w:r>
      <w:r>
        <w:rPr>
          <w:color w:val="231F20"/>
          <w:spacing w:val="-17"/>
          <w:w w:val="105"/>
        </w:rPr>
        <w:t xml:space="preserve"> </w:t>
      </w:r>
      <w:r>
        <w:rPr>
          <w:color w:val="231F20"/>
          <w:w w:val="105"/>
        </w:rPr>
        <w:t>for</w:t>
      </w:r>
      <w:r>
        <w:rPr>
          <w:color w:val="231F20"/>
          <w:spacing w:val="-17"/>
          <w:w w:val="105"/>
        </w:rPr>
        <w:t xml:space="preserve"> </w:t>
      </w:r>
      <w:r>
        <w:rPr>
          <w:color w:val="231F20"/>
          <w:w w:val="105"/>
        </w:rPr>
        <w:t>an</w:t>
      </w:r>
      <w:r>
        <w:rPr>
          <w:color w:val="231F20"/>
          <w:spacing w:val="-17"/>
          <w:w w:val="105"/>
        </w:rPr>
        <w:t xml:space="preserve"> </w:t>
      </w:r>
      <w:r>
        <w:rPr>
          <w:color w:val="231F20"/>
          <w:w w:val="105"/>
        </w:rPr>
        <w:t>eradication</w:t>
      </w:r>
      <w:r>
        <w:rPr>
          <w:color w:val="231F20"/>
          <w:spacing w:val="-17"/>
          <w:w w:val="105"/>
        </w:rPr>
        <w:t xml:space="preserve"> </w:t>
      </w:r>
      <w:r>
        <w:rPr>
          <w:color w:val="231F20"/>
          <w:w w:val="105"/>
        </w:rPr>
        <w:t>response</w:t>
      </w:r>
      <w:r>
        <w:rPr>
          <w:color w:val="231F20"/>
          <w:spacing w:val="-17"/>
          <w:w w:val="105"/>
        </w:rPr>
        <w:t xml:space="preserve"> </w:t>
      </w:r>
      <w:r>
        <w:rPr>
          <w:color w:val="231F20"/>
          <w:w w:val="105"/>
        </w:rPr>
        <w:t>is</w:t>
      </w:r>
      <w:r>
        <w:rPr>
          <w:color w:val="231F20"/>
          <w:spacing w:val="-17"/>
          <w:w w:val="105"/>
        </w:rPr>
        <w:t xml:space="preserve"> </w:t>
      </w:r>
      <w:r>
        <w:rPr>
          <w:color w:val="231F20"/>
          <w:w w:val="105"/>
        </w:rPr>
        <w:t>the</w:t>
      </w:r>
      <w:r>
        <w:rPr>
          <w:color w:val="231F20"/>
          <w:spacing w:val="-17"/>
          <w:w w:val="105"/>
        </w:rPr>
        <w:t xml:space="preserve"> </w:t>
      </w:r>
      <w:r>
        <w:rPr>
          <w:color w:val="231F20"/>
          <w:w w:val="105"/>
        </w:rPr>
        <w:t>role</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National</w:t>
      </w:r>
      <w:r>
        <w:rPr>
          <w:color w:val="231F20"/>
          <w:spacing w:val="-17"/>
          <w:w w:val="105"/>
        </w:rPr>
        <w:t xml:space="preserve"> </w:t>
      </w:r>
      <w:r>
        <w:rPr>
          <w:color w:val="231F20"/>
          <w:w w:val="105"/>
        </w:rPr>
        <w:t>Biosecurity</w:t>
      </w:r>
      <w:r>
        <w:rPr>
          <w:color w:val="231F20"/>
          <w:spacing w:val="-17"/>
          <w:w w:val="105"/>
        </w:rPr>
        <w:t xml:space="preserve"> </w:t>
      </w:r>
      <w:r>
        <w:rPr>
          <w:color w:val="231F20"/>
          <w:w w:val="105"/>
        </w:rPr>
        <w:t>Management</w:t>
      </w:r>
      <w:r>
        <w:rPr>
          <w:color w:val="231F20"/>
          <w:spacing w:val="-17"/>
          <w:w w:val="105"/>
        </w:rPr>
        <w:t xml:space="preserve"> </w:t>
      </w:r>
      <w:r>
        <w:rPr>
          <w:color w:val="231F20"/>
          <w:w w:val="105"/>
        </w:rPr>
        <w:t>Consultative Committee (under NEBRA), this advice could be informed by the technical and scientific expertise residing in the invasive ant reference</w:t>
      </w:r>
      <w:r>
        <w:rPr>
          <w:color w:val="231F20"/>
          <w:spacing w:val="-17"/>
          <w:w w:val="105"/>
        </w:rPr>
        <w:t xml:space="preserve"> </w:t>
      </w:r>
      <w:r>
        <w:rPr>
          <w:color w:val="231F20"/>
          <w:w w:val="105"/>
        </w:rPr>
        <w:t>group.</w:t>
      </w:r>
    </w:p>
    <w:p w14:paraId="0AB093FF" w14:textId="77777777" w:rsidR="00CA739A" w:rsidRDefault="00CA739A">
      <w:pPr>
        <w:pStyle w:val="BodyText"/>
        <w:spacing w:before="8"/>
        <w:rPr>
          <w:sz w:val="18"/>
        </w:rPr>
      </w:pPr>
    </w:p>
    <w:p w14:paraId="0AB09400" w14:textId="77777777" w:rsidR="00CA739A" w:rsidRDefault="00EF67B6">
      <w:pPr>
        <w:pStyle w:val="BodyText"/>
        <w:spacing w:line="268" w:lineRule="auto"/>
        <w:ind w:left="567"/>
      </w:pPr>
      <w:r>
        <w:rPr>
          <w:color w:val="231F20"/>
          <w:w w:val="105"/>
        </w:rPr>
        <w:t>A</w:t>
      </w:r>
      <w:r>
        <w:rPr>
          <w:color w:val="231F20"/>
          <w:spacing w:val="-18"/>
          <w:w w:val="105"/>
        </w:rPr>
        <w:t xml:space="preserve"> </w:t>
      </w:r>
      <w:r>
        <w:rPr>
          <w:color w:val="231F20"/>
          <w:w w:val="105"/>
        </w:rPr>
        <w:t>reference</w:t>
      </w:r>
      <w:r>
        <w:rPr>
          <w:color w:val="231F20"/>
          <w:spacing w:val="-18"/>
          <w:w w:val="105"/>
        </w:rPr>
        <w:t xml:space="preserve"> </w:t>
      </w:r>
      <w:r>
        <w:rPr>
          <w:color w:val="231F20"/>
          <w:w w:val="105"/>
        </w:rPr>
        <w:t>group</w:t>
      </w:r>
      <w:r>
        <w:rPr>
          <w:color w:val="231F20"/>
          <w:spacing w:val="-18"/>
          <w:w w:val="105"/>
        </w:rPr>
        <w:t xml:space="preserve"> </w:t>
      </w:r>
      <w:r>
        <w:rPr>
          <w:color w:val="231F20"/>
          <w:w w:val="105"/>
        </w:rPr>
        <w:t>may</w:t>
      </w:r>
      <w:r>
        <w:rPr>
          <w:color w:val="231F20"/>
          <w:spacing w:val="-18"/>
          <w:w w:val="105"/>
        </w:rPr>
        <w:t xml:space="preserve"> </w:t>
      </w:r>
      <w:r>
        <w:rPr>
          <w:color w:val="231F20"/>
          <w:w w:val="105"/>
        </w:rPr>
        <w:t>also</w:t>
      </w:r>
      <w:r>
        <w:rPr>
          <w:color w:val="231F20"/>
          <w:spacing w:val="-18"/>
          <w:w w:val="105"/>
        </w:rPr>
        <w:t xml:space="preserve"> </w:t>
      </w:r>
      <w:r>
        <w:rPr>
          <w:color w:val="231F20"/>
          <w:w w:val="105"/>
        </w:rPr>
        <w:t>be</w:t>
      </w:r>
      <w:r>
        <w:rPr>
          <w:color w:val="231F20"/>
          <w:spacing w:val="-18"/>
          <w:w w:val="105"/>
        </w:rPr>
        <w:t xml:space="preserve"> </w:t>
      </w:r>
      <w:r>
        <w:rPr>
          <w:color w:val="231F20"/>
          <w:w w:val="105"/>
        </w:rPr>
        <w:t>an</w:t>
      </w:r>
      <w:r>
        <w:rPr>
          <w:color w:val="231F20"/>
          <w:spacing w:val="-18"/>
          <w:w w:val="105"/>
        </w:rPr>
        <w:t xml:space="preserve"> </w:t>
      </w:r>
      <w:r>
        <w:rPr>
          <w:color w:val="231F20"/>
          <w:w w:val="105"/>
        </w:rPr>
        <w:t>appropriate</w:t>
      </w:r>
      <w:r>
        <w:rPr>
          <w:color w:val="231F20"/>
          <w:spacing w:val="-18"/>
          <w:w w:val="105"/>
        </w:rPr>
        <w:t xml:space="preserve"> </w:t>
      </w:r>
      <w:r>
        <w:rPr>
          <w:color w:val="231F20"/>
          <w:w w:val="105"/>
        </w:rPr>
        <w:t>forum</w:t>
      </w:r>
      <w:r>
        <w:rPr>
          <w:color w:val="231F20"/>
          <w:spacing w:val="-18"/>
          <w:w w:val="105"/>
        </w:rPr>
        <w:t xml:space="preserve"> </w:t>
      </w:r>
      <w:r>
        <w:rPr>
          <w:color w:val="231F20"/>
          <w:w w:val="105"/>
        </w:rPr>
        <w:t>to</w:t>
      </w:r>
      <w:r>
        <w:rPr>
          <w:color w:val="231F20"/>
          <w:spacing w:val="-18"/>
          <w:w w:val="105"/>
        </w:rPr>
        <w:t xml:space="preserve"> </w:t>
      </w:r>
      <w:r>
        <w:rPr>
          <w:color w:val="231F20"/>
          <w:w w:val="105"/>
        </w:rPr>
        <w:t>support</w:t>
      </w:r>
      <w:r>
        <w:rPr>
          <w:color w:val="231F20"/>
          <w:spacing w:val="-18"/>
          <w:w w:val="105"/>
        </w:rPr>
        <w:t xml:space="preserve"> </w:t>
      </w:r>
      <w:r>
        <w:rPr>
          <w:color w:val="231F20"/>
          <w:w w:val="105"/>
        </w:rPr>
        <w:t>international</w:t>
      </w:r>
      <w:r>
        <w:rPr>
          <w:color w:val="231F20"/>
          <w:spacing w:val="-18"/>
          <w:w w:val="105"/>
        </w:rPr>
        <w:t xml:space="preserve"> </w:t>
      </w:r>
      <w:r>
        <w:rPr>
          <w:color w:val="231F20"/>
          <w:w w:val="105"/>
        </w:rPr>
        <w:t>collaboration</w:t>
      </w:r>
      <w:r>
        <w:rPr>
          <w:color w:val="231F20"/>
          <w:spacing w:val="-18"/>
          <w:w w:val="105"/>
        </w:rPr>
        <w:t xml:space="preserve"> </w:t>
      </w:r>
      <w:r>
        <w:rPr>
          <w:color w:val="231F20"/>
          <w:w w:val="105"/>
        </w:rPr>
        <w:t>and</w:t>
      </w:r>
      <w:r>
        <w:rPr>
          <w:color w:val="231F20"/>
          <w:spacing w:val="-18"/>
          <w:w w:val="105"/>
        </w:rPr>
        <w:t xml:space="preserve"> </w:t>
      </w:r>
      <w:r>
        <w:rPr>
          <w:color w:val="231F20"/>
          <w:w w:val="105"/>
        </w:rPr>
        <w:t>exchange</w:t>
      </w:r>
      <w:r>
        <w:rPr>
          <w:color w:val="231F20"/>
          <w:spacing w:val="-18"/>
          <w:w w:val="105"/>
        </w:rPr>
        <w:t xml:space="preserve"> </w:t>
      </w:r>
      <w:r>
        <w:rPr>
          <w:color w:val="231F20"/>
          <w:w w:val="105"/>
        </w:rPr>
        <w:t>of</w:t>
      </w:r>
      <w:r>
        <w:rPr>
          <w:color w:val="231F20"/>
          <w:spacing w:val="-18"/>
          <w:w w:val="105"/>
        </w:rPr>
        <w:t xml:space="preserve"> </w:t>
      </w:r>
      <w:r>
        <w:rPr>
          <w:color w:val="231F20"/>
          <w:w w:val="105"/>
        </w:rPr>
        <w:t>experts related</w:t>
      </w:r>
      <w:r>
        <w:rPr>
          <w:color w:val="231F20"/>
          <w:spacing w:val="-17"/>
          <w:w w:val="105"/>
        </w:rPr>
        <w:t xml:space="preserve"> </w:t>
      </w:r>
      <w:r>
        <w:rPr>
          <w:color w:val="231F20"/>
          <w:w w:val="105"/>
        </w:rPr>
        <w:t>to</w:t>
      </w:r>
      <w:r>
        <w:rPr>
          <w:color w:val="231F20"/>
          <w:spacing w:val="-17"/>
          <w:w w:val="105"/>
        </w:rPr>
        <w:t xml:space="preserve"> </w:t>
      </w:r>
      <w:r>
        <w:rPr>
          <w:color w:val="231F20"/>
          <w:w w:val="105"/>
        </w:rPr>
        <w:t>the</w:t>
      </w:r>
      <w:r>
        <w:rPr>
          <w:color w:val="231F20"/>
          <w:spacing w:val="-17"/>
          <w:w w:val="105"/>
        </w:rPr>
        <w:t xml:space="preserve"> </w:t>
      </w:r>
      <w:r>
        <w:rPr>
          <w:color w:val="231F20"/>
          <w:w w:val="105"/>
        </w:rPr>
        <w:t>invasive</w:t>
      </w:r>
      <w:r>
        <w:rPr>
          <w:color w:val="231F20"/>
          <w:spacing w:val="-17"/>
          <w:w w:val="105"/>
        </w:rPr>
        <w:t xml:space="preserve"> </w:t>
      </w:r>
      <w:r>
        <w:rPr>
          <w:color w:val="231F20"/>
          <w:w w:val="105"/>
        </w:rPr>
        <w:t>ants,</w:t>
      </w:r>
      <w:r>
        <w:rPr>
          <w:color w:val="231F20"/>
          <w:spacing w:val="-17"/>
          <w:w w:val="105"/>
        </w:rPr>
        <w:t xml:space="preserve"> </w:t>
      </w:r>
      <w:r>
        <w:rPr>
          <w:color w:val="231F20"/>
          <w:w w:val="105"/>
        </w:rPr>
        <w:t>especially</w:t>
      </w:r>
      <w:r>
        <w:rPr>
          <w:color w:val="231F20"/>
          <w:spacing w:val="-17"/>
          <w:w w:val="105"/>
        </w:rPr>
        <w:t xml:space="preserve"> </w:t>
      </w:r>
      <w:r>
        <w:rPr>
          <w:color w:val="231F20"/>
          <w:w w:val="105"/>
        </w:rPr>
        <w:t>in</w:t>
      </w:r>
      <w:r>
        <w:rPr>
          <w:color w:val="231F20"/>
          <w:spacing w:val="-17"/>
          <w:w w:val="105"/>
        </w:rPr>
        <w:t xml:space="preserve"> </w:t>
      </w:r>
      <w:r>
        <w:rPr>
          <w:color w:val="231F20"/>
          <w:w w:val="105"/>
        </w:rPr>
        <w:t>the</w:t>
      </w:r>
      <w:r>
        <w:rPr>
          <w:color w:val="231F20"/>
          <w:spacing w:val="-17"/>
          <w:w w:val="105"/>
        </w:rPr>
        <w:t xml:space="preserve"> </w:t>
      </w:r>
      <w:r>
        <w:rPr>
          <w:color w:val="231F20"/>
          <w:w w:val="105"/>
        </w:rPr>
        <w:t>Pacific.</w:t>
      </w:r>
      <w:r>
        <w:rPr>
          <w:color w:val="231F20"/>
          <w:spacing w:val="-22"/>
          <w:w w:val="105"/>
        </w:rPr>
        <w:t xml:space="preserve"> </w:t>
      </w:r>
      <w:r>
        <w:rPr>
          <w:color w:val="231F20"/>
          <w:w w:val="105"/>
        </w:rPr>
        <w:t>This</w:t>
      </w:r>
      <w:r>
        <w:rPr>
          <w:color w:val="231F20"/>
          <w:spacing w:val="-17"/>
          <w:w w:val="105"/>
        </w:rPr>
        <w:t xml:space="preserve"> </w:t>
      </w:r>
      <w:r>
        <w:rPr>
          <w:color w:val="231F20"/>
          <w:w w:val="105"/>
        </w:rPr>
        <w:t>may</w:t>
      </w:r>
      <w:r>
        <w:rPr>
          <w:color w:val="231F20"/>
          <w:spacing w:val="-17"/>
          <w:w w:val="105"/>
        </w:rPr>
        <w:t xml:space="preserve"> </w:t>
      </w:r>
      <w:r>
        <w:rPr>
          <w:color w:val="231F20"/>
          <w:w w:val="105"/>
        </w:rPr>
        <w:t>take</w:t>
      </w:r>
      <w:r>
        <w:rPr>
          <w:color w:val="231F20"/>
          <w:spacing w:val="-17"/>
          <w:w w:val="105"/>
        </w:rPr>
        <w:t xml:space="preserve"> </w:t>
      </w:r>
      <w:r>
        <w:rPr>
          <w:color w:val="231F20"/>
          <w:w w:val="105"/>
        </w:rPr>
        <w:t>the</w:t>
      </w:r>
      <w:r>
        <w:rPr>
          <w:color w:val="231F20"/>
          <w:spacing w:val="-17"/>
          <w:w w:val="105"/>
        </w:rPr>
        <w:t xml:space="preserve"> </w:t>
      </w:r>
      <w:r>
        <w:rPr>
          <w:color w:val="231F20"/>
          <w:w w:val="105"/>
        </w:rPr>
        <w:t>form</w:t>
      </w:r>
      <w:r>
        <w:rPr>
          <w:color w:val="231F20"/>
          <w:spacing w:val="-17"/>
          <w:w w:val="105"/>
        </w:rPr>
        <w:t xml:space="preserve"> </w:t>
      </w:r>
      <w:r>
        <w:rPr>
          <w:color w:val="231F20"/>
          <w:w w:val="105"/>
        </w:rPr>
        <w:t>of</w:t>
      </w:r>
      <w:r>
        <w:rPr>
          <w:color w:val="231F20"/>
          <w:spacing w:val="-17"/>
          <w:w w:val="105"/>
        </w:rPr>
        <w:t xml:space="preserve"> </w:t>
      </w:r>
      <w:r>
        <w:rPr>
          <w:color w:val="231F20"/>
          <w:w w:val="105"/>
        </w:rPr>
        <w:t>researchers</w:t>
      </w:r>
      <w:r>
        <w:rPr>
          <w:color w:val="231F20"/>
          <w:spacing w:val="-17"/>
          <w:w w:val="105"/>
        </w:rPr>
        <w:t xml:space="preserve"> </w:t>
      </w:r>
      <w:r>
        <w:rPr>
          <w:color w:val="231F20"/>
          <w:w w:val="105"/>
        </w:rPr>
        <w:t>and</w:t>
      </w:r>
      <w:r>
        <w:rPr>
          <w:color w:val="231F20"/>
          <w:spacing w:val="-17"/>
          <w:w w:val="105"/>
        </w:rPr>
        <w:t xml:space="preserve"> </w:t>
      </w:r>
      <w:r>
        <w:rPr>
          <w:color w:val="231F20"/>
          <w:w w:val="105"/>
        </w:rPr>
        <w:t>program</w:t>
      </w:r>
      <w:r>
        <w:rPr>
          <w:color w:val="231F20"/>
          <w:spacing w:val="-17"/>
          <w:w w:val="105"/>
        </w:rPr>
        <w:t xml:space="preserve"> </w:t>
      </w:r>
      <w:r>
        <w:rPr>
          <w:color w:val="231F20"/>
          <w:w w:val="105"/>
        </w:rPr>
        <w:t>managers sharing</w:t>
      </w:r>
      <w:r>
        <w:rPr>
          <w:color w:val="231F20"/>
          <w:spacing w:val="-8"/>
          <w:w w:val="105"/>
        </w:rPr>
        <w:t xml:space="preserve"> </w:t>
      </w:r>
      <w:r>
        <w:rPr>
          <w:color w:val="231F20"/>
          <w:w w:val="105"/>
        </w:rPr>
        <w:t>knowledge,</w:t>
      </w:r>
      <w:r>
        <w:rPr>
          <w:color w:val="231F20"/>
          <w:spacing w:val="-8"/>
          <w:w w:val="105"/>
        </w:rPr>
        <w:t xml:space="preserve"> </w:t>
      </w:r>
      <w:r>
        <w:rPr>
          <w:color w:val="231F20"/>
          <w:w w:val="105"/>
        </w:rPr>
        <w:t>through</w:t>
      </w:r>
      <w:r>
        <w:rPr>
          <w:color w:val="231F20"/>
          <w:spacing w:val="-8"/>
          <w:w w:val="105"/>
        </w:rPr>
        <w:t xml:space="preserve"> </w:t>
      </w:r>
      <w:r>
        <w:rPr>
          <w:color w:val="231F20"/>
          <w:w w:val="105"/>
        </w:rPr>
        <w:t>documents,</w:t>
      </w:r>
      <w:r>
        <w:rPr>
          <w:color w:val="231F20"/>
          <w:spacing w:val="-8"/>
          <w:w w:val="105"/>
        </w:rPr>
        <w:t xml:space="preserve"> </w:t>
      </w:r>
      <w:r>
        <w:rPr>
          <w:color w:val="231F20"/>
          <w:w w:val="105"/>
        </w:rPr>
        <w:t>funding,</w:t>
      </w:r>
      <w:r>
        <w:rPr>
          <w:color w:val="231F20"/>
          <w:spacing w:val="-8"/>
          <w:w w:val="105"/>
        </w:rPr>
        <w:t xml:space="preserve"> </w:t>
      </w:r>
      <w:r>
        <w:rPr>
          <w:color w:val="231F20"/>
          <w:w w:val="105"/>
        </w:rPr>
        <w:t>sabbaticals,</w:t>
      </w:r>
      <w:r>
        <w:rPr>
          <w:color w:val="231F20"/>
          <w:spacing w:val="-8"/>
          <w:w w:val="105"/>
        </w:rPr>
        <w:t xml:space="preserve"> </w:t>
      </w:r>
      <w:r>
        <w:rPr>
          <w:color w:val="231F20"/>
          <w:w w:val="105"/>
        </w:rPr>
        <w:t>conferences</w:t>
      </w:r>
      <w:r>
        <w:rPr>
          <w:color w:val="231F20"/>
          <w:spacing w:val="-8"/>
          <w:w w:val="105"/>
        </w:rPr>
        <w:t xml:space="preserve"> </w:t>
      </w:r>
      <w:r>
        <w:rPr>
          <w:color w:val="231F20"/>
          <w:w w:val="105"/>
        </w:rPr>
        <w:t>and</w:t>
      </w:r>
      <w:r>
        <w:rPr>
          <w:color w:val="231F20"/>
          <w:spacing w:val="-8"/>
          <w:w w:val="105"/>
        </w:rPr>
        <w:t xml:space="preserve"> </w:t>
      </w:r>
      <w:r>
        <w:rPr>
          <w:color w:val="231F20"/>
          <w:w w:val="105"/>
        </w:rPr>
        <w:t>other</w:t>
      </w:r>
      <w:r>
        <w:rPr>
          <w:color w:val="231F20"/>
          <w:spacing w:val="-8"/>
          <w:w w:val="105"/>
        </w:rPr>
        <w:t xml:space="preserve"> </w:t>
      </w:r>
      <w:r>
        <w:rPr>
          <w:color w:val="231F20"/>
          <w:w w:val="105"/>
        </w:rPr>
        <w:t>means.</w:t>
      </w:r>
    </w:p>
    <w:p w14:paraId="0AB09401" w14:textId="77777777" w:rsidR="00CA739A" w:rsidRDefault="00CA739A">
      <w:pPr>
        <w:pStyle w:val="BodyText"/>
        <w:spacing w:before="7"/>
        <w:rPr>
          <w:sz w:val="18"/>
        </w:rPr>
      </w:pPr>
    </w:p>
    <w:p w14:paraId="0AB09402" w14:textId="77777777" w:rsidR="00CA739A" w:rsidRDefault="00EF67B6">
      <w:pPr>
        <w:pStyle w:val="BodyText"/>
        <w:spacing w:line="268" w:lineRule="auto"/>
        <w:ind w:left="567" w:right="659"/>
      </w:pPr>
      <w:r>
        <w:rPr>
          <w:color w:val="231F20"/>
        </w:rPr>
        <w:t>Informal networks of experts are also important, including the international collaborative websites such as the Pacific Invasive Ant Toolkit, Pacific Invasive Ant key, AntWeb, and Hungrypests (US).</w:t>
      </w:r>
    </w:p>
    <w:p w14:paraId="0AB09403" w14:textId="77777777" w:rsidR="00CA739A" w:rsidRDefault="00CA739A">
      <w:pPr>
        <w:pStyle w:val="BodyText"/>
        <w:spacing w:before="8"/>
        <w:rPr>
          <w:sz w:val="18"/>
        </w:rPr>
      </w:pPr>
    </w:p>
    <w:p w14:paraId="0AB09404" w14:textId="77777777" w:rsidR="00CA739A" w:rsidRDefault="00EF67B6">
      <w:pPr>
        <w:pStyle w:val="BodyText"/>
        <w:spacing w:line="268" w:lineRule="auto"/>
        <w:ind w:left="567" w:right="204"/>
      </w:pPr>
      <w:r>
        <w:rPr>
          <w:color w:val="231F20"/>
          <w:w w:val="105"/>
        </w:rPr>
        <w:t>The</w:t>
      </w:r>
      <w:r>
        <w:rPr>
          <w:color w:val="231F20"/>
          <w:spacing w:val="-19"/>
          <w:w w:val="105"/>
        </w:rPr>
        <w:t xml:space="preserve"> </w:t>
      </w:r>
      <w:r>
        <w:rPr>
          <w:color w:val="231F20"/>
          <w:w w:val="105"/>
        </w:rPr>
        <w:t>invasive</w:t>
      </w:r>
      <w:r>
        <w:rPr>
          <w:color w:val="231F20"/>
          <w:spacing w:val="-19"/>
          <w:w w:val="105"/>
        </w:rPr>
        <w:t xml:space="preserve"> </w:t>
      </w:r>
      <w:r>
        <w:rPr>
          <w:color w:val="231F20"/>
          <w:w w:val="105"/>
        </w:rPr>
        <w:t>ant</w:t>
      </w:r>
      <w:r>
        <w:rPr>
          <w:color w:val="231F20"/>
          <w:spacing w:val="-19"/>
          <w:w w:val="105"/>
        </w:rPr>
        <w:t xml:space="preserve"> </w:t>
      </w:r>
      <w:r>
        <w:rPr>
          <w:color w:val="231F20"/>
          <w:w w:val="105"/>
        </w:rPr>
        <w:t>reference</w:t>
      </w:r>
      <w:r>
        <w:rPr>
          <w:color w:val="231F20"/>
          <w:spacing w:val="-19"/>
          <w:w w:val="105"/>
        </w:rPr>
        <w:t xml:space="preserve"> </w:t>
      </w:r>
      <w:r>
        <w:rPr>
          <w:color w:val="231F20"/>
          <w:w w:val="105"/>
        </w:rPr>
        <w:t>group</w:t>
      </w:r>
      <w:r>
        <w:rPr>
          <w:color w:val="231F20"/>
          <w:spacing w:val="-19"/>
          <w:w w:val="105"/>
        </w:rPr>
        <w:t xml:space="preserve"> </w:t>
      </w:r>
      <w:r>
        <w:rPr>
          <w:color w:val="231F20"/>
          <w:w w:val="105"/>
        </w:rPr>
        <w:t>could</w:t>
      </w:r>
      <w:r>
        <w:rPr>
          <w:color w:val="231F20"/>
          <w:spacing w:val="-19"/>
          <w:w w:val="105"/>
        </w:rPr>
        <w:t xml:space="preserve"> </w:t>
      </w:r>
      <w:r>
        <w:rPr>
          <w:color w:val="231F20"/>
          <w:w w:val="105"/>
        </w:rPr>
        <w:t>provide</w:t>
      </w:r>
      <w:r>
        <w:rPr>
          <w:color w:val="231F20"/>
          <w:spacing w:val="-19"/>
          <w:w w:val="105"/>
        </w:rPr>
        <w:t xml:space="preserve"> </w:t>
      </w:r>
      <w:r>
        <w:rPr>
          <w:color w:val="231F20"/>
          <w:w w:val="105"/>
        </w:rPr>
        <w:t>a</w:t>
      </w:r>
      <w:r>
        <w:rPr>
          <w:color w:val="231F20"/>
          <w:spacing w:val="-19"/>
          <w:w w:val="105"/>
        </w:rPr>
        <w:t xml:space="preserve"> </w:t>
      </w:r>
      <w:r>
        <w:rPr>
          <w:color w:val="231F20"/>
          <w:w w:val="105"/>
        </w:rPr>
        <w:t>review</w:t>
      </w:r>
      <w:r>
        <w:rPr>
          <w:color w:val="231F20"/>
          <w:spacing w:val="-19"/>
          <w:w w:val="105"/>
        </w:rPr>
        <w:t xml:space="preserve"> </w:t>
      </w:r>
      <w:r>
        <w:rPr>
          <w:color w:val="231F20"/>
          <w:w w:val="105"/>
        </w:rPr>
        <w:t>of</w:t>
      </w:r>
      <w:r>
        <w:rPr>
          <w:color w:val="231F20"/>
          <w:spacing w:val="-19"/>
          <w:w w:val="105"/>
        </w:rPr>
        <w:t xml:space="preserve"> </w:t>
      </w:r>
      <w:r>
        <w:rPr>
          <w:color w:val="231F20"/>
          <w:w w:val="105"/>
        </w:rPr>
        <w:t>standardised</w:t>
      </w:r>
      <w:r>
        <w:rPr>
          <w:color w:val="231F20"/>
          <w:spacing w:val="-19"/>
          <w:w w:val="105"/>
        </w:rPr>
        <w:t xml:space="preserve"> </w:t>
      </w:r>
      <w:r>
        <w:rPr>
          <w:color w:val="231F20"/>
          <w:w w:val="105"/>
        </w:rPr>
        <w:t>response</w:t>
      </w:r>
      <w:r>
        <w:rPr>
          <w:color w:val="231F20"/>
          <w:spacing w:val="-19"/>
          <w:w w:val="105"/>
        </w:rPr>
        <w:t xml:space="preserve"> </w:t>
      </w:r>
      <w:r>
        <w:rPr>
          <w:color w:val="231F20"/>
          <w:w w:val="105"/>
        </w:rPr>
        <w:t>procedures</w:t>
      </w:r>
      <w:r>
        <w:rPr>
          <w:color w:val="231F20"/>
          <w:spacing w:val="-19"/>
          <w:w w:val="105"/>
        </w:rPr>
        <w:t xml:space="preserve"> </w:t>
      </w:r>
      <w:r>
        <w:rPr>
          <w:color w:val="231F20"/>
          <w:w w:val="105"/>
        </w:rPr>
        <w:t>and</w:t>
      </w:r>
      <w:r>
        <w:rPr>
          <w:color w:val="231F20"/>
          <w:spacing w:val="-19"/>
          <w:w w:val="105"/>
        </w:rPr>
        <w:t xml:space="preserve"> </w:t>
      </w:r>
      <w:r>
        <w:rPr>
          <w:color w:val="231F20"/>
          <w:w w:val="105"/>
        </w:rPr>
        <w:t>a</w:t>
      </w:r>
      <w:r>
        <w:rPr>
          <w:color w:val="231F20"/>
          <w:spacing w:val="-19"/>
          <w:w w:val="105"/>
        </w:rPr>
        <w:t xml:space="preserve"> </w:t>
      </w:r>
      <w:r>
        <w:rPr>
          <w:color w:val="231F20"/>
          <w:w w:val="105"/>
        </w:rPr>
        <w:t>technical</w:t>
      </w:r>
      <w:r>
        <w:rPr>
          <w:color w:val="231F20"/>
          <w:spacing w:val="-19"/>
          <w:w w:val="105"/>
        </w:rPr>
        <w:t xml:space="preserve"> </w:t>
      </w:r>
      <w:r>
        <w:rPr>
          <w:color w:val="231F20"/>
          <w:w w:val="105"/>
        </w:rPr>
        <w:t>review of</w:t>
      </w:r>
      <w:r>
        <w:rPr>
          <w:color w:val="231F20"/>
          <w:spacing w:val="-12"/>
          <w:w w:val="105"/>
        </w:rPr>
        <w:t xml:space="preserve"> </w:t>
      </w:r>
      <w:r>
        <w:rPr>
          <w:color w:val="231F20"/>
          <w:w w:val="105"/>
        </w:rPr>
        <w:t>eradication</w:t>
      </w:r>
      <w:r>
        <w:rPr>
          <w:color w:val="231F20"/>
          <w:spacing w:val="-12"/>
          <w:w w:val="105"/>
        </w:rPr>
        <w:t xml:space="preserve"> </w:t>
      </w:r>
      <w:r>
        <w:rPr>
          <w:color w:val="231F20"/>
          <w:w w:val="105"/>
        </w:rPr>
        <w:t>and</w:t>
      </w:r>
      <w:r>
        <w:rPr>
          <w:color w:val="231F20"/>
          <w:spacing w:val="-12"/>
          <w:w w:val="105"/>
        </w:rPr>
        <w:t xml:space="preserve"> </w:t>
      </w:r>
      <w:r>
        <w:rPr>
          <w:color w:val="231F20"/>
          <w:w w:val="105"/>
        </w:rPr>
        <w:t>surveillance</w:t>
      </w:r>
      <w:r>
        <w:rPr>
          <w:color w:val="231F20"/>
          <w:spacing w:val="-12"/>
          <w:w w:val="105"/>
        </w:rPr>
        <w:t xml:space="preserve"> </w:t>
      </w:r>
      <w:r>
        <w:rPr>
          <w:color w:val="231F20"/>
          <w:w w:val="105"/>
        </w:rPr>
        <w:t>designs</w:t>
      </w:r>
      <w:r>
        <w:rPr>
          <w:color w:val="231F20"/>
          <w:spacing w:val="-12"/>
          <w:w w:val="105"/>
        </w:rPr>
        <w:t xml:space="preserve"> </w:t>
      </w:r>
      <w:r>
        <w:rPr>
          <w:color w:val="231F20"/>
          <w:w w:val="105"/>
        </w:rPr>
        <w:t>on</w:t>
      </w:r>
      <w:r>
        <w:rPr>
          <w:color w:val="231F20"/>
          <w:spacing w:val="-12"/>
          <w:w w:val="105"/>
        </w:rPr>
        <w:t xml:space="preserve"> </w:t>
      </w:r>
      <w:r>
        <w:rPr>
          <w:color w:val="231F20"/>
          <w:w w:val="105"/>
        </w:rPr>
        <w:t>a</w:t>
      </w:r>
      <w:r>
        <w:rPr>
          <w:color w:val="231F20"/>
          <w:spacing w:val="-12"/>
          <w:w w:val="105"/>
        </w:rPr>
        <w:t xml:space="preserve"> </w:t>
      </w:r>
      <w:r>
        <w:rPr>
          <w:color w:val="231F20"/>
          <w:w w:val="105"/>
        </w:rPr>
        <w:t>regular</w:t>
      </w:r>
      <w:r>
        <w:rPr>
          <w:color w:val="231F20"/>
          <w:spacing w:val="-12"/>
          <w:w w:val="105"/>
        </w:rPr>
        <w:t xml:space="preserve"> </w:t>
      </w:r>
      <w:r>
        <w:rPr>
          <w:color w:val="231F20"/>
          <w:w w:val="105"/>
        </w:rPr>
        <w:t>basis.</w:t>
      </w:r>
      <w:r>
        <w:rPr>
          <w:color w:val="231F20"/>
          <w:spacing w:val="-18"/>
          <w:w w:val="105"/>
        </w:rPr>
        <w:t xml:space="preserve"> </w:t>
      </w:r>
      <w:r>
        <w:rPr>
          <w:color w:val="231F20"/>
          <w:w w:val="105"/>
        </w:rPr>
        <w:t>This</w:t>
      </w:r>
      <w:r>
        <w:rPr>
          <w:color w:val="231F20"/>
          <w:spacing w:val="-12"/>
          <w:w w:val="105"/>
        </w:rPr>
        <w:t xml:space="preserve"> </w:t>
      </w:r>
      <w:r>
        <w:rPr>
          <w:color w:val="231F20"/>
          <w:w w:val="105"/>
        </w:rPr>
        <w:t>review</w:t>
      </w:r>
      <w:r>
        <w:rPr>
          <w:color w:val="231F20"/>
          <w:spacing w:val="-12"/>
          <w:w w:val="105"/>
        </w:rPr>
        <w:t xml:space="preserve"> </w:t>
      </w:r>
      <w:r>
        <w:rPr>
          <w:color w:val="231F20"/>
          <w:w w:val="105"/>
        </w:rPr>
        <w:t>process</w:t>
      </w:r>
      <w:r>
        <w:rPr>
          <w:color w:val="231F20"/>
          <w:spacing w:val="-12"/>
          <w:w w:val="105"/>
        </w:rPr>
        <w:t xml:space="preserve"> </w:t>
      </w:r>
      <w:r>
        <w:rPr>
          <w:color w:val="231F20"/>
          <w:w w:val="105"/>
        </w:rPr>
        <w:t>could</w:t>
      </w:r>
      <w:r>
        <w:rPr>
          <w:color w:val="231F20"/>
          <w:spacing w:val="-12"/>
          <w:w w:val="105"/>
        </w:rPr>
        <w:t xml:space="preserve"> </w:t>
      </w:r>
      <w:r>
        <w:rPr>
          <w:color w:val="231F20"/>
          <w:w w:val="105"/>
        </w:rPr>
        <w:t>include</w:t>
      </w:r>
      <w:r>
        <w:rPr>
          <w:color w:val="231F20"/>
          <w:spacing w:val="-12"/>
          <w:w w:val="105"/>
        </w:rPr>
        <w:t xml:space="preserve"> </w:t>
      </w:r>
      <w:r>
        <w:rPr>
          <w:color w:val="231F20"/>
          <w:w w:val="105"/>
        </w:rPr>
        <w:t>consideration</w:t>
      </w:r>
      <w:r>
        <w:rPr>
          <w:color w:val="231F20"/>
          <w:spacing w:val="-12"/>
          <w:w w:val="105"/>
        </w:rPr>
        <w:t xml:space="preserve"> </w:t>
      </w:r>
      <w:r>
        <w:rPr>
          <w:color w:val="231F20"/>
          <w:w w:val="105"/>
        </w:rPr>
        <w:t>of:</w:t>
      </w:r>
    </w:p>
    <w:p w14:paraId="0AB09405" w14:textId="77777777" w:rsidR="00CA739A" w:rsidRDefault="00EF67B6">
      <w:pPr>
        <w:pStyle w:val="ListParagraph"/>
        <w:numPr>
          <w:ilvl w:val="1"/>
          <w:numId w:val="6"/>
        </w:numPr>
        <w:tabs>
          <w:tab w:val="left" w:pos="795"/>
        </w:tabs>
        <w:spacing w:before="114"/>
        <w:rPr>
          <w:sz w:val="19"/>
        </w:rPr>
      </w:pPr>
      <w:r>
        <w:rPr>
          <w:color w:val="231F20"/>
          <w:sz w:val="19"/>
        </w:rPr>
        <w:t>ant specific interception data from border</w:t>
      </w:r>
      <w:r>
        <w:rPr>
          <w:color w:val="231F20"/>
          <w:spacing w:val="-15"/>
          <w:sz w:val="19"/>
        </w:rPr>
        <w:t xml:space="preserve"> </w:t>
      </w:r>
      <w:r>
        <w:rPr>
          <w:color w:val="231F20"/>
          <w:sz w:val="19"/>
        </w:rPr>
        <w:t>activities</w:t>
      </w:r>
    </w:p>
    <w:p w14:paraId="0AB09406" w14:textId="77777777" w:rsidR="00CA739A" w:rsidRDefault="00EF67B6">
      <w:pPr>
        <w:pStyle w:val="ListParagraph"/>
        <w:numPr>
          <w:ilvl w:val="1"/>
          <w:numId w:val="6"/>
        </w:numPr>
        <w:tabs>
          <w:tab w:val="left" w:pos="795"/>
        </w:tabs>
        <w:rPr>
          <w:sz w:val="19"/>
        </w:rPr>
      </w:pPr>
      <w:r>
        <w:rPr>
          <w:color w:val="231F20"/>
          <w:sz w:val="19"/>
        </w:rPr>
        <w:t>national border surveillance data for ant</w:t>
      </w:r>
      <w:r>
        <w:rPr>
          <w:color w:val="231F20"/>
          <w:spacing w:val="-15"/>
          <w:sz w:val="19"/>
        </w:rPr>
        <w:t xml:space="preserve"> </w:t>
      </w:r>
      <w:r>
        <w:rPr>
          <w:color w:val="231F20"/>
          <w:sz w:val="19"/>
        </w:rPr>
        <w:t>activities</w:t>
      </w:r>
    </w:p>
    <w:p w14:paraId="0AB09407" w14:textId="77777777" w:rsidR="00CA739A" w:rsidRDefault="00EF67B6">
      <w:pPr>
        <w:pStyle w:val="ListParagraph"/>
        <w:numPr>
          <w:ilvl w:val="1"/>
          <w:numId w:val="6"/>
        </w:numPr>
        <w:tabs>
          <w:tab w:val="left" w:pos="795"/>
        </w:tabs>
        <w:rPr>
          <w:sz w:val="19"/>
        </w:rPr>
      </w:pPr>
      <w:r>
        <w:rPr>
          <w:color w:val="231F20"/>
          <w:sz w:val="19"/>
        </w:rPr>
        <w:t>capture state and territory ant surveillance</w:t>
      </w:r>
      <w:r>
        <w:rPr>
          <w:color w:val="231F20"/>
          <w:spacing w:val="-16"/>
          <w:sz w:val="19"/>
        </w:rPr>
        <w:t xml:space="preserve"> </w:t>
      </w:r>
      <w:r>
        <w:rPr>
          <w:color w:val="231F20"/>
          <w:sz w:val="19"/>
        </w:rPr>
        <w:t>data</w:t>
      </w:r>
    </w:p>
    <w:p w14:paraId="0AB09408" w14:textId="77777777" w:rsidR="00CA739A" w:rsidRDefault="00EF67B6">
      <w:pPr>
        <w:pStyle w:val="ListParagraph"/>
        <w:numPr>
          <w:ilvl w:val="1"/>
          <w:numId w:val="6"/>
        </w:numPr>
        <w:tabs>
          <w:tab w:val="left" w:pos="795"/>
        </w:tabs>
        <w:spacing w:before="142"/>
        <w:rPr>
          <w:sz w:val="19"/>
        </w:rPr>
      </w:pPr>
      <w:r>
        <w:rPr>
          <w:color w:val="231F20"/>
          <w:w w:val="105"/>
          <w:sz w:val="19"/>
        </w:rPr>
        <w:t>community</w:t>
      </w:r>
      <w:r>
        <w:rPr>
          <w:color w:val="231F20"/>
          <w:spacing w:val="-6"/>
          <w:w w:val="105"/>
          <w:sz w:val="19"/>
        </w:rPr>
        <w:t xml:space="preserve"> </w:t>
      </w:r>
      <w:r>
        <w:rPr>
          <w:color w:val="231F20"/>
          <w:w w:val="105"/>
          <w:sz w:val="19"/>
        </w:rPr>
        <w:t>data</w:t>
      </w:r>
    </w:p>
    <w:p w14:paraId="0AB09409" w14:textId="77777777" w:rsidR="00CA739A" w:rsidRDefault="00EF67B6">
      <w:pPr>
        <w:pStyle w:val="ListParagraph"/>
        <w:numPr>
          <w:ilvl w:val="1"/>
          <w:numId w:val="6"/>
        </w:numPr>
        <w:tabs>
          <w:tab w:val="left" w:pos="795"/>
        </w:tabs>
        <w:rPr>
          <w:sz w:val="19"/>
        </w:rPr>
      </w:pPr>
      <w:r>
        <w:rPr>
          <w:color w:val="231F20"/>
          <w:sz w:val="19"/>
        </w:rPr>
        <w:t>offshore response/management</w:t>
      </w:r>
      <w:r>
        <w:rPr>
          <w:color w:val="231F20"/>
          <w:spacing w:val="-5"/>
          <w:sz w:val="19"/>
        </w:rPr>
        <w:t xml:space="preserve"> </w:t>
      </w:r>
      <w:r>
        <w:rPr>
          <w:color w:val="231F20"/>
          <w:sz w:val="19"/>
        </w:rPr>
        <w:t>experiences</w:t>
      </w:r>
    </w:p>
    <w:p w14:paraId="0AB0940A" w14:textId="77777777" w:rsidR="00CA739A" w:rsidRDefault="00EF67B6">
      <w:pPr>
        <w:pStyle w:val="ListParagraph"/>
        <w:numPr>
          <w:ilvl w:val="1"/>
          <w:numId w:val="6"/>
        </w:numPr>
        <w:tabs>
          <w:tab w:val="left" w:pos="795"/>
        </w:tabs>
        <w:spacing w:before="142"/>
        <w:rPr>
          <w:sz w:val="19"/>
        </w:rPr>
      </w:pPr>
      <w:r>
        <w:rPr>
          <w:color w:val="231F20"/>
          <w:w w:val="105"/>
          <w:sz w:val="19"/>
        </w:rPr>
        <w:t>updates</w:t>
      </w:r>
      <w:r>
        <w:rPr>
          <w:color w:val="231F20"/>
          <w:spacing w:val="-7"/>
          <w:w w:val="105"/>
          <w:sz w:val="19"/>
        </w:rPr>
        <w:t xml:space="preserve"> </w:t>
      </w:r>
      <w:r>
        <w:rPr>
          <w:color w:val="231F20"/>
          <w:w w:val="105"/>
          <w:sz w:val="19"/>
        </w:rPr>
        <w:t>to</w:t>
      </w:r>
      <w:r>
        <w:rPr>
          <w:color w:val="231F20"/>
          <w:spacing w:val="-7"/>
          <w:w w:val="105"/>
          <w:sz w:val="19"/>
        </w:rPr>
        <w:t xml:space="preserve"> </w:t>
      </w:r>
      <w:r>
        <w:rPr>
          <w:color w:val="231F20"/>
          <w:w w:val="105"/>
          <w:sz w:val="19"/>
        </w:rPr>
        <w:t>general</w:t>
      </w:r>
      <w:r>
        <w:rPr>
          <w:color w:val="231F20"/>
          <w:spacing w:val="-7"/>
          <w:w w:val="105"/>
          <w:sz w:val="19"/>
        </w:rPr>
        <w:t xml:space="preserve"> </w:t>
      </w:r>
      <w:r>
        <w:rPr>
          <w:color w:val="231F20"/>
          <w:w w:val="105"/>
          <w:sz w:val="19"/>
        </w:rPr>
        <w:t>invasive</w:t>
      </w:r>
      <w:r>
        <w:rPr>
          <w:color w:val="231F20"/>
          <w:spacing w:val="-7"/>
          <w:w w:val="105"/>
          <w:sz w:val="19"/>
        </w:rPr>
        <w:t xml:space="preserve"> </w:t>
      </w:r>
      <w:r>
        <w:rPr>
          <w:color w:val="231F20"/>
          <w:w w:val="105"/>
          <w:sz w:val="19"/>
        </w:rPr>
        <w:t>ants</w:t>
      </w:r>
      <w:r>
        <w:rPr>
          <w:color w:val="231F20"/>
          <w:spacing w:val="-7"/>
          <w:w w:val="105"/>
          <w:sz w:val="19"/>
        </w:rPr>
        <w:t xml:space="preserve"> </w:t>
      </w:r>
      <w:r>
        <w:rPr>
          <w:color w:val="231F20"/>
          <w:w w:val="105"/>
          <w:sz w:val="19"/>
        </w:rPr>
        <w:t>communication</w:t>
      </w:r>
      <w:r>
        <w:rPr>
          <w:color w:val="231F20"/>
          <w:spacing w:val="-7"/>
          <w:w w:val="105"/>
          <w:sz w:val="19"/>
        </w:rPr>
        <w:t xml:space="preserve"> </w:t>
      </w:r>
      <w:r>
        <w:rPr>
          <w:color w:val="231F20"/>
          <w:w w:val="105"/>
          <w:sz w:val="19"/>
        </w:rPr>
        <w:t>information.</w:t>
      </w:r>
    </w:p>
    <w:p w14:paraId="0AB0940B" w14:textId="77777777" w:rsidR="00CA739A" w:rsidRDefault="00CA739A">
      <w:pPr>
        <w:rPr>
          <w:sz w:val="19"/>
        </w:rPr>
        <w:sectPr w:rsidR="00CA739A">
          <w:pgSz w:w="11910" w:h="16840"/>
          <w:pgMar w:top="1700" w:right="940" w:bottom="560" w:left="1020" w:header="0" w:footer="364" w:gutter="0"/>
          <w:cols w:space="720"/>
        </w:sectPr>
      </w:pPr>
    </w:p>
    <w:p w14:paraId="0AB0940C" w14:textId="77777777" w:rsidR="00CA739A" w:rsidRDefault="00CA739A">
      <w:pPr>
        <w:pStyle w:val="BodyText"/>
        <w:rPr>
          <w:sz w:val="20"/>
        </w:rPr>
      </w:pPr>
    </w:p>
    <w:p w14:paraId="0AB0940D" w14:textId="77777777" w:rsidR="00CA739A" w:rsidRDefault="00CA739A">
      <w:pPr>
        <w:pStyle w:val="BodyText"/>
        <w:rPr>
          <w:sz w:val="20"/>
        </w:rPr>
      </w:pPr>
    </w:p>
    <w:p w14:paraId="0AB0940E" w14:textId="77777777" w:rsidR="00CA739A" w:rsidRDefault="00CA739A">
      <w:pPr>
        <w:pStyle w:val="BodyText"/>
        <w:spacing w:before="9"/>
        <w:rPr>
          <w:sz w:val="21"/>
        </w:rPr>
      </w:pPr>
    </w:p>
    <w:p w14:paraId="0AB0940F" w14:textId="450718BB" w:rsidR="00CA739A" w:rsidRDefault="00EF67B6" w:rsidP="005E06F4">
      <w:pPr>
        <w:pStyle w:val="Actionheading"/>
      </w:pPr>
      <w:r>
        <w:rPr>
          <w:w w:val="99"/>
        </w:rPr>
        <w:t>Action</w:t>
      </w:r>
      <w:r>
        <w:rPr>
          <w:spacing w:val="-12"/>
        </w:rPr>
        <w:t xml:space="preserve"> </w:t>
      </w:r>
      <w:r>
        <w:rPr>
          <w:w w:val="96"/>
        </w:rPr>
        <w:t>6</w:t>
      </w:r>
      <w:r w:rsidR="00696124">
        <w:rPr>
          <w:w w:val="27"/>
        </w:rPr>
        <w:t>.</w:t>
      </w:r>
      <w:r>
        <w:rPr>
          <w:w w:val="88"/>
        </w:rPr>
        <w:t>5:</w:t>
      </w:r>
      <w:r>
        <w:rPr>
          <w:spacing w:val="-12"/>
        </w:rPr>
        <w:t xml:space="preserve"> </w:t>
      </w:r>
      <w:r>
        <w:rPr>
          <w:w w:val="99"/>
        </w:rPr>
        <w:t>Establish</w:t>
      </w:r>
      <w:r>
        <w:rPr>
          <w:spacing w:val="-12"/>
        </w:rPr>
        <w:t xml:space="preserve"> </w:t>
      </w:r>
      <w:r>
        <w:rPr>
          <w:w w:val="102"/>
        </w:rPr>
        <w:t>a</w:t>
      </w:r>
      <w:r>
        <w:rPr>
          <w:spacing w:val="-12"/>
        </w:rPr>
        <w:t xml:space="preserve"> </w:t>
      </w:r>
      <w:r>
        <w:rPr>
          <w:w w:val="97"/>
        </w:rPr>
        <w:t>permanent</w:t>
      </w:r>
      <w:r>
        <w:rPr>
          <w:spacing w:val="-12"/>
        </w:rPr>
        <w:t xml:space="preserve"> </w:t>
      </w:r>
      <w:r>
        <w:rPr>
          <w:w w:val="102"/>
        </w:rPr>
        <w:t>national</w:t>
      </w:r>
      <w:r>
        <w:rPr>
          <w:spacing w:val="-12"/>
        </w:rPr>
        <w:t xml:space="preserve"> </w:t>
      </w:r>
      <w:r>
        <w:rPr>
          <w:w w:val="98"/>
        </w:rPr>
        <w:t>body</w:t>
      </w:r>
      <w:r>
        <w:rPr>
          <w:spacing w:val="-12"/>
        </w:rPr>
        <w:t xml:space="preserve"> </w:t>
      </w:r>
      <w:r>
        <w:t>to</w:t>
      </w:r>
      <w:r>
        <w:rPr>
          <w:spacing w:val="-12"/>
        </w:rPr>
        <w:t xml:space="preserve"> </w:t>
      </w:r>
      <w:r>
        <w:rPr>
          <w:spacing w:val="-2"/>
          <w:w w:val="88"/>
        </w:rPr>
        <w:t>c</w:t>
      </w:r>
      <w:r>
        <w:rPr>
          <w:w w:val="97"/>
        </w:rPr>
        <w:t>oo</w:t>
      </w:r>
      <w:r>
        <w:rPr>
          <w:spacing w:val="-2"/>
          <w:w w:val="97"/>
        </w:rPr>
        <w:t>r</w:t>
      </w:r>
      <w:r>
        <w:rPr>
          <w:w w:val="99"/>
        </w:rPr>
        <w:t>dinate</w:t>
      </w:r>
      <w:r>
        <w:rPr>
          <w:spacing w:val="-12"/>
        </w:rPr>
        <w:t xml:space="preserve"> </w:t>
      </w:r>
      <w:r>
        <w:rPr>
          <w:w w:val="102"/>
        </w:rPr>
        <w:t>national</w:t>
      </w:r>
      <w:r>
        <w:rPr>
          <w:spacing w:val="-12"/>
        </w:rPr>
        <w:t xml:space="preserve"> </w:t>
      </w:r>
      <w:r>
        <w:rPr>
          <w:w w:val="98"/>
        </w:rPr>
        <w:t>actions</w:t>
      </w:r>
      <w:r>
        <w:rPr>
          <w:spacing w:val="-12"/>
        </w:rPr>
        <w:t xml:space="preserve"> </w:t>
      </w:r>
      <w:r>
        <w:rPr>
          <w:w w:val="96"/>
        </w:rPr>
        <w:t>on</w:t>
      </w:r>
      <w:r>
        <w:rPr>
          <w:spacing w:val="-12"/>
        </w:rPr>
        <w:t xml:space="preserve"> </w:t>
      </w:r>
      <w:r>
        <w:t>invasive</w:t>
      </w:r>
      <w:r>
        <w:rPr>
          <w:spacing w:val="-12"/>
        </w:rPr>
        <w:t xml:space="preserve"> </w:t>
      </w:r>
      <w:r>
        <w:rPr>
          <w:w w:val="99"/>
        </w:rPr>
        <w:t>ants</w:t>
      </w:r>
    </w:p>
    <w:p w14:paraId="0AB09410" w14:textId="77777777" w:rsidR="00CA739A" w:rsidRDefault="00CA739A">
      <w:pPr>
        <w:pStyle w:val="BodyText"/>
        <w:spacing w:before="2"/>
        <w:rPr>
          <w:rFonts w:ascii="Tahoma"/>
          <w:sz w:val="21"/>
        </w:rPr>
      </w:pPr>
    </w:p>
    <w:p w14:paraId="0AB09411" w14:textId="77777777" w:rsidR="00CA739A" w:rsidRDefault="00EF67B6">
      <w:pPr>
        <w:spacing w:line="254" w:lineRule="auto"/>
        <w:ind w:left="113" w:right="846"/>
        <w:rPr>
          <w:sz w:val="20"/>
        </w:rPr>
      </w:pPr>
      <w:r>
        <w:rPr>
          <w:color w:val="8D5B40"/>
          <w:sz w:val="20"/>
        </w:rPr>
        <w:t>A permanent national body would assist to preserve the accrued knowledge, scientific skills and expertise for transfer to other programs.</w:t>
      </w:r>
    </w:p>
    <w:p w14:paraId="0AB09412" w14:textId="77777777" w:rsidR="00CA739A" w:rsidRDefault="00CA739A">
      <w:pPr>
        <w:pStyle w:val="BodyText"/>
        <w:spacing w:before="6"/>
      </w:pPr>
    </w:p>
    <w:p w14:paraId="0AB09413" w14:textId="77777777" w:rsidR="00CA739A" w:rsidRDefault="00EF67B6">
      <w:pPr>
        <w:pStyle w:val="BodyText"/>
        <w:spacing w:before="1" w:line="268" w:lineRule="auto"/>
        <w:ind w:left="113" w:right="846"/>
      </w:pPr>
      <w:r>
        <w:rPr>
          <w:color w:val="231F20"/>
          <w:w w:val="105"/>
        </w:rPr>
        <w:t>A permanent national body could be achieved in a number of ways, including through the existing national committee</w:t>
      </w:r>
      <w:r>
        <w:rPr>
          <w:color w:val="231F20"/>
          <w:spacing w:val="-17"/>
          <w:w w:val="105"/>
        </w:rPr>
        <w:t xml:space="preserve"> </w:t>
      </w:r>
      <w:r>
        <w:rPr>
          <w:color w:val="231F20"/>
          <w:w w:val="105"/>
        </w:rPr>
        <w:t>arrangements</w:t>
      </w:r>
      <w:r>
        <w:rPr>
          <w:color w:val="231F20"/>
          <w:spacing w:val="-17"/>
          <w:w w:val="105"/>
        </w:rPr>
        <w:t xml:space="preserve"> </w:t>
      </w:r>
      <w:r>
        <w:rPr>
          <w:color w:val="231F20"/>
          <w:w w:val="105"/>
        </w:rPr>
        <w:t>or</w:t>
      </w:r>
      <w:r>
        <w:rPr>
          <w:color w:val="231F20"/>
          <w:spacing w:val="-17"/>
          <w:w w:val="105"/>
        </w:rPr>
        <w:t xml:space="preserve"> </w:t>
      </w:r>
      <w:r>
        <w:rPr>
          <w:color w:val="231F20"/>
          <w:w w:val="105"/>
        </w:rPr>
        <w:t>a</w:t>
      </w:r>
      <w:r>
        <w:rPr>
          <w:color w:val="231F20"/>
          <w:spacing w:val="-17"/>
          <w:w w:val="105"/>
        </w:rPr>
        <w:t xml:space="preserve"> </w:t>
      </w:r>
      <w:r>
        <w:rPr>
          <w:color w:val="231F20"/>
          <w:w w:val="105"/>
        </w:rPr>
        <w:t>new</w:t>
      </w:r>
      <w:r>
        <w:rPr>
          <w:color w:val="231F20"/>
          <w:spacing w:val="-17"/>
          <w:w w:val="105"/>
        </w:rPr>
        <w:t xml:space="preserve"> </w:t>
      </w:r>
      <w:r>
        <w:rPr>
          <w:color w:val="231F20"/>
          <w:w w:val="105"/>
        </w:rPr>
        <w:t>governance</w:t>
      </w:r>
      <w:r>
        <w:rPr>
          <w:color w:val="231F20"/>
          <w:spacing w:val="-17"/>
          <w:w w:val="105"/>
        </w:rPr>
        <w:t xml:space="preserve"> </w:t>
      </w:r>
      <w:r>
        <w:rPr>
          <w:color w:val="231F20"/>
          <w:w w:val="105"/>
        </w:rPr>
        <w:t>body</w:t>
      </w:r>
      <w:r>
        <w:rPr>
          <w:color w:val="231F20"/>
          <w:spacing w:val="-17"/>
          <w:w w:val="105"/>
        </w:rPr>
        <w:t xml:space="preserve"> </w:t>
      </w:r>
      <w:r>
        <w:rPr>
          <w:color w:val="231F20"/>
          <w:w w:val="105"/>
        </w:rPr>
        <w:t>could</w:t>
      </w:r>
      <w:r>
        <w:rPr>
          <w:color w:val="231F20"/>
          <w:spacing w:val="-17"/>
          <w:w w:val="105"/>
        </w:rPr>
        <w:t xml:space="preserve"> </w:t>
      </w:r>
      <w:r>
        <w:rPr>
          <w:color w:val="231F20"/>
          <w:w w:val="105"/>
        </w:rPr>
        <w:t>be</w:t>
      </w:r>
      <w:r>
        <w:rPr>
          <w:color w:val="231F20"/>
          <w:spacing w:val="-17"/>
          <w:w w:val="105"/>
        </w:rPr>
        <w:t xml:space="preserve"> </w:t>
      </w:r>
      <w:r>
        <w:rPr>
          <w:color w:val="231F20"/>
          <w:w w:val="105"/>
        </w:rPr>
        <w:t>established.</w:t>
      </w:r>
      <w:r>
        <w:rPr>
          <w:color w:val="231F20"/>
          <w:spacing w:val="-17"/>
          <w:w w:val="105"/>
        </w:rPr>
        <w:t xml:space="preserve"> </w:t>
      </w:r>
      <w:r>
        <w:rPr>
          <w:color w:val="231F20"/>
          <w:w w:val="105"/>
        </w:rPr>
        <w:t>Either</w:t>
      </w:r>
      <w:r>
        <w:rPr>
          <w:color w:val="231F20"/>
          <w:spacing w:val="-17"/>
          <w:w w:val="105"/>
        </w:rPr>
        <w:t xml:space="preserve"> </w:t>
      </w:r>
      <w:r>
        <w:rPr>
          <w:color w:val="231F20"/>
          <w:w w:val="105"/>
        </w:rPr>
        <w:t>option</w:t>
      </w:r>
      <w:r>
        <w:rPr>
          <w:color w:val="231F20"/>
          <w:spacing w:val="-17"/>
          <w:w w:val="105"/>
        </w:rPr>
        <w:t xml:space="preserve"> </w:t>
      </w:r>
      <w:r>
        <w:rPr>
          <w:color w:val="231F20"/>
          <w:w w:val="105"/>
        </w:rPr>
        <w:t>would</w:t>
      </w:r>
      <w:r>
        <w:rPr>
          <w:color w:val="231F20"/>
          <w:spacing w:val="-17"/>
          <w:w w:val="105"/>
        </w:rPr>
        <w:t xml:space="preserve"> </w:t>
      </w:r>
      <w:r>
        <w:rPr>
          <w:color w:val="231F20"/>
          <w:w w:val="105"/>
        </w:rPr>
        <w:t>greatly</w:t>
      </w:r>
      <w:r>
        <w:rPr>
          <w:color w:val="231F20"/>
          <w:spacing w:val="-17"/>
          <w:w w:val="105"/>
        </w:rPr>
        <w:t xml:space="preserve"> </w:t>
      </w:r>
      <w:r>
        <w:rPr>
          <w:color w:val="231F20"/>
          <w:w w:val="105"/>
        </w:rPr>
        <w:t xml:space="preserve">improve </w:t>
      </w:r>
      <w:r>
        <w:rPr>
          <w:color w:val="231F20"/>
          <w:spacing w:val="-3"/>
          <w:w w:val="105"/>
        </w:rPr>
        <w:t>Australia’s</w:t>
      </w:r>
      <w:r>
        <w:rPr>
          <w:color w:val="231F20"/>
          <w:spacing w:val="-7"/>
          <w:w w:val="105"/>
        </w:rPr>
        <w:t xml:space="preserve"> </w:t>
      </w:r>
      <w:r>
        <w:rPr>
          <w:color w:val="231F20"/>
          <w:w w:val="105"/>
        </w:rPr>
        <w:t>capacity</w:t>
      </w:r>
      <w:r>
        <w:rPr>
          <w:color w:val="231F20"/>
          <w:spacing w:val="-7"/>
          <w:w w:val="105"/>
        </w:rPr>
        <w:t xml:space="preserve"> </w:t>
      </w:r>
      <w:r>
        <w:rPr>
          <w:color w:val="231F20"/>
          <w:w w:val="105"/>
        </w:rPr>
        <w:t>to</w:t>
      </w:r>
      <w:r>
        <w:rPr>
          <w:color w:val="231F20"/>
          <w:spacing w:val="-7"/>
          <w:w w:val="105"/>
        </w:rPr>
        <w:t xml:space="preserve"> </w:t>
      </w:r>
      <w:r>
        <w:rPr>
          <w:color w:val="231F20"/>
          <w:w w:val="105"/>
        </w:rPr>
        <w:t>respond</w:t>
      </w:r>
      <w:r>
        <w:rPr>
          <w:color w:val="231F20"/>
          <w:spacing w:val="-7"/>
          <w:w w:val="105"/>
        </w:rPr>
        <w:t xml:space="preserve"> </w:t>
      </w:r>
      <w:r>
        <w:rPr>
          <w:color w:val="231F20"/>
          <w:w w:val="105"/>
        </w:rPr>
        <w:t>to</w:t>
      </w:r>
      <w:r>
        <w:rPr>
          <w:color w:val="231F20"/>
          <w:spacing w:val="-7"/>
          <w:w w:val="105"/>
        </w:rPr>
        <w:t xml:space="preserve"> </w:t>
      </w:r>
      <w:r>
        <w:rPr>
          <w:color w:val="231F20"/>
          <w:w w:val="105"/>
        </w:rPr>
        <w:t>any</w:t>
      </w:r>
      <w:r>
        <w:rPr>
          <w:color w:val="231F20"/>
          <w:spacing w:val="-7"/>
          <w:w w:val="105"/>
        </w:rPr>
        <w:t xml:space="preserve"> </w:t>
      </w:r>
      <w:r>
        <w:rPr>
          <w:color w:val="231F20"/>
          <w:w w:val="105"/>
        </w:rPr>
        <w:t>new</w:t>
      </w:r>
      <w:r>
        <w:rPr>
          <w:color w:val="231F20"/>
          <w:spacing w:val="-7"/>
          <w:w w:val="105"/>
        </w:rPr>
        <w:t xml:space="preserve"> </w:t>
      </w:r>
      <w:r>
        <w:rPr>
          <w:color w:val="231F20"/>
          <w:w w:val="105"/>
        </w:rPr>
        <w:t>invasive</w:t>
      </w:r>
      <w:r>
        <w:rPr>
          <w:color w:val="231F20"/>
          <w:spacing w:val="-7"/>
          <w:w w:val="105"/>
        </w:rPr>
        <w:t xml:space="preserve"> </w:t>
      </w:r>
      <w:r>
        <w:rPr>
          <w:color w:val="231F20"/>
          <w:w w:val="105"/>
        </w:rPr>
        <w:t>ant</w:t>
      </w:r>
      <w:r>
        <w:rPr>
          <w:color w:val="231F20"/>
          <w:spacing w:val="-7"/>
          <w:w w:val="105"/>
        </w:rPr>
        <w:t xml:space="preserve"> </w:t>
      </w:r>
      <w:r>
        <w:rPr>
          <w:color w:val="231F20"/>
          <w:w w:val="105"/>
        </w:rPr>
        <w:t>threats.</w:t>
      </w:r>
    </w:p>
    <w:p w14:paraId="0AB09414" w14:textId="77777777" w:rsidR="00CA739A" w:rsidRDefault="00CA739A">
      <w:pPr>
        <w:pStyle w:val="BodyText"/>
        <w:spacing w:before="7"/>
        <w:rPr>
          <w:sz w:val="18"/>
        </w:rPr>
      </w:pPr>
    </w:p>
    <w:p w14:paraId="0AB09415" w14:textId="77777777" w:rsidR="00CA739A" w:rsidRDefault="00EF67B6">
      <w:pPr>
        <w:pStyle w:val="BodyText"/>
        <w:spacing w:line="268" w:lineRule="auto"/>
        <w:ind w:left="113" w:right="846"/>
      </w:pPr>
      <w:r>
        <w:rPr>
          <w:color w:val="231F20"/>
          <w:w w:val="105"/>
        </w:rPr>
        <w:t>The</w:t>
      </w:r>
      <w:r>
        <w:rPr>
          <w:color w:val="231F20"/>
          <w:spacing w:val="-18"/>
          <w:w w:val="105"/>
        </w:rPr>
        <w:t xml:space="preserve"> </w:t>
      </w:r>
      <w:r>
        <w:rPr>
          <w:color w:val="231F20"/>
          <w:w w:val="105"/>
        </w:rPr>
        <w:t>most</w:t>
      </w:r>
      <w:r>
        <w:rPr>
          <w:color w:val="231F20"/>
          <w:spacing w:val="-18"/>
          <w:w w:val="105"/>
        </w:rPr>
        <w:t xml:space="preserve"> </w:t>
      </w:r>
      <w:r>
        <w:rPr>
          <w:color w:val="231F20"/>
          <w:w w:val="105"/>
        </w:rPr>
        <w:t>efficient</w:t>
      </w:r>
      <w:r>
        <w:rPr>
          <w:color w:val="231F20"/>
          <w:spacing w:val="-18"/>
          <w:w w:val="105"/>
        </w:rPr>
        <w:t xml:space="preserve"> </w:t>
      </w:r>
      <w:r>
        <w:rPr>
          <w:color w:val="231F20"/>
          <w:w w:val="105"/>
        </w:rPr>
        <w:t>option</w:t>
      </w:r>
      <w:r>
        <w:rPr>
          <w:color w:val="231F20"/>
          <w:spacing w:val="-18"/>
          <w:w w:val="105"/>
        </w:rPr>
        <w:t xml:space="preserve"> </w:t>
      </w:r>
      <w:r>
        <w:rPr>
          <w:color w:val="231F20"/>
          <w:w w:val="105"/>
        </w:rPr>
        <w:t>would</w:t>
      </w:r>
      <w:r>
        <w:rPr>
          <w:color w:val="231F20"/>
          <w:spacing w:val="-18"/>
          <w:w w:val="105"/>
        </w:rPr>
        <w:t xml:space="preserve"> </w:t>
      </w:r>
      <w:r>
        <w:rPr>
          <w:color w:val="231F20"/>
          <w:w w:val="105"/>
        </w:rPr>
        <w:t>be</w:t>
      </w:r>
      <w:r>
        <w:rPr>
          <w:color w:val="231F20"/>
          <w:spacing w:val="-18"/>
          <w:w w:val="105"/>
        </w:rPr>
        <w:t xml:space="preserve"> </w:t>
      </w:r>
      <w:r>
        <w:rPr>
          <w:color w:val="231F20"/>
          <w:w w:val="105"/>
        </w:rPr>
        <w:t>utilisation</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existing</w:t>
      </w:r>
      <w:r>
        <w:rPr>
          <w:color w:val="231F20"/>
          <w:spacing w:val="-18"/>
          <w:w w:val="105"/>
        </w:rPr>
        <w:t xml:space="preserve"> </w:t>
      </w:r>
      <w:r>
        <w:rPr>
          <w:color w:val="231F20"/>
          <w:w w:val="105"/>
        </w:rPr>
        <w:t>Environment</w:t>
      </w:r>
      <w:r>
        <w:rPr>
          <w:color w:val="231F20"/>
          <w:spacing w:val="-18"/>
          <w:w w:val="105"/>
        </w:rPr>
        <w:t xml:space="preserve"> </w:t>
      </w:r>
      <w:r>
        <w:rPr>
          <w:color w:val="231F20"/>
          <w:w w:val="105"/>
        </w:rPr>
        <w:t>and</w:t>
      </w:r>
      <w:r>
        <w:rPr>
          <w:color w:val="231F20"/>
          <w:spacing w:val="-18"/>
          <w:w w:val="105"/>
        </w:rPr>
        <w:t xml:space="preserve"> </w:t>
      </w:r>
      <w:r>
        <w:rPr>
          <w:color w:val="231F20"/>
          <w:w w:val="105"/>
        </w:rPr>
        <w:t>Invasives</w:t>
      </w:r>
      <w:r>
        <w:rPr>
          <w:color w:val="231F20"/>
          <w:spacing w:val="-18"/>
          <w:w w:val="105"/>
        </w:rPr>
        <w:t xml:space="preserve"> </w:t>
      </w:r>
      <w:r>
        <w:rPr>
          <w:color w:val="231F20"/>
          <w:w w:val="105"/>
        </w:rPr>
        <w:t>Committee</w:t>
      </w:r>
      <w:r>
        <w:rPr>
          <w:color w:val="231F20"/>
          <w:spacing w:val="-18"/>
          <w:w w:val="105"/>
        </w:rPr>
        <w:t xml:space="preserve"> </w:t>
      </w:r>
      <w:r>
        <w:rPr>
          <w:color w:val="231F20"/>
          <w:w w:val="105"/>
        </w:rPr>
        <w:t>(overseen</w:t>
      </w:r>
      <w:r>
        <w:rPr>
          <w:color w:val="231F20"/>
          <w:spacing w:val="-18"/>
          <w:w w:val="105"/>
        </w:rPr>
        <w:t xml:space="preserve"> </w:t>
      </w:r>
      <w:r>
        <w:rPr>
          <w:color w:val="231F20"/>
          <w:w w:val="105"/>
        </w:rPr>
        <w:t>by the</w:t>
      </w:r>
      <w:r>
        <w:rPr>
          <w:color w:val="231F20"/>
          <w:spacing w:val="-19"/>
          <w:w w:val="105"/>
        </w:rPr>
        <w:t xml:space="preserve"> </w:t>
      </w:r>
      <w:r>
        <w:rPr>
          <w:color w:val="231F20"/>
          <w:w w:val="105"/>
        </w:rPr>
        <w:t>National</w:t>
      </w:r>
      <w:r>
        <w:rPr>
          <w:color w:val="231F20"/>
          <w:spacing w:val="-19"/>
          <w:w w:val="105"/>
        </w:rPr>
        <w:t xml:space="preserve"> </w:t>
      </w:r>
      <w:r>
        <w:rPr>
          <w:color w:val="231F20"/>
          <w:w w:val="105"/>
        </w:rPr>
        <w:t>Biosecurity</w:t>
      </w:r>
      <w:r>
        <w:rPr>
          <w:color w:val="231F20"/>
          <w:spacing w:val="-19"/>
          <w:w w:val="105"/>
        </w:rPr>
        <w:t xml:space="preserve"> </w:t>
      </w:r>
      <w:r>
        <w:rPr>
          <w:color w:val="231F20"/>
          <w:w w:val="105"/>
        </w:rPr>
        <w:t>Committee)</w:t>
      </w:r>
      <w:r>
        <w:rPr>
          <w:color w:val="231F20"/>
          <w:spacing w:val="-19"/>
          <w:w w:val="105"/>
        </w:rPr>
        <w:t xml:space="preserve"> </w:t>
      </w:r>
      <w:r>
        <w:rPr>
          <w:color w:val="231F20"/>
          <w:w w:val="105"/>
        </w:rPr>
        <w:t>to</w:t>
      </w:r>
      <w:r>
        <w:rPr>
          <w:color w:val="231F20"/>
          <w:spacing w:val="-19"/>
          <w:w w:val="105"/>
        </w:rPr>
        <w:t xml:space="preserve"> </w:t>
      </w:r>
      <w:r>
        <w:rPr>
          <w:color w:val="231F20"/>
          <w:w w:val="105"/>
        </w:rPr>
        <w:t>coordinate</w:t>
      </w:r>
      <w:r>
        <w:rPr>
          <w:color w:val="231F20"/>
          <w:spacing w:val="-19"/>
          <w:w w:val="105"/>
        </w:rPr>
        <w:t xml:space="preserve"> </w:t>
      </w:r>
      <w:r>
        <w:rPr>
          <w:color w:val="231F20"/>
          <w:w w:val="105"/>
        </w:rPr>
        <w:t>national</w:t>
      </w:r>
      <w:r>
        <w:rPr>
          <w:color w:val="231F20"/>
          <w:spacing w:val="-19"/>
          <w:w w:val="105"/>
        </w:rPr>
        <w:t xml:space="preserve"> </w:t>
      </w:r>
      <w:r>
        <w:rPr>
          <w:color w:val="231F20"/>
          <w:w w:val="105"/>
        </w:rPr>
        <w:t>action.</w:t>
      </w:r>
      <w:r>
        <w:rPr>
          <w:color w:val="231F20"/>
          <w:spacing w:val="-24"/>
          <w:w w:val="105"/>
        </w:rPr>
        <w:t xml:space="preserve"> </w:t>
      </w:r>
      <w:r>
        <w:rPr>
          <w:color w:val="231F20"/>
          <w:w w:val="105"/>
        </w:rPr>
        <w:t>This</w:t>
      </w:r>
      <w:r>
        <w:rPr>
          <w:color w:val="231F20"/>
          <w:spacing w:val="-19"/>
          <w:w w:val="105"/>
        </w:rPr>
        <w:t xml:space="preserve"> </w:t>
      </w:r>
      <w:r>
        <w:rPr>
          <w:color w:val="231F20"/>
          <w:w w:val="105"/>
        </w:rPr>
        <w:t>committee</w:t>
      </w:r>
      <w:r>
        <w:rPr>
          <w:color w:val="231F20"/>
          <w:spacing w:val="-19"/>
          <w:w w:val="105"/>
        </w:rPr>
        <w:t xml:space="preserve"> </w:t>
      </w:r>
      <w:r>
        <w:rPr>
          <w:color w:val="231F20"/>
          <w:w w:val="105"/>
        </w:rPr>
        <w:t>could</w:t>
      </w:r>
      <w:r>
        <w:rPr>
          <w:color w:val="231F20"/>
          <w:spacing w:val="-19"/>
          <w:w w:val="105"/>
        </w:rPr>
        <w:t xml:space="preserve"> </w:t>
      </w:r>
      <w:r>
        <w:rPr>
          <w:color w:val="231F20"/>
          <w:w w:val="105"/>
        </w:rPr>
        <w:t>also</w:t>
      </w:r>
      <w:r>
        <w:rPr>
          <w:color w:val="231F20"/>
          <w:spacing w:val="-19"/>
          <w:w w:val="105"/>
        </w:rPr>
        <w:t xml:space="preserve"> </w:t>
      </w:r>
      <w:r>
        <w:rPr>
          <w:color w:val="231F20"/>
          <w:w w:val="105"/>
        </w:rPr>
        <w:t>be</w:t>
      </w:r>
      <w:r>
        <w:rPr>
          <w:color w:val="231F20"/>
          <w:spacing w:val="-19"/>
          <w:w w:val="105"/>
        </w:rPr>
        <w:t xml:space="preserve"> </w:t>
      </w:r>
      <w:r>
        <w:rPr>
          <w:color w:val="231F20"/>
          <w:w w:val="105"/>
        </w:rPr>
        <w:t>responsible</w:t>
      </w:r>
      <w:r>
        <w:rPr>
          <w:color w:val="231F20"/>
          <w:spacing w:val="-19"/>
          <w:w w:val="105"/>
        </w:rPr>
        <w:t xml:space="preserve"> </w:t>
      </w:r>
      <w:r>
        <w:rPr>
          <w:color w:val="231F20"/>
          <w:w w:val="105"/>
        </w:rPr>
        <w:t>for progressing</w:t>
      </w:r>
      <w:r>
        <w:rPr>
          <w:color w:val="231F20"/>
          <w:spacing w:val="-9"/>
          <w:w w:val="105"/>
        </w:rPr>
        <w:t xml:space="preserve"> </w:t>
      </w:r>
      <w:r>
        <w:rPr>
          <w:color w:val="231F20"/>
          <w:w w:val="105"/>
        </w:rPr>
        <w:t>work</w:t>
      </w:r>
      <w:r>
        <w:rPr>
          <w:color w:val="231F20"/>
          <w:spacing w:val="-9"/>
          <w:w w:val="105"/>
        </w:rPr>
        <w:t xml:space="preserve"> </w:t>
      </w:r>
      <w:r>
        <w:rPr>
          <w:color w:val="231F20"/>
          <w:w w:val="105"/>
        </w:rPr>
        <w:t>to</w:t>
      </w:r>
      <w:r>
        <w:rPr>
          <w:color w:val="231F20"/>
          <w:spacing w:val="-9"/>
          <w:w w:val="105"/>
        </w:rPr>
        <w:t xml:space="preserve"> </w:t>
      </w:r>
      <w:r>
        <w:rPr>
          <w:color w:val="231F20"/>
          <w:w w:val="105"/>
        </w:rPr>
        <w:t>implement</w:t>
      </w:r>
      <w:r>
        <w:rPr>
          <w:color w:val="231F20"/>
          <w:spacing w:val="-9"/>
          <w:w w:val="105"/>
        </w:rPr>
        <w:t xml:space="preserve"> </w:t>
      </w:r>
      <w:r>
        <w:rPr>
          <w:color w:val="231F20"/>
          <w:w w:val="105"/>
        </w:rPr>
        <w:t>the</w:t>
      </w:r>
      <w:r>
        <w:rPr>
          <w:color w:val="231F20"/>
          <w:spacing w:val="-9"/>
          <w:w w:val="105"/>
        </w:rPr>
        <w:t xml:space="preserve"> </w:t>
      </w:r>
      <w:r>
        <w:rPr>
          <w:color w:val="231F20"/>
          <w:w w:val="105"/>
        </w:rPr>
        <w:t>plan</w:t>
      </w:r>
      <w:r>
        <w:rPr>
          <w:color w:val="231F20"/>
          <w:spacing w:val="-9"/>
          <w:w w:val="105"/>
        </w:rPr>
        <w:t xml:space="preserve"> </w:t>
      </w:r>
      <w:r>
        <w:rPr>
          <w:color w:val="231F20"/>
          <w:w w:val="105"/>
        </w:rPr>
        <w:t>and</w:t>
      </w:r>
      <w:r>
        <w:rPr>
          <w:color w:val="231F20"/>
          <w:spacing w:val="-9"/>
          <w:w w:val="105"/>
        </w:rPr>
        <w:t xml:space="preserve"> </w:t>
      </w:r>
      <w:r>
        <w:rPr>
          <w:color w:val="231F20"/>
          <w:w w:val="105"/>
        </w:rPr>
        <w:t>engaging</w:t>
      </w:r>
      <w:r>
        <w:rPr>
          <w:color w:val="231F20"/>
          <w:spacing w:val="-9"/>
          <w:w w:val="105"/>
        </w:rPr>
        <w:t xml:space="preserve"> </w:t>
      </w:r>
      <w:r>
        <w:rPr>
          <w:color w:val="231F20"/>
          <w:w w:val="105"/>
        </w:rPr>
        <w:t>with</w:t>
      </w:r>
      <w:r>
        <w:rPr>
          <w:color w:val="231F20"/>
          <w:spacing w:val="-9"/>
          <w:w w:val="105"/>
        </w:rPr>
        <w:t xml:space="preserve"> </w:t>
      </w:r>
      <w:r>
        <w:rPr>
          <w:color w:val="231F20"/>
          <w:w w:val="105"/>
        </w:rPr>
        <w:t>the</w:t>
      </w:r>
      <w:r>
        <w:rPr>
          <w:color w:val="231F20"/>
          <w:spacing w:val="-9"/>
          <w:w w:val="105"/>
        </w:rPr>
        <w:t xml:space="preserve"> </w:t>
      </w:r>
      <w:r>
        <w:rPr>
          <w:color w:val="231F20"/>
          <w:w w:val="105"/>
        </w:rPr>
        <w:t>reference</w:t>
      </w:r>
      <w:r>
        <w:rPr>
          <w:color w:val="231F20"/>
          <w:spacing w:val="-9"/>
          <w:w w:val="105"/>
        </w:rPr>
        <w:t xml:space="preserve"> </w:t>
      </w:r>
      <w:r>
        <w:rPr>
          <w:color w:val="231F20"/>
          <w:w w:val="105"/>
        </w:rPr>
        <w:t>group</w:t>
      </w:r>
      <w:r>
        <w:rPr>
          <w:color w:val="231F20"/>
          <w:spacing w:val="-9"/>
          <w:w w:val="105"/>
        </w:rPr>
        <w:t xml:space="preserve"> </w:t>
      </w:r>
      <w:r>
        <w:rPr>
          <w:color w:val="231F20"/>
          <w:w w:val="105"/>
        </w:rPr>
        <w:t>on</w:t>
      </w:r>
      <w:r>
        <w:rPr>
          <w:color w:val="231F20"/>
          <w:spacing w:val="-9"/>
          <w:w w:val="105"/>
        </w:rPr>
        <w:t xml:space="preserve"> </w:t>
      </w:r>
      <w:r>
        <w:rPr>
          <w:color w:val="231F20"/>
          <w:w w:val="105"/>
        </w:rPr>
        <w:t>technical</w:t>
      </w:r>
      <w:r>
        <w:rPr>
          <w:color w:val="231F20"/>
          <w:spacing w:val="-9"/>
          <w:w w:val="105"/>
        </w:rPr>
        <w:t xml:space="preserve"> </w:t>
      </w:r>
      <w:r>
        <w:rPr>
          <w:color w:val="231F20"/>
          <w:w w:val="105"/>
        </w:rPr>
        <w:t>matters.</w:t>
      </w:r>
    </w:p>
    <w:p w14:paraId="0AB09416" w14:textId="77777777" w:rsidR="00CA739A" w:rsidRDefault="00CA739A">
      <w:pPr>
        <w:pStyle w:val="BodyText"/>
        <w:spacing w:before="1"/>
        <w:rPr>
          <w:sz w:val="17"/>
        </w:rPr>
      </w:pPr>
    </w:p>
    <w:p w14:paraId="0AB09417" w14:textId="0C1946F8" w:rsidR="00CA739A" w:rsidRDefault="00EF67B6" w:rsidP="005E06F4">
      <w:pPr>
        <w:pStyle w:val="Actionheading"/>
      </w:pPr>
      <w:r>
        <w:rPr>
          <w:w w:val="99"/>
        </w:rPr>
        <w:t>Action</w:t>
      </w:r>
      <w:r>
        <w:rPr>
          <w:spacing w:val="-12"/>
        </w:rPr>
        <w:t xml:space="preserve"> </w:t>
      </w:r>
      <w:r>
        <w:rPr>
          <w:w w:val="96"/>
        </w:rPr>
        <w:t>6</w:t>
      </w:r>
      <w:r w:rsidR="00696124">
        <w:rPr>
          <w:w w:val="27"/>
        </w:rPr>
        <w:t>.</w:t>
      </w:r>
      <w:r>
        <w:rPr>
          <w:w w:val="90"/>
        </w:rPr>
        <w:t>6:</w:t>
      </w:r>
      <w:r>
        <w:rPr>
          <w:spacing w:val="-12"/>
        </w:rPr>
        <w:t xml:space="preserve"> </w:t>
      </w:r>
      <w:r>
        <w:rPr>
          <w:w w:val="97"/>
        </w:rPr>
        <w:t>Develop</w:t>
      </w:r>
      <w:r>
        <w:rPr>
          <w:spacing w:val="-12"/>
        </w:rPr>
        <w:t xml:space="preserve"> </w:t>
      </w:r>
      <w:r>
        <w:rPr>
          <w:w w:val="102"/>
        </w:rPr>
        <w:t>futu</w:t>
      </w:r>
      <w:r>
        <w:rPr>
          <w:spacing w:val="-2"/>
          <w:w w:val="102"/>
        </w:rPr>
        <w:t>r</w:t>
      </w:r>
      <w:r>
        <w:rPr>
          <w:w w:val="89"/>
        </w:rPr>
        <w:t>e</w:t>
      </w:r>
      <w:r>
        <w:rPr>
          <w:spacing w:val="-12"/>
        </w:rPr>
        <w:t xml:space="preserve"> </w:t>
      </w:r>
      <w:r>
        <w:rPr>
          <w:w w:val="99"/>
        </w:rPr>
        <w:t>funding</w:t>
      </w:r>
      <w:r>
        <w:rPr>
          <w:spacing w:val="-12"/>
        </w:rPr>
        <w:t xml:space="preserve"> </w:t>
      </w:r>
      <w:r>
        <w:rPr>
          <w:w w:val="109"/>
        </w:rPr>
        <w:t>a</w:t>
      </w:r>
      <w:r>
        <w:rPr>
          <w:spacing w:val="-2"/>
          <w:w w:val="109"/>
        </w:rPr>
        <w:t>l</w:t>
      </w:r>
      <w:r>
        <w:rPr>
          <w:w w:val="99"/>
        </w:rPr>
        <w:t>ternatives</w:t>
      </w:r>
    </w:p>
    <w:p w14:paraId="0AB09418" w14:textId="77777777" w:rsidR="00CA739A" w:rsidRDefault="00CA739A">
      <w:pPr>
        <w:pStyle w:val="BodyText"/>
        <w:spacing w:before="2"/>
        <w:rPr>
          <w:rFonts w:ascii="Tahoma"/>
          <w:sz w:val="21"/>
        </w:rPr>
      </w:pPr>
    </w:p>
    <w:p w14:paraId="0AB09419" w14:textId="77777777" w:rsidR="00CA739A" w:rsidRDefault="00EF67B6">
      <w:pPr>
        <w:spacing w:line="254" w:lineRule="auto"/>
        <w:ind w:left="113" w:right="846"/>
        <w:rPr>
          <w:sz w:val="20"/>
        </w:rPr>
      </w:pPr>
      <w:r>
        <w:rPr>
          <w:color w:val="8D5B40"/>
          <w:sz w:val="20"/>
        </w:rPr>
        <w:t>Invasive ant management covers a broad range of risk creators and beneficiaries who could contribute to the cost of risk reduction.</w:t>
      </w:r>
    </w:p>
    <w:p w14:paraId="0AB0941A" w14:textId="77777777" w:rsidR="00CA739A" w:rsidRDefault="00CA739A">
      <w:pPr>
        <w:pStyle w:val="BodyText"/>
        <w:spacing w:before="6"/>
      </w:pPr>
    </w:p>
    <w:p w14:paraId="0AB0941B" w14:textId="77777777" w:rsidR="00CA739A" w:rsidRDefault="00EF67B6">
      <w:pPr>
        <w:pStyle w:val="BodyText"/>
        <w:spacing w:before="1" w:line="268" w:lineRule="auto"/>
        <w:ind w:left="113" w:right="659"/>
      </w:pPr>
      <w:r>
        <w:rPr>
          <w:color w:val="231F20"/>
          <w:w w:val="105"/>
        </w:rPr>
        <w:t>As</w:t>
      </w:r>
      <w:r>
        <w:rPr>
          <w:color w:val="231F20"/>
          <w:spacing w:val="-19"/>
          <w:w w:val="105"/>
        </w:rPr>
        <w:t xml:space="preserve"> </w:t>
      </w:r>
      <w:r>
        <w:rPr>
          <w:color w:val="231F20"/>
          <w:w w:val="105"/>
        </w:rPr>
        <w:t>biosecurity</w:t>
      </w:r>
      <w:r>
        <w:rPr>
          <w:color w:val="231F20"/>
          <w:spacing w:val="-19"/>
          <w:w w:val="105"/>
        </w:rPr>
        <w:t xml:space="preserve"> </w:t>
      </w:r>
      <w:r>
        <w:rPr>
          <w:color w:val="231F20"/>
          <w:w w:val="105"/>
        </w:rPr>
        <w:t>risk</w:t>
      </w:r>
      <w:r>
        <w:rPr>
          <w:color w:val="231F20"/>
          <w:spacing w:val="-19"/>
          <w:w w:val="105"/>
        </w:rPr>
        <w:t xml:space="preserve"> </w:t>
      </w:r>
      <w:r>
        <w:rPr>
          <w:color w:val="231F20"/>
          <w:w w:val="105"/>
        </w:rPr>
        <w:t>increases</w:t>
      </w:r>
      <w:r>
        <w:rPr>
          <w:color w:val="231F20"/>
          <w:spacing w:val="-19"/>
          <w:w w:val="105"/>
        </w:rPr>
        <w:t xml:space="preserve"> </w:t>
      </w:r>
      <w:r>
        <w:rPr>
          <w:color w:val="231F20"/>
          <w:w w:val="105"/>
        </w:rPr>
        <w:t>with</w:t>
      </w:r>
      <w:r>
        <w:rPr>
          <w:color w:val="231F20"/>
          <w:spacing w:val="-19"/>
          <w:w w:val="105"/>
        </w:rPr>
        <w:t xml:space="preserve"> </w:t>
      </w:r>
      <w:r>
        <w:rPr>
          <w:color w:val="231F20"/>
          <w:w w:val="105"/>
        </w:rPr>
        <w:t>increasing</w:t>
      </w:r>
      <w:r>
        <w:rPr>
          <w:color w:val="231F20"/>
          <w:spacing w:val="-19"/>
          <w:w w:val="105"/>
        </w:rPr>
        <w:t xml:space="preserve"> </w:t>
      </w:r>
      <w:r>
        <w:rPr>
          <w:color w:val="231F20"/>
          <w:w w:val="105"/>
        </w:rPr>
        <w:t>and</w:t>
      </w:r>
      <w:r>
        <w:rPr>
          <w:color w:val="231F20"/>
          <w:spacing w:val="-19"/>
          <w:w w:val="105"/>
        </w:rPr>
        <w:t xml:space="preserve"> </w:t>
      </w:r>
      <w:r>
        <w:rPr>
          <w:color w:val="231F20"/>
          <w:w w:val="105"/>
        </w:rPr>
        <w:t>changing</w:t>
      </w:r>
      <w:r>
        <w:rPr>
          <w:color w:val="231F20"/>
          <w:spacing w:val="-19"/>
          <w:w w:val="105"/>
        </w:rPr>
        <w:t xml:space="preserve"> </w:t>
      </w:r>
      <w:r>
        <w:rPr>
          <w:color w:val="231F20"/>
          <w:w w:val="105"/>
        </w:rPr>
        <w:t>trade</w:t>
      </w:r>
      <w:r>
        <w:rPr>
          <w:color w:val="231F20"/>
          <w:spacing w:val="-19"/>
          <w:w w:val="105"/>
        </w:rPr>
        <w:t xml:space="preserve"> </w:t>
      </w:r>
      <w:r>
        <w:rPr>
          <w:color w:val="231F20"/>
          <w:w w:val="105"/>
        </w:rPr>
        <w:t>patterns</w:t>
      </w:r>
      <w:r>
        <w:rPr>
          <w:color w:val="231F20"/>
          <w:spacing w:val="-19"/>
          <w:w w:val="105"/>
        </w:rPr>
        <w:t xml:space="preserve"> </w:t>
      </w:r>
      <w:r>
        <w:rPr>
          <w:color w:val="231F20"/>
          <w:w w:val="105"/>
        </w:rPr>
        <w:t>and</w:t>
      </w:r>
      <w:r>
        <w:rPr>
          <w:color w:val="231F20"/>
          <w:spacing w:val="-19"/>
          <w:w w:val="105"/>
        </w:rPr>
        <w:t xml:space="preserve"> </w:t>
      </w:r>
      <w:r>
        <w:rPr>
          <w:color w:val="231F20"/>
          <w:w w:val="105"/>
        </w:rPr>
        <w:t>passenger</w:t>
      </w:r>
      <w:r>
        <w:rPr>
          <w:color w:val="231F20"/>
          <w:spacing w:val="-19"/>
          <w:w w:val="105"/>
        </w:rPr>
        <w:t xml:space="preserve"> </w:t>
      </w:r>
      <w:r>
        <w:rPr>
          <w:color w:val="231F20"/>
          <w:w w:val="105"/>
        </w:rPr>
        <w:t>movements,</w:t>
      </w:r>
      <w:r>
        <w:rPr>
          <w:color w:val="231F20"/>
          <w:spacing w:val="-19"/>
          <w:w w:val="105"/>
        </w:rPr>
        <w:t xml:space="preserve"> </w:t>
      </w:r>
      <w:r>
        <w:rPr>
          <w:color w:val="231F20"/>
          <w:w w:val="105"/>
        </w:rPr>
        <w:t>the</w:t>
      </w:r>
      <w:r>
        <w:rPr>
          <w:color w:val="231F20"/>
          <w:spacing w:val="-19"/>
          <w:w w:val="105"/>
        </w:rPr>
        <w:t xml:space="preserve"> </w:t>
      </w:r>
      <w:r>
        <w:rPr>
          <w:color w:val="231F20"/>
          <w:w w:val="105"/>
        </w:rPr>
        <w:t>resources required to protect Australia from biosecurity risk including invasive ants must also increase. New sources of investment</w:t>
      </w:r>
      <w:r>
        <w:rPr>
          <w:color w:val="231F20"/>
          <w:spacing w:val="-14"/>
          <w:w w:val="105"/>
        </w:rPr>
        <w:t xml:space="preserve"> </w:t>
      </w:r>
      <w:r>
        <w:rPr>
          <w:color w:val="231F20"/>
          <w:w w:val="105"/>
        </w:rPr>
        <w:t>will</w:t>
      </w:r>
      <w:r>
        <w:rPr>
          <w:color w:val="231F20"/>
          <w:spacing w:val="-14"/>
          <w:w w:val="105"/>
        </w:rPr>
        <w:t xml:space="preserve"> </w:t>
      </w:r>
      <w:r>
        <w:rPr>
          <w:color w:val="231F20"/>
          <w:w w:val="105"/>
        </w:rPr>
        <w:t>need</w:t>
      </w:r>
      <w:r>
        <w:rPr>
          <w:color w:val="231F20"/>
          <w:spacing w:val="-14"/>
          <w:w w:val="105"/>
        </w:rPr>
        <w:t xml:space="preserve"> </w:t>
      </w:r>
      <w:r>
        <w:rPr>
          <w:color w:val="231F20"/>
          <w:w w:val="105"/>
        </w:rPr>
        <w:t>to</w:t>
      </w:r>
      <w:r>
        <w:rPr>
          <w:color w:val="231F20"/>
          <w:spacing w:val="-14"/>
          <w:w w:val="105"/>
        </w:rPr>
        <w:t xml:space="preserve"> </w:t>
      </w:r>
      <w:r>
        <w:rPr>
          <w:color w:val="231F20"/>
          <w:w w:val="105"/>
        </w:rPr>
        <w:t>be</w:t>
      </w:r>
      <w:r>
        <w:rPr>
          <w:color w:val="231F20"/>
          <w:spacing w:val="-14"/>
          <w:w w:val="105"/>
        </w:rPr>
        <w:t xml:space="preserve"> </w:t>
      </w:r>
      <w:r>
        <w:rPr>
          <w:color w:val="231F20"/>
          <w:w w:val="105"/>
        </w:rPr>
        <w:t>identified</w:t>
      </w:r>
      <w:r>
        <w:rPr>
          <w:color w:val="231F20"/>
          <w:spacing w:val="-14"/>
          <w:w w:val="105"/>
        </w:rPr>
        <w:t xml:space="preserve"> </w:t>
      </w:r>
      <w:r>
        <w:rPr>
          <w:color w:val="231F20"/>
          <w:w w:val="105"/>
        </w:rPr>
        <w:t>and</w:t>
      </w:r>
      <w:r>
        <w:rPr>
          <w:color w:val="231F20"/>
          <w:spacing w:val="-14"/>
          <w:w w:val="105"/>
        </w:rPr>
        <w:t xml:space="preserve"> </w:t>
      </w:r>
      <w:r>
        <w:rPr>
          <w:color w:val="231F20"/>
          <w:w w:val="105"/>
        </w:rPr>
        <w:t>better</w:t>
      </w:r>
      <w:r>
        <w:rPr>
          <w:color w:val="231F20"/>
          <w:spacing w:val="-14"/>
          <w:w w:val="105"/>
        </w:rPr>
        <w:t xml:space="preserve"> </w:t>
      </w:r>
      <w:r>
        <w:rPr>
          <w:color w:val="231F20"/>
          <w:w w:val="105"/>
        </w:rPr>
        <w:t>use</w:t>
      </w:r>
      <w:r>
        <w:rPr>
          <w:color w:val="231F20"/>
          <w:spacing w:val="-14"/>
          <w:w w:val="105"/>
        </w:rPr>
        <w:t xml:space="preserve"> </w:t>
      </w:r>
      <w:r>
        <w:rPr>
          <w:color w:val="231F20"/>
          <w:w w:val="105"/>
        </w:rPr>
        <w:t>made</w:t>
      </w:r>
      <w:r>
        <w:rPr>
          <w:color w:val="231F20"/>
          <w:spacing w:val="-14"/>
          <w:w w:val="105"/>
        </w:rPr>
        <w:t xml:space="preserve"> </w:t>
      </w:r>
      <w:r>
        <w:rPr>
          <w:color w:val="231F20"/>
          <w:w w:val="105"/>
        </w:rPr>
        <w:t>of</w:t>
      </w:r>
      <w:r>
        <w:rPr>
          <w:color w:val="231F20"/>
          <w:spacing w:val="-14"/>
          <w:w w:val="105"/>
        </w:rPr>
        <w:t xml:space="preserve"> </w:t>
      </w:r>
      <w:r>
        <w:rPr>
          <w:color w:val="231F20"/>
          <w:w w:val="105"/>
        </w:rPr>
        <w:t>emerging</w:t>
      </w:r>
      <w:r>
        <w:rPr>
          <w:color w:val="231F20"/>
          <w:spacing w:val="-14"/>
          <w:w w:val="105"/>
        </w:rPr>
        <w:t xml:space="preserve"> </w:t>
      </w:r>
      <w:r>
        <w:rPr>
          <w:color w:val="231F20"/>
          <w:w w:val="105"/>
        </w:rPr>
        <w:t>technologies</w:t>
      </w:r>
      <w:r>
        <w:rPr>
          <w:color w:val="231F20"/>
          <w:spacing w:val="-14"/>
          <w:w w:val="105"/>
        </w:rPr>
        <w:t xml:space="preserve"> </w:t>
      </w:r>
      <w:r>
        <w:rPr>
          <w:color w:val="231F20"/>
          <w:w w:val="105"/>
        </w:rPr>
        <w:t>and</w:t>
      </w:r>
      <w:r>
        <w:rPr>
          <w:color w:val="231F20"/>
          <w:spacing w:val="-14"/>
          <w:w w:val="105"/>
        </w:rPr>
        <w:t xml:space="preserve"> </w:t>
      </w:r>
      <w:r>
        <w:rPr>
          <w:color w:val="231F20"/>
          <w:w w:val="105"/>
        </w:rPr>
        <w:t>available</w:t>
      </w:r>
      <w:r>
        <w:rPr>
          <w:color w:val="231F20"/>
          <w:spacing w:val="-14"/>
          <w:w w:val="105"/>
        </w:rPr>
        <w:t xml:space="preserve"> </w:t>
      </w:r>
      <w:r>
        <w:rPr>
          <w:color w:val="231F20"/>
          <w:w w:val="105"/>
        </w:rPr>
        <w:t>information</w:t>
      </w:r>
      <w:r>
        <w:rPr>
          <w:color w:val="231F20"/>
          <w:spacing w:val="-14"/>
          <w:w w:val="105"/>
        </w:rPr>
        <w:t xml:space="preserve"> </w:t>
      </w:r>
      <w:r>
        <w:rPr>
          <w:color w:val="231F20"/>
          <w:w w:val="105"/>
        </w:rPr>
        <w:t>on potential</w:t>
      </w:r>
      <w:r>
        <w:rPr>
          <w:color w:val="231F20"/>
          <w:spacing w:val="-23"/>
          <w:w w:val="105"/>
        </w:rPr>
        <w:t xml:space="preserve"> </w:t>
      </w:r>
      <w:r>
        <w:rPr>
          <w:color w:val="231F20"/>
          <w:w w:val="105"/>
        </w:rPr>
        <w:t>risks.</w:t>
      </w:r>
      <w:r>
        <w:rPr>
          <w:color w:val="231F20"/>
          <w:spacing w:val="-23"/>
          <w:w w:val="105"/>
        </w:rPr>
        <w:t xml:space="preserve"> </w:t>
      </w:r>
      <w:r>
        <w:rPr>
          <w:color w:val="231F20"/>
          <w:w w:val="105"/>
        </w:rPr>
        <w:t>Biosecurity</w:t>
      </w:r>
      <w:r>
        <w:rPr>
          <w:color w:val="231F20"/>
          <w:spacing w:val="-23"/>
          <w:w w:val="105"/>
        </w:rPr>
        <w:t xml:space="preserve"> </w:t>
      </w:r>
      <w:r>
        <w:rPr>
          <w:color w:val="231F20"/>
          <w:w w:val="105"/>
        </w:rPr>
        <w:t>is</w:t>
      </w:r>
      <w:r>
        <w:rPr>
          <w:color w:val="231F20"/>
          <w:spacing w:val="-23"/>
          <w:w w:val="105"/>
        </w:rPr>
        <w:t xml:space="preserve"> </w:t>
      </w:r>
      <w:r>
        <w:rPr>
          <w:color w:val="231F20"/>
          <w:w w:val="105"/>
        </w:rPr>
        <w:t>a</w:t>
      </w:r>
      <w:r>
        <w:rPr>
          <w:color w:val="231F20"/>
          <w:spacing w:val="-23"/>
          <w:w w:val="105"/>
        </w:rPr>
        <w:t xml:space="preserve"> </w:t>
      </w:r>
      <w:r>
        <w:rPr>
          <w:color w:val="231F20"/>
          <w:w w:val="105"/>
        </w:rPr>
        <w:t>shared</w:t>
      </w:r>
      <w:r>
        <w:rPr>
          <w:color w:val="231F20"/>
          <w:spacing w:val="-23"/>
          <w:w w:val="105"/>
        </w:rPr>
        <w:t xml:space="preserve"> </w:t>
      </w:r>
      <w:r>
        <w:rPr>
          <w:color w:val="231F20"/>
          <w:w w:val="105"/>
        </w:rPr>
        <w:t>responsibility</w:t>
      </w:r>
      <w:r>
        <w:rPr>
          <w:color w:val="231F20"/>
          <w:spacing w:val="-23"/>
          <w:w w:val="105"/>
        </w:rPr>
        <w:t xml:space="preserve"> </w:t>
      </w:r>
      <w:r>
        <w:rPr>
          <w:color w:val="231F20"/>
          <w:w w:val="105"/>
        </w:rPr>
        <w:t>between</w:t>
      </w:r>
      <w:r>
        <w:rPr>
          <w:color w:val="231F20"/>
          <w:spacing w:val="-23"/>
          <w:w w:val="105"/>
        </w:rPr>
        <w:t xml:space="preserve"> </w:t>
      </w:r>
      <w:r>
        <w:rPr>
          <w:color w:val="231F20"/>
          <w:w w:val="105"/>
        </w:rPr>
        <w:t>governments</w:t>
      </w:r>
      <w:r>
        <w:rPr>
          <w:color w:val="231F20"/>
          <w:spacing w:val="-23"/>
          <w:w w:val="105"/>
        </w:rPr>
        <w:t xml:space="preserve"> </w:t>
      </w:r>
      <w:r>
        <w:rPr>
          <w:color w:val="231F20"/>
          <w:w w:val="105"/>
        </w:rPr>
        <w:t>at</w:t>
      </w:r>
      <w:r>
        <w:rPr>
          <w:color w:val="231F20"/>
          <w:spacing w:val="-23"/>
          <w:w w:val="105"/>
        </w:rPr>
        <w:t xml:space="preserve"> </w:t>
      </w:r>
      <w:r>
        <w:rPr>
          <w:color w:val="231F20"/>
          <w:w w:val="105"/>
        </w:rPr>
        <w:t>all</w:t>
      </w:r>
      <w:r>
        <w:rPr>
          <w:color w:val="231F20"/>
          <w:spacing w:val="-23"/>
          <w:w w:val="105"/>
        </w:rPr>
        <w:t xml:space="preserve"> </w:t>
      </w:r>
      <w:r>
        <w:rPr>
          <w:color w:val="231F20"/>
          <w:w w:val="105"/>
        </w:rPr>
        <w:t>levels,</w:t>
      </w:r>
      <w:r>
        <w:rPr>
          <w:color w:val="231F20"/>
          <w:spacing w:val="-23"/>
          <w:w w:val="105"/>
        </w:rPr>
        <w:t xml:space="preserve"> </w:t>
      </w:r>
      <w:r>
        <w:rPr>
          <w:color w:val="231F20"/>
          <w:w w:val="105"/>
        </w:rPr>
        <w:t>business,</w:t>
      </w:r>
      <w:r>
        <w:rPr>
          <w:color w:val="231F20"/>
          <w:spacing w:val="-23"/>
          <w:w w:val="105"/>
        </w:rPr>
        <w:t xml:space="preserve"> </w:t>
      </w:r>
      <w:r>
        <w:rPr>
          <w:color w:val="231F20"/>
          <w:w w:val="105"/>
        </w:rPr>
        <w:t>industries,</w:t>
      </w:r>
      <w:r>
        <w:rPr>
          <w:color w:val="231F20"/>
          <w:spacing w:val="-23"/>
          <w:w w:val="105"/>
        </w:rPr>
        <w:t xml:space="preserve"> </w:t>
      </w:r>
      <w:r>
        <w:rPr>
          <w:color w:val="231F20"/>
          <w:w w:val="105"/>
        </w:rPr>
        <w:t>trading partners</w:t>
      </w:r>
      <w:r>
        <w:rPr>
          <w:color w:val="231F20"/>
          <w:spacing w:val="-12"/>
          <w:w w:val="105"/>
        </w:rPr>
        <w:t xml:space="preserve"> </w:t>
      </w:r>
      <w:r>
        <w:rPr>
          <w:color w:val="231F20"/>
          <w:w w:val="105"/>
        </w:rPr>
        <w:t>and</w:t>
      </w:r>
      <w:r>
        <w:rPr>
          <w:color w:val="231F20"/>
          <w:spacing w:val="-12"/>
          <w:w w:val="105"/>
        </w:rPr>
        <w:t xml:space="preserve"> </w:t>
      </w:r>
      <w:r>
        <w:rPr>
          <w:color w:val="231F20"/>
          <w:w w:val="105"/>
        </w:rPr>
        <w:t>the</w:t>
      </w:r>
      <w:r>
        <w:rPr>
          <w:color w:val="231F20"/>
          <w:spacing w:val="-12"/>
          <w:w w:val="105"/>
        </w:rPr>
        <w:t xml:space="preserve"> </w:t>
      </w:r>
      <w:r>
        <w:rPr>
          <w:color w:val="231F20"/>
          <w:w w:val="105"/>
        </w:rPr>
        <w:t>community.</w:t>
      </w:r>
      <w:r>
        <w:rPr>
          <w:color w:val="231F20"/>
          <w:spacing w:val="-12"/>
          <w:w w:val="105"/>
        </w:rPr>
        <w:t xml:space="preserve"> </w:t>
      </w:r>
      <w:r>
        <w:rPr>
          <w:color w:val="231F20"/>
          <w:w w:val="105"/>
        </w:rPr>
        <w:t>Additional</w:t>
      </w:r>
      <w:r>
        <w:rPr>
          <w:color w:val="231F20"/>
          <w:spacing w:val="-12"/>
          <w:w w:val="105"/>
        </w:rPr>
        <w:t xml:space="preserve"> </w:t>
      </w:r>
      <w:r>
        <w:rPr>
          <w:color w:val="231F20"/>
          <w:w w:val="105"/>
        </w:rPr>
        <w:t>funding</w:t>
      </w:r>
      <w:r>
        <w:rPr>
          <w:color w:val="231F20"/>
          <w:spacing w:val="-12"/>
          <w:w w:val="105"/>
        </w:rPr>
        <w:t xml:space="preserve"> </w:t>
      </w:r>
      <w:r>
        <w:rPr>
          <w:color w:val="231F20"/>
          <w:w w:val="105"/>
        </w:rPr>
        <w:t>for</w:t>
      </w:r>
      <w:r>
        <w:rPr>
          <w:color w:val="231F20"/>
          <w:spacing w:val="-12"/>
          <w:w w:val="105"/>
        </w:rPr>
        <w:t xml:space="preserve"> </w:t>
      </w:r>
      <w:r>
        <w:rPr>
          <w:color w:val="231F20"/>
          <w:w w:val="105"/>
        </w:rPr>
        <w:t>biosecurity</w:t>
      </w:r>
      <w:r>
        <w:rPr>
          <w:color w:val="231F20"/>
          <w:spacing w:val="-12"/>
          <w:w w:val="105"/>
        </w:rPr>
        <w:t xml:space="preserve"> </w:t>
      </w:r>
      <w:r>
        <w:rPr>
          <w:color w:val="231F20"/>
          <w:w w:val="105"/>
        </w:rPr>
        <w:t>could</w:t>
      </w:r>
      <w:r>
        <w:rPr>
          <w:color w:val="231F20"/>
          <w:spacing w:val="-12"/>
          <w:w w:val="105"/>
        </w:rPr>
        <w:t xml:space="preserve"> </w:t>
      </w:r>
      <w:r>
        <w:rPr>
          <w:color w:val="231F20"/>
          <w:w w:val="105"/>
        </w:rPr>
        <w:t>involve</w:t>
      </w:r>
      <w:r>
        <w:rPr>
          <w:color w:val="231F20"/>
          <w:spacing w:val="-12"/>
          <w:w w:val="105"/>
        </w:rPr>
        <w:t xml:space="preserve"> </w:t>
      </w:r>
      <w:r>
        <w:rPr>
          <w:color w:val="231F20"/>
          <w:w w:val="105"/>
        </w:rPr>
        <w:t>passenger</w:t>
      </w:r>
      <w:r>
        <w:rPr>
          <w:color w:val="231F20"/>
          <w:spacing w:val="-12"/>
          <w:w w:val="105"/>
        </w:rPr>
        <w:t xml:space="preserve"> </w:t>
      </w:r>
      <w:r>
        <w:rPr>
          <w:color w:val="231F20"/>
          <w:w w:val="105"/>
        </w:rPr>
        <w:t>or</w:t>
      </w:r>
      <w:r>
        <w:rPr>
          <w:color w:val="231F20"/>
          <w:spacing w:val="-12"/>
          <w:w w:val="105"/>
        </w:rPr>
        <w:t xml:space="preserve"> </w:t>
      </w:r>
      <w:r>
        <w:rPr>
          <w:color w:val="231F20"/>
          <w:w w:val="105"/>
        </w:rPr>
        <w:t>consignment</w:t>
      </w:r>
      <w:r>
        <w:rPr>
          <w:color w:val="231F20"/>
          <w:spacing w:val="-12"/>
          <w:w w:val="105"/>
        </w:rPr>
        <w:t xml:space="preserve"> </w:t>
      </w:r>
      <w:r>
        <w:rPr>
          <w:color w:val="231F20"/>
          <w:w w:val="105"/>
        </w:rPr>
        <w:t>levies</w:t>
      </w:r>
    </w:p>
    <w:p w14:paraId="0AB0941C" w14:textId="77777777" w:rsidR="00CA739A" w:rsidRDefault="00EF67B6">
      <w:pPr>
        <w:pStyle w:val="BodyText"/>
        <w:spacing w:line="268" w:lineRule="auto"/>
        <w:ind w:left="113" w:right="846"/>
      </w:pPr>
      <w:r>
        <w:rPr>
          <w:color w:val="231F20"/>
        </w:rPr>
        <w:t>to fund cross-sectoral biosecurity research and innovation, but potentially also other specific components of the national biosecurity system. The New Zealand government has already implemented an additional border clearance levy for air and sea passengers that is directed towards recovering biosecurity and border protection costs. Invasive ants would appear to be well suited to the application of such funding reforms and initiatives.</w:t>
      </w:r>
    </w:p>
    <w:p w14:paraId="0AB0941D" w14:textId="77777777" w:rsidR="00CA739A" w:rsidRDefault="00CA739A">
      <w:pPr>
        <w:pStyle w:val="BodyText"/>
        <w:spacing w:before="8"/>
        <w:rPr>
          <w:sz w:val="25"/>
        </w:rPr>
      </w:pPr>
    </w:p>
    <w:p w14:paraId="0AB0941E" w14:textId="77777777" w:rsidR="00CA739A" w:rsidRPr="005D2CC6" w:rsidRDefault="00EF67B6" w:rsidP="005D2CC6">
      <w:pPr>
        <w:ind w:firstLine="113"/>
        <w:rPr>
          <w:i/>
          <w:sz w:val="24"/>
          <w:szCs w:val="24"/>
        </w:rPr>
      </w:pPr>
      <w:bookmarkStart w:id="62" w:name="_Toc12008426"/>
      <w:r w:rsidRPr="005D2CC6">
        <w:rPr>
          <w:i/>
          <w:w w:val="105"/>
          <w:sz w:val="24"/>
          <w:szCs w:val="24"/>
        </w:rPr>
        <w:t>Research, development and extension</w:t>
      </w:r>
      <w:bookmarkEnd w:id="62"/>
    </w:p>
    <w:p w14:paraId="0AB0941F" w14:textId="77777777" w:rsidR="00CA739A" w:rsidRDefault="00CA739A">
      <w:pPr>
        <w:pStyle w:val="BodyText"/>
        <w:spacing w:before="3"/>
        <w:rPr>
          <w:i/>
          <w:sz w:val="20"/>
        </w:rPr>
      </w:pPr>
    </w:p>
    <w:p w14:paraId="0AB09420" w14:textId="77777777" w:rsidR="00CA739A" w:rsidRDefault="00EF67B6">
      <w:pPr>
        <w:pStyle w:val="BodyText"/>
        <w:spacing w:line="268" w:lineRule="auto"/>
        <w:ind w:left="113" w:right="659"/>
      </w:pPr>
      <w:r>
        <w:rPr>
          <w:color w:val="231F20"/>
        </w:rPr>
        <w:t>The action areas of prevention, detection and response for exotic invasive ants include some recommendations that are directly relevant to research, development and extension.</w:t>
      </w:r>
    </w:p>
    <w:p w14:paraId="0AB09421" w14:textId="77777777" w:rsidR="00CA739A" w:rsidRDefault="00CA739A">
      <w:pPr>
        <w:pStyle w:val="BodyText"/>
        <w:rPr>
          <w:sz w:val="17"/>
        </w:rPr>
      </w:pPr>
    </w:p>
    <w:p w14:paraId="0AB09422" w14:textId="4F1450CE" w:rsidR="00CA739A" w:rsidRDefault="00EF67B6" w:rsidP="005E06F4">
      <w:pPr>
        <w:pStyle w:val="Actionheading"/>
      </w:pPr>
      <w:r>
        <w:rPr>
          <w:w w:val="99"/>
        </w:rPr>
        <w:t>Action</w:t>
      </w:r>
      <w:r>
        <w:rPr>
          <w:spacing w:val="-12"/>
        </w:rPr>
        <w:t xml:space="preserve"> </w:t>
      </w:r>
      <w:r>
        <w:rPr>
          <w:w w:val="96"/>
        </w:rPr>
        <w:t>6</w:t>
      </w:r>
      <w:r w:rsidR="00696124">
        <w:rPr>
          <w:spacing w:val="-3"/>
          <w:w w:val="27"/>
        </w:rPr>
        <w:t>.</w:t>
      </w:r>
      <w:r>
        <w:rPr>
          <w:w w:val="83"/>
        </w:rPr>
        <w:t>7:</w:t>
      </w:r>
      <w:r>
        <w:rPr>
          <w:spacing w:val="-12"/>
        </w:rPr>
        <w:t xml:space="preserve"> </w:t>
      </w:r>
      <w:r>
        <w:rPr>
          <w:spacing w:val="-2"/>
          <w:w w:val="69"/>
        </w:rPr>
        <w:t>I</w:t>
      </w:r>
      <w:r>
        <w:rPr>
          <w:w w:val="98"/>
        </w:rPr>
        <w:t>mp</w:t>
      </w:r>
      <w:r>
        <w:rPr>
          <w:spacing w:val="-2"/>
          <w:w w:val="98"/>
        </w:rPr>
        <w:t>r</w:t>
      </w:r>
      <w:r>
        <w:rPr>
          <w:w w:val="96"/>
        </w:rPr>
        <w:t>ove</w:t>
      </w:r>
      <w:r>
        <w:rPr>
          <w:spacing w:val="-12"/>
        </w:rPr>
        <w:t xml:space="preserve"> </w:t>
      </w:r>
      <w:r>
        <w:rPr>
          <w:w w:val="96"/>
        </w:rPr>
        <w:t>the</w:t>
      </w:r>
      <w:r>
        <w:rPr>
          <w:spacing w:val="-12"/>
        </w:rPr>
        <w:t xml:space="preserve"> </w:t>
      </w:r>
      <w:r>
        <w:rPr>
          <w:w w:val="99"/>
        </w:rPr>
        <w:t>modelling</w:t>
      </w:r>
      <w:r>
        <w:rPr>
          <w:spacing w:val="-12"/>
        </w:rPr>
        <w:t xml:space="preserve"> </w:t>
      </w:r>
      <w:r>
        <w:t>tools</w:t>
      </w:r>
      <w:r>
        <w:rPr>
          <w:spacing w:val="-12"/>
        </w:rPr>
        <w:t xml:space="preserve"> </w:t>
      </w:r>
      <w:r>
        <w:rPr>
          <w:spacing w:val="-2"/>
          <w:w w:val="110"/>
        </w:rPr>
        <w:t>f</w:t>
      </w:r>
      <w:r>
        <w:rPr>
          <w:w w:val="98"/>
        </w:rPr>
        <w:t>or</w:t>
      </w:r>
      <w:r>
        <w:rPr>
          <w:spacing w:val="-12"/>
        </w:rPr>
        <w:t xml:space="preserve"> </w:t>
      </w:r>
      <w:r>
        <w:rPr>
          <w:w w:val="97"/>
        </w:rPr>
        <w:t>sp</w:t>
      </w:r>
      <w:r>
        <w:rPr>
          <w:spacing w:val="-2"/>
          <w:w w:val="97"/>
        </w:rPr>
        <w:t>r</w:t>
      </w:r>
      <w:r>
        <w:rPr>
          <w:w w:val="95"/>
        </w:rPr>
        <w:t>ead,</w:t>
      </w:r>
      <w:r>
        <w:rPr>
          <w:spacing w:val="-12"/>
        </w:rPr>
        <w:t xml:space="preserve"> </w:t>
      </w:r>
      <w:r>
        <w:t>hab</w:t>
      </w:r>
      <w:r>
        <w:rPr>
          <w:spacing w:val="-1"/>
        </w:rPr>
        <w:t>i</w:t>
      </w:r>
      <w:r>
        <w:rPr>
          <w:w w:val="105"/>
        </w:rPr>
        <w:t>tat</w:t>
      </w:r>
      <w:r>
        <w:rPr>
          <w:spacing w:val="-12"/>
        </w:rPr>
        <w:t xml:space="preserve"> </w:t>
      </w:r>
      <w:r>
        <w:rPr>
          <w:w w:val="99"/>
        </w:rPr>
        <w:t>and</w:t>
      </w:r>
      <w:r>
        <w:rPr>
          <w:spacing w:val="-12"/>
        </w:rPr>
        <w:t xml:space="preserve"> </w:t>
      </w:r>
      <w:r>
        <w:rPr>
          <w:w w:val="98"/>
        </w:rPr>
        <w:t>disturban</w:t>
      </w:r>
      <w:r>
        <w:rPr>
          <w:spacing w:val="-2"/>
          <w:w w:val="98"/>
        </w:rPr>
        <w:t>c</w:t>
      </w:r>
      <w:r>
        <w:rPr>
          <w:w w:val="89"/>
        </w:rPr>
        <w:t>e</w:t>
      </w:r>
      <w:r>
        <w:rPr>
          <w:spacing w:val="-12"/>
        </w:rPr>
        <w:t xml:space="preserve"> </w:t>
      </w:r>
      <w:r>
        <w:rPr>
          <w:w w:val="99"/>
        </w:rPr>
        <w:t>modelling</w:t>
      </w:r>
      <w:r>
        <w:rPr>
          <w:spacing w:val="-12"/>
        </w:rPr>
        <w:t xml:space="preserve"> </w:t>
      </w:r>
      <w:r>
        <w:rPr>
          <w:spacing w:val="-1"/>
          <w:w w:val="95"/>
        </w:rPr>
        <w:t>o</w:t>
      </w:r>
      <w:r>
        <w:rPr>
          <w:w w:val="110"/>
        </w:rPr>
        <w:t>f</w:t>
      </w:r>
      <w:r>
        <w:rPr>
          <w:spacing w:val="-12"/>
        </w:rPr>
        <w:t xml:space="preserve"> </w:t>
      </w:r>
      <w:r>
        <w:t>invasive</w:t>
      </w:r>
      <w:r>
        <w:rPr>
          <w:spacing w:val="-12"/>
        </w:rPr>
        <w:t xml:space="preserve"> </w:t>
      </w:r>
      <w:r>
        <w:rPr>
          <w:w w:val="99"/>
        </w:rPr>
        <w:t>ants</w:t>
      </w:r>
    </w:p>
    <w:p w14:paraId="0AB09423" w14:textId="77777777" w:rsidR="00CA739A" w:rsidRDefault="00CA739A">
      <w:pPr>
        <w:pStyle w:val="BodyText"/>
        <w:spacing w:before="2"/>
        <w:rPr>
          <w:rFonts w:ascii="Tahoma"/>
          <w:sz w:val="21"/>
        </w:rPr>
      </w:pPr>
    </w:p>
    <w:p w14:paraId="0AB09424" w14:textId="77777777" w:rsidR="00CA739A" w:rsidRDefault="00EF67B6">
      <w:pPr>
        <w:ind w:left="113"/>
        <w:rPr>
          <w:sz w:val="20"/>
        </w:rPr>
      </w:pPr>
      <w:r>
        <w:rPr>
          <w:color w:val="8D5B40"/>
          <w:sz w:val="20"/>
        </w:rPr>
        <w:t>Modelling tools are essential for an effective management program for invasive ants.</w:t>
      </w:r>
    </w:p>
    <w:p w14:paraId="0AB09425" w14:textId="77777777" w:rsidR="00CA739A" w:rsidRDefault="00CA739A">
      <w:pPr>
        <w:pStyle w:val="BodyText"/>
        <w:spacing w:before="8"/>
        <w:rPr>
          <w:sz w:val="20"/>
        </w:rPr>
      </w:pPr>
    </w:p>
    <w:p w14:paraId="0AB09426" w14:textId="77777777" w:rsidR="00CA739A" w:rsidRDefault="00EF67B6">
      <w:pPr>
        <w:pStyle w:val="BodyText"/>
        <w:spacing w:line="268" w:lineRule="auto"/>
        <w:ind w:left="113" w:right="659"/>
      </w:pPr>
      <w:r>
        <w:rPr>
          <w:color w:val="231F20"/>
          <w:w w:val="105"/>
        </w:rPr>
        <w:t>A range of modelling tools have been developed and applied both in Australia and overseas including spread modelling,</w:t>
      </w:r>
      <w:r>
        <w:rPr>
          <w:color w:val="231F20"/>
          <w:spacing w:val="-17"/>
          <w:w w:val="105"/>
        </w:rPr>
        <w:t xml:space="preserve"> </w:t>
      </w:r>
      <w:r>
        <w:rPr>
          <w:color w:val="231F20"/>
          <w:w w:val="105"/>
        </w:rPr>
        <w:t>habitat</w:t>
      </w:r>
      <w:r>
        <w:rPr>
          <w:color w:val="231F20"/>
          <w:spacing w:val="-17"/>
          <w:w w:val="105"/>
        </w:rPr>
        <w:t xml:space="preserve"> </w:t>
      </w:r>
      <w:r>
        <w:rPr>
          <w:color w:val="231F20"/>
          <w:w w:val="105"/>
        </w:rPr>
        <w:t>modelling</w:t>
      </w:r>
      <w:r>
        <w:rPr>
          <w:color w:val="231F20"/>
          <w:spacing w:val="-17"/>
          <w:w w:val="105"/>
        </w:rPr>
        <w:t xml:space="preserve"> </w:t>
      </w:r>
      <w:r>
        <w:rPr>
          <w:color w:val="231F20"/>
          <w:w w:val="105"/>
        </w:rPr>
        <w:t>and</w:t>
      </w:r>
      <w:r>
        <w:rPr>
          <w:color w:val="231F20"/>
          <w:spacing w:val="-17"/>
          <w:w w:val="105"/>
        </w:rPr>
        <w:t xml:space="preserve"> </w:t>
      </w:r>
      <w:r>
        <w:rPr>
          <w:color w:val="231F20"/>
          <w:w w:val="105"/>
        </w:rPr>
        <w:t>disturbance</w:t>
      </w:r>
      <w:r>
        <w:rPr>
          <w:color w:val="231F20"/>
          <w:spacing w:val="-17"/>
          <w:w w:val="105"/>
        </w:rPr>
        <w:t xml:space="preserve"> </w:t>
      </w:r>
      <w:r>
        <w:rPr>
          <w:color w:val="231F20"/>
          <w:w w:val="105"/>
        </w:rPr>
        <w:t>modelling</w:t>
      </w:r>
      <w:r>
        <w:rPr>
          <w:i/>
          <w:color w:val="231F20"/>
          <w:w w:val="105"/>
        </w:rPr>
        <w:t>.</w:t>
      </w:r>
      <w:r>
        <w:rPr>
          <w:i/>
          <w:color w:val="231F20"/>
          <w:spacing w:val="-22"/>
          <w:w w:val="105"/>
        </w:rPr>
        <w:t xml:space="preserve"> </w:t>
      </w:r>
      <w:r>
        <w:rPr>
          <w:color w:val="231F20"/>
          <w:w w:val="105"/>
        </w:rPr>
        <w:t>There</w:t>
      </w:r>
      <w:r>
        <w:rPr>
          <w:color w:val="231F20"/>
          <w:spacing w:val="-17"/>
          <w:w w:val="105"/>
        </w:rPr>
        <w:t xml:space="preserve"> </w:t>
      </w:r>
      <w:r>
        <w:rPr>
          <w:color w:val="231F20"/>
          <w:w w:val="105"/>
        </w:rPr>
        <w:t>is</w:t>
      </w:r>
      <w:r>
        <w:rPr>
          <w:color w:val="231F20"/>
          <w:spacing w:val="-17"/>
          <w:w w:val="105"/>
        </w:rPr>
        <w:t xml:space="preserve"> </w:t>
      </w:r>
      <w:r>
        <w:rPr>
          <w:color w:val="231F20"/>
          <w:w w:val="105"/>
        </w:rPr>
        <w:t>evidence</w:t>
      </w:r>
      <w:r>
        <w:rPr>
          <w:color w:val="231F20"/>
          <w:spacing w:val="-17"/>
          <w:w w:val="105"/>
        </w:rPr>
        <w:t xml:space="preserve"> </w:t>
      </w:r>
      <w:r>
        <w:rPr>
          <w:color w:val="231F20"/>
          <w:w w:val="105"/>
        </w:rPr>
        <w:t>in</w:t>
      </w:r>
      <w:r>
        <w:rPr>
          <w:color w:val="231F20"/>
          <w:spacing w:val="-17"/>
          <w:w w:val="105"/>
        </w:rPr>
        <w:t xml:space="preserve"> </w:t>
      </w:r>
      <w:r>
        <w:rPr>
          <w:color w:val="231F20"/>
          <w:w w:val="105"/>
        </w:rPr>
        <w:t>published</w:t>
      </w:r>
      <w:r>
        <w:rPr>
          <w:color w:val="231F20"/>
          <w:spacing w:val="-17"/>
          <w:w w:val="105"/>
        </w:rPr>
        <w:t xml:space="preserve"> </w:t>
      </w:r>
      <w:r>
        <w:rPr>
          <w:color w:val="231F20"/>
          <w:w w:val="105"/>
        </w:rPr>
        <w:t>literature</w:t>
      </w:r>
      <w:r>
        <w:rPr>
          <w:color w:val="231F20"/>
          <w:spacing w:val="-17"/>
          <w:w w:val="105"/>
        </w:rPr>
        <w:t xml:space="preserve"> </w:t>
      </w:r>
      <w:r>
        <w:rPr>
          <w:color w:val="231F20"/>
          <w:w w:val="105"/>
        </w:rPr>
        <w:t>that</w:t>
      </w:r>
      <w:r>
        <w:rPr>
          <w:color w:val="231F20"/>
          <w:spacing w:val="-17"/>
          <w:w w:val="105"/>
        </w:rPr>
        <w:t xml:space="preserve"> </w:t>
      </w:r>
      <w:r>
        <w:rPr>
          <w:color w:val="231F20"/>
          <w:w w:val="105"/>
        </w:rPr>
        <w:t>invasive</w:t>
      </w:r>
      <w:r>
        <w:rPr>
          <w:color w:val="231F20"/>
          <w:spacing w:val="-17"/>
          <w:w w:val="105"/>
        </w:rPr>
        <w:t xml:space="preserve"> </w:t>
      </w:r>
      <w:r>
        <w:rPr>
          <w:color w:val="231F20"/>
          <w:w w:val="105"/>
        </w:rPr>
        <w:t>ants can</w:t>
      </w:r>
      <w:r>
        <w:rPr>
          <w:color w:val="231F20"/>
          <w:spacing w:val="-18"/>
          <w:w w:val="105"/>
        </w:rPr>
        <w:t xml:space="preserve"> </w:t>
      </w:r>
      <w:r>
        <w:rPr>
          <w:color w:val="231F20"/>
          <w:w w:val="105"/>
        </w:rPr>
        <w:t>compete</w:t>
      </w:r>
      <w:r>
        <w:rPr>
          <w:color w:val="231F20"/>
          <w:spacing w:val="-18"/>
          <w:w w:val="105"/>
        </w:rPr>
        <w:t xml:space="preserve"> </w:t>
      </w:r>
      <w:r>
        <w:rPr>
          <w:color w:val="231F20"/>
          <w:w w:val="105"/>
        </w:rPr>
        <w:t>with</w:t>
      </w:r>
      <w:r>
        <w:rPr>
          <w:color w:val="231F20"/>
          <w:spacing w:val="-18"/>
          <w:w w:val="105"/>
        </w:rPr>
        <w:t xml:space="preserve"> </w:t>
      </w:r>
      <w:r>
        <w:rPr>
          <w:color w:val="231F20"/>
          <w:w w:val="105"/>
        </w:rPr>
        <w:t>native</w:t>
      </w:r>
      <w:r>
        <w:rPr>
          <w:color w:val="231F20"/>
          <w:spacing w:val="-18"/>
          <w:w w:val="105"/>
        </w:rPr>
        <w:t xml:space="preserve"> </w:t>
      </w:r>
      <w:r>
        <w:rPr>
          <w:color w:val="231F20"/>
          <w:w w:val="105"/>
        </w:rPr>
        <w:t>species</w:t>
      </w:r>
      <w:r>
        <w:rPr>
          <w:color w:val="231F20"/>
          <w:spacing w:val="-18"/>
          <w:w w:val="105"/>
        </w:rPr>
        <w:t xml:space="preserve"> </w:t>
      </w:r>
      <w:r>
        <w:rPr>
          <w:color w:val="231F20"/>
          <w:w w:val="105"/>
        </w:rPr>
        <w:t>or</w:t>
      </w:r>
      <w:r>
        <w:rPr>
          <w:color w:val="231F20"/>
          <w:spacing w:val="-18"/>
          <w:w w:val="105"/>
        </w:rPr>
        <w:t xml:space="preserve"> </w:t>
      </w:r>
      <w:r>
        <w:rPr>
          <w:color w:val="231F20"/>
          <w:w w:val="105"/>
        </w:rPr>
        <w:t>other</w:t>
      </w:r>
      <w:r>
        <w:rPr>
          <w:color w:val="231F20"/>
          <w:spacing w:val="-18"/>
          <w:w w:val="105"/>
        </w:rPr>
        <w:t xml:space="preserve"> </w:t>
      </w:r>
      <w:r>
        <w:rPr>
          <w:color w:val="231F20"/>
          <w:w w:val="105"/>
        </w:rPr>
        <w:t>established</w:t>
      </w:r>
      <w:r>
        <w:rPr>
          <w:color w:val="231F20"/>
          <w:spacing w:val="-18"/>
          <w:w w:val="105"/>
        </w:rPr>
        <w:t xml:space="preserve"> </w:t>
      </w:r>
      <w:r>
        <w:rPr>
          <w:color w:val="231F20"/>
          <w:w w:val="105"/>
        </w:rPr>
        <w:t>invasive</w:t>
      </w:r>
      <w:r>
        <w:rPr>
          <w:color w:val="231F20"/>
          <w:spacing w:val="-18"/>
          <w:w w:val="105"/>
        </w:rPr>
        <w:t xml:space="preserve"> </w:t>
      </w:r>
      <w:r>
        <w:rPr>
          <w:color w:val="231F20"/>
          <w:w w:val="105"/>
        </w:rPr>
        <w:t>ants,</w:t>
      </w:r>
      <w:r>
        <w:rPr>
          <w:color w:val="231F20"/>
          <w:spacing w:val="-18"/>
          <w:w w:val="105"/>
        </w:rPr>
        <w:t xml:space="preserve"> </w:t>
      </w:r>
      <w:r>
        <w:rPr>
          <w:color w:val="231F20"/>
          <w:w w:val="105"/>
        </w:rPr>
        <w:t>none</w:t>
      </w:r>
      <w:r>
        <w:rPr>
          <w:color w:val="231F20"/>
          <w:spacing w:val="-18"/>
          <w:w w:val="105"/>
        </w:rPr>
        <w:t xml:space="preserve"> </w:t>
      </w:r>
      <w:r>
        <w:rPr>
          <w:color w:val="231F20"/>
          <w:w w:val="105"/>
        </w:rPr>
        <w:t>of</w:t>
      </w:r>
      <w:r>
        <w:rPr>
          <w:color w:val="231F20"/>
          <w:spacing w:val="-18"/>
          <w:w w:val="105"/>
        </w:rPr>
        <w:t xml:space="preserve"> </w:t>
      </w:r>
      <w:r>
        <w:rPr>
          <w:color w:val="231F20"/>
          <w:w w:val="105"/>
        </w:rPr>
        <w:t>which</w:t>
      </w:r>
      <w:r>
        <w:rPr>
          <w:color w:val="231F20"/>
          <w:spacing w:val="-18"/>
          <w:w w:val="105"/>
        </w:rPr>
        <w:t xml:space="preserve"> </w:t>
      </w:r>
      <w:r>
        <w:rPr>
          <w:color w:val="231F20"/>
          <w:w w:val="105"/>
        </w:rPr>
        <w:t>is</w:t>
      </w:r>
      <w:r>
        <w:rPr>
          <w:color w:val="231F20"/>
          <w:spacing w:val="-18"/>
          <w:w w:val="105"/>
        </w:rPr>
        <w:t xml:space="preserve"> </w:t>
      </w:r>
      <w:r>
        <w:rPr>
          <w:color w:val="231F20"/>
          <w:w w:val="105"/>
        </w:rPr>
        <w:t>reflected</w:t>
      </w:r>
      <w:r>
        <w:rPr>
          <w:color w:val="231F20"/>
          <w:spacing w:val="-18"/>
          <w:w w:val="105"/>
        </w:rPr>
        <w:t xml:space="preserve"> </w:t>
      </w:r>
      <w:r>
        <w:rPr>
          <w:color w:val="231F20"/>
          <w:w w:val="105"/>
        </w:rPr>
        <w:t>in</w:t>
      </w:r>
      <w:r>
        <w:rPr>
          <w:color w:val="231F20"/>
          <w:spacing w:val="-18"/>
          <w:w w:val="105"/>
        </w:rPr>
        <w:t xml:space="preserve"> </w:t>
      </w:r>
      <w:r>
        <w:rPr>
          <w:color w:val="231F20"/>
          <w:w w:val="105"/>
        </w:rPr>
        <w:t>the</w:t>
      </w:r>
      <w:r>
        <w:rPr>
          <w:color w:val="231F20"/>
          <w:spacing w:val="-18"/>
          <w:w w:val="105"/>
        </w:rPr>
        <w:t xml:space="preserve"> </w:t>
      </w:r>
      <w:r>
        <w:rPr>
          <w:color w:val="231F20"/>
          <w:w w:val="105"/>
        </w:rPr>
        <w:t>current</w:t>
      </w:r>
      <w:r>
        <w:rPr>
          <w:color w:val="231F20"/>
          <w:spacing w:val="-18"/>
          <w:w w:val="105"/>
        </w:rPr>
        <w:t xml:space="preserve"> </w:t>
      </w:r>
      <w:r>
        <w:rPr>
          <w:color w:val="231F20"/>
          <w:w w:val="105"/>
        </w:rPr>
        <w:t>models. A</w:t>
      </w:r>
      <w:r>
        <w:rPr>
          <w:color w:val="231F20"/>
          <w:spacing w:val="-14"/>
          <w:w w:val="105"/>
        </w:rPr>
        <w:t xml:space="preserve"> </w:t>
      </w:r>
      <w:r>
        <w:rPr>
          <w:color w:val="231F20"/>
          <w:w w:val="105"/>
        </w:rPr>
        <w:t>core</w:t>
      </w:r>
      <w:r>
        <w:rPr>
          <w:color w:val="231F20"/>
          <w:spacing w:val="-14"/>
          <w:w w:val="105"/>
        </w:rPr>
        <w:t xml:space="preserve"> </w:t>
      </w:r>
      <w:r>
        <w:rPr>
          <w:color w:val="231F20"/>
          <w:w w:val="105"/>
        </w:rPr>
        <w:t>capability</w:t>
      </w:r>
      <w:r>
        <w:rPr>
          <w:color w:val="231F20"/>
          <w:spacing w:val="-14"/>
          <w:w w:val="105"/>
        </w:rPr>
        <w:t xml:space="preserve"> </w:t>
      </w:r>
      <w:r>
        <w:rPr>
          <w:color w:val="231F20"/>
          <w:w w:val="105"/>
        </w:rPr>
        <w:t>for</w:t>
      </w:r>
      <w:r>
        <w:rPr>
          <w:color w:val="231F20"/>
          <w:spacing w:val="-14"/>
          <w:w w:val="105"/>
        </w:rPr>
        <w:t xml:space="preserve"> </w:t>
      </w:r>
      <w:r>
        <w:rPr>
          <w:color w:val="231F20"/>
          <w:w w:val="105"/>
        </w:rPr>
        <w:t>modelling</w:t>
      </w:r>
      <w:r>
        <w:rPr>
          <w:color w:val="231F20"/>
          <w:spacing w:val="-14"/>
          <w:w w:val="105"/>
        </w:rPr>
        <w:t xml:space="preserve"> </w:t>
      </w:r>
      <w:r>
        <w:rPr>
          <w:color w:val="231F20"/>
          <w:w w:val="105"/>
        </w:rPr>
        <w:t>should</w:t>
      </w:r>
      <w:r>
        <w:rPr>
          <w:color w:val="231F20"/>
          <w:spacing w:val="-14"/>
          <w:w w:val="105"/>
        </w:rPr>
        <w:t xml:space="preserve"> </w:t>
      </w:r>
      <w:r>
        <w:rPr>
          <w:color w:val="231F20"/>
          <w:w w:val="105"/>
        </w:rPr>
        <w:t>be</w:t>
      </w:r>
      <w:r>
        <w:rPr>
          <w:color w:val="231F20"/>
          <w:spacing w:val="-14"/>
          <w:w w:val="105"/>
        </w:rPr>
        <w:t xml:space="preserve"> </w:t>
      </w:r>
      <w:r>
        <w:rPr>
          <w:color w:val="231F20"/>
          <w:w w:val="105"/>
        </w:rPr>
        <w:t>secured</w:t>
      </w:r>
      <w:r>
        <w:rPr>
          <w:color w:val="231F20"/>
          <w:spacing w:val="-14"/>
          <w:w w:val="105"/>
        </w:rPr>
        <w:t xml:space="preserve"> </w:t>
      </w:r>
      <w:r>
        <w:rPr>
          <w:color w:val="231F20"/>
          <w:w w:val="105"/>
        </w:rPr>
        <w:t>so</w:t>
      </w:r>
      <w:r>
        <w:rPr>
          <w:color w:val="231F20"/>
          <w:spacing w:val="-14"/>
          <w:w w:val="105"/>
        </w:rPr>
        <w:t xml:space="preserve"> </w:t>
      </w:r>
      <w:r>
        <w:rPr>
          <w:color w:val="231F20"/>
          <w:w w:val="105"/>
        </w:rPr>
        <w:t>that</w:t>
      </w:r>
      <w:r>
        <w:rPr>
          <w:color w:val="231F20"/>
          <w:spacing w:val="-14"/>
          <w:w w:val="105"/>
        </w:rPr>
        <w:t xml:space="preserve"> </w:t>
      </w:r>
      <w:r>
        <w:rPr>
          <w:color w:val="231F20"/>
          <w:w w:val="105"/>
        </w:rPr>
        <w:t>the</w:t>
      </w:r>
      <w:r>
        <w:rPr>
          <w:color w:val="231F20"/>
          <w:spacing w:val="-14"/>
          <w:w w:val="105"/>
        </w:rPr>
        <w:t xml:space="preserve"> </w:t>
      </w:r>
      <w:r>
        <w:rPr>
          <w:color w:val="231F20"/>
          <w:w w:val="105"/>
        </w:rPr>
        <w:t>expertise</w:t>
      </w:r>
      <w:r>
        <w:rPr>
          <w:color w:val="231F20"/>
          <w:spacing w:val="-14"/>
          <w:w w:val="105"/>
        </w:rPr>
        <w:t xml:space="preserve"> </w:t>
      </w:r>
      <w:r>
        <w:rPr>
          <w:color w:val="231F20"/>
          <w:w w:val="105"/>
        </w:rPr>
        <w:t>can</w:t>
      </w:r>
      <w:r>
        <w:rPr>
          <w:color w:val="231F20"/>
          <w:spacing w:val="-14"/>
          <w:w w:val="105"/>
        </w:rPr>
        <w:t xml:space="preserve"> </w:t>
      </w:r>
      <w:r>
        <w:rPr>
          <w:color w:val="231F20"/>
          <w:w w:val="105"/>
        </w:rPr>
        <w:t>be</w:t>
      </w:r>
      <w:r>
        <w:rPr>
          <w:color w:val="231F20"/>
          <w:spacing w:val="-14"/>
          <w:w w:val="105"/>
        </w:rPr>
        <w:t xml:space="preserve"> </w:t>
      </w:r>
      <w:r>
        <w:rPr>
          <w:color w:val="231F20"/>
          <w:w w:val="105"/>
        </w:rPr>
        <w:t>transferred</w:t>
      </w:r>
      <w:r>
        <w:rPr>
          <w:color w:val="231F20"/>
          <w:spacing w:val="-14"/>
          <w:w w:val="105"/>
        </w:rPr>
        <w:t xml:space="preserve"> </w:t>
      </w:r>
      <w:r>
        <w:rPr>
          <w:color w:val="231F20"/>
          <w:w w:val="105"/>
        </w:rPr>
        <w:t>to</w:t>
      </w:r>
      <w:r>
        <w:rPr>
          <w:color w:val="231F20"/>
          <w:spacing w:val="-14"/>
          <w:w w:val="105"/>
        </w:rPr>
        <w:t xml:space="preserve"> </w:t>
      </w:r>
      <w:r>
        <w:rPr>
          <w:color w:val="231F20"/>
          <w:w w:val="105"/>
        </w:rPr>
        <w:t>any</w:t>
      </w:r>
      <w:r>
        <w:rPr>
          <w:color w:val="231F20"/>
          <w:spacing w:val="-14"/>
          <w:w w:val="105"/>
        </w:rPr>
        <w:t xml:space="preserve"> </w:t>
      </w:r>
      <w:r>
        <w:rPr>
          <w:color w:val="231F20"/>
          <w:w w:val="105"/>
        </w:rPr>
        <w:t>new</w:t>
      </w:r>
      <w:r>
        <w:rPr>
          <w:color w:val="231F20"/>
          <w:spacing w:val="-14"/>
          <w:w w:val="105"/>
        </w:rPr>
        <w:t xml:space="preserve"> </w:t>
      </w:r>
      <w:r>
        <w:rPr>
          <w:color w:val="231F20"/>
          <w:w w:val="105"/>
        </w:rPr>
        <w:t>invasive</w:t>
      </w:r>
      <w:r>
        <w:rPr>
          <w:color w:val="231F20"/>
          <w:spacing w:val="-14"/>
          <w:w w:val="105"/>
        </w:rPr>
        <w:t xml:space="preserve"> </w:t>
      </w:r>
      <w:r>
        <w:rPr>
          <w:color w:val="231F20"/>
          <w:w w:val="105"/>
        </w:rPr>
        <w:t>ant incursion</w:t>
      </w:r>
      <w:r>
        <w:rPr>
          <w:color w:val="231F20"/>
          <w:spacing w:val="-10"/>
          <w:w w:val="105"/>
        </w:rPr>
        <w:t xml:space="preserve"> </w:t>
      </w:r>
      <w:r>
        <w:rPr>
          <w:color w:val="231F20"/>
          <w:w w:val="105"/>
        </w:rPr>
        <w:t>and/or</w:t>
      </w:r>
      <w:r>
        <w:rPr>
          <w:color w:val="231F20"/>
          <w:spacing w:val="-10"/>
          <w:w w:val="105"/>
        </w:rPr>
        <w:t xml:space="preserve"> </w:t>
      </w:r>
      <w:r>
        <w:rPr>
          <w:color w:val="231F20"/>
          <w:w w:val="105"/>
        </w:rPr>
        <w:t>spread</w:t>
      </w:r>
      <w:r>
        <w:rPr>
          <w:color w:val="231F20"/>
          <w:spacing w:val="-10"/>
          <w:w w:val="105"/>
        </w:rPr>
        <w:t xml:space="preserve"> </w:t>
      </w:r>
      <w:r>
        <w:rPr>
          <w:color w:val="231F20"/>
          <w:w w:val="105"/>
        </w:rPr>
        <w:t>and</w:t>
      </w:r>
      <w:r>
        <w:rPr>
          <w:color w:val="231F20"/>
          <w:spacing w:val="-10"/>
          <w:w w:val="105"/>
        </w:rPr>
        <w:t xml:space="preserve"> </w:t>
      </w:r>
      <w:r>
        <w:rPr>
          <w:color w:val="231F20"/>
          <w:w w:val="105"/>
        </w:rPr>
        <w:t>refined</w:t>
      </w:r>
      <w:r>
        <w:rPr>
          <w:color w:val="231F20"/>
          <w:spacing w:val="-10"/>
          <w:w w:val="105"/>
        </w:rPr>
        <w:t xml:space="preserve"> </w:t>
      </w:r>
      <w:r>
        <w:rPr>
          <w:color w:val="231F20"/>
          <w:w w:val="105"/>
        </w:rPr>
        <w:t>to</w:t>
      </w:r>
      <w:r>
        <w:rPr>
          <w:color w:val="231F20"/>
          <w:spacing w:val="-10"/>
          <w:w w:val="105"/>
        </w:rPr>
        <w:t xml:space="preserve"> </w:t>
      </w:r>
      <w:r>
        <w:rPr>
          <w:color w:val="231F20"/>
          <w:w w:val="105"/>
        </w:rPr>
        <w:t>reflect</w:t>
      </w:r>
      <w:r>
        <w:rPr>
          <w:color w:val="231F20"/>
          <w:spacing w:val="-10"/>
          <w:w w:val="105"/>
        </w:rPr>
        <w:t xml:space="preserve"> </w:t>
      </w:r>
      <w:r>
        <w:rPr>
          <w:color w:val="231F20"/>
          <w:w w:val="105"/>
        </w:rPr>
        <w:t>known</w:t>
      </w:r>
      <w:r>
        <w:rPr>
          <w:color w:val="231F20"/>
          <w:spacing w:val="-10"/>
          <w:w w:val="105"/>
        </w:rPr>
        <w:t xml:space="preserve"> </w:t>
      </w:r>
      <w:r>
        <w:rPr>
          <w:color w:val="231F20"/>
          <w:w w:val="105"/>
        </w:rPr>
        <w:t>interactions</w:t>
      </w:r>
      <w:r>
        <w:rPr>
          <w:color w:val="231F20"/>
          <w:spacing w:val="-10"/>
          <w:w w:val="105"/>
        </w:rPr>
        <w:t xml:space="preserve"> </w:t>
      </w:r>
      <w:r>
        <w:rPr>
          <w:color w:val="231F20"/>
          <w:w w:val="105"/>
        </w:rPr>
        <w:t>between</w:t>
      </w:r>
      <w:r>
        <w:rPr>
          <w:color w:val="231F20"/>
          <w:spacing w:val="-10"/>
          <w:w w:val="105"/>
        </w:rPr>
        <w:t xml:space="preserve"> </w:t>
      </w:r>
      <w:r>
        <w:rPr>
          <w:color w:val="231F20"/>
          <w:w w:val="105"/>
        </w:rPr>
        <w:t>ant</w:t>
      </w:r>
      <w:r>
        <w:rPr>
          <w:color w:val="231F20"/>
          <w:spacing w:val="-10"/>
          <w:w w:val="105"/>
        </w:rPr>
        <w:t xml:space="preserve"> </w:t>
      </w:r>
      <w:r>
        <w:rPr>
          <w:color w:val="231F20"/>
          <w:w w:val="105"/>
        </w:rPr>
        <w:t>species</w:t>
      </w:r>
      <w:r>
        <w:rPr>
          <w:color w:val="231F20"/>
          <w:spacing w:val="-10"/>
          <w:w w:val="105"/>
        </w:rPr>
        <w:t xml:space="preserve"> </w:t>
      </w:r>
      <w:r>
        <w:rPr>
          <w:color w:val="231F20"/>
          <w:w w:val="105"/>
        </w:rPr>
        <w:t>overseas.</w:t>
      </w:r>
    </w:p>
    <w:p w14:paraId="0AB09427" w14:textId="77777777" w:rsidR="00CA739A" w:rsidRDefault="00CA739A">
      <w:pPr>
        <w:pStyle w:val="BodyText"/>
        <w:spacing w:before="1"/>
        <w:rPr>
          <w:sz w:val="17"/>
        </w:rPr>
      </w:pPr>
    </w:p>
    <w:p w14:paraId="0AB09428" w14:textId="53CA4213" w:rsidR="00CA739A" w:rsidRDefault="00EF67B6" w:rsidP="005E06F4">
      <w:pPr>
        <w:pStyle w:val="Actionheading"/>
      </w:pPr>
      <w:r>
        <w:rPr>
          <w:w w:val="99"/>
        </w:rPr>
        <w:t>Action</w:t>
      </w:r>
      <w:r>
        <w:rPr>
          <w:spacing w:val="-12"/>
        </w:rPr>
        <w:t xml:space="preserve"> </w:t>
      </w:r>
      <w:r>
        <w:rPr>
          <w:w w:val="96"/>
        </w:rPr>
        <w:t>6</w:t>
      </w:r>
      <w:r w:rsidR="00696124">
        <w:rPr>
          <w:w w:val="27"/>
        </w:rPr>
        <w:t>.</w:t>
      </w:r>
      <w:r>
        <w:rPr>
          <w:w w:val="90"/>
        </w:rPr>
        <w:t>8:</w:t>
      </w:r>
      <w:r>
        <w:rPr>
          <w:spacing w:val="-12"/>
        </w:rPr>
        <w:t xml:space="preserve"> </w:t>
      </w:r>
      <w:r>
        <w:rPr>
          <w:spacing w:val="-3"/>
          <w:w w:val="87"/>
        </w:rPr>
        <w:t>C</w:t>
      </w:r>
      <w:r>
        <w:rPr>
          <w:w w:val="98"/>
        </w:rPr>
        <w:t>ontinue</w:t>
      </w:r>
      <w:r>
        <w:rPr>
          <w:spacing w:val="-12"/>
        </w:rPr>
        <w:t xml:space="preserve"> </w:t>
      </w:r>
      <w:r>
        <w:rPr>
          <w:spacing w:val="-2"/>
          <w:w w:val="102"/>
        </w:rPr>
        <w:t>r</w:t>
      </w:r>
      <w:r>
        <w:rPr>
          <w:w w:val="94"/>
        </w:rPr>
        <w:t>esea</w:t>
      </w:r>
      <w:r>
        <w:rPr>
          <w:spacing w:val="-2"/>
          <w:w w:val="94"/>
        </w:rPr>
        <w:t>r</w:t>
      </w:r>
      <w:r>
        <w:rPr>
          <w:w w:val="93"/>
        </w:rPr>
        <w:t>ch</w:t>
      </w:r>
      <w:r>
        <w:rPr>
          <w:spacing w:val="-12"/>
        </w:rPr>
        <w:t xml:space="preserve"> </w:t>
      </w:r>
      <w:r>
        <w:rPr>
          <w:w w:val="101"/>
        </w:rPr>
        <w:t>into</w:t>
      </w:r>
      <w:r>
        <w:rPr>
          <w:spacing w:val="-12"/>
        </w:rPr>
        <w:t xml:space="preserve"> </w:t>
      </w:r>
      <w:r>
        <w:rPr>
          <w:w w:val="97"/>
        </w:rPr>
        <w:t>other</w:t>
      </w:r>
      <w:r>
        <w:rPr>
          <w:spacing w:val="-12"/>
        </w:rPr>
        <w:t xml:space="preserve"> </w:t>
      </w:r>
      <w:r>
        <w:rPr>
          <w:spacing w:val="-2"/>
          <w:w w:val="88"/>
        </w:rPr>
        <w:t>c</w:t>
      </w:r>
      <w:r>
        <w:t>ont</w:t>
      </w:r>
      <w:r>
        <w:rPr>
          <w:spacing w:val="-2"/>
        </w:rPr>
        <w:t>r</w:t>
      </w:r>
      <w:r>
        <w:rPr>
          <w:w w:val="104"/>
        </w:rPr>
        <w:t>ol</w:t>
      </w:r>
      <w:r>
        <w:rPr>
          <w:spacing w:val="-12"/>
        </w:rPr>
        <w:t xml:space="preserve"> </w:t>
      </w:r>
      <w:r>
        <w:rPr>
          <w:w w:val="99"/>
        </w:rPr>
        <w:t>and</w:t>
      </w:r>
      <w:r>
        <w:rPr>
          <w:spacing w:val="-12"/>
        </w:rPr>
        <w:t xml:space="preserve"> </w:t>
      </w:r>
      <w:r>
        <w:rPr>
          <w:w w:val="98"/>
        </w:rPr>
        <w:t>mon</w:t>
      </w:r>
      <w:r>
        <w:rPr>
          <w:spacing w:val="-1"/>
          <w:w w:val="98"/>
        </w:rPr>
        <w:t>i</w:t>
      </w:r>
      <w:r>
        <w:t>toring</w:t>
      </w:r>
      <w:r>
        <w:rPr>
          <w:spacing w:val="-12"/>
        </w:rPr>
        <w:t xml:space="preserve"> </w:t>
      </w:r>
      <w:r>
        <w:rPr>
          <w:w w:val="96"/>
        </w:rPr>
        <w:t>technologies</w:t>
      </w:r>
      <w:r>
        <w:rPr>
          <w:spacing w:val="-12"/>
        </w:rPr>
        <w:t xml:space="preserve"> </w:t>
      </w:r>
      <w:r>
        <w:rPr>
          <w:w w:val="99"/>
        </w:rPr>
        <w:t>and</w:t>
      </w:r>
      <w:r>
        <w:rPr>
          <w:spacing w:val="-12"/>
        </w:rPr>
        <w:t xml:space="preserve"> </w:t>
      </w:r>
      <w:r>
        <w:rPr>
          <w:w w:val="97"/>
        </w:rPr>
        <w:t xml:space="preserve">enhancing </w:t>
      </w:r>
      <w:r>
        <w:t>available</w:t>
      </w:r>
      <w:r>
        <w:rPr>
          <w:spacing w:val="-12"/>
        </w:rPr>
        <w:t xml:space="preserve"> </w:t>
      </w:r>
      <w:r>
        <w:t>technology</w:t>
      </w:r>
    </w:p>
    <w:p w14:paraId="0AB09429" w14:textId="77777777" w:rsidR="00CA739A" w:rsidRDefault="00CA739A">
      <w:pPr>
        <w:pStyle w:val="BodyText"/>
        <w:spacing w:before="6"/>
        <w:rPr>
          <w:rFonts w:ascii="Tahoma"/>
        </w:rPr>
      </w:pPr>
    </w:p>
    <w:p w14:paraId="0AB0942A" w14:textId="77777777" w:rsidR="00CA739A" w:rsidRDefault="00EF67B6">
      <w:pPr>
        <w:ind w:left="113"/>
        <w:rPr>
          <w:sz w:val="20"/>
        </w:rPr>
      </w:pPr>
      <w:r>
        <w:rPr>
          <w:color w:val="8D5B40"/>
          <w:w w:val="105"/>
          <w:sz w:val="20"/>
        </w:rPr>
        <w:t>New technologies should be adapted to use with control or monitoring programs for invasive ants.</w:t>
      </w:r>
    </w:p>
    <w:p w14:paraId="0AB0942B" w14:textId="77777777" w:rsidR="00CA739A" w:rsidRDefault="00CA739A">
      <w:pPr>
        <w:pStyle w:val="BodyText"/>
        <w:spacing w:before="8"/>
        <w:rPr>
          <w:sz w:val="20"/>
        </w:rPr>
      </w:pPr>
    </w:p>
    <w:p w14:paraId="0AB0942C" w14:textId="77777777" w:rsidR="00CA739A" w:rsidRDefault="00EF67B6">
      <w:pPr>
        <w:pStyle w:val="BodyText"/>
        <w:spacing w:line="268" w:lineRule="auto"/>
        <w:ind w:left="113" w:right="907"/>
      </w:pPr>
      <w:r>
        <w:rPr>
          <w:color w:val="231F20"/>
          <w:w w:val="105"/>
        </w:rPr>
        <w:t>Remote</w:t>
      </w:r>
      <w:r>
        <w:rPr>
          <w:color w:val="231F20"/>
          <w:spacing w:val="-17"/>
          <w:w w:val="105"/>
        </w:rPr>
        <w:t xml:space="preserve"> </w:t>
      </w:r>
      <w:r>
        <w:rPr>
          <w:color w:val="231F20"/>
          <w:w w:val="105"/>
        </w:rPr>
        <w:t>sensing</w:t>
      </w:r>
      <w:r>
        <w:rPr>
          <w:color w:val="231F20"/>
          <w:spacing w:val="-17"/>
          <w:w w:val="105"/>
        </w:rPr>
        <w:t xml:space="preserve"> </w:t>
      </w:r>
      <w:r>
        <w:rPr>
          <w:color w:val="231F20"/>
          <w:w w:val="105"/>
        </w:rPr>
        <w:t>and</w:t>
      </w:r>
      <w:r>
        <w:rPr>
          <w:color w:val="231F20"/>
          <w:spacing w:val="-17"/>
          <w:w w:val="105"/>
        </w:rPr>
        <w:t xml:space="preserve"> </w:t>
      </w:r>
      <w:r>
        <w:rPr>
          <w:color w:val="231F20"/>
          <w:w w:val="105"/>
        </w:rPr>
        <w:t>bait</w:t>
      </w:r>
      <w:r>
        <w:rPr>
          <w:color w:val="231F20"/>
          <w:spacing w:val="-17"/>
          <w:w w:val="105"/>
        </w:rPr>
        <w:t xml:space="preserve"> </w:t>
      </w:r>
      <w:r>
        <w:rPr>
          <w:color w:val="231F20"/>
          <w:w w:val="105"/>
        </w:rPr>
        <w:t>delivery</w:t>
      </w:r>
      <w:r>
        <w:rPr>
          <w:color w:val="231F20"/>
          <w:spacing w:val="-17"/>
          <w:w w:val="105"/>
        </w:rPr>
        <w:t xml:space="preserve"> </w:t>
      </w:r>
      <w:r>
        <w:rPr>
          <w:color w:val="231F20"/>
          <w:w w:val="105"/>
        </w:rPr>
        <w:t>tools</w:t>
      </w:r>
      <w:r>
        <w:rPr>
          <w:color w:val="231F20"/>
          <w:spacing w:val="-17"/>
          <w:w w:val="105"/>
        </w:rPr>
        <w:t xml:space="preserve"> </w:t>
      </w:r>
      <w:r>
        <w:rPr>
          <w:color w:val="231F20"/>
          <w:w w:val="105"/>
        </w:rPr>
        <w:t>such</w:t>
      </w:r>
      <w:r>
        <w:rPr>
          <w:color w:val="231F20"/>
          <w:spacing w:val="-17"/>
          <w:w w:val="105"/>
        </w:rPr>
        <w:t xml:space="preserve"> </w:t>
      </w:r>
      <w:r>
        <w:rPr>
          <w:color w:val="231F20"/>
          <w:w w:val="105"/>
        </w:rPr>
        <w:t>as</w:t>
      </w:r>
      <w:r>
        <w:rPr>
          <w:color w:val="231F20"/>
          <w:spacing w:val="-17"/>
          <w:w w:val="105"/>
        </w:rPr>
        <w:t xml:space="preserve"> </w:t>
      </w:r>
      <w:r>
        <w:rPr>
          <w:color w:val="231F20"/>
          <w:w w:val="105"/>
        </w:rPr>
        <w:t>drones,</w:t>
      </w:r>
      <w:r>
        <w:rPr>
          <w:color w:val="231F20"/>
          <w:spacing w:val="-17"/>
          <w:w w:val="105"/>
        </w:rPr>
        <w:t xml:space="preserve"> </w:t>
      </w:r>
      <w:r>
        <w:rPr>
          <w:color w:val="231F20"/>
          <w:w w:val="105"/>
        </w:rPr>
        <w:t>electronic</w:t>
      </w:r>
      <w:r>
        <w:rPr>
          <w:color w:val="231F20"/>
          <w:spacing w:val="-17"/>
          <w:w w:val="105"/>
        </w:rPr>
        <w:t xml:space="preserve"> </w:t>
      </w:r>
      <w:r>
        <w:rPr>
          <w:color w:val="231F20"/>
          <w:w w:val="105"/>
        </w:rPr>
        <w:t>or</w:t>
      </w:r>
      <w:r>
        <w:rPr>
          <w:color w:val="231F20"/>
          <w:spacing w:val="-17"/>
          <w:w w:val="105"/>
        </w:rPr>
        <w:t xml:space="preserve"> </w:t>
      </w:r>
      <w:r>
        <w:rPr>
          <w:color w:val="231F20"/>
          <w:w w:val="105"/>
        </w:rPr>
        <w:t>biosensor</w:t>
      </w:r>
      <w:r>
        <w:rPr>
          <w:color w:val="231F20"/>
          <w:spacing w:val="-17"/>
          <w:w w:val="105"/>
        </w:rPr>
        <w:t xml:space="preserve"> </w:t>
      </w:r>
      <w:r>
        <w:rPr>
          <w:color w:val="231F20"/>
          <w:w w:val="105"/>
        </w:rPr>
        <w:t>detectors,</w:t>
      </w:r>
      <w:r>
        <w:rPr>
          <w:color w:val="231F20"/>
          <w:spacing w:val="-17"/>
          <w:w w:val="105"/>
        </w:rPr>
        <w:t xml:space="preserve"> </w:t>
      </w:r>
      <w:r>
        <w:rPr>
          <w:color w:val="231F20"/>
          <w:w w:val="105"/>
        </w:rPr>
        <w:t>are</w:t>
      </w:r>
      <w:r>
        <w:rPr>
          <w:color w:val="231F20"/>
          <w:spacing w:val="-17"/>
          <w:w w:val="105"/>
        </w:rPr>
        <w:t xml:space="preserve"> </w:t>
      </w:r>
      <w:r>
        <w:rPr>
          <w:color w:val="231F20"/>
          <w:w w:val="105"/>
        </w:rPr>
        <w:t>rapidly</w:t>
      </w:r>
      <w:r>
        <w:rPr>
          <w:color w:val="231F20"/>
          <w:spacing w:val="-17"/>
          <w:w w:val="105"/>
        </w:rPr>
        <w:t xml:space="preserve"> </w:t>
      </w:r>
      <w:r>
        <w:rPr>
          <w:color w:val="231F20"/>
          <w:w w:val="105"/>
        </w:rPr>
        <w:t>evolving</w:t>
      </w:r>
      <w:r>
        <w:rPr>
          <w:color w:val="231F20"/>
          <w:spacing w:val="-17"/>
          <w:w w:val="105"/>
        </w:rPr>
        <w:t xml:space="preserve"> </w:t>
      </w:r>
      <w:r>
        <w:rPr>
          <w:color w:val="231F20"/>
          <w:w w:val="105"/>
        </w:rPr>
        <w:t>and their</w:t>
      </w:r>
      <w:r>
        <w:rPr>
          <w:color w:val="231F20"/>
          <w:spacing w:val="-10"/>
          <w:w w:val="105"/>
        </w:rPr>
        <w:t xml:space="preserve"> </w:t>
      </w:r>
      <w:r>
        <w:rPr>
          <w:color w:val="231F20"/>
          <w:w w:val="105"/>
        </w:rPr>
        <w:t>potential</w:t>
      </w:r>
      <w:r>
        <w:rPr>
          <w:color w:val="231F20"/>
          <w:spacing w:val="-10"/>
          <w:w w:val="105"/>
        </w:rPr>
        <w:t xml:space="preserve"> </w:t>
      </w:r>
      <w:r>
        <w:rPr>
          <w:color w:val="231F20"/>
          <w:w w:val="105"/>
        </w:rPr>
        <w:t>uses</w:t>
      </w:r>
      <w:r>
        <w:rPr>
          <w:color w:val="231F20"/>
          <w:spacing w:val="-10"/>
          <w:w w:val="105"/>
        </w:rPr>
        <w:t xml:space="preserve"> </w:t>
      </w:r>
      <w:r>
        <w:rPr>
          <w:color w:val="231F20"/>
          <w:w w:val="105"/>
        </w:rPr>
        <w:t>in</w:t>
      </w:r>
      <w:r>
        <w:rPr>
          <w:color w:val="231F20"/>
          <w:spacing w:val="-10"/>
          <w:w w:val="105"/>
        </w:rPr>
        <w:t xml:space="preserve"> </w:t>
      </w:r>
      <w:r>
        <w:rPr>
          <w:color w:val="231F20"/>
          <w:w w:val="105"/>
        </w:rPr>
        <w:t>the</w:t>
      </w:r>
      <w:r>
        <w:rPr>
          <w:color w:val="231F20"/>
          <w:spacing w:val="-10"/>
          <w:w w:val="105"/>
        </w:rPr>
        <w:t xml:space="preserve"> </w:t>
      </w:r>
      <w:r>
        <w:rPr>
          <w:color w:val="231F20"/>
          <w:w w:val="105"/>
        </w:rPr>
        <w:t>control</w:t>
      </w:r>
      <w:r>
        <w:rPr>
          <w:color w:val="231F20"/>
          <w:spacing w:val="-10"/>
          <w:w w:val="105"/>
        </w:rPr>
        <w:t xml:space="preserve"> </w:t>
      </w:r>
      <w:r>
        <w:rPr>
          <w:color w:val="231F20"/>
          <w:w w:val="105"/>
        </w:rPr>
        <w:t>and</w:t>
      </w:r>
      <w:r>
        <w:rPr>
          <w:color w:val="231F20"/>
          <w:spacing w:val="-10"/>
          <w:w w:val="105"/>
        </w:rPr>
        <w:t xml:space="preserve"> </w:t>
      </w:r>
      <w:r>
        <w:rPr>
          <w:color w:val="231F20"/>
          <w:w w:val="105"/>
        </w:rPr>
        <w:t>monitoring</w:t>
      </w:r>
      <w:r>
        <w:rPr>
          <w:color w:val="231F20"/>
          <w:spacing w:val="-10"/>
          <w:w w:val="105"/>
        </w:rPr>
        <w:t xml:space="preserve"> </w:t>
      </w:r>
      <w:r>
        <w:rPr>
          <w:color w:val="231F20"/>
          <w:w w:val="105"/>
        </w:rPr>
        <w:t>of</w:t>
      </w:r>
      <w:r>
        <w:rPr>
          <w:color w:val="231F20"/>
          <w:spacing w:val="-10"/>
          <w:w w:val="105"/>
        </w:rPr>
        <w:t xml:space="preserve"> </w:t>
      </w:r>
      <w:r>
        <w:rPr>
          <w:color w:val="231F20"/>
          <w:w w:val="105"/>
        </w:rPr>
        <w:t>invasive</w:t>
      </w:r>
      <w:r>
        <w:rPr>
          <w:color w:val="231F20"/>
          <w:spacing w:val="-10"/>
          <w:w w:val="105"/>
        </w:rPr>
        <w:t xml:space="preserve"> </w:t>
      </w:r>
      <w:r>
        <w:rPr>
          <w:color w:val="231F20"/>
          <w:w w:val="105"/>
        </w:rPr>
        <w:t>ants</w:t>
      </w:r>
      <w:r>
        <w:rPr>
          <w:color w:val="231F20"/>
          <w:spacing w:val="-10"/>
          <w:w w:val="105"/>
        </w:rPr>
        <w:t xml:space="preserve"> </w:t>
      </w:r>
      <w:r>
        <w:rPr>
          <w:color w:val="231F20"/>
          <w:w w:val="105"/>
        </w:rPr>
        <w:t>should</w:t>
      </w:r>
      <w:r>
        <w:rPr>
          <w:color w:val="231F20"/>
          <w:spacing w:val="-10"/>
          <w:w w:val="105"/>
        </w:rPr>
        <w:t xml:space="preserve"> </w:t>
      </w:r>
      <w:r>
        <w:rPr>
          <w:color w:val="231F20"/>
          <w:w w:val="105"/>
        </w:rPr>
        <w:t>be</w:t>
      </w:r>
      <w:r>
        <w:rPr>
          <w:color w:val="231F20"/>
          <w:spacing w:val="-10"/>
          <w:w w:val="105"/>
        </w:rPr>
        <w:t xml:space="preserve"> </w:t>
      </w:r>
      <w:r>
        <w:rPr>
          <w:color w:val="231F20"/>
          <w:w w:val="105"/>
        </w:rPr>
        <w:t>investigated</w:t>
      </w:r>
      <w:r>
        <w:rPr>
          <w:color w:val="231F20"/>
          <w:spacing w:val="-10"/>
          <w:w w:val="105"/>
        </w:rPr>
        <w:t xml:space="preserve"> </w:t>
      </w:r>
      <w:r>
        <w:rPr>
          <w:color w:val="231F20"/>
          <w:w w:val="105"/>
        </w:rPr>
        <w:t>and</w:t>
      </w:r>
      <w:r>
        <w:rPr>
          <w:color w:val="231F20"/>
          <w:spacing w:val="-10"/>
          <w:w w:val="105"/>
        </w:rPr>
        <w:t xml:space="preserve"> </w:t>
      </w:r>
      <w:r>
        <w:rPr>
          <w:color w:val="231F20"/>
          <w:w w:val="105"/>
        </w:rPr>
        <w:t>exploited.</w:t>
      </w:r>
    </w:p>
    <w:p w14:paraId="0AB0942D" w14:textId="77777777" w:rsidR="00CA739A" w:rsidRDefault="00CA739A">
      <w:pPr>
        <w:spacing w:line="268" w:lineRule="auto"/>
        <w:sectPr w:rsidR="00CA739A">
          <w:pgSz w:w="11910" w:h="16840"/>
          <w:pgMar w:top="1700" w:right="940" w:bottom="560" w:left="1020" w:header="0" w:footer="364" w:gutter="0"/>
          <w:cols w:space="720"/>
        </w:sectPr>
      </w:pPr>
    </w:p>
    <w:p w14:paraId="0AB0942E" w14:textId="77777777" w:rsidR="00CA739A" w:rsidRDefault="00CA739A">
      <w:pPr>
        <w:pStyle w:val="BodyText"/>
        <w:rPr>
          <w:sz w:val="22"/>
        </w:rPr>
      </w:pPr>
    </w:p>
    <w:p w14:paraId="0AB0942F" w14:textId="77777777" w:rsidR="00CA739A" w:rsidRDefault="00CA739A">
      <w:pPr>
        <w:pStyle w:val="BodyText"/>
        <w:rPr>
          <w:sz w:val="22"/>
        </w:rPr>
      </w:pPr>
    </w:p>
    <w:p w14:paraId="0AB09430" w14:textId="77777777" w:rsidR="00CA739A" w:rsidRDefault="00CA739A">
      <w:pPr>
        <w:pStyle w:val="BodyText"/>
        <w:spacing w:before="10"/>
        <w:rPr>
          <w:sz w:val="24"/>
        </w:rPr>
      </w:pPr>
    </w:p>
    <w:p w14:paraId="0AB09431" w14:textId="30B83F38" w:rsidR="00CA739A" w:rsidRDefault="00EF67B6" w:rsidP="005E06F4">
      <w:pPr>
        <w:pStyle w:val="Actionheading"/>
        <w:ind w:left="567"/>
      </w:pPr>
      <w:r>
        <w:rPr>
          <w:w w:val="99"/>
        </w:rPr>
        <w:t>Action</w:t>
      </w:r>
      <w:r>
        <w:rPr>
          <w:spacing w:val="-12"/>
        </w:rPr>
        <w:t xml:space="preserve"> </w:t>
      </w:r>
      <w:r>
        <w:rPr>
          <w:w w:val="96"/>
        </w:rPr>
        <w:t>6</w:t>
      </w:r>
      <w:r w:rsidR="00696124">
        <w:rPr>
          <w:w w:val="27"/>
        </w:rPr>
        <w:t>.</w:t>
      </w:r>
      <w:r>
        <w:rPr>
          <w:w w:val="90"/>
        </w:rPr>
        <w:t>9:</w:t>
      </w:r>
      <w:r>
        <w:rPr>
          <w:spacing w:val="-12"/>
        </w:rPr>
        <w:t xml:space="preserve"> </w:t>
      </w:r>
      <w:r>
        <w:rPr>
          <w:spacing w:val="-3"/>
          <w:w w:val="87"/>
        </w:rPr>
        <w:t>C</w:t>
      </w:r>
      <w:r>
        <w:rPr>
          <w:w w:val="98"/>
        </w:rPr>
        <w:t>ontinue</w:t>
      </w:r>
      <w:r>
        <w:rPr>
          <w:spacing w:val="-12"/>
        </w:rPr>
        <w:t xml:space="preserve"> </w:t>
      </w:r>
      <w:r>
        <w:rPr>
          <w:spacing w:val="-2"/>
          <w:w w:val="102"/>
        </w:rPr>
        <w:t>r</w:t>
      </w:r>
      <w:r>
        <w:rPr>
          <w:w w:val="94"/>
        </w:rPr>
        <w:t>esea</w:t>
      </w:r>
      <w:r>
        <w:rPr>
          <w:spacing w:val="-2"/>
          <w:w w:val="94"/>
        </w:rPr>
        <w:t>r</w:t>
      </w:r>
      <w:r>
        <w:rPr>
          <w:w w:val="93"/>
        </w:rPr>
        <w:t>ch</w:t>
      </w:r>
      <w:r>
        <w:rPr>
          <w:spacing w:val="-12"/>
        </w:rPr>
        <w:t xml:space="preserve"> </w:t>
      </w:r>
      <w:r>
        <w:rPr>
          <w:w w:val="101"/>
        </w:rPr>
        <w:t>into</w:t>
      </w:r>
      <w:r>
        <w:rPr>
          <w:spacing w:val="-12"/>
        </w:rPr>
        <w:t xml:space="preserve"> </w:t>
      </w:r>
      <w:r>
        <w:rPr>
          <w:w w:val="98"/>
        </w:rPr>
        <w:t>new</w:t>
      </w:r>
      <w:r>
        <w:rPr>
          <w:spacing w:val="-12"/>
        </w:rPr>
        <w:t xml:space="preserve"> </w:t>
      </w:r>
      <w:r>
        <w:rPr>
          <w:w w:val="104"/>
        </w:rPr>
        <w:t>att</w:t>
      </w:r>
      <w:r>
        <w:rPr>
          <w:spacing w:val="-2"/>
          <w:w w:val="104"/>
        </w:rPr>
        <w:t>r</w:t>
      </w:r>
      <w:r>
        <w:rPr>
          <w:w w:val="99"/>
        </w:rPr>
        <w:t>actants</w:t>
      </w:r>
      <w:r>
        <w:rPr>
          <w:spacing w:val="-12"/>
        </w:rPr>
        <w:t xml:space="preserve"> </w:t>
      </w:r>
      <w:r>
        <w:rPr>
          <w:spacing w:val="-2"/>
          <w:w w:val="110"/>
        </w:rPr>
        <w:t>f</w:t>
      </w:r>
      <w:r>
        <w:rPr>
          <w:w w:val="98"/>
        </w:rPr>
        <w:t>or</w:t>
      </w:r>
      <w:r>
        <w:rPr>
          <w:spacing w:val="-12"/>
        </w:rPr>
        <w:t xml:space="preserve"> </w:t>
      </w:r>
      <w:r>
        <w:rPr>
          <w:w w:val="98"/>
        </w:rPr>
        <w:t>mon</w:t>
      </w:r>
      <w:r>
        <w:rPr>
          <w:spacing w:val="-1"/>
          <w:w w:val="98"/>
        </w:rPr>
        <w:t>i</w:t>
      </w:r>
      <w:r>
        <w:t>toring and</w:t>
      </w:r>
      <w:r>
        <w:rPr>
          <w:spacing w:val="-13"/>
        </w:rPr>
        <w:t xml:space="preserve"> </w:t>
      </w:r>
      <w:r>
        <w:t>more</w:t>
      </w:r>
      <w:r>
        <w:rPr>
          <w:spacing w:val="-13"/>
        </w:rPr>
        <w:t xml:space="preserve"> </w:t>
      </w:r>
      <w:r>
        <w:t>effective</w:t>
      </w:r>
      <w:r>
        <w:rPr>
          <w:spacing w:val="-13"/>
        </w:rPr>
        <w:t xml:space="preserve"> </w:t>
      </w:r>
      <w:r>
        <w:t>bait</w:t>
      </w:r>
      <w:r>
        <w:rPr>
          <w:spacing w:val="-13"/>
        </w:rPr>
        <w:t xml:space="preserve"> </w:t>
      </w:r>
      <w:r>
        <w:t>delivery</w:t>
      </w:r>
      <w:r>
        <w:rPr>
          <w:spacing w:val="-13"/>
        </w:rPr>
        <w:t xml:space="preserve"> </w:t>
      </w:r>
      <w:r>
        <w:t>for</w:t>
      </w:r>
      <w:r>
        <w:rPr>
          <w:spacing w:val="-13"/>
        </w:rPr>
        <w:t xml:space="preserve"> </w:t>
      </w:r>
      <w:r>
        <w:t>invasive</w:t>
      </w:r>
      <w:r>
        <w:rPr>
          <w:spacing w:val="-13"/>
        </w:rPr>
        <w:t xml:space="preserve"> </w:t>
      </w:r>
      <w:r>
        <w:t>ants</w:t>
      </w:r>
    </w:p>
    <w:p w14:paraId="0AB09432" w14:textId="77777777" w:rsidR="00CA739A" w:rsidRDefault="00CA739A">
      <w:pPr>
        <w:pStyle w:val="BodyText"/>
        <w:spacing w:before="5"/>
        <w:rPr>
          <w:rFonts w:ascii="Tahoma"/>
        </w:rPr>
      </w:pPr>
    </w:p>
    <w:p w14:paraId="0AB09433" w14:textId="77777777" w:rsidR="00CA739A" w:rsidRDefault="00EF67B6">
      <w:pPr>
        <w:spacing w:before="1" w:line="254" w:lineRule="auto"/>
        <w:ind w:left="567" w:right="105"/>
        <w:rPr>
          <w:sz w:val="20"/>
        </w:rPr>
      </w:pPr>
      <w:r>
        <w:rPr>
          <w:color w:val="8D5B40"/>
          <w:w w:val="105"/>
          <w:sz w:val="20"/>
        </w:rPr>
        <w:t>Improvements</w:t>
      </w:r>
      <w:r>
        <w:rPr>
          <w:color w:val="8D5B40"/>
          <w:spacing w:val="-19"/>
          <w:w w:val="105"/>
          <w:sz w:val="20"/>
        </w:rPr>
        <w:t xml:space="preserve"> </w:t>
      </w:r>
      <w:r>
        <w:rPr>
          <w:color w:val="8D5B40"/>
          <w:w w:val="105"/>
          <w:sz w:val="20"/>
        </w:rPr>
        <w:t>to</w:t>
      </w:r>
      <w:r>
        <w:rPr>
          <w:color w:val="8D5B40"/>
          <w:spacing w:val="-19"/>
          <w:w w:val="105"/>
          <w:sz w:val="20"/>
        </w:rPr>
        <w:t xml:space="preserve"> </w:t>
      </w:r>
      <w:r>
        <w:rPr>
          <w:color w:val="8D5B40"/>
          <w:w w:val="105"/>
          <w:sz w:val="20"/>
        </w:rPr>
        <w:t>management</w:t>
      </w:r>
      <w:r>
        <w:rPr>
          <w:color w:val="8D5B40"/>
          <w:spacing w:val="-19"/>
          <w:w w:val="105"/>
          <w:sz w:val="20"/>
        </w:rPr>
        <w:t xml:space="preserve"> </w:t>
      </w:r>
      <w:r>
        <w:rPr>
          <w:color w:val="8D5B40"/>
          <w:w w:val="105"/>
          <w:sz w:val="20"/>
        </w:rPr>
        <w:t>tools</w:t>
      </w:r>
      <w:r>
        <w:rPr>
          <w:color w:val="8D5B40"/>
          <w:spacing w:val="-19"/>
          <w:w w:val="105"/>
          <w:sz w:val="20"/>
        </w:rPr>
        <w:t xml:space="preserve"> </w:t>
      </w:r>
      <w:r>
        <w:rPr>
          <w:color w:val="8D5B40"/>
          <w:w w:val="105"/>
          <w:sz w:val="20"/>
        </w:rPr>
        <w:t>may</w:t>
      </w:r>
      <w:r>
        <w:rPr>
          <w:color w:val="8D5B40"/>
          <w:spacing w:val="-19"/>
          <w:w w:val="105"/>
          <w:sz w:val="20"/>
        </w:rPr>
        <w:t xml:space="preserve"> </w:t>
      </w:r>
      <w:r>
        <w:rPr>
          <w:color w:val="8D5B40"/>
          <w:w w:val="105"/>
          <w:sz w:val="20"/>
        </w:rPr>
        <w:t>improve</w:t>
      </w:r>
      <w:r>
        <w:rPr>
          <w:color w:val="8D5B40"/>
          <w:spacing w:val="-19"/>
          <w:w w:val="105"/>
          <w:sz w:val="20"/>
        </w:rPr>
        <w:t xml:space="preserve"> </w:t>
      </w:r>
      <w:r>
        <w:rPr>
          <w:color w:val="8D5B40"/>
          <w:w w:val="105"/>
          <w:sz w:val="20"/>
        </w:rPr>
        <w:t>bait</w:t>
      </w:r>
      <w:r>
        <w:rPr>
          <w:color w:val="8D5B40"/>
          <w:spacing w:val="-19"/>
          <w:w w:val="105"/>
          <w:sz w:val="20"/>
        </w:rPr>
        <w:t xml:space="preserve"> </w:t>
      </w:r>
      <w:r>
        <w:rPr>
          <w:color w:val="8D5B40"/>
          <w:w w:val="105"/>
          <w:sz w:val="20"/>
        </w:rPr>
        <w:t>delivery</w:t>
      </w:r>
      <w:r>
        <w:rPr>
          <w:color w:val="8D5B40"/>
          <w:spacing w:val="-19"/>
          <w:w w:val="105"/>
          <w:sz w:val="20"/>
        </w:rPr>
        <w:t xml:space="preserve"> </w:t>
      </w:r>
      <w:r>
        <w:rPr>
          <w:color w:val="8D5B40"/>
          <w:w w:val="105"/>
          <w:sz w:val="20"/>
        </w:rPr>
        <w:t>in all</w:t>
      </w:r>
      <w:r>
        <w:rPr>
          <w:color w:val="8D5B40"/>
          <w:spacing w:val="-6"/>
          <w:w w:val="105"/>
          <w:sz w:val="20"/>
        </w:rPr>
        <w:t xml:space="preserve"> </w:t>
      </w:r>
      <w:r>
        <w:rPr>
          <w:color w:val="8D5B40"/>
          <w:w w:val="105"/>
          <w:sz w:val="20"/>
        </w:rPr>
        <w:t>conditions.</w:t>
      </w:r>
    </w:p>
    <w:p w14:paraId="0AB09434" w14:textId="77777777" w:rsidR="00CA739A" w:rsidRDefault="00CA739A">
      <w:pPr>
        <w:pStyle w:val="BodyText"/>
        <w:spacing w:before="6"/>
      </w:pPr>
    </w:p>
    <w:p w14:paraId="0AB09435" w14:textId="77777777" w:rsidR="00CA739A" w:rsidRDefault="00EF67B6">
      <w:pPr>
        <w:pStyle w:val="BodyText"/>
        <w:spacing w:line="268" w:lineRule="auto"/>
        <w:ind w:left="567" w:right="240"/>
      </w:pPr>
      <w:r>
        <w:rPr>
          <w:color w:val="231F20"/>
        </w:rPr>
        <w:t>Dietary preferences for the priority invasive ants are broadly known, and attractants and bait types suitable for the species are also known. However, there are situations where the attractants or baits are ineffective and new tools or innovative methods of deployment are necessary.</w:t>
      </w:r>
    </w:p>
    <w:p w14:paraId="0AB09436" w14:textId="77777777" w:rsidR="00CA739A" w:rsidRDefault="00CA739A">
      <w:pPr>
        <w:pStyle w:val="BodyText"/>
        <w:spacing w:before="8"/>
        <w:rPr>
          <w:sz w:val="25"/>
        </w:rPr>
      </w:pPr>
    </w:p>
    <w:p w14:paraId="0AB09437" w14:textId="77777777" w:rsidR="00CA739A" w:rsidRPr="005D2CC6" w:rsidRDefault="00EF67B6" w:rsidP="005D2CC6">
      <w:pPr>
        <w:ind w:firstLine="567"/>
        <w:rPr>
          <w:i/>
          <w:sz w:val="24"/>
          <w:szCs w:val="24"/>
        </w:rPr>
      </w:pPr>
      <w:bookmarkStart w:id="63" w:name="_Toc12008427"/>
      <w:r w:rsidRPr="005D2CC6">
        <w:rPr>
          <w:i/>
          <w:w w:val="105"/>
          <w:sz w:val="24"/>
          <w:szCs w:val="24"/>
        </w:rPr>
        <w:t>Communication and engagement</w:t>
      </w:r>
      <w:bookmarkEnd w:id="63"/>
    </w:p>
    <w:p w14:paraId="0AB09438" w14:textId="77777777" w:rsidR="00CA739A" w:rsidRDefault="00EF67B6">
      <w:pPr>
        <w:pStyle w:val="BodyText"/>
        <w:rPr>
          <w:i/>
          <w:sz w:val="20"/>
        </w:rPr>
      </w:pPr>
      <w:r>
        <w:br w:type="column"/>
      </w:r>
    </w:p>
    <w:p w14:paraId="0AB09439" w14:textId="77777777" w:rsidR="00CA739A" w:rsidRDefault="00CA739A">
      <w:pPr>
        <w:pStyle w:val="BodyText"/>
        <w:rPr>
          <w:i/>
          <w:sz w:val="20"/>
        </w:rPr>
      </w:pPr>
    </w:p>
    <w:p w14:paraId="0AB0943A" w14:textId="77777777" w:rsidR="00CA739A" w:rsidRDefault="00EF67B6">
      <w:pPr>
        <w:pStyle w:val="BodyText"/>
        <w:rPr>
          <w:i/>
          <w:sz w:val="26"/>
        </w:rPr>
      </w:pPr>
      <w:r>
        <w:rPr>
          <w:noProof/>
          <w:lang w:val="en-AU" w:eastAsia="en-AU" w:bidi="ar-SA"/>
        </w:rPr>
        <w:drawing>
          <wp:anchor distT="0" distB="0" distL="0" distR="0" simplePos="0" relativeHeight="251566080" behindDoc="0" locked="0" layoutInCell="1" allowOverlap="1" wp14:anchorId="0AB09808" wp14:editId="3C82DFA2">
            <wp:simplePos x="0" y="0"/>
            <wp:positionH relativeFrom="page">
              <wp:posOffset>4699901</wp:posOffset>
            </wp:positionH>
            <wp:positionV relativeFrom="paragraph">
              <wp:posOffset>226617</wp:posOffset>
            </wp:positionV>
            <wp:extent cx="2200245" cy="1596771"/>
            <wp:effectExtent l="0" t="0" r="0" b="0"/>
            <wp:wrapTopAndBottom/>
            <wp:docPr id="103" name="image56.jpeg" descr="This photo shows seven Argentine ants, or Linepithema humile ants, on a piece of concrete. This photo is copyrighted to Marc Widmer." title="Argentine Ant (Linepithema hum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6.jpeg"/>
                    <pic:cNvPicPr/>
                  </pic:nvPicPr>
                  <pic:blipFill>
                    <a:blip r:embed="rId108" cstate="print"/>
                    <a:stretch>
                      <a:fillRect/>
                    </a:stretch>
                  </pic:blipFill>
                  <pic:spPr>
                    <a:xfrm>
                      <a:off x="0" y="0"/>
                      <a:ext cx="2200245" cy="1596771"/>
                    </a:xfrm>
                    <a:prstGeom prst="rect">
                      <a:avLst/>
                    </a:prstGeom>
                  </pic:spPr>
                </pic:pic>
              </a:graphicData>
            </a:graphic>
          </wp:anchor>
        </w:drawing>
      </w:r>
    </w:p>
    <w:p w14:paraId="0AB0943B" w14:textId="77777777" w:rsidR="00CA739A" w:rsidRDefault="00EF67B6">
      <w:pPr>
        <w:spacing w:before="45"/>
        <w:ind w:left="194"/>
        <w:rPr>
          <w:sz w:val="16"/>
        </w:rPr>
      </w:pPr>
      <w:r>
        <w:rPr>
          <w:color w:val="4C4D4F"/>
          <w:sz w:val="16"/>
        </w:rPr>
        <w:t xml:space="preserve">Argentine Ant </w:t>
      </w:r>
      <w:r>
        <w:rPr>
          <w:i/>
          <w:color w:val="4C4D4F"/>
          <w:sz w:val="16"/>
        </w:rPr>
        <w:t xml:space="preserve">(Linepithema humile) </w:t>
      </w:r>
      <w:r>
        <w:rPr>
          <w:color w:val="4C4D4F"/>
          <w:sz w:val="16"/>
        </w:rPr>
        <w:t>© Marc Widmer</w:t>
      </w:r>
    </w:p>
    <w:p w14:paraId="0AB0943C" w14:textId="77777777" w:rsidR="00CA739A" w:rsidRDefault="00CA739A">
      <w:pPr>
        <w:rPr>
          <w:sz w:val="16"/>
        </w:rPr>
        <w:sectPr w:rsidR="00CA739A">
          <w:pgSz w:w="11910" w:h="16840"/>
          <w:pgMar w:top="1700" w:right="940" w:bottom="560" w:left="1020" w:header="0" w:footer="364" w:gutter="0"/>
          <w:cols w:num="2" w:space="720" w:equalWidth="0">
            <w:col w:w="6148" w:space="40"/>
            <w:col w:w="3762"/>
          </w:cols>
        </w:sectPr>
      </w:pPr>
    </w:p>
    <w:p w14:paraId="0AB0943D" w14:textId="77777777" w:rsidR="00CA739A" w:rsidRDefault="00CA739A">
      <w:pPr>
        <w:pStyle w:val="BodyText"/>
        <w:spacing w:before="7"/>
        <w:rPr>
          <w:sz w:val="11"/>
        </w:rPr>
      </w:pPr>
    </w:p>
    <w:p w14:paraId="0AB0943E" w14:textId="12F2E74F" w:rsidR="00CA739A" w:rsidRDefault="00EF67B6" w:rsidP="005E06F4">
      <w:pPr>
        <w:pStyle w:val="Actionheading"/>
        <w:ind w:firstLine="454"/>
      </w:pPr>
      <w:r>
        <w:rPr>
          <w:w w:val="99"/>
        </w:rPr>
        <w:t>Action</w:t>
      </w:r>
      <w:r>
        <w:rPr>
          <w:spacing w:val="-12"/>
        </w:rPr>
        <w:t xml:space="preserve"> </w:t>
      </w:r>
      <w:r>
        <w:rPr>
          <w:w w:val="96"/>
        </w:rPr>
        <w:t>6</w:t>
      </w:r>
      <w:r w:rsidR="00696124">
        <w:rPr>
          <w:spacing w:val="-6"/>
          <w:w w:val="27"/>
        </w:rPr>
        <w:t>.</w:t>
      </w:r>
      <w:r>
        <w:rPr>
          <w:w w:val="85"/>
        </w:rPr>
        <w:t>10:</w:t>
      </w:r>
      <w:r>
        <w:rPr>
          <w:spacing w:val="-12"/>
        </w:rPr>
        <w:t xml:space="preserve"> </w:t>
      </w:r>
      <w:r>
        <w:rPr>
          <w:w w:val="97"/>
        </w:rPr>
        <w:t>Develop</w:t>
      </w:r>
      <w:r>
        <w:rPr>
          <w:spacing w:val="-12"/>
        </w:rPr>
        <w:t xml:space="preserve"> </w:t>
      </w:r>
      <w:r>
        <w:rPr>
          <w:w w:val="99"/>
        </w:rPr>
        <w:t>and</w:t>
      </w:r>
      <w:r>
        <w:rPr>
          <w:spacing w:val="-12"/>
        </w:rPr>
        <w:t xml:space="preserve"> </w:t>
      </w:r>
      <w:r>
        <w:rPr>
          <w:w w:val="98"/>
        </w:rPr>
        <w:t>implement</w:t>
      </w:r>
      <w:r>
        <w:rPr>
          <w:spacing w:val="-12"/>
        </w:rPr>
        <w:t xml:space="preserve"> </w:t>
      </w:r>
      <w:r>
        <w:rPr>
          <w:w w:val="102"/>
        </w:rPr>
        <w:t>a</w:t>
      </w:r>
      <w:r>
        <w:rPr>
          <w:spacing w:val="-12"/>
        </w:rPr>
        <w:t xml:space="preserve"> </w:t>
      </w:r>
      <w:r>
        <w:rPr>
          <w:spacing w:val="-2"/>
          <w:w w:val="88"/>
        </w:rPr>
        <w:t>c</w:t>
      </w:r>
      <w:r>
        <w:rPr>
          <w:w w:val="96"/>
        </w:rPr>
        <w:t>ommuni</w:t>
      </w:r>
      <w:r>
        <w:rPr>
          <w:spacing w:val="-2"/>
          <w:w w:val="96"/>
        </w:rPr>
        <w:t>c</w:t>
      </w:r>
      <w:r>
        <w:rPr>
          <w:w w:val="101"/>
        </w:rPr>
        <w:t>ation</w:t>
      </w:r>
      <w:r>
        <w:rPr>
          <w:spacing w:val="-12"/>
        </w:rPr>
        <w:t xml:space="preserve"> </w:t>
      </w:r>
      <w:r>
        <w:rPr>
          <w:w w:val="99"/>
        </w:rPr>
        <w:t>and</w:t>
      </w:r>
      <w:r>
        <w:rPr>
          <w:spacing w:val="-12"/>
        </w:rPr>
        <w:t xml:space="preserve"> </w:t>
      </w:r>
      <w:r>
        <w:rPr>
          <w:w w:val="96"/>
        </w:rPr>
        <w:t>engagement</w:t>
      </w:r>
      <w:r>
        <w:rPr>
          <w:spacing w:val="-12"/>
        </w:rPr>
        <w:t xml:space="preserve"> </w:t>
      </w:r>
      <w:r>
        <w:t>st</w:t>
      </w:r>
      <w:r>
        <w:rPr>
          <w:spacing w:val="-2"/>
        </w:rPr>
        <w:t>r</w:t>
      </w:r>
      <w:r>
        <w:t>ategy</w:t>
      </w:r>
    </w:p>
    <w:p w14:paraId="0AB0943F" w14:textId="77777777" w:rsidR="00CA739A" w:rsidRDefault="00CA739A">
      <w:pPr>
        <w:pStyle w:val="BodyText"/>
        <w:spacing w:before="2"/>
        <w:rPr>
          <w:rFonts w:ascii="Tahoma"/>
          <w:sz w:val="21"/>
        </w:rPr>
      </w:pPr>
    </w:p>
    <w:p w14:paraId="0AB09440" w14:textId="77777777" w:rsidR="00CA739A" w:rsidRDefault="00EF67B6">
      <w:pPr>
        <w:ind w:left="567"/>
        <w:rPr>
          <w:sz w:val="20"/>
        </w:rPr>
      </w:pPr>
      <w:r>
        <w:rPr>
          <w:color w:val="8D5B40"/>
          <w:sz w:val="20"/>
        </w:rPr>
        <w:t>There is a need for the development of a communication and engagement strategy for invasive ants.</w:t>
      </w:r>
    </w:p>
    <w:p w14:paraId="0AB09441" w14:textId="77777777" w:rsidR="00CA739A" w:rsidRDefault="00CA739A">
      <w:pPr>
        <w:pStyle w:val="BodyText"/>
        <w:spacing w:before="8"/>
        <w:rPr>
          <w:sz w:val="20"/>
        </w:rPr>
      </w:pPr>
    </w:p>
    <w:p w14:paraId="0AB09442" w14:textId="77777777" w:rsidR="00CA739A" w:rsidRDefault="00EF67B6">
      <w:pPr>
        <w:pStyle w:val="BodyText"/>
        <w:spacing w:line="268" w:lineRule="auto"/>
        <w:ind w:left="567"/>
      </w:pPr>
      <w:r>
        <w:rPr>
          <w:color w:val="231F20"/>
          <w:w w:val="105"/>
        </w:rPr>
        <w:t>Consideration</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w w:val="105"/>
        </w:rPr>
        <w:t>best</w:t>
      </w:r>
      <w:r>
        <w:rPr>
          <w:color w:val="231F20"/>
          <w:spacing w:val="-15"/>
          <w:w w:val="105"/>
        </w:rPr>
        <w:t xml:space="preserve"> </w:t>
      </w:r>
      <w:r>
        <w:rPr>
          <w:color w:val="231F20"/>
          <w:w w:val="105"/>
        </w:rPr>
        <w:t>approach</w:t>
      </w:r>
      <w:r>
        <w:rPr>
          <w:color w:val="231F20"/>
          <w:spacing w:val="-15"/>
          <w:w w:val="105"/>
        </w:rPr>
        <w:t xml:space="preserve"> </w:t>
      </w:r>
      <w:r>
        <w:rPr>
          <w:color w:val="231F20"/>
          <w:w w:val="105"/>
        </w:rPr>
        <w:t>to</w:t>
      </w:r>
      <w:r>
        <w:rPr>
          <w:color w:val="231F20"/>
          <w:spacing w:val="-15"/>
          <w:w w:val="105"/>
        </w:rPr>
        <w:t xml:space="preserve"> </w:t>
      </w:r>
      <w:r>
        <w:rPr>
          <w:color w:val="231F20"/>
          <w:w w:val="105"/>
        </w:rPr>
        <w:t>follow</w:t>
      </w:r>
      <w:r>
        <w:rPr>
          <w:color w:val="231F20"/>
          <w:spacing w:val="-15"/>
          <w:w w:val="105"/>
        </w:rPr>
        <w:t xml:space="preserve"> </w:t>
      </w:r>
      <w:r>
        <w:rPr>
          <w:color w:val="231F20"/>
          <w:w w:val="105"/>
        </w:rPr>
        <w:t>for</w:t>
      </w:r>
      <w:r>
        <w:rPr>
          <w:color w:val="231F20"/>
          <w:spacing w:val="-15"/>
          <w:w w:val="105"/>
        </w:rPr>
        <w:t xml:space="preserve"> </w:t>
      </w:r>
      <w:r>
        <w:rPr>
          <w:color w:val="231F20"/>
          <w:w w:val="105"/>
        </w:rPr>
        <w:t>community</w:t>
      </w:r>
      <w:r>
        <w:rPr>
          <w:color w:val="231F20"/>
          <w:spacing w:val="-15"/>
          <w:w w:val="105"/>
        </w:rPr>
        <w:t xml:space="preserve"> </w:t>
      </w:r>
      <w:r>
        <w:rPr>
          <w:color w:val="231F20"/>
          <w:w w:val="105"/>
        </w:rPr>
        <w:t>engagement</w:t>
      </w:r>
      <w:r>
        <w:rPr>
          <w:color w:val="231F20"/>
          <w:spacing w:val="-15"/>
          <w:w w:val="105"/>
        </w:rPr>
        <w:t xml:space="preserve"> </w:t>
      </w:r>
      <w:r>
        <w:rPr>
          <w:color w:val="231F20"/>
          <w:w w:val="105"/>
        </w:rPr>
        <w:t>is</w:t>
      </w:r>
      <w:r>
        <w:rPr>
          <w:color w:val="231F20"/>
          <w:spacing w:val="-15"/>
          <w:w w:val="105"/>
        </w:rPr>
        <w:t xml:space="preserve"> </w:t>
      </w:r>
      <w:r>
        <w:rPr>
          <w:color w:val="231F20"/>
          <w:w w:val="105"/>
        </w:rPr>
        <w:t>guided</w:t>
      </w:r>
      <w:r>
        <w:rPr>
          <w:color w:val="231F20"/>
          <w:spacing w:val="-15"/>
          <w:w w:val="105"/>
        </w:rPr>
        <w:t xml:space="preserve"> </w:t>
      </w:r>
      <w:r>
        <w:rPr>
          <w:color w:val="231F20"/>
          <w:w w:val="105"/>
        </w:rPr>
        <w:t>by</w:t>
      </w:r>
      <w:r>
        <w:rPr>
          <w:color w:val="231F20"/>
          <w:spacing w:val="-15"/>
          <w:w w:val="105"/>
        </w:rPr>
        <w:t xml:space="preserve"> </w:t>
      </w:r>
      <w:r>
        <w:rPr>
          <w:color w:val="231F20"/>
          <w:w w:val="105"/>
        </w:rPr>
        <w:t>the</w:t>
      </w:r>
      <w:r>
        <w:rPr>
          <w:color w:val="231F20"/>
          <w:spacing w:val="-15"/>
          <w:w w:val="105"/>
        </w:rPr>
        <w:t xml:space="preserve"> </w:t>
      </w:r>
      <w:r>
        <w:rPr>
          <w:color w:val="231F20"/>
          <w:w w:val="105"/>
        </w:rPr>
        <w:t>extensive</w:t>
      </w:r>
      <w:r>
        <w:rPr>
          <w:color w:val="231F20"/>
          <w:spacing w:val="-15"/>
          <w:w w:val="105"/>
        </w:rPr>
        <w:t xml:space="preserve"> </w:t>
      </w:r>
      <w:r>
        <w:rPr>
          <w:color w:val="231F20"/>
          <w:w w:val="105"/>
        </w:rPr>
        <w:t>work</w:t>
      </w:r>
      <w:r>
        <w:rPr>
          <w:color w:val="231F20"/>
          <w:spacing w:val="-15"/>
          <w:w w:val="105"/>
        </w:rPr>
        <w:t xml:space="preserve"> </w:t>
      </w:r>
      <w:r>
        <w:rPr>
          <w:color w:val="231F20"/>
          <w:w w:val="105"/>
        </w:rPr>
        <w:t>already established</w:t>
      </w:r>
      <w:r>
        <w:rPr>
          <w:color w:val="231F20"/>
          <w:spacing w:val="-7"/>
          <w:w w:val="105"/>
        </w:rPr>
        <w:t xml:space="preserve"> </w:t>
      </w:r>
      <w:r>
        <w:rPr>
          <w:color w:val="231F20"/>
          <w:w w:val="105"/>
        </w:rPr>
        <w:t>in</w:t>
      </w:r>
      <w:r>
        <w:rPr>
          <w:color w:val="231F20"/>
          <w:spacing w:val="-7"/>
          <w:w w:val="105"/>
        </w:rPr>
        <w:t xml:space="preserve"> </w:t>
      </w:r>
      <w:r>
        <w:rPr>
          <w:color w:val="231F20"/>
          <w:w w:val="105"/>
        </w:rPr>
        <w:t>national</w:t>
      </w:r>
      <w:r>
        <w:rPr>
          <w:color w:val="231F20"/>
          <w:spacing w:val="-7"/>
          <w:w w:val="105"/>
        </w:rPr>
        <w:t xml:space="preserve"> </w:t>
      </w:r>
      <w:r>
        <w:rPr>
          <w:color w:val="231F20"/>
          <w:w w:val="105"/>
        </w:rPr>
        <w:t>eradication</w:t>
      </w:r>
      <w:r>
        <w:rPr>
          <w:color w:val="231F20"/>
          <w:spacing w:val="-7"/>
          <w:w w:val="105"/>
        </w:rPr>
        <w:t xml:space="preserve"> </w:t>
      </w:r>
      <w:r>
        <w:rPr>
          <w:color w:val="231F20"/>
          <w:w w:val="105"/>
        </w:rPr>
        <w:t>and</w:t>
      </w:r>
      <w:r>
        <w:rPr>
          <w:color w:val="231F20"/>
          <w:spacing w:val="-7"/>
          <w:w w:val="105"/>
        </w:rPr>
        <w:t xml:space="preserve"> </w:t>
      </w:r>
      <w:r>
        <w:rPr>
          <w:color w:val="231F20"/>
          <w:w w:val="105"/>
        </w:rPr>
        <w:t>other</w:t>
      </w:r>
      <w:r>
        <w:rPr>
          <w:color w:val="231F20"/>
          <w:spacing w:val="-7"/>
          <w:w w:val="105"/>
        </w:rPr>
        <w:t xml:space="preserve"> </w:t>
      </w:r>
      <w:r>
        <w:rPr>
          <w:color w:val="231F20"/>
          <w:w w:val="105"/>
        </w:rPr>
        <w:t>localised</w:t>
      </w:r>
      <w:r>
        <w:rPr>
          <w:color w:val="231F20"/>
          <w:spacing w:val="-7"/>
          <w:w w:val="105"/>
        </w:rPr>
        <w:t xml:space="preserve"> </w:t>
      </w:r>
      <w:r>
        <w:rPr>
          <w:color w:val="231F20"/>
          <w:w w:val="105"/>
        </w:rPr>
        <w:t>control</w:t>
      </w:r>
      <w:r>
        <w:rPr>
          <w:color w:val="231F20"/>
          <w:spacing w:val="-7"/>
          <w:w w:val="105"/>
        </w:rPr>
        <w:t xml:space="preserve"> </w:t>
      </w:r>
      <w:r>
        <w:rPr>
          <w:color w:val="231F20"/>
          <w:w w:val="105"/>
        </w:rPr>
        <w:t>programs.</w:t>
      </w:r>
    </w:p>
    <w:p w14:paraId="0AB09443" w14:textId="77777777" w:rsidR="00CA739A" w:rsidRDefault="00CA739A">
      <w:pPr>
        <w:pStyle w:val="BodyText"/>
        <w:spacing w:before="7"/>
        <w:rPr>
          <w:sz w:val="18"/>
        </w:rPr>
      </w:pPr>
    </w:p>
    <w:p w14:paraId="0AB09444" w14:textId="77777777" w:rsidR="00CA739A" w:rsidRDefault="00EF67B6">
      <w:pPr>
        <w:pStyle w:val="BodyText"/>
        <w:spacing w:line="268" w:lineRule="auto"/>
        <w:ind w:left="567" w:right="365"/>
      </w:pPr>
      <w:r>
        <w:rPr>
          <w:color w:val="231F20"/>
        </w:rPr>
        <w:t xml:space="preserve">Community engagement initiatives have been highly successful for red imported fire ant. For red imported fire ant,  70 per cent of new detections come from reports by the public. Fourteen years after the first ant detection, the fact that 95 per cent of people in Brisbane are aware of red imported fire ant is a testimony to the effectiveness of this </w:t>
      </w:r>
      <w:r>
        <w:rPr>
          <w:color w:val="231F20"/>
          <w:spacing w:val="-3"/>
        </w:rPr>
        <w:t xml:space="preserve">program’s </w:t>
      </w:r>
      <w:r>
        <w:rPr>
          <w:color w:val="231F20"/>
        </w:rPr>
        <w:t>engagement strategies, as is the strong in-kind support generated by a large number of stakeholders (e.g. councils). In recent years, communication strategies have been essential in assisting to delimit the red imported fire ant infestation through the ‘Beyond the Edge’ campaign, which actively engaged stakeholders on the edge of the infestation. Core community engagement learnings and activities from the red imported fire ant program should be transferred to other invasive ant programs as</w:t>
      </w:r>
      <w:r>
        <w:rPr>
          <w:color w:val="231F20"/>
          <w:spacing w:val="-18"/>
        </w:rPr>
        <w:t xml:space="preserve"> </w:t>
      </w:r>
      <w:r>
        <w:rPr>
          <w:color w:val="231F20"/>
        </w:rPr>
        <w:t>appropriate.</w:t>
      </w:r>
    </w:p>
    <w:p w14:paraId="0AB09445" w14:textId="77777777" w:rsidR="00CA739A" w:rsidRDefault="00CA739A">
      <w:pPr>
        <w:pStyle w:val="BodyText"/>
        <w:spacing w:before="8"/>
        <w:rPr>
          <w:sz w:val="18"/>
        </w:rPr>
      </w:pPr>
    </w:p>
    <w:p w14:paraId="0AB09446" w14:textId="77777777" w:rsidR="00CA739A" w:rsidRDefault="00EF67B6">
      <w:pPr>
        <w:pStyle w:val="BodyText"/>
        <w:spacing w:before="1" w:line="268" w:lineRule="auto"/>
        <w:ind w:left="567" w:right="365"/>
      </w:pPr>
      <w:r>
        <w:rPr>
          <w:color w:val="231F20"/>
          <w:w w:val="105"/>
        </w:rPr>
        <w:t>An important part of engaging with the community is to provide information about how the invasive ants may affect them directly as well as the impacts on the environment nearby or in which they live. Invasive ants can impact</w:t>
      </w:r>
      <w:r>
        <w:rPr>
          <w:color w:val="231F20"/>
          <w:spacing w:val="-14"/>
          <w:w w:val="105"/>
        </w:rPr>
        <w:t xml:space="preserve"> </w:t>
      </w:r>
      <w:r>
        <w:rPr>
          <w:color w:val="231F20"/>
          <w:w w:val="105"/>
        </w:rPr>
        <w:t>on</w:t>
      </w:r>
      <w:r>
        <w:rPr>
          <w:color w:val="231F20"/>
          <w:spacing w:val="-14"/>
          <w:w w:val="105"/>
        </w:rPr>
        <w:t xml:space="preserve"> </w:t>
      </w:r>
      <w:r>
        <w:rPr>
          <w:color w:val="231F20"/>
          <w:w w:val="105"/>
        </w:rPr>
        <w:t>social</w:t>
      </w:r>
      <w:r>
        <w:rPr>
          <w:color w:val="231F20"/>
          <w:spacing w:val="-14"/>
          <w:w w:val="105"/>
        </w:rPr>
        <w:t xml:space="preserve"> </w:t>
      </w:r>
      <w:r>
        <w:rPr>
          <w:color w:val="231F20"/>
          <w:w w:val="105"/>
        </w:rPr>
        <w:t>and</w:t>
      </w:r>
      <w:r>
        <w:rPr>
          <w:color w:val="231F20"/>
          <w:spacing w:val="-14"/>
          <w:w w:val="105"/>
        </w:rPr>
        <w:t xml:space="preserve"> </w:t>
      </w:r>
      <w:r>
        <w:rPr>
          <w:color w:val="231F20"/>
          <w:w w:val="105"/>
        </w:rPr>
        <w:t>cultural</w:t>
      </w:r>
      <w:r>
        <w:rPr>
          <w:color w:val="231F20"/>
          <w:spacing w:val="-14"/>
          <w:w w:val="105"/>
        </w:rPr>
        <w:t xml:space="preserve"> </w:t>
      </w:r>
      <w:r>
        <w:rPr>
          <w:color w:val="231F20"/>
          <w:w w:val="105"/>
        </w:rPr>
        <w:t>values</w:t>
      </w:r>
      <w:r>
        <w:rPr>
          <w:color w:val="231F20"/>
          <w:spacing w:val="-14"/>
          <w:w w:val="105"/>
        </w:rPr>
        <w:t xml:space="preserve"> </w:t>
      </w:r>
      <w:r>
        <w:rPr>
          <w:color w:val="231F20"/>
          <w:w w:val="105"/>
        </w:rPr>
        <w:t>and</w:t>
      </w:r>
      <w:r>
        <w:rPr>
          <w:color w:val="231F20"/>
          <w:spacing w:val="-14"/>
          <w:w w:val="105"/>
        </w:rPr>
        <w:t xml:space="preserve"> </w:t>
      </w:r>
      <w:r>
        <w:rPr>
          <w:color w:val="231F20"/>
          <w:w w:val="105"/>
        </w:rPr>
        <w:t>norms,</w:t>
      </w:r>
      <w:r>
        <w:rPr>
          <w:color w:val="231F20"/>
          <w:spacing w:val="-14"/>
          <w:w w:val="105"/>
        </w:rPr>
        <w:t xml:space="preserve"> </w:t>
      </w:r>
      <w:r>
        <w:rPr>
          <w:color w:val="231F20"/>
          <w:w w:val="105"/>
        </w:rPr>
        <w:t>and</w:t>
      </w:r>
      <w:r>
        <w:rPr>
          <w:color w:val="231F20"/>
          <w:spacing w:val="-14"/>
          <w:w w:val="105"/>
        </w:rPr>
        <w:t xml:space="preserve"> </w:t>
      </w:r>
      <w:r>
        <w:rPr>
          <w:color w:val="231F20"/>
          <w:w w:val="105"/>
        </w:rPr>
        <w:t>there</w:t>
      </w:r>
      <w:r>
        <w:rPr>
          <w:color w:val="231F20"/>
          <w:spacing w:val="-14"/>
          <w:w w:val="105"/>
        </w:rPr>
        <w:t xml:space="preserve"> </w:t>
      </w:r>
      <w:r>
        <w:rPr>
          <w:color w:val="231F20"/>
          <w:w w:val="105"/>
        </w:rPr>
        <w:t>are</w:t>
      </w:r>
      <w:r>
        <w:rPr>
          <w:color w:val="231F20"/>
          <w:spacing w:val="-14"/>
          <w:w w:val="105"/>
        </w:rPr>
        <w:t xml:space="preserve"> </w:t>
      </w:r>
      <w:r>
        <w:rPr>
          <w:color w:val="231F20"/>
          <w:w w:val="105"/>
        </w:rPr>
        <w:t>possible</w:t>
      </w:r>
      <w:r>
        <w:rPr>
          <w:color w:val="231F20"/>
          <w:spacing w:val="-14"/>
          <w:w w:val="105"/>
        </w:rPr>
        <w:t xml:space="preserve"> </w:t>
      </w:r>
      <w:r>
        <w:rPr>
          <w:color w:val="231F20"/>
          <w:w w:val="105"/>
        </w:rPr>
        <w:t>impacts</w:t>
      </w:r>
      <w:r>
        <w:rPr>
          <w:color w:val="231F20"/>
          <w:spacing w:val="-14"/>
          <w:w w:val="105"/>
        </w:rPr>
        <w:t xml:space="preserve"> </w:t>
      </w:r>
      <w:r>
        <w:rPr>
          <w:color w:val="231F20"/>
          <w:w w:val="105"/>
        </w:rPr>
        <w:t>on</w:t>
      </w:r>
      <w:r>
        <w:rPr>
          <w:color w:val="231F20"/>
          <w:spacing w:val="-14"/>
          <w:w w:val="105"/>
        </w:rPr>
        <w:t xml:space="preserve"> </w:t>
      </w:r>
      <w:r>
        <w:rPr>
          <w:color w:val="231F20"/>
          <w:w w:val="105"/>
        </w:rPr>
        <w:t>human</w:t>
      </w:r>
      <w:r>
        <w:rPr>
          <w:color w:val="231F20"/>
          <w:spacing w:val="-14"/>
          <w:w w:val="105"/>
        </w:rPr>
        <w:t xml:space="preserve"> </w:t>
      </w:r>
      <w:r>
        <w:rPr>
          <w:color w:val="231F20"/>
          <w:w w:val="105"/>
        </w:rPr>
        <w:t>health,</w:t>
      </w:r>
      <w:r>
        <w:rPr>
          <w:color w:val="231F20"/>
          <w:spacing w:val="-14"/>
          <w:w w:val="105"/>
        </w:rPr>
        <w:t xml:space="preserve"> </w:t>
      </w:r>
      <w:r>
        <w:rPr>
          <w:color w:val="231F20"/>
          <w:w w:val="105"/>
        </w:rPr>
        <w:t>predominantly from</w:t>
      </w:r>
      <w:r>
        <w:rPr>
          <w:color w:val="231F20"/>
          <w:spacing w:val="-16"/>
          <w:w w:val="105"/>
        </w:rPr>
        <w:t xml:space="preserve"> </w:t>
      </w:r>
      <w:r>
        <w:rPr>
          <w:color w:val="231F20"/>
          <w:w w:val="105"/>
        </w:rPr>
        <w:t>bites</w:t>
      </w:r>
      <w:r>
        <w:rPr>
          <w:color w:val="231F20"/>
          <w:spacing w:val="-16"/>
          <w:w w:val="105"/>
        </w:rPr>
        <w:t xml:space="preserve"> </w:t>
      </w:r>
      <w:r>
        <w:rPr>
          <w:color w:val="231F20"/>
          <w:w w:val="105"/>
        </w:rPr>
        <w:t>or</w:t>
      </w:r>
      <w:r>
        <w:rPr>
          <w:color w:val="231F20"/>
          <w:spacing w:val="-16"/>
          <w:w w:val="105"/>
        </w:rPr>
        <w:t xml:space="preserve"> </w:t>
      </w:r>
      <w:r>
        <w:rPr>
          <w:color w:val="231F20"/>
          <w:w w:val="105"/>
        </w:rPr>
        <w:t>stings.</w:t>
      </w:r>
      <w:r>
        <w:rPr>
          <w:color w:val="231F20"/>
          <w:spacing w:val="-16"/>
          <w:w w:val="105"/>
        </w:rPr>
        <w:t xml:space="preserve"> </w:t>
      </w:r>
      <w:r>
        <w:rPr>
          <w:color w:val="231F20"/>
          <w:w w:val="105"/>
        </w:rPr>
        <w:t>Further,</w:t>
      </w:r>
      <w:r>
        <w:rPr>
          <w:color w:val="231F20"/>
          <w:spacing w:val="-16"/>
          <w:w w:val="105"/>
        </w:rPr>
        <w:t xml:space="preserve"> </w:t>
      </w:r>
      <w:r>
        <w:rPr>
          <w:color w:val="231F20"/>
          <w:w w:val="105"/>
        </w:rPr>
        <w:t>this</w:t>
      </w:r>
      <w:r>
        <w:rPr>
          <w:color w:val="231F20"/>
          <w:spacing w:val="-16"/>
          <w:w w:val="105"/>
        </w:rPr>
        <w:t xml:space="preserve"> </w:t>
      </w:r>
      <w:r>
        <w:rPr>
          <w:color w:val="231F20"/>
          <w:w w:val="105"/>
        </w:rPr>
        <w:t>needs</w:t>
      </w:r>
      <w:r>
        <w:rPr>
          <w:color w:val="231F20"/>
          <w:spacing w:val="-16"/>
          <w:w w:val="105"/>
        </w:rPr>
        <w:t xml:space="preserve"> </w:t>
      </w:r>
      <w:r>
        <w:rPr>
          <w:color w:val="231F20"/>
          <w:w w:val="105"/>
        </w:rPr>
        <w:t>to</w:t>
      </w:r>
      <w:r>
        <w:rPr>
          <w:color w:val="231F20"/>
          <w:spacing w:val="-16"/>
          <w:w w:val="105"/>
        </w:rPr>
        <w:t xml:space="preserve"> </w:t>
      </w:r>
      <w:r>
        <w:rPr>
          <w:color w:val="231F20"/>
          <w:w w:val="105"/>
        </w:rPr>
        <w:t>be</w:t>
      </w:r>
      <w:r>
        <w:rPr>
          <w:color w:val="231F20"/>
          <w:spacing w:val="-16"/>
          <w:w w:val="105"/>
        </w:rPr>
        <w:t xml:space="preserve"> </w:t>
      </w:r>
      <w:r>
        <w:rPr>
          <w:color w:val="231F20"/>
          <w:w w:val="105"/>
        </w:rPr>
        <w:t>linked</w:t>
      </w:r>
      <w:r>
        <w:rPr>
          <w:color w:val="231F20"/>
          <w:spacing w:val="-16"/>
          <w:w w:val="105"/>
        </w:rPr>
        <w:t xml:space="preserve"> </w:t>
      </w:r>
      <w:r>
        <w:rPr>
          <w:color w:val="231F20"/>
          <w:w w:val="105"/>
        </w:rPr>
        <w:t>to</w:t>
      </w:r>
      <w:r>
        <w:rPr>
          <w:color w:val="231F20"/>
          <w:spacing w:val="-16"/>
          <w:w w:val="105"/>
        </w:rPr>
        <w:t xml:space="preserve"> </w:t>
      </w:r>
      <w:r>
        <w:rPr>
          <w:color w:val="231F20"/>
          <w:w w:val="105"/>
        </w:rPr>
        <w:t>an</w:t>
      </w:r>
      <w:r>
        <w:rPr>
          <w:color w:val="231F20"/>
          <w:spacing w:val="-16"/>
          <w:w w:val="105"/>
        </w:rPr>
        <w:t xml:space="preserve"> </w:t>
      </w:r>
      <w:r>
        <w:rPr>
          <w:color w:val="231F20"/>
          <w:w w:val="105"/>
        </w:rPr>
        <w:t>effective</w:t>
      </w:r>
      <w:r>
        <w:rPr>
          <w:color w:val="231F20"/>
          <w:spacing w:val="-16"/>
          <w:w w:val="105"/>
        </w:rPr>
        <w:t xml:space="preserve"> </w:t>
      </w:r>
      <w:r>
        <w:rPr>
          <w:color w:val="231F20"/>
          <w:w w:val="105"/>
        </w:rPr>
        <w:t>reporting</w:t>
      </w:r>
      <w:r>
        <w:rPr>
          <w:color w:val="231F20"/>
          <w:spacing w:val="-16"/>
          <w:w w:val="105"/>
        </w:rPr>
        <w:t xml:space="preserve"> </w:t>
      </w:r>
      <w:r>
        <w:rPr>
          <w:color w:val="231F20"/>
          <w:w w:val="105"/>
        </w:rPr>
        <w:t>system</w:t>
      </w:r>
      <w:r>
        <w:rPr>
          <w:color w:val="231F20"/>
          <w:spacing w:val="-16"/>
          <w:w w:val="105"/>
        </w:rPr>
        <w:t xml:space="preserve"> </w:t>
      </w:r>
      <w:r>
        <w:rPr>
          <w:color w:val="231F20"/>
          <w:w w:val="105"/>
        </w:rPr>
        <w:t>to</w:t>
      </w:r>
      <w:r>
        <w:rPr>
          <w:color w:val="231F20"/>
          <w:spacing w:val="-16"/>
          <w:w w:val="105"/>
        </w:rPr>
        <w:t xml:space="preserve"> </w:t>
      </w:r>
      <w:r>
        <w:rPr>
          <w:color w:val="231F20"/>
          <w:w w:val="105"/>
        </w:rPr>
        <w:t>link</w:t>
      </w:r>
      <w:r>
        <w:rPr>
          <w:color w:val="231F20"/>
          <w:spacing w:val="-16"/>
          <w:w w:val="105"/>
        </w:rPr>
        <w:t xml:space="preserve"> </w:t>
      </w:r>
      <w:r>
        <w:rPr>
          <w:color w:val="231F20"/>
          <w:w w:val="105"/>
        </w:rPr>
        <w:t>members</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public with</w:t>
      </w:r>
      <w:r>
        <w:rPr>
          <w:color w:val="231F20"/>
          <w:spacing w:val="-18"/>
          <w:w w:val="105"/>
        </w:rPr>
        <w:t xml:space="preserve"> </w:t>
      </w:r>
      <w:r>
        <w:rPr>
          <w:color w:val="231F20"/>
          <w:w w:val="105"/>
        </w:rPr>
        <w:t>diagnosticians</w:t>
      </w:r>
      <w:r>
        <w:rPr>
          <w:color w:val="231F20"/>
          <w:spacing w:val="-18"/>
          <w:w w:val="105"/>
        </w:rPr>
        <w:t xml:space="preserve"> </w:t>
      </w:r>
      <w:r>
        <w:rPr>
          <w:color w:val="231F20"/>
          <w:w w:val="105"/>
        </w:rPr>
        <w:t>and</w:t>
      </w:r>
      <w:r>
        <w:rPr>
          <w:color w:val="231F20"/>
          <w:spacing w:val="-18"/>
          <w:w w:val="105"/>
        </w:rPr>
        <w:t xml:space="preserve"> </w:t>
      </w:r>
      <w:r>
        <w:rPr>
          <w:color w:val="231F20"/>
          <w:w w:val="105"/>
        </w:rPr>
        <w:t>return</w:t>
      </w:r>
      <w:r>
        <w:rPr>
          <w:color w:val="231F20"/>
          <w:spacing w:val="-18"/>
          <w:w w:val="105"/>
        </w:rPr>
        <w:t xml:space="preserve"> </w:t>
      </w:r>
      <w:r>
        <w:rPr>
          <w:color w:val="231F20"/>
          <w:w w:val="105"/>
        </w:rPr>
        <w:t>information</w:t>
      </w:r>
      <w:r>
        <w:rPr>
          <w:color w:val="231F20"/>
          <w:spacing w:val="-18"/>
          <w:w w:val="105"/>
        </w:rPr>
        <w:t xml:space="preserve"> </w:t>
      </w:r>
      <w:r>
        <w:rPr>
          <w:color w:val="231F20"/>
          <w:w w:val="105"/>
        </w:rPr>
        <w:t>to</w:t>
      </w:r>
      <w:r>
        <w:rPr>
          <w:color w:val="231F20"/>
          <w:spacing w:val="-18"/>
          <w:w w:val="105"/>
        </w:rPr>
        <w:t xml:space="preserve"> </w:t>
      </w:r>
      <w:r>
        <w:rPr>
          <w:color w:val="231F20"/>
          <w:w w:val="105"/>
        </w:rPr>
        <w:t>the</w:t>
      </w:r>
      <w:r>
        <w:rPr>
          <w:color w:val="231F20"/>
          <w:spacing w:val="-18"/>
          <w:w w:val="105"/>
        </w:rPr>
        <w:t xml:space="preserve"> </w:t>
      </w:r>
      <w:r>
        <w:rPr>
          <w:color w:val="231F20"/>
          <w:w w:val="105"/>
        </w:rPr>
        <w:t>public,</w:t>
      </w:r>
      <w:r>
        <w:rPr>
          <w:color w:val="231F20"/>
          <w:spacing w:val="-18"/>
          <w:w w:val="105"/>
        </w:rPr>
        <w:t xml:space="preserve"> </w:t>
      </w:r>
      <w:r>
        <w:rPr>
          <w:color w:val="231F20"/>
          <w:w w:val="105"/>
        </w:rPr>
        <w:t>to</w:t>
      </w:r>
      <w:r>
        <w:rPr>
          <w:color w:val="231F20"/>
          <w:spacing w:val="-18"/>
          <w:w w:val="105"/>
        </w:rPr>
        <w:t xml:space="preserve"> </w:t>
      </w:r>
      <w:r>
        <w:rPr>
          <w:color w:val="231F20"/>
          <w:w w:val="105"/>
        </w:rPr>
        <w:t>either</w:t>
      </w:r>
      <w:r>
        <w:rPr>
          <w:color w:val="231F20"/>
          <w:spacing w:val="-18"/>
          <w:w w:val="105"/>
        </w:rPr>
        <w:t xml:space="preserve"> </w:t>
      </w:r>
      <w:r>
        <w:rPr>
          <w:color w:val="231F20"/>
          <w:w w:val="105"/>
        </w:rPr>
        <w:t>inform</w:t>
      </w:r>
      <w:r>
        <w:rPr>
          <w:color w:val="231F20"/>
          <w:spacing w:val="-18"/>
          <w:w w:val="105"/>
        </w:rPr>
        <w:t xml:space="preserve"> </w:t>
      </w:r>
      <w:r>
        <w:rPr>
          <w:color w:val="231F20"/>
          <w:w w:val="105"/>
        </w:rPr>
        <w:t>a</w:t>
      </w:r>
      <w:r>
        <w:rPr>
          <w:color w:val="231F20"/>
          <w:spacing w:val="-18"/>
          <w:w w:val="105"/>
        </w:rPr>
        <w:t xml:space="preserve"> </w:t>
      </w:r>
      <w:r>
        <w:rPr>
          <w:color w:val="231F20"/>
          <w:w w:val="105"/>
        </w:rPr>
        <w:t>national</w:t>
      </w:r>
      <w:r>
        <w:rPr>
          <w:color w:val="231F20"/>
          <w:spacing w:val="-18"/>
          <w:w w:val="105"/>
        </w:rPr>
        <w:t xml:space="preserve"> </w:t>
      </w:r>
      <w:r>
        <w:rPr>
          <w:color w:val="231F20"/>
          <w:w w:val="105"/>
        </w:rPr>
        <w:t>eradication</w:t>
      </w:r>
      <w:r>
        <w:rPr>
          <w:color w:val="231F20"/>
          <w:spacing w:val="-18"/>
          <w:w w:val="105"/>
        </w:rPr>
        <w:t xml:space="preserve"> </w:t>
      </w:r>
      <w:r>
        <w:rPr>
          <w:color w:val="231F20"/>
          <w:w w:val="105"/>
        </w:rPr>
        <w:t>program</w:t>
      </w:r>
      <w:r>
        <w:rPr>
          <w:color w:val="231F20"/>
          <w:spacing w:val="-18"/>
          <w:w w:val="105"/>
        </w:rPr>
        <w:t xml:space="preserve"> </w:t>
      </w:r>
      <w:r>
        <w:rPr>
          <w:color w:val="231F20"/>
          <w:w w:val="105"/>
        </w:rPr>
        <w:t>or</w:t>
      </w:r>
      <w:r>
        <w:rPr>
          <w:color w:val="231F20"/>
          <w:spacing w:val="-18"/>
          <w:w w:val="105"/>
        </w:rPr>
        <w:t xml:space="preserve"> </w:t>
      </w:r>
      <w:r>
        <w:rPr>
          <w:color w:val="231F20"/>
          <w:w w:val="105"/>
        </w:rPr>
        <w:t>a</w:t>
      </w:r>
      <w:r>
        <w:rPr>
          <w:color w:val="231F20"/>
          <w:spacing w:val="-18"/>
          <w:w w:val="105"/>
        </w:rPr>
        <w:t xml:space="preserve"> </w:t>
      </w:r>
      <w:r>
        <w:rPr>
          <w:color w:val="231F20"/>
          <w:w w:val="105"/>
        </w:rPr>
        <w:t>local control</w:t>
      </w:r>
      <w:r>
        <w:rPr>
          <w:color w:val="231F20"/>
          <w:spacing w:val="-6"/>
          <w:w w:val="105"/>
        </w:rPr>
        <w:t xml:space="preserve"> </w:t>
      </w:r>
      <w:r>
        <w:rPr>
          <w:color w:val="231F20"/>
          <w:w w:val="105"/>
        </w:rPr>
        <w:t>program.</w:t>
      </w:r>
    </w:p>
    <w:p w14:paraId="0AB09447" w14:textId="77777777" w:rsidR="00CA739A" w:rsidRDefault="00CA739A">
      <w:pPr>
        <w:pStyle w:val="BodyText"/>
        <w:spacing w:before="8"/>
        <w:rPr>
          <w:sz w:val="18"/>
        </w:rPr>
      </w:pPr>
    </w:p>
    <w:p w14:paraId="0AB09448" w14:textId="77777777" w:rsidR="00CA739A" w:rsidRDefault="00EF67B6">
      <w:pPr>
        <w:pStyle w:val="BodyText"/>
        <w:spacing w:line="268" w:lineRule="auto"/>
        <w:ind w:left="567" w:right="392"/>
      </w:pPr>
      <w:r>
        <w:rPr>
          <w:color w:val="231F20"/>
          <w:spacing w:val="-3"/>
        </w:rPr>
        <w:t xml:space="preserve">However, </w:t>
      </w:r>
      <w:r>
        <w:rPr>
          <w:color w:val="231F20"/>
        </w:rPr>
        <w:t>to further refine community engagement, there is an urgent need to understand the role that general and specific surveillance plays within a successful eradication campaign. Investment needs to analyse the baseline level   of reporting and measure the increased activity in a response that can be attributed to engagement programs, and   to interpret this increased activity in terms of positive eradication and containment</w:t>
      </w:r>
      <w:r>
        <w:rPr>
          <w:color w:val="231F20"/>
          <w:spacing w:val="-6"/>
        </w:rPr>
        <w:t xml:space="preserve"> </w:t>
      </w:r>
      <w:r>
        <w:rPr>
          <w:color w:val="231F20"/>
        </w:rPr>
        <w:t>outcomes.</w:t>
      </w:r>
    </w:p>
    <w:p w14:paraId="0AB09449" w14:textId="77777777" w:rsidR="00CA739A" w:rsidRDefault="00CA739A">
      <w:pPr>
        <w:pStyle w:val="BodyText"/>
        <w:spacing w:before="7"/>
        <w:rPr>
          <w:sz w:val="18"/>
        </w:rPr>
      </w:pPr>
    </w:p>
    <w:p w14:paraId="0AB0944A" w14:textId="77777777" w:rsidR="00CA739A" w:rsidRDefault="00EF67B6">
      <w:pPr>
        <w:pStyle w:val="BodyText"/>
        <w:spacing w:line="268" w:lineRule="auto"/>
        <w:ind w:left="567" w:right="258"/>
        <w:jc w:val="both"/>
      </w:pPr>
      <w:r>
        <w:rPr>
          <w:color w:val="231F20"/>
          <w:w w:val="105"/>
        </w:rPr>
        <w:t>The</w:t>
      </w:r>
      <w:r>
        <w:rPr>
          <w:color w:val="231F20"/>
          <w:spacing w:val="-16"/>
          <w:w w:val="105"/>
        </w:rPr>
        <w:t xml:space="preserve"> </w:t>
      </w:r>
      <w:r>
        <w:rPr>
          <w:color w:val="231F20"/>
          <w:w w:val="105"/>
        </w:rPr>
        <w:t>strategy</w:t>
      </w:r>
      <w:r>
        <w:rPr>
          <w:color w:val="231F20"/>
          <w:spacing w:val="-16"/>
          <w:w w:val="105"/>
        </w:rPr>
        <w:t xml:space="preserve"> </w:t>
      </w:r>
      <w:r>
        <w:rPr>
          <w:color w:val="231F20"/>
          <w:w w:val="105"/>
        </w:rPr>
        <w:t>should</w:t>
      </w:r>
      <w:r>
        <w:rPr>
          <w:color w:val="231F20"/>
          <w:spacing w:val="-16"/>
          <w:w w:val="105"/>
        </w:rPr>
        <w:t xml:space="preserve"> </w:t>
      </w:r>
      <w:r>
        <w:rPr>
          <w:color w:val="231F20"/>
          <w:w w:val="105"/>
        </w:rPr>
        <w:t>also</w:t>
      </w:r>
      <w:r>
        <w:rPr>
          <w:color w:val="231F20"/>
          <w:spacing w:val="-16"/>
          <w:w w:val="105"/>
        </w:rPr>
        <w:t xml:space="preserve"> </w:t>
      </w:r>
      <w:r>
        <w:rPr>
          <w:color w:val="231F20"/>
          <w:w w:val="105"/>
        </w:rPr>
        <w:t>include</w:t>
      </w:r>
      <w:r>
        <w:rPr>
          <w:color w:val="231F20"/>
          <w:spacing w:val="-16"/>
          <w:w w:val="105"/>
        </w:rPr>
        <w:t xml:space="preserve"> </w:t>
      </w:r>
      <w:r>
        <w:rPr>
          <w:color w:val="231F20"/>
          <w:w w:val="105"/>
        </w:rPr>
        <w:t>ways</w:t>
      </w:r>
      <w:r>
        <w:rPr>
          <w:color w:val="231F20"/>
          <w:spacing w:val="-16"/>
          <w:w w:val="105"/>
        </w:rPr>
        <w:t xml:space="preserve"> </w:t>
      </w:r>
      <w:r>
        <w:rPr>
          <w:color w:val="231F20"/>
          <w:w w:val="105"/>
        </w:rPr>
        <w:t>for</w:t>
      </w:r>
      <w:r>
        <w:rPr>
          <w:color w:val="231F20"/>
          <w:spacing w:val="-16"/>
          <w:w w:val="105"/>
        </w:rPr>
        <w:t xml:space="preserve"> </w:t>
      </w:r>
      <w:r>
        <w:rPr>
          <w:color w:val="231F20"/>
          <w:w w:val="105"/>
        </w:rPr>
        <w:t>increasing</w:t>
      </w:r>
      <w:r>
        <w:rPr>
          <w:color w:val="231F20"/>
          <w:spacing w:val="-16"/>
          <w:w w:val="105"/>
        </w:rPr>
        <w:t xml:space="preserve"> </w:t>
      </w:r>
      <w:r>
        <w:rPr>
          <w:color w:val="231F20"/>
          <w:w w:val="105"/>
        </w:rPr>
        <w:t>transparency</w:t>
      </w:r>
      <w:r>
        <w:rPr>
          <w:color w:val="231F20"/>
          <w:spacing w:val="-16"/>
          <w:w w:val="105"/>
        </w:rPr>
        <w:t xml:space="preserve"> </w:t>
      </w:r>
      <w:r>
        <w:rPr>
          <w:color w:val="231F20"/>
          <w:w w:val="105"/>
        </w:rPr>
        <w:t>and</w:t>
      </w:r>
      <w:r>
        <w:rPr>
          <w:color w:val="231F20"/>
          <w:spacing w:val="-16"/>
          <w:w w:val="105"/>
        </w:rPr>
        <w:t xml:space="preserve"> </w:t>
      </w:r>
      <w:r>
        <w:rPr>
          <w:color w:val="231F20"/>
          <w:w w:val="105"/>
        </w:rPr>
        <w:t>communication</w:t>
      </w:r>
      <w:r>
        <w:rPr>
          <w:color w:val="231F20"/>
          <w:spacing w:val="-16"/>
          <w:w w:val="105"/>
        </w:rPr>
        <w:t xml:space="preserve"> </w:t>
      </w:r>
      <w:r>
        <w:rPr>
          <w:color w:val="231F20"/>
          <w:w w:val="105"/>
        </w:rPr>
        <w:t>with</w:t>
      </w:r>
      <w:r>
        <w:rPr>
          <w:color w:val="231F20"/>
          <w:spacing w:val="-16"/>
          <w:w w:val="105"/>
        </w:rPr>
        <w:t xml:space="preserve"> </w:t>
      </w:r>
      <w:r>
        <w:rPr>
          <w:color w:val="231F20"/>
          <w:w w:val="105"/>
        </w:rPr>
        <w:t>a</w:t>
      </w:r>
      <w:r>
        <w:rPr>
          <w:color w:val="231F20"/>
          <w:spacing w:val="-16"/>
          <w:w w:val="105"/>
        </w:rPr>
        <w:t xml:space="preserve"> </w:t>
      </w:r>
      <w:r>
        <w:rPr>
          <w:color w:val="231F20"/>
          <w:w w:val="105"/>
        </w:rPr>
        <w:t>range</w:t>
      </w:r>
      <w:r>
        <w:rPr>
          <w:color w:val="231F20"/>
          <w:spacing w:val="-16"/>
          <w:w w:val="105"/>
        </w:rPr>
        <w:t xml:space="preserve"> </w:t>
      </w:r>
      <w:r>
        <w:rPr>
          <w:color w:val="231F20"/>
          <w:w w:val="105"/>
        </w:rPr>
        <w:t>of</w:t>
      </w:r>
      <w:r>
        <w:rPr>
          <w:color w:val="231F20"/>
          <w:spacing w:val="-16"/>
          <w:w w:val="105"/>
        </w:rPr>
        <w:t xml:space="preserve"> </w:t>
      </w:r>
      <w:r>
        <w:rPr>
          <w:color w:val="231F20"/>
          <w:w w:val="105"/>
        </w:rPr>
        <w:t>stakeholders including</w:t>
      </w:r>
      <w:r>
        <w:rPr>
          <w:color w:val="231F20"/>
          <w:spacing w:val="-22"/>
          <w:w w:val="105"/>
        </w:rPr>
        <w:t xml:space="preserve"> </w:t>
      </w:r>
      <w:r>
        <w:rPr>
          <w:color w:val="231F20"/>
          <w:w w:val="105"/>
        </w:rPr>
        <w:t>non-government</w:t>
      </w:r>
      <w:r>
        <w:rPr>
          <w:color w:val="231F20"/>
          <w:spacing w:val="-22"/>
          <w:w w:val="105"/>
        </w:rPr>
        <w:t xml:space="preserve"> </w:t>
      </w:r>
      <w:r>
        <w:rPr>
          <w:color w:val="231F20"/>
          <w:w w:val="105"/>
        </w:rPr>
        <w:t>organisations,</w:t>
      </w:r>
      <w:r>
        <w:rPr>
          <w:color w:val="231F20"/>
          <w:spacing w:val="-22"/>
          <w:w w:val="105"/>
        </w:rPr>
        <w:t xml:space="preserve"> </w:t>
      </w:r>
      <w:r>
        <w:rPr>
          <w:color w:val="231F20"/>
          <w:w w:val="105"/>
        </w:rPr>
        <w:t>other</w:t>
      </w:r>
      <w:r>
        <w:rPr>
          <w:color w:val="231F20"/>
          <w:spacing w:val="-22"/>
          <w:w w:val="105"/>
        </w:rPr>
        <w:t xml:space="preserve"> </w:t>
      </w:r>
      <w:r>
        <w:rPr>
          <w:color w:val="231F20"/>
          <w:w w:val="105"/>
        </w:rPr>
        <w:t>Commonwealth</w:t>
      </w:r>
      <w:r>
        <w:rPr>
          <w:color w:val="231F20"/>
          <w:spacing w:val="-22"/>
          <w:w w:val="105"/>
        </w:rPr>
        <w:t xml:space="preserve"> </w:t>
      </w:r>
      <w:r>
        <w:rPr>
          <w:color w:val="231F20"/>
          <w:w w:val="105"/>
        </w:rPr>
        <w:t>agencies,</w:t>
      </w:r>
      <w:r>
        <w:rPr>
          <w:color w:val="231F20"/>
          <w:spacing w:val="-22"/>
          <w:w w:val="105"/>
        </w:rPr>
        <w:t xml:space="preserve"> </w:t>
      </w:r>
      <w:r>
        <w:rPr>
          <w:color w:val="231F20"/>
          <w:w w:val="105"/>
        </w:rPr>
        <w:t>state</w:t>
      </w:r>
      <w:r>
        <w:rPr>
          <w:color w:val="231F20"/>
          <w:spacing w:val="-22"/>
          <w:w w:val="105"/>
        </w:rPr>
        <w:t xml:space="preserve"> </w:t>
      </w:r>
      <w:r>
        <w:rPr>
          <w:color w:val="231F20"/>
          <w:w w:val="105"/>
        </w:rPr>
        <w:t>and</w:t>
      </w:r>
      <w:r>
        <w:rPr>
          <w:color w:val="231F20"/>
          <w:spacing w:val="-22"/>
          <w:w w:val="105"/>
        </w:rPr>
        <w:t xml:space="preserve"> </w:t>
      </w:r>
      <w:r>
        <w:rPr>
          <w:color w:val="231F20"/>
          <w:w w:val="105"/>
        </w:rPr>
        <w:t>territory</w:t>
      </w:r>
      <w:r>
        <w:rPr>
          <w:color w:val="231F20"/>
          <w:spacing w:val="-22"/>
          <w:w w:val="105"/>
        </w:rPr>
        <w:t xml:space="preserve"> </w:t>
      </w:r>
      <w:r>
        <w:rPr>
          <w:color w:val="231F20"/>
          <w:w w:val="105"/>
        </w:rPr>
        <w:t>government</w:t>
      </w:r>
      <w:r>
        <w:rPr>
          <w:color w:val="231F20"/>
          <w:spacing w:val="-22"/>
          <w:w w:val="105"/>
        </w:rPr>
        <w:t xml:space="preserve"> </w:t>
      </w:r>
      <w:r>
        <w:rPr>
          <w:color w:val="231F20"/>
          <w:w w:val="105"/>
        </w:rPr>
        <w:t>agencies, local</w:t>
      </w:r>
      <w:r>
        <w:rPr>
          <w:color w:val="231F20"/>
          <w:spacing w:val="-7"/>
          <w:w w:val="105"/>
        </w:rPr>
        <w:t xml:space="preserve"> </w:t>
      </w:r>
      <w:r>
        <w:rPr>
          <w:color w:val="231F20"/>
          <w:w w:val="105"/>
        </w:rPr>
        <w:t>councils</w:t>
      </w:r>
      <w:r>
        <w:rPr>
          <w:color w:val="231F20"/>
          <w:spacing w:val="-7"/>
          <w:w w:val="105"/>
        </w:rPr>
        <w:t xml:space="preserve"> </w:t>
      </w:r>
      <w:r>
        <w:rPr>
          <w:color w:val="231F20"/>
          <w:w w:val="105"/>
        </w:rPr>
        <w:t>and</w:t>
      </w:r>
      <w:r>
        <w:rPr>
          <w:color w:val="231F20"/>
          <w:spacing w:val="-7"/>
          <w:w w:val="105"/>
        </w:rPr>
        <w:t xml:space="preserve"> </w:t>
      </w:r>
      <w:r>
        <w:rPr>
          <w:color w:val="231F20"/>
          <w:w w:val="105"/>
        </w:rPr>
        <w:t>research</w:t>
      </w:r>
      <w:r>
        <w:rPr>
          <w:color w:val="231F20"/>
          <w:spacing w:val="-7"/>
          <w:w w:val="105"/>
        </w:rPr>
        <w:t xml:space="preserve"> </w:t>
      </w:r>
      <w:r>
        <w:rPr>
          <w:color w:val="231F20"/>
          <w:w w:val="105"/>
        </w:rPr>
        <w:t>organisations,</w:t>
      </w:r>
      <w:r>
        <w:rPr>
          <w:color w:val="231F20"/>
          <w:spacing w:val="-7"/>
          <w:w w:val="105"/>
        </w:rPr>
        <w:t xml:space="preserve"> </w:t>
      </w:r>
      <w:r>
        <w:rPr>
          <w:color w:val="231F20"/>
          <w:w w:val="105"/>
        </w:rPr>
        <w:t>as</w:t>
      </w:r>
      <w:r>
        <w:rPr>
          <w:color w:val="231F20"/>
          <w:spacing w:val="-7"/>
          <w:w w:val="105"/>
        </w:rPr>
        <w:t xml:space="preserve"> </w:t>
      </w:r>
      <w:r>
        <w:rPr>
          <w:color w:val="231F20"/>
          <w:w w:val="105"/>
        </w:rPr>
        <w:t>well</w:t>
      </w:r>
      <w:r>
        <w:rPr>
          <w:color w:val="231F20"/>
          <w:spacing w:val="-7"/>
          <w:w w:val="105"/>
        </w:rPr>
        <w:t xml:space="preserve"> </w:t>
      </w:r>
      <w:r>
        <w:rPr>
          <w:color w:val="231F20"/>
          <w:w w:val="105"/>
        </w:rPr>
        <w:t>as</w:t>
      </w:r>
      <w:r>
        <w:rPr>
          <w:color w:val="231F20"/>
          <w:spacing w:val="-7"/>
          <w:w w:val="105"/>
        </w:rPr>
        <w:t xml:space="preserve"> </w:t>
      </w:r>
      <w:r>
        <w:rPr>
          <w:color w:val="231F20"/>
          <w:w w:val="105"/>
        </w:rPr>
        <w:t>the</w:t>
      </w:r>
      <w:r>
        <w:rPr>
          <w:color w:val="231F20"/>
          <w:spacing w:val="-7"/>
          <w:w w:val="105"/>
        </w:rPr>
        <w:t xml:space="preserve"> </w:t>
      </w:r>
      <w:r>
        <w:rPr>
          <w:color w:val="231F20"/>
          <w:w w:val="105"/>
        </w:rPr>
        <w:t>community.</w:t>
      </w:r>
    </w:p>
    <w:p w14:paraId="0AB0944B" w14:textId="77777777" w:rsidR="00CA739A" w:rsidRDefault="00CA739A">
      <w:pPr>
        <w:spacing w:line="268" w:lineRule="auto"/>
        <w:jc w:val="both"/>
        <w:sectPr w:rsidR="00CA739A">
          <w:type w:val="continuous"/>
          <w:pgSz w:w="11910" w:h="16840"/>
          <w:pgMar w:top="1580" w:right="940" w:bottom="280" w:left="1020" w:header="720" w:footer="720" w:gutter="0"/>
          <w:cols w:space="720"/>
        </w:sectPr>
      </w:pPr>
    </w:p>
    <w:p w14:paraId="0AB0944C" w14:textId="77777777" w:rsidR="00CA739A" w:rsidRDefault="00CA739A">
      <w:pPr>
        <w:pStyle w:val="BodyText"/>
        <w:rPr>
          <w:sz w:val="20"/>
        </w:rPr>
      </w:pPr>
    </w:p>
    <w:p w14:paraId="0AB0944D" w14:textId="77777777" w:rsidR="00CA739A" w:rsidRDefault="00CA739A">
      <w:pPr>
        <w:pStyle w:val="BodyText"/>
        <w:rPr>
          <w:sz w:val="20"/>
        </w:rPr>
      </w:pPr>
    </w:p>
    <w:p w14:paraId="0AB0944E" w14:textId="77777777" w:rsidR="00CA739A" w:rsidRDefault="00CA739A">
      <w:pPr>
        <w:pStyle w:val="BodyText"/>
        <w:spacing w:before="9"/>
        <w:rPr>
          <w:sz w:val="21"/>
        </w:rPr>
      </w:pPr>
    </w:p>
    <w:p w14:paraId="0AB0944F" w14:textId="2F905609" w:rsidR="00CA739A" w:rsidRDefault="00EF67B6" w:rsidP="005E06F4">
      <w:pPr>
        <w:pStyle w:val="Actionheading"/>
      </w:pPr>
      <w:r>
        <w:rPr>
          <w:w w:val="99"/>
        </w:rPr>
        <w:t>Action</w:t>
      </w:r>
      <w:r>
        <w:rPr>
          <w:spacing w:val="-12"/>
        </w:rPr>
        <w:t xml:space="preserve"> </w:t>
      </w:r>
      <w:r>
        <w:rPr>
          <w:w w:val="96"/>
        </w:rPr>
        <w:t>6</w:t>
      </w:r>
      <w:r w:rsidR="00696124">
        <w:rPr>
          <w:spacing w:val="-6"/>
          <w:w w:val="27"/>
        </w:rPr>
        <w:t>.</w:t>
      </w:r>
      <w:r>
        <w:rPr>
          <w:w w:val="73"/>
        </w:rPr>
        <w:t>11:</w:t>
      </w:r>
      <w:r>
        <w:rPr>
          <w:spacing w:val="-12"/>
        </w:rPr>
        <w:t xml:space="preserve"> </w:t>
      </w:r>
      <w:r>
        <w:rPr>
          <w:w w:val="101"/>
        </w:rPr>
        <w:t>Build</w:t>
      </w:r>
      <w:r>
        <w:rPr>
          <w:spacing w:val="-12"/>
        </w:rPr>
        <w:t xml:space="preserve"> </w:t>
      </w:r>
      <w:r>
        <w:rPr>
          <w:w w:val="102"/>
        </w:rPr>
        <w:t>awa</w:t>
      </w:r>
      <w:r>
        <w:rPr>
          <w:spacing w:val="-2"/>
          <w:w w:val="102"/>
        </w:rPr>
        <w:t>r</w:t>
      </w:r>
      <w:r>
        <w:rPr>
          <w:w w:val="92"/>
        </w:rPr>
        <w:t>eness</w:t>
      </w:r>
      <w:r>
        <w:rPr>
          <w:spacing w:val="-12"/>
        </w:rPr>
        <w:t xml:space="preserve"> </w:t>
      </w:r>
      <w:r>
        <w:rPr>
          <w:w w:val="99"/>
        </w:rPr>
        <w:t>and</w:t>
      </w:r>
      <w:r>
        <w:rPr>
          <w:spacing w:val="-12"/>
        </w:rPr>
        <w:t xml:space="preserve"> </w:t>
      </w:r>
      <w:r>
        <w:rPr>
          <w:w w:val="97"/>
        </w:rPr>
        <w:t>develop</w:t>
      </w:r>
      <w:r>
        <w:rPr>
          <w:spacing w:val="-12"/>
        </w:rPr>
        <w:t xml:space="preserve"> </w:t>
      </w:r>
      <w:r>
        <w:rPr>
          <w:spacing w:val="-2"/>
          <w:w w:val="102"/>
        </w:rPr>
        <w:t>r</w:t>
      </w:r>
      <w:r>
        <w:rPr>
          <w:w w:val="99"/>
        </w:rPr>
        <w:t>elationships</w:t>
      </w:r>
      <w:r>
        <w:rPr>
          <w:spacing w:val="-12"/>
        </w:rPr>
        <w:t xml:space="preserve"> </w:t>
      </w:r>
      <w:r>
        <w:rPr>
          <w:w w:val="105"/>
        </w:rPr>
        <w:t>w</w:t>
      </w:r>
      <w:r>
        <w:rPr>
          <w:spacing w:val="-1"/>
          <w:w w:val="105"/>
        </w:rPr>
        <w:t>i</w:t>
      </w:r>
      <w:r>
        <w:rPr>
          <w:w w:val="101"/>
        </w:rPr>
        <w:t>th</w:t>
      </w:r>
      <w:r>
        <w:rPr>
          <w:spacing w:val="-12"/>
        </w:rPr>
        <w:t xml:space="preserve"> </w:t>
      </w:r>
      <w:r>
        <w:rPr>
          <w:w w:val="98"/>
        </w:rPr>
        <w:t>industries</w:t>
      </w:r>
      <w:r>
        <w:rPr>
          <w:spacing w:val="-12"/>
        </w:rPr>
        <w:t xml:space="preserve"> </w:t>
      </w:r>
      <w:r>
        <w:rPr>
          <w:w w:val="102"/>
        </w:rPr>
        <w:t>in</w:t>
      </w:r>
      <w:r>
        <w:rPr>
          <w:spacing w:val="-12"/>
        </w:rPr>
        <w:t xml:space="preserve"> </w:t>
      </w:r>
      <w:r>
        <w:rPr>
          <w:w w:val="96"/>
        </w:rPr>
        <w:t>the</w:t>
      </w:r>
      <w:r>
        <w:rPr>
          <w:spacing w:val="-12"/>
        </w:rPr>
        <w:t xml:space="preserve"> </w:t>
      </w:r>
      <w:r>
        <w:t>high-risk</w:t>
      </w:r>
      <w:r>
        <w:rPr>
          <w:spacing w:val="-12"/>
        </w:rPr>
        <w:t xml:space="preserve"> </w:t>
      </w:r>
      <w:r>
        <w:rPr>
          <w:w w:val="105"/>
        </w:rPr>
        <w:t>t</w:t>
      </w:r>
      <w:r>
        <w:rPr>
          <w:spacing w:val="-2"/>
          <w:w w:val="105"/>
        </w:rPr>
        <w:t>r</w:t>
      </w:r>
      <w:r>
        <w:rPr>
          <w:w w:val="99"/>
        </w:rPr>
        <w:t>ansport</w:t>
      </w:r>
      <w:r>
        <w:rPr>
          <w:spacing w:val="-12"/>
        </w:rPr>
        <w:t xml:space="preserve"> </w:t>
      </w:r>
      <w:r>
        <w:rPr>
          <w:w w:val="99"/>
        </w:rPr>
        <w:t>and</w:t>
      </w:r>
      <w:r>
        <w:rPr>
          <w:spacing w:val="-12"/>
        </w:rPr>
        <w:t xml:space="preserve"> </w:t>
      </w:r>
      <w:r>
        <w:rPr>
          <w:w w:val="95"/>
        </w:rPr>
        <w:t xml:space="preserve">goods </w:t>
      </w:r>
      <w:r>
        <w:t>import</w:t>
      </w:r>
      <w:r>
        <w:rPr>
          <w:spacing w:val="-13"/>
        </w:rPr>
        <w:t xml:space="preserve"> </w:t>
      </w:r>
      <w:r>
        <w:t>sectors</w:t>
      </w:r>
    </w:p>
    <w:p w14:paraId="0AB09450" w14:textId="77777777" w:rsidR="00CA739A" w:rsidRDefault="00CA739A">
      <w:pPr>
        <w:pStyle w:val="BodyText"/>
        <w:spacing w:before="6"/>
        <w:rPr>
          <w:rFonts w:ascii="Tahoma"/>
        </w:rPr>
      </w:pPr>
    </w:p>
    <w:p w14:paraId="0AB09451" w14:textId="77777777" w:rsidR="00CA739A" w:rsidRDefault="00EF67B6">
      <w:pPr>
        <w:spacing w:line="254" w:lineRule="auto"/>
        <w:ind w:left="113" w:right="846"/>
        <w:rPr>
          <w:sz w:val="20"/>
        </w:rPr>
      </w:pPr>
      <w:r>
        <w:rPr>
          <w:color w:val="8D5B40"/>
          <w:sz w:val="20"/>
        </w:rPr>
        <w:t>Strengthening relationships with high-risk sectors may reduce propagule pressure of new invasive ants at the Australian border.</w:t>
      </w:r>
    </w:p>
    <w:p w14:paraId="0AB09452" w14:textId="77777777" w:rsidR="00CA739A" w:rsidRDefault="00CA739A">
      <w:pPr>
        <w:pStyle w:val="BodyText"/>
        <w:spacing w:before="7"/>
      </w:pPr>
    </w:p>
    <w:p w14:paraId="0AB09454" w14:textId="60DE04AD" w:rsidR="00CA739A" w:rsidRDefault="00EF67B6" w:rsidP="006677CF">
      <w:pPr>
        <w:pStyle w:val="BodyText"/>
        <w:spacing w:line="268" w:lineRule="auto"/>
        <w:ind w:left="113" w:right="659"/>
      </w:pPr>
      <w:r>
        <w:rPr>
          <w:color w:val="231F20"/>
          <w:w w:val="105"/>
        </w:rPr>
        <w:t>There</w:t>
      </w:r>
      <w:r>
        <w:rPr>
          <w:color w:val="231F20"/>
          <w:spacing w:val="-15"/>
          <w:w w:val="105"/>
        </w:rPr>
        <w:t xml:space="preserve"> </w:t>
      </w:r>
      <w:r>
        <w:rPr>
          <w:color w:val="231F20"/>
          <w:w w:val="105"/>
        </w:rPr>
        <w:t>is</w:t>
      </w:r>
      <w:r>
        <w:rPr>
          <w:color w:val="231F20"/>
          <w:spacing w:val="-15"/>
          <w:w w:val="105"/>
        </w:rPr>
        <w:t xml:space="preserve"> </w:t>
      </w:r>
      <w:r>
        <w:rPr>
          <w:color w:val="231F20"/>
          <w:w w:val="105"/>
        </w:rPr>
        <w:t>a</w:t>
      </w:r>
      <w:r>
        <w:rPr>
          <w:color w:val="231F20"/>
          <w:spacing w:val="-15"/>
          <w:w w:val="105"/>
        </w:rPr>
        <w:t xml:space="preserve"> </w:t>
      </w:r>
      <w:r>
        <w:rPr>
          <w:color w:val="231F20"/>
          <w:w w:val="105"/>
        </w:rPr>
        <w:t>recognised</w:t>
      </w:r>
      <w:r>
        <w:rPr>
          <w:color w:val="231F20"/>
          <w:spacing w:val="-15"/>
          <w:w w:val="105"/>
        </w:rPr>
        <w:t xml:space="preserve"> </w:t>
      </w:r>
      <w:r>
        <w:rPr>
          <w:color w:val="231F20"/>
          <w:w w:val="105"/>
        </w:rPr>
        <w:t>need</w:t>
      </w:r>
      <w:r>
        <w:rPr>
          <w:color w:val="231F20"/>
          <w:spacing w:val="-15"/>
          <w:w w:val="105"/>
        </w:rPr>
        <w:t xml:space="preserve"> </w:t>
      </w:r>
      <w:r>
        <w:rPr>
          <w:color w:val="231F20"/>
          <w:w w:val="105"/>
        </w:rPr>
        <w:t>for</w:t>
      </w:r>
      <w:r>
        <w:rPr>
          <w:color w:val="231F20"/>
          <w:spacing w:val="-15"/>
          <w:w w:val="105"/>
        </w:rPr>
        <w:t xml:space="preserve"> </w:t>
      </w:r>
      <w:r>
        <w:rPr>
          <w:color w:val="231F20"/>
          <w:w w:val="105"/>
        </w:rPr>
        <w:t>the</w:t>
      </w:r>
      <w:r>
        <w:rPr>
          <w:color w:val="231F20"/>
          <w:spacing w:val="-15"/>
          <w:w w:val="105"/>
        </w:rPr>
        <w:t xml:space="preserve"> </w:t>
      </w:r>
      <w:r>
        <w:rPr>
          <w:color w:val="231F20"/>
          <w:w w:val="105"/>
        </w:rPr>
        <w:t>development</w:t>
      </w:r>
      <w:r>
        <w:rPr>
          <w:color w:val="231F20"/>
          <w:spacing w:val="-15"/>
          <w:w w:val="105"/>
        </w:rPr>
        <w:t xml:space="preserve"> </w:t>
      </w:r>
      <w:r>
        <w:rPr>
          <w:color w:val="231F20"/>
          <w:w w:val="105"/>
        </w:rPr>
        <w:t>and</w:t>
      </w:r>
      <w:r>
        <w:rPr>
          <w:color w:val="231F20"/>
          <w:spacing w:val="-15"/>
          <w:w w:val="105"/>
        </w:rPr>
        <w:t xml:space="preserve"> </w:t>
      </w:r>
      <w:r>
        <w:rPr>
          <w:color w:val="231F20"/>
          <w:w w:val="105"/>
        </w:rPr>
        <w:t>implementation</w:t>
      </w:r>
      <w:r>
        <w:rPr>
          <w:color w:val="231F20"/>
          <w:spacing w:val="-15"/>
          <w:w w:val="105"/>
        </w:rPr>
        <w:t xml:space="preserve"> </w:t>
      </w:r>
      <w:r>
        <w:rPr>
          <w:color w:val="231F20"/>
          <w:w w:val="105"/>
        </w:rPr>
        <w:t>of</w:t>
      </w:r>
      <w:r>
        <w:rPr>
          <w:color w:val="231F20"/>
          <w:spacing w:val="-15"/>
          <w:w w:val="105"/>
        </w:rPr>
        <w:t xml:space="preserve"> </w:t>
      </w:r>
      <w:r>
        <w:rPr>
          <w:color w:val="231F20"/>
          <w:w w:val="105"/>
        </w:rPr>
        <w:t>a</w:t>
      </w:r>
      <w:r>
        <w:rPr>
          <w:color w:val="231F20"/>
          <w:spacing w:val="-15"/>
          <w:w w:val="105"/>
        </w:rPr>
        <w:t xml:space="preserve"> </w:t>
      </w:r>
      <w:r>
        <w:rPr>
          <w:color w:val="231F20"/>
          <w:w w:val="105"/>
        </w:rPr>
        <w:t>national</w:t>
      </w:r>
      <w:r>
        <w:rPr>
          <w:color w:val="231F20"/>
          <w:spacing w:val="-15"/>
          <w:w w:val="105"/>
        </w:rPr>
        <w:t xml:space="preserve"> </w:t>
      </w:r>
      <w:r>
        <w:rPr>
          <w:color w:val="231F20"/>
          <w:w w:val="105"/>
        </w:rPr>
        <w:t>communication</w:t>
      </w:r>
      <w:r>
        <w:rPr>
          <w:color w:val="231F20"/>
          <w:spacing w:val="-15"/>
          <w:w w:val="105"/>
        </w:rPr>
        <w:t xml:space="preserve"> </w:t>
      </w:r>
      <w:r>
        <w:rPr>
          <w:color w:val="231F20"/>
          <w:w w:val="105"/>
        </w:rPr>
        <w:t>and</w:t>
      </w:r>
      <w:r>
        <w:rPr>
          <w:color w:val="231F20"/>
          <w:spacing w:val="-15"/>
          <w:w w:val="105"/>
        </w:rPr>
        <w:t xml:space="preserve"> </w:t>
      </w:r>
      <w:r>
        <w:rPr>
          <w:color w:val="231F20"/>
          <w:w w:val="105"/>
        </w:rPr>
        <w:t>engagement strategy</w:t>
      </w:r>
      <w:r>
        <w:rPr>
          <w:color w:val="231F20"/>
          <w:spacing w:val="-16"/>
          <w:w w:val="105"/>
        </w:rPr>
        <w:t xml:space="preserve"> </w:t>
      </w:r>
      <w:r>
        <w:rPr>
          <w:color w:val="231F20"/>
          <w:w w:val="105"/>
        </w:rPr>
        <w:t>to</w:t>
      </w:r>
      <w:r>
        <w:rPr>
          <w:color w:val="231F20"/>
          <w:spacing w:val="-16"/>
          <w:w w:val="105"/>
        </w:rPr>
        <w:t xml:space="preserve"> </w:t>
      </w:r>
      <w:r>
        <w:rPr>
          <w:color w:val="231F20"/>
          <w:w w:val="105"/>
        </w:rPr>
        <w:t>build</w:t>
      </w:r>
      <w:r>
        <w:rPr>
          <w:color w:val="231F20"/>
          <w:spacing w:val="-16"/>
          <w:w w:val="105"/>
        </w:rPr>
        <w:t xml:space="preserve"> </w:t>
      </w:r>
      <w:r>
        <w:rPr>
          <w:color w:val="231F20"/>
          <w:w w:val="105"/>
        </w:rPr>
        <w:t>awareness</w:t>
      </w:r>
      <w:r>
        <w:rPr>
          <w:color w:val="231F20"/>
          <w:spacing w:val="-16"/>
          <w:w w:val="105"/>
        </w:rPr>
        <w:t xml:space="preserve"> </w:t>
      </w:r>
      <w:r>
        <w:rPr>
          <w:color w:val="231F20"/>
          <w:w w:val="105"/>
        </w:rPr>
        <w:t>and</w:t>
      </w:r>
      <w:r>
        <w:rPr>
          <w:color w:val="231F20"/>
          <w:spacing w:val="-16"/>
          <w:w w:val="105"/>
        </w:rPr>
        <w:t xml:space="preserve"> </w:t>
      </w:r>
      <w:r>
        <w:rPr>
          <w:color w:val="231F20"/>
          <w:w w:val="105"/>
        </w:rPr>
        <w:t>strengthen</w:t>
      </w:r>
      <w:r>
        <w:rPr>
          <w:color w:val="231F20"/>
          <w:spacing w:val="-16"/>
          <w:w w:val="105"/>
        </w:rPr>
        <w:t xml:space="preserve"> </w:t>
      </w:r>
      <w:r>
        <w:rPr>
          <w:color w:val="231F20"/>
          <w:w w:val="105"/>
        </w:rPr>
        <w:t>the</w:t>
      </w:r>
      <w:r>
        <w:rPr>
          <w:color w:val="231F20"/>
          <w:spacing w:val="-16"/>
          <w:w w:val="105"/>
        </w:rPr>
        <w:t xml:space="preserve"> </w:t>
      </w:r>
      <w:r>
        <w:rPr>
          <w:color w:val="231F20"/>
          <w:w w:val="105"/>
        </w:rPr>
        <w:t>partnership</w:t>
      </w:r>
      <w:r>
        <w:rPr>
          <w:color w:val="231F20"/>
          <w:spacing w:val="-16"/>
          <w:w w:val="105"/>
        </w:rPr>
        <w:t xml:space="preserve"> </w:t>
      </w:r>
      <w:r>
        <w:rPr>
          <w:color w:val="231F20"/>
          <w:w w:val="105"/>
        </w:rPr>
        <w:t>with</w:t>
      </w:r>
      <w:r>
        <w:rPr>
          <w:color w:val="231F20"/>
          <w:spacing w:val="-16"/>
          <w:w w:val="105"/>
        </w:rPr>
        <w:t xml:space="preserve"> </w:t>
      </w:r>
      <w:r>
        <w:rPr>
          <w:color w:val="231F20"/>
          <w:w w:val="105"/>
        </w:rPr>
        <w:t>high-risk</w:t>
      </w:r>
      <w:r>
        <w:rPr>
          <w:color w:val="231F20"/>
          <w:spacing w:val="-16"/>
          <w:w w:val="105"/>
        </w:rPr>
        <w:t xml:space="preserve"> </w:t>
      </w:r>
      <w:r>
        <w:rPr>
          <w:color w:val="231F20"/>
          <w:w w:val="105"/>
        </w:rPr>
        <w:t>transport</w:t>
      </w:r>
      <w:r>
        <w:rPr>
          <w:color w:val="231F20"/>
          <w:spacing w:val="-16"/>
          <w:w w:val="105"/>
        </w:rPr>
        <w:t xml:space="preserve"> </w:t>
      </w:r>
      <w:r>
        <w:rPr>
          <w:color w:val="231F20"/>
          <w:w w:val="105"/>
        </w:rPr>
        <w:t>and</w:t>
      </w:r>
      <w:r>
        <w:rPr>
          <w:color w:val="231F20"/>
          <w:spacing w:val="-16"/>
          <w:w w:val="105"/>
        </w:rPr>
        <w:t xml:space="preserve"> </w:t>
      </w:r>
      <w:r>
        <w:rPr>
          <w:color w:val="231F20"/>
          <w:w w:val="105"/>
        </w:rPr>
        <w:t>commodity</w:t>
      </w:r>
      <w:r>
        <w:rPr>
          <w:color w:val="231F20"/>
          <w:spacing w:val="-16"/>
          <w:w w:val="105"/>
        </w:rPr>
        <w:t xml:space="preserve"> </w:t>
      </w:r>
      <w:r>
        <w:rPr>
          <w:color w:val="231F20"/>
          <w:w w:val="105"/>
        </w:rPr>
        <w:t>import</w:t>
      </w:r>
      <w:r>
        <w:rPr>
          <w:color w:val="231F20"/>
          <w:spacing w:val="-16"/>
          <w:w w:val="105"/>
        </w:rPr>
        <w:t xml:space="preserve"> </w:t>
      </w:r>
      <w:r>
        <w:rPr>
          <w:color w:val="231F20"/>
          <w:w w:val="105"/>
        </w:rPr>
        <w:t>sectors to prevent the entry of invasive ants. Training packages developed for front-line Department of Agriculture and Water</w:t>
      </w:r>
      <w:r>
        <w:rPr>
          <w:color w:val="231F20"/>
          <w:spacing w:val="-16"/>
          <w:w w:val="105"/>
        </w:rPr>
        <w:t xml:space="preserve"> </w:t>
      </w:r>
      <w:r>
        <w:rPr>
          <w:color w:val="231F20"/>
          <w:w w:val="105"/>
        </w:rPr>
        <w:t>Resources</w:t>
      </w:r>
      <w:r>
        <w:rPr>
          <w:color w:val="231F20"/>
          <w:spacing w:val="-16"/>
          <w:w w:val="105"/>
        </w:rPr>
        <w:t xml:space="preserve"> </w:t>
      </w:r>
      <w:r>
        <w:rPr>
          <w:color w:val="231F20"/>
          <w:w w:val="105"/>
        </w:rPr>
        <w:t>officers</w:t>
      </w:r>
      <w:r>
        <w:rPr>
          <w:color w:val="231F20"/>
          <w:spacing w:val="-16"/>
          <w:w w:val="105"/>
        </w:rPr>
        <w:t xml:space="preserve"> </w:t>
      </w:r>
      <w:r>
        <w:rPr>
          <w:color w:val="231F20"/>
          <w:w w:val="105"/>
        </w:rPr>
        <w:t>should</w:t>
      </w:r>
      <w:r>
        <w:rPr>
          <w:color w:val="231F20"/>
          <w:spacing w:val="-16"/>
          <w:w w:val="105"/>
        </w:rPr>
        <w:t xml:space="preserve"> </w:t>
      </w:r>
      <w:r>
        <w:rPr>
          <w:color w:val="231F20"/>
          <w:w w:val="105"/>
        </w:rPr>
        <w:t>also</w:t>
      </w:r>
      <w:r>
        <w:rPr>
          <w:color w:val="231F20"/>
          <w:spacing w:val="-16"/>
          <w:w w:val="105"/>
        </w:rPr>
        <w:t xml:space="preserve"> </w:t>
      </w:r>
      <w:r>
        <w:rPr>
          <w:color w:val="231F20"/>
          <w:w w:val="105"/>
        </w:rPr>
        <w:t>be</w:t>
      </w:r>
      <w:r>
        <w:rPr>
          <w:color w:val="231F20"/>
          <w:spacing w:val="-16"/>
          <w:w w:val="105"/>
        </w:rPr>
        <w:t xml:space="preserve"> </w:t>
      </w:r>
      <w:r>
        <w:rPr>
          <w:color w:val="231F20"/>
          <w:w w:val="105"/>
        </w:rPr>
        <w:t>used</w:t>
      </w:r>
      <w:r>
        <w:rPr>
          <w:color w:val="231F20"/>
          <w:spacing w:val="-16"/>
          <w:w w:val="105"/>
        </w:rPr>
        <w:t xml:space="preserve"> </w:t>
      </w:r>
      <w:r>
        <w:rPr>
          <w:color w:val="231F20"/>
          <w:w w:val="105"/>
        </w:rPr>
        <w:t>to</w:t>
      </w:r>
      <w:r>
        <w:rPr>
          <w:color w:val="231F20"/>
          <w:spacing w:val="-16"/>
          <w:w w:val="105"/>
        </w:rPr>
        <w:t xml:space="preserve"> </w:t>
      </w:r>
      <w:r>
        <w:rPr>
          <w:color w:val="231F20"/>
          <w:w w:val="105"/>
        </w:rPr>
        <w:t>train</w:t>
      </w:r>
      <w:r>
        <w:rPr>
          <w:color w:val="231F20"/>
          <w:spacing w:val="-16"/>
          <w:w w:val="105"/>
        </w:rPr>
        <w:t xml:space="preserve"> </w:t>
      </w:r>
      <w:r>
        <w:rPr>
          <w:color w:val="231F20"/>
          <w:w w:val="105"/>
        </w:rPr>
        <w:t>personnel</w:t>
      </w:r>
      <w:r>
        <w:rPr>
          <w:color w:val="231F20"/>
          <w:spacing w:val="-16"/>
          <w:w w:val="105"/>
        </w:rPr>
        <w:t xml:space="preserve"> </w:t>
      </w:r>
      <w:r>
        <w:rPr>
          <w:color w:val="231F20"/>
          <w:w w:val="105"/>
        </w:rPr>
        <w:t>in</w:t>
      </w:r>
      <w:r>
        <w:rPr>
          <w:color w:val="231F20"/>
          <w:spacing w:val="-16"/>
          <w:w w:val="105"/>
        </w:rPr>
        <w:t xml:space="preserve"> </w:t>
      </w:r>
      <w:r>
        <w:rPr>
          <w:color w:val="231F20"/>
          <w:w w:val="105"/>
        </w:rPr>
        <w:t>the</w:t>
      </w:r>
      <w:r>
        <w:rPr>
          <w:color w:val="231F20"/>
          <w:spacing w:val="-16"/>
          <w:w w:val="105"/>
        </w:rPr>
        <w:t xml:space="preserve"> </w:t>
      </w:r>
      <w:r>
        <w:rPr>
          <w:color w:val="231F20"/>
          <w:w w:val="105"/>
        </w:rPr>
        <w:t>cargo</w:t>
      </w:r>
      <w:r>
        <w:rPr>
          <w:color w:val="231F20"/>
          <w:spacing w:val="-16"/>
          <w:w w:val="105"/>
        </w:rPr>
        <w:t xml:space="preserve"> </w:t>
      </w:r>
      <w:r>
        <w:rPr>
          <w:color w:val="231F20"/>
          <w:w w:val="105"/>
        </w:rPr>
        <w:t>and</w:t>
      </w:r>
      <w:r>
        <w:rPr>
          <w:color w:val="231F20"/>
          <w:spacing w:val="-16"/>
          <w:w w:val="105"/>
        </w:rPr>
        <w:t xml:space="preserve"> </w:t>
      </w:r>
      <w:r>
        <w:rPr>
          <w:color w:val="231F20"/>
          <w:w w:val="105"/>
        </w:rPr>
        <w:t>import</w:t>
      </w:r>
      <w:r>
        <w:rPr>
          <w:color w:val="231F20"/>
          <w:spacing w:val="-16"/>
          <w:w w:val="105"/>
        </w:rPr>
        <w:t xml:space="preserve"> </w:t>
      </w:r>
      <w:r>
        <w:rPr>
          <w:color w:val="231F20"/>
          <w:w w:val="105"/>
        </w:rPr>
        <w:t>sector</w:t>
      </w:r>
      <w:r>
        <w:rPr>
          <w:color w:val="231F20"/>
          <w:spacing w:val="-16"/>
          <w:w w:val="105"/>
        </w:rPr>
        <w:t xml:space="preserve"> </w:t>
      </w:r>
      <w:r>
        <w:rPr>
          <w:color w:val="231F20"/>
          <w:w w:val="105"/>
        </w:rPr>
        <w:t>as</w:t>
      </w:r>
      <w:r>
        <w:rPr>
          <w:color w:val="231F20"/>
          <w:spacing w:val="-16"/>
          <w:w w:val="105"/>
        </w:rPr>
        <w:t xml:space="preserve"> </w:t>
      </w:r>
      <w:r>
        <w:rPr>
          <w:color w:val="231F20"/>
          <w:w w:val="105"/>
        </w:rPr>
        <w:t>well</w:t>
      </w:r>
      <w:r>
        <w:rPr>
          <w:color w:val="231F20"/>
          <w:spacing w:val="-16"/>
          <w:w w:val="105"/>
        </w:rPr>
        <w:t xml:space="preserve"> </w:t>
      </w:r>
      <w:r>
        <w:rPr>
          <w:color w:val="231F20"/>
          <w:w w:val="105"/>
        </w:rPr>
        <w:t>as</w:t>
      </w:r>
      <w:r>
        <w:rPr>
          <w:color w:val="231F20"/>
          <w:spacing w:val="-16"/>
          <w:w w:val="105"/>
        </w:rPr>
        <w:t xml:space="preserve"> </w:t>
      </w:r>
      <w:r>
        <w:rPr>
          <w:color w:val="231F20"/>
          <w:w w:val="105"/>
        </w:rPr>
        <w:t>the</w:t>
      </w:r>
      <w:r>
        <w:rPr>
          <w:color w:val="231F20"/>
          <w:spacing w:val="-16"/>
          <w:w w:val="105"/>
        </w:rPr>
        <w:t xml:space="preserve"> </w:t>
      </w:r>
      <w:r>
        <w:rPr>
          <w:color w:val="231F20"/>
          <w:w w:val="105"/>
        </w:rPr>
        <w:t>mining industry.</w:t>
      </w:r>
      <w:r>
        <w:rPr>
          <w:color w:val="231F20"/>
          <w:spacing w:val="-14"/>
          <w:w w:val="105"/>
        </w:rPr>
        <w:t xml:space="preserve"> </w:t>
      </w:r>
      <w:r>
        <w:rPr>
          <w:color w:val="231F20"/>
          <w:w w:val="105"/>
        </w:rPr>
        <w:t>Other</w:t>
      </w:r>
      <w:r>
        <w:rPr>
          <w:color w:val="231F20"/>
          <w:spacing w:val="-14"/>
          <w:w w:val="105"/>
        </w:rPr>
        <w:t xml:space="preserve"> </w:t>
      </w:r>
      <w:r>
        <w:rPr>
          <w:color w:val="231F20"/>
          <w:w w:val="105"/>
        </w:rPr>
        <w:t>risk</w:t>
      </w:r>
      <w:r>
        <w:rPr>
          <w:color w:val="231F20"/>
          <w:spacing w:val="-14"/>
          <w:w w:val="105"/>
        </w:rPr>
        <w:t xml:space="preserve"> </w:t>
      </w:r>
      <w:r>
        <w:rPr>
          <w:color w:val="231F20"/>
          <w:w w:val="105"/>
        </w:rPr>
        <w:t>creators</w:t>
      </w:r>
      <w:r>
        <w:rPr>
          <w:color w:val="231F20"/>
          <w:spacing w:val="-14"/>
          <w:w w:val="105"/>
        </w:rPr>
        <w:t xml:space="preserve"> </w:t>
      </w:r>
      <w:r>
        <w:rPr>
          <w:color w:val="231F20"/>
          <w:w w:val="105"/>
        </w:rPr>
        <w:t>in</w:t>
      </w:r>
      <w:r>
        <w:rPr>
          <w:color w:val="231F20"/>
          <w:spacing w:val="-14"/>
          <w:w w:val="105"/>
        </w:rPr>
        <w:t xml:space="preserve"> </w:t>
      </w:r>
      <w:r>
        <w:rPr>
          <w:color w:val="231F20"/>
          <w:w w:val="105"/>
        </w:rPr>
        <w:t>the</w:t>
      </w:r>
      <w:r>
        <w:rPr>
          <w:color w:val="231F20"/>
          <w:spacing w:val="-14"/>
          <w:w w:val="105"/>
        </w:rPr>
        <w:t xml:space="preserve"> </w:t>
      </w:r>
      <w:r>
        <w:rPr>
          <w:color w:val="231F20"/>
          <w:w w:val="105"/>
        </w:rPr>
        <w:t>private</w:t>
      </w:r>
      <w:r>
        <w:rPr>
          <w:color w:val="231F20"/>
          <w:spacing w:val="-14"/>
          <w:w w:val="105"/>
        </w:rPr>
        <w:t xml:space="preserve"> </w:t>
      </w:r>
      <w:r>
        <w:rPr>
          <w:color w:val="231F20"/>
          <w:w w:val="105"/>
        </w:rPr>
        <w:t>sectors</w:t>
      </w:r>
      <w:r>
        <w:rPr>
          <w:color w:val="231F20"/>
          <w:spacing w:val="-14"/>
          <w:w w:val="105"/>
        </w:rPr>
        <w:t xml:space="preserve"> </w:t>
      </w:r>
      <w:r>
        <w:rPr>
          <w:color w:val="231F20"/>
          <w:w w:val="105"/>
        </w:rPr>
        <w:t>could</w:t>
      </w:r>
      <w:r>
        <w:rPr>
          <w:color w:val="231F20"/>
          <w:spacing w:val="-14"/>
          <w:w w:val="105"/>
        </w:rPr>
        <w:t xml:space="preserve"> </w:t>
      </w:r>
      <w:r>
        <w:rPr>
          <w:color w:val="231F20"/>
          <w:w w:val="105"/>
        </w:rPr>
        <w:t>be</w:t>
      </w:r>
      <w:r>
        <w:rPr>
          <w:color w:val="231F20"/>
          <w:spacing w:val="-14"/>
          <w:w w:val="105"/>
        </w:rPr>
        <w:t xml:space="preserve"> </w:t>
      </w:r>
      <w:r>
        <w:rPr>
          <w:color w:val="231F20"/>
          <w:w w:val="105"/>
        </w:rPr>
        <w:t>trained</w:t>
      </w:r>
      <w:r>
        <w:rPr>
          <w:color w:val="231F20"/>
          <w:spacing w:val="-14"/>
          <w:w w:val="105"/>
        </w:rPr>
        <w:t xml:space="preserve"> </w:t>
      </w:r>
      <w:r>
        <w:rPr>
          <w:color w:val="231F20"/>
          <w:w w:val="105"/>
        </w:rPr>
        <w:t>as</w:t>
      </w:r>
      <w:r>
        <w:rPr>
          <w:color w:val="231F20"/>
          <w:spacing w:val="-14"/>
          <w:w w:val="105"/>
        </w:rPr>
        <w:t xml:space="preserve"> </w:t>
      </w:r>
      <w:r>
        <w:rPr>
          <w:color w:val="231F20"/>
          <w:w w:val="105"/>
        </w:rPr>
        <w:t>needed.</w:t>
      </w:r>
      <w:r>
        <w:rPr>
          <w:color w:val="231F20"/>
          <w:spacing w:val="-14"/>
          <w:w w:val="105"/>
        </w:rPr>
        <w:t xml:space="preserve"> </w:t>
      </w:r>
      <w:r>
        <w:rPr>
          <w:color w:val="231F20"/>
          <w:w w:val="105"/>
        </w:rPr>
        <w:t>Other</w:t>
      </w:r>
      <w:r>
        <w:rPr>
          <w:color w:val="231F20"/>
          <w:spacing w:val="-14"/>
          <w:w w:val="105"/>
        </w:rPr>
        <w:t xml:space="preserve"> </w:t>
      </w:r>
      <w:r>
        <w:rPr>
          <w:color w:val="231F20"/>
          <w:w w:val="105"/>
        </w:rPr>
        <w:t>government</w:t>
      </w:r>
      <w:r>
        <w:rPr>
          <w:color w:val="231F20"/>
          <w:spacing w:val="-14"/>
          <w:w w:val="105"/>
        </w:rPr>
        <w:t xml:space="preserve"> </w:t>
      </w:r>
      <w:r>
        <w:rPr>
          <w:color w:val="231F20"/>
          <w:w w:val="105"/>
        </w:rPr>
        <w:t>agencies</w:t>
      </w:r>
      <w:r>
        <w:rPr>
          <w:color w:val="231F20"/>
          <w:spacing w:val="-14"/>
          <w:w w:val="105"/>
        </w:rPr>
        <w:t xml:space="preserve"> </w:t>
      </w:r>
      <w:r>
        <w:rPr>
          <w:color w:val="231F20"/>
          <w:w w:val="105"/>
        </w:rPr>
        <w:t>such</w:t>
      </w:r>
      <w:r w:rsidR="006677CF">
        <w:t xml:space="preserve"> </w:t>
      </w:r>
      <w:r>
        <w:rPr>
          <w:color w:val="231F20"/>
        </w:rPr>
        <w:t>as the Department of Defence could also benefit from such training for the movement of their equipment both internationally and locally.</w:t>
      </w:r>
    </w:p>
    <w:p w14:paraId="0AB09455" w14:textId="77777777" w:rsidR="00CA739A" w:rsidRDefault="00CA739A">
      <w:pPr>
        <w:pStyle w:val="BodyText"/>
        <w:spacing w:before="7"/>
        <w:rPr>
          <w:sz w:val="18"/>
        </w:rPr>
      </w:pPr>
    </w:p>
    <w:p w14:paraId="0AB09456" w14:textId="381ACB7D" w:rsidR="00CA739A" w:rsidRDefault="00EF67B6">
      <w:pPr>
        <w:pStyle w:val="BodyText"/>
        <w:spacing w:line="268" w:lineRule="auto"/>
        <w:ind w:left="113" w:right="994"/>
      </w:pPr>
      <w:r>
        <w:rPr>
          <w:color w:val="231F20"/>
        </w:rPr>
        <w:t>There is also a need to strengthen partnerships with ‘risk’ industries more broadly to</w:t>
      </w:r>
      <w:r w:rsidR="006677CF">
        <w:rPr>
          <w:color w:val="231F20"/>
        </w:rPr>
        <w:t xml:space="preserve"> encourage them to report</w:t>
      </w:r>
      <w:r>
        <w:rPr>
          <w:color w:val="231F20"/>
        </w:rPr>
        <w:t xml:space="preserve"> any suspect ants (i.e. detected within Australia). Training packages developed for the National Red Imported Fire Ant Eradication Program and National Electric Ant Eradication Program industry stakeholders can inform any new packages</w:t>
      </w:r>
      <w:r>
        <w:rPr>
          <w:color w:val="231F20"/>
          <w:spacing w:val="-3"/>
        </w:rPr>
        <w:t xml:space="preserve"> </w:t>
      </w:r>
      <w:r>
        <w:rPr>
          <w:color w:val="231F20"/>
        </w:rPr>
        <w:t>developed.</w:t>
      </w:r>
    </w:p>
    <w:p w14:paraId="0AB09457" w14:textId="77777777" w:rsidR="00CA739A" w:rsidRDefault="00CA739A">
      <w:pPr>
        <w:pStyle w:val="BodyText"/>
        <w:spacing w:before="1"/>
        <w:rPr>
          <w:sz w:val="17"/>
        </w:rPr>
      </w:pPr>
    </w:p>
    <w:p w14:paraId="0AB09458" w14:textId="77777777" w:rsidR="00CA739A" w:rsidRDefault="00EF67B6">
      <w:pPr>
        <w:pStyle w:val="Heading4"/>
        <w:rPr>
          <w:rFonts w:ascii="Tahoma"/>
        </w:rPr>
      </w:pPr>
      <w:r>
        <w:rPr>
          <w:rFonts w:ascii="Tahoma"/>
          <w:color w:val="231F20"/>
        </w:rPr>
        <w:t>Table 8: Summary table of Action Area 6: CROSS-CUTTING ISSUES</w:t>
      </w:r>
    </w:p>
    <w:p w14:paraId="0AB09459" w14:textId="5A0C2CB0" w:rsidR="00CA739A" w:rsidRDefault="00287F04">
      <w:pPr>
        <w:pStyle w:val="BodyText"/>
        <w:spacing w:before="9"/>
        <w:rPr>
          <w:rFonts w:ascii="Tahoma"/>
          <w:sz w:val="18"/>
        </w:rPr>
      </w:pPr>
      <w:r>
        <w:rPr>
          <w:noProof/>
          <w:lang w:val="en-AU" w:eastAsia="en-AU" w:bidi="ar-SA"/>
        </w:rPr>
        <mc:AlternateContent>
          <mc:Choice Requires="wpg">
            <w:drawing>
              <wp:anchor distT="0" distB="0" distL="0" distR="0" simplePos="0" relativeHeight="251650048" behindDoc="0" locked="0" layoutInCell="1" allowOverlap="1" wp14:anchorId="0AB0980A" wp14:editId="6B87F699">
                <wp:simplePos x="0" y="0"/>
                <wp:positionH relativeFrom="page">
                  <wp:posOffset>720090</wp:posOffset>
                </wp:positionH>
                <wp:positionV relativeFrom="paragraph">
                  <wp:posOffset>168910</wp:posOffset>
                </wp:positionV>
                <wp:extent cx="5832475" cy="6350"/>
                <wp:effectExtent l="5715" t="8255" r="10160" b="4445"/>
                <wp:wrapTopAndBottom/>
                <wp:docPr id="721"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266"/>
                          <a:chExt cx="9185" cy="10"/>
                        </a:xfrm>
                      </wpg:grpSpPr>
                      <wps:wsp>
                        <wps:cNvPr id="722" name="Line 653"/>
                        <wps:cNvCnPr>
                          <a:cxnSpLocks noChangeShapeType="1"/>
                        </wps:cNvCnPr>
                        <wps:spPr bwMode="auto">
                          <a:xfrm>
                            <a:off x="1134" y="271"/>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23" name="Line 652"/>
                        <wps:cNvCnPr>
                          <a:cxnSpLocks noChangeShapeType="1"/>
                        </wps:cNvCnPr>
                        <wps:spPr bwMode="auto">
                          <a:xfrm>
                            <a:off x="2400" y="271"/>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24" name="Line 651"/>
                        <wps:cNvCnPr>
                          <a:cxnSpLocks noChangeShapeType="1"/>
                        </wps:cNvCnPr>
                        <wps:spPr bwMode="auto">
                          <a:xfrm>
                            <a:off x="7028" y="271"/>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25" name="Line 650"/>
                        <wps:cNvCnPr>
                          <a:cxnSpLocks noChangeShapeType="1"/>
                        </wps:cNvCnPr>
                        <wps:spPr bwMode="auto">
                          <a:xfrm>
                            <a:off x="8388" y="271"/>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6AE423" id="Group 649" o:spid="_x0000_s1026" style="position:absolute;margin-left:56.7pt;margin-top:13.3pt;width:459.25pt;height:.5pt;z-index:251650048;mso-wrap-distance-left:0;mso-wrap-distance-right:0;mso-position-horizontal-relative:page" coordorigin="1134,266"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">
                <v:line id="Line 653" o:spid="_x0000_s1027" style="position:absolute;visibility:visible;mso-wrap-style:square" from="1134,271" to="2400,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iZm8QAAADcAAAADwAAAGRycy9kb3ducmV2LnhtbESPQYvCMBSE78L+h/AWvIim9qBLNcpu&#10;QRDEw7Yu4u3RPNti81KaqPXfG2HB4zAz3zDLdW8acaPO1ZYVTCcRCOLC6ppLBYd8M/4C4TyyxsYy&#10;KXiQg/XqY7DERNs7/9It86UIEHYJKqi8bxMpXVGRQTexLXHwzrYz6IPsSqk7vAe4aWQcRTNpsOaw&#10;UGFLaUXFJbsaBdksr+lRpn+jY/qzY5Pv3enqlRp+9t8LEJ56/w7/t7dawTyO4XUmHAG5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mJmbxAAAANwAAAAPAAAAAAAAAAAA&#10;AAAAAKECAABkcnMvZG93bnJldi54bWxQSwUGAAAAAAQABAD5AAAAkgMAAAAA&#10;" strokecolor="#c8531f" strokeweight=".5pt"/>
                <v:line id="Line 652" o:spid="_x0000_s1028" style="position:absolute;visibility:visible;mso-wrap-style:square" from="2400,271" to="7028,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Q8AMYAAADcAAAADwAAAGRycy9kb3ducmV2LnhtbESPT2vCQBTE7wW/w/IKvRTdVCGV6Co2&#10;UCiUHkyU0tsj+0xCs29Dds2fb+8WhB6HmfkNs92PphE9da62rOBlEYEgLqyuuVRwyt/naxDOI2ts&#10;LJOCiRzsd7OHLSbaDnykPvOlCBB2CSqovG8TKV1RkUG3sC1x8C62M+iD7EqpOxwC3DRyGUWxNFhz&#10;WKiwpbSi4je7GgVZnNc0len5+Tt9+2STf7mfq1fq6XE8bEB4Gv1/+N7+0Apelyv4OxOOgN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UPADGAAAA3AAAAA8AAAAAAAAA&#10;AAAAAAAAoQIAAGRycy9kb3ducmV2LnhtbFBLBQYAAAAABAAEAPkAAACUAwAAAAA=&#10;" strokecolor="#c8531f" strokeweight=".5pt"/>
                <v:line id="Line 651" o:spid="_x0000_s1029" style="position:absolute;visibility:visible;mso-wrap-style:square" from="7028,271" to="8388,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2kdMYAAADcAAAADwAAAGRycy9kb3ducmV2LnhtbESPT2vCQBTE7wW/w/IKvRTdVCSV6Co2&#10;UCiUHkyU0tsj+0xCs29Dds2fb+8WhB6HmfkNs92PphE9da62rOBlEYEgLqyuuVRwyt/naxDOI2ts&#10;LJOCiRzsd7OHLSbaDnykPvOlCBB2CSqovG8TKV1RkUG3sC1x8C62M+iD7EqpOxwC3DRyGUWxNFhz&#10;WKiwpbSi4je7GgVZnNc0len5+Tt9+2STf7mfq1fq6XE8bEB4Gv1/+N7+0Apelyv4OxOOgN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9pHTGAAAA3AAAAA8AAAAAAAAA&#10;AAAAAAAAoQIAAGRycy9kb3ducmV2LnhtbFBLBQYAAAAABAAEAPkAAACUAwAAAAA=&#10;" strokecolor="#c8531f" strokeweight=".5pt"/>
                <v:line id="Line 650" o:spid="_x0000_s1030" style="position:absolute;visibility:visible;mso-wrap-style:square" from="8388,271" to="10318,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EB78YAAADcAAAADwAAAGRycy9kb3ducmV2LnhtbESPT2vCQBTE7wW/w/IKvRTdVDCV6Co2&#10;UCiUHkyU0tsj+0xCs29Dds2fb+8WhB6HmfkNs92PphE9da62rOBlEYEgLqyuuVRwyt/naxDOI2ts&#10;LJOCiRzsd7OHLSbaDnykPvOlCBB2CSqovG8TKV1RkUG3sC1x8C62M+iD7EqpOxwC3DRyGUWxNFhz&#10;WKiwpbSi4je7GgVZnNc0len5+Tt9+2STf7mfq1fq6XE8bEB4Gv1/+N7+0Apelyv4OxOOgN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xAe/GAAAA3AAAAA8AAAAAAAAA&#10;AAAAAAAAoQIAAGRycy9kb3ducmV2LnhtbFBLBQYAAAAABAAEAPkAAACUAwAAAAA=&#10;" strokecolor="#c8531f" strokeweight=".5pt"/>
                <w10:wrap type="topAndBottom" anchorx="page"/>
              </v:group>
            </w:pict>
          </mc:Fallback>
        </mc:AlternateContent>
      </w:r>
    </w:p>
    <w:p w14:paraId="0AB0945A" w14:textId="77777777" w:rsidR="00CA739A" w:rsidRDefault="00CA739A">
      <w:pPr>
        <w:pStyle w:val="BodyText"/>
        <w:spacing w:before="3"/>
        <w:rPr>
          <w:rFonts w:ascii="Tahoma"/>
          <w:sz w:val="3"/>
        </w:rPr>
      </w:pPr>
    </w:p>
    <w:p w14:paraId="0AB0945B" w14:textId="7D19CBCE" w:rsidR="00CA739A" w:rsidRDefault="00287F04">
      <w:pPr>
        <w:tabs>
          <w:tab w:val="left" w:pos="6121"/>
          <w:tab w:val="left" w:pos="7481"/>
        </w:tabs>
        <w:spacing w:line="219" w:lineRule="exact"/>
        <w:ind w:left="227"/>
        <w:rPr>
          <w:rFonts w:ascii="Tahoma"/>
          <w:sz w:val="20"/>
        </w:rPr>
      </w:pPr>
      <w:r>
        <w:rPr>
          <w:rFonts w:ascii="Tahoma"/>
          <w:noProof/>
          <w:position w:val="-3"/>
          <w:sz w:val="20"/>
          <w:lang w:val="en-AU" w:eastAsia="en-AU" w:bidi="ar-SA"/>
        </w:rPr>
        <mc:AlternateContent>
          <mc:Choice Requires="wps">
            <w:drawing>
              <wp:inline distT="0" distB="0" distL="0" distR="0" wp14:anchorId="0AB0980C" wp14:editId="7FBC7D24">
                <wp:extent cx="1911350" cy="139700"/>
                <wp:effectExtent l="1270" t="3810" r="1905" b="0"/>
                <wp:docPr id="720" name="Text Box 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34" w14:textId="77777777" w:rsidR="004443BB" w:rsidRDefault="004443BB">
                            <w:pPr>
                              <w:spacing w:before="3" w:line="216" w:lineRule="exact"/>
                              <w:rPr>
                                <w:b/>
                                <w:sz w:val="18"/>
                              </w:rPr>
                            </w:pPr>
                            <w:r>
                              <w:rPr>
                                <w:b/>
                                <w:color w:val="FFFFFF"/>
                                <w:w w:val="105"/>
                                <w:sz w:val="18"/>
                              </w:rPr>
                              <w:t>Action Area 6: CROSS-CUTTING ISSUES</w:t>
                            </w:r>
                          </w:p>
                        </w:txbxContent>
                      </wps:txbx>
                      <wps:bodyPr rot="0" vert="horz" wrap="square" lIns="0" tIns="0" rIns="0" bIns="0" anchor="t" anchorCtr="0" upright="1">
                        <a:noAutofit/>
                      </wps:bodyPr>
                    </wps:wsp>
                  </a:graphicData>
                </a:graphic>
              </wp:inline>
            </w:drawing>
          </mc:Choice>
          <mc:Fallback>
            <w:pict>
              <v:shape w14:anchorId="0AB0980C" id="Text Box 1203" o:spid="_x0000_s1044" type="#_x0000_t202" style="width:150.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" filled="f" stroked="f">
                <v:textbox inset="0,0,0,0">
                  <w:txbxContent>
                    <w:p w14:paraId="0AB09934" w14:textId="77777777" w:rsidR="004443BB" w:rsidRDefault="004443BB">
                      <w:pPr>
                        <w:spacing w:before="3" w:line="216" w:lineRule="exact"/>
                        <w:rPr>
                          <w:b/>
                          <w:sz w:val="18"/>
                        </w:rPr>
                      </w:pPr>
                      <w:r>
                        <w:rPr>
                          <w:b/>
                          <w:color w:val="FFFFFF"/>
                          <w:w w:val="105"/>
                          <w:sz w:val="18"/>
                        </w:rPr>
                        <w:t>Action Area 6: CROSS-CUTTING ISSUES</w:t>
                      </w:r>
                    </w:p>
                  </w:txbxContent>
                </v:textbox>
                <w10:anchorlock/>
              </v:shape>
            </w:pict>
          </mc:Fallback>
        </mc:AlternateContent>
      </w:r>
      <w:r w:rsidR="00EF67B6">
        <w:rPr>
          <w:rFonts w:ascii="Tahoma"/>
          <w:position w:val="-3"/>
          <w:sz w:val="20"/>
        </w:rPr>
        <w:tab/>
      </w:r>
      <w:r>
        <w:rPr>
          <w:rFonts w:ascii="Tahoma"/>
          <w:noProof/>
          <w:position w:val="-3"/>
          <w:sz w:val="20"/>
          <w:lang w:val="en-AU" w:eastAsia="en-AU" w:bidi="ar-SA"/>
        </w:rPr>
        <mc:AlternateContent>
          <mc:Choice Requires="wps">
            <w:drawing>
              <wp:inline distT="0" distB="0" distL="0" distR="0" wp14:anchorId="0AB0980E" wp14:editId="17C2B27C">
                <wp:extent cx="475615" cy="139700"/>
                <wp:effectExtent l="635" t="3810" r="0" b="0"/>
                <wp:docPr id="719"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35" w14:textId="77777777" w:rsidR="004443BB" w:rsidRDefault="004443BB">
                            <w:pPr>
                              <w:spacing w:before="3" w:line="216" w:lineRule="exact"/>
                              <w:rPr>
                                <w:b/>
                                <w:sz w:val="18"/>
                              </w:rPr>
                            </w:pPr>
                            <w:r>
                              <w:rPr>
                                <w:b/>
                                <w:color w:val="FFFFFF"/>
                                <w:w w:val="105"/>
                                <w:sz w:val="18"/>
                              </w:rPr>
                              <w:t>PRIORITY</w:t>
                            </w:r>
                          </w:p>
                        </w:txbxContent>
                      </wps:txbx>
                      <wps:bodyPr rot="0" vert="horz" wrap="square" lIns="0" tIns="0" rIns="0" bIns="0" anchor="t" anchorCtr="0" upright="1">
                        <a:noAutofit/>
                      </wps:bodyPr>
                    </wps:wsp>
                  </a:graphicData>
                </a:graphic>
              </wp:inline>
            </w:drawing>
          </mc:Choice>
          <mc:Fallback>
            <w:pict>
              <v:shape w14:anchorId="0AB0980E" id="Text Box 1202" o:spid="_x0000_s1045" type="#_x0000_t202" style="width:37.4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" filled="f" stroked="f">
                <v:textbox inset="0,0,0,0">
                  <w:txbxContent>
                    <w:p w14:paraId="0AB09935" w14:textId="77777777" w:rsidR="004443BB" w:rsidRDefault="004443BB">
                      <w:pPr>
                        <w:spacing w:before="3" w:line="216" w:lineRule="exact"/>
                        <w:rPr>
                          <w:b/>
                          <w:sz w:val="18"/>
                        </w:rPr>
                      </w:pPr>
                      <w:r>
                        <w:rPr>
                          <w:b/>
                          <w:color w:val="FFFFFF"/>
                          <w:w w:val="105"/>
                          <w:sz w:val="18"/>
                        </w:rPr>
                        <w:t>PRIORITY</w:t>
                      </w:r>
                    </w:p>
                  </w:txbxContent>
                </v:textbox>
                <w10:anchorlock/>
              </v:shape>
            </w:pict>
          </mc:Fallback>
        </mc:AlternateContent>
      </w:r>
      <w:r w:rsidR="00EF67B6">
        <w:rPr>
          <w:rFonts w:ascii="Tahoma"/>
          <w:position w:val="-3"/>
          <w:sz w:val="20"/>
        </w:rPr>
        <w:tab/>
      </w:r>
      <w:r>
        <w:rPr>
          <w:rFonts w:ascii="Tahoma"/>
          <w:noProof/>
          <w:position w:val="-3"/>
          <w:sz w:val="20"/>
          <w:lang w:val="en-AU" w:eastAsia="en-AU" w:bidi="ar-SA"/>
        </w:rPr>
        <mc:AlternateContent>
          <mc:Choice Requires="wps">
            <w:drawing>
              <wp:inline distT="0" distB="0" distL="0" distR="0" wp14:anchorId="0AB09810" wp14:editId="685C8EF4">
                <wp:extent cx="606425" cy="139700"/>
                <wp:effectExtent l="0" t="3810" r="0" b="0"/>
                <wp:docPr id="718" name="Text Box 1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36" w14:textId="77777777" w:rsidR="004443BB" w:rsidRDefault="004443BB">
                            <w:pPr>
                              <w:spacing w:before="3" w:line="216" w:lineRule="exact"/>
                              <w:rPr>
                                <w:b/>
                                <w:sz w:val="18"/>
                              </w:rPr>
                            </w:pPr>
                            <w:r>
                              <w:rPr>
                                <w:b/>
                                <w:color w:val="FFFFFF"/>
                                <w:sz w:val="18"/>
                              </w:rPr>
                              <w:t>TIMEFRAME</w:t>
                            </w:r>
                          </w:p>
                        </w:txbxContent>
                      </wps:txbx>
                      <wps:bodyPr rot="0" vert="horz" wrap="square" lIns="0" tIns="0" rIns="0" bIns="0" anchor="t" anchorCtr="0" upright="1">
                        <a:noAutofit/>
                      </wps:bodyPr>
                    </wps:wsp>
                  </a:graphicData>
                </a:graphic>
              </wp:inline>
            </w:drawing>
          </mc:Choice>
          <mc:Fallback>
            <w:pict>
              <v:shape w14:anchorId="0AB09810" id="Text Box 1201" o:spid="_x0000_s1046" type="#_x0000_t202" style="width:47.7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" filled="f" stroked="f">
                <v:textbox inset="0,0,0,0">
                  <w:txbxContent>
                    <w:p w14:paraId="0AB09936" w14:textId="77777777" w:rsidR="004443BB" w:rsidRDefault="004443BB">
                      <w:pPr>
                        <w:spacing w:before="3" w:line="216" w:lineRule="exact"/>
                        <w:rPr>
                          <w:b/>
                          <w:sz w:val="18"/>
                        </w:rPr>
                      </w:pPr>
                      <w:r>
                        <w:rPr>
                          <w:b/>
                          <w:color w:val="FFFFFF"/>
                          <w:sz w:val="18"/>
                        </w:rPr>
                        <w:t>TIMEFRAME</w:t>
                      </w:r>
                    </w:p>
                  </w:txbxContent>
                </v:textbox>
                <w10:anchorlock/>
              </v:shape>
            </w:pict>
          </mc:Fallback>
        </mc:AlternateContent>
      </w:r>
    </w:p>
    <w:p w14:paraId="0AB0945C" w14:textId="77777777" w:rsidR="00CA739A" w:rsidRDefault="00CA739A">
      <w:pPr>
        <w:pStyle w:val="BodyText"/>
        <w:spacing w:before="2"/>
        <w:rPr>
          <w:rFonts w:ascii="Tahoma"/>
          <w:sz w:val="6"/>
        </w:rPr>
      </w:pPr>
    </w:p>
    <w:p w14:paraId="0AB0945D" w14:textId="57349D41" w:rsidR="00CA739A" w:rsidRDefault="00287F04">
      <w:pPr>
        <w:pStyle w:val="BodyText"/>
        <w:ind w:left="113"/>
        <w:rPr>
          <w:rFonts w:ascii="Tahoma"/>
          <w:sz w:val="20"/>
        </w:rPr>
      </w:pPr>
      <w:r>
        <w:rPr>
          <w:rFonts w:ascii="Tahoma"/>
          <w:noProof/>
          <w:sz w:val="20"/>
          <w:lang w:val="en-AU" w:eastAsia="en-AU" w:bidi="ar-SA"/>
        </w:rPr>
        <mc:AlternateContent>
          <mc:Choice Requires="wps">
            <w:drawing>
              <wp:inline distT="0" distB="0" distL="0" distR="0" wp14:anchorId="0AB09812" wp14:editId="145D37DC">
                <wp:extent cx="5832475" cy="223520"/>
                <wp:effectExtent l="0" t="3175" r="1270" b="1905"/>
                <wp:docPr id="717" name="Text Box 1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475" cy="223520"/>
                        </a:xfrm>
                        <a:prstGeom prst="rect">
                          <a:avLst/>
                        </a:prstGeom>
                        <a:solidFill>
                          <a:srgbClr val="F1D2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937" w14:textId="77777777" w:rsidR="004443BB" w:rsidRDefault="004443BB">
                            <w:pPr>
                              <w:spacing w:before="72"/>
                              <w:ind w:left="113"/>
                              <w:rPr>
                                <w:sz w:val="18"/>
                              </w:rPr>
                            </w:pPr>
                            <w:r>
                              <w:rPr>
                                <w:color w:val="231F20"/>
                                <w:w w:val="105"/>
                                <w:sz w:val="18"/>
                              </w:rPr>
                              <w:t>Retaining core skills</w:t>
                            </w:r>
                          </w:p>
                        </w:txbxContent>
                      </wps:txbx>
                      <wps:bodyPr rot="0" vert="horz" wrap="square" lIns="0" tIns="0" rIns="0" bIns="0" anchor="t" anchorCtr="0" upright="1">
                        <a:noAutofit/>
                      </wps:bodyPr>
                    </wps:wsp>
                  </a:graphicData>
                </a:graphic>
              </wp:inline>
            </w:drawing>
          </mc:Choice>
          <mc:Fallback>
            <w:pict>
              <v:shape w14:anchorId="0AB09812" id="Text Box 1200" o:spid="_x0000_s1047" type="#_x0000_t202" style="width:459.2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" fillcolor="#f1d2bf" stroked="f">
                <v:textbox inset="0,0,0,0">
                  <w:txbxContent>
                    <w:p w14:paraId="0AB09937" w14:textId="77777777" w:rsidR="004443BB" w:rsidRDefault="004443BB">
                      <w:pPr>
                        <w:spacing w:before="72"/>
                        <w:ind w:left="113"/>
                        <w:rPr>
                          <w:sz w:val="18"/>
                        </w:rPr>
                      </w:pPr>
                      <w:r>
                        <w:rPr>
                          <w:color w:val="231F20"/>
                          <w:w w:val="105"/>
                          <w:sz w:val="18"/>
                        </w:rPr>
                        <w:t>Retaining core skills</w:t>
                      </w:r>
                    </w:p>
                  </w:txbxContent>
                </v:textbox>
                <w10:anchorlock/>
              </v:shape>
            </w:pict>
          </mc:Fallback>
        </mc:AlternateContent>
      </w:r>
    </w:p>
    <w:p w14:paraId="0AB0945E" w14:textId="77777777" w:rsidR="00CA739A" w:rsidRDefault="00CA739A">
      <w:pPr>
        <w:rPr>
          <w:rFonts w:ascii="Tahoma"/>
          <w:sz w:val="20"/>
        </w:rPr>
        <w:sectPr w:rsidR="00CA739A">
          <w:pgSz w:w="11910" w:h="16840"/>
          <w:pgMar w:top="1700" w:right="940" w:bottom="560" w:left="1020" w:header="0" w:footer="364" w:gutter="0"/>
          <w:cols w:space="720"/>
        </w:sectPr>
      </w:pPr>
    </w:p>
    <w:p w14:paraId="0AB0945F" w14:textId="1E923126" w:rsidR="00CA739A" w:rsidRDefault="00287F04">
      <w:pPr>
        <w:tabs>
          <w:tab w:val="left" w:pos="1492"/>
        </w:tabs>
        <w:spacing w:before="79" w:line="160" w:lineRule="auto"/>
        <w:ind w:left="1493" w:right="38" w:hanging="1266"/>
        <w:rPr>
          <w:sz w:val="18"/>
        </w:rPr>
      </w:pPr>
      <w:r>
        <w:rPr>
          <w:noProof/>
          <w:lang w:val="en-AU" w:eastAsia="en-AU" w:bidi="ar-SA"/>
        </w:rPr>
        <mc:AlternateContent>
          <mc:Choice Requires="wpg">
            <w:drawing>
              <wp:anchor distT="0" distB="0" distL="114300" distR="114300" simplePos="0" relativeHeight="251652096" behindDoc="0" locked="0" layoutInCell="1" allowOverlap="1" wp14:anchorId="0AB09813" wp14:editId="39EEF0A1">
                <wp:simplePos x="0" y="0"/>
                <wp:positionH relativeFrom="page">
                  <wp:posOffset>720090</wp:posOffset>
                </wp:positionH>
                <wp:positionV relativeFrom="paragraph">
                  <wp:posOffset>-244475</wp:posOffset>
                </wp:positionV>
                <wp:extent cx="5832475" cy="6350"/>
                <wp:effectExtent l="5715" t="10795" r="10160" b="1905"/>
                <wp:wrapNone/>
                <wp:docPr id="712" name="Group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385"/>
                          <a:chExt cx="9185" cy="10"/>
                        </a:xfrm>
                      </wpg:grpSpPr>
                      <wps:wsp>
                        <wps:cNvPr id="713" name="Line 644"/>
                        <wps:cNvCnPr>
                          <a:cxnSpLocks noChangeShapeType="1"/>
                        </wps:cNvCnPr>
                        <wps:spPr bwMode="auto">
                          <a:xfrm>
                            <a:off x="1134" y="-380"/>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14" name="Line 643"/>
                        <wps:cNvCnPr>
                          <a:cxnSpLocks noChangeShapeType="1"/>
                        </wps:cNvCnPr>
                        <wps:spPr bwMode="auto">
                          <a:xfrm>
                            <a:off x="2400" y="-380"/>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15" name="Line 642"/>
                        <wps:cNvCnPr>
                          <a:cxnSpLocks noChangeShapeType="1"/>
                        </wps:cNvCnPr>
                        <wps:spPr bwMode="auto">
                          <a:xfrm>
                            <a:off x="7028" y="-380"/>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16" name="Line 641"/>
                        <wps:cNvCnPr>
                          <a:cxnSpLocks noChangeShapeType="1"/>
                        </wps:cNvCnPr>
                        <wps:spPr bwMode="auto">
                          <a:xfrm>
                            <a:off x="8388" y="-380"/>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AD7B22" id="Group 640" o:spid="_x0000_s1026" style="position:absolute;margin-left:56.7pt;margin-top:-19.25pt;width:459.25pt;height:.5pt;z-index:251652096;mso-position-horizontal-relative:page" coordorigin="1134,-385"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">
                <v:line id="Line 644" o:spid="_x0000_s1027" style="position:absolute;visibility:visible;mso-wrap-style:square" from="1134,-380" to="2400,-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2vcQAAADcAAAADwAAAGRycy9kb3ducmV2LnhtbESPQYvCMBSE74L/ITzBi6ypLujSNYoW&#10;BEE8bKuIt0fzti02L6WJWv/9RljwOMzMN8xi1Zla3Kl1lWUFk3EEgji3uuJCwTHbfnyBcB5ZY22Z&#10;FDzJwWrZ7y0w1vbBP3RPfSEChF2MCkrvm1hKl5dk0I1tQxy8X9sa9EG2hdQtPgLc1HIaRTNpsOKw&#10;UGJDSUn5Nb0ZBeksq+hZJKfROdns2WQHd7l5pYaDbv0NwlPn3+H/9k4rmE8+4XUmHA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uPa9xAAAANwAAAAPAAAAAAAAAAAA&#10;AAAAAKECAABkcnMvZG93bnJldi54bWxQSwUGAAAAAAQABAD5AAAAkgMAAAAA&#10;" strokecolor="#c8531f" strokeweight=".5pt"/>
                <v:line id="Line 643" o:spid="_x0000_s1028" style="position:absolute;visibility:visible;mso-wrap-style:square" from="2400,-380" to="7028,-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FuycQAAADcAAAADwAAAGRycy9kb3ducmV2LnhtbESPQYvCMBSE74L/ITzBi6ypsujSNYoW&#10;BEE8bKuIt0fzti02L6WJWv/9RljwOMzMN8xi1Zla3Kl1lWUFk3EEgji3uuJCwTHbfnyBcB5ZY22Z&#10;FDzJwWrZ7y0w1vbBP3RPfSEChF2MCkrvm1hKl5dk0I1tQxy8X9sa9EG2hdQtPgLc1HIaRTNpsOKw&#10;UGJDSUn5Nb0ZBeksq+hZJKfROdns2WQHd7l5pYaDbv0NwlPn3+H/9k4rmE8+4XUmHA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UW7JxAAAANwAAAAPAAAAAAAAAAAA&#10;AAAAAKECAABkcnMvZG93bnJldi54bWxQSwUGAAAAAAQABAD5AAAAkgMAAAAA&#10;" strokecolor="#c8531f" strokeweight=".5pt"/>
                <v:line id="Line 642" o:spid="_x0000_s1029" style="position:absolute;visibility:visible;mso-wrap-style:square" from="7028,-380" to="8388,-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3LUsQAAADcAAAADwAAAGRycy9kb3ducmV2LnhtbESPQYvCMBSE74L/ITzBi6ypwurSNYoW&#10;BEE8bKuIt0fzti02L6WJWv/9RljwOMzMN8xi1Zla3Kl1lWUFk3EEgji3uuJCwTHbfnyBcB5ZY22Z&#10;FDzJwWrZ7y0w1vbBP3RPfSEChF2MCkrvm1hKl5dk0I1tQxy8X9sa9EG2hdQtPgLc1HIaRTNpsOKw&#10;UGJDSUn5Nb0ZBeksq+hZJKfROdns2WQHd7l5pYaDbv0NwlPn3+H/9k4rmE8+4XUmHA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HctSxAAAANwAAAAPAAAAAAAAAAAA&#10;AAAAAKECAABkcnMvZG93bnJldi54bWxQSwUGAAAAAAQABAD5AAAAkgMAAAAA&#10;" strokecolor="#c8531f" strokeweight=".5pt"/>
                <v:line id="Line 641" o:spid="_x0000_s1030" style="position:absolute;visibility:visible;mso-wrap-style:square" from="8388,-380" to="10318,-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9VJcQAAADcAAAADwAAAGRycy9kb3ducmV2LnhtbESPQYvCMBSE78L+h/AWvIimeqhLNcpu&#10;QRDEw7Yu4u3RPNti81KaqPXfG2HB4zAz3zDLdW8acaPO1ZYVTCcRCOLC6ppLBYd8M/4C4TyyxsYy&#10;KXiQg/XqY7DERNs7/9It86UIEHYJKqi8bxMpXVGRQTexLXHwzrYz6IPsSqk7vAe4aeQsimJpsOaw&#10;UGFLaUXFJbsaBVmc1/Qo07/RMf3Zscn37nT1Sg0/++8FCE+9f4f/21utYD6N4XUmHAG5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z1UlxAAAANwAAAAPAAAAAAAAAAAA&#10;AAAAAKECAABkcnMvZG93bnJldi54bWxQSwUGAAAAAAQABAD5AAAAkgMAAAAA&#10;" strokecolor="#c8531f" strokeweight=".5pt"/>
                <w10:wrap anchorx="page"/>
              </v:group>
            </w:pict>
          </mc:Fallback>
        </mc:AlternateContent>
      </w:r>
      <w:r>
        <w:rPr>
          <w:noProof/>
          <w:lang w:val="en-AU" w:eastAsia="en-AU" w:bidi="ar-SA"/>
        </w:rPr>
        <mc:AlternateContent>
          <mc:Choice Requires="wpg">
            <w:drawing>
              <wp:anchor distT="0" distB="0" distL="114300" distR="114300" simplePos="0" relativeHeight="251653120" behindDoc="0" locked="0" layoutInCell="1" allowOverlap="1" wp14:anchorId="0AB09814" wp14:editId="38FB934D">
                <wp:simplePos x="0" y="0"/>
                <wp:positionH relativeFrom="page">
                  <wp:posOffset>720090</wp:posOffset>
                </wp:positionH>
                <wp:positionV relativeFrom="paragraph">
                  <wp:posOffset>-14605</wp:posOffset>
                </wp:positionV>
                <wp:extent cx="5832475" cy="6350"/>
                <wp:effectExtent l="5715" t="2540" r="10160" b="10160"/>
                <wp:wrapNone/>
                <wp:docPr id="707"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23"/>
                          <a:chExt cx="9185" cy="10"/>
                        </a:xfrm>
                      </wpg:grpSpPr>
                      <wps:wsp>
                        <wps:cNvPr id="708" name="Line 639"/>
                        <wps:cNvCnPr>
                          <a:cxnSpLocks noChangeShapeType="1"/>
                        </wps:cNvCnPr>
                        <wps:spPr bwMode="auto">
                          <a:xfrm>
                            <a:off x="1134" y="-18"/>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09" name="Line 638"/>
                        <wps:cNvCnPr>
                          <a:cxnSpLocks noChangeShapeType="1"/>
                        </wps:cNvCnPr>
                        <wps:spPr bwMode="auto">
                          <a:xfrm>
                            <a:off x="2400" y="-18"/>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10" name="Line 637"/>
                        <wps:cNvCnPr>
                          <a:cxnSpLocks noChangeShapeType="1"/>
                        </wps:cNvCnPr>
                        <wps:spPr bwMode="auto">
                          <a:xfrm>
                            <a:off x="7028" y="-18"/>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11" name="Line 636"/>
                        <wps:cNvCnPr>
                          <a:cxnSpLocks noChangeShapeType="1"/>
                        </wps:cNvCnPr>
                        <wps:spPr bwMode="auto">
                          <a:xfrm>
                            <a:off x="8388" y="-18"/>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372DCE" id="Group 635" o:spid="_x0000_s1026" style="position:absolute;margin-left:56.7pt;margin-top:-1.15pt;width:459.25pt;height:.5pt;z-index:251653120;mso-position-horizontal-relative:page" coordorigin="1134,-23"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">
                <v:line id="Line 639" o:spid="_x0000_s1027" style="position:absolute;visibility:visible;mso-wrap-style:square" from="1134,-18" to="240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XyEcIAAADcAAAADwAAAGRycy9kb3ducmV2LnhtbERPTWuDQBC9B/oflinkEuraHpJgXKUV&#10;CoXQQzWh5Da4U5W6s+Juov777qGQ4+N9p/lsenGj0XWWFTxHMQji2uqOGwWn6v1pD8J5ZI29ZVKw&#10;kIM8e1ilmGg78RfdSt+IEMIuQQWt90MipatbMugiOxAH7seOBn2AYyP1iFMIN718ieOtNNhxaGhx&#10;oKKl+re8GgXltupoaYrz5rt4O7KpPt3l6pVaP86vBxCeZn8X/7s/tIJdHNaGM+EIy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8XyEcIAAADcAAAADwAAAAAAAAAAAAAA&#10;AAChAgAAZHJzL2Rvd25yZXYueG1sUEsFBgAAAAAEAAQA+QAAAJADAAAAAA==&#10;" strokecolor="#c8531f" strokeweight=".5pt"/>
                <v:line id="Line 638" o:spid="_x0000_s1028" style="position:absolute;visibility:visible;mso-wrap-style:square" from="2400,-18" to="702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lXisYAAADcAAAADwAAAGRycy9kb3ducmV2LnhtbESPQWvCQBSE74L/YXlCL9Js7EHbNKu0&#10;AaFQPJi0lN4e2dckNPs2ZFeT/HtXEDwOM/MNk+5G04oz9a6xrGAVxSCIS6sbrhR8FfvHZxDOI2ts&#10;LZOCiRzstvNZiom2Ax/pnPtKBAi7BBXU3neJlK6syaCLbEccvD/bG/RB9pXUPQ4Bblr5FMdrabDh&#10;sFBjR1lN5X9+MgryddHQVGXfy5/s/ZNNcXC/J6/Uw2J8ewXhafT38K39oRVs4he4nglHQG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JV4rGAAAA3AAAAA8AAAAAAAAA&#10;AAAAAAAAoQIAAGRycy9kb3ducmV2LnhtbFBLBQYAAAAABAAEAPkAAACUAwAAAAA=&#10;" strokecolor="#c8531f" strokeweight=".5pt"/>
                <v:line id="Line 637" o:spid="_x0000_s1029" style="position:absolute;visibility:visible;mso-wrap-style:square" from="7028,-18" to="838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poysMAAADcAAAADwAAAGRycy9kb3ducmV2LnhtbERPTWuDQBC9F/Iflgn0UuJqDkmxrpIK&#10;hUDpodpSchvcqUrcWXHXxPz77qGQ4+N9Z8ViBnGhyfWWFSRRDIK4sbrnVsFX/bZ5BuE8ssbBMim4&#10;kYMiXz1kmGp75U+6VL4VIYRdigo678dUStd0ZNBFdiQO3K+dDPoAp1bqCa8h3AxyG8c7abDn0NDh&#10;SGVHzbmajYJqV/d0a8vvp5/y9Z1N/eFOs1fqcb0cXkB4Wvxd/O8+agX7JMwPZ8IRk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qaMrDAAAA3AAAAA8AAAAAAAAAAAAA&#10;AAAAoQIAAGRycy9kb3ducmV2LnhtbFBLBQYAAAAABAAEAPkAAACRAwAAAAA=&#10;" strokecolor="#c8531f" strokeweight=".5pt"/>
                <v:line id="Line 636" o:spid="_x0000_s1030" style="position:absolute;visibility:visible;mso-wrap-style:square" from="8388,-18" to="1031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bNUcUAAADcAAAADwAAAGRycy9kb3ducmV2LnhtbESPQWuDQBSE74X8h+UFeinNag9pMFkl&#10;EQqF0kM0oeT2cF9V6r4VdxP133cLgR6HmfmG2WWT6cSNBtdaVhCvIhDEldUt1wpO5dvzBoTzyBo7&#10;y6RgJgdZunjYYaLtyEe6Fb4WAcIuQQWN930ipasaMuhWticO3rcdDPogh1rqAccAN518iaK1NNhy&#10;WGiwp7yh6qe4GgXFumxprvPz01d++GBTfrrL1Sv1uJz2WxCeJv8fvrfftYLXOIa/M+EIy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ybNUcUAAADcAAAADwAAAAAAAAAA&#10;AAAAAAChAgAAZHJzL2Rvd25yZXYueG1sUEsFBgAAAAAEAAQA+QAAAJMDAAAAAA==&#10;" strokecolor="#c8531f" strokeweight=".5pt"/>
                <w10:wrap anchorx="page"/>
              </v:group>
            </w:pict>
          </mc:Fallback>
        </mc:AlternateContent>
      </w:r>
      <w:r>
        <w:rPr>
          <w:noProof/>
          <w:lang w:val="en-AU" w:eastAsia="en-AU" w:bidi="ar-SA"/>
        </w:rPr>
        <mc:AlternateContent>
          <mc:Choice Requires="wpg">
            <w:drawing>
              <wp:anchor distT="0" distB="0" distL="114300" distR="114300" simplePos="0" relativeHeight="251654144" behindDoc="0" locked="0" layoutInCell="1" allowOverlap="1" wp14:anchorId="0AB09815" wp14:editId="6872940B">
                <wp:simplePos x="0" y="0"/>
                <wp:positionH relativeFrom="page">
                  <wp:posOffset>720090</wp:posOffset>
                </wp:positionH>
                <wp:positionV relativeFrom="paragraph">
                  <wp:posOffset>354330</wp:posOffset>
                </wp:positionV>
                <wp:extent cx="5832475" cy="6350"/>
                <wp:effectExtent l="5715" t="9525" r="10160" b="3175"/>
                <wp:wrapNone/>
                <wp:docPr id="702"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558"/>
                          <a:chExt cx="9185" cy="10"/>
                        </a:xfrm>
                      </wpg:grpSpPr>
                      <wps:wsp>
                        <wps:cNvPr id="703" name="Line 634"/>
                        <wps:cNvCnPr>
                          <a:cxnSpLocks noChangeShapeType="1"/>
                        </wps:cNvCnPr>
                        <wps:spPr bwMode="auto">
                          <a:xfrm>
                            <a:off x="1134" y="563"/>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04" name="Line 633"/>
                        <wps:cNvCnPr>
                          <a:cxnSpLocks noChangeShapeType="1"/>
                        </wps:cNvCnPr>
                        <wps:spPr bwMode="auto">
                          <a:xfrm>
                            <a:off x="2400" y="563"/>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05" name="Line 632"/>
                        <wps:cNvCnPr>
                          <a:cxnSpLocks noChangeShapeType="1"/>
                        </wps:cNvCnPr>
                        <wps:spPr bwMode="auto">
                          <a:xfrm>
                            <a:off x="7028" y="563"/>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06" name="Line 631"/>
                        <wps:cNvCnPr>
                          <a:cxnSpLocks noChangeShapeType="1"/>
                        </wps:cNvCnPr>
                        <wps:spPr bwMode="auto">
                          <a:xfrm>
                            <a:off x="8388" y="563"/>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52F925" id="Group 630" o:spid="_x0000_s1026" style="position:absolute;margin-left:56.7pt;margin-top:27.9pt;width:459.25pt;height:.5pt;z-index:251654144;mso-position-horizontal-relative:page" coordorigin="1134,558"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">
                <v:line id="Line 634" o:spid="_x0000_s1027" style="position:absolute;visibility:visible;mso-wrap-style:square" from="1134,563" to="2400,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FgYMYAAADcAAAADwAAAGRycy9kb3ducmV2LnhtbESPQWvCQBSE7wX/w/KEXkqzaQsqaVbR&#10;QKFQPDRRSm+P7DMJZt+G7GqSf98VCh6HmfmGSTejacWVetdYVvASxSCIS6sbrhQcio/nFQjnkTW2&#10;lknBRA4269lDiom2A3/TNfeVCBB2CSqove8SKV1Zk0EX2Y44eCfbG/RB9pXUPQ4Bblr5GscLabDh&#10;sFBjR1lN5Tm/GAX5omhoqrLj00+2+2JT7N3vxSv1OB+37yA8jf4e/m9/agXL+A1uZ8IR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hYGDGAAAA3AAAAA8AAAAAAAAA&#10;AAAAAAAAoQIAAGRycy9kb3ducmV2LnhtbFBLBQYAAAAABAAEAPkAAACUAwAAAAA=&#10;" strokecolor="#c8531f" strokeweight=".5pt"/>
                <v:line id="Line 633" o:spid="_x0000_s1028" style="position:absolute;visibility:visible;mso-wrap-style:square" from="2400,563" to="702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j4FMYAAADcAAAADwAAAGRycy9kb3ducmV2LnhtbESPQWvCQBSE7wX/w/KEXkqzaSkqaVbR&#10;QKFQPDRRSm+P7DMJZt+G7GqSf98VCh6HmfmGSTejacWVetdYVvASxSCIS6sbrhQcio/nFQjnkTW2&#10;lknBRA4269lDiom2A3/TNfeVCBB2CSqove8SKV1Zk0EX2Y44eCfbG/RB9pXUPQ4Bblr5GscLabDh&#10;sFBjR1lN5Tm/GAX5omhoqrLj00+2+2JT7N3vxSv1OB+37yA8jf4e/m9/agXL+A1uZ8IR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I+BTGAAAA3AAAAA8AAAAAAAAA&#10;AAAAAAAAoQIAAGRycy9kb3ducmV2LnhtbFBLBQYAAAAABAAEAPkAAACUAwAAAAA=&#10;" strokecolor="#c8531f" strokeweight=".5pt"/>
                <v:line id="Line 632" o:spid="_x0000_s1029" style="position:absolute;visibility:visible;mso-wrap-style:square" from="7028,563" to="838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Rdj8YAAADcAAAADwAAAGRycy9kb3ducmV2LnhtbESPQWvCQBSE7wX/w/KEXkqzaaEqaVbR&#10;QKFQPDRRSm+P7DMJZt+G7GqSf98VCh6HmfmGSTejacWVetdYVvASxSCIS6sbrhQcio/nFQjnkTW2&#10;lknBRA4269lDiom2A3/TNfeVCBB2CSqove8SKV1Zk0EX2Y44eCfbG/RB9pXUPQ4Bblr5GscLabDh&#10;sFBjR1lN5Tm/GAX5omhoqrLj00+2+2JT7N3vxSv1OB+37yA8jf4e/m9/agXL+A1uZ8IR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EXY/GAAAA3AAAAA8AAAAAAAAA&#10;AAAAAAAAoQIAAGRycy9kb3ducmV2LnhtbFBLBQYAAAAABAAEAPkAAACUAwAAAAA=&#10;" strokecolor="#c8531f" strokeweight=".5pt"/>
                <v:line id="Line 631" o:spid="_x0000_s1030" style="position:absolute;visibility:visible;mso-wrap-style:square" from="8388,563" to="1031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bD+MUAAADcAAAADwAAAGRycy9kb3ducmV2LnhtbESPQWuDQBSE74X8h+UFeilxTQ8mGDeh&#10;EQqF0kM1peT2cF9U6r4VdxP133cLhRyHmfmGyQ6T6cSNBtdaVrCOYhDEldUt1wpO5etqC8J5ZI2d&#10;ZVIwk4PDfvGQYartyJ90K3wtAoRdigoa7/tUSlc1ZNBFticO3sUOBn2QQy31gGOAm04+x3EiDbYc&#10;FhrsKW+o+imuRkGRlC3Ndf719J0f39mUH+589Uo9LqeXHQhPk7+H/9tvWsEmTuDvTDgCcv8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RbD+MUAAADcAAAADwAAAAAAAAAA&#10;AAAAAAChAgAAZHJzL2Rvd25yZXYueG1sUEsFBgAAAAAEAAQA+QAAAJMDAAAAAA==&#10;" strokecolor="#c8531f" strokeweight=".5pt"/>
                <w10:wrap anchorx="page"/>
              </v:group>
            </w:pict>
          </mc:Fallback>
        </mc:AlternateContent>
      </w:r>
      <w:r w:rsidR="00EF67B6">
        <w:rPr>
          <w:color w:val="231F20"/>
          <w:w w:val="105"/>
          <w:position w:val="-10"/>
          <w:sz w:val="18"/>
        </w:rPr>
        <w:t>Action</w:t>
      </w:r>
      <w:r w:rsidR="00EF67B6">
        <w:rPr>
          <w:color w:val="231F20"/>
          <w:spacing w:val="-10"/>
          <w:w w:val="105"/>
          <w:position w:val="-10"/>
          <w:sz w:val="18"/>
        </w:rPr>
        <w:t xml:space="preserve"> </w:t>
      </w:r>
      <w:r w:rsidR="00EF67B6">
        <w:rPr>
          <w:color w:val="231F20"/>
          <w:w w:val="105"/>
          <w:position w:val="-10"/>
          <w:sz w:val="18"/>
        </w:rPr>
        <w:t>6.1</w:t>
      </w:r>
      <w:r w:rsidR="00EF67B6">
        <w:rPr>
          <w:color w:val="231F20"/>
          <w:w w:val="105"/>
          <w:position w:val="-10"/>
          <w:sz w:val="18"/>
        </w:rPr>
        <w:tab/>
      </w:r>
      <w:r w:rsidR="00EF67B6">
        <w:rPr>
          <w:color w:val="231F20"/>
          <w:w w:val="105"/>
          <w:sz w:val="18"/>
        </w:rPr>
        <w:t>Maintain,</w:t>
      </w:r>
      <w:r w:rsidR="00EF67B6">
        <w:rPr>
          <w:color w:val="231F20"/>
          <w:spacing w:val="-26"/>
          <w:w w:val="105"/>
          <w:sz w:val="18"/>
        </w:rPr>
        <w:t xml:space="preserve"> </w:t>
      </w:r>
      <w:r w:rsidR="00EF67B6">
        <w:rPr>
          <w:color w:val="231F20"/>
          <w:w w:val="105"/>
          <w:sz w:val="18"/>
        </w:rPr>
        <w:t>and</w:t>
      </w:r>
      <w:r w:rsidR="00EF67B6">
        <w:rPr>
          <w:color w:val="231F20"/>
          <w:spacing w:val="-26"/>
          <w:w w:val="105"/>
          <w:sz w:val="18"/>
        </w:rPr>
        <w:t xml:space="preserve"> </w:t>
      </w:r>
      <w:r w:rsidR="00EF67B6">
        <w:rPr>
          <w:color w:val="231F20"/>
          <w:w w:val="105"/>
          <w:sz w:val="18"/>
        </w:rPr>
        <w:t>ideally</w:t>
      </w:r>
      <w:r w:rsidR="00EF67B6">
        <w:rPr>
          <w:color w:val="231F20"/>
          <w:spacing w:val="-26"/>
          <w:w w:val="105"/>
          <w:sz w:val="18"/>
        </w:rPr>
        <w:t xml:space="preserve"> </w:t>
      </w:r>
      <w:r w:rsidR="00EF67B6">
        <w:rPr>
          <w:color w:val="231F20"/>
          <w:w w:val="105"/>
          <w:sz w:val="18"/>
        </w:rPr>
        <w:t>increase,</w:t>
      </w:r>
      <w:r w:rsidR="00EF67B6">
        <w:rPr>
          <w:color w:val="231F20"/>
          <w:spacing w:val="-26"/>
          <w:w w:val="105"/>
          <w:sz w:val="18"/>
        </w:rPr>
        <w:t xml:space="preserve"> </w:t>
      </w:r>
      <w:r w:rsidR="00EF67B6">
        <w:rPr>
          <w:color w:val="231F20"/>
          <w:w w:val="105"/>
          <w:sz w:val="18"/>
        </w:rPr>
        <w:t>Australian</w:t>
      </w:r>
      <w:r w:rsidR="00EF67B6">
        <w:rPr>
          <w:color w:val="231F20"/>
          <w:spacing w:val="-26"/>
          <w:w w:val="105"/>
          <w:sz w:val="18"/>
        </w:rPr>
        <w:t xml:space="preserve"> </w:t>
      </w:r>
      <w:r w:rsidR="00EF67B6">
        <w:rPr>
          <w:color w:val="231F20"/>
          <w:w w:val="105"/>
          <w:sz w:val="18"/>
        </w:rPr>
        <w:t>expertise</w:t>
      </w:r>
      <w:r w:rsidR="00EF67B6">
        <w:rPr>
          <w:color w:val="231F20"/>
          <w:spacing w:val="-26"/>
          <w:w w:val="105"/>
          <w:sz w:val="18"/>
        </w:rPr>
        <w:t xml:space="preserve"> </w:t>
      </w:r>
      <w:r w:rsidR="00EF67B6">
        <w:rPr>
          <w:color w:val="231F20"/>
          <w:w w:val="105"/>
          <w:sz w:val="18"/>
        </w:rPr>
        <w:t>in invasive ants, including</w:t>
      </w:r>
      <w:r w:rsidR="00EF67B6">
        <w:rPr>
          <w:color w:val="231F20"/>
          <w:spacing w:val="-18"/>
          <w:w w:val="105"/>
          <w:sz w:val="18"/>
        </w:rPr>
        <w:t xml:space="preserve"> </w:t>
      </w:r>
      <w:r w:rsidR="00EF67B6">
        <w:rPr>
          <w:color w:val="231F20"/>
          <w:w w:val="105"/>
          <w:sz w:val="18"/>
        </w:rPr>
        <w:t>diagnostics</w:t>
      </w:r>
    </w:p>
    <w:p w14:paraId="0AB09460" w14:textId="77777777" w:rsidR="00CA739A" w:rsidRDefault="00EF67B6">
      <w:pPr>
        <w:tabs>
          <w:tab w:val="left" w:pos="1492"/>
        </w:tabs>
        <w:spacing w:before="177" w:line="160" w:lineRule="auto"/>
        <w:ind w:left="1492" w:right="52" w:hanging="1266"/>
        <w:rPr>
          <w:sz w:val="18"/>
        </w:rPr>
      </w:pPr>
      <w:r>
        <w:rPr>
          <w:color w:val="231F20"/>
          <w:w w:val="105"/>
          <w:position w:val="-10"/>
          <w:sz w:val="18"/>
        </w:rPr>
        <w:t>Action</w:t>
      </w:r>
      <w:r>
        <w:rPr>
          <w:color w:val="231F20"/>
          <w:spacing w:val="-10"/>
          <w:w w:val="105"/>
          <w:position w:val="-10"/>
          <w:sz w:val="18"/>
        </w:rPr>
        <w:t xml:space="preserve"> </w:t>
      </w:r>
      <w:r>
        <w:rPr>
          <w:color w:val="231F20"/>
          <w:w w:val="105"/>
          <w:position w:val="-10"/>
          <w:sz w:val="18"/>
        </w:rPr>
        <w:t>6.2</w:t>
      </w:r>
      <w:r>
        <w:rPr>
          <w:color w:val="231F20"/>
          <w:w w:val="105"/>
          <w:position w:val="-10"/>
          <w:sz w:val="18"/>
        </w:rPr>
        <w:tab/>
      </w:r>
      <w:r>
        <w:rPr>
          <w:color w:val="231F20"/>
          <w:w w:val="105"/>
          <w:sz w:val="18"/>
        </w:rPr>
        <w:t>Support</w:t>
      </w:r>
      <w:r>
        <w:rPr>
          <w:color w:val="231F20"/>
          <w:spacing w:val="-17"/>
          <w:w w:val="105"/>
          <w:sz w:val="18"/>
        </w:rPr>
        <w:t xml:space="preserve"> </w:t>
      </w:r>
      <w:r>
        <w:rPr>
          <w:color w:val="231F20"/>
          <w:w w:val="105"/>
          <w:sz w:val="18"/>
        </w:rPr>
        <w:t>international</w:t>
      </w:r>
      <w:r>
        <w:rPr>
          <w:color w:val="231F20"/>
          <w:spacing w:val="-17"/>
          <w:w w:val="105"/>
          <w:sz w:val="18"/>
        </w:rPr>
        <w:t xml:space="preserve"> </w:t>
      </w:r>
      <w:r>
        <w:rPr>
          <w:color w:val="231F20"/>
          <w:w w:val="105"/>
          <w:sz w:val="18"/>
        </w:rPr>
        <w:t>collaboration</w:t>
      </w:r>
      <w:r>
        <w:rPr>
          <w:color w:val="231F20"/>
          <w:spacing w:val="-17"/>
          <w:w w:val="105"/>
          <w:sz w:val="18"/>
        </w:rPr>
        <w:t xml:space="preserve"> </w:t>
      </w:r>
      <w:r>
        <w:rPr>
          <w:color w:val="231F20"/>
          <w:w w:val="105"/>
          <w:sz w:val="18"/>
        </w:rPr>
        <w:t>and</w:t>
      </w:r>
      <w:r>
        <w:rPr>
          <w:color w:val="231F20"/>
          <w:spacing w:val="-17"/>
          <w:w w:val="105"/>
          <w:sz w:val="18"/>
        </w:rPr>
        <w:t xml:space="preserve"> </w:t>
      </w:r>
      <w:r>
        <w:rPr>
          <w:color w:val="231F20"/>
          <w:w w:val="105"/>
          <w:sz w:val="18"/>
        </w:rPr>
        <w:t>exchange</w:t>
      </w:r>
      <w:r>
        <w:rPr>
          <w:color w:val="231F20"/>
          <w:spacing w:val="-17"/>
          <w:w w:val="105"/>
          <w:sz w:val="18"/>
        </w:rPr>
        <w:t xml:space="preserve"> </w:t>
      </w:r>
      <w:r>
        <w:rPr>
          <w:color w:val="231F20"/>
          <w:w w:val="105"/>
          <w:sz w:val="18"/>
        </w:rPr>
        <w:t>of information relating to invasive</w:t>
      </w:r>
      <w:r>
        <w:rPr>
          <w:color w:val="231F20"/>
          <w:spacing w:val="-28"/>
          <w:w w:val="105"/>
          <w:sz w:val="18"/>
        </w:rPr>
        <w:t xml:space="preserve"> </w:t>
      </w:r>
      <w:r>
        <w:rPr>
          <w:color w:val="231F20"/>
          <w:w w:val="105"/>
          <w:sz w:val="18"/>
        </w:rPr>
        <w:t>ants</w:t>
      </w:r>
    </w:p>
    <w:p w14:paraId="0AB09461" w14:textId="77777777" w:rsidR="00CA739A" w:rsidRDefault="00EF67B6">
      <w:pPr>
        <w:tabs>
          <w:tab w:val="left" w:pos="1587"/>
        </w:tabs>
        <w:spacing w:before="169"/>
        <w:ind w:left="227"/>
        <w:rPr>
          <w:sz w:val="18"/>
        </w:rPr>
      </w:pPr>
      <w:r>
        <w:br w:type="column"/>
      </w:r>
      <w:r>
        <w:rPr>
          <w:color w:val="231F20"/>
          <w:w w:val="105"/>
          <w:sz w:val="18"/>
        </w:rPr>
        <w:t>Medium</w:t>
      </w:r>
      <w:r>
        <w:rPr>
          <w:color w:val="231F20"/>
          <w:w w:val="105"/>
          <w:sz w:val="18"/>
        </w:rPr>
        <w:tab/>
        <w:t>Long term,</w:t>
      </w:r>
      <w:r>
        <w:rPr>
          <w:color w:val="231F20"/>
          <w:spacing w:val="-2"/>
          <w:w w:val="105"/>
          <w:sz w:val="18"/>
        </w:rPr>
        <w:t xml:space="preserve"> </w:t>
      </w:r>
      <w:r>
        <w:rPr>
          <w:color w:val="231F20"/>
          <w:w w:val="105"/>
          <w:sz w:val="18"/>
        </w:rPr>
        <w:t>ongoing</w:t>
      </w:r>
    </w:p>
    <w:p w14:paraId="0AB09462" w14:textId="77777777" w:rsidR="00CA739A" w:rsidRDefault="00CA739A">
      <w:pPr>
        <w:pStyle w:val="BodyText"/>
        <w:spacing w:before="7"/>
        <w:rPr>
          <w:sz w:val="29"/>
        </w:rPr>
      </w:pPr>
    </w:p>
    <w:p w14:paraId="0AB09463" w14:textId="77777777" w:rsidR="00CA739A" w:rsidRDefault="00EF67B6">
      <w:pPr>
        <w:tabs>
          <w:tab w:val="left" w:pos="1587"/>
        </w:tabs>
        <w:spacing w:before="1"/>
        <w:ind w:left="226"/>
        <w:rPr>
          <w:sz w:val="18"/>
        </w:rPr>
      </w:pPr>
      <w:r>
        <w:rPr>
          <w:color w:val="231F20"/>
          <w:w w:val="105"/>
          <w:sz w:val="18"/>
        </w:rPr>
        <w:t>Medium</w:t>
      </w:r>
      <w:r>
        <w:rPr>
          <w:color w:val="231F20"/>
          <w:w w:val="105"/>
          <w:sz w:val="18"/>
        </w:rPr>
        <w:tab/>
        <w:t>Long term,</w:t>
      </w:r>
      <w:r>
        <w:rPr>
          <w:color w:val="231F20"/>
          <w:spacing w:val="-2"/>
          <w:w w:val="105"/>
          <w:sz w:val="18"/>
        </w:rPr>
        <w:t xml:space="preserve"> </w:t>
      </w:r>
      <w:r>
        <w:rPr>
          <w:color w:val="231F20"/>
          <w:w w:val="105"/>
          <w:sz w:val="18"/>
        </w:rPr>
        <w:t>ongoing</w:t>
      </w:r>
    </w:p>
    <w:p w14:paraId="0AB09464" w14:textId="77777777" w:rsidR="00CA739A" w:rsidRDefault="00CA739A">
      <w:pPr>
        <w:rPr>
          <w:sz w:val="18"/>
        </w:rPr>
        <w:sectPr w:rsidR="00CA739A">
          <w:type w:val="continuous"/>
          <w:pgSz w:w="11910" w:h="16840"/>
          <w:pgMar w:top="1580" w:right="940" w:bottom="280" w:left="1020" w:header="720" w:footer="720" w:gutter="0"/>
          <w:cols w:num="2" w:space="720" w:equalWidth="0">
            <w:col w:w="5482" w:space="412"/>
            <w:col w:w="4056"/>
          </w:cols>
        </w:sectPr>
      </w:pPr>
    </w:p>
    <w:p w14:paraId="0AB09465" w14:textId="77777777" w:rsidR="00CA739A" w:rsidRDefault="00CA739A">
      <w:pPr>
        <w:pStyle w:val="BodyText"/>
        <w:spacing w:before="2"/>
        <w:rPr>
          <w:sz w:val="6"/>
        </w:rPr>
      </w:pPr>
    </w:p>
    <w:p w14:paraId="0AB09466" w14:textId="4B084355" w:rsidR="00CA739A" w:rsidRDefault="00287F04">
      <w:pPr>
        <w:pStyle w:val="BodyText"/>
        <w:spacing w:line="20" w:lineRule="exact"/>
        <w:ind w:left="108"/>
        <w:rPr>
          <w:sz w:val="2"/>
        </w:rPr>
      </w:pPr>
      <w:r>
        <w:rPr>
          <w:noProof/>
          <w:sz w:val="2"/>
          <w:lang w:val="en-AU" w:eastAsia="en-AU" w:bidi="ar-SA"/>
        </w:rPr>
        <mc:AlternateContent>
          <mc:Choice Requires="wpg">
            <w:drawing>
              <wp:inline distT="0" distB="0" distL="0" distR="0" wp14:anchorId="0AB09817" wp14:editId="1C643314">
                <wp:extent cx="5832475" cy="6350"/>
                <wp:effectExtent l="11430" t="3175" r="4445" b="9525"/>
                <wp:docPr id="697"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0" y="0"/>
                          <a:chExt cx="9185" cy="10"/>
                        </a:xfrm>
                      </wpg:grpSpPr>
                      <wps:wsp>
                        <wps:cNvPr id="698" name="Line 629"/>
                        <wps:cNvCnPr>
                          <a:cxnSpLocks noChangeShapeType="1"/>
                        </wps:cNvCnPr>
                        <wps:spPr bwMode="auto">
                          <a:xfrm>
                            <a:off x="0" y="5"/>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99" name="Line 628"/>
                        <wps:cNvCnPr>
                          <a:cxnSpLocks noChangeShapeType="1"/>
                        </wps:cNvCnPr>
                        <wps:spPr bwMode="auto">
                          <a:xfrm>
                            <a:off x="1266" y="5"/>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00" name="Line 627"/>
                        <wps:cNvCnPr>
                          <a:cxnSpLocks noChangeShapeType="1"/>
                        </wps:cNvCnPr>
                        <wps:spPr bwMode="auto">
                          <a:xfrm>
                            <a:off x="5894" y="5"/>
                            <a:ext cx="1361"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701" name="Line 626"/>
                        <wps:cNvCnPr>
                          <a:cxnSpLocks noChangeShapeType="1"/>
                        </wps:cNvCnPr>
                        <wps:spPr bwMode="auto">
                          <a:xfrm>
                            <a:off x="7255" y="5"/>
                            <a:ext cx="1929"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9C93FCF" id="Group 625" o:spid="_x0000_s1026" style="width:459.25pt;height:.5pt;mso-position-horizontal-relative:char;mso-position-vertical-relative:line"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">
                <v:line id="Line 629" o:spid="_x0000_s1027" style="position:absolute;visibility:visible;mso-wrap-style:square" from="0,5" to="12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5oC8IAAADcAAAADwAAAGRycy9kb3ducmV2LnhtbERPz2vCMBS+D/wfwhO8DE3noczOKFoY&#10;CLLDWkV2ezRvbVnzUpLY1v9+OQx2/Ph+b/eT6cRAzreWFbysEhDEldUt1wou5fvyFYQPyBo7y6Tg&#10;QR72u9nTFjNtR/6koQi1iCHsM1TQhNBnUvqqIYN+ZXviyH1bZzBE6GqpHY4x3HRynSSpNNhybGiw&#10;p7yh6qe4GwVFWrb0qPPr8y0/ntmUH/7rHpRazKfDG4hAU/gX/7lPWkG6iWvjmXgE5O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S5oC8IAAADcAAAADwAAAAAAAAAAAAAA&#10;AAChAgAAZHJzL2Rvd25yZXYueG1sUEsFBgAAAAAEAAQA+QAAAJADAAAAAA==&#10;" strokecolor="#c8531f" strokeweight=".5pt"/>
                <v:line id="Line 628" o:spid="_x0000_s1028" style="position:absolute;visibility:visible;mso-wrap-style:square" from="1266,5" to="58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LNkMQAAADcAAAADwAAAGRycy9kb3ducmV2LnhtbESPQYvCMBSE78L+h/AWvIimeijaNcpa&#10;EATxYOuyeHs0b9uyzUtpotZ/bwTB4zAz3zDLdW8acaXO1ZYVTCcRCOLC6ppLBad8O56DcB5ZY2OZ&#10;FNzJwXr1MVhiou2Nj3TNfCkChF2CCirv20RKV1Rk0E1sSxy8P9sZ9EF2pdQd3gLcNHIWRbE0WHNY&#10;qLCltKLiP7sYBVmc13Qv05/Rb7rZs8kP7nzxSg0/++8vEJ56/w6/2jutIF4s4HkmH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Ys2QxAAAANwAAAAPAAAAAAAAAAAA&#10;AAAAAKECAABkcnMvZG93bnJldi54bWxQSwUGAAAAAAQABAD5AAAAkgMAAAAA&#10;" strokecolor="#c8531f" strokeweight=".5pt"/>
                <v:line id="Line 627" o:spid="_x0000_s1029" style="position:absolute;visibility:visible;mso-wrap-style:square" from="5894,5" to="72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P+F8IAAADcAAAADwAAAGRycy9kb3ducmV2LnhtbERPTWuDQBC9B/oflinkEuraHpJgXKUV&#10;CoXQQzWh5Da4U5W6s+Juov777qGQ4+N9p/lsenGj0XWWFTxHMQji2uqOGwWn6v1pD8J5ZI29ZVKw&#10;kIM8e1ilmGg78RfdSt+IEMIuQQWt90MipatbMugiOxAH7seOBn2AYyP1iFMIN718ieOtNNhxaGhx&#10;oKKl+re8GgXltupoaYrz5rt4O7KpPt3l6pVaP86vBxCeZn8X/7s/tIJdHOaHM+EIy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bP+F8IAAADcAAAADwAAAAAAAAAAAAAA&#10;AAChAgAAZHJzL2Rvd25yZXYueG1sUEsFBgAAAAAEAAQA+QAAAJADAAAAAA==&#10;" strokecolor="#c8531f" strokeweight=".5pt"/>
                <v:line id="Line 626" o:spid="_x0000_s1030" style="position:absolute;visibility:visible;mso-wrap-style:square" from="7255,5" to="9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9bjMQAAADcAAAADwAAAGRycy9kb3ducmV2LnhtbESPQYvCMBSE74L/IbyFvcg2dQ+6VKOs&#10;BUEQD7Yui7dH82yLzUtpotZ/bwTB4zAz3zDzZW8acaXO1ZYVjKMYBHFhdc2lgkO+/voB4TyyxsYy&#10;KbiTg+ViOJhjou2N93TNfCkChF2CCirv20RKV1Rk0EW2JQ7eyXYGfZBdKXWHtwA3jfyO44k0WHNY&#10;qLCltKLinF2MgmyS13Qv07/Rf7rassl37njxSn1+9L8zEJ56/w6/2hutYBqP4XkmH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1uMxAAAANwAAAAPAAAAAAAAAAAA&#10;AAAAAKECAABkcnMvZG93bnJldi54bWxQSwUGAAAAAAQABAD5AAAAkgMAAAAA&#10;" strokecolor="#c8531f" strokeweight=".5pt"/>
                <w10:anchorlock/>
              </v:group>
            </w:pict>
          </mc:Fallback>
        </mc:AlternateContent>
      </w:r>
    </w:p>
    <w:p w14:paraId="0AB09467" w14:textId="77777777" w:rsidR="00CA739A" w:rsidRDefault="00EF67B6">
      <w:pPr>
        <w:tabs>
          <w:tab w:val="left" w:pos="1492"/>
          <w:tab w:val="left" w:pos="6120"/>
          <w:tab w:val="left" w:pos="7481"/>
        </w:tabs>
        <w:spacing w:before="62" w:line="275" w:lineRule="exact"/>
        <w:ind w:left="226"/>
        <w:rPr>
          <w:sz w:val="18"/>
        </w:rPr>
      </w:pPr>
      <w:r>
        <w:rPr>
          <w:color w:val="231F20"/>
          <w:sz w:val="18"/>
        </w:rPr>
        <w:t>Action</w:t>
      </w:r>
      <w:r>
        <w:rPr>
          <w:color w:val="231F20"/>
          <w:spacing w:val="-1"/>
          <w:sz w:val="18"/>
        </w:rPr>
        <w:t xml:space="preserve"> </w:t>
      </w:r>
      <w:r>
        <w:rPr>
          <w:color w:val="231F20"/>
          <w:sz w:val="18"/>
        </w:rPr>
        <w:t>6.3</w:t>
      </w:r>
      <w:r>
        <w:rPr>
          <w:color w:val="231F20"/>
          <w:sz w:val="18"/>
        </w:rPr>
        <w:tab/>
        <w:t>Deliver training on the control of specific</w:t>
      </w:r>
      <w:r>
        <w:rPr>
          <w:color w:val="231F20"/>
          <w:spacing w:val="32"/>
          <w:sz w:val="18"/>
        </w:rPr>
        <w:t xml:space="preserve"> </w:t>
      </w:r>
      <w:r>
        <w:rPr>
          <w:color w:val="231F20"/>
          <w:sz w:val="18"/>
        </w:rPr>
        <w:t>invasive</w:t>
      </w:r>
      <w:r>
        <w:rPr>
          <w:color w:val="231F20"/>
          <w:spacing w:val="3"/>
          <w:sz w:val="18"/>
        </w:rPr>
        <w:t xml:space="preserve"> </w:t>
      </w:r>
      <w:r>
        <w:rPr>
          <w:color w:val="231F20"/>
          <w:sz w:val="18"/>
        </w:rPr>
        <w:t>ants</w:t>
      </w:r>
      <w:r>
        <w:rPr>
          <w:color w:val="231F20"/>
          <w:sz w:val="18"/>
        </w:rPr>
        <w:tab/>
        <w:t>Medium</w:t>
      </w:r>
      <w:r>
        <w:rPr>
          <w:color w:val="231F20"/>
          <w:sz w:val="18"/>
        </w:rPr>
        <w:tab/>
      </w:r>
      <w:r>
        <w:rPr>
          <w:color w:val="231F20"/>
          <w:position w:val="11"/>
          <w:sz w:val="18"/>
        </w:rPr>
        <w:t>Medium</w:t>
      </w:r>
      <w:r>
        <w:rPr>
          <w:color w:val="231F20"/>
          <w:spacing w:val="-3"/>
          <w:position w:val="11"/>
          <w:sz w:val="18"/>
        </w:rPr>
        <w:t xml:space="preserve"> </w:t>
      </w:r>
      <w:r>
        <w:rPr>
          <w:color w:val="231F20"/>
          <w:position w:val="11"/>
          <w:sz w:val="18"/>
        </w:rPr>
        <w:t>term,</w:t>
      </w:r>
    </w:p>
    <w:p w14:paraId="0AB09468" w14:textId="6428100C" w:rsidR="00CA739A" w:rsidRDefault="00287F04">
      <w:pPr>
        <w:spacing w:line="165" w:lineRule="exact"/>
        <w:ind w:right="1821"/>
        <w:jc w:val="right"/>
        <w:rPr>
          <w:sz w:val="18"/>
        </w:rPr>
      </w:pPr>
      <w:r>
        <w:rPr>
          <w:noProof/>
          <w:lang w:val="en-AU" w:eastAsia="en-AU" w:bidi="ar-SA"/>
        </w:rPr>
        <mc:AlternateContent>
          <mc:Choice Requires="wps">
            <w:drawing>
              <wp:anchor distT="0" distB="0" distL="0" distR="0" simplePos="0" relativeHeight="251651072" behindDoc="0" locked="0" layoutInCell="1" allowOverlap="1" wp14:anchorId="0AB09818" wp14:editId="2AC50A47">
                <wp:simplePos x="0" y="0"/>
                <wp:positionH relativeFrom="page">
                  <wp:posOffset>720090</wp:posOffset>
                </wp:positionH>
                <wp:positionV relativeFrom="paragraph">
                  <wp:posOffset>149225</wp:posOffset>
                </wp:positionV>
                <wp:extent cx="5832475" cy="223520"/>
                <wp:effectExtent l="0" t="0" r="635" b="0"/>
                <wp:wrapTopAndBottom/>
                <wp:docPr id="696"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475" cy="223520"/>
                        </a:xfrm>
                        <a:prstGeom prst="rect">
                          <a:avLst/>
                        </a:prstGeom>
                        <a:solidFill>
                          <a:srgbClr val="F1D2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938" w14:textId="77777777" w:rsidR="004443BB" w:rsidRDefault="004443BB">
                            <w:pPr>
                              <w:spacing w:before="72"/>
                              <w:ind w:left="112"/>
                              <w:rPr>
                                <w:sz w:val="18"/>
                              </w:rPr>
                            </w:pPr>
                            <w:r>
                              <w:rPr>
                                <w:color w:val="231F20"/>
                                <w:w w:val="105"/>
                                <w:sz w:val="18"/>
                              </w:rPr>
                              <w:t>Governance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18" id="Text Box 624" o:spid="_x0000_s1048" type="#_x0000_t202" style="position:absolute;left:0;text-align:left;margin-left:56.7pt;margin-top:11.75pt;width:459.25pt;height:17.6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" fillcolor="#f1d2bf" stroked="f">
                <v:textbox inset="0,0,0,0">
                  <w:txbxContent>
                    <w:p w14:paraId="0AB09938" w14:textId="77777777" w:rsidR="004443BB" w:rsidRDefault="004443BB">
                      <w:pPr>
                        <w:spacing w:before="72"/>
                        <w:ind w:left="112"/>
                        <w:rPr>
                          <w:sz w:val="18"/>
                        </w:rPr>
                      </w:pPr>
                      <w:r>
                        <w:rPr>
                          <w:color w:val="231F20"/>
                          <w:w w:val="105"/>
                          <w:sz w:val="18"/>
                        </w:rPr>
                        <w:t>Governance</w:t>
                      </w:r>
                    </w:p>
                  </w:txbxContent>
                </v:textbox>
                <w10:wrap type="topAndBottom" anchorx="page"/>
              </v:shape>
            </w:pict>
          </mc:Fallback>
        </mc:AlternateContent>
      </w:r>
      <w:r>
        <w:rPr>
          <w:noProof/>
          <w:lang w:val="en-AU" w:eastAsia="en-AU" w:bidi="ar-SA"/>
        </w:rPr>
        <mc:AlternateContent>
          <mc:Choice Requires="wpg">
            <w:drawing>
              <wp:anchor distT="0" distB="0" distL="114300" distR="114300" simplePos="0" relativeHeight="251655168" behindDoc="0" locked="0" layoutInCell="1" allowOverlap="1" wp14:anchorId="0AB09819" wp14:editId="543FE416">
                <wp:simplePos x="0" y="0"/>
                <wp:positionH relativeFrom="page">
                  <wp:posOffset>720090</wp:posOffset>
                </wp:positionH>
                <wp:positionV relativeFrom="paragraph">
                  <wp:posOffset>142875</wp:posOffset>
                </wp:positionV>
                <wp:extent cx="5832475" cy="6350"/>
                <wp:effectExtent l="5715" t="10160" r="10160" b="2540"/>
                <wp:wrapNone/>
                <wp:docPr id="691"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225"/>
                          <a:chExt cx="9185" cy="10"/>
                        </a:xfrm>
                      </wpg:grpSpPr>
                      <wps:wsp>
                        <wps:cNvPr id="692" name="Line 623"/>
                        <wps:cNvCnPr>
                          <a:cxnSpLocks noChangeShapeType="1"/>
                        </wps:cNvCnPr>
                        <wps:spPr bwMode="auto">
                          <a:xfrm>
                            <a:off x="1134" y="230"/>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93" name="Line 622"/>
                        <wps:cNvCnPr>
                          <a:cxnSpLocks noChangeShapeType="1"/>
                        </wps:cNvCnPr>
                        <wps:spPr bwMode="auto">
                          <a:xfrm>
                            <a:off x="2400" y="230"/>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94" name="Line 621"/>
                        <wps:cNvCnPr>
                          <a:cxnSpLocks noChangeShapeType="1"/>
                        </wps:cNvCnPr>
                        <wps:spPr bwMode="auto">
                          <a:xfrm>
                            <a:off x="7028" y="230"/>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95" name="Line 620"/>
                        <wps:cNvCnPr>
                          <a:cxnSpLocks noChangeShapeType="1"/>
                        </wps:cNvCnPr>
                        <wps:spPr bwMode="auto">
                          <a:xfrm>
                            <a:off x="8388" y="230"/>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E5DEB5" id="Group 619" o:spid="_x0000_s1026" style="position:absolute;margin-left:56.7pt;margin-top:11.25pt;width:459.25pt;height:.5pt;z-index:251655168;mso-position-horizontal-relative:page" coordorigin="1134,225"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">
                <v:line id="Line 623" o:spid="_x0000_s1027" style="position:absolute;visibility:visible;mso-wrap-style:square" from="1134,230" to="2400,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Zf4cQAAADcAAAADwAAAGRycy9kb3ducmV2LnhtbESPQYvCMBSE7wv+h/AEL4um66Gs1Sha&#10;WBBkD7aKeHs0z7bYvJQmav33ZkHY4zAz3zCLVW8acafO1ZYVfE0iEMSF1TWXCg75z/gbhPPIGhvL&#10;pOBJDlbLwccCE20fvKd75ksRIOwSVFB53yZSuqIig25iW+LgXWxn0AfZlVJ3+Ahw08hpFMXSYM1h&#10;ocKW0oqKa3YzCrI4r+lZpsfPU7rZscl/3fnmlRoN+/UchKfe/4ff7a1WEM+m8HcmHAG5f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xl/hxAAAANwAAAAPAAAAAAAAAAAA&#10;AAAAAKECAABkcnMvZG93bnJldi54bWxQSwUGAAAAAAQABAD5AAAAkgMAAAAA&#10;" strokecolor="#c8531f" strokeweight=".5pt"/>
                <v:line id="Line 622" o:spid="_x0000_s1028" style="position:absolute;visibility:visible;mso-wrap-style:square" from="2400,230" to="7028,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r6esUAAADcAAAADwAAAGRycy9kb3ducmV2LnhtbESPQWvCQBSE70L/w/IKXkQ3WggaXaUN&#10;CIJ4aKKIt0f2NQnNvg3ZVeO/7woFj8PMfMOsNr1pxI06V1tWMJ1EIIgLq2suFRzz7XgOwnlkjY1l&#10;UvAgB5v122CFibZ3/qZb5ksRIOwSVFB53yZSuqIig25iW+Lg/djOoA+yK6Xu8B7gppGzKIqlwZrD&#10;QoUtpRUVv9nVKMjivKZHmZ5G5/RrzyY/uMvVKzV87z+XIDz1/hX+b++0gnjxAc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4r6esUAAADcAAAADwAAAAAAAAAA&#10;AAAAAAChAgAAZHJzL2Rvd25yZXYueG1sUEsFBgAAAAAEAAQA+QAAAJMDAAAAAA==&#10;" strokecolor="#c8531f" strokeweight=".5pt"/>
                <v:line id="Line 621" o:spid="_x0000_s1029" style="position:absolute;visibility:visible;mso-wrap-style:square" from="7028,230" to="8388,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NiDsUAAADcAAAADwAAAGRycy9kb3ducmV2LnhtbESPQWvCQBSE70L/w/IKXkQ3SgkaXaUN&#10;CIJ4aKKIt0f2NQnNvg3ZVeO/7woFj8PMfMOsNr1pxI06V1tWMJ1EIIgLq2suFRzz7XgOwnlkjY1l&#10;UvAgB5v122CFibZ3/qZb5ksRIOwSVFB53yZSuqIig25iW+Lg/djOoA+yK6Xu8B7gppGzKIqlwZrD&#10;QoUtpRUVv9nVKMjivKZHmZ5G5/RrzyY/uMvVKzV87z+XIDz1/hX+b++0gnjxAc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NiDsUAAADcAAAADwAAAAAAAAAA&#10;AAAAAAChAgAAZHJzL2Rvd25yZXYueG1sUEsFBgAAAAAEAAQA+QAAAJMDAAAAAA==&#10;" strokecolor="#c8531f" strokeweight=".5pt"/>
                <v:line id="Line 620" o:spid="_x0000_s1030" style="position:absolute;visibility:visible;mso-wrap-style:square" from="8388,230" to="10318,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HlcUAAADcAAAADwAAAGRycy9kb3ducmV2LnhtbESPQWvCQBSE70L/w/IKXkQ3Cg0aXaUN&#10;CIJ4aKKIt0f2NQnNvg3ZVeO/7woFj8PMfMOsNr1pxI06V1tWMJ1EIIgLq2suFRzz7XgOwnlkjY1l&#10;UvAgB5v122CFibZ3/qZb5ksRIOwSVFB53yZSuqIig25iW+Lg/djOoA+yK6Xu8B7gppGzKIqlwZrD&#10;QoUtpRUVv9nVKMjivKZHmZ5G5/RrzyY/uMvVKzV87z+XIDz1/hX+b++0gnjxAc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HlcUAAADcAAAADwAAAAAAAAAA&#10;AAAAAAChAgAAZHJzL2Rvd25yZXYueG1sUEsFBgAAAAAEAAQA+QAAAJMDAAAAAA==&#10;" strokecolor="#c8531f" strokeweight=".5pt"/>
                <w10:wrap anchorx="page"/>
              </v:group>
            </w:pict>
          </mc:Fallback>
        </mc:AlternateContent>
      </w:r>
      <w:r w:rsidR="00EF67B6">
        <w:rPr>
          <w:color w:val="231F20"/>
          <w:w w:val="105"/>
          <w:sz w:val="18"/>
        </w:rPr>
        <w:t>ongoing</w:t>
      </w:r>
    </w:p>
    <w:p w14:paraId="0AB09469" w14:textId="399B7B2B" w:rsidR="00CA739A" w:rsidRDefault="00287F04">
      <w:pPr>
        <w:pStyle w:val="BodyText"/>
        <w:spacing w:line="20" w:lineRule="exact"/>
        <w:ind w:left="108"/>
        <w:rPr>
          <w:sz w:val="2"/>
        </w:rPr>
      </w:pPr>
      <w:r>
        <w:rPr>
          <w:noProof/>
          <w:sz w:val="2"/>
          <w:lang w:val="en-AU" w:eastAsia="en-AU" w:bidi="ar-SA"/>
        </w:rPr>
        <mc:AlternateContent>
          <mc:Choice Requires="wpg">
            <w:drawing>
              <wp:inline distT="0" distB="0" distL="0" distR="0" wp14:anchorId="0AB0981B" wp14:editId="5A20DBC2">
                <wp:extent cx="5832475" cy="6350"/>
                <wp:effectExtent l="11430" t="10795" r="4445" b="1905"/>
                <wp:docPr id="686" name="Group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0" y="0"/>
                          <a:chExt cx="9185" cy="10"/>
                        </a:xfrm>
                      </wpg:grpSpPr>
                      <wps:wsp>
                        <wps:cNvPr id="687" name="Line 618"/>
                        <wps:cNvCnPr>
                          <a:cxnSpLocks noChangeShapeType="1"/>
                        </wps:cNvCnPr>
                        <wps:spPr bwMode="auto">
                          <a:xfrm>
                            <a:off x="0" y="5"/>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88" name="Line 617"/>
                        <wps:cNvCnPr>
                          <a:cxnSpLocks noChangeShapeType="1"/>
                        </wps:cNvCnPr>
                        <wps:spPr bwMode="auto">
                          <a:xfrm>
                            <a:off x="1266" y="5"/>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89" name="Line 616"/>
                        <wps:cNvCnPr>
                          <a:cxnSpLocks noChangeShapeType="1"/>
                        </wps:cNvCnPr>
                        <wps:spPr bwMode="auto">
                          <a:xfrm>
                            <a:off x="5894" y="5"/>
                            <a:ext cx="1361"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90" name="Line 615"/>
                        <wps:cNvCnPr>
                          <a:cxnSpLocks noChangeShapeType="1"/>
                        </wps:cNvCnPr>
                        <wps:spPr bwMode="auto">
                          <a:xfrm>
                            <a:off x="7255" y="5"/>
                            <a:ext cx="1929"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AC807AE" id="Group 614" o:spid="_x0000_s1026" style="width:459.25pt;height:.5pt;mso-position-horizontal-relative:char;mso-position-vertical-relative:line"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">
                <v:line id="Line 618" o:spid="_x0000_s1027" style="position:absolute;visibility:visible;mso-wrap-style:square" from="0,5" to="12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hqpMQAAADcAAAADwAAAGRycy9kb3ducmV2LnhtbESPQYvCMBSE78L+h/AWvIimeqjSNcpa&#10;EATxYOuyeHs0b9uyzUtpotZ/bwTB4zAz3zDLdW8acaXO1ZYVTCcRCOLC6ppLBad8O16AcB5ZY2OZ&#10;FNzJwXr1MVhiou2Nj3TNfCkChF2CCirv20RKV1Rk0E1sSxy8P9sZ9EF2pdQd3gLcNHIWRbE0WHNY&#10;qLCltKLiP7sYBVmc13Qv05/Rb7rZs8kP7nzxSg0/++8vEJ56/w6/2jutIF7M4XkmH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aGqkxAAAANwAAAAPAAAAAAAAAAAA&#10;AAAAAKECAABkcnMvZG93bnJldi54bWxQSwUGAAAAAAQABAD5AAAAkgMAAAAA&#10;" strokecolor="#c8531f" strokeweight=".5pt"/>
                <v:line id="Line 617" o:spid="_x0000_s1028" style="position:absolute;visibility:visible;mso-wrap-style:square" from="1266,5" to="58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f+1sAAAADcAAAADwAAAGRycy9kb3ducmV2LnhtbERPTYvCMBC9C/6HMIIXWVM9FKlGWQuC&#10;IB5sFfE2NLNt2WZSmqj135uD4PHxvleb3jTiQZ2rLSuYTSMQxIXVNZcKzvnuZwHCeWSNjWVS8CIH&#10;m/VwsMJE2yef6JH5UoQQdgkqqLxvEyldUZFBN7UtceD+bGfQB9iVUnf4DOGmkfMoiqXBmkNDhS2l&#10;FRX/2d0oyOK8pleZXibXdHtgkx/d7e6VGo/63yUIT73/ij/uvVYQL8LacCYc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z3/tbAAAAA3AAAAA8AAAAAAAAAAAAAAAAA&#10;oQIAAGRycy9kb3ducmV2LnhtbFBLBQYAAAAABAAEAPkAAACOAwAAAAA=&#10;" strokecolor="#c8531f" strokeweight=".5pt"/>
                <v:line id="Line 616" o:spid="_x0000_s1029" style="position:absolute;visibility:visible;mso-wrap-style:square" from="5894,5" to="72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tbTcQAAADcAAAADwAAAGRycy9kb3ducmV2LnhtbESPQYvCMBSE78L+h/AW9iKa6qG41Si7&#10;BUFYPNi6iLdH82yLzUtpotZ/bwTB4zAz3zCLVW8acaXO1ZYVTMYRCOLC6ppLBft8PZqBcB5ZY2OZ&#10;FNzJwWr5MVhgou2Nd3TNfCkChF2CCirv20RKV1Rk0I1tSxy8k+0M+iC7UuoObwFuGjmNolgarDks&#10;VNhSWlFxzi5GQRbnNd3L9H94SH//2ORbd7x4pb4++585CE+9f4df7Y1WEM++4XkmHA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u1tNxAAAANwAAAAPAAAAAAAAAAAA&#10;AAAAAKECAABkcnMvZG93bnJldi54bWxQSwUGAAAAAAQABAD5AAAAkgMAAAAA&#10;" strokecolor="#c8531f" strokeweight=".5pt"/>
                <v:line id="Line 615" o:spid="_x0000_s1030" style="position:absolute;visibility:visible;mso-wrap-style:square" from="7255,5" to="9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hkDcIAAADcAAAADwAAAGRycy9kb3ducmV2LnhtbERPz2vCMBS+D/wfwhO8DE3noczOKFoY&#10;CLLDWkV2ezRvbVnzUpLY1v9+OQx2/Ph+b/eT6cRAzreWFbysEhDEldUt1wou5fvyFYQPyBo7y6Tg&#10;QR72u9nTFjNtR/6koQi1iCHsM1TQhNBnUvqqIYN+ZXviyH1bZzBE6GqpHY4x3HRynSSpNNhybGiw&#10;p7yh6qe4GwVFWrb0qPPr8y0/ntmUH/7rHpRazKfDG4hAU/gX/7lPWkG6ifPjmXgE5O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1hkDcIAAADcAAAADwAAAAAAAAAAAAAA&#10;AAChAgAAZHJzL2Rvd25yZXYueG1sUEsFBgAAAAAEAAQA+QAAAJADAAAAAA==&#10;" strokecolor="#c8531f" strokeweight=".5pt"/>
                <w10:anchorlock/>
              </v:group>
            </w:pict>
          </mc:Fallback>
        </mc:AlternateContent>
      </w:r>
    </w:p>
    <w:p w14:paraId="0AB0946A" w14:textId="5E0B5377" w:rsidR="00CA739A" w:rsidRDefault="00287F04">
      <w:pPr>
        <w:tabs>
          <w:tab w:val="left" w:pos="1492"/>
          <w:tab w:val="left" w:pos="6120"/>
          <w:tab w:val="left" w:pos="7480"/>
        </w:tabs>
        <w:spacing w:before="47"/>
        <w:ind w:left="226"/>
        <w:rPr>
          <w:sz w:val="18"/>
        </w:rPr>
      </w:pPr>
      <w:r>
        <w:rPr>
          <w:noProof/>
          <w:lang w:val="en-AU" w:eastAsia="en-AU" w:bidi="ar-SA"/>
        </w:rPr>
        <mc:AlternateContent>
          <mc:Choice Requires="wpg">
            <w:drawing>
              <wp:anchor distT="0" distB="0" distL="114300" distR="114300" simplePos="0" relativeHeight="251656192" behindDoc="0" locked="0" layoutInCell="1" allowOverlap="1" wp14:anchorId="0AB0981C" wp14:editId="7B6147C5">
                <wp:simplePos x="0" y="0"/>
                <wp:positionH relativeFrom="page">
                  <wp:posOffset>720090</wp:posOffset>
                </wp:positionH>
                <wp:positionV relativeFrom="paragraph">
                  <wp:posOffset>207645</wp:posOffset>
                </wp:positionV>
                <wp:extent cx="5832475" cy="6350"/>
                <wp:effectExtent l="5715" t="1905" r="10160" b="10795"/>
                <wp:wrapNone/>
                <wp:docPr id="681"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327"/>
                          <a:chExt cx="9185" cy="10"/>
                        </a:xfrm>
                      </wpg:grpSpPr>
                      <wps:wsp>
                        <wps:cNvPr id="682" name="Line 613"/>
                        <wps:cNvCnPr>
                          <a:cxnSpLocks noChangeShapeType="1"/>
                        </wps:cNvCnPr>
                        <wps:spPr bwMode="auto">
                          <a:xfrm>
                            <a:off x="1134" y="332"/>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83" name="Line 612"/>
                        <wps:cNvCnPr>
                          <a:cxnSpLocks noChangeShapeType="1"/>
                        </wps:cNvCnPr>
                        <wps:spPr bwMode="auto">
                          <a:xfrm>
                            <a:off x="2400" y="332"/>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84" name="Line 611"/>
                        <wps:cNvCnPr>
                          <a:cxnSpLocks noChangeShapeType="1"/>
                        </wps:cNvCnPr>
                        <wps:spPr bwMode="auto">
                          <a:xfrm>
                            <a:off x="7028" y="332"/>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85" name="Line 610"/>
                        <wps:cNvCnPr>
                          <a:cxnSpLocks noChangeShapeType="1"/>
                        </wps:cNvCnPr>
                        <wps:spPr bwMode="auto">
                          <a:xfrm>
                            <a:off x="8388" y="332"/>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265B67E" id="Group 609" o:spid="_x0000_s1026" style="position:absolute;margin-left:56.7pt;margin-top:16.35pt;width:459.25pt;height:.5pt;z-index:251656192;mso-position-horizontal-relative:page" coordorigin="1134,327"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">
                <v:line id="Line 613" o:spid="_x0000_s1027" style="position:absolute;visibility:visible;mso-wrap-style:square" from="1134,332" to="2400,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JPMMAAADcAAAADwAAAGRycy9kb3ducmV2LnhtbESPQYvCMBSE7wv+h/AEL4um66FINYoW&#10;hAXxsK0i3h7Nsy02L6WJWv+9WRA8DjPzDbNY9aYRd+pcbVnBzyQCQVxYXXOp4JBvxzMQziNrbCyT&#10;gic5WC0HXwtMtH3wH90zX4oAYZeggsr7NpHSFRUZdBPbEgfvYjuDPsiulLrDR4CbRk6jKJYGaw4L&#10;FbaUVlRcs5tRkMV5Tc8yPX6f0s2OTb5355tXajTs13MQnnr/Cb/bv1pBPJvC/5lwBO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0fyTzDAAAA3AAAAA8AAAAAAAAAAAAA&#10;AAAAoQIAAGRycy9kb3ducmV2LnhtbFBLBQYAAAAABAAEAPkAAACRAwAAAAA=&#10;" strokecolor="#c8531f" strokeweight=".5pt"/>
                <v:line id="Line 612" o:spid="_x0000_s1028" style="position:absolute;visibility:visible;mso-wrap-style:square" from="2400,332" to="7028,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Nsp8QAAADcAAAADwAAAGRycy9kb3ducmV2LnhtbESPQYvCMBSE78L+h/AWvIimKhTpGmUt&#10;CIJ4sHVZvD2at23Z5qU0Ueu/N4LgcZiZb5jlujeNuFLnassKppMIBHFhdc2lglO+HS9AOI+ssbFM&#10;Cu7kYL36GCwx0fbGR7pmvhQBwi5BBZX3bSKlKyoy6Ca2JQ7en+0M+iC7UuoObwFuGjmLolgarDks&#10;VNhSWlHxn12MgizOa7qX6c/oN93s2eQHd754pYaf/fcXCE+9f4df7Z1WEC/m8Dw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U2ynxAAAANwAAAAPAAAAAAAAAAAA&#10;AAAAAKECAABkcnMvZG93bnJldi54bWxQSwUGAAAAAAQABAD5AAAAkgMAAAAA&#10;" strokecolor="#c8531f" strokeweight=".5pt"/>
                <v:line id="Line 611" o:spid="_x0000_s1029" style="position:absolute;visibility:visible;mso-wrap-style:square" from="7028,332" to="8388,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r008QAAADcAAAADwAAAGRycy9kb3ducmV2LnhtbESPQYvCMBSE78L+h/AWvIimihTpGmUt&#10;CIJ4sHVZvD2at23Z5qU0Ueu/N4LgcZiZb5jlujeNuFLnassKppMIBHFhdc2lglO+HS9AOI+ssbFM&#10;Cu7kYL36GCwx0fbGR7pmvhQBwi5BBZX3bSKlKyoy6Ca2JQ7en+0M+iC7UuoObwFuGjmLolgarDks&#10;VNhSWlHxn12MgizOa7qX6c/oN93s2eQHd754pYaf/fcXCE+9f4df7Z1WEC/m8Dw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uvTTxAAAANwAAAAPAAAAAAAAAAAA&#10;AAAAAKECAABkcnMvZG93bnJldi54bWxQSwUGAAAAAAQABAD5AAAAkgMAAAAA&#10;" strokecolor="#c8531f" strokeweight=".5pt"/>
                <v:line id="Line 610" o:spid="_x0000_s1030" style="position:absolute;visibility:visible;mso-wrap-style:square" from="8388,332" to="10318,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ZRSMQAAADcAAAADwAAAGRycy9kb3ducmV2LnhtbESPQYvCMBSE78L+h/AWvIimChbpGmUt&#10;CIJ4sHVZvD2at23Z5qU0Ueu/N4LgcZiZb5jlujeNuFLnassKppMIBHFhdc2lglO+HS9AOI+ssbFM&#10;Cu7kYL36GCwx0fbGR7pmvhQBwi5BBZX3bSKlKyoy6Ca2JQ7en+0M+iC7UuoObwFuGjmLolgarDks&#10;VNhSWlHxn12MgizOa7qX6c/oN93s2eQHd754pYaf/fcXCE+9f4df7Z1WEC/m8Dw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9lFIxAAAANwAAAAPAAAAAAAAAAAA&#10;AAAAAKECAABkcnMvZG93bnJldi54bWxQSwUGAAAAAAQABAD5AAAAkgMAAAAA&#10;" strokecolor="#c8531f" strokeweight=".5pt"/>
                <w10:wrap anchorx="page"/>
              </v:group>
            </w:pict>
          </mc:Fallback>
        </mc:AlternateContent>
      </w:r>
      <w:r w:rsidR="00EF67B6">
        <w:rPr>
          <w:color w:val="231F20"/>
          <w:w w:val="105"/>
          <w:sz w:val="18"/>
        </w:rPr>
        <w:t>Action</w:t>
      </w:r>
      <w:r w:rsidR="00EF67B6">
        <w:rPr>
          <w:color w:val="231F20"/>
          <w:spacing w:val="-11"/>
          <w:w w:val="105"/>
          <w:sz w:val="18"/>
        </w:rPr>
        <w:t xml:space="preserve"> </w:t>
      </w:r>
      <w:r w:rsidR="00EF67B6">
        <w:rPr>
          <w:color w:val="231F20"/>
          <w:w w:val="105"/>
          <w:sz w:val="18"/>
        </w:rPr>
        <w:t>6.4</w:t>
      </w:r>
      <w:r w:rsidR="00EF67B6">
        <w:rPr>
          <w:color w:val="231F20"/>
          <w:w w:val="105"/>
          <w:sz w:val="18"/>
        </w:rPr>
        <w:tab/>
        <w:t>Establish</w:t>
      </w:r>
      <w:r w:rsidR="00EF67B6">
        <w:rPr>
          <w:color w:val="231F20"/>
          <w:spacing w:val="-16"/>
          <w:w w:val="105"/>
          <w:sz w:val="18"/>
        </w:rPr>
        <w:t xml:space="preserve"> </w:t>
      </w:r>
      <w:r w:rsidR="00EF67B6">
        <w:rPr>
          <w:color w:val="231F20"/>
          <w:w w:val="105"/>
          <w:sz w:val="18"/>
        </w:rPr>
        <w:t>an</w:t>
      </w:r>
      <w:r w:rsidR="00EF67B6">
        <w:rPr>
          <w:color w:val="231F20"/>
          <w:spacing w:val="-16"/>
          <w:w w:val="105"/>
          <w:sz w:val="18"/>
        </w:rPr>
        <w:t xml:space="preserve"> </w:t>
      </w:r>
      <w:r w:rsidR="00EF67B6">
        <w:rPr>
          <w:color w:val="231F20"/>
          <w:w w:val="105"/>
          <w:sz w:val="18"/>
        </w:rPr>
        <w:t>invasive</w:t>
      </w:r>
      <w:r w:rsidR="00EF67B6">
        <w:rPr>
          <w:color w:val="231F20"/>
          <w:spacing w:val="-16"/>
          <w:w w:val="105"/>
          <w:sz w:val="18"/>
        </w:rPr>
        <w:t xml:space="preserve"> </w:t>
      </w:r>
      <w:r w:rsidR="00EF67B6">
        <w:rPr>
          <w:color w:val="231F20"/>
          <w:w w:val="105"/>
          <w:sz w:val="18"/>
        </w:rPr>
        <w:t>ant</w:t>
      </w:r>
      <w:r w:rsidR="00EF67B6">
        <w:rPr>
          <w:color w:val="231F20"/>
          <w:spacing w:val="-16"/>
          <w:w w:val="105"/>
          <w:sz w:val="18"/>
        </w:rPr>
        <w:t xml:space="preserve"> </w:t>
      </w:r>
      <w:r w:rsidR="00EF67B6">
        <w:rPr>
          <w:color w:val="231F20"/>
          <w:w w:val="105"/>
          <w:sz w:val="18"/>
        </w:rPr>
        <w:t>reference</w:t>
      </w:r>
      <w:r w:rsidR="00EF67B6">
        <w:rPr>
          <w:color w:val="231F20"/>
          <w:spacing w:val="-16"/>
          <w:w w:val="105"/>
          <w:sz w:val="18"/>
        </w:rPr>
        <w:t xml:space="preserve"> </w:t>
      </w:r>
      <w:r w:rsidR="00EF67B6">
        <w:rPr>
          <w:color w:val="231F20"/>
          <w:w w:val="105"/>
          <w:sz w:val="18"/>
        </w:rPr>
        <w:t>group</w:t>
      </w:r>
      <w:r w:rsidR="00EF67B6">
        <w:rPr>
          <w:color w:val="231F20"/>
          <w:w w:val="105"/>
          <w:sz w:val="18"/>
        </w:rPr>
        <w:tab/>
        <w:t>High</w:t>
      </w:r>
      <w:r w:rsidR="00EF67B6">
        <w:rPr>
          <w:color w:val="231F20"/>
          <w:w w:val="105"/>
          <w:sz w:val="18"/>
        </w:rPr>
        <w:tab/>
        <w:t>Short</w:t>
      </w:r>
      <w:r w:rsidR="00EF67B6">
        <w:rPr>
          <w:color w:val="231F20"/>
          <w:spacing w:val="-6"/>
          <w:w w:val="105"/>
          <w:sz w:val="18"/>
        </w:rPr>
        <w:t xml:space="preserve"> </w:t>
      </w:r>
      <w:r w:rsidR="00EF67B6">
        <w:rPr>
          <w:color w:val="231F20"/>
          <w:w w:val="105"/>
          <w:sz w:val="18"/>
        </w:rPr>
        <w:t>term</w:t>
      </w:r>
    </w:p>
    <w:p w14:paraId="0AB0946B" w14:textId="77777777" w:rsidR="00CA739A" w:rsidRDefault="00CA739A">
      <w:pPr>
        <w:rPr>
          <w:sz w:val="18"/>
        </w:rPr>
        <w:sectPr w:rsidR="00CA739A">
          <w:type w:val="continuous"/>
          <w:pgSz w:w="11910" w:h="16840"/>
          <w:pgMar w:top="1580" w:right="940" w:bottom="280" w:left="1020" w:header="720" w:footer="720" w:gutter="0"/>
          <w:cols w:space="720"/>
        </w:sectPr>
      </w:pPr>
    </w:p>
    <w:p w14:paraId="0AB0946C" w14:textId="77777777" w:rsidR="00CA739A" w:rsidRDefault="00EF67B6">
      <w:pPr>
        <w:tabs>
          <w:tab w:val="left" w:pos="1492"/>
        </w:tabs>
        <w:spacing w:before="162" w:line="160" w:lineRule="auto"/>
        <w:ind w:left="1492" w:right="38" w:hanging="1266"/>
        <w:rPr>
          <w:sz w:val="18"/>
        </w:rPr>
      </w:pPr>
      <w:r>
        <w:rPr>
          <w:color w:val="231F20"/>
          <w:w w:val="105"/>
          <w:position w:val="-10"/>
          <w:sz w:val="18"/>
        </w:rPr>
        <w:t>Action</w:t>
      </w:r>
      <w:r>
        <w:rPr>
          <w:color w:val="231F20"/>
          <w:spacing w:val="-10"/>
          <w:w w:val="105"/>
          <w:position w:val="-10"/>
          <w:sz w:val="18"/>
        </w:rPr>
        <w:t xml:space="preserve"> </w:t>
      </w:r>
      <w:r>
        <w:rPr>
          <w:color w:val="231F20"/>
          <w:w w:val="105"/>
          <w:position w:val="-10"/>
          <w:sz w:val="18"/>
        </w:rPr>
        <w:t>6.5</w:t>
      </w:r>
      <w:r>
        <w:rPr>
          <w:color w:val="231F20"/>
          <w:w w:val="105"/>
          <w:position w:val="-10"/>
          <w:sz w:val="18"/>
        </w:rPr>
        <w:tab/>
      </w:r>
      <w:r>
        <w:rPr>
          <w:color w:val="231F20"/>
          <w:w w:val="105"/>
          <w:sz w:val="18"/>
        </w:rPr>
        <w:t>Establish</w:t>
      </w:r>
      <w:r>
        <w:rPr>
          <w:color w:val="231F20"/>
          <w:spacing w:val="-18"/>
          <w:w w:val="105"/>
          <w:sz w:val="18"/>
        </w:rPr>
        <w:t xml:space="preserve"> </w:t>
      </w:r>
      <w:r>
        <w:rPr>
          <w:color w:val="231F20"/>
          <w:w w:val="105"/>
          <w:sz w:val="18"/>
        </w:rPr>
        <w:t>a</w:t>
      </w:r>
      <w:r>
        <w:rPr>
          <w:color w:val="231F20"/>
          <w:spacing w:val="-18"/>
          <w:w w:val="105"/>
          <w:sz w:val="18"/>
        </w:rPr>
        <w:t xml:space="preserve"> </w:t>
      </w:r>
      <w:r>
        <w:rPr>
          <w:color w:val="231F20"/>
          <w:w w:val="105"/>
          <w:sz w:val="18"/>
        </w:rPr>
        <w:t>permanent</w:t>
      </w:r>
      <w:r>
        <w:rPr>
          <w:color w:val="231F20"/>
          <w:spacing w:val="-18"/>
          <w:w w:val="105"/>
          <w:sz w:val="18"/>
        </w:rPr>
        <w:t xml:space="preserve"> </w:t>
      </w:r>
      <w:r>
        <w:rPr>
          <w:color w:val="231F20"/>
          <w:w w:val="105"/>
          <w:sz w:val="18"/>
        </w:rPr>
        <w:t>national</w:t>
      </w:r>
      <w:r>
        <w:rPr>
          <w:color w:val="231F20"/>
          <w:spacing w:val="-18"/>
          <w:w w:val="105"/>
          <w:sz w:val="18"/>
        </w:rPr>
        <w:t xml:space="preserve"> </w:t>
      </w:r>
      <w:r>
        <w:rPr>
          <w:color w:val="231F20"/>
          <w:w w:val="105"/>
          <w:sz w:val="18"/>
        </w:rPr>
        <w:t>body</w:t>
      </w:r>
      <w:r>
        <w:rPr>
          <w:color w:val="231F20"/>
          <w:spacing w:val="-18"/>
          <w:w w:val="105"/>
          <w:sz w:val="18"/>
        </w:rPr>
        <w:t xml:space="preserve"> </w:t>
      </w:r>
      <w:r>
        <w:rPr>
          <w:color w:val="231F20"/>
          <w:w w:val="105"/>
          <w:sz w:val="18"/>
        </w:rPr>
        <w:t>to</w:t>
      </w:r>
      <w:r>
        <w:rPr>
          <w:color w:val="231F20"/>
          <w:spacing w:val="-18"/>
          <w:w w:val="105"/>
          <w:sz w:val="18"/>
        </w:rPr>
        <w:t xml:space="preserve"> </w:t>
      </w:r>
      <w:r>
        <w:rPr>
          <w:color w:val="231F20"/>
          <w:w w:val="105"/>
          <w:sz w:val="18"/>
        </w:rPr>
        <w:t>coordinate national actions on invasive</w:t>
      </w:r>
      <w:r>
        <w:rPr>
          <w:color w:val="231F20"/>
          <w:spacing w:val="-25"/>
          <w:w w:val="105"/>
          <w:sz w:val="18"/>
        </w:rPr>
        <w:t xml:space="preserve"> </w:t>
      </w:r>
      <w:r>
        <w:rPr>
          <w:color w:val="231F20"/>
          <w:w w:val="105"/>
          <w:sz w:val="18"/>
        </w:rPr>
        <w:t>ants</w:t>
      </w:r>
    </w:p>
    <w:p w14:paraId="0AB0946D" w14:textId="77777777" w:rsidR="00CA739A" w:rsidRDefault="00EF67B6">
      <w:pPr>
        <w:pStyle w:val="BodyText"/>
        <w:spacing w:before="7"/>
        <w:rPr>
          <w:sz w:val="20"/>
        </w:rPr>
      </w:pPr>
      <w:r>
        <w:br w:type="column"/>
      </w:r>
    </w:p>
    <w:p w14:paraId="0AB0946E" w14:textId="77777777" w:rsidR="00CA739A" w:rsidRDefault="00EF67B6">
      <w:pPr>
        <w:tabs>
          <w:tab w:val="left" w:pos="1586"/>
        </w:tabs>
        <w:spacing w:before="1"/>
        <w:ind w:left="226"/>
        <w:rPr>
          <w:sz w:val="18"/>
        </w:rPr>
      </w:pPr>
      <w:r>
        <w:rPr>
          <w:color w:val="231F20"/>
          <w:w w:val="105"/>
          <w:sz w:val="18"/>
        </w:rPr>
        <w:t>High</w:t>
      </w:r>
      <w:r>
        <w:rPr>
          <w:color w:val="231F20"/>
          <w:w w:val="105"/>
          <w:sz w:val="18"/>
        </w:rPr>
        <w:tab/>
        <w:t>Short</w:t>
      </w:r>
      <w:r>
        <w:rPr>
          <w:color w:val="231F20"/>
          <w:spacing w:val="-6"/>
          <w:w w:val="105"/>
          <w:sz w:val="18"/>
        </w:rPr>
        <w:t xml:space="preserve"> </w:t>
      </w:r>
      <w:r>
        <w:rPr>
          <w:color w:val="231F20"/>
          <w:w w:val="105"/>
          <w:sz w:val="18"/>
        </w:rPr>
        <w:t>term</w:t>
      </w:r>
    </w:p>
    <w:p w14:paraId="0AB0946F" w14:textId="77777777" w:rsidR="00CA739A" w:rsidRDefault="00CA739A">
      <w:pPr>
        <w:rPr>
          <w:sz w:val="18"/>
        </w:rPr>
        <w:sectPr w:rsidR="00CA739A">
          <w:type w:val="continuous"/>
          <w:pgSz w:w="11910" w:h="16840"/>
          <w:pgMar w:top="1580" w:right="940" w:bottom="280" w:left="1020" w:header="720" w:footer="720" w:gutter="0"/>
          <w:cols w:num="2" w:space="720" w:equalWidth="0">
            <w:col w:w="5324" w:space="570"/>
            <w:col w:w="4056"/>
          </w:cols>
        </w:sectPr>
      </w:pPr>
    </w:p>
    <w:p w14:paraId="0AB09470" w14:textId="77777777" w:rsidR="00CA739A" w:rsidRDefault="00CA739A">
      <w:pPr>
        <w:pStyle w:val="BodyText"/>
        <w:spacing w:before="2"/>
        <w:rPr>
          <w:sz w:val="6"/>
        </w:rPr>
      </w:pPr>
    </w:p>
    <w:p w14:paraId="0AB09471" w14:textId="44F31C86" w:rsidR="00CA739A" w:rsidRDefault="00287F04">
      <w:pPr>
        <w:pStyle w:val="BodyText"/>
        <w:spacing w:line="20" w:lineRule="exact"/>
        <w:ind w:left="108"/>
        <w:rPr>
          <w:sz w:val="2"/>
        </w:rPr>
      </w:pPr>
      <w:r>
        <w:rPr>
          <w:noProof/>
          <w:sz w:val="2"/>
          <w:lang w:val="en-AU" w:eastAsia="en-AU" w:bidi="ar-SA"/>
        </w:rPr>
        <mc:AlternateContent>
          <mc:Choice Requires="wpg">
            <w:drawing>
              <wp:inline distT="0" distB="0" distL="0" distR="0" wp14:anchorId="0AB0981E" wp14:editId="12543E9F">
                <wp:extent cx="5832475" cy="6350"/>
                <wp:effectExtent l="11430" t="10160" r="4445" b="2540"/>
                <wp:docPr id="676"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0" y="0"/>
                          <a:chExt cx="9185" cy="10"/>
                        </a:xfrm>
                      </wpg:grpSpPr>
                      <wps:wsp>
                        <wps:cNvPr id="677" name="Line 608"/>
                        <wps:cNvCnPr>
                          <a:cxnSpLocks noChangeShapeType="1"/>
                        </wps:cNvCnPr>
                        <wps:spPr bwMode="auto">
                          <a:xfrm>
                            <a:off x="0" y="5"/>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78" name="Line 607"/>
                        <wps:cNvCnPr>
                          <a:cxnSpLocks noChangeShapeType="1"/>
                        </wps:cNvCnPr>
                        <wps:spPr bwMode="auto">
                          <a:xfrm>
                            <a:off x="1266" y="5"/>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79" name="Line 606"/>
                        <wps:cNvCnPr>
                          <a:cxnSpLocks noChangeShapeType="1"/>
                        </wps:cNvCnPr>
                        <wps:spPr bwMode="auto">
                          <a:xfrm>
                            <a:off x="5894" y="5"/>
                            <a:ext cx="1361"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80" name="Line 605"/>
                        <wps:cNvCnPr>
                          <a:cxnSpLocks noChangeShapeType="1"/>
                        </wps:cNvCnPr>
                        <wps:spPr bwMode="auto">
                          <a:xfrm>
                            <a:off x="7255" y="5"/>
                            <a:ext cx="1929"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20BF51" id="Group 604" o:spid="_x0000_s1026" style="width:459.25pt;height:.5pt;mso-position-horizontal-relative:char;mso-position-vertical-relative:line"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">
                <v:line id="Line 608" o:spid="_x0000_s1027" style="position:absolute;visibility:visible;mso-wrap-style:square" from="0,5" to="12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0ag8QAAADcAAAADwAAAGRycy9kb3ducmV2LnhtbESPQYvCMBSE78L+h/AW9iKa6qEu1Si7&#10;BUFYPNi6iLdH82yLzUtpotZ/bwTB4zAz3zCLVW8acaXO1ZYVTMYRCOLC6ppLBft8PfoG4TyyxsYy&#10;KbiTg9XyY7DARNsb7+ia+VIECLsEFVTet4mUrqjIoBvbljh4J9sZ9EF2pdQd3gLcNHIaRbE0WHNY&#10;qLCltKLinF2MgizOa7qX6f/wkP7+scm37njxSn199j9zEJ56/w6/2hutIJ7N4HkmHA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vRqDxAAAANwAAAAPAAAAAAAAAAAA&#10;AAAAAKECAABkcnMvZG93bnJldi54bWxQSwUGAAAAAAQABAD5AAAAkgMAAAAA&#10;" strokecolor="#c8531f" strokeweight=".5pt"/>
                <v:line id="Line 607" o:spid="_x0000_s1028" style="position:absolute;visibility:visible;mso-wrap-style:square" from="1266,5" to="58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KO8cIAAADcAAAADwAAAGRycy9kb3ducmV2LnhtbERPz2vCMBS+D/wfwhO8DE3noZPOKFoY&#10;CLLDWkV2ezRvbVnzUpLY1v9+OQx2/Ph+b/eT6cRAzreWFbysEhDEldUt1wou5ftyA8IHZI2dZVLw&#10;IA/73expi5m2I3/SUIRaxBD2GSpoQugzKX3VkEG/sj1x5L6tMxgidLXUDscYbjq5TpJUGmw5NjTY&#10;U95Q9VPcjYIiLVt61Pn1+ZYfz2zKD/91D0ot5tPhDUSgKfyL/9wnrSB9jWvjmXgE5O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KO8cIAAADcAAAADwAAAAAAAAAAAAAA&#10;AAChAgAAZHJzL2Rvd25yZXYueG1sUEsFBgAAAAAEAAQA+QAAAJADAAAAAA==&#10;" strokecolor="#c8531f" strokeweight=".5pt"/>
                <v:line id="Line 606" o:spid="_x0000_s1029" style="position:absolute;visibility:visible;mso-wrap-style:square" from="5894,5" to="72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4rasUAAADcAAAADwAAAGRycy9kb3ducmV2LnhtbESPQWvCQBSE7wX/w/IEL0U39ZBqdBUN&#10;FArFQxNFvD2yzySYfRuyq8Z/7xYKHoeZ+YZZrnvTiBt1rras4GMSgSAurK65VLDPv8YzEM4ja2ws&#10;k4IHOVivBm9LTLS98y/dMl+KAGGXoILK+zaR0hUVGXQT2xIH72w7gz7IrpS6w3uAm0ZOoyiWBmsO&#10;CxW2lFZUXLKrUZDFeU2PMj28H9PtD5t8505Xr9Ro2G8WIDz1/hX+b39rBfHnHP7OhCMgV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4rasUAAADcAAAADwAAAAAAAAAA&#10;AAAAAAChAgAAZHJzL2Rvd25yZXYueG1sUEsFBgAAAAAEAAQA+QAAAJMDAAAAAA==&#10;" strokecolor="#c8531f" strokeweight=".5pt"/>
                <v:line id="Line 605" o:spid="_x0000_s1030" style="position:absolute;visibility:visible;mso-wrap-style:square" from="7255,5" to="9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Hy0MAAAADcAAAADwAAAGRycy9kb3ducmV2LnhtbERPTYvCMBC9C/6HMIIXWVM9FKlGWQuC&#10;IB5sFfE2NLNt2WZSmqj135uD4PHxvleb3jTiQZ2rLSuYTSMQxIXVNZcKzvnuZwHCeWSNjWVS8CIH&#10;m/VwsMJE2yef6JH5UoQQdgkqqLxvEyldUZFBN7UtceD+bGfQB9iVUnf4DOGmkfMoiqXBmkNDhS2l&#10;FRX/2d0oyOK8pleZXibXdHtgkx/d7e6VGo/63yUIT73/ij/uvVYQL8L8cCYc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KB8tDAAAAA3AAAAA8AAAAAAAAAAAAAAAAA&#10;oQIAAGRycy9kb3ducmV2LnhtbFBLBQYAAAAABAAEAPkAAACOAwAAAAA=&#10;" strokecolor="#c8531f" strokeweight=".5pt"/>
                <w10:anchorlock/>
              </v:group>
            </w:pict>
          </mc:Fallback>
        </mc:AlternateContent>
      </w:r>
    </w:p>
    <w:p w14:paraId="0AB09472" w14:textId="4E88BEB4" w:rsidR="00CA739A" w:rsidRDefault="00287F04">
      <w:pPr>
        <w:tabs>
          <w:tab w:val="left" w:pos="1492"/>
          <w:tab w:val="left" w:pos="6119"/>
          <w:tab w:val="left" w:pos="7480"/>
        </w:tabs>
        <w:spacing w:before="62" w:after="70"/>
        <w:ind w:left="226"/>
        <w:rPr>
          <w:sz w:val="18"/>
        </w:rPr>
      </w:pPr>
      <w:r>
        <w:rPr>
          <w:noProof/>
          <w:lang w:val="en-AU" w:eastAsia="en-AU" w:bidi="ar-SA"/>
        </w:rPr>
        <mc:AlternateContent>
          <mc:Choice Requires="wpg">
            <w:drawing>
              <wp:anchor distT="0" distB="0" distL="114300" distR="114300" simplePos="0" relativeHeight="251657216" behindDoc="0" locked="0" layoutInCell="1" allowOverlap="1" wp14:anchorId="0AB0981F" wp14:editId="24AAFBC0">
                <wp:simplePos x="0" y="0"/>
                <wp:positionH relativeFrom="page">
                  <wp:posOffset>720090</wp:posOffset>
                </wp:positionH>
                <wp:positionV relativeFrom="paragraph">
                  <wp:posOffset>217170</wp:posOffset>
                </wp:positionV>
                <wp:extent cx="5832475" cy="6350"/>
                <wp:effectExtent l="5715" t="10795" r="10160" b="1905"/>
                <wp:wrapNone/>
                <wp:docPr id="671"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342"/>
                          <a:chExt cx="9185" cy="10"/>
                        </a:xfrm>
                      </wpg:grpSpPr>
                      <wps:wsp>
                        <wps:cNvPr id="672" name="Line 603"/>
                        <wps:cNvCnPr>
                          <a:cxnSpLocks noChangeShapeType="1"/>
                        </wps:cNvCnPr>
                        <wps:spPr bwMode="auto">
                          <a:xfrm>
                            <a:off x="1134" y="347"/>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73" name="Line 602"/>
                        <wps:cNvCnPr>
                          <a:cxnSpLocks noChangeShapeType="1"/>
                        </wps:cNvCnPr>
                        <wps:spPr bwMode="auto">
                          <a:xfrm>
                            <a:off x="2400" y="347"/>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74" name="Line 601"/>
                        <wps:cNvCnPr>
                          <a:cxnSpLocks noChangeShapeType="1"/>
                        </wps:cNvCnPr>
                        <wps:spPr bwMode="auto">
                          <a:xfrm>
                            <a:off x="7028" y="347"/>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75" name="Line 600"/>
                        <wps:cNvCnPr>
                          <a:cxnSpLocks noChangeShapeType="1"/>
                        </wps:cNvCnPr>
                        <wps:spPr bwMode="auto">
                          <a:xfrm>
                            <a:off x="8388" y="347"/>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811695" id="Group 599" o:spid="_x0000_s1026" style="position:absolute;margin-left:56.7pt;margin-top:17.1pt;width:459.25pt;height:.5pt;z-index:251657216;mso-position-horizontal-relative:page" coordorigin="1134,342"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">
                <v:line id="Line 603" o:spid="_x0000_s1027" style="position:absolute;visibility:visible;mso-wrap-style:square" from="1134,347" to="2400,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q5G8QAAADcAAAADwAAAGRycy9kb3ducmV2LnhtbESPQYvCMBSE7wv+h/AEL4um66Er1Sha&#10;WBBkD7aKeHs0z7bYvJQmav33ZkHY4zAz3zCLVW8acafO1ZYVfE0iEMSF1TWXCg75z3gGwnlkjY1l&#10;UvAkB6vl4GOBibYP3tM986UIEHYJKqi8bxMpXVGRQTexLXHwLrYz6IPsSqk7fAS4aeQ0imJpsOaw&#10;UGFLaUXFNbsZBVmc1/Qs0+PnKd3s2OS/7nzzSo2G/XoOwlPv/8Pv9lYriL+n8HcmHAG5f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yrkbxAAAANwAAAAPAAAAAAAAAAAA&#10;AAAAAKECAABkcnMvZG93bnJldi54bWxQSwUGAAAAAAQABAD5AAAAkgMAAAAA&#10;" strokecolor="#c8531f" strokeweight=".5pt"/>
                <v:line id="Line 602" o:spid="_x0000_s1028" style="position:absolute;visibility:visible;mso-wrap-style:square" from="2400,347" to="7028,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YcgMUAAADcAAAADwAAAGRycy9kb3ducmV2LnhtbESPQWvCQBSE70L/w/IKXkQ3WogSXaUN&#10;CIJ4aKKIt0f2NQnNvg3ZVeO/7woFj8PMfMOsNr1pxI06V1tWMJ1EIIgLq2suFRzz7XgBwnlkjY1l&#10;UvAgB5v122CFibZ3/qZb5ksRIOwSVFB53yZSuqIig25iW+Lg/djOoA+yK6Xu8B7gppGzKIqlwZrD&#10;QoUtpRUVv9nVKMjivKZHmZ5G5/RrzyY/uMvVKzV87z+XIDz1/hX+b++0gnj+Ac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4YcgMUAAADcAAAADwAAAAAAAAAA&#10;AAAAAAChAgAAZHJzL2Rvd25yZXYueG1sUEsFBgAAAAAEAAQA+QAAAJMDAAAAAA==&#10;" strokecolor="#c8531f" strokeweight=".5pt"/>
                <v:line id="Line 601" o:spid="_x0000_s1029" style="position:absolute;visibility:visible;mso-wrap-style:square" from="7028,347" to="8388,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E9MUAAADcAAAADwAAAGRycy9kb3ducmV2LnhtbESPQWvCQBSE70L/w/IKXkQ3SokSXaUN&#10;CIJ4aKKIt0f2NQnNvg3ZVeO/7woFj8PMfMOsNr1pxI06V1tWMJ1EIIgLq2suFRzz7XgBwnlkjY1l&#10;UvAgB5v122CFibZ3/qZb5ksRIOwSVFB53yZSuqIig25iW+Lg/djOoA+yK6Xu8B7gppGzKIqlwZrD&#10;QoUtpRUVv9nVKMjivKZHmZ5G5/RrzyY/uMvVKzV87z+XIDz1/hX+b++0gnj+Ac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G+E9MUAAADcAAAADwAAAAAAAAAA&#10;AAAAAAChAgAAZHJzL2Rvd25yZXYueG1sUEsFBgAAAAAEAAQA+QAAAJMDAAAAAA==&#10;" strokecolor="#c8531f" strokeweight=".5pt"/>
                <v:line id="Line 600" o:spid="_x0000_s1030" style="position:absolute;visibility:visible;mso-wrap-style:square" from="8388,347" to="10318,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Mhb8UAAADcAAAADwAAAGRycy9kb3ducmV2LnhtbESPQWvCQBSE70L/w/IKXkQ3Co0SXaUN&#10;CIJ4aKKIt0f2NQnNvg3ZVeO/7woFj8PMfMOsNr1pxI06V1tWMJ1EIIgLq2suFRzz7XgBwnlkjY1l&#10;UvAgB5v122CFibZ3/qZb5ksRIOwSVFB53yZSuqIig25iW+Lg/djOoA+yK6Xu8B7gppGzKIqlwZrD&#10;QoUtpRUVv9nVKMjivKZHmZ5G5/RrzyY/uMvVKzV87z+XIDz1/hX+b++0gnj+Ac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Mhb8UAAADcAAAADwAAAAAAAAAA&#10;AAAAAAChAgAAZHJzL2Rvd25yZXYueG1sUEsFBgAAAAAEAAQA+QAAAJMDAAAAAA==&#10;" strokecolor="#c8531f" strokeweight=".5pt"/>
                <w10:wrap anchorx="page"/>
              </v:group>
            </w:pict>
          </mc:Fallback>
        </mc:AlternateContent>
      </w:r>
      <w:r w:rsidR="00EF67B6">
        <w:rPr>
          <w:color w:val="231F20"/>
          <w:sz w:val="18"/>
        </w:rPr>
        <w:t>Action 6.6</w:t>
      </w:r>
      <w:r w:rsidR="00EF67B6">
        <w:rPr>
          <w:color w:val="231F20"/>
          <w:sz w:val="18"/>
        </w:rPr>
        <w:tab/>
        <w:t>Develop future</w:t>
      </w:r>
      <w:r w:rsidR="00EF67B6">
        <w:rPr>
          <w:color w:val="231F20"/>
          <w:spacing w:val="16"/>
          <w:sz w:val="18"/>
        </w:rPr>
        <w:t xml:space="preserve"> </w:t>
      </w:r>
      <w:r w:rsidR="00EF67B6">
        <w:rPr>
          <w:color w:val="231F20"/>
          <w:sz w:val="18"/>
        </w:rPr>
        <w:t>funding</w:t>
      </w:r>
      <w:r w:rsidR="00EF67B6">
        <w:rPr>
          <w:color w:val="231F20"/>
          <w:spacing w:val="7"/>
          <w:sz w:val="18"/>
        </w:rPr>
        <w:t xml:space="preserve"> </w:t>
      </w:r>
      <w:r w:rsidR="00EF67B6">
        <w:rPr>
          <w:color w:val="231F20"/>
          <w:sz w:val="18"/>
        </w:rPr>
        <w:t>alternatives</w:t>
      </w:r>
      <w:r w:rsidR="00EF67B6">
        <w:rPr>
          <w:color w:val="231F20"/>
          <w:sz w:val="18"/>
        </w:rPr>
        <w:tab/>
        <w:t>Medium</w:t>
      </w:r>
      <w:r w:rsidR="00EF67B6">
        <w:rPr>
          <w:color w:val="231F20"/>
          <w:sz w:val="18"/>
        </w:rPr>
        <w:tab/>
        <w:t>Medium</w:t>
      </w:r>
      <w:r w:rsidR="00EF67B6">
        <w:rPr>
          <w:color w:val="231F20"/>
          <w:spacing w:val="-3"/>
          <w:sz w:val="18"/>
        </w:rPr>
        <w:t xml:space="preserve"> </w:t>
      </w:r>
      <w:r w:rsidR="00EF67B6">
        <w:rPr>
          <w:color w:val="231F20"/>
          <w:sz w:val="18"/>
        </w:rPr>
        <w:t>term</w:t>
      </w:r>
    </w:p>
    <w:p w14:paraId="0AB09473" w14:textId="63F18FB4" w:rsidR="00CA739A" w:rsidRDefault="00287F04">
      <w:pPr>
        <w:pStyle w:val="BodyText"/>
        <w:ind w:left="113"/>
        <w:rPr>
          <w:sz w:val="20"/>
        </w:rPr>
      </w:pPr>
      <w:r>
        <w:rPr>
          <w:noProof/>
          <w:sz w:val="20"/>
          <w:lang w:val="en-AU" w:eastAsia="en-AU" w:bidi="ar-SA"/>
        </w:rPr>
        <mc:AlternateContent>
          <mc:Choice Requires="wps">
            <w:drawing>
              <wp:inline distT="0" distB="0" distL="0" distR="0" wp14:anchorId="0AB09821" wp14:editId="7ACB4A62">
                <wp:extent cx="5832475" cy="223520"/>
                <wp:effectExtent l="0" t="0" r="1270" b="0"/>
                <wp:docPr id="670" name="Text Box 1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475" cy="223520"/>
                        </a:xfrm>
                        <a:prstGeom prst="rect">
                          <a:avLst/>
                        </a:prstGeom>
                        <a:solidFill>
                          <a:srgbClr val="F1D2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939" w14:textId="77777777" w:rsidR="004443BB" w:rsidRDefault="004443BB">
                            <w:pPr>
                              <w:spacing w:before="72"/>
                              <w:ind w:left="112"/>
                              <w:rPr>
                                <w:sz w:val="18"/>
                              </w:rPr>
                            </w:pPr>
                            <w:r>
                              <w:rPr>
                                <w:color w:val="231F20"/>
                                <w:sz w:val="18"/>
                              </w:rPr>
                              <w:t>Research</w:t>
                            </w:r>
                          </w:p>
                        </w:txbxContent>
                      </wps:txbx>
                      <wps:bodyPr rot="0" vert="horz" wrap="square" lIns="0" tIns="0" rIns="0" bIns="0" anchor="t" anchorCtr="0" upright="1">
                        <a:noAutofit/>
                      </wps:bodyPr>
                    </wps:wsp>
                  </a:graphicData>
                </a:graphic>
              </wp:inline>
            </w:drawing>
          </mc:Choice>
          <mc:Fallback>
            <w:pict>
              <v:shape w14:anchorId="0AB09821" id="Text Box 1199" o:spid="_x0000_s1049" type="#_x0000_t202" style="width:459.2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" fillcolor="#f1d2bf" stroked="f">
                <v:textbox inset="0,0,0,0">
                  <w:txbxContent>
                    <w:p w14:paraId="0AB09939" w14:textId="77777777" w:rsidR="004443BB" w:rsidRDefault="004443BB">
                      <w:pPr>
                        <w:spacing w:before="72"/>
                        <w:ind w:left="112"/>
                        <w:rPr>
                          <w:sz w:val="18"/>
                        </w:rPr>
                      </w:pPr>
                      <w:r>
                        <w:rPr>
                          <w:color w:val="231F20"/>
                          <w:sz w:val="18"/>
                        </w:rPr>
                        <w:t>Research</w:t>
                      </w:r>
                    </w:p>
                  </w:txbxContent>
                </v:textbox>
                <w10:anchorlock/>
              </v:shape>
            </w:pict>
          </mc:Fallback>
        </mc:AlternateContent>
      </w:r>
    </w:p>
    <w:p w14:paraId="0AB09474" w14:textId="77777777" w:rsidR="00CA739A" w:rsidRDefault="00CA739A">
      <w:pPr>
        <w:rPr>
          <w:sz w:val="20"/>
        </w:rPr>
        <w:sectPr w:rsidR="00CA739A">
          <w:type w:val="continuous"/>
          <w:pgSz w:w="11910" w:h="16840"/>
          <w:pgMar w:top="1580" w:right="940" w:bottom="280" w:left="1020" w:header="720" w:footer="720" w:gutter="0"/>
          <w:cols w:space="720"/>
        </w:sectPr>
      </w:pPr>
    </w:p>
    <w:p w14:paraId="0AB09475" w14:textId="24486116" w:rsidR="00CA739A" w:rsidRDefault="00287F04">
      <w:pPr>
        <w:tabs>
          <w:tab w:val="left" w:pos="1491"/>
        </w:tabs>
        <w:spacing w:before="79" w:line="160" w:lineRule="auto"/>
        <w:ind w:left="1491" w:right="507" w:hanging="1266"/>
        <w:rPr>
          <w:sz w:val="18"/>
        </w:rPr>
      </w:pPr>
      <w:r>
        <w:rPr>
          <w:noProof/>
          <w:lang w:val="en-AU" w:eastAsia="en-AU" w:bidi="ar-SA"/>
        </w:rPr>
        <mc:AlternateContent>
          <mc:Choice Requires="wpg">
            <w:drawing>
              <wp:anchor distT="0" distB="0" distL="114300" distR="114300" simplePos="0" relativeHeight="251658240" behindDoc="0" locked="0" layoutInCell="1" allowOverlap="1" wp14:anchorId="0AB09822" wp14:editId="24491F74">
                <wp:simplePos x="0" y="0"/>
                <wp:positionH relativeFrom="page">
                  <wp:posOffset>720090</wp:posOffset>
                </wp:positionH>
                <wp:positionV relativeFrom="paragraph">
                  <wp:posOffset>-14605</wp:posOffset>
                </wp:positionV>
                <wp:extent cx="5832475" cy="6350"/>
                <wp:effectExtent l="5715" t="6985" r="10160" b="5715"/>
                <wp:wrapNone/>
                <wp:docPr id="665"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23"/>
                          <a:chExt cx="9185" cy="10"/>
                        </a:xfrm>
                      </wpg:grpSpPr>
                      <wps:wsp>
                        <wps:cNvPr id="666" name="Line 597"/>
                        <wps:cNvCnPr>
                          <a:cxnSpLocks noChangeShapeType="1"/>
                        </wps:cNvCnPr>
                        <wps:spPr bwMode="auto">
                          <a:xfrm>
                            <a:off x="1134" y="-18"/>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67" name="Line 596"/>
                        <wps:cNvCnPr>
                          <a:cxnSpLocks noChangeShapeType="1"/>
                        </wps:cNvCnPr>
                        <wps:spPr bwMode="auto">
                          <a:xfrm>
                            <a:off x="2400" y="-18"/>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68" name="Line 595"/>
                        <wps:cNvCnPr>
                          <a:cxnSpLocks noChangeShapeType="1"/>
                        </wps:cNvCnPr>
                        <wps:spPr bwMode="auto">
                          <a:xfrm>
                            <a:off x="7028" y="-18"/>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69" name="Line 594"/>
                        <wps:cNvCnPr>
                          <a:cxnSpLocks noChangeShapeType="1"/>
                        </wps:cNvCnPr>
                        <wps:spPr bwMode="auto">
                          <a:xfrm>
                            <a:off x="8388" y="-18"/>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710E44" id="Group 593" o:spid="_x0000_s1026" style="position:absolute;margin-left:56.7pt;margin-top:-1.15pt;width:459.25pt;height:.5pt;z-index:251658240;mso-position-horizontal-relative:page" coordorigin="1134,-23"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">
                <v:line id="Line 597" o:spid="_x0000_s1027" style="position:absolute;visibility:visible;mso-wrap-style:square" from="1134,-18" to="240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gpxcUAAADcAAAADwAAAGRycy9kb3ducmV2LnhtbESPwWrDMBBE74X+g9hCLyWR04MorhWT&#10;GgqB0kPslNLbYm1sE2tlLDlx/j4KBHocZuYNk+Wz7cWJRt851rBaJiCIa2c6bjTsq8/FGwgfkA32&#10;jknDhTzk68eHDFPjzryjUxkaESHsU9TQhjCkUvq6JYt+6Qbi6B3caDFEOTbSjHiOcNvL1yRR0mLH&#10;caHFgYqW6mM5WQ2lqjq6NMXPy2/x8cW2+vZ/U9D6+WnevIMINIf/8L29NRqUUnA7E4+AX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gpxcUAAADcAAAADwAAAAAAAAAA&#10;AAAAAAChAgAAZHJzL2Rvd25yZXYueG1sUEsFBgAAAAAEAAQA+QAAAJMDAAAAAA==&#10;" strokecolor="#c8531f" strokeweight=".5pt"/>
                <v:line id="Line 596" o:spid="_x0000_s1028" style="position:absolute;visibility:visible;mso-wrap-style:square" from="2400,-18" to="702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SMXsUAAADcAAAADwAAAGRycy9kb3ducmV2LnhtbESPQWuDQBSE74H8h+UFegnNmh5MsFml&#10;EQqF0kM0pfT2cF9V6r4VdzXm33cLgRyHmfmGOWSz6cREg2stK9huIhDEldUt1wrO5evjHoTzyBo7&#10;y6TgSg6ydLk4YKLthU80Fb4WAcIuQQWN930ipasaMug2ticO3o8dDPogh1rqAS8Bbjr5FEWxNNhy&#10;WGiwp7yh6rcYjYIiLlu61vnn+is/vrMpP9z36JV6WM0vzyA8zf4evrXftII43sH/mXAEZ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SMXsUAAADcAAAADwAAAAAAAAAA&#10;AAAAAAChAgAAZHJzL2Rvd25yZXYueG1sUEsFBgAAAAAEAAQA+QAAAJMDAAAAAA==&#10;" strokecolor="#c8531f" strokeweight=".5pt"/>
                <v:line id="Line 595" o:spid="_x0000_s1029" style="position:absolute;visibility:visible;mso-wrap-style:square" from="7028,-18" to="838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sYLMAAAADcAAAADwAAAGRycy9kb3ducmV2LnhtbERPTYvCMBC9L/gfwgheFk31UKQaRQuC&#10;IB62VcTb0IxtsZmUJmr99+aw4PHxvpfr3jTiSZ2rLSuYTiIQxIXVNZcKTvluPAfhPLLGxjIpeJOD&#10;9Wrws8RE2xf/0TPzpQgh7BJUUHnfJlK6oiKDbmJb4sDdbGfQB9iVUnf4CuGmkbMoiqXBmkNDhS2l&#10;FRX37GEUZHFe07tMz7+XdHtgkx/d9eGVGg37zQKEp95/xf/uvVYQx2FtOBOOgF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z7GCzAAAAA3AAAAA8AAAAAAAAAAAAAAAAA&#10;oQIAAGRycy9kb3ducmV2LnhtbFBLBQYAAAAABAAEAPkAAACOAwAAAAA=&#10;" strokecolor="#c8531f" strokeweight=".5pt"/>
                <v:line id="Line 594" o:spid="_x0000_s1030" style="position:absolute;visibility:visible;mso-wrap-style:square" from="8388,-18" to="1031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e9t8UAAADcAAAADwAAAGRycy9kb3ducmV2LnhtbESPQWuDQBSE74H8h+UFegnNmh4ksVml&#10;EQqF0kM0pfT2cF9V6r4VdzXm33cLgRyHmfmGOWSz6cREg2stK9huIhDEldUt1wrO5evjDoTzyBo7&#10;y6TgSg6ydLk4YKLthU80Fb4WAcIuQQWN930ipasaMug2ticO3o8dDPogh1rqAS8Bbjr5FEWxNNhy&#10;WGiwp7yh6rcYjYIiLlu61vnn+is/vrMpP9z36JV6WM0vzyA8zf4evrXftII43sP/mXAEZ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7e9t8UAAADcAAAADwAAAAAAAAAA&#10;AAAAAAChAgAAZHJzL2Rvd25yZXYueG1sUEsFBgAAAAAEAAQA+QAAAJMDAAAAAA==&#10;" strokecolor="#c8531f" strokeweight=".5pt"/>
                <w10:wrap anchorx="page"/>
              </v:group>
            </w:pict>
          </mc:Fallback>
        </mc:AlternateContent>
      </w:r>
      <w:r>
        <w:rPr>
          <w:noProof/>
          <w:lang w:val="en-AU" w:eastAsia="en-AU" w:bidi="ar-SA"/>
        </w:rPr>
        <mc:AlternateContent>
          <mc:Choice Requires="wpg">
            <w:drawing>
              <wp:anchor distT="0" distB="0" distL="114300" distR="114300" simplePos="0" relativeHeight="251659264" behindDoc="0" locked="0" layoutInCell="1" allowOverlap="1" wp14:anchorId="0AB09823" wp14:editId="44421F82">
                <wp:simplePos x="0" y="0"/>
                <wp:positionH relativeFrom="page">
                  <wp:posOffset>720090</wp:posOffset>
                </wp:positionH>
                <wp:positionV relativeFrom="paragraph">
                  <wp:posOffset>354330</wp:posOffset>
                </wp:positionV>
                <wp:extent cx="5832475" cy="6350"/>
                <wp:effectExtent l="5715" t="4445" r="10160" b="8255"/>
                <wp:wrapNone/>
                <wp:docPr id="660"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558"/>
                          <a:chExt cx="9185" cy="10"/>
                        </a:xfrm>
                      </wpg:grpSpPr>
                      <wps:wsp>
                        <wps:cNvPr id="661" name="Line 592"/>
                        <wps:cNvCnPr>
                          <a:cxnSpLocks noChangeShapeType="1"/>
                        </wps:cNvCnPr>
                        <wps:spPr bwMode="auto">
                          <a:xfrm>
                            <a:off x="1134" y="563"/>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62" name="Line 591"/>
                        <wps:cNvCnPr>
                          <a:cxnSpLocks noChangeShapeType="1"/>
                        </wps:cNvCnPr>
                        <wps:spPr bwMode="auto">
                          <a:xfrm>
                            <a:off x="2400" y="563"/>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63" name="Line 590"/>
                        <wps:cNvCnPr>
                          <a:cxnSpLocks noChangeShapeType="1"/>
                        </wps:cNvCnPr>
                        <wps:spPr bwMode="auto">
                          <a:xfrm>
                            <a:off x="7028" y="563"/>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64" name="Line 589"/>
                        <wps:cNvCnPr>
                          <a:cxnSpLocks noChangeShapeType="1"/>
                        </wps:cNvCnPr>
                        <wps:spPr bwMode="auto">
                          <a:xfrm>
                            <a:off x="8388" y="563"/>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763249" id="Group 588" o:spid="_x0000_s1026" style="position:absolute;margin-left:56.7pt;margin-top:27.9pt;width:459.25pt;height:.5pt;z-index:251659264;mso-position-horizontal-relative:page" coordorigin="1134,558"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">
                <v:line id="Line 592" o:spid="_x0000_s1027" style="position:absolute;visibility:visible;mso-wrap-style:square" from="1134,563" to="2400,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GxscMAAADcAAAADwAAAGRycy9kb3ducmV2LnhtbESPQYvCMBSE7wv+h/AEL8ua6qFI1yha&#10;EATxYKuIt0fzti3bvJQmav33RhA8DjPzDTNf9qYRN+pcbVnBZByBIC6srrlUcMw3PzMQziNrbCyT&#10;ggc5WC4GX3NMtL3zgW6ZL0WAsEtQQeV9m0jpiooMurFtiYP3ZzuDPsiulLrDe4CbRk6jKJYGaw4L&#10;FbaUVlT8Z1ejIIvzmh5levo+p+sdm3zvLlev1GjYr35BeOr9J/xub7WCOJ7A60w4AnL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3BsbHDAAAA3AAAAA8AAAAAAAAAAAAA&#10;AAAAoQIAAGRycy9kb3ducmV2LnhtbFBLBQYAAAAABAAEAPkAAACRAwAAAAA=&#10;" strokecolor="#c8531f" strokeweight=".5pt"/>
                <v:line id="Line 591" o:spid="_x0000_s1028" style="position:absolute;visibility:visible;mso-wrap-style:square" from="2400,563" to="702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MvxsUAAADcAAAADwAAAGRycy9kb3ducmV2LnhtbESPzWrDMBCE74W+g9hCLqWR64MpbpSQ&#10;GAqBkEPthJDbYm1sE2tlLMU/b18VCj0OM/MNs9pMphUD9a6xrOB9GYEgLq1uuFJwKr7ePkA4j6yx&#10;tUwKZnKwWT8/rTDVduRvGnJfiQBhl6KC2vsuldKVNRl0S9sRB+9me4M+yL6SuscxwE0r4yhKpMGG&#10;w0KNHWU1lff8YRTkSdHQXGXn10u2O7Apju768EotXqbtJwhPk/8P/7X3WkGSxPB7Jhw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RMvxsUAAADcAAAADwAAAAAAAAAA&#10;AAAAAAChAgAAZHJzL2Rvd25yZXYueG1sUEsFBgAAAAAEAAQA+QAAAJMDAAAAAA==&#10;" strokecolor="#c8531f" strokeweight=".5pt"/>
                <v:line id="Line 590" o:spid="_x0000_s1029" style="position:absolute;visibility:visible;mso-wrap-style:square" from="7028,563" to="838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KXcQAAADcAAAADwAAAGRycy9kb3ducmV2LnhtbESPQYvCMBSE7wv+h/AEL4umKpSlGkUL&#10;giAetl0Rb4/m2Rabl9JErf/eLCzscZiZb5jlujeNeFDnassKppMIBHFhdc2lgp98N/4C4TyyxsYy&#10;KXiRg/Vq8LHERNsnf9Mj86UIEHYJKqi8bxMpXVGRQTexLXHwrrYz6IPsSqk7fAa4aeQsimJpsOaw&#10;UGFLaUXFLbsbBVmc1/Qq09PnOd0e2ORHd7l7pUbDfrMA4an3/+G/9l4riOM5/J4JR0C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X4pdxAAAANwAAAAPAAAAAAAAAAAA&#10;AAAAAKECAABkcnMvZG93bnJldi54bWxQSwUGAAAAAAQABAD5AAAAkgMAAAAA&#10;" strokecolor="#c8531f" strokeweight=".5pt"/>
                <v:line id="Line 589" o:spid="_x0000_s1030" style="position:absolute;visibility:visible;mso-wrap-style:square" from="8388,563" to="1031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YSKcQAAADcAAAADwAAAGRycy9kb3ducmV2LnhtbESPQYvCMBSE7wv+h/AEL4umipSlGkUL&#10;giAetl0Rb4/m2Rabl9JErf/eLCzscZiZb5jlujeNeFDnassKppMIBHFhdc2lgp98N/4C4TyyxsYy&#10;KXiRg/Vq8LHERNsnf9Mj86UIEHYJKqi8bxMpXVGRQTexLXHwrrYz6IPsSqk7fAa4aeQsimJpsOaw&#10;UGFLaUXFLbsbBVmc1/Qq09PnOd0e2ORHd7l7pUbDfrMA4an3/+G/9l4riOM5/J4JR0C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thIpxAAAANwAAAAPAAAAAAAAAAAA&#10;AAAAAKECAABkcnMvZG93bnJldi54bWxQSwUGAAAAAAQABAD5AAAAkgMAAAAA&#10;" strokecolor="#c8531f" strokeweight=".5pt"/>
                <w10:wrap anchorx="page"/>
              </v:group>
            </w:pict>
          </mc:Fallback>
        </mc:AlternateContent>
      </w:r>
      <w:r w:rsidR="00EF67B6">
        <w:rPr>
          <w:color w:val="231F20"/>
          <w:w w:val="105"/>
          <w:position w:val="-10"/>
          <w:sz w:val="18"/>
        </w:rPr>
        <w:t>Action</w:t>
      </w:r>
      <w:r w:rsidR="00EF67B6">
        <w:rPr>
          <w:color w:val="231F20"/>
          <w:spacing w:val="-10"/>
          <w:w w:val="105"/>
          <w:position w:val="-10"/>
          <w:sz w:val="18"/>
        </w:rPr>
        <w:t xml:space="preserve"> </w:t>
      </w:r>
      <w:r w:rsidR="00EF67B6">
        <w:rPr>
          <w:color w:val="231F20"/>
          <w:w w:val="105"/>
          <w:position w:val="-10"/>
          <w:sz w:val="18"/>
        </w:rPr>
        <w:t>6.7</w:t>
      </w:r>
      <w:r w:rsidR="00EF67B6">
        <w:rPr>
          <w:color w:val="231F20"/>
          <w:w w:val="105"/>
          <w:position w:val="-10"/>
          <w:sz w:val="18"/>
        </w:rPr>
        <w:tab/>
      </w:r>
      <w:r w:rsidR="00EF67B6">
        <w:rPr>
          <w:color w:val="231F20"/>
          <w:w w:val="105"/>
          <w:sz w:val="18"/>
        </w:rPr>
        <w:t>Improve</w:t>
      </w:r>
      <w:r w:rsidR="00EF67B6">
        <w:rPr>
          <w:color w:val="231F20"/>
          <w:spacing w:val="-17"/>
          <w:w w:val="105"/>
          <w:sz w:val="18"/>
        </w:rPr>
        <w:t xml:space="preserve"> </w:t>
      </w:r>
      <w:r w:rsidR="00EF67B6">
        <w:rPr>
          <w:color w:val="231F20"/>
          <w:w w:val="105"/>
          <w:sz w:val="18"/>
        </w:rPr>
        <w:t>the</w:t>
      </w:r>
      <w:r w:rsidR="00EF67B6">
        <w:rPr>
          <w:color w:val="231F20"/>
          <w:spacing w:val="-17"/>
          <w:w w:val="105"/>
          <w:sz w:val="18"/>
        </w:rPr>
        <w:t xml:space="preserve"> </w:t>
      </w:r>
      <w:r w:rsidR="00EF67B6">
        <w:rPr>
          <w:color w:val="231F20"/>
          <w:w w:val="105"/>
          <w:sz w:val="18"/>
        </w:rPr>
        <w:t>modelling</w:t>
      </w:r>
      <w:r w:rsidR="00EF67B6">
        <w:rPr>
          <w:color w:val="231F20"/>
          <w:spacing w:val="-17"/>
          <w:w w:val="105"/>
          <w:sz w:val="18"/>
        </w:rPr>
        <w:t xml:space="preserve"> </w:t>
      </w:r>
      <w:r w:rsidR="00EF67B6">
        <w:rPr>
          <w:color w:val="231F20"/>
          <w:w w:val="105"/>
          <w:sz w:val="18"/>
        </w:rPr>
        <w:t>tools</w:t>
      </w:r>
      <w:r w:rsidR="00EF67B6">
        <w:rPr>
          <w:color w:val="231F20"/>
          <w:spacing w:val="-17"/>
          <w:w w:val="105"/>
          <w:sz w:val="18"/>
        </w:rPr>
        <w:t xml:space="preserve"> </w:t>
      </w:r>
      <w:r w:rsidR="00EF67B6">
        <w:rPr>
          <w:color w:val="231F20"/>
          <w:w w:val="105"/>
          <w:sz w:val="18"/>
        </w:rPr>
        <w:t>for</w:t>
      </w:r>
      <w:r w:rsidR="00EF67B6">
        <w:rPr>
          <w:color w:val="231F20"/>
          <w:spacing w:val="-17"/>
          <w:w w:val="105"/>
          <w:sz w:val="18"/>
        </w:rPr>
        <w:t xml:space="preserve"> </w:t>
      </w:r>
      <w:r w:rsidR="00EF67B6">
        <w:rPr>
          <w:color w:val="231F20"/>
          <w:w w:val="105"/>
          <w:sz w:val="18"/>
        </w:rPr>
        <w:t>spread,</w:t>
      </w:r>
      <w:r w:rsidR="00EF67B6">
        <w:rPr>
          <w:color w:val="231F20"/>
          <w:spacing w:val="-17"/>
          <w:w w:val="105"/>
          <w:sz w:val="18"/>
        </w:rPr>
        <w:t xml:space="preserve"> </w:t>
      </w:r>
      <w:r w:rsidR="00EF67B6">
        <w:rPr>
          <w:color w:val="231F20"/>
          <w:w w:val="105"/>
          <w:sz w:val="18"/>
        </w:rPr>
        <w:t>habitat</w:t>
      </w:r>
      <w:r w:rsidR="00EF67B6">
        <w:rPr>
          <w:color w:val="231F20"/>
          <w:spacing w:val="-17"/>
          <w:w w:val="105"/>
          <w:sz w:val="18"/>
        </w:rPr>
        <w:t xml:space="preserve"> </w:t>
      </w:r>
      <w:r w:rsidR="00EF67B6">
        <w:rPr>
          <w:color w:val="231F20"/>
          <w:w w:val="105"/>
          <w:sz w:val="18"/>
        </w:rPr>
        <w:t>and disturbance modelling of invasive</w:t>
      </w:r>
      <w:r w:rsidR="00EF67B6">
        <w:rPr>
          <w:color w:val="231F20"/>
          <w:spacing w:val="-26"/>
          <w:w w:val="105"/>
          <w:sz w:val="18"/>
        </w:rPr>
        <w:t xml:space="preserve"> </w:t>
      </w:r>
      <w:r w:rsidR="00EF67B6">
        <w:rPr>
          <w:color w:val="231F20"/>
          <w:w w:val="105"/>
          <w:sz w:val="18"/>
        </w:rPr>
        <w:t>ants</w:t>
      </w:r>
    </w:p>
    <w:p w14:paraId="0AB09476" w14:textId="3EAA99F3" w:rsidR="00CA739A" w:rsidRDefault="00287F04">
      <w:pPr>
        <w:tabs>
          <w:tab w:val="left" w:pos="1491"/>
        </w:tabs>
        <w:spacing w:before="177" w:line="160" w:lineRule="auto"/>
        <w:ind w:left="1491" w:right="432" w:hanging="1266"/>
        <w:rPr>
          <w:sz w:val="18"/>
        </w:rPr>
      </w:pPr>
      <w:r>
        <w:rPr>
          <w:noProof/>
          <w:lang w:val="en-AU" w:eastAsia="en-AU" w:bidi="ar-SA"/>
        </w:rPr>
        <mc:AlternateContent>
          <mc:Choice Requires="wpg">
            <w:drawing>
              <wp:anchor distT="0" distB="0" distL="114300" distR="114300" simplePos="0" relativeHeight="251660288" behindDoc="0" locked="0" layoutInCell="1" allowOverlap="1" wp14:anchorId="0AB09824" wp14:editId="203F7CFC">
                <wp:simplePos x="0" y="0"/>
                <wp:positionH relativeFrom="page">
                  <wp:posOffset>720090</wp:posOffset>
                </wp:positionH>
                <wp:positionV relativeFrom="paragraph">
                  <wp:posOffset>416560</wp:posOffset>
                </wp:positionV>
                <wp:extent cx="5832475" cy="6350"/>
                <wp:effectExtent l="5715" t="4445" r="10160" b="8255"/>
                <wp:wrapNone/>
                <wp:docPr id="655"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656"/>
                          <a:chExt cx="9185" cy="10"/>
                        </a:xfrm>
                      </wpg:grpSpPr>
                      <wps:wsp>
                        <wps:cNvPr id="656" name="Line 587"/>
                        <wps:cNvCnPr>
                          <a:cxnSpLocks noChangeShapeType="1"/>
                        </wps:cNvCnPr>
                        <wps:spPr bwMode="auto">
                          <a:xfrm>
                            <a:off x="1134" y="661"/>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57" name="Line 586"/>
                        <wps:cNvCnPr>
                          <a:cxnSpLocks noChangeShapeType="1"/>
                        </wps:cNvCnPr>
                        <wps:spPr bwMode="auto">
                          <a:xfrm>
                            <a:off x="2400" y="661"/>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58" name="Line 585"/>
                        <wps:cNvCnPr>
                          <a:cxnSpLocks noChangeShapeType="1"/>
                        </wps:cNvCnPr>
                        <wps:spPr bwMode="auto">
                          <a:xfrm>
                            <a:off x="7028" y="661"/>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59" name="Line 584"/>
                        <wps:cNvCnPr>
                          <a:cxnSpLocks noChangeShapeType="1"/>
                        </wps:cNvCnPr>
                        <wps:spPr bwMode="auto">
                          <a:xfrm>
                            <a:off x="8388" y="661"/>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AC647B" id="Group 583" o:spid="_x0000_s1026" style="position:absolute;margin-left:56.7pt;margin-top:32.8pt;width:459.25pt;height:.5pt;z-index:251660288;mso-position-horizontal-relative:page" coordorigin="1134,656"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">
                <v:line id="Line 587" o:spid="_x0000_s1027" style="position:absolute;visibility:visible;mso-wrap-style:square" from="1134,661" to="2400,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TjeMQAAADcAAAADwAAAGRycy9kb3ducmV2LnhtbESPQYvCMBSE7wv+h/AEL4umCpalGkUL&#10;giAetl0Rb4/m2Rabl9JErf/eLCzscZiZb5jlujeNeFDnassKppMIBHFhdc2lgp98N/4C4TyyxsYy&#10;KXiRg/Vq8LHERNsnf9Mj86UIEHYJKqi8bxMpXVGRQTexLXHwrrYz6IPsSqk7fAa4aeQsimJpsOaw&#10;UGFLaUXFLbsbBVmc1/Qq09PnOd0e2ORHd7l7pUbDfrMA4an3/+G/9l4riOcx/J4JR0C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RON4xAAAANwAAAAPAAAAAAAAAAAA&#10;AAAAAKECAABkcnMvZG93bnJldi54bWxQSwUGAAAAAAQABAD5AAAAkgMAAAAA&#10;" strokecolor="#c8531f" strokeweight=".5pt"/>
                <v:line id="Line 586" o:spid="_x0000_s1028" style="position:absolute;visibility:visible;mso-wrap-style:square" from="2400,661" to="702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hG48UAAADcAAAADwAAAGRycy9kb3ducmV2LnhtbESPQWvCQBSE70L/w/IKXkQ3Co0SXaUN&#10;CIJ4aKKIt0f2NQnNvg3ZVeO/7woFj8PMfMOsNr1pxI06V1tWMJ1EIIgLq2suFRzz7XgBwnlkjY1l&#10;UvAgB5v122CFibZ3/qZb5ksRIOwSVFB53yZSuqIig25iW+Lg/djOoA+yK6Xu8B7gppGzKIqlwZrD&#10;QoUtpRUVv9nVKMjivKZHmZ5G5/RrzyY/uMvVKzV87z+XIDz1/hX+b++0gvhjDs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hG48UAAADcAAAADwAAAAAAAAAA&#10;AAAAAAChAgAAZHJzL2Rvd25yZXYueG1sUEsFBgAAAAAEAAQA+QAAAJMDAAAAAA==&#10;" strokecolor="#c8531f" strokeweight=".5pt"/>
                <v:line id="Line 585" o:spid="_x0000_s1029" style="position:absolute;visibility:visible;mso-wrap-style:square" from="7028,661" to="838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fSkcMAAADcAAAADwAAAGRycy9kb3ducmV2LnhtbERPz2vCMBS+C/4P4Q12kTXdYEU6o8zC&#10;YDA82Cpjt0fz1pY1LyWJbf3vzWHg8eP7vdnNphcjOd9ZVvCcpCCIa6s7bhScqo+nNQgfkDX2lknB&#10;lTzstsvFBnNtJz7SWIZGxBD2OSpoQxhyKX3dkkGf2IE4cr/WGQwRukZqh1MMN718SdNMGuw4NrQ4&#10;UNFS/VdejIIyqzq6NsV59V3sv9hUB/9zCUo9PszvbyACzeEu/nd/agXZa1wbz8QjIL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X0pHDAAAA3AAAAA8AAAAAAAAAAAAA&#10;AAAAoQIAAGRycy9kb3ducmV2LnhtbFBLBQYAAAAABAAEAPkAAACRAwAAAAA=&#10;" strokecolor="#c8531f" strokeweight=".5pt"/>
                <v:line id="Line 584" o:spid="_x0000_s1030" style="position:absolute;visibility:visible;mso-wrap-style:square" from="8388,661" to="1031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t3CsUAAADcAAAADwAAAGRycy9kb3ducmV2LnhtbESPQWvCQBSE70L/w/IKXkQ3Cg0aXaUN&#10;CIJ4aKKIt0f2NQnNvg3ZVeO/7woFj8PMfMOsNr1pxI06V1tWMJ1EIIgLq2suFRzz7XgOwnlkjY1l&#10;UvAgB5v122CFibZ3/qZb5ksRIOwSVFB53yZSuqIig25iW+Lg/djOoA+yK6Xu8B7gppGzKIqlwZrD&#10;QoUtpRUVv9nVKMjivKZHmZ5G5/RrzyY/uMvVKzV87z+XIDz1/hX+b++0gvhjAc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t3CsUAAADcAAAADwAAAAAAAAAA&#10;AAAAAAChAgAAZHJzL2Rvd25yZXYueG1sUEsFBgAAAAAEAAQA+QAAAJMDAAAAAA==&#10;" strokecolor="#c8531f" strokeweight=".5pt"/>
                <w10:wrap anchorx="page"/>
              </v:group>
            </w:pict>
          </mc:Fallback>
        </mc:AlternateContent>
      </w:r>
      <w:r w:rsidR="00EF67B6">
        <w:rPr>
          <w:color w:val="231F20"/>
          <w:w w:val="105"/>
          <w:position w:val="-10"/>
          <w:sz w:val="18"/>
        </w:rPr>
        <w:t>Action</w:t>
      </w:r>
      <w:r w:rsidR="00EF67B6">
        <w:rPr>
          <w:color w:val="231F20"/>
          <w:spacing w:val="-10"/>
          <w:w w:val="105"/>
          <w:position w:val="-10"/>
          <w:sz w:val="18"/>
        </w:rPr>
        <w:t xml:space="preserve"> </w:t>
      </w:r>
      <w:r w:rsidR="00EF67B6">
        <w:rPr>
          <w:color w:val="231F20"/>
          <w:w w:val="105"/>
          <w:position w:val="-10"/>
          <w:sz w:val="18"/>
        </w:rPr>
        <w:t>6.8</w:t>
      </w:r>
      <w:r w:rsidR="00EF67B6">
        <w:rPr>
          <w:color w:val="231F20"/>
          <w:w w:val="105"/>
          <w:position w:val="-10"/>
          <w:sz w:val="18"/>
        </w:rPr>
        <w:tab/>
      </w:r>
      <w:r w:rsidR="00EF67B6">
        <w:rPr>
          <w:color w:val="231F20"/>
          <w:w w:val="105"/>
          <w:sz w:val="18"/>
        </w:rPr>
        <w:t>Continue</w:t>
      </w:r>
      <w:r w:rsidR="00EF67B6">
        <w:rPr>
          <w:color w:val="231F20"/>
          <w:spacing w:val="-19"/>
          <w:w w:val="105"/>
          <w:sz w:val="18"/>
        </w:rPr>
        <w:t xml:space="preserve"> </w:t>
      </w:r>
      <w:r w:rsidR="00EF67B6">
        <w:rPr>
          <w:color w:val="231F20"/>
          <w:w w:val="105"/>
          <w:sz w:val="18"/>
        </w:rPr>
        <w:t>research</w:t>
      </w:r>
      <w:r w:rsidR="00EF67B6">
        <w:rPr>
          <w:color w:val="231F20"/>
          <w:spacing w:val="-19"/>
          <w:w w:val="105"/>
          <w:sz w:val="18"/>
        </w:rPr>
        <w:t xml:space="preserve"> </w:t>
      </w:r>
      <w:r w:rsidR="00EF67B6">
        <w:rPr>
          <w:color w:val="231F20"/>
          <w:w w:val="105"/>
          <w:sz w:val="18"/>
        </w:rPr>
        <w:t>into</w:t>
      </w:r>
      <w:r w:rsidR="00EF67B6">
        <w:rPr>
          <w:color w:val="231F20"/>
          <w:spacing w:val="-19"/>
          <w:w w:val="105"/>
          <w:sz w:val="18"/>
        </w:rPr>
        <w:t xml:space="preserve"> </w:t>
      </w:r>
      <w:r w:rsidR="00EF67B6">
        <w:rPr>
          <w:color w:val="231F20"/>
          <w:w w:val="105"/>
          <w:sz w:val="18"/>
        </w:rPr>
        <w:t>other</w:t>
      </w:r>
      <w:r w:rsidR="00EF67B6">
        <w:rPr>
          <w:color w:val="231F20"/>
          <w:spacing w:val="-19"/>
          <w:w w:val="105"/>
          <w:sz w:val="18"/>
        </w:rPr>
        <w:t xml:space="preserve"> </w:t>
      </w:r>
      <w:r w:rsidR="00EF67B6">
        <w:rPr>
          <w:color w:val="231F20"/>
          <w:w w:val="105"/>
          <w:sz w:val="18"/>
        </w:rPr>
        <w:t>control</w:t>
      </w:r>
      <w:r w:rsidR="00EF67B6">
        <w:rPr>
          <w:color w:val="231F20"/>
          <w:spacing w:val="-19"/>
          <w:w w:val="105"/>
          <w:sz w:val="18"/>
        </w:rPr>
        <w:t xml:space="preserve"> </w:t>
      </w:r>
      <w:r w:rsidR="00EF67B6">
        <w:rPr>
          <w:color w:val="231F20"/>
          <w:w w:val="105"/>
          <w:sz w:val="18"/>
        </w:rPr>
        <w:t>and</w:t>
      </w:r>
      <w:r w:rsidR="00EF67B6">
        <w:rPr>
          <w:color w:val="231F20"/>
          <w:spacing w:val="-19"/>
          <w:w w:val="105"/>
          <w:sz w:val="18"/>
        </w:rPr>
        <w:t xml:space="preserve"> </w:t>
      </w:r>
      <w:r w:rsidR="00EF67B6">
        <w:rPr>
          <w:color w:val="231F20"/>
          <w:w w:val="105"/>
          <w:sz w:val="18"/>
        </w:rPr>
        <w:t>monitoring technologies and enhancing available</w:t>
      </w:r>
      <w:r w:rsidR="00EF67B6">
        <w:rPr>
          <w:color w:val="231F20"/>
          <w:spacing w:val="-29"/>
          <w:w w:val="105"/>
          <w:sz w:val="18"/>
        </w:rPr>
        <w:t xml:space="preserve"> </w:t>
      </w:r>
      <w:r w:rsidR="00EF67B6">
        <w:rPr>
          <w:color w:val="231F20"/>
          <w:w w:val="105"/>
          <w:sz w:val="18"/>
        </w:rPr>
        <w:t>technology</w:t>
      </w:r>
    </w:p>
    <w:p w14:paraId="0AB09477" w14:textId="22323738" w:rsidR="00CA739A" w:rsidRDefault="00287F04">
      <w:pPr>
        <w:tabs>
          <w:tab w:val="left" w:pos="1491"/>
        </w:tabs>
        <w:spacing w:before="178" w:line="160" w:lineRule="auto"/>
        <w:ind w:left="1491" w:hanging="1266"/>
        <w:rPr>
          <w:sz w:val="18"/>
        </w:rPr>
      </w:pPr>
      <w:r>
        <w:rPr>
          <w:noProof/>
          <w:lang w:val="en-AU" w:eastAsia="en-AU" w:bidi="ar-SA"/>
        </w:rPr>
        <mc:AlternateContent>
          <mc:Choice Requires="wpg">
            <w:drawing>
              <wp:anchor distT="0" distB="0" distL="114300" distR="114300" simplePos="0" relativeHeight="251661312" behindDoc="0" locked="0" layoutInCell="1" allowOverlap="1" wp14:anchorId="0AB09825" wp14:editId="5A19933B">
                <wp:simplePos x="0" y="0"/>
                <wp:positionH relativeFrom="page">
                  <wp:posOffset>720090</wp:posOffset>
                </wp:positionH>
                <wp:positionV relativeFrom="paragraph">
                  <wp:posOffset>417195</wp:posOffset>
                </wp:positionV>
                <wp:extent cx="5832475" cy="6350"/>
                <wp:effectExtent l="5715" t="5080" r="10160" b="7620"/>
                <wp:wrapNone/>
                <wp:docPr id="650"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657"/>
                          <a:chExt cx="9185" cy="10"/>
                        </a:xfrm>
                      </wpg:grpSpPr>
                      <wps:wsp>
                        <wps:cNvPr id="651" name="Line 582"/>
                        <wps:cNvCnPr>
                          <a:cxnSpLocks noChangeShapeType="1"/>
                        </wps:cNvCnPr>
                        <wps:spPr bwMode="auto">
                          <a:xfrm>
                            <a:off x="1134" y="662"/>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52" name="Line 581"/>
                        <wps:cNvCnPr>
                          <a:cxnSpLocks noChangeShapeType="1"/>
                        </wps:cNvCnPr>
                        <wps:spPr bwMode="auto">
                          <a:xfrm>
                            <a:off x="2400" y="662"/>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53" name="Line 580"/>
                        <wps:cNvCnPr>
                          <a:cxnSpLocks noChangeShapeType="1"/>
                        </wps:cNvCnPr>
                        <wps:spPr bwMode="auto">
                          <a:xfrm>
                            <a:off x="7028" y="662"/>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54" name="Line 579"/>
                        <wps:cNvCnPr>
                          <a:cxnSpLocks noChangeShapeType="1"/>
                        </wps:cNvCnPr>
                        <wps:spPr bwMode="auto">
                          <a:xfrm>
                            <a:off x="8388" y="662"/>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8100D9B" id="Group 578" o:spid="_x0000_s1026" style="position:absolute;margin-left:56.7pt;margin-top:32.85pt;width:459.25pt;height:.5pt;z-index:251661312;mso-position-horizontal-relative:page" coordorigin="1134,657"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">
                <v:line id="Line 582" o:spid="_x0000_s1027" style="position:absolute;visibility:visible;mso-wrap-style:square" from="1134,662" to="2400,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17DMQAAADcAAAADwAAAGRycy9kb3ducmV2LnhtbESPQYvCMBSE78L+h/AWvIimCpalGmW3&#10;IAjiYVsX8fZonm2xeSlN1PrvzYLgcZiZb5jlujeNuFHnassKppMIBHFhdc2lgkO+GX+BcB5ZY2OZ&#10;FDzIwXr1MVhiou2df+mW+VIECLsEFVTet4mUrqjIoJvYljh4Z9sZ9EF2pdQd3gPcNHIWRbE0WHNY&#10;qLCltKLikl2NgizOa3qU6d/omP7s2OR7d7p6pYaf/fcChKfev8Ov9lYriOdT+D8TjoB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rXsMxAAAANwAAAAPAAAAAAAAAAAA&#10;AAAAAKECAABkcnMvZG93bnJldi54bWxQSwUGAAAAAAQABAD5AAAAkgMAAAAA&#10;" strokecolor="#c8531f" strokeweight=".5pt"/>
                <v:line id="Line 581" o:spid="_x0000_s1028" style="position:absolute;visibility:visible;mso-wrap-style:square" from="2400,662" to="7028,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le8QAAADcAAAADwAAAGRycy9kb3ducmV2LnhtbESPQYvCMBSE7wv+h/AEL4umK2yRahQt&#10;LAiyB1tFvD2aZ1tsXkoTtf57IyzscZiZb5jFqjeNuFPnassKviYRCOLC6ppLBYf8ZzwD4TyyxsYy&#10;KXiSg9Vy8LHARNsH7+me+VIECLsEFVTet4mUrqjIoJvYljh4F9sZ9EF2pdQdPgLcNHIaRbE0WHNY&#10;qLCltKLimt2MgizOa3qW6fHzlG52bPJfd755pUbDfj0H4an3/+G/9lYriL+n8D4TjoBc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f+V7xAAAANwAAAAPAAAAAAAAAAAA&#10;AAAAAKECAABkcnMvZG93bnJldi54bWxQSwUGAAAAAAQABAD5AAAAkgMAAAAA&#10;" strokecolor="#c8531f" strokeweight=".5pt"/>
                <v:line id="Line 580" o:spid="_x0000_s1029" style="position:absolute;visibility:visible;mso-wrap-style:square" from="7028,662" to="8388,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NA4MUAAADcAAAADwAAAGRycy9kb3ducmV2LnhtbESPQWvCQBSE7wX/w/IEL0U3tjRIdBUN&#10;FITSQxNFvD2yzySYfRuyq8Z/3xUEj8PMfMMsVr1pxJU6V1tWMJ1EIIgLq2suFezy7/EMhPPIGhvL&#10;pOBODlbLwdsCE21v/EfXzJciQNglqKDyvk2kdEVFBt3EtsTBO9nOoA+yK6Xu8BbgppEfURRLgzWH&#10;hQpbSisqztnFKMjivKZ7me7fD+nmh03+644Xr9Ro2K/nIDz1/hV+trdaQfz1CY8z4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NA4MUAAADcAAAADwAAAAAAAAAA&#10;AAAAAAChAgAAZHJzL2Rvd25yZXYueG1sUEsFBgAAAAAEAAQA+QAAAJMDAAAAAA==&#10;" strokecolor="#c8531f" strokeweight=".5pt"/>
                <v:line id="Line 579" o:spid="_x0000_s1030" style="position:absolute;visibility:visible;mso-wrap-style:square" from="8388,662" to="10318,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rYlMUAAADcAAAADwAAAGRycy9kb3ducmV2LnhtbESPQWvCQBSE7wX/w/IEL0U3ljZIdBUN&#10;FITSQxNFvD2yzySYfRuyq8Z/3xUEj8PMfMMsVr1pxJU6V1tWMJ1EIIgLq2suFezy7/EMhPPIGhvL&#10;pOBODlbLwdsCE21v/EfXzJciQNglqKDyvk2kdEVFBt3EtsTBO9nOoA+yK6Xu8BbgppEfURRLgzWH&#10;hQpbSisqztnFKMjivKZ7me7fD+nmh03+644Xr9Ro2K/nIDz1/hV+trdaQfz1CY8z4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rYlMUAAADcAAAADwAAAAAAAAAA&#10;AAAAAAChAgAAZHJzL2Rvd25yZXYueG1sUEsFBgAAAAAEAAQA+QAAAJMDAAAAAA==&#10;" strokecolor="#c8531f" strokeweight=".5pt"/>
                <w10:wrap anchorx="page"/>
              </v:group>
            </w:pict>
          </mc:Fallback>
        </mc:AlternateContent>
      </w:r>
      <w:r w:rsidR="00EF67B6">
        <w:rPr>
          <w:color w:val="231F20"/>
          <w:position w:val="-10"/>
          <w:sz w:val="18"/>
        </w:rPr>
        <w:t>Action</w:t>
      </w:r>
      <w:r w:rsidR="00EF67B6">
        <w:rPr>
          <w:color w:val="231F20"/>
          <w:spacing w:val="-1"/>
          <w:position w:val="-10"/>
          <w:sz w:val="18"/>
        </w:rPr>
        <w:t xml:space="preserve"> </w:t>
      </w:r>
      <w:r w:rsidR="00EF67B6">
        <w:rPr>
          <w:color w:val="231F20"/>
          <w:position w:val="-10"/>
          <w:sz w:val="18"/>
        </w:rPr>
        <w:t>6.9</w:t>
      </w:r>
      <w:r w:rsidR="00EF67B6">
        <w:rPr>
          <w:color w:val="231F20"/>
          <w:position w:val="-10"/>
          <w:sz w:val="18"/>
        </w:rPr>
        <w:tab/>
      </w:r>
      <w:r w:rsidR="00EF67B6">
        <w:rPr>
          <w:color w:val="231F20"/>
          <w:sz w:val="18"/>
        </w:rPr>
        <w:t>Continue research into new attractants for monitoring and more effective bait delivery for invasive</w:t>
      </w:r>
      <w:r w:rsidR="00EF67B6">
        <w:rPr>
          <w:color w:val="231F20"/>
          <w:spacing w:val="-10"/>
          <w:sz w:val="18"/>
        </w:rPr>
        <w:t xml:space="preserve"> </w:t>
      </w:r>
      <w:r w:rsidR="00EF67B6">
        <w:rPr>
          <w:color w:val="231F20"/>
          <w:sz w:val="18"/>
        </w:rPr>
        <w:t>ants</w:t>
      </w:r>
    </w:p>
    <w:p w14:paraId="0AB09478" w14:textId="77777777" w:rsidR="00CA739A" w:rsidRDefault="00EF67B6">
      <w:pPr>
        <w:tabs>
          <w:tab w:val="left" w:pos="1580"/>
        </w:tabs>
        <w:spacing w:before="169"/>
        <w:ind w:left="219"/>
        <w:rPr>
          <w:sz w:val="18"/>
        </w:rPr>
      </w:pPr>
      <w:r>
        <w:br w:type="column"/>
      </w:r>
      <w:r>
        <w:rPr>
          <w:color w:val="231F20"/>
          <w:sz w:val="18"/>
        </w:rPr>
        <w:t>Medium</w:t>
      </w:r>
      <w:r>
        <w:rPr>
          <w:color w:val="231F20"/>
          <w:sz w:val="18"/>
        </w:rPr>
        <w:tab/>
        <w:t>Medium</w:t>
      </w:r>
      <w:r>
        <w:rPr>
          <w:color w:val="231F20"/>
          <w:spacing w:val="-3"/>
          <w:sz w:val="18"/>
        </w:rPr>
        <w:t xml:space="preserve"> </w:t>
      </w:r>
      <w:r>
        <w:rPr>
          <w:color w:val="231F20"/>
          <w:sz w:val="18"/>
        </w:rPr>
        <w:t>term</w:t>
      </w:r>
    </w:p>
    <w:p w14:paraId="0AB09479" w14:textId="77777777" w:rsidR="00CA739A" w:rsidRDefault="00CA739A">
      <w:pPr>
        <w:pStyle w:val="BodyText"/>
        <w:spacing w:before="7"/>
        <w:rPr>
          <w:sz w:val="29"/>
        </w:rPr>
      </w:pPr>
    </w:p>
    <w:p w14:paraId="0AB0947A" w14:textId="77777777" w:rsidR="00CA739A" w:rsidRDefault="00EF67B6">
      <w:pPr>
        <w:tabs>
          <w:tab w:val="left" w:pos="1580"/>
        </w:tabs>
        <w:spacing w:before="1"/>
        <w:ind w:left="219"/>
        <w:rPr>
          <w:sz w:val="18"/>
        </w:rPr>
      </w:pPr>
      <w:r>
        <w:rPr>
          <w:color w:val="231F20"/>
          <w:w w:val="105"/>
          <w:sz w:val="18"/>
        </w:rPr>
        <w:t>High</w:t>
      </w:r>
      <w:r>
        <w:rPr>
          <w:color w:val="231F20"/>
          <w:w w:val="105"/>
          <w:sz w:val="18"/>
        </w:rPr>
        <w:tab/>
        <w:t>Short term,</w:t>
      </w:r>
      <w:r>
        <w:rPr>
          <w:color w:val="231F20"/>
          <w:spacing w:val="-21"/>
          <w:w w:val="105"/>
          <w:sz w:val="18"/>
        </w:rPr>
        <w:t xml:space="preserve"> </w:t>
      </w:r>
      <w:r>
        <w:rPr>
          <w:color w:val="231F20"/>
          <w:w w:val="105"/>
          <w:sz w:val="18"/>
        </w:rPr>
        <w:t>ongoing</w:t>
      </w:r>
    </w:p>
    <w:p w14:paraId="0AB0947B" w14:textId="77777777" w:rsidR="00CA739A" w:rsidRDefault="00CA739A">
      <w:pPr>
        <w:pStyle w:val="BodyText"/>
        <w:spacing w:before="7"/>
        <w:rPr>
          <w:sz w:val="29"/>
        </w:rPr>
      </w:pPr>
    </w:p>
    <w:p w14:paraId="0AB0947C" w14:textId="77777777" w:rsidR="00CA739A" w:rsidRDefault="00EF67B6">
      <w:pPr>
        <w:tabs>
          <w:tab w:val="left" w:pos="1579"/>
        </w:tabs>
        <w:spacing w:before="1"/>
        <w:ind w:left="219"/>
        <w:rPr>
          <w:sz w:val="18"/>
        </w:rPr>
      </w:pPr>
      <w:r>
        <w:rPr>
          <w:color w:val="231F20"/>
          <w:w w:val="105"/>
          <w:sz w:val="18"/>
        </w:rPr>
        <w:t>High</w:t>
      </w:r>
      <w:r>
        <w:rPr>
          <w:color w:val="231F20"/>
          <w:w w:val="105"/>
          <w:sz w:val="18"/>
        </w:rPr>
        <w:tab/>
        <w:t>Short term,</w:t>
      </w:r>
      <w:r>
        <w:rPr>
          <w:color w:val="231F20"/>
          <w:spacing w:val="-21"/>
          <w:w w:val="105"/>
          <w:sz w:val="18"/>
        </w:rPr>
        <w:t xml:space="preserve"> </w:t>
      </w:r>
      <w:r>
        <w:rPr>
          <w:color w:val="231F20"/>
          <w:w w:val="105"/>
          <w:sz w:val="18"/>
        </w:rPr>
        <w:t>ongoing</w:t>
      </w:r>
    </w:p>
    <w:p w14:paraId="0AB0947D" w14:textId="77777777" w:rsidR="00CA739A" w:rsidRDefault="00CA739A">
      <w:pPr>
        <w:rPr>
          <w:sz w:val="18"/>
        </w:rPr>
        <w:sectPr w:rsidR="00CA739A">
          <w:type w:val="continuous"/>
          <w:pgSz w:w="11910" w:h="16840"/>
          <w:pgMar w:top="1580" w:right="940" w:bottom="280" w:left="1020" w:header="720" w:footer="720" w:gutter="0"/>
          <w:cols w:num="2" w:space="720" w:equalWidth="0">
            <w:col w:w="5861" w:space="40"/>
            <w:col w:w="4049"/>
          </w:cols>
        </w:sectPr>
      </w:pPr>
    </w:p>
    <w:p w14:paraId="0AB0947E" w14:textId="77777777" w:rsidR="00CA739A" w:rsidRDefault="00CA739A">
      <w:pPr>
        <w:pStyle w:val="BodyText"/>
        <w:spacing w:before="11"/>
        <w:rPr>
          <w:sz w:val="6"/>
        </w:rPr>
      </w:pPr>
    </w:p>
    <w:p w14:paraId="0AB0947F" w14:textId="7CE423FD" w:rsidR="00CA739A" w:rsidRDefault="00287F04">
      <w:pPr>
        <w:pStyle w:val="BodyText"/>
        <w:ind w:left="113"/>
        <w:rPr>
          <w:sz w:val="20"/>
        </w:rPr>
      </w:pPr>
      <w:r>
        <w:rPr>
          <w:noProof/>
          <w:sz w:val="20"/>
          <w:lang w:val="en-AU" w:eastAsia="en-AU" w:bidi="ar-SA"/>
        </w:rPr>
        <mc:AlternateContent>
          <mc:Choice Requires="wps">
            <w:drawing>
              <wp:inline distT="0" distB="0" distL="0" distR="0" wp14:anchorId="0AB09827" wp14:editId="0A446505">
                <wp:extent cx="5832475" cy="223520"/>
                <wp:effectExtent l="0" t="3810" r="1270" b="1270"/>
                <wp:docPr id="649" name="Text Box 1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475" cy="223520"/>
                        </a:xfrm>
                        <a:prstGeom prst="rect">
                          <a:avLst/>
                        </a:prstGeom>
                        <a:solidFill>
                          <a:srgbClr val="F1D2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93A" w14:textId="77777777" w:rsidR="004443BB" w:rsidRDefault="004443BB">
                            <w:pPr>
                              <w:spacing w:before="72"/>
                              <w:ind w:left="111"/>
                              <w:rPr>
                                <w:sz w:val="18"/>
                              </w:rPr>
                            </w:pPr>
                            <w:r>
                              <w:rPr>
                                <w:color w:val="231F20"/>
                                <w:w w:val="105"/>
                                <w:sz w:val="18"/>
                              </w:rPr>
                              <w:t>Communication and community engagement</w:t>
                            </w:r>
                          </w:p>
                        </w:txbxContent>
                      </wps:txbx>
                      <wps:bodyPr rot="0" vert="horz" wrap="square" lIns="0" tIns="0" rIns="0" bIns="0" anchor="t" anchorCtr="0" upright="1">
                        <a:noAutofit/>
                      </wps:bodyPr>
                    </wps:wsp>
                  </a:graphicData>
                </a:graphic>
              </wp:inline>
            </w:drawing>
          </mc:Choice>
          <mc:Fallback>
            <w:pict>
              <v:shape w14:anchorId="0AB09827" id="Text Box 1198" o:spid="_x0000_s1050" type="#_x0000_t202" style="width:459.2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" fillcolor="#f1d2bf" stroked="f">
                <v:textbox inset="0,0,0,0">
                  <w:txbxContent>
                    <w:p w14:paraId="0AB0993A" w14:textId="77777777" w:rsidR="004443BB" w:rsidRDefault="004443BB">
                      <w:pPr>
                        <w:spacing w:before="72"/>
                        <w:ind w:left="111"/>
                        <w:rPr>
                          <w:sz w:val="18"/>
                        </w:rPr>
                      </w:pPr>
                      <w:r>
                        <w:rPr>
                          <w:color w:val="231F20"/>
                          <w:w w:val="105"/>
                          <w:sz w:val="18"/>
                        </w:rPr>
                        <w:t>Communication and community engagement</w:t>
                      </w:r>
                    </w:p>
                  </w:txbxContent>
                </v:textbox>
                <w10:anchorlock/>
              </v:shape>
            </w:pict>
          </mc:Fallback>
        </mc:AlternateContent>
      </w:r>
    </w:p>
    <w:p w14:paraId="0AB09480" w14:textId="77777777" w:rsidR="00CA739A" w:rsidRDefault="00CA739A">
      <w:pPr>
        <w:rPr>
          <w:sz w:val="20"/>
        </w:rPr>
        <w:sectPr w:rsidR="00CA739A">
          <w:type w:val="continuous"/>
          <w:pgSz w:w="11910" w:h="16840"/>
          <w:pgMar w:top="1580" w:right="940" w:bottom="280" w:left="1020" w:header="720" w:footer="720" w:gutter="0"/>
          <w:cols w:space="720"/>
        </w:sectPr>
      </w:pPr>
    </w:p>
    <w:p w14:paraId="0AB09481" w14:textId="176E01EE" w:rsidR="00CA739A" w:rsidRDefault="00287F04">
      <w:pPr>
        <w:tabs>
          <w:tab w:val="left" w:pos="1491"/>
        </w:tabs>
        <w:spacing w:before="79" w:line="160" w:lineRule="auto"/>
        <w:ind w:left="1491" w:right="829" w:hanging="1266"/>
        <w:rPr>
          <w:sz w:val="18"/>
        </w:rPr>
      </w:pPr>
      <w:r>
        <w:rPr>
          <w:noProof/>
          <w:lang w:val="en-AU" w:eastAsia="en-AU" w:bidi="ar-SA"/>
        </w:rPr>
        <mc:AlternateContent>
          <mc:Choice Requires="wpg">
            <w:drawing>
              <wp:anchor distT="0" distB="0" distL="114300" distR="114300" simplePos="0" relativeHeight="251662336" behindDoc="0" locked="0" layoutInCell="1" allowOverlap="1" wp14:anchorId="0AB09828" wp14:editId="050477A1">
                <wp:simplePos x="0" y="0"/>
                <wp:positionH relativeFrom="page">
                  <wp:posOffset>720090</wp:posOffset>
                </wp:positionH>
                <wp:positionV relativeFrom="paragraph">
                  <wp:posOffset>-14605</wp:posOffset>
                </wp:positionV>
                <wp:extent cx="5832475" cy="6350"/>
                <wp:effectExtent l="5715" t="3175" r="10160" b="9525"/>
                <wp:wrapNone/>
                <wp:docPr id="644"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23"/>
                          <a:chExt cx="9185" cy="10"/>
                        </a:xfrm>
                      </wpg:grpSpPr>
                      <wps:wsp>
                        <wps:cNvPr id="645" name="Line 576"/>
                        <wps:cNvCnPr>
                          <a:cxnSpLocks noChangeShapeType="1"/>
                        </wps:cNvCnPr>
                        <wps:spPr bwMode="auto">
                          <a:xfrm>
                            <a:off x="1134" y="-18"/>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46" name="Line 575"/>
                        <wps:cNvCnPr>
                          <a:cxnSpLocks noChangeShapeType="1"/>
                        </wps:cNvCnPr>
                        <wps:spPr bwMode="auto">
                          <a:xfrm>
                            <a:off x="2400" y="-18"/>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47" name="Line 574"/>
                        <wps:cNvCnPr>
                          <a:cxnSpLocks noChangeShapeType="1"/>
                        </wps:cNvCnPr>
                        <wps:spPr bwMode="auto">
                          <a:xfrm>
                            <a:off x="7028" y="-18"/>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48" name="Line 573"/>
                        <wps:cNvCnPr>
                          <a:cxnSpLocks noChangeShapeType="1"/>
                        </wps:cNvCnPr>
                        <wps:spPr bwMode="auto">
                          <a:xfrm>
                            <a:off x="8388" y="-18"/>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8C8E94" id="Group 572" o:spid="_x0000_s1026" style="position:absolute;margin-left:56.7pt;margin-top:-1.15pt;width:459.25pt;height:.5pt;z-index:251662336;mso-position-horizontal-relative:page" coordorigin="1134,-23"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">
                <v:line id="Line 576" o:spid="_x0000_s1027" style="position:absolute;visibility:visible;mso-wrap-style:square" from="1134,-18" to="240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r0sUAAADcAAAADwAAAGRycy9kb3ducmV2LnhtbESPQWvCQBSE7wX/w/IEL0U3ljZIdBUN&#10;FITSQxNFvD2yzySYfRuyq8Z/3xUEj8PMfMMsVr1pxJU6V1tWMJ1EIIgLq2suFezy7/EMhPPIGhvL&#10;pOBODlbLwdsCE21v/EfXzJciQNglqKDyvk2kdEVFBt3EtsTBO9nOoA+yK6Xu8BbgppEfURRLgzWH&#10;hQpbSisqztnFKMjivKZ7me7fD+nmh03+644Xr9Ro2K/nIDz1/hV+trdaQfz5BY8z4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r0sUAAADcAAAADwAAAAAAAAAA&#10;AAAAAAChAgAAZHJzL2Rvd25yZXYueG1sUEsFBgAAAAAEAAQA+QAAAJMDAAAAAA==&#10;" strokecolor="#c8531f" strokeweight=".5pt"/>
                <v:line id="Line 575" o:spid="_x0000_s1028" style="position:absolute;visibility:visible;mso-wrap-style:square" from="2400,-18" to="702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11pcQAAADcAAAADwAAAGRycy9kb3ducmV2LnhtbESPQYvCMBSE7wv+h/AEL4umipSlGkUL&#10;giAetl0Rb4/m2Rabl9JErf/eLCzscZiZb5jlujeNeFDnassKppMIBHFhdc2lgp98N/4C4TyyxsYy&#10;KXiRg/Vq8LHERNsnf9Mj86UIEHYJKqi8bxMpXVGRQTexLXHwrrYz6IPsSqk7fAa4aeQsimJpsOaw&#10;UGFLaUXFLbsbBVmc1/Qq09PnOd0e2ORHd7l7pUbDfrMA4an3/+G/9l4riOcx/J4JR0C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nXWlxAAAANwAAAAPAAAAAAAAAAAA&#10;AAAAAKECAABkcnMvZG93bnJldi54bWxQSwUGAAAAAAQABAD5AAAAkgMAAAAA&#10;" strokecolor="#c8531f" strokeweight=".5pt"/>
                <v:line id="Line 574" o:spid="_x0000_s1029" style="position:absolute;visibility:visible;mso-wrap-style:square" from="7028,-18" to="838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HQPsUAAADcAAAADwAAAGRycy9kb3ducmV2LnhtbESPQWvCQBSE70L/w/IKXkQ3SokSXaUN&#10;CIJ4aKKIt0f2NQnNvg3ZVeO/7woFj8PMfMOsNr1pxI06V1tWMJ1EIIgLq2suFRzz7XgBwnlkjY1l&#10;UvAgB5v122CFibZ3/qZb5ksRIOwSVFB53yZSuqIig25iW+Lg/djOoA+yK6Xu8B7gppGzKIqlwZrD&#10;QoUtpRUVv9nVKMjivKZHmZ5G5/RrzyY/uMvVKzV87z+XIDz1/hX+b++0gvhjDs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HQPsUAAADcAAAADwAAAAAAAAAA&#10;AAAAAAChAgAAZHJzL2Rvd25yZXYueG1sUEsFBgAAAAAEAAQA+QAAAJMDAAAAAA==&#10;" strokecolor="#c8531f" strokeweight=".5pt"/>
                <v:line id="Line 573" o:spid="_x0000_s1030" style="position:absolute;visibility:visible;mso-wrap-style:square" from="8388,-18" to="1031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5ETMMAAADcAAAADwAAAGRycy9kb3ducmV2LnhtbERPz2vCMBS+C/4P4Q12kTXdGEU6o8zC&#10;YDA82Cpjt0fz1pY1LyWJbf3vzWHg8eP7vdnNphcjOd9ZVvCcpCCIa6s7bhScqo+nNQgfkDX2lknB&#10;lTzstsvFBnNtJz7SWIZGxBD2OSpoQxhyKX3dkkGf2IE4cr/WGQwRukZqh1MMN718SdNMGuw4NrQ4&#10;UNFS/VdejIIyqzq6NsV59V3sv9hUB/9zCUo9PszvbyACzeEu/nd/agXZa1wbz8QjIL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OREzDAAAA3AAAAA8AAAAAAAAAAAAA&#10;AAAAoQIAAGRycy9kb3ducmV2LnhtbFBLBQYAAAAABAAEAPkAAACRAwAAAAA=&#10;" strokecolor="#c8531f" strokeweight=".5pt"/>
                <w10:wrap anchorx="page"/>
              </v:group>
            </w:pict>
          </mc:Fallback>
        </mc:AlternateContent>
      </w:r>
      <w:r>
        <w:rPr>
          <w:noProof/>
          <w:lang w:val="en-AU" w:eastAsia="en-AU" w:bidi="ar-SA"/>
        </w:rPr>
        <mc:AlternateContent>
          <mc:Choice Requires="wpg">
            <w:drawing>
              <wp:anchor distT="0" distB="0" distL="114300" distR="114300" simplePos="0" relativeHeight="251663360" behindDoc="0" locked="0" layoutInCell="1" allowOverlap="1" wp14:anchorId="0AB09829" wp14:editId="4CAAD477">
                <wp:simplePos x="0" y="0"/>
                <wp:positionH relativeFrom="page">
                  <wp:posOffset>720090</wp:posOffset>
                </wp:positionH>
                <wp:positionV relativeFrom="paragraph">
                  <wp:posOffset>354330</wp:posOffset>
                </wp:positionV>
                <wp:extent cx="5832475" cy="6350"/>
                <wp:effectExtent l="5715" t="10160" r="10160" b="2540"/>
                <wp:wrapNone/>
                <wp:docPr id="639"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1134" y="558"/>
                          <a:chExt cx="9185" cy="10"/>
                        </a:xfrm>
                      </wpg:grpSpPr>
                      <wps:wsp>
                        <wps:cNvPr id="640" name="Line 571"/>
                        <wps:cNvCnPr>
                          <a:cxnSpLocks noChangeShapeType="1"/>
                        </wps:cNvCnPr>
                        <wps:spPr bwMode="auto">
                          <a:xfrm>
                            <a:off x="1134" y="563"/>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41" name="Line 570"/>
                        <wps:cNvCnPr>
                          <a:cxnSpLocks noChangeShapeType="1"/>
                        </wps:cNvCnPr>
                        <wps:spPr bwMode="auto">
                          <a:xfrm>
                            <a:off x="2400" y="563"/>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42" name="Line 569"/>
                        <wps:cNvCnPr>
                          <a:cxnSpLocks noChangeShapeType="1"/>
                        </wps:cNvCnPr>
                        <wps:spPr bwMode="auto">
                          <a:xfrm>
                            <a:off x="7028" y="563"/>
                            <a:ext cx="136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43" name="Line 568"/>
                        <wps:cNvCnPr>
                          <a:cxnSpLocks noChangeShapeType="1"/>
                        </wps:cNvCnPr>
                        <wps:spPr bwMode="auto">
                          <a:xfrm>
                            <a:off x="8388" y="563"/>
                            <a:ext cx="1930"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AD8EF4" id="Group 567" o:spid="_x0000_s1026" style="position:absolute;margin-left:56.7pt;margin-top:27.9pt;width:459.25pt;height:.5pt;z-index:251663360;mso-position-horizontal-relative:page" coordorigin="1134,558"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">
                <v:line id="Line 571" o:spid="_x0000_s1027" style="position:absolute;visibility:visible;mso-wrap-style:square" from="1134,563" to="2400,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ISsMAAADcAAAADwAAAGRycy9kb3ducmV2LnhtbERPz2vCMBS+C/4P4Q12kTXdGEU6o8zC&#10;YDA82Cpjt0fz1pY1LyWJbf3vzWHg8eP7vdnNphcjOd9ZVvCcpCCIa6s7bhScqo+nNQgfkDX2lknB&#10;lTzstsvFBnNtJz7SWIZGxBD2OSpoQxhyKX3dkkGf2IE4cr/WGQwRukZqh1MMN718SdNMGuw4NrQ4&#10;UNFS/VdejIIyqzq6NsV59V3sv9hUB/9zCUo9PszvbyACzeEu/nd/agXZa5wfz8QjIL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4SErDAAAA3AAAAA8AAAAAAAAAAAAA&#10;AAAAoQIAAGRycy9kb3ducmV2LnhtbFBLBQYAAAAABAAEAPkAAACRAwAAAAA=&#10;" strokecolor="#c8531f" strokeweight=".5pt"/>
                <v:line id="Line 570" o:spid="_x0000_s1028" style="position:absolute;visibility:visible;mso-wrap-style:square" from="2400,563" to="702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Tt0cQAAADcAAAADwAAAGRycy9kb3ducmV2LnhtbESPQYvCMBSE78L+h/AWvIimipSlGmW3&#10;IAjiYVsX8fZonm2xeSlN1PrvzYLgcZiZb5jlujeNuFHnassKppMIBHFhdc2lgkO+GX+BcB5ZY2OZ&#10;FDzIwXr1MVhiou2df+mW+VIECLsEFVTet4mUrqjIoJvYljh4Z9sZ9EF2pdQd3gPcNHIWRbE0WHNY&#10;qLCltKLikl2NgizOa3qU6d/omP7s2OR7d7p6pYaf/fcChKfev8Ov9lYriOdT+D8TjoB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dO3RxAAAANwAAAAPAAAAAAAAAAAA&#10;AAAAAKECAABkcnMvZG93bnJldi54bWxQSwUGAAAAAAQABAD5AAAAkgMAAAAA&#10;" strokecolor="#c8531f" strokeweight=".5pt"/>
                <v:line id="Line 569" o:spid="_x0000_s1029" style="position:absolute;visibility:visible;mso-wrap-style:square" from="7028,563" to="838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ZzpsQAAADcAAAADwAAAGRycy9kb3ducmV2LnhtbESPQYvCMBSE7wv+h/AEL4umK0uRahQt&#10;LAiyB1tFvD2aZ1tsXkoTtf57IyzscZiZb5jFqjeNuFPnassKviYRCOLC6ppLBYf8ZzwD4TyyxsYy&#10;KXiSg9Vy8LHARNsH7+me+VIECLsEFVTet4mUrqjIoJvYljh4F9sZ9EF2pdQdPgLcNHIaRbE0WHNY&#10;qLCltKLimt2MgizOa3qW6fHzlG52bPJfd755pUbDfj0H4an3/+G/9lYriL+n8D4TjoBc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pnOmxAAAANwAAAAPAAAAAAAAAAAA&#10;AAAAAKECAABkcnMvZG93bnJldi54bWxQSwUGAAAAAAQABAD5AAAAkgMAAAAA&#10;" strokecolor="#c8531f" strokeweight=".5pt"/>
                <v:line id="Line 568" o:spid="_x0000_s1030" style="position:absolute;visibility:visible;mso-wrap-style:square" from="8388,563" to="1031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rWPcUAAADcAAAADwAAAGRycy9kb3ducmV2LnhtbESPQWvCQBSE7wX/w/IEL0U3tiVIdBUN&#10;FITSQxNFvD2yzySYfRuyq8Z/3xUEj8PMfMMsVr1pxJU6V1tWMJ1EIIgLq2suFezy7/EMhPPIGhvL&#10;pOBODlbLwdsCE21v/EfXzJciQNglqKDyvk2kdEVFBt3EtsTBO9nOoA+yK6Xu8BbgppEfURRLgzWH&#10;hQpbSisqztnFKMjivKZ7me7fD+nmh03+644Xr9Ro2K/nIDz1/hV+trdaQfz1CY8z4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rWPcUAAADcAAAADwAAAAAAAAAA&#10;AAAAAAChAgAAZHJzL2Rvd25yZXYueG1sUEsFBgAAAAAEAAQA+QAAAJMDAAAAAA==&#10;" strokecolor="#c8531f" strokeweight=".5pt"/>
                <w10:wrap anchorx="page"/>
              </v:group>
            </w:pict>
          </mc:Fallback>
        </mc:AlternateContent>
      </w:r>
      <w:r w:rsidR="00EF67B6">
        <w:rPr>
          <w:color w:val="231F20"/>
          <w:w w:val="105"/>
          <w:position w:val="-10"/>
          <w:sz w:val="18"/>
        </w:rPr>
        <w:t>Action</w:t>
      </w:r>
      <w:r w:rsidR="00EF67B6">
        <w:rPr>
          <w:color w:val="231F20"/>
          <w:spacing w:val="-10"/>
          <w:w w:val="105"/>
          <w:position w:val="-10"/>
          <w:sz w:val="18"/>
        </w:rPr>
        <w:t xml:space="preserve"> </w:t>
      </w:r>
      <w:r w:rsidR="00EF67B6">
        <w:rPr>
          <w:color w:val="231F20"/>
          <w:w w:val="105"/>
          <w:position w:val="-10"/>
          <w:sz w:val="18"/>
        </w:rPr>
        <w:t>6.10</w:t>
      </w:r>
      <w:r w:rsidR="00EF67B6">
        <w:rPr>
          <w:color w:val="231F20"/>
          <w:w w:val="105"/>
          <w:position w:val="-10"/>
          <w:sz w:val="18"/>
        </w:rPr>
        <w:tab/>
      </w:r>
      <w:r w:rsidR="00EF67B6">
        <w:rPr>
          <w:color w:val="231F20"/>
          <w:w w:val="105"/>
          <w:sz w:val="18"/>
        </w:rPr>
        <w:t>Develop</w:t>
      </w:r>
      <w:r w:rsidR="00EF67B6">
        <w:rPr>
          <w:color w:val="231F20"/>
          <w:spacing w:val="-12"/>
          <w:w w:val="105"/>
          <w:sz w:val="18"/>
        </w:rPr>
        <w:t xml:space="preserve"> </w:t>
      </w:r>
      <w:r w:rsidR="00EF67B6">
        <w:rPr>
          <w:color w:val="231F20"/>
          <w:w w:val="105"/>
          <w:sz w:val="18"/>
        </w:rPr>
        <w:t>and</w:t>
      </w:r>
      <w:r w:rsidR="00EF67B6">
        <w:rPr>
          <w:color w:val="231F20"/>
          <w:spacing w:val="-12"/>
          <w:w w:val="105"/>
          <w:sz w:val="18"/>
        </w:rPr>
        <w:t xml:space="preserve"> </w:t>
      </w:r>
      <w:r w:rsidR="00EF67B6">
        <w:rPr>
          <w:color w:val="231F20"/>
          <w:w w:val="105"/>
          <w:sz w:val="18"/>
        </w:rPr>
        <w:t>implement</w:t>
      </w:r>
      <w:r w:rsidR="00EF67B6">
        <w:rPr>
          <w:color w:val="231F20"/>
          <w:spacing w:val="-12"/>
          <w:w w:val="105"/>
          <w:sz w:val="18"/>
        </w:rPr>
        <w:t xml:space="preserve"> </w:t>
      </w:r>
      <w:r w:rsidR="00EF67B6">
        <w:rPr>
          <w:color w:val="231F20"/>
          <w:w w:val="105"/>
          <w:sz w:val="18"/>
        </w:rPr>
        <w:t>a</w:t>
      </w:r>
      <w:r w:rsidR="00EF67B6">
        <w:rPr>
          <w:color w:val="231F20"/>
          <w:spacing w:val="-12"/>
          <w:w w:val="105"/>
          <w:sz w:val="18"/>
        </w:rPr>
        <w:t xml:space="preserve"> </w:t>
      </w:r>
      <w:r w:rsidR="00EF67B6">
        <w:rPr>
          <w:color w:val="231F20"/>
          <w:w w:val="105"/>
          <w:sz w:val="18"/>
        </w:rPr>
        <w:t>communication</w:t>
      </w:r>
      <w:r w:rsidR="00EF67B6">
        <w:rPr>
          <w:color w:val="231F20"/>
          <w:spacing w:val="-12"/>
          <w:w w:val="105"/>
          <w:sz w:val="18"/>
        </w:rPr>
        <w:t xml:space="preserve"> </w:t>
      </w:r>
      <w:r w:rsidR="00EF67B6">
        <w:rPr>
          <w:color w:val="231F20"/>
          <w:w w:val="105"/>
          <w:sz w:val="18"/>
        </w:rPr>
        <w:t>and engagement</w:t>
      </w:r>
      <w:r w:rsidR="00EF67B6">
        <w:rPr>
          <w:color w:val="231F20"/>
          <w:spacing w:val="-6"/>
          <w:w w:val="105"/>
          <w:sz w:val="18"/>
        </w:rPr>
        <w:t xml:space="preserve"> </w:t>
      </w:r>
      <w:r w:rsidR="00EF67B6">
        <w:rPr>
          <w:color w:val="231F20"/>
          <w:w w:val="105"/>
          <w:sz w:val="18"/>
        </w:rPr>
        <w:t>strategy</w:t>
      </w:r>
    </w:p>
    <w:p w14:paraId="0AB09482" w14:textId="77777777" w:rsidR="00CA739A" w:rsidRDefault="00EF67B6">
      <w:pPr>
        <w:tabs>
          <w:tab w:val="left" w:pos="1491"/>
        </w:tabs>
        <w:spacing w:before="157"/>
        <w:ind w:left="1491" w:hanging="1266"/>
        <w:rPr>
          <w:sz w:val="18"/>
        </w:rPr>
      </w:pPr>
      <w:r>
        <w:rPr>
          <w:color w:val="231F20"/>
          <w:w w:val="105"/>
          <w:sz w:val="18"/>
        </w:rPr>
        <w:t>Action</w:t>
      </w:r>
      <w:r>
        <w:rPr>
          <w:color w:val="231F20"/>
          <w:spacing w:val="-12"/>
          <w:w w:val="105"/>
          <w:sz w:val="18"/>
        </w:rPr>
        <w:t xml:space="preserve"> </w:t>
      </w:r>
      <w:r>
        <w:rPr>
          <w:color w:val="231F20"/>
          <w:w w:val="105"/>
          <w:sz w:val="18"/>
        </w:rPr>
        <w:t>6.11</w:t>
      </w:r>
      <w:r>
        <w:rPr>
          <w:color w:val="231F20"/>
          <w:w w:val="105"/>
          <w:sz w:val="18"/>
        </w:rPr>
        <w:tab/>
        <w:t>Build</w:t>
      </w:r>
      <w:r>
        <w:rPr>
          <w:color w:val="231F20"/>
          <w:spacing w:val="-22"/>
          <w:w w:val="105"/>
          <w:sz w:val="18"/>
        </w:rPr>
        <w:t xml:space="preserve"> </w:t>
      </w:r>
      <w:r>
        <w:rPr>
          <w:color w:val="231F20"/>
          <w:w w:val="105"/>
          <w:sz w:val="18"/>
        </w:rPr>
        <w:t>awareness</w:t>
      </w:r>
      <w:r>
        <w:rPr>
          <w:color w:val="231F20"/>
          <w:spacing w:val="-22"/>
          <w:w w:val="105"/>
          <w:sz w:val="18"/>
        </w:rPr>
        <w:t xml:space="preserve"> </w:t>
      </w:r>
      <w:r>
        <w:rPr>
          <w:color w:val="231F20"/>
          <w:w w:val="105"/>
          <w:sz w:val="18"/>
        </w:rPr>
        <w:t>and</w:t>
      </w:r>
      <w:r>
        <w:rPr>
          <w:color w:val="231F20"/>
          <w:spacing w:val="-22"/>
          <w:w w:val="105"/>
          <w:sz w:val="18"/>
        </w:rPr>
        <w:t xml:space="preserve"> </w:t>
      </w:r>
      <w:r>
        <w:rPr>
          <w:color w:val="231F20"/>
          <w:w w:val="105"/>
          <w:sz w:val="18"/>
        </w:rPr>
        <w:t>develop</w:t>
      </w:r>
      <w:r>
        <w:rPr>
          <w:color w:val="231F20"/>
          <w:spacing w:val="-22"/>
          <w:w w:val="105"/>
          <w:sz w:val="18"/>
        </w:rPr>
        <w:t xml:space="preserve"> </w:t>
      </w:r>
      <w:r>
        <w:rPr>
          <w:color w:val="231F20"/>
          <w:w w:val="105"/>
          <w:sz w:val="18"/>
        </w:rPr>
        <w:t>relationships</w:t>
      </w:r>
      <w:r>
        <w:rPr>
          <w:color w:val="231F20"/>
          <w:spacing w:val="-22"/>
          <w:w w:val="105"/>
          <w:sz w:val="18"/>
        </w:rPr>
        <w:t xml:space="preserve"> </w:t>
      </w:r>
      <w:r>
        <w:rPr>
          <w:color w:val="231F20"/>
          <w:w w:val="105"/>
          <w:sz w:val="18"/>
        </w:rPr>
        <w:t>with</w:t>
      </w:r>
      <w:r>
        <w:rPr>
          <w:color w:val="231F20"/>
          <w:spacing w:val="-22"/>
          <w:w w:val="105"/>
          <w:sz w:val="18"/>
        </w:rPr>
        <w:t xml:space="preserve"> </w:t>
      </w:r>
      <w:r>
        <w:rPr>
          <w:color w:val="231F20"/>
          <w:w w:val="105"/>
          <w:sz w:val="18"/>
        </w:rPr>
        <w:t>industries in</w:t>
      </w:r>
      <w:r>
        <w:rPr>
          <w:color w:val="231F20"/>
          <w:spacing w:val="-8"/>
          <w:w w:val="105"/>
          <w:sz w:val="18"/>
        </w:rPr>
        <w:t xml:space="preserve"> </w:t>
      </w:r>
      <w:r>
        <w:rPr>
          <w:color w:val="231F20"/>
          <w:w w:val="105"/>
          <w:sz w:val="18"/>
        </w:rPr>
        <w:t>the</w:t>
      </w:r>
      <w:r>
        <w:rPr>
          <w:color w:val="231F20"/>
          <w:spacing w:val="-8"/>
          <w:w w:val="105"/>
          <w:sz w:val="18"/>
        </w:rPr>
        <w:t xml:space="preserve"> </w:t>
      </w:r>
      <w:r>
        <w:rPr>
          <w:color w:val="231F20"/>
          <w:w w:val="105"/>
          <w:sz w:val="18"/>
        </w:rPr>
        <w:t>high-risk</w:t>
      </w:r>
      <w:r>
        <w:rPr>
          <w:color w:val="231F20"/>
          <w:spacing w:val="-8"/>
          <w:w w:val="105"/>
          <w:sz w:val="18"/>
        </w:rPr>
        <w:t xml:space="preserve"> </w:t>
      </w:r>
      <w:r>
        <w:rPr>
          <w:color w:val="231F20"/>
          <w:w w:val="105"/>
          <w:sz w:val="18"/>
        </w:rPr>
        <w:t>transport</w:t>
      </w:r>
      <w:r>
        <w:rPr>
          <w:color w:val="231F20"/>
          <w:spacing w:val="-8"/>
          <w:w w:val="105"/>
          <w:sz w:val="18"/>
        </w:rPr>
        <w:t xml:space="preserve"> </w:t>
      </w:r>
      <w:r>
        <w:rPr>
          <w:color w:val="231F20"/>
          <w:w w:val="105"/>
          <w:sz w:val="18"/>
        </w:rPr>
        <w:t>and</w:t>
      </w:r>
      <w:r>
        <w:rPr>
          <w:color w:val="231F20"/>
          <w:spacing w:val="-8"/>
          <w:w w:val="105"/>
          <w:sz w:val="18"/>
        </w:rPr>
        <w:t xml:space="preserve"> </w:t>
      </w:r>
      <w:r>
        <w:rPr>
          <w:color w:val="231F20"/>
          <w:w w:val="105"/>
          <w:sz w:val="18"/>
        </w:rPr>
        <w:t>goods</w:t>
      </w:r>
      <w:r>
        <w:rPr>
          <w:color w:val="231F20"/>
          <w:spacing w:val="-8"/>
          <w:w w:val="105"/>
          <w:sz w:val="18"/>
        </w:rPr>
        <w:t xml:space="preserve"> </w:t>
      </w:r>
      <w:r>
        <w:rPr>
          <w:color w:val="231F20"/>
          <w:w w:val="105"/>
          <w:sz w:val="18"/>
        </w:rPr>
        <w:t>import</w:t>
      </w:r>
      <w:r>
        <w:rPr>
          <w:color w:val="231F20"/>
          <w:spacing w:val="-8"/>
          <w:w w:val="105"/>
          <w:sz w:val="18"/>
        </w:rPr>
        <w:t xml:space="preserve"> </w:t>
      </w:r>
      <w:r>
        <w:rPr>
          <w:color w:val="231F20"/>
          <w:w w:val="105"/>
          <w:sz w:val="18"/>
        </w:rPr>
        <w:t>sectors</w:t>
      </w:r>
    </w:p>
    <w:p w14:paraId="0AB09483" w14:textId="77777777" w:rsidR="00CA739A" w:rsidRDefault="00EF67B6">
      <w:pPr>
        <w:tabs>
          <w:tab w:val="left" w:pos="1585"/>
        </w:tabs>
        <w:spacing w:before="59"/>
        <w:ind w:left="225"/>
        <w:rPr>
          <w:sz w:val="18"/>
        </w:rPr>
      </w:pPr>
      <w:r>
        <w:br w:type="column"/>
      </w:r>
      <w:r>
        <w:rPr>
          <w:color w:val="231F20"/>
          <w:w w:val="105"/>
          <w:sz w:val="18"/>
        </w:rPr>
        <w:t>High</w:t>
      </w:r>
      <w:r>
        <w:rPr>
          <w:color w:val="231F20"/>
          <w:w w:val="105"/>
          <w:sz w:val="18"/>
        </w:rPr>
        <w:tab/>
        <w:t>Medium</w:t>
      </w:r>
      <w:r>
        <w:rPr>
          <w:color w:val="231F20"/>
          <w:spacing w:val="-6"/>
          <w:w w:val="105"/>
          <w:sz w:val="18"/>
        </w:rPr>
        <w:t xml:space="preserve"> </w:t>
      </w:r>
      <w:r>
        <w:rPr>
          <w:color w:val="231F20"/>
          <w:w w:val="105"/>
          <w:sz w:val="18"/>
        </w:rPr>
        <w:t>term</w:t>
      </w:r>
    </w:p>
    <w:p w14:paraId="0AB09484" w14:textId="77777777" w:rsidR="00CA739A" w:rsidRDefault="00CA739A">
      <w:pPr>
        <w:pStyle w:val="BodyText"/>
        <w:spacing w:before="8"/>
        <w:rPr>
          <w:sz w:val="29"/>
        </w:rPr>
      </w:pPr>
    </w:p>
    <w:p w14:paraId="0AB09485" w14:textId="77777777" w:rsidR="00CA739A" w:rsidRDefault="00EF67B6">
      <w:pPr>
        <w:tabs>
          <w:tab w:val="left" w:pos="1585"/>
        </w:tabs>
        <w:ind w:left="225"/>
        <w:rPr>
          <w:sz w:val="18"/>
        </w:rPr>
      </w:pPr>
      <w:r>
        <w:rPr>
          <w:color w:val="231F20"/>
          <w:w w:val="105"/>
          <w:sz w:val="18"/>
        </w:rPr>
        <w:t>High</w:t>
      </w:r>
      <w:r>
        <w:rPr>
          <w:color w:val="231F20"/>
          <w:w w:val="105"/>
          <w:sz w:val="18"/>
        </w:rPr>
        <w:tab/>
        <w:t>Short</w:t>
      </w:r>
      <w:r>
        <w:rPr>
          <w:color w:val="231F20"/>
          <w:spacing w:val="-6"/>
          <w:w w:val="105"/>
          <w:sz w:val="18"/>
        </w:rPr>
        <w:t xml:space="preserve"> </w:t>
      </w:r>
      <w:r>
        <w:rPr>
          <w:color w:val="231F20"/>
          <w:w w:val="105"/>
          <w:sz w:val="18"/>
        </w:rPr>
        <w:t>term</w:t>
      </w:r>
    </w:p>
    <w:p w14:paraId="0AB09486" w14:textId="77777777" w:rsidR="00CA739A" w:rsidRDefault="00CA739A">
      <w:pPr>
        <w:rPr>
          <w:sz w:val="18"/>
        </w:rPr>
        <w:sectPr w:rsidR="00CA739A">
          <w:type w:val="continuous"/>
          <w:pgSz w:w="11910" w:h="16840"/>
          <w:pgMar w:top="1580" w:right="940" w:bottom="280" w:left="1020" w:header="720" w:footer="720" w:gutter="0"/>
          <w:cols w:num="2" w:space="720" w:equalWidth="0">
            <w:col w:w="5820" w:space="74"/>
            <w:col w:w="4056"/>
          </w:cols>
        </w:sectPr>
      </w:pPr>
    </w:p>
    <w:p w14:paraId="0AB09487" w14:textId="77777777" w:rsidR="00CA739A" w:rsidRDefault="00CA739A">
      <w:pPr>
        <w:pStyle w:val="BodyText"/>
        <w:spacing w:before="12"/>
        <w:rPr>
          <w:sz w:val="4"/>
        </w:rPr>
      </w:pPr>
    </w:p>
    <w:p w14:paraId="0AB09488" w14:textId="6683B527" w:rsidR="00CA739A" w:rsidRDefault="00287F04">
      <w:pPr>
        <w:pStyle w:val="BodyText"/>
        <w:spacing w:line="20" w:lineRule="exact"/>
        <w:ind w:left="108"/>
        <w:rPr>
          <w:sz w:val="2"/>
        </w:rPr>
      </w:pPr>
      <w:r>
        <w:rPr>
          <w:noProof/>
          <w:sz w:val="2"/>
          <w:lang w:val="en-AU" w:eastAsia="en-AU" w:bidi="ar-SA"/>
        </w:rPr>
        <mc:AlternateContent>
          <mc:Choice Requires="wpg">
            <w:drawing>
              <wp:inline distT="0" distB="0" distL="0" distR="0" wp14:anchorId="0AB0982B" wp14:editId="57D376DC">
                <wp:extent cx="5832475" cy="6350"/>
                <wp:effectExtent l="11430" t="1905" r="4445" b="10795"/>
                <wp:docPr id="634"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350"/>
                          <a:chOff x="0" y="0"/>
                          <a:chExt cx="9185" cy="10"/>
                        </a:xfrm>
                      </wpg:grpSpPr>
                      <wps:wsp>
                        <wps:cNvPr id="635" name="Line 566"/>
                        <wps:cNvCnPr>
                          <a:cxnSpLocks noChangeShapeType="1"/>
                        </wps:cNvCnPr>
                        <wps:spPr bwMode="auto">
                          <a:xfrm>
                            <a:off x="0" y="5"/>
                            <a:ext cx="1266"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36" name="Line 565"/>
                        <wps:cNvCnPr>
                          <a:cxnSpLocks noChangeShapeType="1"/>
                        </wps:cNvCnPr>
                        <wps:spPr bwMode="auto">
                          <a:xfrm>
                            <a:off x="1266" y="5"/>
                            <a:ext cx="4628"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37" name="Line 564"/>
                        <wps:cNvCnPr>
                          <a:cxnSpLocks noChangeShapeType="1"/>
                        </wps:cNvCnPr>
                        <wps:spPr bwMode="auto">
                          <a:xfrm>
                            <a:off x="5894" y="5"/>
                            <a:ext cx="1361"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s:wsp>
                        <wps:cNvPr id="638" name="Line 563"/>
                        <wps:cNvCnPr>
                          <a:cxnSpLocks noChangeShapeType="1"/>
                        </wps:cNvCnPr>
                        <wps:spPr bwMode="auto">
                          <a:xfrm>
                            <a:off x="7255" y="5"/>
                            <a:ext cx="1929" cy="0"/>
                          </a:xfrm>
                          <a:prstGeom prst="line">
                            <a:avLst/>
                          </a:prstGeom>
                          <a:noFill/>
                          <a:ln w="635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619D13" id="Group 562" o:spid="_x0000_s1026" style="width:459.25pt;height:.5pt;mso-position-horizontal-relative:char;mso-position-vertical-relative:line" coordsize="91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">
                <v:line id="Line 566" o:spid="_x0000_s1027" style="position:absolute;visibility:visible;mso-wrap-style:square" from="0,5" to="12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mYr8UAAADcAAAADwAAAGRycy9kb3ducmV2LnhtbESPQWvCQBSE7wX/w/IEL0U3tjRIdBUN&#10;FITSQxNFvD2yzySYfRuyq8Z/3xUEj8PMfMMsVr1pxJU6V1tWMJ1EIIgLq2suFezy7/EMhPPIGhvL&#10;pOBODlbLwdsCE21v/EfXzJciQNglqKDyvk2kdEVFBt3EtsTBO9nOoA+yK6Xu8BbgppEfURRLgzWH&#10;hQpbSisqztnFKMjivKZ7me7fD+nmh03+644Xr9Ro2K/nIDz1/hV+trdaQfz5BY8z4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mYr8UAAADcAAAADwAAAAAAAAAA&#10;AAAAAAChAgAAZHJzL2Rvd25yZXYueG1sUEsFBgAAAAAEAAQA+QAAAJMDAAAAAA==&#10;" strokecolor="#c8531f" strokeweight=".5pt"/>
                <v:line id="Line 565" o:spid="_x0000_s1028" style="position:absolute;visibility:visible;mso-wrap-style:square" from="1266,5" to="58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sG2MQAAADcAAAADwAAAGRycy9kb3ducmV2LnhtbESPQYvCMBSE7wv+h/AEL4umKpSlGkUL&#10;giAetl0Rb4/m2Rabl9JErf/eLCzscZiZb5jlujeNeFDnassKppMIBHFhdc2lgp98N/4C4TyyxsYy&#10;KXiRg/Vq8LHERNsnf9Mj86UIEHYJKqi8bxMpXVGRQTexLXHwrrYz6IPsSqk7fAa4aeQsimJpsOaw&#10;UGFLaUXFLbsbBVmc1/Qq09PnOd0e2ORHd7l7pUbDfrMA4an3/+G/9l4riOcx/J4JR0C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mwbYxAAAANwAAAAPAAAAAAAAAAAA&#10;AAAAAKECAABkcnMvZG93bnJldi54bWxQSwUGAAAAAAQABAD5AAAAkgMAAAAA&#10;" strokecolor="#c8531f" strokeweight=".5pt"/>
                <v:line id="Line 564" o:spid="_x0000_s1029" style="position:absolute;visibility:visible;mso-wrap-style:square" from="5894,5" to="72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ejQ8UAAADcAAAADwAAAGRycy9kb3ducmV2LnhtbESPQWvCQBSE70L/w/IKXkQ3WogSXaUN&#10;CIJ4aKKIt0f2NQnNvg3ZVeO/7woFj8PMfMOsNr1pxI06V1tWMJ1EIIgLq2suFRzz7XgBwnlkjY1l&#10;UvAgB5v122CFibZ3/qZb5ksRIOwSVFB53yZSuqIig25iW+Lg/djOoA+yK6Xu8B7gppGzKIqlwZrD&#10;QoUtpRUVv9nVKMjivKZHmZ5G5/RrzyY/uMvVKzV87z+XIDz1/hX+b++0gvhjDs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ejQ8UAAADcAAAADwAAAAAAAAAA&#10;AAAAAAChAgAAZHJzL2Rvd25yZXYueG1sUEsFBgAAAAAEAAQA+QAAAJMDAAAAAA==&#10;" strokecolor="#c8531f" strokeweight=".5pt"/>
                <v:line id="Line 563" o:spid="_x0000_s1030" style="position:absolute;visibility:visible;mso-wrap-style:square" from="7255,5" to="9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g3McMAAADcAAAADwAAAGRycy9kb3ducmV2LnhtbERPz2vCMBS+C/4P4Q12kTXdBkU6o8zC&#10;YDA82Cpjt0fz1pY1LyWJbf3vzWHg8eP7vdnNphcjOd9ZVvCcpCCIa6s7bhScqo+nNQgfkDX2lknB&#10;lTzstsvFBnNtJz7SWIZGxBD2OSpoQxhyKX3dkkGf2IE4cr/WGQwRukZqh1MMN718SdNMGuw4NrQ4&#10;UNFS/VdejIIyqzq6NsV59V3sv9hUB/9zCUo9PszvbyACzeEu/nd/agXZa1wbz8QjIL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9INzHDAAAA3AAAAA8AAAAAAAAAAAAA&#10;AAAAoQIAAGRycy9kb3ducmV2LnhtbFBLBQYAAAAABAAEAPkAAACRAwAAAAA=&#10;" strokecolor="#c8531f" strokeweight=".5pt"/>
                <w10:anchorlock/>
              </v:group>
            </w:pict>
          </mc:Fallback>
        </mc:AlternateContent>
      </w:r>
    </w:p>
    <w:p w14:paraId="0AB09489" w14:textId="77777777" w:rsidR="00CA739A" w:rsidRDefault="00CA739A">
      <w:pPr>
        <w:spacing w:line="20" w:lineRule="exact"/>
        <w:rPr>
          <w:sz w:val="2"/>
        </w:rPr>
        <w:sectPr w:rsidR="00CA739A">
          <w:type w:val="continuous"/>
          <w:pgSz w:w="11910" w:h="16840"/>
          <w:pgMar w:top="1580" w:right="940" w:bottom="280" w:left="1020" w:header="720" w:footer="720" w:gutter="0"/>
          <w:cols w:space="720"/>
        </w:sectPr>
      </w:pPr>
    </w:p>
    <w:p w14:paraId="0AB0948A" w14:textId="77777777" w:rsidR="00CA739A" w:rsidRDefault="00CA739A">
      <w:pPr>
        <w:pStyle w:val="BodyText"/>
        <w:rPr>
          <w:sz w:val="20"/>
        </w:rPr>
      </w:pPr>
    </w:p>
    <w:p w14:paraId="0AB0948B" w14:textId="77777777" w:rsidR="00CA739A" w:rsidRDefault="00CA739A">
      <w:pPr>
        <w:pStyle w:val="BodyText"/>
        <w:rPr>
          <w:sz w:val="20"/>
        </w:rPr>
      </w:pPr>
    </w:p>
    <w:p w14:paraId="0AB0948C" w14:textId="77777777" w:rsidR="00CA739A" w:rsidRDefault="00CA739A">
      <w:pPr>
        <w:pStyle w:val="BodyText"/>
        <w:spacing w:before="1"/>
        <w:rPr>
          <w:sz w:val="22"/>
        </w:rPr>
      </w:pPr>
    </w:p>
    <w:p w14:paraId="0AB0948D" w14:textId="4F41553C" w:rsidR="00CA739A" w:rsidRPr="00CA6057" w:rsidRDefault="00EF67B6" w:rsidP="00CA6057">
      <w:pPr>
        <w:pStyle w:val="Heading1"/>
      </w:pPr>
      <w:bookmarkStart w:id="64" w:name="5._Implementation"/>
      <w:bookmarkStart w:id="65" w:name="6._Monitoring,_evaluation_and_review"/>
      <w:bookmarkStart w:id="66" w:name="7._References"/>
      <w:bookmarkStart w:id="67" w:name="8._Acronyms_and_abbreviations"/>
      <w:bookmarkStart w:id="68" w:name="_bookmark17"/>
      <w:bookmarkStart w:id="69" w:name="_Toc12008969"/>
      <w:bookmarkEnd w:id="64"/>
      <w:bookmarkEnd w:id="65"/>
      <w:bookmarkEnd w:id="66"/>
      <w:bookmarkEnd w:id="67"/>
      <w:bookmarkEnd w:id="68"/>
      <w:r w:rsidRPr="00CA6057">
        <w:t>5</w:t>
      </w:r>
      <w:r w:rsidRPr="00CA6057">
        <w:tab/>
        <w:t>Implementation</w:t>
      </w:r>
      <w:bookmarkEnd w:id="69"/>
    </w:p>
    <w:p w14:paraId="0AB0948E" w14:textId="77777777" w:rsidR="00CA739A" w:rsidRDefault="00CA739A">
      <w:pPr>
        <w:pStyle w:val="BodyText"/>
        <w:spacing w:before="1"/>
        <w:rPr>
          <w:rFonts w:ascii="Tahoma"/>
          <w:sz w:val="56"/>
        </w:rPr>
      </w:pPr>
    </w:p>
    <w:p w14:paraId="0AB0948F" w14:textId="77777777" w:rsidR="00CA739A" w:rsidRDefault="00EF67B6">
      <w:pPr>
        <w:pStyle w:val="BodyText"/>
        <w:spacing w:line="268" w:lineRule="auto"/>
        <w:ind w:left="567" w:right="208"/>
      </w:pPr>
      <w:r>
        <w:rPr>
          <w:color w:val="231F20"/>
          <w:w w:val="105"/>
        </w:rPr>
        <w:t>The success of this national biosecurity plan will depend on a high level of cooperation between all levels of government, landholders, non-government organisations, community groups, invasive ant experts and other research</w:t>
      </w:r>
      <w:r>
        <w:rPr>
          <w:color w:val="231F20"/>
          <w:spacing w:val="-18"/>
          <w:w w:val="105"/>
        </w:rPr>
        <w:t xml:space="preserve"> </w:t>
      </w:r>
      <w:r>
        <w:rPr>
          <w:color w:val="231F20"/>
          <w:w w:val="105"/>
        </w:rPr>
        <w:t>agencies.</w:t>
      </w:r>
      <w:r>
        <w:rPr>
          <w:color w:val="231F20"/>
          <w:spacing w:val="-18"/>
          <w:w w:val="105"/>
        </w:rPr>
        <w:t xml:space="preserve"> </w:t>
      </w:r>
      <w:r>
        <w:rPr>
          <w:color w:val="231F20"/>
          <w:w w:val="105"/>
        </w:rPr>
        <w:t>Success</w:t>
      </w:r>
      <w:r>
        <w:rPr>
          <w:color w:val="231F20"/>
          <w:spacing w:val="-18"/>
          <w:w w:val="105"/>
        </w:rPr>
        <w:t xml:space="preserve"> </w:t>
      </w:r>
      <w:r>
        <w:rPr>
          <w:color w:val="231F20"/>
          <w:w w:val="105"/>
        </w:rPr>
        <w:t>will</w:t>
      </w:r>
      <w:r>
        <w:rPr>
          <w:color w:val="231F20"/>
          <w:spacing w:val="-18"/>
          <w:w w:val="105"/>
        </w:rPr>
        <w:t xml:space="preserve"> </w:t>
      </w:r>
      <w:r>
        <w:rPr>
          <w:color w:val="231F20"/>
          <w:w w:val="105"/>
        </w:rPr>
        <w:t>depend</w:t>
      </w:r>
      <w:r>
        <w:rPr>
          <w:color w:val="231F20"/>
          <w:spacing w:val="-18"/>
          <w:w w:val="105"/>
        </w:rPr>
        <w:t xml:space="preserve"> </w:t>
      </w:r>
      <w:r>
        <w:rPr>
          <w:color w:val="231F20"/>
          <w:w w:val="105"/>
        </w:rPr>
        <w:t>on</w:t>
      </w:r>
      <w:r>
        <w:rPr>
          <w:color w:val="231F20"/>
          <w:spacing w:val="-18"/>
          <w:w w:val="105"/>
        </w:rPr>
        <w:t xml:space="preserve"> </w:t>
      </w:r>
      <w:r>
        <w:rPr>
          <w:color w:val="231F20"/>
          <w:w w:val="105"/>
        </w:rPr>
        <w:t>all</w:t>
      </w:r>
      <w:r>
        <w:rPr>
          <w:color w:val="231F20"/>
          <w:spacing w:val="-18"/>
          <w:w w:val="105"/>
        </w:rPr>
        <w:t xml:space="preserve"> </w:t>
      </w:r>
      <w:r>
        <w:rPr>
          <w:color w:val="231F20"/>
          <w:w w:val="105"/>
        </w:rPr>
        <w:t>participants</w:t>
      </w:r>
      <w:r>
        <w:rPr>
          <w:color w:val="231F20"/>
          <w:spacing w:val="-18"/>
          <w:w w:val="105"/>
        </w:rPr>
        <w:t xml:space="preserve"> </w:t>
      </w:r>
      <w:r>
        <w:rPr>
          <w:color w:val="231F20"/>
          <w:w w:val="105"/>
        </w:rPr>
        <w:t>in</w:t>
      </w:r>
      <w:r>
        <w:rPr>
          <w:color w:val="231F20"/>
          <w:spacing w:val="-18"/>
          <w:w w:val="105"/>
        </w:rPr>
        <w:t xml:space="preserve"> </w:t>
      </w:r>
      <w:r>
        <w:rPr>
          <w:color w:val="231F20"/>
          <w:w w:val="105"/>
        </w:rPr>
        <w:t>this</w:t>
      </w:r>
      <w:r>
        <w:rPr>
          <w:color w:val="231F20"/>
          <w:spacing w:val="-18"/>
          <w:w w:val="105"/>
        </w:rPr>
        <w:t xml:space="preserve"> </w:t>
      </w:r>
      <w:r>
        <w:rPr>
          <w:color w:val="231F20"/>
          <w:w w:val="105"/>
        </w:rPr>
        <w:t>area</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biosecurity</w:t>
      </w:r>
      <w:r>
        <w:rPr>
          <w:color w:val="231F20"/>
          <w:spacing w:val="-18"/>
          <w:w w:val="105"/>
        </w:rPr>
        <w:t xml:space="preserve"> </w:t>
      </w:r>
      <w:r>
        <w:rPr>
          <w:color w:val="231F20"/>
          <w:w w:val="105"/>
        </w:rPr>
        <w:t>system</w:t>
      </w:r>
      <w:r>
        <w:rPr>
          <w:color w:val="231F20"/>
          <w:spacing w:val="-18"/>
          <w:w w:val="105"/>
        </w:rPr>
        <w:t xml:space="preserve"> </w:t>
      </w:r>
      <w:r>
        <w:rPr>
          <w:color w:val="231F20"/>
          <w:w w:val="105"/>
        </w:rPr>
        <w:t>assessing</w:t>
      </w:r>
      <w:r>
        <w:rPr>
          <w:color w:val="231F20"/>
          <w:spacing w:val="-18"/>
          <w:w w:val="105"/>
        </w:rPr>
        <w:t xml:space="preserve"> </w:t>
      </w:r>
      <w:r>
        <w:rPr>
          <w:color w:val="231F20"/>
          <w:w w:val="105"/>
        </w:rPr>
        <w:t>their</w:t>
      </w:r>
      <w:r>
        <w:rPr>
          <w:color w:val="231F20"/>
          <w:spacing w:val="-18"/>
          <w:w w:val="105"/>
        </w:rPr>
        <w:t xml:space="preserve"> </w:t>
      </w:r>
      <w:r>
        <w:rPr>
          <w:color w:val="231F20"/>
          <w:w w:val="105"/>
        </w:rPr>
        <w:t>roles and</w:t>
      </w:r>
      <w:r>
        <w:rPr>
          <w:color w:val="231F20"/>
          <w:spacing w:val="-17"/>
          <w:w w:val="105"/>
        </w:rPr>
        <w:t xml:space="preserve"> </w:t>
      </w:r>
      <w:r>
        <w:rPr>
          <w:color w:val="231F20"/>
          <w:w w:val="105"/>
        </w:rPr>
        <w:t>responsibilities</w:t>
      </w:r>
      <w:r>
        <w:rPr>
          <w:color w:val="231F20"/>
          <w:spacing w:val="-17"/>
          <w:w w:val="105"/>
        </w:rPr>
        <w:t xml:space="preserve"> </w:t>
      </w:r>
      <w:r>
        <w:rPr>
          <w:color w:val="231F20"/>
          <w:w w:val="105"/>
        </w:rPr>
        <w:t>around</w:t>
      </w:r>
      <w:r>
        <w:rPr>
          <w:color w:val="231F20"/>
          <w:spacing w:val="-17"/>
          <w:w w:val="105"/>
        </w:rPr>
        <w:t xml:space="preserve"> </w:t>
      </w:r>
      <w:r>
        <w:rPr>
          <w:color w:val="231F20"/>
          <w:w w:val="105"/>
        </w:rPr>
        <w:t>invasive</w:t>
      </w:r>
      <w:r>
        <w:rPr>
          <w:color w:val="231F20"/>
          <w:spacing w:val="-17"/>
          <w:w w:val="105"/>
        </w:rPr>
        <w:t xml:space="preserve"> </w:t>
      </w:r>
      <w:r>
        <w:rPr>
          <w:color w:val="231F20"/>
          <w:w w:val="105"/>
        </w:rPr>
        <w:t>ants</w:t>
      </w:r>
      <w:r>
        <w:rPr>
          <w:color w:val="231F20"/>
          <w:spacing w:val="-17"/>
          <w:w w:val="105"/>
        </w:rPr>
        <w:t xml:space="preserve"> </w:t>
      </w:r>
      <w:r>
        <w:rPr>
          <w:color w:val="231F20"/>
          <w:w w:val="105"/>
        </w:rPr>
        <w:t>and</w:t>
      </w:r>
      <w:r>
        <w:rPr>
          <w:color w:val="231F20"/>
          <w:spacing w:val="-17"/>
          <w:w w:val="105"/>
        </w:rPr>
        <w:t xml:space="preserve"> </w:t>
      </w:r>
      <w:r>
        <w:rPr>
          <w:color w:val="231F20"/>
          <w:w w:val="105"/>
        </w:rPr>
        <w:t>allocating</w:t>
      </w:r>
      <w:r>
        <w:rPr>
          <w:color w:val="231F20"/>
          <w:spacing w:val="-17"/>
          <w:w w:val="105"/>
        </w:rPr>
        <w:t xml:space="preserve"> </w:t>
      </w:r>
      <w:r>
        <w:rPr>
          <w:color w:val="231F20"/>
          <w:w w:val="105"/>
        </w:rPr>
        <w:t>adequate</w:t>
      </w:r>
      <w:r>
        <w:rPr>
          <w:color w:val="231F20"/>
          <w:spacing w:val="-17"/>
          <w:w w:val="105"/>
        </w:rPr>
        <w:t xml:space="preserve"> </w:t>
      </w:r>
      <w:r>
        <w:rPr>
          <w:color w:val="231F20"/>
          <w:w w:val="105"/>
        </w:rPr>
        <w:t>resources</w:t>
      </w:r>
      <w:r>
        <w:rPr>
          <w:color w:val="231F20"/>
          <w:spacing w:val="-17"/>
          <w:w w:val="105"/>
        </w:rPr>
        <w:t xml:space="preserve"> </w:t>
      </w:r>
      <w:r>
        <w:rPr>
          <w:color w:val="231F20"/>
          <w:w w:val="105"/>
        </w:rPr>
        <w:t>to</w:t>
      </w:r>
      <w:r>
        <w:rPr>
          <w:color w:val="231F20"/>
          <w:spacing w:val="-17"/>
          <w:w w:val="105"/>
        </w:rPr>
        <w:t xml:space="preserve"> </w:t>
      </w:r>
      <w:r>
        <w:rPr>
          <w:color w:val="231F20"/>
          <w:w w:val="105"/>
        </w:rPr>
        <w:t>achieve</w:t>
      </w:r>
      <w:r>
        <w:rPr>
          <w:color w:val="231F20"/>
          <w:spacing w:val="-17"/>
          <w:w w:val="105"/>
        </w:rPr>
        <w:t xml:space="preserve"> </w:t>
      </w:r>
      <w:r>
        <w:rPr>
          <w:color w:val="231F20"/>
          <w:w w:val="105"/>
        </w:rPr>
        <w:t>the</w:t>
      </w:r>
      <w:r>
        <w:rPr>
          <w:color w:val="231F20"/>
          <w:spacing w:val="-17"/>
          <w:w w:val="105"/>
        </w:rPr>
        <w:t xml:space="preserve"> </w:t>
      </w:r>
      <w:r>
        <w:rPr>
          <w:color w:val="231F20"/>
          <w:w w:val="105"/>
        </w:rPr>
        <w:t>necessary</w:t>
      </w:r>
      <w:r>
        <w:rPr>
          <w:color w:val="231F20"/>
          <w:spacing w:val="-17"/>
          <w:w w:val="105"/>
        </w:rPr>
        <w:t xml:space="preserve"> </w:t>
      </w:r>
      <w:r>
        <w:rPr>
          <w:color w:val="231F20"/>
          <w:w w:val="105"/>
        </w:rPr>
        <w:t>outcomes</w:t>
      </w:r>
      <w:r>
        <w:rPr>
          <w:color w:val="231F20"/>
          <w:spacing w:val="-17"/>
          <w:w w:val="105"/>
        </w:rPr>
        <w:t xml:space="preserve"> </w:t>
      </w:r>
      <w:r>
        <w:rPr>
          <w:color w:val="231F20"/>
          <w:w w:val="105"/>
        </w:rPr>
        <w:t>to protect</w:t>
      </w:r>
      <w:r>
        <w:rPr>
          <w:color w:val="231F20"/>
          <w:spacing w:val="-9"/>
          <w:w w:val="105"/>
        </w:rPr>
        <w:t xml:space="preserve"> </w:t>
      </w:r>
      <w:r>
        <w:rPr>
          <w:color w:val="231F20"/>
          <w:spacing w:val="-3"/>
          <w:w w:val="105"/>
        </w:rPr>
        <w:t>Australia’s</w:t>
      </w:r>
      <w:r>
        <w:rPr>
          <w:color w:val="231F20"/>
          <w:spacing w:val="-9"/>
          <w:w w:val="105"/>
        </w:rPr>
        <w:t xml:space="preserve"> </w:t>
      </w:r>
      <w:r>
        <w:rPr>
          <w:color w:val="231F20"/>
          <w:w w:val="105"/>
        </w:rPr>
        <w:t>environment,</w:t>
      </w:r>
      <w:r>
        <w:rPr>
          <w:color w:val="231F20"/>
          <w:spacing w:val="-9"/>
          <w:w w:val="105"/>
        </w:rPr>
        <w:t xml:space="preserve"> </w:t>
      </w:r>
      <w:r>
        <w:rPr>
          <w:color w:val="231F20"/>
          <w:w w:val="105"/>
        </w:rPr>
        <w:t>primary</w:t>
      </w:r>
      <w:r>
        <w:rPr>
          <w:color w:val="231F20"/>
          <w:spacing w:val="-9"/>
          <w:w w:val="105"/>
        </w:rPr>
        <w:t xml:space="preserve"> </w:t>
      </w:r>
      <w:r>
        <w:rPr>
          <w:color w:val="231F20"/>
          <w:w w:val="105"/>
        </w:rPr>
        <w:t>industries,</w:t>
      </w:r>
      <w:r>
        <w:rPr>
          <w:color w:val="231F20"/>
          <w:spacing w:val="-9"/>
          <w:w w:val="105"/>
        </w:rPr>
        <w:t xml:space="preserve"> </w:t>
      </w:r>
      <w:r>
        <w:rPr>
          <w:color w:val="231F20"/>
          <w:w w:val="105"/>
        </w:rPr>
        <w:t>urban</w:t>
      </w:r>
      <w:r>
        <w:rPr>
          <w:color w:val="231F20"/>
          <w:spacing w:val="-9"/>
          <w:w w:val="105"/>
        </w:rPr>
        <w:t xml:space="preserve"> </w:t>
      </w:r>
      <w:r>
        <w:rPr>
          <w:color w:val="231F20"/>
          <w:w w:val="105"/>
        </w:rPr>
        <w:t>infrastructure</w:t>
      </w:r>
      <w:r>
        <w:rPr>
          <w:color w:val="231F20"/>
          <w:spacing w:val="-9"/>
          <w:w w:val="105"/>
        </w:rPr>
        <w:t xml:space="preserve"> </w:t>
      </w:r>
      <w:r>
        <w:rPr>
          <w:color w:val="231F20"/>
          <w:w w:val="105"/>
        </w:rPr>
        <w:t>and</w:t>
      </w:r>
      <w:r>
        <w:rPr>
          <w:color w:val="231F20"/>
          <w:spacing w:val="-9"/>
          <w:w w:val="105"/>
        </w:rPr>
        <w:t xml:space="preserve"> </w:t>
      </w:r>
      <w:r>
        <w:rPr>
          <w:color w:val="231F20"/>
          <w:w w:val="105"/>
        </w:rPr>
        <w:t>way</w:t>
      </w:r>
      <w:r>
        <w:rPr>
          <w:color w:val="231F20"/>
          <w:spacing w:val="-9"/>
          <w:w w:val="105"/>
        </w:rPr>
        <w:t xml:space="preserve"> </w:t>
      </w:r>
      <w:r>
        <w:rPr>
          <w:color w:val="231F20"/>
          <w:w w:val="105"/>
        </w:rPr>
        <w:t>of</w:t>
      </w:r>
      <w:r>
        <w:rPr>
          <w:color w:val="231F20"/>
          <w:spacing w:val="-9"/>
          <w:w w:val="105"/>
        </w:rPr>
        <w:t xml:space="preserve"> </w:t>
      </w:r>
      <w:r>
        <w:rPr>
          <w:color w:val="231F20"/>
          <w:w w:val="105"/>
        </w:rPr>
        <w:t>life.</w:t>
      </w:r>
    </w:p>
    <w:p w14:paraId="0AB09490" w14:textId="77777777" w:rsidR="00CA739A" w:rsidRDefault="00CA739A">
      <w:pPr>
        <w:pStyle w:val="BodyText"/>
        <w:spacing w:before="8"/>
        <w:rPr>
          <w:sz w:val="18"/>
        </w:rPr>
      </w:pPr>
    </w:p>
    <w:p w14:paraId="0AB09491" w14:textId="77777777" w:rsidR="00CA739A" w:rsidRDefault="00EF67B6">
      <w:pPr>
        <w:pStyle w:val="BodyText"/>
        <w:spacing w:line="268" w:lineRule="auto"/>
        <w:ind w:left="567" w:right="846"/>
      </w:pPr>
      <w:r>
        <w:rPr>
          <w:color w:val="231F20"/>
        </w:rPr>
        <w:t>The Environment and Invasives Committee, a subcommittee of the inter-governmental National Biosecurity Committee, will provide formal oversight of the implementation of the plan.</w:t>
      </w:r>
    </w:p>
    <w:p w14:paraId="0AB09492" w14:textId="77777777" w:rsidR="00CA739A" w:rsidRDefault="00CA739A">
      <w:pPr>
        <w:pStyle w:val="BodyText"/>
        <w:rPr>
          <w:sz w:val="22"/>
        </w:rPr>
      </w:pPr>
    </w:p>
    <w:p w14:paraId="0AB09493" w14:textId="77777777" w:rsidR="00CA739A" w:rsidRDefault="00CA739A">
      <w:pPr>
        <w:pStyle w:val="BodyText"/>
        <w:rPr>
          <w:sz w:val="22"/>
        </w:rPr>
      </w:pPr>
    </w:p>
    <w:p w14:paraId="0AB09494" w14:textId="77777777" w:rsidR="00CA739A" w:rsidRDefault="00CA739A">
      <w:pPr>
        <w:pStyle w:val="BodyText"/>
        <w:spacing w:before="10"/>
        <w:rPr>
          <w:sz w:val="20"/>
        </w:rPr>
      </w:pPr>
    </w:p>
    <w:p w14:paraId="0AB09495" w14:textId="4201C5B8" w:rsidR="00CA739A" w:rsidRPr="00CA6057" w:rsidRDefault="00EF67B6" w:rsidP="00CA6057">
      <w:pPr>
        <w:pStyle w:val="Heading1"/>
      </w:pPr>
      <w:bookmarkStart w:id="70" w:name="_Toc12008970"/>
      <w:r w:rsidRPr="00CA6057">
        <w:t>6</w:t>
      </w:r>
      <w:r w:rsidRPr="00CA6057">
        <w:tab/>
        <w:t>Monitoring, evaluation and review</w:t>
      </w:r>
      <w:bookmarkEnd w:id="70"/>
    </w:p>
    <w:p w14:paraId="0AB09496" w14:textId="77777777" w:rsidR="00CA739A" w:rsidRDefault="00CA739A">
      <w:pPr>
        <w:pStyle w:val="BodyText"/>
        <w:spacing w:before="1"/>
        <w:rPr>
          <w:rFonts w:ascii="Tahoma"/>
          <w:sz w:val="56"/>
        </w:rPr>
      </w:pPr>
    </w:p>
    <w:p w14:paraId="0AB09497" w14:textId="77777777" w:rsidR="00CA739A" w:rsidRDefault="00EF67B6">
      <w:pPr>
        <w:pStyle w:val="BodyText"/>
        <w:spacing w:line="268" w:lineRule="auto"/>
        <w:ind w:left="567" w:right="432"/>
      </w:pPr>
      <w:r>
        <w:rPr>
          <w:color w:val="231F20"/>
          <w:w w:val="105"/>
        </w:rPr>
        <w:t>The</w:t>
      </w:r>
      <w:r>
        <w:rPr>
          <w:color w:val="231F20"/>
          <w:spacing w:val="-18"/>
          <w:w w:val="105"/>
        </w:rPr>
        <w:t xml:space="preserve"> </w:t>
      </w:r>
      <w:r>
        <w:rPr>
          <w:color w:val="231F20"/>
          <w:w w:val="105"/>
        </w:rPr>
        <w:t>Environment</w:t>
      </w:r>
      <w:r>
        <w:rPr>
          <w:color w:val="231F20"/>
          <w:spacing w:val="-18"/>
          <w:w w:val="105"/>
        </w:rPr>
        <w:t xml:space="preserve"> </w:t>
      </w:r>
      <w:r>
        <w:rPr>
          <w:color w:val="231F20"/>
          <w:w w:val="105"/>
        </w:rPr>
        <w:t>and</w:t>
      </w:r>
      <w:r>
        <w:rPr>
          <w:color w:val="231F20"/>
          <w:spacing w:val="-18"/>
          <w:w w:val="105"/>
        </w:rPr>
        <w:t xml:space="preserve"> </w:t>
      </w:r>
      <w:r>
        <w:rPr>
          <w:color w:val="231F20"/>
          <w:w w:val="105"/>
        </w:rPr>
        <w:t>Invasives</w:t>
      </w:r>
      <w:r>
        <w:rPr>
          <w:color w:val="231F20"/>
          <w:spacing w:val="-18"/>
          <w:w w:val="105"/>
        </w:rPr>
        <w:t xml:space="preserve"> </w:t>
      </w:r>
      <w:r>
        <w:rPr>
          <w:color w:val="231F20"/>
          <w:w w:val="105"/>
        </w:rPr>
        <w:t>Committee</w:t>
      </w:r>
      <w:r>
        <w:rPr>
          <w:color w:val="231F20"/>
          <w:spacing w:val="-18"/>
          <w:w w:val="105"/>
        </w:rPr>
        <w:t xml:space="preserve"> </w:t>
      </w:r>
      <w:r>
        <w:rPr>
          <w:color w:val="231F20"/>
          <w:w w:val="105"/>
        </w:rPr>
        <w:t>will</w:t>
      </w:r>
      <w:r>
        <w:rPr>
          <w:color w:val="231F20"/>
          <w:spacing w:val="-18"/>
          <w:w w:val="105"/>
        </w:rPr>
        <w:t xml:space="preserve"> </w:t>
      </w:r>
      <w:r>
        <w:rPr>
          <w:color w:val="231F20"/>
          <w:w w:val="105"/>
        </w:rPr>
        <w:t>undertake</w:t>
      </w:r>
      <w:r>
        <w:rPr>
          <w:color w:val="231F20"/>
          <w:spacing w:val="-18"/>
          <w:w w:val="105"/>
        </w:rPr>
        <w:t xml:space="preserve"> </w:t>
      </w:r>
      <w:r>
        <w:rPr>
          <w:color w:val="231F20"/>
          <w:w w:val="105"/>
        </w:rPr>
        <w:t>an</w:t>
      </w:r>
      <w:r>
        <w:rPr>
          <w:color w:val="231F20"/>
          <w:spacing w:val="-18"/>
          <w:w w:val="105"/>
        </w:rPr>
        <w:t xml:space="preserve"> </w:t>
      </w:r>
      <w:r>
        <w:rPr>
          <w:color w:val="231F20"/>
          <w:w w:val="105"/>
        </w:rPr>
        <w:t>annual</w:t>
      </w:r>
      <w:r>
        <w:rPr>
          <w:color w:val="231F20"/>
          <w:spacing w:val="-18"/>
          <w:w w:val="105"/>
        </w:rPr>
        <w:t xml:space="preserve"> </w:t>
      </w:r>
      <w:r>
        <w:rPr>
          <w:color w:val="231F20"/>
          <w:w w:val="105"/>
        </w:rPr>
        <w:t>review</w:t>
      </w:r>
      <w:r>
        <w:rPr>
          <w:color w:val="231F20"/>
          <w:spacing w:val="-18"/>
          <w:w w:val="105"/>
        </w:rPr>
        <w:t xml:space="preserve"> </w:t>
      </w:r>
      <w:r>
        <w:rPr>
          <w:color w:val="231F20"/>
          <w:w w:val="105"/>
        </w:rPr>
        <w:t>of</w:t>
      </w:r>
      <w:r>
        <w:rPr>
          <w:color w:val="231F20"/>
          <w:spacing w:val="-18"/>
          <w:w w:val="105"/>
        </w:rPr>
        <w:t xml:space="preserve"> </w:t>
      </w:r>
      <w:r>
        <w:rPr>
          <w:color w:val="231F20"/>
          <w:w w:val="105"/>
        </w:rPr>
        <w:t>progress</w:t>
      </w:r>
      <w:r>
        <w:rPr>
          <w:color w:val="231F20"/>
          <w:spacing w:val="-18"/>
          <w:w w:val="105"/>
        </w:rPr>
        <w:t xml:space="preserve"> </w:t>
      </w:r>
      <w:r>
        <w:rPr>
          <w:color w:val="231F20"/>
          <w:w w:val="105"/>
        </w:rPr>
        <w:t>on</w:t>
      </w:r>
      <w:r>
        <w:rPr>
          <w:color w:val="231F20"/>
          <w:spacing w:val="-18"/>
          <w:w w:val="105"/>
        </w:rPr>
        <w:t xml:space="preserve"> </w:t>
      </w:r>
      <w:r>
        <w:rPr>
          <w:color w:val="231F20"/>
          <w:w w:val="105"/>
        </w:rPr>
        <w:t>implementation</w:t>
      </w:r>
      <w:r>
        <w:rPr>
          <w:color w:val="231F20"/>
          <w:spacing w:val="-18"/>
          <w:w w:val="105"/>
        </w:rPr>
        <w:t xml:space="preserve"> </w:t>
      </w:r>
      <w:r>
        <w:rPr>
          <w:color w:val="231F20"/>
          <w:w w:val="105"/>
        </w:rPr>
        <w:t>of</w:t>
      </w:r>
      <w:r>
        <w:rPr>
          <w:color w:val="231F20"/>
          <w:spacing w:val="-18"/>
          <w:w w:val="105"/>
        </w:rPr>
        <w:t xml:space="preserve"> </w:t>
      </w:r>
      <w:r>
        <w:rPr>
          <w:color w:val="231F20"/>
          <w:w w:val="105"/>
        </w:rPr>
        <w:t>the plan</w:t>
      </w:r>
      <w:r>
        <w:rPr>
          <w:color w:val="231F20"/>
          <w:spacing w:val="-7"/>
          <w:w w:val="105"/>
        </w:rPr>
        <w:t xml:space="preserve"> </w:t>
      </w:r>
      <w:r>
        <w:rPr>
          <w:color w:val="231F20"/>
          <w:w w:val="105"/>
        </w:rPr>
        <w:t>and</w:t>
      </w:r>
      <w:r>
        <w:rPr>
          <w:color w:val="231F20"/>
          <w:spacing w:val="-7"/>
          <w:w w:val="105"/>
        </w:rPr>
        <w:t xml:space="preserve"> </w:t>
      </w:r>
      <w:r>
        <w:rPr>
          <w:color w:val="231F20"/>
          <w:w w:val="105"/>
        </w:rPr>
        <w:t>will</w:t>
      </w:r>
      <w:r>
        <w:rPr>
          <w:color w:val="231F20"/>
          <w:spacing w:val="-7"/>
          <w:w w:val="105"/>
        </w:rPr>
        <w:t xml:space="preserve"> </w:t>
      </w:r>
      <w:r>
        <w:rPr>
          <w:color w:val="231F20"/>
          <w:w w:val="105"/>
        </w:rPr>
        <w:t>report</w:t>
      </w:r>
      <w:r>
        <w:rPr>
          <w:color w:val="231F20"/>
          <w:spacing w:val="-7"/>
          <w:w w:val="105"/>
        </w:rPr>
        <w:t xml:space="preserve"> </w:t>
      </w:r>
      <w:r>
        <w:rPr>
          <w:color w:val="231F20"/>
          <w:w w:val="105"/>
        </w:rPr>
        <w:t>to</w:t>
      </w:r>
      <w:r>
        <w:rPr>
          <w:color w:val="231F20"/>
          <w:spacing w:val="-7"/>
          <w:w w:val="105"/>
        </w:rPr>
        <w:t xml:space="preserve"> </w:t>
      </w:r>
      <w:r>
        <w:rPr>
          <w:color w:val="231F20"/>
          <w:w w:val="105"/>
        </w:rPr>
        <w:t>the</w:t>
      </w:r>
      <w:r>
        <w:rPr>
          <w:color w:val="231F20"/>
          <w:spacing w:val="-7"/>
          <w:w w:val="105"/>
        </w:rPr>
        <w:t xml:space="preserve"> </w:t>
      </w:r>
      <w:r>
        <w:rPr>
          <w:color w:val="231F20"/>
          <w:w w:val="105"/>
        </w:rPr>
        <w:t>National</w:t>
      </w:r>
      <w:r>
        <w:rPr>
          <w:color w:val="231F20"/>
          <w:spacing w:val="-7"/>
          <w:w w:val="105"/>
        </w:rPr>
        <w:t xml:space="preserve"> </w:t>
      </w:r>
      <w:r>
        <w:rPr>
          <w:color w:val="231F20"/>
          <w:w w:val="105"/>
        </w:rPr>
        <w:t>Biosecurity</w:t>
      </w:r>
      <w:r>
        <w:rPr>
          <w:color w:val="231F20"/>
          <w:spacing w:val="-7"/>
          <w:w w:val="105"/>
        </w:rPr>
        <w:t xml:space="preserve"> </w:t>
      </w:r>
      <w:r>
        <w:rPr>
          <w:color w:val="231F20"/>
          <w:w w:val="105"/>
        </w:rPr>
        <w:t>Committee.</w:t>
      </w:r>
    </w:p>
    <w:p w14:paraId="0AB09498" w14:textId="77777777" w:rsidR="00CA739A" w:rsidRDefault="00CA739A">
      <w:pPr>
        <w:pStyle w:val="BodyText"/>
        <w:spacing w:before="8"/>
        <w:rPr>
          <w:sz w:val="18"/>
        </w:rPr>
      </w:pPr>
    </w:p>
    <w:p w14:paraId="0AB09499" w14:textId="77777777" w:rsidR="00CA739A" w:rsidRDefault="00EF67B6">
      <w:pPr>
        <w:pStyle w:val="BodyText"/>
        <w:ind w:left="567"/>
      </w:pPr>
      <w:r>
        <w:rPr>
          <w:color w:val="231F20"/>
        </w:rPr>
        <w:t>A formal review and evaluation of the plan will occur within five years of its release.</w:t>
      </w:r>
    </w:p>
    <w:p w14:paraId="0AB0949A" w14:textId="77777777" w:rsidR="00CA739A" w:rsidRDefault="00CA739A">
      <w:pPr>
        <w:pStyle w:val="BodyText"/>
        <w:rPr>
          <w:sz w:val="22"/>
        </w:rPr>
      </w:pPr>
    </w:p>
    <w:p w14:paraId="0AB0949B" w14:textId="77777777" w:rsidR="00CA739A" w:rsidRDefault="00CA739A">
      <w:pPr>
        <w:pStyle w:val="BodyText"/>
        <w:rPr>
          <w:sz w:val="22"/>
        </w:rPr>
      </w:pPr>
    </w:p>
    <w:p w14:paraId="0AB0949C" w14:textId="77777777" w:rsidR="00CA739A" w:rsidRDefault="00CA739A">
      <w:pPr>
        <w:pStyle w:val="BodyText"/>
        <w:spacing w:before="1"/>
        <w:rPr>
          <w:sz w:val="23"/>
        </w:rPr>
      </w:pPr>
    </w:p>
    <w:p w14:paraId="0AB0949D" w14:textId="4E829A85" w:rsidR="00CA739A" w:rsidRDefault="00EF67B6">
      <w:pPr>
        <w:pStyle w:val="Heading1"/>
        <w:tabs>
          <w:tab w:val="left" w:pos="1287"/>
        </w:tabs>
        <w:spacing w:before="0"/>
      </w:pPr>
      <w:bookmarkStart w:id="71" w:name="_Toc12008971"/>
      <w:r w:rsidRPr="00CA6057">
        <w:t>7</w:t>
      </w:r>
      <w:r w:rsidRPr="00CA6057">
        <w:tab/>
        <w:t>References</w:t>
      </w:r>
      <w:bookmarkEnd w:id="71"/>
    </w:p>
    <w:p w14:paraId="0AB0949E" w14:textId="77777777" w:rsidR="00CA739A" w:rsidRDefault="00CA739A">
      <w:pPr>
        <w:pStyle w:val="BodyText"/>
        <w:spacing w:before="1"/>
        <w:rPr>
          <w:rFonts w:ascii="Tahoma"/>
          <w:sz w:val="56"/>
        </w:rPr>
      </w:pPr>
    </w:p>
    <w:p w14:paraId="0AB0949F" w14:textId="77777777" w:rsidR="00CA739A" w:rsidRDefault="00EF67B6">
      <w:pPr>
        <w:pStyle w:val="BodyText"/>
        <w:ind w:left="567"/>
      </w:pPr>
      <w:r>
        <w:rPr>
          <w:color w:val="231F20"/>
        </w:rPr>
        <w:t>Agriculture Victoria (2009). Invasive Plants and Animals Framework. Available at:</w:t>
      </w:r>
    </w:p>
    <w:p w14:paraId="0AB094A0" w14:textId="77777777" w:rsidR="00CA739A" w:rsidRDefault="00287F04">
      <w:pPr>
        <w:pStyle w:val="BodyText"/>
        <w:spacing w:before="28"/>
        <w:ind w:left="567"/>
      </w:pPr>
      <w:hyperlink r:id="rId109">
        <w:r w:rsidR="00EF67B6">
          <w:rPr>
            <w:color w:val="231F20"/>
            <w:u w:val="single" w:color="231F20"/>
          </w:rPr>
          <w:t>http://agriculture.vic.gov.au/ data/assets/image/0005/179051/invasion_curve_big.jpg</w:t>
        </w:r>
      </w:hyperlink>
      <w:r w:rsidR="00EF67B6">
        <w:rPr>
          <w:color w:val="231F20"/>
        </w:rPr>
        <w:t>. Accessed 21 Dec 2017.</w:t>
      </w:r>
    </w:p>
    <w:p w14:paraId="0AB094A1" w14:textId="77777777" w:rsidR="00CA739A" w:rsidRDefault="00CA739A">
      <w:pPr>
        <w:pStyle w:val="BodyText"/>
        <w:rPr>
          <w:sz w:val="22"/>
        </w:rPr>
      </w:pPr>
    </w:p>
    <w:p w14:paraId="0AB094A2" w14:textId="77777777" w:rsidR="00CA739A" w:rsidRDefault="00CA739A">
      <w:pPr>
        <w:pStyle w:val="BodyText"/>
        <w:rPr>
          <w:sz w:val="22"/>
        </w:rPr>
      </w:pPr>
    </w:p>
    <w:p w14:paraId="0AB094A3" w14:textId="77777777" w:rsidR="00CA739A" w:rsidRDefault="00CA739A">
      <w:pPr>
        <w:pStyle w:val="BodyText"/>
        <w:spacing w:before="1"/>
        <w:rPr>
          <w:sz w:val="23"/>
        </w:rPr>
      </w:pPr>
    </w:p>
    <w:p w14:paraId="0AB094A4" w14:textId="0E0A0E80" w:rsidR="00CA739A" w:rsidRPr="00CA6057" w:rsidRDefault="00EF67B6" w:rsidP="00CA6057">
      <w:pPr>
        <w:pStyle w:val="Heading1"/>
      </w:pPr>
      <w:bookmarkStart w:id="72" w:name="_Toc12008972"/>
      <w:r w:rsidRPr="00CA6057">
        <w:t>8</w:t>
      </w:r>
      <w:r w:rsidRPr="00CA6057">
        <w:tab/>
        <w:t>Acronyms and abbreviations</w:t>
      </w:r>
      <w:bookmarkEnd w:id="72"/>
    </w:p>
    <w:p w14:paraId="0AB094A5" w14:textId="77777777" w:rsidR="00CA739A" w:rsidRDefault="00CA739A">
      <w:pPr>
        <w:pStyle w:val="BodyText"/>
        <w:spacing w:before="4"/>
        <w:rPr>
          <w:rFonts w:ascii="Tahoma"/>
          <w:sz w:val="62"/>
        </w:rPr>
      </w:pPr>
    </w:p>
    <w:p w14:paraId="0AB094A6" w14:textId="77777777" w:rsidR="00CA739A" w:rsidRDefault="00EF67B6">
      <w:pPr>
        <w:pStyle w:val="BodyText"/>
        <w:tabs>
          <w:tab w:val="left" w:pos="2093"/>
        </w:tabs>
        <w:spacing w:before="1"/>
        <w:ind w:left="567"/>
      </w:pPr>
      <w:r>
        <w:rPr>
          <w:color w:val="231F20"/>
          <w:w w:val="105"/>
        </w:rPr>
        <w:t>IPPC</w:t>
      </w:r>
      <w:r>
        <w:rPr>
          <w:color w:val="231F20"/>
          <w:w w:val="105"/>
        </w:rPr>
        <w:tab/>
        <w:t>International Plant Protection</w:t>
      </w:r>
      <w:r>
        <w:rPr>
          <w:color w:val="231F20"/>
          <w:spacing w:val="-18"/>
          <w:w w:val="105"/>
        </w:rPr>
        <w:t xml:space="preserve"> </w:t>
      </w:r>
      <w:r>
        <w:rPr>
          <w:color w:val="231F20"/>
          <w:w w:val="105"/>
        </w:rPr>
        <w:t>Convention</w:t>
      </w:r>
    </w:p>
    <w:p w14:paraId="0AB094A7" w14:textId="77777777" w:rsidR="00CA739A" w:rsidRDefault="00EF67B6">
      <w:pPr>
        <w:pStyle w:val="BodyText"/>
        <w:tabs>
          <w:tab w:val="left" w:pos="2093"/>
        </w:tabs>
        <w:spacing w:before="137" w:line="381" w:lineRule="auto"/>
        <w:ind w:left="567" w:right="3333"/>
      </w:pPr>
      <w:r>
        <w:rPr>
          <w:color w:val="231F20"/>
        </w:rPr>
        <w:t>ISPM</w:t>
      </w:r>
      <w:r>
        <w:rPr>
          <w:color w:val="231F20"/>
        </w:rPr>
        <w:tab/>
        <w:t>International Standards for Phytosanitary Measures NEBRA</w:t>
      </w:r>
      <w:r>
        <w:rPr>
          <w:color w:val="231F20"/>
        </w:rPr>
        <w:tab/>
        <w:t>National Environmental Biosecurity Response Agreement PaDIL</w:t>
      </w:r>
      <w:r>
        <w:rPr>
          <w:color w:val="231F20"/>
        </w:rPr>
        <w:tab/>
        <w:t>Pest and Disease Image</w:t>
      </w:r>
      <w:r>
        <w:rPr>
          <w:color w:val="231F20"/>
          <w:spacing w:val="-8"/>
        </w:rPr>
        <w:t xml:space="preserve"> </w:t>
      </w:r>
      <w:r>
        <w:rPr>
          <w:color w:val="231F20"/>
        </w:rPr>
        <w:t>Library</w:t>
      </w:r>
    </w:p>
    <w:p w14:paraId="0AB094A8" w14:textId="77777777" w:rsidR="00CA739A" w:rsidRDefault="00CA739A">
      <w:pPr>
        <w:spacing w:line="381" w:lineRule="auto"/>
        <w:sectPr w:rsidR="00CA739A">
          <w:pgSz w:w="11910" w:h="16840"/>
          <w:pgMar w:top="1700" w:right="940" w:bottom="560" w:left="1020" w:header="0" w:footer="364" w:gutter="0"/>
          <w:cols w:space="720"/>
        </w:sectPr>
      </w:pPr>
    </w:p>
    <w:p w14:paraId="0AB094A9" w14:textId="77777777" w:rsidR="00CA739A" w:rsidRDefault="00CA739A">
      <w:pPr>
        <w:pStyle w:val="BodyText"/>
        <w:rPr>
          <w:sz w:val="20"/>
        </w:rPr>
      </w:pPr>
    </w:p>
    <w:p w14:paraId="0AB094AA" w14:textId="77777777" w:rsidR="00CA739A" w:rsidRDefault="00CA739A">
      <w:pPr>
        <w:pStyle w:val="BodyText"/>
        <w:rPr>
          <w:sz w:val="20"/>
        </w:rPr>
      </w:pPr>
    </w:p>
    <w:p w14:paraId="0AB094AB" w14:textId="77777777" w:rsidR="00CA739A" w:rsidRDefault="00CA739A">
      <w:pPr>
        <w:pStyle w:val="BodyText"/>
        <w:spacing w:before="1"/>
        <w:rPr>
          <w:sz w:val="22"/>
        </w:rPr>
      </w:pPr>
    </w:p>
    <w:p w14:paraId="0AB094AC" w14:textId="6E326E20" w:rsidR="00CA739A" w:rsidRPr="00CA6057" w:rsidRDefault="00EF67B6" w:rsidP="00CA6057">
      <w:pPr>
        <w:pStyle w:val="Heading1"/>
        <w:ind w:left="0" w:firstLine="112"/>
      </w:pPr>
      <w:bookmarkStart w:id="73" w:name="9._Definitions/Glossary"/>
      <w:bookmarkStart w:id="74" w:name="_bookmark18"/>
      <w:bookmarkStart w:id="75" w:name="_Toc12008973"/>
      <w:bookmarkEnd w:id="73"/>
      <w:bookmarkEnd w:id="74"/>
      <w:r w:rsidRPr="00CA6057">
        <w:t>9</w:t>
      </w:r>
      <w:r w:rsidRPr="00CA6057">
        <w:tab/>
        <w:t>Definitions/Glossary</w:t>
      </w:r>
      <w:bookmarkEnd w:id="75"/>
    </w:p>
    <w:p w14:paraId="0AB094AD" w14:textId="77777777" w:rsidR="00CA739A" w:rsidRDefault="00CA739A">
      <w:pPr>
        <w:pStyle w:val="BodyText"/>
        <w:spacing w:before="4"/>
        <w:rPr>
          <w:rFonts w:ascii="Tahoma"/>
          <w:sz w:val="62"/>
        </w:rPr>
      </w:pPr>
    </w:p>
    <w:p w14:paraId="0AB094AE" w14:textId="77777777" w:rsidR="00CA739A" w:rsidRDefault="00EF67B6">
      <w:pPr>
        <w:pStyle w:val="BodyText"/>
        <w:tabs>
          <w:tab w:val="left" w:pos="2802"/>
        </w:tabs>
        <w:spacing w:line="268" w:lineRule="auto"/>
        <w:ind w:left="2802" w:right="1525" w:hanging="2690"/>
      </w:pPr>
      <w:r>
        <w:rPr>
          <w:color w:val="231F20"/>
        </w:rPr>
        <w:t>Ant</w:t>
      </w:r>
      <w:r>
        <w:rPr>
          <w:color w:val="231F20"/>
          <w:spacing w:val="5"/>
        </w:rPr>
        <w:t xml:space="preserve"> </w:t>
      </w:r>
      <w:r>
        <w:rPr>
          <w:color w:val="231F20"/>
        </w:rPr>
        <w:t>luring</w:t>
      </w:r>
      <w:r>
        <w:rPr>
          <w:color w:val="231F20"/>
        </w:rPr>
        <w:tab/>
        <w:t>Placing a container or similar in the environment with a food or scent to attract</w:t>
      </w:r>
      <w:r>
        <w:rPr>
          <w:color w:val="231F20"/>
          <w:spacing w:val="-4"/>
        </w:rPr>
        <w:t xml:space="preserve"> </w:t>
      </w:r>
      <w:r>
        <w:rPr>
          <w:color w:val="231F20"/>
        </w:rPr>
        <w:t>ants.</w:t>
      </w:r>
    </w:p>
    <w:p w14:paraId="0AB094AF" w14:textId="77777777" w:rsidR="00CA739A" w:rsidRDefault="00EF67B6">
      <w:pPr>
        <w:pStyle w:val="BodyText"/>
        <w:tabs>
          <w:tab w:val="left" w:pos="2802"/>
        </w:tabs>
        <w:spacing w:before="110"/>
        <w:ind w:left="113"/>
      </w:pPr>
      <w:r>
        <w:rPr>
          <w:color w:val="231F20"/>
          <w:w w:val="105"/>
        </w:rPr>
        <w:t>Approved</w:t>
      </w:r>
      <w:r>
        <w:rPr>
          <w:color w:val="231F20"/>
          <w:spacing w:val="-13"/>
          <w:w w:val="105"/>
        </w:rPr>
        <w:t xml:space="preserve"> </w:t>
      </w:r>
      <w:r>
        <w:rPr>
          <w:color w:val="231F20"/>
          <w:w w:val="105"/>
        </w:rPr>
        <w:t>Arrangement</w:t>
      </w:r>
      <w:r>
        <w:rPr>
          <w:color w:val="231F20"/>
          <w:w w:val="105"/>
        </w:rPr>
        <w:tab/>
        <w:t>Voluntary</w:t>
      </w:r>
      <w:r>
        <w:rPr>
          <w:color w:val="231F20"/>
          <w:spacing w:val="-10"/>
          <w:w w:val="105"/>
        </w:rPr>
        <w:t xml:space="preserve"> </w:t>
      </w:r>
      <w:r>
        <w:rPr>
          <w:color w:val="231F20"/>
          <w:w w:val="105"/>
        </w:rPr>
        <w:t>arrangements</w:t>
      </w:r>
      <w:r>
        <w:rPr>
          <w:color w:val="231F20"/>
          <w:spacing w:val="-10"/>
          <w:w w:val="105"/>
        </w:rPr>
        <w:t xml:space="preserve"> </w:t>
      </w:r>
      <w:r>
        <w:rPr>
          <w:color w:val="231F20"/>
          <w:w w:val="105"/>
        </w:rPr>
        <w:t>entered</w:t>
      </w:r>
      <w:r>
        <w:rPr>
          <w:color w:val="231F20"/>
          <w:spacing w:val="-10"/>
          <w:w w:val="105"/>
        </w:rPr>
        <w:t xml:space="preserve"> </w:t>
      </w:r>
      <w:r>
        <w:rPr>
          <w:color w:val="231F20"/>
          <w:w w:val="105"/>
        </w:rPr>
        <w:t>into</w:t>
      </w:r>
      <w:r>
        <w:rPr>
          <w:color w:val="231F20"/>
          <w:spacing w:val="-10"/>
          <w:w w:val="105"/>
        </w:rPr>
        <w:t xml:space="preserve"> </w:t>
      </w:r>
      <w:r>
        <w:rPr>
          <w:color w:val="231F20"/>
          <w:w w:val="105"/>
        </w:rPr>
        <w:t>with</w:t>
      </w:r>
      <w:r>
        <w:rPr>
          <w:color w:val="231F20"/>
          <w:spacing w:val="-10"/>
          <w:w w:val="105"/>
        </w:rPr>
        <w:t xml:space="preserve"> </w:t>
      </w:r>
      <w:r>
        <w:rPr>
          <w:color w:val="231F20"/>
          <w:w w:val="105"/>
        </w:rPr>
        <w:t>the</w:t>
      </w:r>
      <w:r>
        <w:rPr>
          <w:color w:val="231F20"/>
          <w:spacing w:val="-10"/>
          <w:w w:val="105"/>
        </w:rPr>
        <w:t xml:space="preserve"> </w:t>
      </w:r>
      <w:r>
        <w:rPr>
          <w:color w:val="231F20"/>
          <w:w w:val="105"/>
        </w:rPr>
        <w:t>Department</w:t>
      </w:r>
      <w:r>
        <w:rPr>
          <w:color w:val="231F20"/>
          <w:spacing w:val="-10"/>
          <w:w w:val="105"/>
        </w:rPr>
        <w:t xml:space="preserve"> </w:t>
      </w:r>
      <w:r>
        <w:rPr>
          <w:color w:val="231F20"/>
          <w:w w:val="105"/>
        </w:rPr>
        <w:t>of</w:t>
      </w:r>
      <w:r>
        <w:rPr>
          <w:color w:val="231F20"/>
          <w:spacing w:val="-10"/>
          <w:w w:val="105"/>
        </w:rPr>
        <w:t xml:space="preserve"> </w:t>
      </w:r>
      <w:r>
        <w:rPr>
          <w:color w:val="231F20"/>
          <w:w w:val="105"/>
        </w:rPr>
        <w:t>Agriculture</w:t>
      </w:r>
      <w:r>
        <w:rPr>
          <w:color w:val="231F20"/>
          <w:spacing w:val="-10"/>
          <w:w w:val="105"/>
        </w:rPr>
        <w:t xml:space="preserve"> </w:t>
      </w:r>
      <w:r>
        <w:rPr>
          <w:color w:val="231F20"/>
          <w:w w:val="105"/>
        </w:rPr>
        <w:t>and</w:t>
      </w:r>
    </w:p>
    <w:p w14:paraId="0AB094B0" w14:textId="77777777" w:rsidR="00CA739A" w:rsidRDefault="00EF67B6">
      <w:pPr>
        <w:pStyle w:val="BodyText"/>
        <w:spacing w:before="28" w:line="268" w:lineRule="auto"/>
        <w:ind w:left="2802" w:right="786"/>
      </w:pPr>
      <w:r>
        <w:rPr>
          <w:color w:val="231F20"/>
        </w:rPr>
        <w:t xml:space="preserve">Water Resources in accordance with the </w:t>
      </w:r>
      <w:r>
        <w:rPr>
          <w:i/>
          <w:color w:val="231F20"/>
        </w:rPr>
        <w:t xml:space="preserve">Biosecurity Act 2015 </w:t>
      </w:r>
      <w:r>
        <w:rPr>
          <w:color w:val="231F20"/>
        </w:rPr>
        <w:t>that allow operators to manage biosecurity risks and/or perform the documentary assessment of goods in accordance with departmental requirements, using their own premises, facilities, equipment and people, and without constant supervision by the department and with occasional compliance monitoring or</w:t>
      </w:r>
      <w:r>
        <w:rPr>
          <w:color w:val="231F20"/>
          <w:spacing w:val="16"/>
        </w:rPr>
        <w:t xml:space="preserve"> </w:t>
      </w:r>
      <w:r>
        <w:rPr>
          <w:color w:val="231F20"/>
        </w:rPr>
        <w:t>auditing.</w:t>
      </w:r>
    </w:p>
    <w:p w14:paraId="0AB094B1" w14:textId="77777777" w:rsidR="00CA739A" w:rsidRDefault="00EF67B6">
      <w:pPr>
        <w:pStyle w:val="BodyText"/>
        <w:tabs>
          <w:tab w:val="left" w:pos="2802"/>
        </w:tabs>
        <w:spacing w:before="110"/>
        <w:ind w:left="113"/>
      </w:pPr>
      <w:r>
        <w:rPr>
          <w:color w:val="231F20"/>
          <w:w w:val="105"/>
        </w:rPr>
        <w:t>Biological</w:t>
      </w:r>
      <w:r>
        <w:rPr>
          <w:color w:val="231F20"/>
          <w:spacing w:val="-11"/>
          <w:w w:val="105"/>
        </w:rPr>
        <w:t xml:space="preserve"> </w:t>
      </w:r>
      <w:r>
        <w:rPr>
          <w:color w:val="231F20"/>
          <w:w w:val="105"/>
        </w:rPr>
        <w:t>control</w:t>
      </w:r>
      <w:r>
        <w:rPr>
          <w:color w:val="231F20"/>
          <w:w w:val="105"/>
        </w:rPr>
        <w:tab/>
        <w:t>The</w:t>
      </w:r>
      <w:r>
        <w:rPr>
          <w:color w:val="231F20"/>
          <w:spacing w:val="-8"/>
          <w:w w:val="105"/>
        </w:rPr>
        <w:t xml:space="preserve"> </w:t>
      </w:r>
      <w:r>
        <w:rPr>
          <w:color w:val="231F20"/>
          <w:w w:val="105"/>
        </w:rPr>
        <w:t>control</w:t>
      </w:r>
      <w:r>
        <w:rPr>
          <w:color w:val="231F20"/>
          <w:spacing w:val="-8"/>
          <w:w w:val="105"/>
        </w:rPr>
        <w:t xml:space="preserve"> </w:t>
      </w:r>
      <w:r>
        <w:rPr>
          <w:color w:val="231F20"/>
          <w:w w:val="105"/>
        </w:rPr>
        <w:t>of</w:t>
      </w:r>
      <w:r>
        <w:rPr>
          <w:color w:val="231F20"/>
          <w:spacing w:val="-8"/>
          <w:w w:val="105"/>
        </w:rPr>
        <w:t xml:space="preserve"> </w:t>
      </w:r>
      <w:r>
        <w:rPr>
          <w:color w:val="231F20"/>
          <w:w w:val="105"/>
        </w:rPr>
        <w:t>a</w:t>
      </w:r>
      <w:r>
        <w:rPr>
          <w:color w:val="231F20"/>
          <w:spacing w:val="-8"/>
          <w:w w:val="105"/>
        </w:rPr>
        <w:t xml:space="preserve"> </w:t>
      </w:r>
      <w:r>
        <w:rPr>
          <w:color w:val="231F20"/>
          <w:w w:val="105"/>
        </w:rPr>
        <w:t>species</w:t>
      </w:r>
      <w:r>
        <w:rPr>
          <w:color w:val="231F20"/>
          <w:spacing w:val="-8"/>
          <w:w w:val="105"/>
        </w:rPr>
        <w:t xml:space="preserve"> </w:t>
      </w:r>
      <w:r>
        <w:rPr>
          <w:color w:val="231F20"/>
          <w:w w:val="105"/>
        </w:rPr>
        <w:t>by</w:t>
      </w:r>
      <w:r>
        <w:rPr>
          <w:color w:val="231F20"/>
          <w:spacing w:val="-8"/>
          <w:w w:val="105"/>
        </w:rPr>
        <w:t xml:space="preserve"> </w:t>
      </w:r>
      <w:r>
        <w:rPr>
          <w:color w:val="231F20"/>
          <w:w w:val="105"/>
        </w:rPr>
        <w:t>introducing</w:t>
      </w:r>
      <w:r>
        <w:rPr>
          <w:color w:val="231F20"/>
          <w:spacing w:val="-8"/>
          <w:w w:val="105"/>
        </w:rPr>
        <w:t xml:space="preserve"> </w:t>
      </w:r>
      <w:r>
        <w:rPr>
          <w:color w:val="231F20"/>
          <w:w w:val="105"/>
        </w:rPr>
        <w:t>a</w:t>
      </w:r>
      <w:r>
        <w:rPr>
          <w:color w:val="231F20"/>
          <w:spacing w:val="-8"/>
          <w:w w:val="105"/>
        </w:rPr>
        <w:t xml:space="preserve"> </w:t>
      </w:r>
      <w:r>
        <w:rPr>
          <w:color w:val="231F20"/>
          <w:w w:val="105"/>
        </w:rPr>
        <w:t>natural</w:t>
      </w:r>
      <w:r>
        <w:rPr>
          <w:color w:val="231F20"/>
          <w:spacing w:val="-8"/>
          <w:w w:val="105"/>
        </w:rPr>
        <w:t xml:space="preserve"> </w:t>
      </w:r>
      <w:r>
        <w:rPr>
          <w:color w:val="231F20"/>
          <w:w w:val="105"/>
        </w:rPr>
        <w:t>predator</w:t>
      </w:r>
      <w:r>
        <w:rPr>
          <w:color w:val="231F20"/>
          <w:spacing w:val="-8"/>
          <w:w w:val="105"/>
        </w:rPr>
        <w:t xml:space="preserve"> </w:t>
      </w:r>
      <w:r>
        <w:rPr>
          <w:color w:val="231F20"/>
          <w:w w:val="105"/>
        </w:rPr>
        <w:t>or</w:t>
      </w:r>
      <w:r>
        <w:rPr>
          <w:color w:val="231F20"/>
          <w:spacing w:val="-8"/>
          <w:w w:val="105"/>
        </w:rPr>
        <w:t xml:space="preserve"> </w:t>
      </w:r>
      <w:r>
        <w:rPr>
          <w:color w:val="231F20"/>
          <w:w w:val="105"/>
        </w:rPr>
        <w:t>pathogen.</w:t>
      </w:r>
    </w:p>
    <w:p w14:paraId="0AB094B2" w14:textId="09CCAC7E" w:rsidR="00CA739A" w:rsidRDefault="00EF67B6">
      <w:pPr>
        <w:pStyle w:val="BodyText"/>
        <w:tabs>
          <w:tab w:val="left" w:pos="2802"/>
        </w:tabs>
        <w:spacing w:before="138"/>
        <w:ind w:left="113"/>
      </w:pPr>
      <w:r>
        <w:rPr>
          <w:color w:val="231F20"/>
        </w:rPr>
        <w:t>Biosecurity</w:t>
      </w:r>
      <w:r>
        <w:rPr>
          <w:color w:val="231F20"/>
          <w:spacing w:val="8"/>
        </w:rPr>
        <w:t xml:space="preserve"> </w:t>
      </w:r>
      <w:r>
        <w:rPr>
          <w:color w:val="231F20"/>
        </w:rPr>
        <w:t>continuum</w:t>
      </w:r>
      <w:r>
        <w:rPr>
          <w:color w:val="231F20"/>
        </w:rPr>
        <w:tab/>
        <w:t>An integrated approach to prevent, detect, contain, eradicate and/or</w:t>
      </w:r>
      <w:r>
        <w:rPr>
          <w:color w:val="231F20"/>
          <w:spacing w:val="-6"/>
        </w:rPr>
        <w:t xml:space="preserve"> </w:t>
      </w:r>
      <w:r>
        <w:rPr>
          <w:color w:val="231F20"/>
        </w:rPr>
        <w:t>lessen</w:t>
      </w:r>
    </w:p>
    <w:p w14:paraId="0AB094B3" w14:textId="77777777" w:rsidR="00CA739A" w:rsidRDefault="00EF67B6">
      <w:pPr>
        <w:pStyle w:val="BodyText"/>
        <w:spacing w:before="28" w:line="268" w:lineRule="auto"/>
        <w:ind w:left="2802" w:right="846"/>
      </w:pPr>
      <w:r>
        <w:rPr>
          <w:color w:val="231F20"/>
        </w:rPr>
        <w:t>the impact of a pest or disease through complementary biosecurity activities undertaken offshore (in other countries), at the border and onshore</w:t>
      </w:r>
    </w:p>
    <w:p w14:paraId="0AB094B4" w14:textId="77777777" w:rsidR="00CA739A" w:rsidRDefault="00EF67B6">
      <w:pPr>
        <w:pStyle w:val="BodyText"/>
        <w:ind w:left="2802"/>
      </w:pPr>
      <w:r>
        <w:rPr>
          <w:color w:val="231F20"/>
        </w:rPr>
        <w:t>(within Australia).</w:t>
      </w:r>
    </w:p>
    <w:p w14:paraId="0AB094B5" w14:textId="77777777" w:rsidR="00CA739A" w:rsidRDefault="00EF67B6">
      <w:pPr>
        <w:pStyle w:val="BodyText"/>
        <w:tabs>
          <w:tab w:val="left" w:pos="2802"/>
        </w:tabs>
        <w:spacing w:before="137"/>
        <w:ind w:left="113"/>
      </w:pPr>
      <w:r>
        <w:rPr>
          <w:color w:val="231F20"/>
        </w:rPr>
        <w:t>Biosecurity risk</w:t>
      </w:r>
      <w:r>
        <w:rPr>
          <w:color w:val="231F20"/>
        </w:rPr>
        <w:tab/>
        <w:t>The likelihood of a disease or pest entering Australian territory or a part</w:t>
      </w:r>
      <w:r>
        <w:rPr>
          <w:color w:val="231F20"/>
          <w:spacing w:val="-12"/>
        </w:rPr>
        <w:t xml:space="preserve"> </w:t>
      </w:r>
      <w:r>
        <w:rPr>
          <w:color w:val="231F20"/>
        </w:rPr>
        <w:t>of</w:t>
      </w:r>
    </w:p>
    <w:p w14:paraId="0AB094B6" w14:textId="77777777" w:rsidR="00CA739A" w:rsidRDefault="00EF67B6">
      <w:pPr>
        <w:pStyle w:val="BodyText"/>
        <w:spacing w:before="28" w:line="268" w:lineRule="auto"/>
        <w:ind w:left="2802" w:right="789"/>
      </w:pPr>
      <w:r>
        <w:rPr>
          <w:color w:val="231F20"/>
        </w:rPr>
        <w:t>Australian territory; or establishing itself or spreading in Australian territory or a part of Australian territory; and the potential for any of the following: the disease or pest to cause harm to human, animal or plant health; the disease or pest to cause harm to the environment; economic consequences associated with the entry, establishment or spread of the disease or pest.</w:t>
      </w:r>
    </w:p>
    <w:p w14:paraId="0AB094B7" w14:textId="77777777" w:rsidR="00CA739A" w:rsidRDefault="00EF67B6">
      <w:pPr>
        <w:pStyle w:val="BodyText"/>
        <w:tabs>
          <w:tab w:val="left" w:pos="2802"/>
        </w:tabs>
        <w:spacing w:before="111" w:line="381" w:lineRule="auto"/>
        <w:ind w:left="113" w:right="1184"/>
        <w:jc w:val="both"/>
      </w:pPr>
      <w:r>
        <w:rPr>
          <w:color w:val="231F20"/>
        </w:rPr>
        <w:t>Break bulk</w:t>
      </w:r>
      <w:r>
        <w:rPr>
          <w:color w:val="231F20"/>
          <w:spacing w:val="2"/>
        </w:rPr>
        <w:t xml:space="preserve"> </w:t>
      </w:r>
      <w:r>
        <w:rPr>
          <w:color w:val="231F20"/>
        </w:rPr>
        <w:t>(of cargo)</w:t>
      </w:r>
      <w:r>
        <w:rPr>
          <w:color w:val="231F20"/>
        </w:rPr>
        <w:tab/>
        <w:t>A system of transporting cargo as separate pieces rather than in containers. Containment</w:t>
      </w:r>
      <w:r>
        <w:rPr>
          <w:color w:val="231F20"/>
        </w:rPr>
        <w:tab/>
        <w:t>Restricting an invasive ant to a defined area without the goal of eradication. Conveyance</w:t>
      </w:r>
      <w:r>
        <w:rPr>
          <w:color w:val="231F20"/>
        </w:rPr>
        <w:tab/>
        <w:t>A means of transport such as an aircraft, vessel, vehicle, or</w:t>
      </w:r>
      <w:r>
        <w:rPr>
          <w:color w:val="231F20"/>
          <w:spacing w:val="-21"/>
        </w:rPr>
        <w:t xml:space="preserve"> </w:t>
      </w:r>
      <w:r>
        <w:rPr>
          <w:color w:val="231F20"/>
        </w:rPr>
        <w:t>train.</w:t>
      </w:r>
    </w:p>
    <w:p w14:paraId="0AB094B8" w14:textId="77777777" w:rsidR="00CA739A" w:rsidRDefault="00EF67B6">
      <w:pPr>
        <w:pStyle w:val="BodyText"/>
        <w:tabs>
          <w:tab w:val="left" w:pos="2802"/>
        </w:tabs>
        <w:spacing w:before="1" w:line="381" w:lineRule="auto"/>
        <w:ind w:left="113" w:right="689"/>
      </w:pPr>
      <w:r>
        <w:rPr>
          <w:color w:val="231F20"/>
          <w:w w:val="105"/>
        </w:rPr>
        <w:t>Delimitation</w:t>
      </w:r>
      <w:r>
        <w:rPr>
          <w:color w:val="231F20"/>
          <w:w w:val="105"/>
        </w:rPr>
        <w:tab/>
        <w:t>Determining</w:t>
      </w:r>
      <w:r>
        <w:rPr>
          <w:color w:val="231F20"/>
          <w:spacing w:val="-15"/>
          <w:w w:val="105"/>
        </w:rPr>
        <w:t xml:space="preserve"> </w:t>
      </w:r>
      <w:r>
        <w:rPr>
          <w:color w:val="231F20"/>
          <w:w w:val="105"/>
        </w:rPr>
        <w:t>the</w:t>
      </w:r>
      <w:r>
        <w:rPr>
          <w:color w:val="231F20"/>
          <w:spacing w:val="-15"/>
          <w:w w:val="105"/>
        </w:rPr>
        <w:t xml:space="preserve"> </w:t>
      </w:r>
      <w:r>
        <w:rPr>
          <w:color w:val="231F20"/>
          <w:w w:val="105"/>
        </w:rPr>
        <w:t>extent</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w w:val="105"/>
        </w:rPr>
        <w:t>species</w:t>
      </w:r>
      <w:r>
        <w:rPr>
          <w:color w:val="231F20"/>
          <w:spacing w:val="-15"/>
          <w:w w:val="105"/>
        </w:rPr>
        <w:t xml:space="preserve"> </w:t>
      </w:r>
      <w:r>
        <w:rPr>
          <w:color w:val="231F20"/>
          <w:w w:val="105"/>
        </w:rPr>
        <w:t>spread</w:t>
      </w:r>
      <w:r>
        <w:rPr>
          <w:color w:val="231F20"/>
          <w:spacing w:val="-15"/>
          <w:w w:val="105"/>
        </w:rPr>
        <w:t xml:space="preserve"> </w:t>
      </w:r>
      <w:r>
        <w:rPr>
          <w:color w:val="231F20"/>
          <w:w w:val="105"/>
        </w:rPr>
        <w:t>on</w:t>
      </w:r>
      <w:r>
        <w:rPr>
          <w:color w:val="231F20"/>
          <w:spacing w:val="-15"/>
          <w:w w:val="105"/>
        </w:rPr>
        <w:t xml:space="preserve"> </w:t>
      </w:r>
      <w:r>
        <w:rPr>
          <w:color w:val="231F20"/>
          <w:w w:val="105"/>
        </w:rPr>
        <w:t>the</w:t>
      </w:r>
      <w:r>
        <w:rPr>
          <w:color w:val="231F20"/>
          <w:spacing w:val="-15"/>
          <w:w w:val="105"/>
        </w:rPr>
        <w:t xml:space="preserve"> </w:t>
      </w:r>
      <w:r>
        <w:rPr>
          <w:color w:val="231F20"/>
          <w:w w:val="105"/>
        </w:rPr>
        <w:t>ground</w:t>
      </w:r>
      <w:r>
        <w:rPr>
          <w:color w:val="231F20"/>
          <w:spacing w:val="-15"/>
          <w:w w:val="105"/>
        </w:rPr>
        <w:t xml:space="preserve"> </w:t>
      </w:r>
      <w:r>
        <w:rPr>
          <w:color w:val="231F20"/>
          <w:w w:val="105"/>
        </w:rPr>
        <w:t>through</w:t>
      </w:r>
      <w:r>
        <w:rPr>
          <w:color w:val="231F20"/>
          <w:spacing w:val="-15"/>
          <w:w w:val="105"/>
        </w:rPr>
        <w:t xml:space="preserve"> </w:t>
      </w:r>
      <w:r>
        <w:rPr>
          <w:color w:val="231F20"/>
          <w:w w:val="105"/>
        </w:rPr>
        <w:t>surveillance. Detection</w:t>
      </w:r>
      <w:r>
        <w:rPr>
          <w:color w:val="231F20"/>
          <w:w w:val="105"/>
        </w:rPr>
        <w:tab/>
        <w:t>Finding an invasive</w:t>
      </w:r>
      <w:r>
        <w:rPr>
          <w:color w:val="231F20"/>
          <w:spacing w:val="-17"/>
          <w:w w:val="105"/>
        </w:rPr>
        <w:t xml:space="preserve"> </w:t>
      </w:r>
      <w:r>
        <w:rPr>
          <w:color w:val="231F20"/>
          <w:w w:val="105"/>
        </w:rPr>
        <w:t>ant.</w:t>
      </w:r>
    </w:p>
    <w:p w14:paraId="0AB094B9" w14:textId="77777777" w:rsidR="00CA739A" w:rsidRDefault="00EF67B6">
      <w:pPr>
        <w:pStyle w:val="BodyText"/>
        <w:tabs>
          <w:tab w:val="left" w:pos="2802"/>
        </w:tabs>
        <w:spacing w:before="2"/>
        <w:ind w:left="113"/>
      </w:pPr>
      <w:r>
        <w:rPr>
          <w:color w:val="231F20"/>
          <w:w w:val="105"/>
        </w:rPr>
        <w:t>Diagnostician</w:t>
      </w:r>
      <w:r>
        <w:rPr>
          <w:color w:val="231F20"/>
          <w:w w:val="105"/>
        </w:rPr>
        <w:tab/>
        <w:t>A</w:t>
      </w:r>
      <w:r>
        <w:rPr>
          <w:color w:val="231F20"/>
          <w:spacing w:val="-6"/>
          <w:w w:val="105"/>
        </w:rPr>
        <w:t xml:space="preserve"> </w:t>
      </w:r>
      <w:r>
        <w:rPr>
          <w:color w:val="231F20"/>
          <w:w w:val="105"/>
        </w:rPr>
        <w:t>person</w:t>
      </w:r>
      <w:r>
        <w:rPr>
          <w:color w:val="231F20"/>
          <w:spacing w:val="-6"/>
          <w:w w:val="105"/>
        </w:rPr>
        <w:t xml:space="preserve"> </w:t>
      </w:r>
      <w:r>
        <w:rPr>
          <w:color w:val="231F20"/>
          <w:w w:val="105"/>
        </w:rPr>
        <w:t>whose</w:t>
      </w:r>
      <w:r>
        <w:rPr>
          <w:color w:val="231F20"/>
          <w:spacing w:val="-6"/>
          <w:w w:val="105"/>
        </w:rPr>
        <w:t xml:space="preserve"> </w:t>
      </w:r>
      <w:r>
        <w:rPr>
          <w:color w:val="231F20"/>
          <w:w w:val="105"/>
        </w:rPr>
        <w:t>job</w:t>
      </w:r>
      <w:r>
        <w:rPr>
          <w:color w:val="231F20"/>
          <w:spacing w:val="-6"/>
          <w:w w:val="105"/>
        </w:rPr>
        <w:t xml:space="preserve"> </w:t>
      </w:r>
      <w:r>
        <w:rPr>
          <w:color w:val="231F20"/>
          <w:w w:val="105"/>
        </w:rPr>
        <w:t>it</w:t>
      </w:r>
      <w:r>
        <w:rPr>
          <w:color w:val="231F20"/>
          <w:spacing w:val="-6"/>
          <w:w w:val="105"/>
        </w:rPr>
        <w:t xml:space="preserve"> </w:t>
      </w:r>
      <w:r>
        <w:rPr>
          <w:color w:val="231F20"/>
          <w:w w:val="105"/>
        </w:rPr>
        <w:t>is</w:t>
      </w:r>
      <w:r>
        <w:rPr>
          <w:color w:val="231F20"/>
          <w:spacing w:val="-6"/>
          <w:w w:val="105"/>
        </w:rPr>
        <w:t xml:space="preserve"> </w:t>
      </w:r>
      <w:r>
        <w:rPr>
          <w:color w:val="231F20"/>
          <w:w w:val="105"/>
        </w:rPr>
        <w:t>to</w:t>
      </w:r>
      <w:r>
        <w:rPr>
          <w:color w:val="231F20"/>
          <w:spacing w:val="-6"/>
          <w:w w:val="105"/>
        </w:rPr>
        <w:t xml:space="preserve"> </w:t>
      </w:r>
      <w:r>
        <w:rPr>
          <w:color w:val="231F20"/>
          <w:w w:val="105"/>
        </w:rPr>
        <w:t>identify</w:t>
      </w:r>
      <w:r>
        <w:rPr>
          <w:color w:val="231F20"/>
          <w:spacing w:val="-6"/>
          <w:w w:val="105"/>
        </w:rPr>
        <w:t xml:space="preserve"> </w:t>
      </w:r>
      <w:r>
        <w:rPr>
          <w:color w:val="231F20"/>
          <w:w w:val="105"/>
        </w:rPr>
        <w:t>species.</w:t>
      </w:r>
    </w:p>
    <w:p w14:paraId="0AB094BA" w14:textId="77777777" w:rsidR="00CA739A" w:rsidRDefault="00EF67B6">
      <w:pPr>
        <w:pStyle w:val="BodyText"/>
        <w:tabs>
          <w:tab w:val="left" w:pos="2802"/>
        </w:tabs>
        <w:spacing w:before="137" w:line="381" w:lineRule="auto"/>
        <w:ind w:left="113" w:right="1525"/>
      </w:pPr>
      <w:r>
        <w:rPr>
          <w:color w:val="231F20"/>
          <w:w w:val="105"/>
        </w:rPr>
        <w:t>Ecological</w:t>
      </w:r>
      <w:r>
        <w:rPr>
          <w:color w:val="231F20"/>
          <w:spacing w:val="-9"/>
          <w:w w:val="105"/>
        </w:rPr>
        <w:t xml:space="preserve"> </w:t>
      </w:r>
      <w:r>
        <w:rPr>
          <w:color w:val="231F20"/>
          <w:w w:val="105"/>
        </w:rPr>
        <w:t>community</w:t>
      </w:r>
      <w:r>
        <w:rPr>
          <w:color w:val="231F20"/>
          <w:w w:val="105"/>
        </w:rPr>
        <w:tab/>
        <w:t>An</w:t>
      </w:r>
      <w:r>
        <w:rPr>
          <w:color w:val="231F20"/>
          <w:spacing w:val="-18"/>
          <w:w w:val="105"/>
        </w:rPr>
        <w:t xml:space="preserve"> </w:t>
      </w:r>
      <w:r>
        <w:rPr>
          <w:color w:val="231F20"/>
          <w:w w:val="105"/>
        </w:rPr>
        <w:t>assemblage</w:t>
      </w:r>
      <w:r>
        <w:rPr>
          <w:color w:val="231F20"/>
          <w:spacing w:val="-18"/>
          <w:w w:val="105"/>
        </w:rPr>
        <w:t xml:space="preserve"> </w:t>
      </w:r>
      <w:r>
        <w:rPr>
          <w:color w:val="231F20"/>
          <w:w w:val="105"/>
        </w:rPr>
        <w:t>of</w:t>
      </w:r>
      <w:r>
        <w:rPr>
          <w:color w:val="231F20"/>
          <w:spacing w:val="-18"/>
          <w:w w:val="105"/>
        </w:rPr>
        <w:t xml:space="preserve"> </w:t>
      </w:r>
      <w:r>
        <w:rPr>
          <w:color w:val="231F20"/>
          <w:w w:val="105"/>
        </w:rPr>
        <w:t>native</w:t>
      </w:r>
      <w:r>
        <w:rPr>
          <w:color w:val="231F20"/>
          <w:spacing w:val="-18"/>
          <w:w w:val="105"/>
        </w:rPr>
        <w:t xml:space="preserve"> </w:t>
      </w:r>
      <w:r>
        <w:rPr>
          <w:color w:val="231F20"/>
          <w:w w:val="105"/>
        </w:rPr>
        <w:t>species</w:t>
      </w:r>
      <w:r>
        <w:rPr>
          <w:color w:val="231F20"/>
          <w:spacing w:val="-18"/>
          <w:w w:val="105"/>
        </w:rPr>
        <w:t xml:space="preserve"> </w:t>
      </w:r>
      <w:r>
        <w:rPr>
          <w:color w:val="231F20"/>
          <w:w w:val="105"/>
        </w:rPr>
        <w:t>that</w:t>
      </w:r>
      <w:r>
        <w:rPr>
          <w:color w:val="231F20"/>
          <w:spacing w:val="-18"/>
          <w:w w:val="105"/>
        </w:rPr>
        <w:t xml:space="preserve"> </w:t>
      </w:r>
      <w:r>
        <w:rPr>
          <w:color w:val="231F20"/>
          <w:w w:val="105"/>
        </w:rPr>
        <w:t>inhabit</w:t>
      </w:r>
      <w:r>
        <w:rPr>
          <w:color w:val="231F20"/>
          <w:spacing w:val="-18"/>
          <w:w w:val="105"/>
        </w:rPr>
        <w:t xml:space="preserve"> </w:t>
      </w:r>
      <w:r>
        <w:rPr>
          <w:color w:val="231F20"/>
          <w:w w:val="105"/>
        </w:rPr>
        <w:t>a</w:t>
      </w:r>
      <w:r>
        <w:rPr>
          <w:color w:val="231F20"/>
          <w:spacing w:val="-18"/>
          <w:w w:val="105"/>
        </w:rPr>
        <w:t xml:space="preserve"> </w:t>
      </w:r>
      <w:r>
        <w:rPr>
          <w:color w:val="231F20"/>
          <w:w w:val="105"/>
        </w:rPr>
        <w:t>particular</w:t>
      </w:r>
      <w:r>
        <w:rPr>
          <w:color w:val="231F20"/>
          <w:spacing w:val="-18"/>
          <w:w w:val="105"/>
        </w:rPr>
        <w:t xml:space="preserve"> </w:t>
      </w:r>
      <w:r>
        <w:rPr>
          <w:color w:val="231F20"/>
          <w:w w:val="105"/>
        </w:rPr>
        <w:t>area</w:t>
      </w:r>
      <w:r>
        <w:rPr>
          <w:color w:val="231F20"/>
          <w:spacing w:val="-18"/>
          <w:w w:val="105"/>
        </w:rPr>
        <w:t xml:space="preserve"> </w:t>
      </w:r>
      <w:r>
        <w:rPr>
          <w:color w:val="231F20"/>
          <w:w w:val="105"/>
        </w:rPr>
        <w:t>in</w:t>
      </w:r>
      <w:r>
        <w:rPr>
          <w:color w:val="231F20"/>
          <w:spacing w:val="-18"/>
          <w:w w:val="105"/>
        </w:rPr>
        <w:t xml:space="preserve"> </w:t>
      </w:r>
      <w:r>
        <w:rPr>
          <w:color w:val="231F20"/>
          <w:w w:val="105"/>
        </w:rPr>
        <w:t>nature. Entomologist</w:t>
      </w:r>
      <w:r>
        <w:rPr>
          <w:color w:val="231F20"/>
          <w:w w:val="105"/>
        </w:rPr>
        <w:tab/>
        <w:t>A person who studies</w:t>
      </w:r>
      <w:r>
        <w:rPr>
          <w:color w:val="231F20"/>
          <w:spacing w:val="-23"/>
          <w:w w:val="105"/>
        </w:rPr>
        <w:t xml:space="preserve"> </w:t>
      </w:r>
      <w:r>
        <w:rPr>
          <w:color w:val="231F20"/>
          <w:w w:val="105"/>
        </w:rPr>
        <w:t>insects.</w:t>
      </w:r>
    </w:p>
    <w:p w14:paraId="0AB094BB" w14:textId="77777777" w:rsidR="00CA739A" w:rsidRDefault="00CA739A">
      <w:pPr>
        <w:spacing w:line="381" w:lineRule="auto"/>
        <w:sectPr w:rsidR="00CA739A">
          <w:pgSz w:w="11910" w:h="16840"/>
          <w:pgMar w:top="1700" w:right="940" w:bottom="560" w:left="1020" w:header="0" w:footer="364" w:gutter="0"/>
          <w:cols w:space="720"/>
        </w:sectPr>
      </w:pPr>
    </w:p>
    <w:p w14:paraId="0AB094BC" w14:textId="77777777" w:rsidR="00CA739A" w:rsidRDefault="00CA739A">
      <w:pPr>
        <w:pStyle w:val="BodyText"/>
        <w:rPr>
          <w:sz w:val="20"/>
        </w:rPr>
      </w:pPr>
    </w:p>
    <w:p w14:paraId="0AB094BD" w14:textId="77777777" w:rsidR="00CA739A" w:rsidRDefault="00CA739A">
      <w:pPr>
        <w:pStyle w:val="BodyText"/>
        <w:rPr>
          <w:sz w:val="20"/>
        </w:rPr>
      </w:pPr>
    </w:p>
    <w:p w14:paraId="0AB094BE" w14:textId="77777777" w:rsidR="00CA739A" w:rsidRDefault="00CA739A">
      <w:pPr>
        <w:pStyle w:val="BodyText"/>
        <w:rPr>
          <w:sz w:val="20"/>
        </w:rPr>
      </w:pPr>
    </w:p>
    <w:p w14:paraId="0AB094BF" w14:textId="77777777" w:rsidR="00CA739A" w:rsidRDefault="00CA739A">
      <w:pPr>
        <w:pStyle w:val="BodyText"/>
        <w:rPr>
          <w:sz w:val="20"/>
        </w:rPr>
      </w:pPr>
    </w:p>
    <w:p w14:paraId="0AB094C0" w14:textId="77777777" w:rsidR="00CA739A" w:rsidRDefault="00CA739A">
      <w:pPr>
        <w:pStyle w:val="BodyText"/>
        <w:rPr>
          <w:sz w:val="20"/>
        </w:rPr>
      </w:pPr>
    </w:p>
    <w:p w14:paraId="0AB094C1" w14:textId="77777777" w:rsidR="00CA739A" w:rsidRDefault="00CA739A">
      <w:pPr>
        <w:pStyle w:val="BodyText"/>
        <w:rPr>
          <w:sz w:val="20"/>
        </w:rPr>
      </w:pPr>
    </w:p>
    <w:p w14:paraId="0AB094C2" w14:textId="77777777" w:rsidR="00CA739A" w:rsidRDefault="00CA739A">
      <w:pPr>
        <w:pStyle w:val="BodyText"/>
        <w:rPr>
          <w:sz w:val="20"/>
        </w:rPr>
      </w:pPr>
    </w:p>
    <w:p w14:paraId="0AB094C3" w14:textId="77777777" w:rsidR="00CA739A" w:rsidRDefault="00CA739A">
      <w:pPr>
        <w:pStyle w:val="BodyText"/>
        <w:spacing w:before="6"/>
        <w:rPr>
          <w:sz w:val="20"/>
        </w:rPr>
      </w:pPr>
    </w:p>
    <w:p w14:paraId="0AB094C4" w14:textId="77777777" w:rsidR="00CA739A" w:rsidRDefault="00EF67B6">
      <w:pPr>
        <w:pStyle w:val="BodyText"/>
        <w:tabs>
          <w:tab w:val="left" w:pos="3256"/>
        </w:tabs>
        <w:spacing w:before="100" w:line="268" w:lineRule="auto"/>
        <w:ind w:left="3256" w:right="365" w:hanging="2690"/>
      </w:pPr>
      <w:r>
        <w:rPr>
          <w:color w:val="231F20"/>
        </w:rPr>
        <w:t>Eradication</w:t>
      </w:r>
      <w:r>
        <w:rPr>
          <w:color w:val="231F20"/>
        </w:rPr>
        <w:tab/>
        <w:t>Eliminating a pest or disease from an area. Eradication is indicated by the pest or disease no longer being</w:t>
      </w:r>
      <w:r>
        <w:rPr>
          <w:color w:val="231F20"/>
          <w:spacing w:val="-9"/>
        </w:rPr>
        <w:t xml:space="preserve"> </w:t>
      </w:r>
      <w:r>
        <w:rPr>
          <w:color w:val="231F20"/>
        </w:rPr>
        <w:t>detectable.</w:t>
      </w:r>
    </w:p>
    <w:p w14:paraId="0AB094C5" w14:textId="77777777" w:rsidR="00CA739A" w:rsidRDefault="00EF67B6">
      <w:pPr>
        <w:pStyle w:val="BodyText"/>
        <w:tabs>
          <w:tab w:val="left" w:pos="3256"/>
        </w:tabs>
        <w:spacing w:before="110" w:line="268" w:lineRule="auto"/>
        <w:ind w:left="3256" w:right="723" w:hanging="2690"/>
      </w:pPr>
      <w:r>
        <w:rPr>
          <w:color w:val="231F20"/>
        </w:rPr>
        <w:t>Established</w:t>
      </w:r>
      <w:r>
        <w:rPr>
          <w:color w:val="231F20"/>
        </w:rPr>
        <w:tab/>
        <w:t>A pest or disease that, for the foreseeable future, is perpetuated within any area and which it is deemed not feasible (either technically or as a result of a benefit:cost analysis) to</w:t>
      </w:r>
      <w:r>
        <w:rPr>
          <w:color w:val="231F20"/>
          <w:spacing w:val="-9"/>
        </w:rPr>
        <w:t xml:space="preserve"> </w:t>
      </w:r>
      <w:r>
        <w:rPr>
          <w:color w:val="231F20"/>
        </w:rPr>
        <w:t>eradicate.</w:t>
      </w:r>
    </w:p>
    <w:p w14:paraId="0AB094C6" w14:textId="77777777" w:rsidR="00CA739A" w:rsidRDefault="00EF67B6">
      <w:pPr>
        <w:pStyle w:val="BodyText"/>
        <w:tabs>
          <w:tab w:val="left" w:pos="3256"/>
        </w:tabs>
        <w:spacing w:before="110"/>
        <w:ind w:left="567"/>
      </w:pPr>
      <w:r>
        <w:rPr>
          <w:color w:val="231F20"/>
          <w:w w:val="105"/>
        </w:rPr>
        <w:t>Exotic</w:t>
      </w:r>
      <w:r>
        <w:rPr>
          <w:color w:val="231F20"/>
          <w:w w:val="105"/>
        </w:rPr>
        <w:tab/>
        <w:t>A species that is not</w:t>
      </w:r>
      <w:r>
        <w:rPr>
          <w:color w:val="231F20"/>
          <w:spacing w:val="-29"/>
          <w:w w:val="105"/>
        </w:rPr>
        <w:t xml:space="preserve"> </w:t>
      </w:r>
      <w:r>
        <w:rPr>
          <w:color w:val="231F20"/>
          <w:w w:val="105"/>
        </w:rPr>
        <w:t>native.</w:t>
      </w:r>
    </w:p>
    <w:p w14:paraId="0AB094C7" w14:textId="77777777" w:rsidR="00CA739A" w:rsidRDefault="00EF67B6">
      <w:pPr>
        <w:pStyle w:val="BodyText"/>
        <w:tabs>
          <w:tab w:val="left" w:pos="3256"/>
        </w:tabs>
        <w:spacing w:before="137"/>
        <w:ind w:left="567"/>
      </w:pPr>
      <w:r>
        <w:rPr>
          <w:color w:val="231F20"/>
          <w:w w:val="105"/>
        </w:rPr>
        <w:t>Goods</w:t>
      </w:r>
      <w:r>
        <w:rPr>
          <w:color w:val="231F20"/>
          <w:w w:val="105"/>
        </w:rPr>
        <w:tab/>
        <w:t>A</w:t>
      </w:r>
      <w:r>
        <w:rPr>
          <w:color w:val="231F20"/>
          <w:spacing w:val="-9"/>
          <w:w w:val="105"/>
        </w:rPr>
        <w:t xml:space="preserve"> </w:t>
      </w:r>
      <w:r>
        <w:rPr>
          <w:color w:val="231F20"/>
          <w:w w:val="105"/>
        </w:rPr>
        <w:t>raw</w:t>
      </w:r>
      <w:r>
        <w:rPr>
          <w:color w:val="231F20"/>
          <w:spacing w:val="-9"/>
          <w:w w:val="105"/>
        </w:rPr>
        <w:t xml:space="preserve"> </w:t>
      </w:r>
      <w:r>
        <w:rPr>
          <w:color w:val="231F20"/>
          <w:w w:val="105"/>
        </w:rPr>
        <w:t>material</w:t>
      </w:r>
      <w:r>
        <w:rPr>
          <w:color w:val="231F20"/>
          <w:spacing w:val="-9"/>
          <w:w w:val="105"/>
        </w:rPr>
        <w:t xml:space="preserve"> </w:t>
      </w:r>
      <w:r>
        <w:rPr>
          <w:color w:val="231F20"/>
          <w:w w:val="105"/>
        </w:rPr>
        <w:t>or</w:t>
      </w:r>
      <w:r>
        <w:rPr>
          <w:color w:val="231F20"/>
          <w:spacing w:val="-9"/>
          <w:w w:val="105"/>
        </w:rPr>
        <w:t xml:space="preserve"> </w:t>
      </w:r>
      <w:r>
        <w:rPr>
          <w:color w:val="231F20"/>
          <w:w w:val="105"/>
        </w:rPr>
        <w:t>primary</w:t>
      </w:r>
      <w:r>
        <w:rPr>
          <w:color w:val="231F20"/>
          <w:spacing w:val="-9"/>
          <w:w w:val="105"/>
        </w:rPr>
        <w:t xml:space="preserve"> </w:t>
      </w:r>
      <w:r>
        <w:rPr>
          <w:color w:val="231F20"/>
          <w:w w:val="105"/>
        </w:rPr>
        <w:t>agricultural</w:t>
      </w:r>
      <w:r>
        <w:rPr>
          <w:color w:val="231F20"/>
          <w:spacing w:val="-9"/>
          <w:w w:val="105"/>
        </w:rPr>
        <w:t xml:space="preserve"> </w:t>
      </w:r>
      <w:r>
        <w:rPr>
          <w:color w:val="231F20"/>
          <w:w w:val="105"/>
        </w:rPr>
        <w:t>product</w:t>
      </w:r>
      <w:r>
        <w:rPr>
          <w:color w:val="231F20"/>
          <w:spacing w:val="-9"/>
          <w:w w:val="105"/>
        </w:rPr>
        <w:t xml:space="preserve"> </w:t>
      </w:r>
      <w:r>
        <w:rPr>
          <w:color w:val="231F20"/>
          <w:w w:val="105"/>
        </w:rPr>
        <w:t>that</w:t>
      </w:r>
      <w:r>
        <w:rPr>
          <w:color w:val="231F20"/>
          <w:spacing w:val="-9"/>
          <w:w w:val="105"/>
        </w:rPr>
        <w:t xml:space="preserve"> </w:t>
      </w:r>
      <w:r>
        <w:rPr>
          <w:color w:val="231F20"/>
          <w:w w:val="105"/>
        </w:rPr>
        <w:t>can</w:t>
      </w:r>
      <w:r>
        <w:rPr>
          <w:color w:val="231F20"/>
          <w:spacing w:val="-9"/>
          <w:w w:val="105"/>
        </w:rPr>
        <w:t xml:space="preserve"> </w:t>
      </w:r>
      <w:r>
        <w:rPr>
          <w:color w:val="231F20"/>
          <w:w w:val="105"/>
        </w:rPr>
        <w:t>be</w:t>
      </w:r>
      <w:r>
        <w:rPr>
          <w:color w:val="231F20"/>
          <w:spacing w:val="-9"/>
          <w:w w:val="105"/>
        </w:rPr>
        <w:t xml:space="preserve"> </w:t>
      </w:r>
      <w:r>
        <w:rPr>
          <w:color w:val="231F20"/>
          <w:w w:val="105"/>
        </w:rPr>
        <w:t>bought</w:t>
      </w:r>
      <w:r>
        <w:rPr>
          <w:color w:val="231F20"/>
          <w:spacing w:val="-9"/>
          <w:w w:val="105"/>
        </w:rPr>
        <w:t xml:space="preserve"> </w:t>
      </w:r>
      <w:r>
        <w:rPr>
          <w:color w:val="231F20"/>
          <w:w w:val="105"/>
        </w:rPr>
        <w:t>and</w:t>
      </w:r>
      <w:r>
        <w:rPr>
          <w:color w:val="231F20"/>
          <w:spacing w:val="-9"/>
          <w:w w:val="105"/>
        </w:rPr>
        <w:t xml:space="preserve"> </w:t>
      </w:r>
      <w:r>
        <w:rPr>
          <w:color w:val="231F20"/>
          <w:w w:val="105"/>
        </w:rPr>
        <w:t>sold.</w:t>
      </w:r>
    </w:p>
    <w:p w14:paraId="0AB094C8" w14:textId="77777777" w:rsidR="00CA739A" w:rsidRDefault="00EF67B6">
      <w:pPr>
        <w:pStyle w:val="BodyText"/>
        <w:tabs>
          <w:tab w:val="left" w:pos="3256"/>
        </w:tabs>
        <w:spacing w:before="137"/>
        <w:ind w:left="567"/>
      </w:pPr>
      <w:r>
        <w:rPr>
          <w:color w:val="231F20"/>
        </w:rPr>
        <w:t>Key</w:t>
      </w:r>
      <w:r>
        <w:rPr>
          <w:color w:val="231F20"/>
          <w:spacing w:val="5"/>
        </w:rPr>
        <w:t xml:space="preserve"> </w:t>
      </w:r>
      <w:r>
        <w:rPr>
          <w:color w:val="231F20"/>
        </w:rPr>
        <w:t>threatening</w:t>
      </w:r>
      <w:r>
        <w:rPr>
          <w:color w:val="231F20"/>
          <w:spacing w:val="5"/>
        </w:rPr>
        <w:t xml:space="preserve"> </w:t>
      </w:r>
      <w:r>
        <w:rPr>
          <w:color w:val="231F20"/>
        </w:rPr>
        <w:t>process</w:t>
      </w:r>
      <w:r>
        <w:rPr>
          <w:color w:val="231F20"/>
        </w:rPr>
        <w:tab/>
        <w:t>A key threatening process threatens or may threaten the survival, abundance</w:t>
      </w:r>
      <w:r>
        <w:rPr>
          <w:color w:val="231F20"/>
          <w:spacing w:val="25"/>
        </w:rPr>
        <w:t xml:space="preserve"> </w:t>
      </w:r>
      <w:r>
        <w:rPr>
          <w:color w:val="231F20"/>
        </w:rPr>
        <w:t>or</w:t>
      </w:r>
    </w:p>
    <w:p w14:paraId="0AB094C9" w14:textId="77777777" w:rsidR="00CA739A" w:rsidRDefault="00EF67B6">
      <w:pPr>
        <w:pStyle w:val="BodyText"/>
        <w:spacing w:before="28"/>
        <w:ind w:left="3256"/>
      </w:pPr>
      <w:r>
        <w:rPr>
          <w:color w:val="231F20"/>
        </w:rPr>
        <w:t>evolutionary development of a native species or ecological community and:</w:t>
      </w:r>
    </w:p>
    <w:p w14:paraId="0AB094CA" w14:textId="77777777" w:rsidR="00CA739A" w:rsidRDefault="00EF67B6">
      <w:pPr>
        <w:pStyle w:val="ListParagraph"/>
        <w:numPr>
          <w:ilvl w:val="2"/>
          <w:numId w:val="6"/>
        </w:numPr>
        <w:tabs>
          <w:tab w:val="left" w:pos="3484"/>
        </w:tabs>
        <w:spacing w:before="142" w:line="268" w:lineRule="auto"/>
        <w:ind w:right="227"/>
        <w:rPr>
          <w:sz w:val="19"/>
        </w:rPr>
      </w:pPr>
      <w:r>
        <w:rPr>
          <w:color w:val="231F20"/>
          <w:w w:val="105"/>
          <w:sz w:val="19"/>
        </w:rPr>
        <w:t>could</w:t>
      </w:r>
      <w:r>
        <w:rPr>
          <w:color w:val="231F20"/>
          <w:spacing w:val="-13"/>
          <w:w w:val="105"/>
          <w:sz w:val="19"/>
        </w:rPr>
        <w:t xml:space="preserve"> </w:t>
      </w:r>
      <w:r>
        <w:rPr>
          <w:color w:val="231F20"/>
          <w:w w:val="105"/>
          <w:sz w:val="19"/>
        </w:rPr>
        <w:t>cause</w:t>
      </w:r>
      <w:r>
        <w:rPr>
          <w:color w:val="231F20"/>
          <w:spacing w:val="-13"/>
          <w:w w:val="105"/>
          <w:sz w:val="19"/>
        </w:rPr>
        <w:t xml:space="preserve"> </w:t>
      </w:r>
      <w:r>
        <w:rPr>
          <w:color w:val="231F20"/>
          <w:w w:val="105"/>
          <w:sz w:val="19"/>
        </w:rPr>
        <w:t>a</w:t>
      </w:r>
      <w:r>
        <w:rPr>
          <w:color w:val="231F20"/>
          <w:spacing w:val="-13"/>
          <w:w w:val="105"/>
          <w:sz w:val="19"/>
        </w:rPr>
        <w:t xml:space="preserve"> </w:t>
      </w:r>
      <w:r>
        <w:rPr>
          <w:color w:val="231F20"/>
          <w:w w:val="105"/>
          <w:sz w:val="19"/>
        </w:rPr>
        <w:t>native</w:t>
      </w:r>
      <w:r>
        <w:rPr>
          <w:color w:val="231F20"/>
          <w:spacing w:val="-13"/>
          <w:w w:val="105"/>
          <w:sz w:val="19"/>
        </w:rPr>
        <w:t xml:space="preserve"> </w:t>
      </w:r>
      <w:r>
        <w:rPr>
          <w:color w:val="231F20"/>
          <w:w w:val="105"/>
          <w:sz w:val="19"/>
        </w:rPr>
        <w:t>species</w:t>
      </w:r>
      <w:r>
        <w:rPr>
          <w:color w:val="231F20"/>
          <w:spacing w:val="-13"/>
          <w:w w:val="105"/>
          <w:sz w:val="19"/>
        </w:rPr>
        <w:t xml:space="preserve"> </w:t>
      </w:r>
      <w:r>
        <w:rPr>
          <w:color w:val="231F20"/>
          <w:w w:val="105"/>
          <w:sz w:val="19"/>
        </w:rPr>
        <w:t>or</w:t>
      </w:r>
      <w:r>
        <w:rPr>
          <w:color w:val="231F20"/>
          <w:spacing w:val="-13"/>
          <w:w w:val="105"/>
          <w:sz w:val="19"/>
        </w:rPr>
        <w:t xml:space="preserve"> </w:t>
      </w:r>
      <w:r>
        <w:rPr>
          <w:color w:val="231F20"/>
          <w:w w:val="105"/>
          <w:sz w:val="19"/>
        </w:rPr>
        <w:t>an</w:t>
      </w:r>
      <w:r>
        <w:rPr>
          <w:color w:val="231F20"/>
          <w:spacing w:val="-13"/>
          <w:w w:val="105"/>
          <w:sz w:val="19"/>
        </w:rPr>
        <w:t xml:space="preserve"> </w:t>
      </w:r>
      <w:r>
        <w:rPr>
          <w:color w:val="231F20"/>
          <w:w w:val="105"/>
          <w:sz w:val="19"/>
        </w:rPr>
        <w:t>ecological</w:t>
      </w:r>
      <w:r>
        <w:rPr>
          <w:color w:val="231F20"/>
          <w:spacing w:val="-13"/>
          <w:w w:val="105"/>
          <w:sz w:val="19"/>
        </w:rPr>
        <w:t xml:space="preserve"> </w:t>
      </w:r>
      <w:r>
        <w:rPr>
          <w:color w:val="231F20"/>
          <w:w w:val="105"/>
          <w:sz w:val="19"/>
        </w:rPr>
        <w:t>community</w:t>
      </w:r>
      <w:r>
        <w:rPr>
          <w:color w:val="231F20"/>
          <w:spacing w:val="-13"/>
          <w:w w:val="105"/>
          <w:sz w:val="19"/>
        </w:rPr>
        <w:t xml:space="preserve"> </w:t>
      </w:r>
      <w:r>
        <w:rPr>
          <w:color w:val="231F20"/>
          <w:w w:val="105"/>
          <w:sz w:val="19"/>
        </w:rPr>
        <w:t>to</w:t>
      </w:r>
      <w:r>
        <w:rPr>
          <w:color w:val="231F20"/>
          <w:spacing w:val="-13"/>
          <w:w w:val="105"/>
          <w:sz w:val="19"/>
        </w:rPr>
        <w:t xml:space="preserve"> </w:t>
      </w:r>
      <w:r>
        <w:rPr>
          <w:color w:val="231F20"/>
          <w:w w:val="105"/>
          <w:sz w:val="19"/>
        </w:rPr>
        <w:t>become</w:t>
      </w:r>
      <w:r>
        <w:rPr>
          <w:color w:val="231F20"/>
          <w:spacing w:val="-13"/>
          <w:w w:val="105"/>
          <w:sz w:val="19"/>
        </w:rPr>
        <w:t xml:space="preserve"> </w:t>
      </w:r>
      <w:r>
        <w:rPr>
          <w:color w:val="231F20"/>
          <w:w w:val="105"/>
          <w:sz w:val="19"/>
        </w:rPr>
        <w:t>eligible</w:t>
      </w:r>
      <w:r>
        <w:rPr>
          <w:color w:val="231F20"/>
          <w:spacing w:val="-13"/>
          <w:w w:val="105"/>
          <w:sz w:val="19"/>
        </w:rPr>
        <w:t xml:space="preserve"> </w:t>
      </w:r>
      <w:r>
        <w:rPr>
          <w:color w:val="231F20"/>
          <w:w w:val="105"/>
          <w:sz w:val="19"/>
        </w:rPr>
        <w:t>for listing</w:t>
      </w:r>
      <w:r>
        <w:rPr>
          <w:color w:val="231F20"/>
          <w:spacing w:val="-8"/>
          <w:w w:val="105"/>
          <w:sz w:val="19"/>
        </w:rPr>
        <w:t xml:space="preserve"> </w:t>
      </w:r>
      <w:r>
        <w:rPr>
          <w:color w:val="231F20"/>
          <w:w w:val="105"/>
          <w:sz w:val="19"/>
        </w:rPr>
        <w:t>in</w:t>
      </w:r>
      <w:r>
        <w:rPr>
          <w:color w:val="231F20"/>
          <w:spacing w:val="-8"/>
          <w:w w:val="105"/>
          <w:sz w:val="19"/>
        </w:rPr>
        <w:t xml:space="preserve"> </w:t>
      </w:r>
      <w:r>
        <w:rPr>
          <w:color w:val="231F20"/>
          <w:w w:val="105"/>
          <w:sz w:val="19"/>
        </w:rPr>
        <w:t>any</w:t>
      </w:r>
      <w:r>
        <w:rPr>
          <w:color w:val="231F20"/>
          <w:spacing w:val="-8"/>
          <w:w w:val="105"/>
          <w:sz w:val="19"/>
        </w:rPr>
        <w:t xml:space="preserve"> </w:t>
      </w:r>
      <w:r>
        <w:rPr>
          <w:color w:val="231F20"/>
          <w:w w:val="105"/>
          <w:sz w:val="19"/>
        </w:rPr>
        <w:t>category,</w:t>
      </w:r>
      <w:r>
        <w:rPr>
          <w:color w:val="231F20"/>
          <w:spacing w:val="-8"/>
          <w:w w:val="105"/>
          <w:sz w:val="19"/>
        </w:rPr>
        <w:t xml:space="preserve"> </w:t>
      </w:r>
      <w:r>
        <w:rPr>
          <w:color w:val="231F20"/>
          <w:w w:val="105"/>
          <w:sz w:val="19"/>
        </w:rPr>
        <w:t>other</w:t>
      </w:r>
      <w:r>
        <w:rPr>
          <w:color w:val="231F20"/>
          <w:spacing w:val="-8"/>
          <w:w w:val="105"/>
          <w:sz w:val="19"/>
        </w:rPr>
        <w:t xml:space="preserve"> </w:t>
      </w:r>
      <w:r>
        <w:rPr>
          <w:color w:val="231F20"/>
          <w:w w:val="105"/>
          <w:sz w:val="19"/>
        </w:rPr>
        <w:t>than</w:t>
      </w:r>
      <w:r>
        <w:rPr>
          <w:color w:val="231F20"/>
          <w:spacing w:val="-8"/>
          <w:w w:val="105"/>
          <w:sz w:val="19"/>
        </w:rPr>
        <w:t xml:space="preserve"> </w:t>
      </w:r>
      <w:r>
        <w:rPr>
          <w:color w:val="231F20"/>
          <w:w w:val="105"/>
          <w:sz w:val="19"/>
        </w:rPr>
        <w:t>conservation</w:t>
      </w:r>
      <w:r>
        <w:rPr>
          <w:color w:val="231F20"/>
          <w:spacing w:val="-8"/>
          <w:w w:val="105"/>
          <w:sz w:val="19"/>
        </w:rPr>
        <w:t xml:space="preserve"> </w:t>
      </w:r>
      <w:r>
        <w:rPr>
          <w:color w:val="231F20"/>
          <w:w w:val="105"/>
          <w:sz w:val="19"/>
        </w:rPr>
        <w:t>dependent;</w:t>
      </w:r>
      <w:r>
        <w:rPr>
          <w:color w:val="231F20"/>
          <w:spacing w:val="-8"/>
          <w:w w:val="105"/>
          <w:sz w:val="19"/>
        </w:rPr>
        <w:t xml:space="preserve"> </w:t>
      </w:r>
      <w:r>
        <w:rPr>
          <w:color w:val="231F20"/>
          <w:w w:val="105"/>
          <w:sz w:val="19"/>
        </w:rPr>
        <w:t>or</w:t>
      </w:r>
    </w:p>
    <w:p w14:paraId="0AB094CB" w14:textId="77777777" w:rsidR="00CA739A" w:rsidRDefault="00EF67B6">
      <w:pPr>
        <w:pStyle w:val="ListParagraph"/>
        <w:numPr>
          <w:ilvl w:val="2"/>
          <w:numId w:val="6"/>
        </w:numPr>
        <w:tabs>
          <w:tab w:val="left" w:pos="3484"/>
        </w:tabs>
        <w:spacing w:before="114" w:line="268" w:lineRule="auto"/>
        <w:ind w:right="330"/>
        <w:rPr>
          <w:sz w:val="19"/>
        </w:rPr>
      </w:pPr>
      <w:r>
        <w:rPr>
          <w:color w:val="231F20"/>
          <w:w w:val="105"/>
          <w:sz w:val="19"/>
        </w:rPr>
        <w:t>could cause a listed threatened species or a listed threatened ecological community</w:t>
      </w:r>
      <w:r>
        <w:rPr>
          <w:color w:val="231F20"/>
          <w:spacing w:val="-14"/>
          <w:w w:val="105"/>
          <w:sz w:val="19"/>
        </w:rPr>
        <w:t xml:space="preserve"> </w:t>
      </w:r>
      <w:r>
        <w:rPr>
          <w:color w:val="231F20"/>
          <w:w w:val="105"/>
          <w:sz w:val="19"/>
        </w:rPr>
        <w:t>to</w:t>
      </w:r>
      <w:r>
        <w:rPr>
          <w:color w:val="231F20"/>
          <w:spacing w:val="-14"/>
          <w:w w:val="105"/>
          <w:sz w:val="19"/>
        </w:rPr>
        <w:t xml:space="preserve"> </w:t>
      </w:r>
      <w:r>
        <w:rPr>
          <w:color w:val="231F20"/>
          <w:w w:val="105"/>
          <w:sz w:val="19"/>
        </w:rPr>
        <w:t>become</w:t>
      </w:r>
      <w:r>
        <w:rPr>
          <w:color w:val="231F20"/>
          <w:spacing w:val="-14"/>
          <w:w w:val="105"/>
          <w:sz w:val="19"/>
        </w:rPr>
        <w:t xml:space="preserve"> </w:t>
      </w:r>
      <w:r>
        <w:rPr>
          <w:color w:val="231F20"/>
          <w:w w:val="105"/>
          <w:sz w:val="19"/>
        </w:rPr>
        <w:t>eligible</w:t>
      </w:r>
      <w:r>
        <w:rPr>
          <w:color w:val="231F20"/>
          <w:spacing w:val="-14"/>
          <w:w w:val="105"/>
          <w:sz w:val="19"/>
        </w:rPr>
        <w:t xml:space="preserve"> </w:t>
      </w:r>
      <w:r>
        <w:rPr>
          <w:color w:val="231F20"/>
          <w:w w:val="105"/>
          <w:sz w:val="19"/>
        </w:rPr>
        <w:t>to</w:t>
      </w:r>
      <w:r>
        <w:rPr>
          <w:color w:val="231F20"/>
          <w:spacing w:val="-14"/>
          <w:w w:val="105"/>
          <w:sz w:val="19"/>
        </w:rPr>
        <w:t xml:space="preserve"> </w:t>
      </w:r>
      <w:r>
        <w:rPr>
          <w:color w:val="231F20"/>
          <w:w w:val="105"/>
          <w:sz w:val="19"/>
        </w:rPr>
        <w:t>be</w:t>
      </w:r>
      <w:r>
        <w:rPr>
          <w:color w:val="231F20"/>
          <w:spacing w:val="-14"/>
          <w:w w:val="105"/>
          <w:sz w:val="19"/>
        </w:rPr>
        <w:t xml:space="preserve"> </w:t>
      </w:r>
      <w:r>
        <w:rPr>
          <w:color w:val="231F20"/>
          <w:w w:val="105"/>
          <w:sz w:val="19"/>
        </w:rPr>
        <w:t>listed</w:t>
      </w:r>
      <w:r>
        <w:rPr>
          <w:color w:val="231F20"/>
          <w:spacing w:val="-14"/>
          <w:w w:val="105"/>
          <w:sz w:val="19"/>
        </w:rPr>
        <w:t xml:space="preserve"> </w:t>
      </w:r>
      <w:r>
        <w:rPr>
          <w:color w:val="231F20"/>
          <w:w w:val="105"/>
          <w:sz w:val="19"/>
        </w:rPr>
        <w:t>in</w:t>
      </w:r>
      <w:r>
        <w:rPr>
          <w:color w:val="231F20"/>
          <w:spacing w:val="-14"/>
          <w:w w:val="105"/>
          <w:sz w:val="19"/>
        </w:rPr>
        <w:t xml:space="preserve"> </w:t>
      </w:r>
      <w:r>
        <w:rPr>
          <w:color w:val="231F20"/>
          <w:w w:val="105"/>
          <w:sz w:val="19"/>
        </w:rPr>
        <w:t>another</w:t>
      </w:r>
      <w:r>
        <w:rPr>
          <w:color w:val="231F20"/>
          <w:spacing w:val="-14"/>
          <w:w w:val="105"/>
          <w:sz w:val="19"/>
        </w:rPr>
        <w:t xml:space="preserve"> </w:t>
      </w:r>
      <w:r>
        <w:rPr>
          <w:color w:val="231F20"/>
          <w:w w:val="105"/>
          <w:sz w:val="19"/>
        </w:rPr>
        <w:t>category</w:t>
      </w:r>
      <w:r>
        <w:rPr>
          <w:color w:val="231F20"/>
          <w:spacing w:val="-14"/>
          <w:w w:val="105"/>
          <w:sz w:val="19"/>
        </w:rPr>
        <w:t xml:space="preserve"> </w:t>
      </w:r>
      <w:r>
        <w:rPr>
          <w:color w:val="231F20"/>
          <w:w w:val="105"/>
          <w:sz w:val="19"/>
        </w:rPr>
        <w:t>representing</w:t>
      </w:r>
      <w:r>
        <w:rPr>
          <w:color w:val="231F20"/>
          <w:spacing w:val="-14"/>
          <w:w w:val="105"/>
          <w:sz w:val="19"/>
        </w:rPr>
        <w:t xml:space="preserve"> </w:t>
      </w:r>
      <w:r>
        <w:rPr>
          <w:color w:val="231F20"/>
          <w:w w:val="105"/>
          <w:sz w:val="19"/>
        </w:rPr>
        <w:t>a higher degree of endangerment;</w:t>
      </w:r>
      <w:r>
        <w:rPr>
          <w:color w:val="231F20"/>
          <w:spacing w:val="-23"/>
          <w:w w:val="105"/>
          <w:sz w:val="19"/>
        </w:rPr>
        <w:t xml:space="preserve"> </w:t>
      </w:r>
      <w:r>
        <w:rPr>
          <w:color w:val="231F20"/>
          <w:w w:val="105"/>
          <w:sz w:val="19"/>
        </w:rPr>
        <w:t>or</w:t>
      </w:r>
    </w:p>
    <w:p w14:paraId="0AB094CC" w14:textId="77777777" w:rsidR="00CA739A" w:rsidRDefault="00EF67B6">
      <w:pPr>
        <w:pStyle w:val="ListParagraph"/>
        <w:numPr>
          <w:ilvl w:val="2"/>
          <w:numId w:val="6"/>
        </w:numPr>
        <w:tabs>
          <w:tab w:val="left" w:pos="3484"/>
        </w:tabs>
        <w:spacing w:before="114" w:line="268" w:lineRule="auto"/>
        <w:ind w:right="1199"/>
        <w:jc w:val="both"/>
        <w:rPr>
          <w:sz w:val="19"/>
        </w:rPr>
      </w:pPr>
      <w:r>
        <w:rPr>
          <w:color w:val="231F20"/>
          <w:sz w:val="19"/>
        </w:rPr>
        <w:t>adversely affects two or more listed threatened species (other than conservation dependent species) or two or more listed threatened ecological</w:t>
      </w:r>
      <w:r>
        <w:rPr>
          <w:color w:val="231F20"/>
          <w:spacing w:val="-3"/>
          <w:sz w:val="19"/>
        </w:rPr>
        <w:t xml:space="preserve"> </w:t>
      </w:r>
      <w:r>
        <w:rPr>
          <w:color w:val="231F20"/>
          <w:sz w:val="19"/>
        </w:rPr>
        <w:t>communities.</w:t>
      </w:r>
    </w:p>
    <w:p w14:paraId="0AB094CD" w14:textId="77777777" w:rsidR="00CA739A" w:rsidRDefault="00EF67B6">
      <w:pPr>
        <w:pStyle w:val="BodyText"/>
        <w:tabs>
          <w:tab w:val="left" w:pos="3256"/>
        </w:tabs>
        <w:spacing w:before="109"/>
        <w:ind w:left="567"/>
      </w:pPr>
      <w:r>
        <w:rPr>
          <w:color w:val="231F20"/>
          <w:w w:val="105"/>
        </w:rPr>
        <w:t>Myrmecologist</w:t>
      </w:r>
      <w:r>
        <w:rPr>
          <w:color w:val="231F20"/>
          <w:w w:val="105"/>
        </w:rPr>
        <w:tab/>
        <w:t>A person who studies</w:t>
      </w:r>
      <w:r>
        <w:rPr>
          <w:color w:val="231F20"/>
          <w:spacing w:val="-23"/>
          <w:w w:val="105"/>
        </w:rPr>
        <w:t xml:space="preserve"> </w:t>
      </w:r>
      <w:r>
        <w:rPr>
          <w:color w:val="231F20"/>
          <w:w w:val="105"/>
        </w:rPr>
        <w:t>ants.</w:t>
      </w:r>
    </w:p>
    <w:p w14:paraId="0AB094CE" w14:textId="77777777" w:rsidR="00CA739A" w:rsidRDefault="00EF67B6">
      <w:pPr>
        <w:pStyle w:val="BodyText"/>
        <w:tabs>
          <w:tab w:val="left" w:pos="3256"/>
        </w:tabs>
        <w:spacing w:before="138" w:line="268" w:lineRule="auto"/>
        <w:ind w:left="3256" w:right="210" w:hanging="2690"/>
      </w:pPr>
      <w:r>
        <w:rPr>
          <w:color w:val="231F20"/>
          <w:w w:val="105"/>
        </w:rPr>
        <w:t>Native</w:t>
      </w:r>
      <w:r>
        <w:rPr>
          <w:color w:val="231F20"/>
          <w:w w:val="105"/>
        </w:rPr>
        <w:tab/>
        <w:t>A species, subspecies, or lower taxon, occurring within its natural range (past or present)</w:t>
      </w:r>
      <w:r>
        <w:rPr>
          <w:color w:val="231F20"/>
          <w:spacing w:val="-19"/>
          <w:w w:val="105"/>
        </w:rPr>
        <w:t xml:space="preserve"> </w:t>
      </w:r>
      <w:r>
        <w:rPr>
          <w:color w:val="231F20"/>
          <w:w w:val="105"/>
        </w:rPr>
        <w:t>and</w:t>
      </w:r>
      <w:r>
        <w:rPr>
          <w:color w:val="231F20"/>
          <w:spacing w:val="-19"/>
          <w:w w:val="105"/>
        </w:rPr>
        <w:t xml:space="preserve"> </w:t>
      </w:r>
      <w:r>
        <w:rPr>
          <w:color w:val="231F20"/>
          <w:w w:val="105"/>
        </w:rPr>
        <w:t>dispersal</w:t>
      </w:r>
      <w:r>
        <w:rPr>
          <w:color w:val="231F20"/>
          <w:spacing w:val="-19"/>
          <w:w w:val="105"/>
        </w:rPr>
        <w:t xml:space="preserve"> </w:t>
      </w:r>
      <w:r>
        <w:rPr>
          <w:color w:val="231F20"/>
          <w:w w:val="105"/>
        </w:rPr>
        <w:t>potential</w:t>
      </w:r>
      <w:r>
        <w:rPr>
          <w:color w:val="231F20"/>
          <w:spacing w:val="-19"/>
          <w:w w:val="105"/>
        </w:rPr>
        <w:t xml:space="preserve"> </w:t>
      </w:r>
      <w:r>
        <w:rPr>
          <w:color w:val="231F20"/>
          <w:w w:val="105"/>
        </w:rPr>
        <w:t>(i.e.</w:t>
      </w:r>
      <w:r>
        <w:rPr>
          <w:color w:val="231F20"/>
          <w:spacing w:val="-19"/>
          <w:w w:val="105"/>
        </w:rPr>
        <w:t xml:space="preserve"> </w:t>
      </w:r>
      <w:r>
        <w:rPr>
          <w:color w:val="231F20"/>
          <w:w w:val="105"/>
        </w:rPr>
        <w:t>within</w:t>
      </w:r>
      <w:r>
        <w:rPr>
          <w:color w:val="231F20"/>
          <w:spacing w:val="-19"/>
          <w:w w:val="105"/>
        </w:rPr>
        <w:t xml:space="preserve"> </w:t>
      </w:r>
      <w:r>
        <w:rPr>
          <w:color w:val="231F20"/>
          <w:w w:val="105"/>
        </w:rPr>
        <w:t>the</w:t>
      </w:r>
      <w:r>
        <w:rPr>
          <w:color w:val="231F20"/>
          <w:spacing w:val="-19"/>
          <w:w w:val="105"/>
        </w:rPr>
        <w:t xml:space="preserve"> </w:t>
      </w:r>
      <w:r>
        <w:rPr>
          <w:color w:val="231F20"/>
          <w:w w:val="105"/>
        </w:rPr>
        <w:t>range</w:t>
      </w:r>
      <w:r>
        <w:rPr>
          <w:color w:val="231F20"/>
          <w:spacing w:val="-19"/>
          <w:w w:val="105"/>
        </w:rPr>
        <w:t xml:space="preserve"> </w:t>
      </w:r>
      <w:r>
        <w:rPr>
          <w:color w:val="231F20"/>
          <w:w w:val="105"/>
        </w:rPr>
        <w:t>it</w:t>
      </w:r>
      <w:r>
        <w:rPr>
          <w:color w:val="231F20"/>
          <w:spacing w:val="-19"/>
          <w:w w:val="105"/>
        </w:rPr>
        <w:t xml:space="preserve"> </w:t>
      </w:r>
      <w:r>
        <w:rPr>
          <w:color w:val="231F20"/>
          <w:w w:val="105"/>
        </w:rPr>
        <w:t>occupies</w:t>
      </w:r>
      <w:r>
        <w:rPr>
          <w:color w:val="231F20"/>
          <w:spacing w:val="-19"/>
          <w:w w:val="105"/>
        </w:rPr>
        <w:t xml:space="preserve"> </w:t>
      </w:r>
      <w:r>
        <w:rPr>
          <w:color w:val="231F20"/>
          <w:w w:val="105"/>
        </w:rPr>
        <w:t>naturally</w:t>
      </w:r>
      <w:r>
        <w:rPr>
          <w:color w:val="231F20"/>
          <w:spacing w:val="-19"/>
          <w:w w:val="105"/>
        </w:rPr>
        <w:t xml:space="preserve"> </w:t>
      </w:r>
      <w:r>
        <w:rPr>
          <w:color w:val="231F20"/>
          <w:w w:val="105"/>
        </w:rPr>
        <w:t>or</w:t>
      </w:r>
      <w:r>
        <w:rPr>
          <w:color w:val="231F20"/>
          <w:spacing w:val="-19"/>
          <w:w w:val="105"/>
        </w:rPr>
        <w:t xml:space="preserve"> </w:t>
      </w:r>
      <w:r>
        <w:rPr>
          <w:color w:val="231F20"/>
          <w:w w:val="105"/>
        </w:rPr>
        <w:t>could occupy</w:t>
      </w:r>
      <w:r>
        <w:rPr>
          <w:color w:val="231F20"/>
          <w:spacing w:val="-8"/>
          <w:w w:val="105"/>
        </w:rPr>
        <w:t xml:space="preserve"> </w:t>
      </w:r>
      <w:r>
        <w:rPr>
          <w:color w:val="231F20"/>
          <w:w w:val="105"/>
        </w:rPr>
        <w:t>without</w:t>
      </w:r>
      <w:r>
        <w:rPr>
          <w:color w:val="231F20"/>
          <w:spacing w:val="-8"/>
          <w:w w:val="105"/>
        </w:rPr>
        <w:t xml:space="preserve"> </w:t>
      </w:r>
      <w:r>
        <w:rPr>
          <w:color w:val="231F20"/>
          <w:w w:val="105"/>
        </w:rPr>
        <w:t>direct</w:t>
      </w:r>
      <w:r>
        <w:rPr>
          <w:color w:val="231F20"/>
          <w:spacing w:val="-8"/>
          <w:w w:val="105"/>
        </w:rPr>
        <w:t xml:space="preserve"> </w:t>
      </w:r>
      <w:r>
        <w:rPr>
          <w:color w:val="231F20"/>
          <w:w w:val="105"/>
        </w:rPr>
        <w:t>or</w:t>
      </w:r>
      <w:r>
        <w:rPr>
          <w:color w:val="231F20"/>
          <w:spacing w:val="-8"/>
          <w:w w:val="105"/>
        </w:rPr>
        <w:t xml:space="preserve"> </w:t>
      </w:r>
      <w:r>
        <w:rPr>
          <w:color w:val="231F20"/>
          <w:w w:val="105"/>
        </w:rPr>
        <w:t>indirect</w:t>
      </w:r>
      <w:r>
        <w:rPr>
          <w:color w:val="231F20"/>
          <w:spacing w:val="-8"/>
          <w:w w:val="105"/>
        </w:rPr>
        <w:t xml:space="preserve"> </w:t>
      </w:r>
      <w:r>
        <w:rPr>
          <w:color w:val="231F20"/>
          <w:w w:val="105"/>
        </w:rPr>
        <w:t>introduction</w:t>
      </w:r>
      <w:r>
        <w:rPr>
          <w:color w:val="231F20"/>
          <w:spacing w:val="-8"/>
          <w:w w:val="105"/>
        </w:rPr>
        <w:t xml:space="preserve"> </w:t>
      </w:r>
      <w:r>
        <w:rPr>
          <w:color w:val="231F20"/>
          <w:w w:val="105"/>
        </w:rPr>
        <w:t>or</w:t>
      </w:r>
      <w:r>
        <w:rPr>
          <w:color w:val="231F20"/>
          <w:spacing w:val="-8"/>
          <w:w w:val="105"/>
        </w:rPr>
        <w:t xml:space="preserve"> </w:t>
      </w:r>
      <w:r>
        <w:rPr>
          <w:color w:val="231F20"/>
          <w:w w:val="105"/>
        </w:rPr>
        <w:t>care</w:t>
      </w:r>
      <w:r>
        <w:rPr>
          <w:color w:val="231F20"/>
          <w:spacing w:val="-8"/>
          <w:w w:val="105"/>
        </w:rPr>
        <w:t xml:space="preserve"> </w:t>
      </w:r>
      <w:r>
        <w:rPr>
          <w:color w:val="231F20"/>
          <w:w w:val="105"/>
        </w:rPr>
        <w:t>by</w:t>
      </w:r>
      <w:r>
        <w:rPr>
          <w:color w:val="231F20"/>
          <w:spacing w:val="-8"/>
          <w:w w:val="105"/>
        </w:rPr>
        <w:t xml:space="preserve"> </w:t>
      </w:r>
      <w:r>
        <w:rPr>
          <w:color w:val="231F20"/>
          <w:w w:val="105"/>
        </w:rPr>
        <w:t>humans).</w:t>
      </w:r>
    </w:p>
    <w:p w14:paraId="0AB094CF" w14:textId="77777777" w:rsidR="00CA739A" w:rsidRDefault="00EF67B6">
      <w:pPr>
        <w:pStyle w:val="BodyText"/>
        <w:tabs>
          <w:tab w:val="left" w:pos="3256"/>
        </w:tabs>
        <w:spacing w:before="110"/>
        <w:ind w:left="567"/>
      </w:pPr>
      <w:r>
        <w:rPr>
          <w:color w:val="231F20"/>
        </w:rPr>
        <w:t>Pathway</w:t>
      </w:r>
      <w:r>
        <w:rPr>
          <w:color w:val="231F20"/>
        </w:rPr>
        <w:tab/>
        <w:t>The way that an invasive ant may reach the</w:t>
      </w:r>
      <w:r>
        <w:rPr>
          <w:color w:val="231F20"/>
          <w:spacing w:val="-21"/>
        </w:rPr>
        <w:t xml:space="preserve"> </w:t>
      </w:r>
      <w:r>
        <w:rPr>
          <w:color w:val="231F20"/>
        </w:rPr>
        <w:t>border.</w:t>
      </w:r>
    </w:p>
    <w:p w14:paraId="0AB094D0" w14:textId="77777777" w:rsidR="00CA739A" w:rsidRDefault="00EF67B6">
      <w:pPr>
        <w:pStyle w:val="BodyText"/>
        <w:tabs>
          <w:tab w:val="left" w:pos="3256"/>
        </w:tabs>
        <w:spacing w:before="137"/>
        <w:ind w:left="567"/>
      </w:pPr>
      <w:r>
        <w:rPr>
          <w:color w:val="231F20"/>
        </w:rPr>
        <w:t>Phytosanitary</w:t>
      </w:r>
      <w:r>
        <w:rPr>
          <w:color w:val="231F20"/>
        </w:rPr>
        <w:tab/>
        <w:t>Relating to the health of plants, especially with respect to the requirements</w:t>
      </w:r>
      <w:r>
        <w:rPr>
          <w:color w:val="231F20"/>
          <w:spacing w:val="15"/>
        </w:rPr>
        <w:t xml:space="preserve"> </w:t>
      </w:r>
      <w:r>
        <w:rPr>
          <w:color w:val="231F20"/>
        </w:rPr>
        <w:t>of</w:t>
      </w:r>
    </w:p>
    <w:p w14:paraId="0AB094D1" w14:textId="77777777" w:rsidR="00CA739A" w:rsidRDefault="00EF67B6">
      <w:pPr>
        <w:pStyle w:val="BodyText"/>
        <w:spacing w:before="28"/>
        <w:ind w:left="3256"/>
      </w:pPr>
      <w:r>
        <w:rPr>
          <w:color w:val="231F20"/>
        </w:rPr>
        <w:t>international trade.</w:t>
      </w:r>
    </w:p>
    <w:p w14:paraId="0AB094D2" w14:textId="77777777" w:rsidR="00CA739A" w:rsidRDefault="00EF67B6">
      <w:pPr>
        <w:pStyle w:val="BodyText"/>
        <w:tabs>
          <w:tab w:val="left" w:pos="3256"/>
        </w:tabs>
        <w:spacing w:before="138"/>
        <w:ind w:left="567"/>
      </w:pPr>
      <w:r>
        <w:rPr>
          <w:color w:val="231F20"/>
          <w:w w:val="105"/>
        </w:rPr>
        <w:t>Prevention</w:t>
      </w:r>
      <w:r>
        <w:rPr>
          <w:color w:val="231F20"/>
          <w:w w:val="105"/>
        </w:rPr>
        <w:tab/>
        <w:t>Stopping</w:t>
      </w:r>
      <w:r>
        <w:rPr>
          <w:color w:val="231F20"/>
          <w:spacing w:val="-7"/>
          <w:w w:val="105"/>
        </w:rPr>
        <w:t xml:space="preserve"> </w:t>
      </w:r>
      <w:r>
        <w:rPr>
          <w:color w:val="231F20"/>
          <w:w w:val="105"/>
        </w:rPr>
        <w:t>an</w:t>
      </w:r>
      <w:r>
        <w:rPr>
          <w:color w:val="231F20"/>
          <w:spacing w:val="-7"/>
          <w:w w:val="105"/>
        </w:rPr>
        <w:t xml:space="preserve"> </w:t>
      </w:r>
      <w:r>
        <w:rPr>
          <w:color w:val="231F20"/>
          <w:w w:val="105"/>
        </w:rPr>
        <w:t>invasive</w:t>
      </w:r>
      <w:r>
        <w:rPr>
          <w:color w:val="231F20"/>
          <w:spacing w:val="-7"/>
          <w:w w:val="105"/>
        </w:rPr>
        <w:t xml:space="preserve"> </w:t>
      </w:r>
      <w:r>
        <w:rPr>
          <w:color w:val="231F20"/>
          <w:w w:val="105"/>
        </w:rPr>
        <w:t>ant</w:t>
      </w:r>
      <w:r>
        <w:rPr>
          <w:color w:val="231F20"/>
          <w:spacing w:val="-7"/>
          <w:w w:val="105"/>
        </w:rPr>
        <w:t xml:space="preserve"> </w:t>
      </w:r>
      <w:r>
        <w:rPr>
          <w:color w:val="231F20"/>
          <w:w w:val="105"/>
        </w:rPr>
        <w:t>from</w:t>
      </w:r>
      <w:r>
        <w:rPr>
          <w:color w:val="231F20"/>
          <w:spacing w:val="-7"/>
          <w:w w:val="105"/>
        </w:rPr>
        <w:t xml:space="preserve"> </w:t>
      </w:r>
      <w:r>
        <w:rPr>
          <w:color w:val="231F20"/>
          <w:w w:val="105"/>
        </w:rPr>
        <w:t>approaching</w:t>
      </w:r>
      <w:r>
        <w:rPr>
          <w:color w:val="231F20"/>
          <w:spacing w:val="-7"/>
          <w:w w:val="105"/>
        </w:rPr>
        <w:t xml:space="preserve"> </w:t>
      </w:r>
      <w:r>
        <w:rPr>
          <w:color w:val="231F20"/>
          <w:w w:val="105"/>
        </w:rPr>
        <w:t>the</w:t>
      </w:r>
      <w:r>
        <w:rPr>
          <w:color w:val="231F20"/>
          <w:spacing w:val="-7"/>
          <w:w w:val="105"/>
        </w:rPr>
        <w:t xml:space="preserve"> </w:t>
      </w:r>
      <w:r>
        <w:rPr>
          <w:color w:val="231F20"/>
          <w:w w:val="105"/>
        </w:rPr>
        <w:t>border.</w:t>
      </w:r>
    </w:p>
    <w:p w14:paraId="0AB094D3" w14:textId="77777777" w:rsidR="00CA739A" w:rsidRDefault="00EF67B6">
      <w:pPr>
        <w:pStyle w:val="BodyText"/>
        <w:tabs>
          <w:tab w:val="left" w:pos="3256"/>
        </w:tabs>
        <w:spacing w:before="137"/>
        <w:ind w:left="567"/>
      </w:pPr>
      <w:r>
        <w:rPr>
          <w:color w:val="231F20"/>
        </w:rPr>
        <w:t>Proof</w:t>
      </w:r>
      <w:r>
        <w:rPr>
          <w:color w:val="231F20"/>
          <w:spacing w:val="-1"/>
        </w:rPr>
        <w:t xml:space="preserve"> </w:t>
      </w:r>
      <w:r>
        <w:rPr>
          <w:color w:val="231F20"/>
        </w:rPr>
        <w:t>of</w:t>
      </w:r>
      <w:r>
        <w:rPr>
          <w:color w:val="231F20"/>
          <w:spacing w:val="-1"/>
        </w:rPr>
        <w:t xml:space="preserve"> </w:t>
      </w:r>
      <w:r>
        <w:rPr>
          <w:color w:val="231F20"/>
        </w:rPr>
        <w:t>freedom</w:t>
      </w:r>
      <w:r>
        <w:rPr>
          <w:color w:val="231F20"/>
        </w:rPr>
        <w:tab/>
        <w:t>Where surveillance activities carried out by the parties in accordance with</w:t>
      </w:r>
      <w:r>
        <w:rPr>
          <w:color w:val="231F20"/>
          <w:spacing w:val="13"/>
        </w:rPr>
        <w:t xml:space="preserve"> </w:t>
      </w:r>
      <w:r>
        <w:rPr>
          <w:color w:val="231F20"/>
        </w:rPr>
        <w:t>the</w:t>
      </w:r>
    </w:p>
    <w:p w14:paraId="0AB094D4" w14:textId="77777777" w:rsidR="00CA739A" w:rsidRDefault="00EF67B6">
      <w:pPr>
        <w:pStyle w:val="BodyText"/>
        <w:spacing w:before="28" w:line="268" w:lineRule="auto"/>
        <w:ind w:left="3256" w:right="537"/>
      </w:pPr>
      <w:r>
        <w:rPr>
          <w:color w:val="231F20"/>
          <w:w w:val="105"/>
        </w:rPr>
        <w:t>approved</w:t>
      </w:r>
      <w:r>
        <w:rPr>
          <w:color w:val="231F20"/>
          <w:spacing w:val="-17"/>
          <w:w w:val="105"/>
        </w:rPr>
        <w:t xml:space="preserve"> </w:t>
      </w:r>
      <w:r>
        <w:rPr>
          <w:color w:val="231F20"/>
          <w:w w:val="105"/>
        </w:rPr>
        <w:t>national</w:t>
      </w:r>
      <w:r>
        <w:rPr>
          <w:color w:val="231F20"/>
          <w:spacing w:val="-17"/>
          <w:w w:val="105"/>
        </w:rPr>
        <w:t xml:space="preserve"> </w:t>
      </w:r>
      <w:r>
        <w:rPr>
          <w:color w:val="231F20"/>
          <w:w w:val="105"/>
        </w:rPr>
        <w:t>biosecurity</w:t>
      </w:r>
      <w:r>
        <w:rPr>
          <w:color w:val="231F20"/>
          <w:spacing w:val="-17"/>
          <w:w w:val="105"/>
        </w:rPr>
        <w:t xml:space="preserve"> </w:t>
      </w:r>
      <w:r>
        <w:rPr>
          <w:color w:val="231F20"/>
          <w:w w:val="105"/>
        </w:rPr>
        <w:t>incident</w:t>
      </w:r>
      <w:r>
        <w:rPr>
          <w:color w:val="231F20"/>
          <w:spacing w:val="-17"/>
          <w:w w:val="105"/>
        </w:rPr>
        <w:t xml:space="preserve"> </w:t>
      </w:r>
      <w:r>
        <w:rPr>
          <w:color w:val="231F20"/>
          <w:w w:val="105"/>
        </w:rPr>
        <w:t>response</w:t>
      </w:r>
      <w:r>
        <w:rPr>
          <w:color w:val="231F20"/>
          <w:spacing w:val="-17"/>
          <w:w w:val="105"/>
        </w:rPr>
        <w:t xml:space="preserve"> </w:t>
      </w:r>
      <w:r>
        <w:rPr>
          <w:color w:val="231F20"/>
          <w:w w:val="105"/>
        </w:rPr>
        <w:t>plan</w:t>
      </w:r>
      <w:r>
        <w:rPr>
          <w:color w:val="231F20"/>
          <w:spacing w:val="-17"/>
          <w:w w:val="105"/>
        </w:rPr>
        <w:t xml:space="preserve"> </w:t>
      </w:r>
      <w:r>
        <w:rPr>
          <w:color w:val="231F20"/>
          <w:w w:val="105"/>
        </w:rPr>
        <w:t>indicate</w:t>
      </w:r>
      <w:r>
        <w:rPr>
          <w:color w:val="231F20"/>
          <w:spacing w:val="-17"/>
          <w:w w:val="105"/>
        </w:rPr>
        <w:t xml:space="preserve"> </w:t>
      </w:r>
      <w:r>
        <w:rPr>
          <w:color w:val="231F20"/>
          <w:w w:val="105"/>
        </w:rPr>
        <w:t>that</w:t>
      </w:r>
      <w:r>
        <w:rPr>
          <w:color w:val="231F20"/>
          <w:spacing w:val="-17"/>
          <w:w w:val="105"/>
        </w:rPr>
        <w:t xml:space="preserve"> </w:t>
      </w:r>
      <w:r>
        <w:rPr>
          <w:color w:val="231F20"/>
          <w:w w:val="105"/>
        </w:rPr>
        <w:t>the</w:t>
      </w:r>
      <w:r>
        <w:rPr>
          <w:color w:val="231F20"/>
          <w:spacing w:val="-17"/>
          <w:w w:val="105"/>
        </w:rPr>
        <w:t xml:space="preserve"> </w:t>
      </w:r>
      <w:r>
        <w:rPr>
          <w:color w:val="231F20"/>
          <w:w w:val="105"/>
        </w:rPr>
        <w:t>pest</w:t>
      </w:r>
      <w:r>
        <w:rPr>
          <w:color w:val="231F20"/>
          <w:spacing w:val="-17"/>
          <w:w w:val="105"/>
        </w:rPr>
        <w:t xml:space="preserve"> </w:t>
      </w:r>
      <w:r>
        <w:rPr>
          <w:color w:val="231F20"/>
          <w:w w:val="105"/>
        </w:rPr>
        <w:t>or disease has been</w:t>
      </w:r>
      <w:r>
        <w:rPr>
          <w:color w:val="231F20"/>
          <w:spacing w:val="-18"/>
          <w:w w:val="105"/>
        </w:rPr>
        <w:t xml:space="preserve"> </w:t>
      </w:r>
      <w:r>
        <w:rPr>
          <w:color w:val="231F20"/>
          <w:w w:val="105"/>
        </w:rPr>
        <w:t>eradicated.</w:t>
      </w:r>
    </w:p>
    <w:p w14:paraId="0AB094D5" w14:textId="77777777" w:rsidR="00CA739A" w:rsidRDefault="00EF67B6">
      <w:pPr>
        <w:pStyle w:val="BodyText"/>
        <w:tabs>
          <w:tab w:val="left" w:pos="3256"/>
        </w:tabs>
        <w:spacing w:before="110" w:line="268" w:lineRule="auto"/>
        <w:ind w:left="3256" w:right="652" w:hanging="2690"/>
      </w:pPr>
      <w:r>
        <w:rPr>
          <w:color w:val="231F20"/>
          <w:w w:val="105"/>
        </w:rPr>
        <w:t>Response</w:t>
      </w:r>
      <w:r>
        <w:rPr>
          <w:color w:val="231F20"/>
          <w:w w:val="105"/>
        </w:rPr>
        <w:tab/>
        <w:t>The</w:t>
      </w:r>
      <w:r>
        <w:rPr>
          <w:color w:val="231F20"/>
          <w:spacing w:val="-15"/>
          <w:w w:val="105"/>
        </w:rPr>
        <w:t xml:space="preserve"> </w:t>
      </w:r>
      <w:r>
        <w:rPr>
          <w:color w:val="231F20"/>
          <w:w w:val="105"/>
        </w:rPr>
        <w:t>management</w:t>
      </w:r>
      <w:r>
        <w:rPr>
          <w:color w:val="231F20"/>
          <w:spacing w:val="-15"/>
          <w:w w:val="105"/>
        </w:rPr>
        <w:t xml:space="preserve"> </w:t>
      </w:r>
      <w:r>
        <w:rPr>
          <w:color w:val="231F20"/>
          <w:w w:val="105"/>
        </w:rPr>
        <w:t>actions</w:t>
      </w:r>
      <w:r>
        <w:rPr>
          <w:color w:val="231F20"/>
          <w:spacing w:val="-15"/>
          <w:w w:val="105"/>
        </w:rPr>
        <w:t xml:space="preserve"> </w:t>
      </w:r>
      <w:r>
        <w:rPr>
          <w:color w:val="231F20"/>
          <w:w w:val="105"/>
        </w:rPr>
        <w:t>undertaken</w:t>
      </w:r>
      <w:r>
        <w:rPr>
          <w:color w:val="231F20"/>
          <w:spacing w:val="-15"/>
          <w:w w:val="105"/>
        </w:rPr>
        <w:t xml:space="preserve"> </w:t>
      </w:r>
      <w:r>
        <w:rPr>
          <w:color w:val="231F20"/>
          <w:w w:val="105"/>
        </w:rPr>
        <w:t>when</w:t>
      </w:r>
      <w:r>
        <w:rPr>
          <w:color w:val="231F20"/>
          <w:spacing w:val="-15"/>
          <w:w w:val="105"/>
        </w:rPr>
        <w:t xml:space="preserve"> </w:t>
      </w:r>
      <w:r>
        <w:rPr>
          <w:color w:val="231F20"/>
          <w:w w:val="105"/>
        </w:rPr>
        <w:t>an</w:t>
      </w:r>
      <w:r>
        <w:rPr>
          <w:color w:val="231F20"/>
          <w:spacing w:val="-15"/>
          <w:w w:val="105"/>
        </w:rPr>
        <w:t xml:space="preserve"> </w:t>
      </w:r>
      <w:r>
        <w:rPr>
          <w:color w:val="231F20"/>
          <w:w w:val="105"/>
        </w:rPr>
        <w:t>invasive</w:t>
      </w:r>
      <w:r>
        <w:rPr>
          <w:color w:val="231F20"/>
          <w:spacing w:val="-15"/>
          <w:w w:val="105"/>
        </w:rPr>
        <w:t xml:space="preserve"> </w:t>
      </w:r>
      <w:r>
        <w:rPr>
          <w:color w:val="231F20"/>
          <w:w w:val="105"/>
        </w:rPr>
        <w:t>ant</w:t>
      </w:r>
      <w:r>
        <w:rPr>
          <w:color w:val="231F20"/>
          <w:spacing w:val="-15"/>
          <w:w w:val="105"/>
        </w:rPr>
        <w:t xml:space="preserve"> </w:t>
      </w:r>
      <w:r>
        <w:rPr>
          <w:color w:val="231F20"/>
          <w:w w:val="105"/>
        </w:rPr>
        <w:t>is</w:t>
      </w:r>
      <w:r>
        <w:rPr>
          <w:color w:val="231F20"/>
          <w:spacing w:val="-15"/>
          <w:w w:val="105"/>
        </w:rPr>
        <w:t xml:space="preserve"> </w:t>
      </w:r>
      <w:r>
        <w:rPr>
          <w:color w:val="231F20"/>
          <w:w w:val="105"/>
        </w:rPr>
        <w:t>detected.</w:t>
      </w:r>
      <w:r>
        <w:rPr>
          <w:color w:val="231F20"/>
          <w:spacing w:val="-21"/>
          <w:w w:val="105"/>
        </w:rPr>
        <w:t xml:space="preserve"> </w:t>
      </w:r>
      <w:r>
        <w:rPr>
          <w:color w:val="231F20"/>
          <w:w w:val="105"/>
        </w:rPr>
        <w:t>The response</w:t>
      </w:r>
      <w:r>
        <w:rPr>
          <w:color w:val="231F20"/>
          <w:spacing w:val="-19"/>
          <w:w w:val="105"/>
        </w:rPr>
        <w:t xml:space="preserve"> </w:t>
      </w:r>
      <w:r>
        <w:rPr>
          <w:color w:val="231F20"/>
          <w:w w:val="105"/>
        </w:rPr>
        <w:t>may</w:t>
      </w:r>
      <w:r>
        <w:rPr>
          <w:color w:val="231F20"/>
          <w:spacing w:val="-19"/>
          <w:w w:val="105"/>
        </w:rPr>
        <w:t xml:space="preserve"> </w:t>
      </w:r>
      <w:r>
        <w:rPr>
          <w:color w:val="231F20"/>
          <w:w w:val="105"/>
        </w:rPr>
        <w:t>be</w:t>
      </w:r>
      <w:r>
        <w:rPr>
          <w:color w:val="231F20"/>
          <w:spacing w:val="-19"/>
          <w:w w:val="105"/>
        </w:rPr>
        <w:t xml:space="preserve"> </w:t>
      </w:r>
      <w:r>
        <w:rPr>
          <w:color w:val="231F20"/>
          <w:w w:val="105"/>
        </w:rPr>
        <w:t>formalised</w:t>
      </w:r>
      <w:r>
        <w:rPr>
          <w:color w:val="231F20"/>
          <w:spacing w:val="-19"/>
          <w:w w:val="105"/>
        </w:rPr>
        <w:t xml:space="preserve"> </w:t>
      </w:r>
      <w:r>
        <w:rPr>
          <w:color w:val="231F20"/>
          <w:w w:val="105"/>
        </w:rPr>
        <w:t>through</w:t>
      </w:r>
      <w:r>
        <w:rPr>
          <w:color w:val="231F20"/>
          <w:spacing w:val="-19"/>
          <w:w w:val="105"/>
        </w:rPr>
        <w:t xml:space="preserve"> </w:t>
      </w:r>
      <w:r>
        <w:rPr>
          <w:color w:val="231F20"/>
          <w:w w:val="105"/>
        </w:rPr>
        <w:t>a</w:t>
      </w:r>
      <w:r>
        <w:rPr>
          <w:color w:val="231F20"/>
          <w:spacing w:val="-19"/>
          <w:w w:val="105"/>
        </w:rPr>
        <w:t xml:space="preserve"> </w:t>
      </w:r>
      <w:r>
        <w:rPr>
          <w:color w:val="231F20"/>
          <w:w w:val="105"/>
        </w:rPr>
        <w:t>national</w:t>
      </w:r>
      <w:r>
        <w:rPr>
          <w:color w:val="231F20"/>
          <w:spacing w:val="-19"/>
          <w:w w:val="105"/>
        </w:rPr>
        <w:t xml:space="preserve"> </w:t>
      </w:r>
      <w:r>
        <w:rPr>
          <w:color w:val="231F20"/>
          <w:w w:val="105"/>
        </w:rPr>
        <w:t>agreement</w:t>
      </w:r>
      <w:r>
        <w:rPr>
          <w:color w:val="231F20"/>
          <w:spacing w:val="-19"/>
          <w:w w:val="105"/>
        </w:rPr>
        <w:t xml:space="preserve"> </w:t>
      </w:r>
      <w:r>
        <w:rPr>
          <w:color w:val="231F20"/>
          <w:w w:val="105"/>
        </w:rPr>
        <w:t>or</w:t>
      </w:r>
      <w:r>
        <w:rPr>
          <w:color w:val="231F20"/>
          <w:spacing w:val="-19"/>
          <w:w w:val="105"/>
        </w:rPr>
        <w:t xml:space="preserve"> </w:t>
      </w:r>
      <w:r>
        <w:rPr>
          <w:color w:val="231F20"/>
          <w:w w:val="105"/>
        </w:rPr>
        <w:t>response</w:t>
      </w:r>
      <w:r>
        <w:rPr>
          <w:color w:val="231F20"/>
          <w:spacing w:val="-19"/>
          <w:w w:val="105"/>
        </w:rPr>
        <w:t xml:space="preserve"> </w:t>
      </w:r>
      <w:r>
        <w:rPr>
          <w:color w:val="231F20"/>
          <w:w w:val="105"/>
        </w:rPr>
        <w:t>plan.</w:t>
      </w:r>
    </w:p>
    <w:p w14:paraId="0AB094D6" w14:textId="77777777" w:rsidR="00CA739A" w:rsidRDefault="00EF67B6">
      <w:pPr>
        <w:pStyle w:val="BodyText"/>
        <w:tabs>
          <w:tab w:val="left" w:pos="3256"/>
        </w:tabs>
        <w:spacing w:before="110"/>
        <w:ind w:left="567"/>
      </w:pPr>
      <w:r>
        <w:rPr>
          <w:color w:val="231F20"/>
        </w:rPr>
        <w:t>Sentinel</w:t>
      </w:r>
      <w:r>
        <w:rPr>
          <w:color w:val="231F20"/>
          <w:spacing w:val="1"/>
        </w:rPr>
        <w:t xml:space="preserve"> </w:t>
      </w:r>
      <w:r>
        <w:rPr>
          <w:color w:val="231F20"/>
        </w:rPr>
        <w:t>site</w:t>
      </w:r>
      <w:r>
        <w:rPr>
          <w:color w:val="231F20"/>
        </w:rPr>
        <w:tab/>
        <w:t>A site of continuous</w:t>
      </w:r>
      <w:r>
        <w:rPr>
          <w:color w:val="231F20"/>
          <w:spacing w:val="-11"/>
        </w:rPr>
        <w:t xml:space="preserve"> </w:t>
      </w:r>
      <w:r>
        <w:rPr>
          <w:color w:val="231F20"/>
        </w:rPr>
        <w:t>surveillance.</w:t>
      </w:r>
    </w:p>
    <w:p w14:paraId="0AB094D7" w14:textId="77777777" w:rsidR="00CA739A" w:rsidRDefault="00EF67B6">
      <w:pPr>
        <w:pStyle w:val="BodyText"/>
        <w:tabs>
          <w:tab w:val="left" w:pos="3256"/>
        </w:tabs>
        <w:spacing w:before="137" w:line="268" w:lineRule="auto"/>
        <w:ind w:left="3256" w:right="212" w:hanging="2690"/>
        <w:jc w:val="both"/>
      </w:pPr>
      <w:r>
        <w:rPr>
          <w:color w:val="231F20"/>
        </w:rPr>
        <w:t>Surveillance</w:t>
      </w:r>
      <w:r>
        <w:rPr>
          <w:color w:val="231F20"/>
        </w:rPr>
        <w:tab/>
        <w:t>The systematic investigation, over time, of a population or area to collect data and information about the presence, incidence, prevalence or geographical extent of a pest or disease. Surveillance includes active and passive</w:t>
      </w:r>
      <w:r>
        <w:rPr>
          <w:color w:val="231F20"/>
          <w:spacing w:val="2"/>
        </w:rPr>
        <w:t xml:space="preserve"> </w:t>
      </w:r>
      <w:r>
        <w:rPr>
          <w:color w:val="231F20"/>
        </w:rPr>
        <w:t>approaches.</w:t>
      </w:r>
    </w:p>
    <w:p w14:paraId="0AB094D8" w14:textId="77777777" w:rsidR="00CA739A" w:rsidRDefault="00EF67B6">
      <w:pPr>
        <w:pStyle w:val="BodyText"/>
        <w:tabs>
          <w:tab w:val="left" w:pos="3256"/>
        </w:tabs>
        <w:spacing w:before="110" w:line="381" w:lineRule="auto"/>
        <w:ind w:left="567" w:right="372"/>
      </w:pPr>
      <w:r>
        <w:rPr>
          <w:color w:val="231F20"/>
          <w:w w:val="105"/>
        </w:rPr>
        <w:t>Threat</w:t>
      </w:r>
      <w:r>
        <w:rPr>
          <w:color w:val="231F20"/>
          <w:spacing w:val="-16"/>
          <w:w w:val="105"/>
        </w:rPr>
        <w:t xml:space="preserve"> </w:t>
      </w:r>
      <w:r>
        <w:rPr>
          <w:color w:val="231F20"/>
          <w:w w:val="105"/>
        </w:rPr>
        <w:t>abatement</w:t>
      </w:r>
      <w:r>
        <w:rPr>
          <w:color w:val="231F20"/>
          <w:spacing w:val="-16"/>
          <w:w w:val="105"/>
        </w:rPr>
        <w:t xml:space="preserve"> </w:t>
      </w:r>
      <w:r>
        <w:rPr>
          <w:color w:val="231F20"/>
          <w:w w:val="105"/>
        </w:rPr>
        <w:t>plan</w:t>
      </w:r>
      <w:r>
        <w:rPr>
          <w:color w:val="231F20"/>
          <w:w w:val="105"/>
        </w:rPr>
        <w:tab/>
        <w:t>A plan, under the EPBC Act, that addresses a key threatening process. Taxonomist</w:t>
      </w:r>
      <w:r>
        <w:rPr>
          <w:color w:val="231F20"/>
          <w:w w:val="105"/>
        </w:rPr>
        <w:tab/>
        <w:t>A</w:t>
      </w:r>
      <w:r>
        <w:rPr>
          <w:color w:val="231F20"/>
          <w:spacing w:val="-14"/>
          <w:w w:val="105"/>
        </w:rPr>
        <w:t xml:space="preserve"> </w:t>
      </w:r>
      <w:r>
        <w:rPr>
          <w:color w:val="231F20"/>
          <w:w w:val="105"/>
        </w:rPr>
        <w:t>biologist</w:t>
      </w:r>
      <w:r>
        <w:rPr>
          <w:color w:val="231F20"/>
          <w:spacing w:val="-14"/>
          <w:w w:val="105"/>
        </w:rPr>
        <w:t xml:space="preserve"> </w:t>
      </w:r>
      <w:r>
        <w:rPr>
          <w:color w:val="231F20"/>
          <w:w w:val="105"/>
        </w:rPr>
        <w:t>who</w:t>
      </w:r>
      <w:r>
        <w:rPr>
          <w:color w:val="231F20"/>
          <w:spacing w:val="-14"/>
          <w:w w:val="105"/>
        </w:rPr>
        <w:t xml:space="preserve"> </w:t>
      </w:r>
      <w:r>
        <w:rPr>
          <w:color w:val="231F20"/>
          <w:w w:val="105"/>
        </w:rPr>
        <w:t>groups</w:t>
      </w:r>
      <w:r>
        <w:rPr>
          <w:color w:val="231F20"/>
          <w:spacing w:val="-14"/>
          <w:w w:val="105"/>
        </w:rPr>
        <w:t xml:space="preserve"> </w:t>
      </w:r>
      <w:r>
        <w:rPr>
          <w:color w:val="231F20"/>
          <w:w w:val="105"/>
        </w:rPr>
        <w:t>organisms</w:t>
      </w:r>
      <w:r>
        <w:rPr>
          <w:color w:val="231F20"/>
          <w:spacing w:val="-14"/>
          <w:w w:val="105"/>
        </w:rPr>
        <w:t xml:space="preserve"> </w:t>
      </w:r>
      <w:r>
        <w:rPr>
          <w:color w:val="231F20"/>
          <w:w w:val="105"/>
        </w:rPr>
        <w:t>into</w:t>
      </w:r>
      <w:r>
        <w:rPr>
          <w:color w:val="231F20"/>
          <w:spacing w:val="-14"/>
          <w:w w:val="105"/>
        </w:rPr>
        <w:t xml:space="preserve"> </w:t>
      </w:r>
      <w:r>
        <w:rPr>
          <w:color w:val="231F20"/>
          <w:w w:val="105"/>
        </w:rPr>
        <w:t>categories</w:t>
      </w:r>
      <w:r>
        <w:rPr>
          <w:color w:val="231F20"/>
          <w:spacing w:val="-14"/>
          <w:w w:val="105"/>
        </w:rPr>
        <w:t xml:space="preserve"> </w:t>
      </w:r>
      <w:r>
        <w:rPr>
          <w:color w:val="231F20"/>
          <w:w w:val="105"/>
        </w:rPr>
        <w:t>and</w:t>
      </w:r>
      <w:r>
        <w:rPr>
          <w:color w:val="231F20"/>
          <w:spacing w:val="-14"/>
          <w:w w:val="105"/>
        </w:rPr>
        <w:t xml:space="preserve"> </w:t>
      </w:r>
      <w:r>
        <w:rPr>
          <w:color w:val="231F20"/>
          <w:w w:val="105"/>
        </w:rPr>
        <w:t>can</w:t>
      </w:r>
      <w:r>
        <w:rPr>
          <w:color w:val="231F20"/>
          <w:spacing w:val="-14"/>
          <w:w w:val="105"/>
        </w:rPr>
        <w:t xml:space="preserve"> </w:t>
      </w:r>
      <w:r>
        <w:rPr>
          <w:color w:val="231F20"/>
          <w:w w:val="105"/>
        </w:rPr>
        <w:t>identify</w:t>
      </w:r>
      <w:r>
        <w:rPr>
          <w:color w:val="231F20"/>
          <w:spacing w:val="-14"/>
          <w:w w:val="105"/>
        </w:rPr>
        <w:t xml:space="preserve"> </w:t>
      </w:r>
      <w:r>
        <w:rPr>
          <w:color w:val="231F20"/>
          <w:w w:val="105"/>
        </w:rPr>
        <w:t>invasive</w:t>
      </w:r>
      <w:r>
        <w:rPr>
          <w:color w:val="231F20"/>
          <w:spacing w:val="-14"/>
          <w:w w:val="105"/>
        </w:rPr>
        <w:t xml:space="preserve"> </w:t>
      </w:r>
      <w:r>
        <w:rPr>
          <w:color w:val="231F20"/>
          <w:w w:val="105"/>
        </w:rPr>
        <w:t>ants.</w:t>
      </w:r>
    </w:p>
    <w:p w14:paraId="0AB094D9" w14:textId="77777777" w:rsidR="00CA739A" w:rsidRDefault="00CA739A">
      <w:pPr>
        <w:spacing w:line="381" w:lineRule="auto"/>
        <w:sectPr w:rsidR="00CA739A">
          <w:pgSz w:w="11910" w:h="16840"/>
          <w:pgMar w:top="1700" w:right="940" w:bottom="560" w:left="1020" w:header="0" w:footer="364" w:gutter="0"/>
          <w:cols w:space="720"/>
        </w:sectPr>
      </w:pPr>
    </w:p>
    <w:p w14:paraId="0AB094DA" w14:textId="77777777" w:rsidR="00CA739A" w:rsidRDefault="00CA739A">
      <w:pPr>
        <w:pStyle w:val="BodyText"/>
        <w:rPr>
          <w:sz w:val="20"/>
        </w:rPr>
      </w:pPr>
    </w:p>
    <w:p w14:paraId="0AB094DB" w14:textId="77777777" w:rsidR="00CA739A" w:rsidRPr="00CA6057" w:rsidRDefault="00EF67B6" w:rsidP="00CA6057">
      <w:pPr>
        <w:pStyle w:val="Heading1"/>
      </w:pPr>
      <w:bookmarkStart w:id="76" w:name="National_Invasive_Ant_Biosecurity_Plan—I"/>
      <w:bookmarkStart w:id="77" w:name="_bookmark19"/>
      <w:bookmarkStart w:id="78" w:name="_Toc12008974"/>
      <w:bookmarkEnd w:id="76"/>
      <w:bookmarkEnd w:id="77"/>
      <w:r w:rsidRPr="00CA6057">
        <w:t>National Invasive Ant Biosecurity Plan—Implementation Summary</w:t>
      </w:r>
      <w:bookmarkEnd w:id="78"/>
    </w:p>
    <w:p w14:paraId="0AB094DC" w14:textId="77777777" w:rsidR="00CA739A" w:rsidRDefault="00CA739A">
      <w:pPr>
        <w:pStyle w:val="BodyText"/>
        <w:spacing w:before="1"/>
        <w:rPr>
          <w:rFonts w:ascii="Tahoma"/>
          <w:sz w:val="56"/>
        </w:rPr>
      </w:pPr>
    </w:p>
    <w:p w14:paraId="0AB094DD" w14:textId="77777777" w:rsidR="00CA739A" w:rsidRDefault="00EF67B6">
      <w:pPr>
        <w:pStyle w:val="BodyText"/>
        <w:spacing w:line="271" w:lineRule="auto"/>
        <w:ind w:left="475" w:right="761"/>
        <w:jc w:val="both"/>
      </w:pPr>
      <w:r>
        <w:rPr>
          <w:color w:val="231F20"/>
        </w:rPr>
        <w:t xml:space="preserve">The Environment and Invasives Committee, a subcommittee of the inter-governmental National Biosecurity Committee, will provide formal oversight of the implementation of the plan. This table summarises the actions identified in the </w:t>
      </w:r>
      <w:r>
        <w:rPr>
          <w:i/>
          <w:color w:val="231F20"/>
        </w:rPr>
        <w:t xml:space="preserve">National Invasive Ant Biosecurity Plan </w:t>
      </w:r>
      <w:r>
        <w:rPr>
          <w:color w:val="231F20"/>
        </w:rPr>
        <w:t>relating to prevention, detection, response, containment, asset-based protection (ongoing management) and cross-cutting issues.</w:t>
      </w:r>
    </w:p>
    <w:p w14:paraId="0AB094DE" w14:textId="77777777" w:rsidR="00CA739A" w:rsidRDefault="00CA739A">
      <w:pPr>
        <w:pStyle w:val="BodyText"/>
        <w:spacing w:before="4"/>
        <w:rPr>
          <w:sz w:val="18"/>
        </w:rPr>
      </w:pPr>
    </w:p>
    <w:p w14:paraId="0AB094DF" w14:textId="77777777" w:rsidR="00CA739A" w:rsidRDefault="00EF67B6">
      <w:pPr>
        <w:pStyle w:val="BodyText"/>
        <w:spacing w:before="1"/>
        <w:ind w:left="475"/>
        <w:jc w:val="both"/>
      </w:pPr>
      <w:r>
        <w:rPr>
          <w:color w:val="231F20"/>
        </w:rPr>
        <w:t>Timeframes (from plan): Timeframe: SHORT up to 3 years; MEDIUM 3 to 8 years; LONG 8 to 10 years, VERY LONG 10 years and beyond.</w:t>
      </w:r>
    </w:p>
    <w:p w14:paraId="0AB094E0" w14:textId="77777777" w:rsidR="00CA739A" w:rsidRDefault="00CA739A">
      <w:pPr>
        <w:pStyle w:val="BodyText"/>
        <w:spacing w:before="10"/>
        <w:rPr>
          <w:sz w:val="20"/>
        </w:rPr>
      </w:pPr>
    </w:p>
    <w:p w14:paraId="0AB094E1" w14:textId="77777777" w:rsidR="00CA739A" w:rsidRDefault="00EF67B6">
      <w:pPr>
        <w:pStyle w:val="BodyText"/>
        <w:ind w:left="475"/>
        <w:jc w:val="both"/>
      </w:pPr>
      <w:r>
        <w:rPr>
          <w:color w:val="231F20"/>
          <w:w w:val="105"/>
        </w:rPr>
        <w:t>The lead, notes on how to implement, and potential cost or people resources are provided as a guide to organisations to identify where they can invest their available or future resources.</w:t>
      </w:r>
    </w:p>
    <w:p w14:paraId="0AB094E2" w14:textId="77777777" w:rsidR="00CA739A" w:rsidRDefault="00CA739A">
      <w:pPr>
        <w:pStyle w:val="BodyText"/>
        <w:rPr>
          <w:sz w:val="22"/>
        </w:rPr>
      </w:pPr>
    </w:p>
    <w:p w14:paraId="0AB094E3" w14:textId="77777777" w:rsidR="00CA739A" w:rsidRDefault="00CA739A">
      <w:pPr>
        <w:pStyle w:val="BodyText"/>
        <w:spacing w:before="3"/>
        <w:rPr>
          <w:sz w:val="18"/>
        </w:rPr>
      </w:pPr>
    </w:p>
    <w:p w14:paraId="0AB094E4" w14:textId="6988D319" w:rsidR="00CA739A" w:rsidRDefault="00287F04">
      <w:pPr>
        <w:spacing w:before="1"/>
        <w:ind w:right="1608"/>
        <w:jc w:val="right"/>
        <w:rPr>
          <w:b/>
          <w:sz w:val="18"/>
        </w:rPr>
      </w:pPr>
      <w:r>
        <w:rPr>
          <w:noProof/>
          <w:lang w:val="en-AU" w:eastAsia="en-AU" w:bidi="ar-SA"/>
        </w:rPr>
        <mc:AlternateContent>
          <mc:Choice Requires="wps">
            <w:drawing>
              <wp:anchor distT="0" distB="0" distL="114300" distR="114300" simplePos="0" relativeHeight="251665408" behindDoc="0" locked="0" layoutInCell="1" allowOverlap="1" wp14:anchorId="0AB0982C" wp14:editId="2ABE81DD">
                <wp:simplePos x="0" y="0"/>
                <wp:positionH relativeFrom="page">
                  <wp:posOffset>377825</wp:posOffset>
                </wp:positionH>
                <wp:positionV relativeFrom="paragraph">
                  <wp:posOffset>-142875</wp:posOffset>
                </wp:positionV>
                <wp:extent cx="9839960" cy="721995"/>
                <wp:effectExtent l="0" t="3175" r="2540" b="0"/>
                <wp:wrapNone/>
                <wp:docPr id="633"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960" cy="72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2159"/>
                              <w:gridCol w:w="1945"/>
                              <w:gridCol w:w="1097"/>
                              <w:gridCol w:w="1342"/>
                              <w:gridCol w:w="3548"/>
                              <w:gridCol w:w="2341"/>
                              <w:gridCol w:w="2298"/>
                              <w:gridCol w:w="761"/>
                            </w:tblGrid>
                            <w:tr w:rsidR="004443BB" w14:paraId="0AB09943" w14:textId="77777777">
                              <w:trPr>
                                <w:trHeight w:val="469"/>
                              </w:trPr>
                              <w:tc>
                                <w:tcPr>
                                  <w:tcW w:w="2159" w:type="dxa"/>
                                  <w:tcBorders>
                                    <w:top w:val="single" w:sz="8" w:space="0" w:color="C8531F"/>
                                    <w:bottom w:val="single" w:sz="8" w:space="0" w:color="C8531F"/>
                                  </w:tcBorders>
                                  <w:shd w:val="clear" w:color="auto" w:fill="733E21"/>
                                </w:tcPr>
                                <w:p w14:paraId="0AB0993B" w14:textId="77777777" w:rsidR="004443BB" w:rsidRDefault="004443BB">
                                  <w:pPr>
                                    <w:pStyle w:val="TableParagraph"/>
                                    <w:spacing w:before="50"/>
                                    <w:ind w:left="102"/>
                                    <w:rPr>
                                      <w:b/>
                                      <w:sz w:val="18"/>
                                    </w:rPr>
                                  </w:pPr>
                                  <w:r>
                                    <w:rPr>
                                      <w:b/>
                                      <w:color w:val="FFFFFF"/>
                                      <w:w w:val="105"/>
                                      <w:sz w:val="18"/>
                                    </w:rPr>
                                    <w:t>ACTION AREAS</w:t>
                                  </w:r>
                                </w:p>
                              </w:tc>
                              <w:tc>
                                <w:tcPr>
                                  <w:tcW w:w="1945" w:type="dxa"/>
                                  <w:tcBorders>
                                    <w:top w:val="single" w:sz="8" w:space="0" w:color="C8531F"/>
                                    <w:bottom w:val="single" w:sz="8" w:space="0" w:color="C8531F"/>
                                  </w:tcBorders>
                                  <w:shd w:val="clear" w:color="auto" w:fill="733E21"/>
                                </w:tcPr>
                                <w:p w14:paraId="0AB0993C" w14:textId="77777777" w:rsidR="004443BB" w:rsidRDefault="004443BB">
                                  <w:pPr>
                                    <w:pStyle w:val="TableParagraph"/>
                                    <w:spacing w:before="50"/>
                                    <w:ind w:left="550"/>
                                    <w:rPr>
                                      <w:b/>
                                      <w:sz w:val="18"/>
                                    </w:rPr>
                                  </w:pPr>
                                  <w:r>
                                    <w:rPr>
                                      <w:b/>
                                      <w:color w:val="FFFFFF"/>
                                      <w:w w:val="110"/>
                                      <w:sz w:val="18"/>
                                    </w:rPr>
                                    <w:t>Lead</w:t>
                                  </w:r>
                                </w:p>
                              </w:tc>
                              <w:tc>
                                <w:tcPr>
                                  <w:tcW w:w="1097" w:type="dxa"/>
                                  <w:tcBorders>
                                    <w:top w:val="single" w:sz="8" w:space="0" w:color="C8531F"/>
                                    <w:bottom w:val="single" w:sz="8" w:space="0" w:color="C8531F"/>
                                  </w:tcBorders>
                                  <w:shd w:val="clear" w:color="auto" w:fill="733E21"/>
                                </w:tcPr>
                                <w:p w14:paraId="0AB0993D" w14:textId="77777777" w:rsidR="004443BB" w:rsidRDefault="004443BB">
                                  <w:pPr>
                                    <w:pStyle w:val="TableParagraph"/>
                                    <w:spacing w:before="50"/>
                                    <w:ind w:left="250"/>
                                    <w:rPr>
                                      <w:b/>
                                      <w:sz w:val="18"/>
                                    </w:rPr>
                                  </w:pPr>
                                  <w:r>
                                    <w:rPr>
                                      <w:b/>
                                      <w:color w:val="FFFFFF"/>
                                      <w:w w:val="105"/>
                                      <w:sz w:val="18"/>
                                    </w:rPr>
                                    <w:t>Priority</w:t>
                                  </w:r>
                                </w:p>
                              </w:tc>
                              <w:tc>
                                <w:tcPr>
                                  <w:tcW w:w="1342" w:type="dxa"/>
                                  <w:tcBorders>
                                    <w:top w:val="single" w:sz="8" w:space="0" w:color="C8531F"/>
                                    <w:bottom w:val="single" w:sz="8" w:space="0" w:color="C8531F"/>
                                  </w:tcBorders>
                                  <w:shd w:val="clear" w:color="auto" w:fill="733E21"/>
                                </w:tcPr>
                                <w:p w14:paraId="0AB0993E" w14:textId="77777777" w:rsidR="004443BB" w:rsidRDefault="004443BB">
                                  <w:pPr>
                                    <w:pStyle w:val="TableParagraph"/>
                                    <w:spacing w:before="50"/>
                                    <w:ind w:right="229"/>
                                    <w:jc w:val="right"/>
                                    <w:rPr>
                                      <w:b/>
                                      <w:sz w:val="18"/>
                                    </w:rPr>
                                  </w:pPr>
                                  <w:r>
                                    <w:rPr>
                                      <w:b/>
                                      <w:color w:val="FFFFFF"/>
                                      <w:sz w:val="18"/>
                                    </w:rPr>
                                    <w:t>Timeframe</w:t>
                                  </w:r>
                                </w:p>
                              </w:tc>
                              <w:tc>
                                <w:tcPr>
                                  <w:tcW w:w="3548" w:type="dxa"/>
                                  <w:tcBorders>
                                    <w:top w:val="single" w:sz="8" w:space="0" w:color="C8531F"/>
                                    <w:bottom w:val="single" w:sz="8" w:space="0" w:color="C8531F"/>
                                  </w:tcBorders>
                                  <w:shd w:val="clear" w:color="auto" w:fill="733E21"/>
                                </w:tcPr>
                                <w:p w14:paraId="0AB0993F" w14:textId="77777777" w:rsidR="004443BB" w:rsidRDefault="004443BB">
                                  <w:pPr>
                                    <w:pStyle w:val="TableParagraph"/>
                                    <w:spacing w:before="50"/>
                                    <w:ind w:left="234"/>
                                    <w:rPr>
                                      <w:b/>
                                      <w:sz w:val="18"/>
                                    </w:rPr>
                                  </w:pPr>
                                  <w:r>
                                    <w:rPr>
                                      <w:b/>
                                      <w:color w:val="FFFFFF"/>
                                      <w:w w:val="105"/>
                                      <w:sz w:val="18"/>
                                    </w:rPr>
                                    <w:t>Notes – how to implement</w:t>
                                  </w:r>
                                </w:p>
                              </w:tc>
                              <w:tc>
                                <w:tcPr>
                                  <w:tcW w:w="2341" w:type="dxa"/>
                                  <w:tcBorders>
                                    <w:top w:val="single" w:sz="12" w:space="0" w:color="C8531F"/>
                                    <w:bottom w:val="single" w:sz="12" w:space="0" w:color="C8531F"/>
                                  </w:tcBorders>
                                  <w:shd w:val="clear" w:color="auto" w:fill="733E21"/>
                                </w:tcPr>
                                <w:p w14:paraId="0AB09940" w14:textId="77777777" w:rsidR="004443BB" w:rsidRDefault="004443BB">
                                  <w:pPr>
                                    <w:pStyle w:val="TableParagraph"/>
                                    <w:spacing w:before="50"/>
                                    <w:ind w:left="163"/>
                                    <w:rPr>
                                      <w:b/>
                                      <w:sz w:val="18"/>
                                    </w:rPr>
                                  </w:pPr>
                                  <w:r>
                                    <w:rPr>
                                      <w:b/>
                                      <w:color w:val="FFFFFF"/>
                                      <w:w w:val="105"/>
                                      <w:sz w:val="18"/>
                                    </w:rPr>
                                    <w:t>Potential cost/people</w:t>
                                  </w:r>
                                </w:p>
                              </w:tc>
                              <w:tc>
                                <w:tcPr>
                                  <w:tcW w:w="2298" w:type="dxa"/>
                                  <w:tcBorders>
                                    <w:top w:val="single" w:sz="8" w:space="0" w:color="C8531F"/>
                                    <w:bottom w:val="single" w:sz="8" w:space="0" w:color="C8531F"/>
                                  </w:tcBorders>
                                  <w:shd w:val="clear" w:color="auto" w:fill="733E21"/>
                                </w:tcPr>
                                <w:p w14:paraId="0AB09941" w14:textId="77777777" w:rsidR="004443BB" w:rsidRDefault="004443BB">
                                  <w:pPr>
                                    <w:pStyle w:val="TableParagraph"/>
                                    <w:spacing w:before="50"/>
                                    <w:ind w:left="557"/>
                                    <w:rPr>
                                      <w:b/>
                                      <w:sz w:val="18"/>
                                    </w:rPr>
                                  </w:pPr>
                                  <w:r>
                                    <w:rPr>
                                      <w:b/>
                                      <w:color w:val="FFFFFF"/>
                                      <w:w w:val="105"/>
                                      <w:sz w:val="18"/>
                                    </w:rPr>
                                    <w:t>Dependencies to</w:t>
                                  </w:r>
                                </w:p>
                              </w:tc>
                              <w:tc>
                                <w:tcPr>
                                  <w:tcW w:w="761" w:type="dxa"/>
                                  <w:tcBorders>
                                    <w:top w:val="single" w:sz="8" w:space="0" w:color="C8531F"/>
                                    <w:bottom w:val="single" w:sz="8" w:space="0" w:color="C8531F"/>
                                  </w:tcBorders>
                                  <w:shd w:val="clear" w:color="auto" w:fill="733E21"/>
                                </w:tcPr>
                                <w:p w14:paraId="0AB09942" w14:textId="77777777" w:rsidR="004443BB" w:rsidRDefault="004443BB">
                                  <w:pPr>
                                    <w:pStyle w:val="TableParagraph"/>
                                    <w:spacing w:before="50"/>
                                    <w:ind w:left="131" w:right="99"/>
                                    <w:jc w:val="center"/>
                                    <w:rPr>
                                      <w:b/>
                                      <w:sz w:val="18"/>
                                    </w:rPr>
                                  </w:pPr>
                                  <w:r>
                                    <w:rPr>
                                      <w:b/>
                                      <w:color w:val="FFFFFF"/>
                                      <w:w w:val="105"/>
                                      <w:sz w:val="18"/>
                                    </w:rPr>
                                    <w:t>Status</w:t>
                                  </w:r>
                                </w:p>
                              </w:tc>
                            </w:tr>
                            <w:tr w:rsidR="004443BB" w14:paraId="0AB0994C" w14:textId="77777777">
                              <w:trPr>
                                <w:trHeight w:val="319"/>
                              </w:trPr>
                              <w:tc>
                                <w:tcPr>
                                  <w:tcW w:w="2159" w:type="dxa"/>
                                  <w:tcBorders>
                                    <w:top w:val="single" w:sz="8" w:space="0" w:color="C8531F"/>
                                    <w:bottom w:val="single" w:sz="2" w:space="0" w:color="C8531F"/>
                                  </w:tcBorders>
                                  <w:shd w:val="clear" w:color="auto" w:fill="F5E2D5"/>
                                </w:tcPr>
                                <w:p w14:paraId="0AB09944" w14:textId="77777777" w:rsidR="004443BB" w:rsidRDefault="004443BB">
                                  <w:pPr>
                                    <w:pStyle w:val="TableParagraph"/>
                                    <w:spacing w:before="50"/>
                                    <w:ind w:left="101"/>
                                    <w:rPr>
                                      <w:sz w:val="18"/>
                                    </w:rPr>
                                  </w:pPr>
                                  <w:r>
                                    <w:rPr>
                                      <w:color w:val="231F20"/>
                                      <w:sz w:val="18"/>
                                    </w:rPr>
                                    <w:t>1. PREVENTION</w:t>
                                  </w:r>
                                </w:p>
                              </w:tc>
                              <w:tc>
                                <w:tcPr>
                                  <w:tcW w:w="1945" w:type="dxa"/>
                                  <w:tcBorders>
                                    <w:top w:val="single" w:sz="8" w:space="0" w:color="C8531F"/>
                                    <w:bottom w:val="single" w:sz="2" w:space="0" w:color="C8531F"/>
                                  </w:tcBorders>
                                  <w:shd w:val="clear" w:color="auto" w:fill="F5E2D5"/>
                                </w:tcPr>
                                <w:p w14:paraId="0AB09945" w14:textId="77777777" w:rsidR="004443BB" w:rsidRDefault="004443BB">
                                  <w:pPr>
                                    <w:pStyle w:val="TableParagraph"/>
                                    <w:rPr>
                                      <w:rFonts w:ascii="Times New Roman"/>
                                      <w:sz w:val="16"/>
                                    </w:rPr>
                                  </w:pPr>
                                </w:p>
                              </w:tc>
                              <w:tc>
                                <w:tcPr>
                                  <w:tcW w:w="1097" w:type="dxa"/>
                                  <w:tcBorders>
                                    <w:top w:val="single" w:sz="8" w:space="0" w:color="C8531F"/>
                                    <w:bottom w:val="single" w:sz="2" w:space="0" w:color="C8531F"/>
                                  </w:tcBorders>
                                  <w:shd w:val="clear" w:color="auto" w:fill="F5E2D5"/>
                                </w:tcPr>
                                <w:p w14:paraId="0AB09946" w14:textId="77777777" w:rsidR="004443BB" w:rsidRDefault="004443BB">
                                  <w:pPr>
                                    <w:pStyle w:val="TableParagraph"/>
                                    <w:rPr>
                                      <w:rFonts w:ascii="Times New Roman"/>
                                      <w:sz w:val="16"/>
                                    </w:rPr>
                                  </w:pPr>
                                </w:p>
                              </w:tc>
                              <w:tc>
                                <w:tcPr>
                                  <w:tcW w:w="1342" w:type="dxa"/>
                                  <w:tcBorders>
                                    <w:top w:val="single" w:sz="8" w:space="0" w:color="C8531F"/>
                                    <w:bottom w:val="single" w:sz="2" w:space="0" w:color="C8531F"/>
                                  </w:tcBorders>
                                  <w:shd w:val="clear" w:color="auto" w:fill="F5E2D5"/>
                                </w:tcPr>
                                <w:p w14:paraId="0AB09947" w14:textId="77777777" w:rsidR="004443BB" w:rsidRDefault="004443BB">
                                  <w:pPr>
                                    <w:pStyle w:val="TableParagraph"/>
                                    <w:rPr>
                                      <w:rFonts w:ascii="Times New Roman"/>
                                      <w:sz w:val="16"/>
                                    </w:rPr>
                                  </w:pPr>
                                </w:p>
                              </w:tc>
                              <w:tc>
                                <w:tcPr>
                                  <w:tcW w:w="3548" w:type="dxa"/>
                                  <w:tcBorders>
                                    <w:top w:val="single" w:sz="8" w:space="0" w:color="C8531F"/>
                                    <w:bottom w:val="single" w:sz="2" w:space="0" w:color="C8531F"/>
                                  </w:tcBorders>
                                  <w:shd w:val="clear" w:color="auto" w:fill="F5E2D5"/>
                                </w:tcPr>
                                <w:p w14:paraId="0AB09948" w14:textId="77777777" w:rsidR="004443BB" w:rsidRDefault="004443BB">
                                  <w:pPr>
                                    <w:pStyle w:val="TableParagraph"/>
                                    <w:rPr>
                                      <w:rFonts w:ascii="Times New Roman"/>
                                      <w:sz w:val="16"/>
                                    </w:rPr>
                                  </w:pPr>
                                </w:p>
                              </w:tc>
                              <w:tc>
                                <w:tcPr>
                                  <w:tcW w:w="2341" w:type="dxa"/>
                                  <w:tcBorders>
                                    <w:top w:val="single" w:sz="12" w:space="0" w:color="C8531F"/>
                                    <w:bottom w:val="single" w:sz="4" w:space="0" w:color="C8531F"/>
                                  </w:tcBorders>
                                  <w:shd w:val="clear" w:color="auto" w:fill="F5E2D5"/>
                                </w:tcPr>
                                <w:p w14:paraId="0AB09949" w14:textId="77777777" w:rsidR="004443BB" w:rsidRDefault="004443BB">
                                  <w:pPr>
                                    <w:pStyle w:val="TableParagraph"/>
                                    <w:rPr>
                                      <w:rFonts w:ascii="Times New Roman"/>
                                      <w:sz w:val="16"/>
                                    </w:rPr>
                                  </w:pPr>
                                </w:p>
                              </w:tc>
                              <w:tc>
                                <w:tcPr>
                                  <w:tcW w:w="2298" w:type="dxa"/>
                                  <w:tcBorders>
                                    <w:top w:val="single" w:sz="8" w:space="0" w:color="C8531F"/>
                                    <w:bottom w:val="single" w:sz="2" w:space="0" w:color="C8531F"/>
                                  </w:tcBorders>
                                  <w:shd w:val="clear" w:color="auto" w:fill="F5E2D5"/>
                                </w:tcPr>
                                <w:p w14:paraId="0AB0994A" w14:textId="77777777" w:rsidR="004443BB" w:rsidRDefault="004443BB">
                                  <w:pPr>
                                    <w:pStyle w:val="TableParagraph"/>
                                    <w:rPr>
                                      <w:rFonts w:ascii="Times New Roman"/>
                                      <w:sz w:val="16"/>
                                    </w:rPr>
                                  </w:pPr>
                                </w:p>
                              </w:tc>
                              <w:tc>
                                <w:tcPr>
                                  <w:tcW w:w="761" w:type="dxa"/>
                                  <w:tcBorders>
                                    <w:top w:val="single" w:sz="8" w:space="0" w:color="C8531F"/>
                                    <w:bottom w:val="single" w:sz="2" w:space="0" w:color="C8531F"/>
                                  </w:tcBorders>
                                  <w:shd w:val="clear" w:color="auto" w:fill="F5E2D5"/>
                                </w:tcPr>
                                <w:p w14:paraId="0AB0994B" w14:textId="77777777" w:rsidR="004443BB" w:rsidRDefault="004443BB">
                                  <w:pPr>
                                    <w:pStyle w:val="TableParagraph"/>
                                    <w:rPr>
                                      <w:rFonts w:ascii="Times New Roman"/>
                                      <w:sz w:val="16"/>
                                    </w:rPr>
                                  </w:pPr>
                                </w:p>
                              </w:tc>
                            </w:tr>
                            <w:tr w:rsidR="004443BB" w14:paraId="0AB09955" w14:textId="77777777">
                              <w:trPr>
                                <w:trHeight w:val="293"/>
                              </w:trPr>
                              <w:tc>
                                <w:tcPr>
                                  <w:tcW w:w="2159" w:type="dxa"/>
                                  <w:tcBorders>
                                    <w:top w:val="single" w:sz="2" w:space="0" w:color="C8531F"/>
                                  </w:tcBorders>
                                </w:tcPr>
                                <w:p w14:paraId="0AB0994D" w14:textId="77777777" w:rsidR="004443BB" w:rsidRDefault="004443BB">
                                  <w:pPr>
                                    <w:pStyle w:val="TableParagraph"/>
                                    <w:tabs>
                                      <w:tab w:val="left" w:pos="668"/>
                                    </w:tabs>
                                    <w:spacing w:before="60" w:line="213" w:lineRule="exact"/>
                                    <w:ind w:left="101"/>
                                    <w:rPr>
                                      <w:sz w:val="18"/>
                                    </w:rPr>
                                  </w:pPr>
                                  <w:r>
                                    <w:rPr>
                                      <w:color w:val="231F20"/>
                                      <w:sz w:val="18"/>
                                    </w:rPr>
                                    <w:t>1.1</w:t>
                                  </w:r>
                                  <w:r>
                                    <w:rPr>
                                      <w:color w:val="231F20"/>
                                      <w:sz w:val="18"/>
                                    </w:rPr>
                                    <w:tab/>
                                    <w:t>Conduct</w:t>
                                  </w:r>
                                  <w:r>
                                    <w:rPr>
                                      <w:color w:val="231F20"/>
                                      <w:spacing w:val="-1"/>
                                      <w:sz w:val="18"/>
                                    </w:rPr>
                                    <w:t xml:space="preserve"> </w:t>
                                  </w:r>
                                  <w:r>
                                    <w:rPr>
                                      <w:color w:val="231F20"/>
                                      <w:sz w:val="18"/>
                                    </w:rPr>
                                    <w:t>risk</w:t>
                                  </w:r>
                                </w:p>
                              </w:tc>
                              <w:tc>
                                <w:tcPr>
                                  <w:tcW w:w="1945" w:type="dxa"/>
                                  <w:tcBorders>
                                    <w:top w:val="single" w:sz="2" w:space="0" w:color="C8531F"/>
                                  </w:tcBorders>
                                </w:tcPr>
                                <w:p w14:paraId="0AB0994E" w14:textId="77777777" w:rsidR="004443BB" w:rsidRDefault="004443BB">
                                  <w:pPr>
                                    <w:pStyle w:val="TableParagraph"/>
                                    <w:spacing w:before="60" w:line="213" w:lineRule="exact"/>
                                    <w:ind w:left="550"/>
                                    <w:rPr>
                                      <w:sz w:val="18"/>
                                    </w:rPr>
                                  </w:pPr>
                                  <w:r>
                                    <w:rPr>
                                      <w:color w:val="231F20"/>
                                      <w:w w:val="105"/>
                                      <w:sz w:val="18"/>
                                    </w:rPr>
                                    <w:t>DAWR (existing</w:t>
                                  </w:r>
                                </w:p>
                              </w:tc>
                              <w:tc>
                                <w:tcPr>
                                  <w:tcW w:w="1097" w:type="dxa"/>
                                  <w:tcBorders>
                                    <w:top w:val="single" w:sz="2" w:space="0" w:color="C8531F"/>
                                  </w:tcBorders>
                                </w:tcPr>
                                <w:p w14:paraId="0AB0994F" w14:textId="77777777" w:rsidR="004443BB" w:rsidRDefault="004443BB">
                                  <w:pPr>
                                    <w:pStyle w:val="TableParagraph"/>
                                    <w:spacing w:before="60" w:line="213" w:lineRule="exact"/>
                                    <w:ind w:left="250"/>
                                    <w:rPr>
                                      <w:sz w:val="18"/>
                                    </w:rPr>
                                  </w:pPr>
                                  <w:r>
                                    <w:rPr>
                                      <w:color w:val="231F20"/>
                                      <w:w w:val="110"/>
                                      <w:sz w:val="18"/>
                                    </w:rPr>
                                    <w:t>High</w:t>
                                  </w:r>
                                </w:p>
                              </w:tc>
                              <w:tc>
                                <w:tcPr>
                                  <w:tcW w:w="1342" w:type="dxa"/>
                                  <w:tcBorders>
                                    <w:top w:val="single" w:sz="2" w:space="0" w:color="C8531F"/>
                                  </w:tcBorders>
                                </w:tcPr>
                                <w:p w14:paraId="0AB09950" w14:textId="77777777" w:rsidR="004443BB" w:rsidRDefault="004443BB">
                                  <w:pPr>
                                    <w:pStyle w:val="TableParagraph"/>
                                    <w:spacing w:before="60" w:line="213" w:lineRule="exact"/>
                                    <w:ind w:right="246"/>
                                    <w:jc w:val="right"/>
                                    <w:rPr>
                                      <w:sz w:val="18"/>
                                    </w:rPr>
                                  </w:pPr>
                                  <w:r>
                                    <w:rPr>
                                      <w:color w:val="231F20"/>
                                      <w:sz w:val="18"/>
                                    </w:rPr>
                                    <w:t>Short term</w:t>
                                  </w:r>
                                </w:p>
                              </w:tc>
                              <w:tc>
                                <w:tcPr>
                                  <w:tcW w:w="3548" w:type="dxa"/>
                                  <w:tcBorders>
                                    <w:top w:val="single" w:sz="2" w:space="0" w:color="C8531F"/>
                                  </w:tcBorders>
                                </w:tcPr>
                                <w:p w14:paraId="0AB09951" w14:textId="77777777" w:rsidR="004443BB" w:rsidRDefault="004443BB">
                                  <w:pPr>
                                    <w:pStyle w:val="TableParagraph"/>
                                    <w:spacing w:before="60" w:line="213" w:lineRule="exact"/>
                                    <w:ind w:left="234"/>
                                    <w:rPr>
                                      <w:sz w:val="18"/>
                                    </w:rPr>
                                  </w:pPr>
                                  <w:r>
                                    <w:rPr>
                                      <w:color w:val="231F20"/>
                                      <w:w w:val="105"/>
                                      <w:sz w:val="18"/>
                                    </w:rPr>
                                    <w:t>Risk assessment will include consideration</w:t>
                                  </w:r>
                                </w:p>
                              </w:tc>
                              <w:tc>
                                <w:tcPr>
                                  <w:tcW w:w="2341" w:type="dxa"/>
                                  <w:tcBorders>
                                    <w:top w:val="single" w:sz="4" w:space="0" w:color="C8531F"/>
                                  </w:tcBorders>
                                </w:tcPr>
                                <w:p w14:paraId="0AB09952" w14:textId="77777777" w:rsidR="004443BB" w:rsidRDefault="004443BB">
                                  <w:pPr>
                                    <w:pStyle w:val="TableParagraph"/>
                                    <w:spacing w:before="61" w:line="213" w:lineRule="exact"/>
                                    <w:ind w:left="163"/>
                                    <w:rPr>
                                      <w:sz w:val="18"/>
                                    </w:rPr>
                                  </w:pPr>
                                  <w:r>
                                    <w:rPr>
                                      <w:color w:val="231F20"/>
                                      <w:sz w:val="18"/>
                                    </w:rPr>
                                    <w:t>Fourth quarter 2018.</w:t>
                                  </w:r>
                                </w:p>
                              </w:tc>
                              <w:tc>
                                <w:tcPr>
                                  <w:tcW w:w="2298" w:type="dxa"/>
                                  <w:tcBorders>
                                    <w:top w:val="single" w:sz="2" w:space="0" w:color="C8531F"/>
                                  </w:tcBorders>
                                </w:tcPr>
                                <w:p w14:paraId="0AB09953" w14:textId="77777777" w:rsidR="004443BB" w:rsidRDefault="004443BB">
                                  <w:pPr>
                                    <w:pStyle w:val="TableParagraph"/>
                                    <w:spacing w:before="61" w:line="213" w:lineRule="exact"/>
                                    <w:ind w:left="557"/>
                                    <w:rPr>
                                      <w:sz w:val="18"/>
                                    </w:rPr>
                                  </w:pPr>
                                  <w:r>
                                    <w:rPr>
                                      <w:color w:val="231F20"/>
                                      <w:w w:val="105"/>
                                      <w:sz w:val="18"/>
                                    </w:rPr>
                                    <w:t>Supports many other</w:t>
                                  </w:r>
                                </w:p>
                              </w:tc>
                              <w:tc>
                                <w:tcPr>
                                  <w:tcW w:w="761" w:type="dxa"/>
                                  <w:tcBorders>
                                    <w:top w:val="single" w:sz="2" w:space="0" w:color="C8531F"/>
                                  </w:tcBorders>
                                </w:tcPr>
                                <w:p w14:paraId="0AB09954" w14:textId="77777777" w:rsidR="004443BB" w:rsidRDefault="004443BB">
                                  <w:pPr>
                                    <w:pStyle w:val="TableParagraph"/>
                                    <w:spacing w:before="82" w:line="191" w:lineRule="exact"/>
                                    <w:ind w:left="61"/>
                                    <w:jc w:val="center"/>
                                    <w:rPr>
                                      <w:rFonts w:ascii="Wingdings 2" w:hAnsi="Wingdings 2"/>
                                      <w:sz w:val="20"/>
                                    </w:rPr>
                                  </w:pPr>
                                  <w:r>
                                    <w:rPr>
                                      <w:rFonts w:ascii="Wingdings 2" w:hAnsi="Wingdings 2"/>
                                      <w:color w:val="58B947"/>
                                      <w:sz w:val="20"/>
                                    </w:rPr>
                                    <w:t></w:t>
                                  </w:r>
                                </w:p>
                              </w:tc>
                            </w:tr>
                          </w:tbl>
                          <w:p w14:paraId="0AB09956" w14:textId="77777777" w:rsidR="004443BB" w:rsidRDefault="004443B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2C" id="Text Box 561" o:spid="_x0000_s1051" type="#_x0000_t202" style="position:absolute;left:0;text-align:left;margin-left:29.75pt;margin-top:-11.25pt;width:774.8pt;height:56.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2159"/>
                        <w:gridCol w:w="1945"/>
                        <w:gridCol w:w="1097"/>
                        <w:gridCol w:w="1342"/>
                        <w:gridCol w:w="3548"/>
                        <w:gridCol w:w="2341"/>
                        <w:gridCol w:w="2298"/>
                        <w:gridCol w:w="761"/>
                      </w:tblGrid>
                      <w:tr w:rsidR="004443BB" w14:paraId="0AB09943" w14:textId="77777777">
                        <w:trPr>
                          <w:trHeight w:val="469"/>
                        </w:trPr>
                        <w:tc>
                          <w:tcPr>
                            <w:tcW w:w="2159" w:type="dxa"/>
                            <w:tcBorders>
                              <w:top w:val="single" w:sz="8" w:space="0" w:color="C8531F"/>
                              <w:bottom w:val="single" w:sz="8" w:space="0" w:color="C8531F"/>
                            </w:tcBorders>
                            <w:shd w:val="clear" w:color="auto" w:fill="733E21"/>
                          </w:tcPr>
                          <w:p w14:paraId="0AB0993B" w14:textId="77777777" w:rsidR="004443BB" w:rsidRDefault="004443BB">
                            <w:pPr>
                              <w:pStyle w:val="TableParagraph"/>
                              <w:spacing w:before="50"/>
                              <w:ind w:left="102"/>
                              <w:rPr>
                                <w:b/>
                                <w:sz w:val="18"/>
                              </w:rPr>
                            </w:pPr>
                            <w:r>
                              <w:rPr>
                                <w:b/>
                                <w:color w:val="FFFFFF"/>
                                <w:w w:val="105"/>
                                <w:sz w:val="18"/>
                              </w:rPr>
                              <w:t>ACTION AREAS</w:t>
                            </w:r>
                          </w:p>
                        </w:tc>
                        <w:tc>
                          <w:tcPr>
                            <w:tcW w:w="1945" w:type="dxa"/>
                            <w:tcBorders>
                              <w:top w:val="single" w:sz="8" w:space="0" w:color="C8531F"/>
                              <w:bottom w:val="single" w:sz="8" w:space="0" w:color="C8531F"/>
                            </w:tcBorders>
                            <w:shd w:val="clear" w:color="auto" w:fill="733E21"/>
                          </w:tcPr>
                          <w:p w14:paraId="0AB0993C" w14:textId="77777777" w:rsidR="004443BB" w:rsidRDefault="004443BB">
                            <w:pPr>
                              <w:pStyle w:val="TableParagraph"/>
                              <w:spacing w:before="50"/>
                              <w:ind w:left="550"/>
                              <w:rPr>
                                <w:b/>
                                <w:sz w:val="18"/>
                              </w:rPr>
                            </w:pPr>
                            <w:r>
                              <w:rPr>
                                <w:b/>
                                <w:color w:val="FFFFFF"/>
                                <w:w w:val="110"/>
                                <w:sz w:val="18"/>
                              </w:rPr>
                              <w:t>Lead</w:t>
                            </w:r>
                          </w:p>
                        </w:tc>
                        <w:tc>
                          <w:tcPr>
                            <w:tcW w:w="1097" w:type="dxa"/>
                            <w:tcBorders>
                              <w:top w:val="single" w:sz="8" w:space="0" w:color="C8531F"/>
                              <w:bottom w:val="single" w:sz="8" w:space="0" w:color="C8531F"/>
                            </w:tcBorders>
                            <w:shd w:val="clear" w:color="auto" w:fill="733E21"/>
                          </w:tcPr>
                          <w:p w14:paraId="0AB0993D" w14:textId="77777777" w:rsidR="004443BB" w:rsidRDefault="004443BB">
                            <w:pPr>
                              <w:pStyle w:val="TableParagraph"/>
                              <w:spacing w:before="50"/>
                              <w:ind w:left="250"/>
                              <w:rPr>
                                <w:b/>
                                <w:sz w:val="18"/>
                              </w:rPr>
                            </w:pPr>
                            <w:r>
                              <w:rPr>
                                <w:b/>
                                <w:color w:val="FFFFFF"/>
                                <w:w w:val="105"/>
                                <w:sz w:val="18"/>
                              </w:rPr>
                              <w:t>Priority</w:t>
                            </w:r>
                          </w:p>
                        </w:tc>
                        <w:tc>
                          <w:tcPr>
                            <w:tcW w:w="1342" w:type="dxa"/>
                            <w:tcBorders>
                              <w:top w:val="single" w:sz="8" w:space="0" w:color="C8531F"/>
                              <w:bottom w:val="single" w:sz="8" w:space="0" w:color="C8531F"/>
                            </w:tcBorders>
                            <w:shd w:val="clear" w:color="auto" w:fill="733E21"/>
                          </w:tcPr>
                          <w:p w14:paraId="0AB0993E" w14:textId="77777777" w:rsidR="004443BB" w:rsidRDefault="004443BB">
                            <w:pPr>
                              <w:pStyle w:val="TableParagraph"/>
                              <w:spacing w:before="50"/>
                              <w:ind w:right="229"/>
                              <w:jc w:val="right"/>
                              <w:rPr>
                                <w:b/>
                                <w:sz w:val="18"/>
                              </w:rPr>
                            </w:pPr>
                            <w:r>
                              <w:rPr>
                                <w:b/>
                                <w:color w:val="FFFFFF"/>
                                <w:sz w:val="18"/>
                              </w:rPr>
                              <w:t>Timeframe</w:t>
                            </w:r>
                          </w:p>
                        </w:tc>
                        <w:tc>
                          <w:tcPr>
                            <w:tcW w:w="3548" w:type="dxa"/>
                            <w:tcBorders>
                              <w:top w:val="single" w:sz="8" w:space="0" w:color="C8531F"/>
                              <w:bottom w:val="single" w:sz="8" w:space="0" w:color="C8531F"/>
                            </w:tcBorders>
                            <w:shd w:val="clear" w:color="auto" w:fill="733E21"/>
                          </w:tcPr>
                          <w:p w14:paraId="0AB0993F" w14:textId="77777777" w:rsidR="004443BB" w:rsidRDefault="004443BB">
                            <w:pPr>
                              <w:pStyle w:val="TableParagraph"/>
                              <w:spacing w:before="50"/>
                              <w:ind w:left="234"/>
                              <w:rPr>
                                <w:b/>
                                <w:sz w:val="18"/>
                              </w:rPr>
                            </w:pPr>
                            <w:r>
                              <w:rPr>
                                <w:b/>
                                <w:color w:val="FFFFFF"/>
                                <w:w w:val="105"/>
                                <w:sz w:val="18"/>
                              </w:rPr>
                              <w:t>Notes – how to implement</w:t>
                            </w:r>
                          </w:p>
                        </w:tc>
                        <w:tc>
                          <w:tcPr>
                            <w:tcW w:w="2341" w:type="dxa"/>
                            <w:tcBorders>
                              <w:top w:val="single" w:sz="12" w:space="0" w:color="C8531F"/>
                              <w:bottom w:val="single" w:sz="12" w:space="0" w:color="C8531F"/>
                            </w:tcBorders>
                            <w:shd w:val="clear" w:color="auto" w:fill="733E21"/>
                          </w:tcPr>
                          <w:p w14:paraId="0AB09940" w14:textId="77777777" w:rsidR="004443BB" w:rsidRDefault="004443BB">
                            <w:pPr>
                              <w:pStyle w:val="TableParagraph"/>
                              <w:spacing w:before="50"/>
                              <w:ind w:left="163"/>
                              <w:rPr>
                                <w:b/>
                                <w:sz w:val="18"/>
                              </w:rPr>
                            </w:pPr>
                            <w:r>
                              <w:rPr>
                                <w:b/>
                                <w:color w:val="FFFFFF"/>
                                <w:w w:val="105"/>
                                <w:sz w:val="18"/>
                              </w:rPr>
                              <w:t>Potential cost/people</w:t>
                            </w:r>
                          </w:p>
                        </w:tc>
                        <w:tc>
                          <w:tcPr>
                            <w:tcW w:w="2298" w:type="dxa"/>
                            <w:tcBorders>
                              <w:top w:val="single" w:sz="8" w:space="0" w:color="C8531F"/>
                              <w:bottom w:val="single" w:sz="8" w:space="0" w:color="C8531F"/>
                            </w:tcBorders>
                            <w:shd w:val="clear" w:color="auto" w:fill="733E21"/>
                          </w:tcPr>
                          <w:p w14:paraId="0AB09941" w14:textId="77777777" w:rsidR="004443BB" w:rsidRDefault="004443BB">
                            <w:pPr>
                              <w:pStyle w:val="TableParagraph"/>
                              <w:spacing w:before="50"/>
                              <w:ind w:left="557"/>
                              <w:rPr>
                                <w:b/>
                                <w:sz w:val="18"/>
                              </w:rPr>
                            </w:pPr>
                            <w:r>
                              <w:rPr>
                                <w:b/>
                                <w:color w:val="FFFFFF"/>
                                <w:w w:val="105"/>
                                <w:sz w:val="18"/>
                              </w:rPr>
                              <w:t>Dependencies to</w:t>
                            </w:r>
                          </w:p>
                        </w:tc>
                        <w:tc>
                          <w:tcPr>
                            <w:tcW w:w="761" w:type="dxa"/>
                            <w:tcBorders>
                              <w:top w:val="single" w:sz="8" w:space="0" w:color="C8531F"/>
                              <w:bottom w:val="single" w:sz="8" w:space="0" w:color="C8531F"/>
                            </w:tcBorders>
                            <w:shd w:val="clear" w:color="auto" w:fill="733E21"/>
                          </w:tcPr>
                          <w:p w14:paraId="0AB09942" w14:textId="77777777" w:rsidR="004443BB" w:rsidRDefault="004443BB">
                            <w:pPr>
                              <w:pStyle w:val="TableParagraph"/>
                              <w:spacing w:before="50"/>
                              <w:ind w:left="131" w:right="99"/>
                              <w:jc w:val="center"/>
                              <w:rPr>
                                <w:b/>
                                <w:sz w:val="18"/>
                              </w:rPr>
                            </w:pPr>
                            <w:r>
                              <w:rPr>
                                <w:b/>
                                <w:color w:val="FFFFFF"/>
                                <w:w w:val="105"/>
                                <w:sz w:val="18"/>
                              </w:rPr>
                              <w:t>Status</w:t>
                            </w:r>
                          </w:p>
                        </w:tc>
                      </w:tr>
                      <w:tr w:rsidR="004443BB" w14:paraId="0AB0994C" w14:textId="77777777">
                        <w:trPr>
                          <w:trHeight w:val="319"/>
                        </w:trPr>
                        <w:tc>
                          <w:tcPr>
                            <w:tcW w:w="2159" w:type="dxa"/>
                            <w:tcBorders>
                              <w:top w:val="single" w:sz="8" w:space="0" w:color="C8531F"/>
                              <w:bottom w:val="single" w:sz="2" w:space="0" w:color="C8531F"/>
                            </w:tcBorders>
                            <w:shd w:val="clear" w:color="auto" w:fill="F5E2D5"/>
                          </w:tcPr>
                          <w:p w14:paraId="0AB09944" w14:textId="77777777" w:rsidR="004443BB" w:rsidRDefault="004443BB">
                            <w:pPr>
                              <w:pStyle w:val="TableParagraph"/>
                              <w:spacing w:before="50"/>
                              <w:ind w:left="101"/>
                              <w:rPr>
                                <w:sz w:val="18"/>
                              </w:rPr>
                            </w:pPr>
                            <w:r>
                              <w:rPr>
                                <w:color w:val="231F20"/>
                                <w:sz w:val="18"/>
                              </w:rPr>
                              <w:t>1. PREVENTION</w:t>
                            </w:r>
                          </w:p>
                        </w:tc>
                        <w:tc>
                          <w:tcPr>
                            <w:tcW w:w="1945" w:type="dxa"/>
                            <w:tcBorders>
                              <w:top w:val="single" w:sz="8" w:space="0" w:color="C8531F"/>
                              <w:bottom w:val="single" w:sz="2" w:space="0" w:color="C8531F"/>
                            </w:tcBorders>
                            <w:shd w:val="clear" w:color="auto" w:fill="F5E2D5"/>
                          </w:tcPr>
                          <w:p w14:paraId="0AB09945" w14:textId="77777777" w:rsidR="004443BB" w:rsidRDefault="004443BB">
                            <w:pPr>
                              <w:pStyle w:val="TableParagraph"/>
                              <w:rPr>
                                <w:rFonts w:ascii="Times New Roman"/>
                                <w:sz w:val="16"/>
                              </w:rPr>
                            </w:pPr>
                          </w:p>
                        </w:tc>
                        <w:tc>
                          <w:tcPr>
                            <w:tcW w:w="1097" w:type="dxa"/>
                            <w:tcBorders>
                              <w:top w:val="single" w:sz="8" w:space="0" w:color="C8531F"/>
                              <w:bottom w:val="single" w:sz="2" w:space="0" w:color="C8531F"/>
                            </w:tcBorders>
                            <w:shd w:val="clear" w:color="auto" w:fill="F5E2D5"/>
                          </w:tcPr>
                          <w:p w14:paraId="0AB09946" w14:textId="77777777" w:rsidR="004443BB" w:rsidRDefault="004443BB">
                            <w:pPr>
                              <w:pStyle w:val="TableParagraph"/>
                              <w:rPr>
                                <w:rFonts w:ascii="Times New Roman"/>
                                <w:sz w:val="16"/>
                              </w:rPr>
                            </w:pPr>
                          </w:p>
                        </w:tc>
                        <w:tc>
                          <w:tcPr>
                            <w:tcW w:w="1342" w:type="dxa"/>
                            <w:tcBorders>
                              <w:top w:val="single" w:sz="8" w:space="0" w:color="C8531F"/>
                              <w:bottom w:val="single" w:sz="2" w:space="0" w:color="C8531F"/>
                            </w:tcBorders>
                            <w:shd w:val="clear" w:color="auto" w:fill="F5E2D5"/>
                          </w:tcPr>
                          <w:p w14:paraId="0AB09947" w14:textId="77777777" w:rsidR="004443BB" w:rsidRDefault="004443BB">
                            <w:pPr>
                              <w:pStyle w:val="TableParagraph"/>
                              <w:rPr>
                                <w:rFonts w:ascii="Times New Roman"/>
                                <w:sz w:val="16"/>
                              </w:rPr>
                            </w:pPr>
                          </w:p>
                        </w:tc>
                        <w:tc>
                          <w:tcPr>
                            <w:tcW w:w="3548" w:type="dxa"/>
                            <w:tcBorders>
                              <w:top w:val="single" w:sz="8" w:space="0" w:color="C8531F"/>
                              <w:bottom w:val="single" w:sz="2" w:space="0" w:color="C8531F"/>
                            </w:tcBorders>
                            <w:shd w:val="clear" w:color="auto" w:fill="F5E2D5"/>
                          </w:tcPr>
                          <w:p w14:paraId="0AB09948" w14:textId="77777777" w:rsidR="004443BB" w:rsidRDefault="004443BB">
                            <w:pPr>
                              <w:pStyle w:val="TableParagraph"/>
                              <w:rPr>
                                <w:rFonts w:ascii="Times New Roman"/>
                                <w:sz w:val="16"/>
                              </w:rPr>
                            </w:pPr>
                          </w:p>
                        </w:tc>
                        <w:tc>
                          <w:tcPr>
                            <w:tcW w:w="2341" w:type="dxa"/>
                            <w:tcBorders>
                              <w:top w:val="single" w:sz="12" w:space="0" w:color="C8531F"/>
                              <w:bottom w:val="single" w:sz="4" w:space="0" w:color="C8531F"/>
                            </w:tcBorders>
                            <w:shd w:val="clear" w:color="auto" w:fill="F5E2D5"/>
                          </w:tcPr>
                          <w:p w14:paraId="0AB09949" w14:textId="77777777" w:rsidR="004443BB" w:rsidRDefault="004443BB">
                            <w:pPr>
                              <w:pStyle w:val="TableParagraph"/>
                              <w:rPr>
                                <w:rFonts w:ascii="Times New Roman"/>
                                <w:sz w:val="16"/>
                              </w:rPr>
                            </w:pPr>
                          </w:p>
                        </w:tc>
                        <w:tc>
                          <w:tcPr>
                            <w:tcW w:w="2298" w:type="dxa"/>
                            <w:tcBorders>
                              <w:top w:val="single" w:sz="8" w:space="0" w:color="C8531F"/>
                              <w:bottom w:val="single" w:sz="2" w:space="0" w:color="C8531F"/>
                            </w:tcBorders>
                            <w:shd w:val="clear" w:color="auto" w:fill="F5E2D5"/>
                          </w:tcPr>
                          <w:p w14:paraId="0AB0994A" w14:textId="77777777" w:rsidR="004443BB" w:rsidRDefault="004443BB">
                            <w:pPr>
                              <w:pStyle w:val="TableParagraph"/>
                              <w:rPr>
                                <w:rFonts w:ascii="Times New Roman"/>
                                <w:sz w:val="16"/>
                              </w:rPr>
                            </w:pPr>
                          </w:p>
                        </w:tc>
                        <w:tc>
                          <w:tcPr>
                            <w:tcW w:w="761" w:type="dxa"/>
                            <w:tcBorders>
                              <w:top w:val="single" w:sz="8" w:space="0" w:color="C8531F"/>
                              <w:bottom w:val="single" w:sz="2" w:space="0" w:color="C8531F"/>
                            </w:tcBorders>
                            <w:shd w:val="clear" w:color="auto" w:fill="F5E2D5"/>
                          </w:tcPr>
                          <w:p w14:paraId="0AB0994B" w14:textId="77777777" w:rsidR="004443BB" w:rsidRDefault="004443BB">
                            <w:pPr>
                              <w:pStyle w:val="TableParagraph"/>
                              <w:rPr>
                                <w:rFonts w:ascii="Times New Roman"/>
                                <w:sz w:val="16"/>
                              </w:rPr>
                            </w:pPr>
                          </w:p>
                        </w:tc>
                      </w:tr>
                      <w:tr w:rsidR="004443BB" w14:paraId="0AB09955" w14:textId="77777777">
                        <w:trPr>
                          <w:trHeight w:val="293"/>
                        </w:trPr>
                        <w:tc>
                          <w:tcPr>
                            <w:tcW w:w="2159" w:type="dxa"/>
                            <w:tcBorders>
                              <w:top w:val="single" w:sz="2" w:space="0" w:color="C8531F"/>
                            </w:tcBorders>
                          </w:tcPr>
                          <w:p w14:paraId="0AB0994D" w14:textId="77777777" w:rsidR="004443BB" w:rsidRDefault="004443BB">
                            <w:pPr>
                              <w:pStyle w:val="TableParagraph"/>
                              <w:tabs>
                                <w:tab w:val="left" w:pos="668"/>
                              </w:tabs>
                              <w:spacing w:before="60" w:line="213" w:lineRule="exact"/>
                              <w:ind w:left="101"/>
                              <w:rPr>
                                <w:sz w:val="18"/>
                              </w:rPr>
                            </w:pPr>
                            <w:r>
                              <w:rPr>
                                <w:color w:val="231F20"/>
                                <w:sz w:val="18"/>
                              </w:rPr>
                              <w:t>1.1</w:t>
                            </w:r>
                            <w:r>
                              <w:rPr>
                                <w:color w:val="231F20"/>
                                <w:sz w:val="18"/>
                              </w:rPr>
                              <w:tab/>
                              <w:t>Conduct</w:t>
                            </w:r>
                            <w:r>
                              <w:rPr>
                                <w:color w:val="231F20"/>
                                <w:spacing w:val="-1"/>
                                <w:sz w:val="18"/>
                              </w:rPr>
                              <w:t xml:space="preserve"> </w:t>
                            </w:r>
                            <w:r>
                              <w:rPr>
                                <w:color w:val="231F20"/>
                                <w:sz w:val="18"/>
                              </w:rPr>
                              <w:t>risk</w:t>
                            </w:r>
                          </w:p>
                        </w:tc>
                        <w:tc>
                          <w:tcPr>
                            <w:tcW w:w="1945" w:type="dxa"/>
                            <w:tcBorders>
                              <w:top w:val="single" w:sz="2" w:space="0" w:color="C8531F"/>
                            </w:tcBorders>
                          </w:tcPr>
                          <w:p w14:paraId="0AB0994E" w14:textId="77777777" w:rsidR="004443BB" w:rsidRDefault="004443BB">
                            <w:pPr>
                              <w:pStyle w:val="TableParagraph"/>
                              <w:spacing w:before="60" w:line="213" w:lineRule="exact"/>
                              <w:ind w:left="550"/>
                              <w:rPr>
                                <w:sz w:val="18"/>
                              </w:rPr>
                            </w:pPr>
                            <w:r>
                              <w:rPr>
                                <w:color w:val="231F20"/>
                                <w:w w:val="105"/>
                                <w:sz w:val="18"/>
                              </w:rPr>
                              <w:t>DAWR (existing</w:t>
                            </w:r>
                          </w:p>
                        </w:tc>
                        <w:tc>
                          <w:tcPr>
                            <w:tcW w:w="1097" w:type="dxa"/>
                            <w:tcBorders>
                              <w:top w:val="single" w:sz="2" w:space="0" w:color="C8531F"/>
                            </w:tcBorders>
                          </w:tcPr>
                          <w:p w14:paraId="0AB0994F" w14:textId="77777777" w:rsidR="004443BB" w:rsidRDefault="004443BB">
                            <w:pPr>
                              <w:pStyle w:val="TableParagraph"/>
                              <w:spacing w:before="60" w:line="213" w:lineRule="exact"/>
                              <w:ind w:left="250"/>
                              <w:rPr>
                                <w:sz w:val="18"/>
                              </w:rPr>
                            </w:pPr>
                            <w:r>
                              <w:rPr>
                                <w:color w:val="231F20"/>
                                <w:w w:val="110"/>
                                <w:sz w:val="18"/>
                              </w:rPr>
                              <w:t>High</w:t>
                            </w:r>
                          </w:p>
                        </w:tc>
                        <w:tc>
                          <w:tcPr>
                            <w:tcW w:w="1342" w:type="dxa"/>
                            <w:tcBorders>
                              <w:top w:val="single" w:sz="2" w:space="0" w:color="C8531F"/>
                            </w:tcBorders>
                          </w:tcPr>
                          <w:p w14:paraId="0AB09950" w14:textId="77777777" w:rsidR="004443BB" w:rsidRDefault="004443BB">
                            <w:pPr>
                              <w:pStyle w:val="TableParagraph"/>
                              <w:spacing w:before="60" w:line="213" w:lineRule="exact"/>
                              <w:ind w:right="246"/>
                              <w:jc w:val="right"/>
                              <w:rPr>
                                <w:sz w:val="18"/>
                              </w:rPr>
                            </w:pPr>
                            <w:r>
                              <w:rPr>
                                <w:color w:val="231F20"/>
                                <w:sz w:val="18"/>
                              </w:rPr>
                              <w:t>Short term</w:t>
                            </w:r>
                          </w:p>
                        </w:tc>
                        <w:tc>
                          <w:tcPr>
                            <w:tcW w:w="3548" w:type="dxa"/>
                            <w:tcBorders>
                              <w:top w:val="single" w:sz="2" w:space="0" w:color="C8531F"/>
                            </w:tcBorders>
                          </w:tcPr>
                          <w:p w14:paraId="0AB09951" w14:textId="77777777" w:rsidR="004443BB" w:rsidRDefault="004443BB">
                            <w:pPr>
                              <w:pStyle w:val="TableParagraph"/>
                              <w:spacing w:before="60" w:line="213" w:lineRule="exact"/>
                              <w:ind w:left="234"/>
                              <w:rPr>
                                <w:sz w:val="18"/>
                              </w:rPr>
                            </w:pPr>
                            <w:r>
                              <w:rPr>
                                <w:color w:val="231F20"/>
                                <w:w w:val="105"/>
                                <w:sz w:val="18"/>
                              </w:rPr>
                              <w:t>Risk assessment will include consideration</w:t>
                            </w:r>
                          </w:p>
                        </w:tc>
                        <w:tc>
                          <w:tcPr>
                            <w:tcW w:w="2341" w:type="dxa"/>
                            <w:tcBorders>
                              <w:top w:val="single" w:sz="4" w:space="0" w:color="C8531F"/>
                            </w:tcBorders>
                          </w:tcPr>
                          <w:p w14:paraId="0AB09952" w14:textId="77777777" w:rsidR="004443BB" w:rsidRDefault="004443BB">
                            <w:pPr>
                              <w:pStyle w:val="TableParagraph"/>
                              <w:spacing w:before="61" w:line="213" w:lineRule="exact"/>
                              <w:ind w:left="163"/>
                              <w:rPr>
                                <w:sz w:val="18"/>
                              </w:rPr>
                            </w:pPr>
                            <w:r>
                              <w:rPr>
                                <w:color w:val="231F20"/>
                                <w:sz w:val="18"/>
                              </w:rPr>
                              <w:t>Fourth quarter 2018.</w:t>
                            </w:r>
                          </w:p>
                        </w:tc>
                        <w:tc>
                          <w:tcPr>
                            <w:tcW w:w="2298" w:type="dxa"/>
                            <w:tcBorders>
                              <w:top w:val="single" w:sz="2" w:space="0" w:color="C8531F"/>
                            </w:tcBorders>
                          </w:tcPr>
                          <w:p w14:paraId="0AB09953" w14:textId="77777777" w:rsidR="004443BB" w:rsidRDefault="004443BB">
                            <w:pPr>
                              <w:pStyle w:val="TableParagraph"/>
                              <w:spacing w:before="61" w:line="213" w:lineRule="exact"/>
                              <w:ind w:left="557"/>
                              <w:rPr>
                                <w:sz w:val="18"/>
                              </w:rPr>
                            </w:pPr>
                            <w:r>
                              <w:rPr>
                                <w:color w:val="231F20"/>
                                <w:w w:val="105"/>
                                <w:sz w:val="18"/>
                              </w:rPr>
                              <w:t>Supports many other</w:t>
                            </w:r>
                          </w:p>
                        </w:tc>
                        <w:tc>
                          <w:tcPr>
                            <w:tcW w:w="761" w:type="dxa"/>
                            <w:tcBorders>
                              <w:top w:val="single" w:sz="2" w:space="0" w:color="C8531F"/>
                            </w:tcBorders>
                          </w:tcPr>
                          <w:p w14:paraId="0AB09954" w14:textId="77777777" w:rsidR="004443BB" w:rsidRDefault="004443BB">
                            <w:pPr>
                              <w:pStyle w:val="TableParagraph"/>
                              <w:spacing w:before="82" w:line="191" w:lineRule="exact"/>
                              <w:ind w:left="61"/>
                              <w:jc w:val="center"/>
                              <w:rPr>
                                <w:rFonts w:ascii="Wingdings 2" w:hAnsi="Wingdings 2"/>
                                <w:sz w:val="20"/>
                              </w:rPr>
                            </w:pPr>
                            <w:r>
                              <w:rPr>
                                <w:rFonts w:ascii="Wingdings 2" w:hAnsi="Wingdings 2"/>
                                <w:color w:val="58B947"/>
                                <w:sz w:val="20"/>
                              </w:rPr>
                              <w:t></w:t>
                            </w:r>
                          </w:p>
                        </w:tc>
                      </w:tr>
                    </w:tbl>
                    <w:p w14:paraId="0AB09956" w14:textId="77777777" w:rsidR="004443BB" w:rsidRDefault="004443BB">
                      <w:pPr>
                        <w:pStyle w:val="BodyText"/>
                      </w:pPr>
                    </w:p>
                  </w:txbxContent>
                </v:textbox>
                <w10:wrap anchorx="page"/>
              </v:shape>
            </w:pict>
          </mc:Fallback>
        </mc:AlternateContent>
      </w:r>
      <w:r w:rsidR="00EF67B6">
        <w:rPr>
          <w:b/>
          <w:color w:val="FFFFFF"/>
          <w:sz w:val="18"/>
        </w:rPr>
        <w:t>other actions</w:t>
      </w:r>
    </w:p>
    <w:p w14:paraId="0AB094E5" w14:textId="77777777" w:rsidR="00CA739A" w:rsidRDefault="00CA739A">
      <w:pPr>
        <w:pStyle w:val="BodyText"/>
        <w:rPr>
          <w:b/>
          <w:sz w:val="20"/>
        </w:rPr>
      </w:pPr>
    </w:p>
    <w:p w14:paraId="0AB094E6" w14:textId="77777777" w:rsidR="00CA739A" w:rsidRDefault="00CA739A">
      <w:pPr>
        <w:pStyle w:val="BodyText"/>
        <w:spacing w:before="5"/>
        <w:rPr>
          <w:b/>
          <w:sz w:val="22"/>
        </w:rPr>
      </w:pPr>
    </w:p>
    <w:p w14:paraId="0AB094E7" w14:textId="77777777" w:rsidR="00CA739A" w:rsidRDefault="00CA739A">
      <w:pPr>
        <w:sectPr w:rsidR="00CA739A">
          <w:headerReference w:type="even" r:id="rId110"/>
          <w:headerReference w:type="default" r:id="rId111"/>
          <w:footerReference w:type="even" r:id="rId112"/>
          <w:footerReference w:type="default" r:id="rId113"/>
          <w:pgSz w:w="16840" w:h="11910" w:orient="landscape"/>
          <w:pgMar w:top="1700" w:right="640" w:bottom="1600" w:left="120" w:header="0" w:footer="1402" w:gutter="0"/>
          <w:pgNumType w:start="42"/>
          <w:cols w:space="720"/>
        </w:sectPr>
      </w:pPr>
    </w:p>
    <w:p w14:paraId="0AB094E8" w14:textId="77777777" w:rsidR="00CA739A" w:rsidRDefault="00EF67B6">
      <w:pPr>
        <w:spacing w:before="147" w:line="175" w:lineRule="auto"/>
        <w:ind w:left="1144"/>
        <w:rPr>
          <w:sz w:val="18"/>
        </w:rPr>
      </w:pPr>
      <w:r>
        <w:rPr>
          <w:color w:val="231F20"/>
          <w:sz w:val="18"/>
        </w:rPr>
        <w:t>assessments for high priority exotic species</w:t>
      </w:r>
    </w:p>
    <w:p w14:paraId="0AB094E9" w14:textId="77777777" w:rsidR="00CA739A" w:rsidRDefault="00CA739A">
      <w:pPr>
        <w:pStyle w:val="BodyText"/>
        <w:rPr>
          <w:sz w:val="22"/>
        </w:rPr>
      </w:pPr>
    </w:p>
    <w:p w14:paraId="0AB094EA" w14:textId="77777777" w:rsidR="00CA739A" w:rsidRDefault="00CA739A">
      <w:pPr>
        <w:pStyle w:val="BodyText"/>
        <w:rPr>
          <w:sz w:val="22"/>
        </w:rPr>
      </w:pPr>
    </w:p>
    <w:p w14:paraId="0AB094EB" w14:textId="77777777" w:rsidR="00CA739A" w:rsidRDefault="00CA739A">
      <w:pPr>
        <w:pStyle w:val="BodyText"/>
        <w:rPr>
          <w:sz w:val="22"/>
        </w:rPr>
      </w:pPr>
    </w:p>
    <w:p w14:paraId="0AB094EC" w14:textId="77777777" w:rsidR="00CA739A" w:rsidRDefault="00CA739A">
      <w:pPr>
        <w:pStyle w:val="BodyText"/>
        <w:rPr>
          <w:sz w:val="22"/>
        </w:rPr>
      </w:pPr>
    </w:p>
    <w:p w14:paraId="0AB094ED" w14:textId="77777777" w:rsidR="00CA739A" w:rsidRDefault="00CA739A">
      <w:pPr>
        <w:pStyle w:val="BodyText"/>
        <w:spacing w:before="3"/>
        <w:rPr>
          <w:sz w:val="32"/>
        </w:rPr>
      </w:pPr>
    </w:p>
    <w:p w14:paraId="0AB094EE" w14:textId="53521B18" w:rsidR="00CA739A" w:rsidRDefault="00287F04">
      <w:pPr>
        <w:tabs>
          <w:tab w:val="left" w:pos="1144"/>
        </w:tabs>
        <w:spacing w:line="190" w:lineRule="exact"/>
        <w:ind w:left="577"/>
        <w:rPr>
          <w:sz w:val="18"/>
        </w:rPr>
      </w:pPr>
      <w:r>
        <w:rPr>
          <w:noProof/>
          <w:lang w:val="en-AU" w:eastAsia="en-AU" w:bidi="ar-SA"/>
        </w:rPr>
        <mc:AlternateContent>
          <mc:Choice Requires="wpg">
            <w:drawing>
              <wp:anchor distT="0" distB="0" distL="114300" distR="114300" simplePos="0" relativeHeight="251664384" behindDoc="0" locked="0" layoutInCell="1" allowOverlap="1" wp14:anchorId="0AB0982D" wp14:editId="14E5EA16">
                <wp:simplePos x="0" y="0"/>
                <wp:positionH relativeFrom="page">
                  <wp:posOffset>377825</wp:posOffset>
                </wp:positionH>
                <wp:positionV relativeFrom="paragraph">
                  <wp:posOffset>-43180</wp:posOffset>
                </wp:positionV>
                <wp:extent cx="9839960" cy="3175"/>
                <wp:effectExtent l="6350" t="10160" r="12065" b="5715"/>
                <wp:wrapNone/>
                <wp:docPr id="623"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95" y="-68"/>
                          <a:chExt cx="15496" cy="5"/>
                        </a:xfrm>
                      </wpg:grpSpPr>
                      <wps:wsp>
                        <wps:cNvPr id="624" name="Line 560"/>
                        <wps:cNvCnPr>
                          <a:cxnSpLocks noChangeShapeType="1"/>
                        </wps:cNvCnPr>
                        <wps:spPr bwMode="auto">
                          <a:xfrm>
                            <a:off x="595" y="-66"/>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25" name="Line 559"/>
                        <wps:cNvCnPr>
                          <a:cxnSpLocks noChangeShapeType="1"/>
                        </wps:cNvCnPr>
                        <wps:spPr bwMode="auto">
                          <a:xfrm>
                            <a:off x="1162" y="-66"/>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26" name="Line 558"/>
                        <wps:cNvCnPr>
                          <a:cxnSpLocks noChangeShapeType="1"/>
                        </wps:cNvCnPr>
                        <wps:spPr bwMode="auto">
                          <a:xfrm>
                            <a:off x="3203" y="-66"/>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27" name="Line 557"/>
                        <wps:cNvCnPr>
                          <a:cxnSpLocks noChangeShapeType="1"/>
                        </wps:cNvCnPr>
                        <wps:spPr bwMode="auto">
                          <a:xfrm>
                            <a:off x="4847" y="-66"/>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28" name="Line 556"/>
                        <wps:cNvCnPr>
                          <a:cxnSpLocks noChangeShapeType="1"/>
                        </wps:cNvCnPr>
                        <wps:spPr bwMode="auto">
                          <a:xfrm>
                            <a:off x="5981" y="-66"/>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29" name="Line 555"/>
                        <wps:cNvCnPr>
                          <a:cxnSpLocks noChangeShapeType="1"/>
                        </wps:cNvCnPr>
                        <wps:spPr bwMode="auto">
                          <a:xfrm>
                            <a:off x="7271" y="-66"/>
                            <a:ext cx="347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30" name="Line 554"/>
                        <wps:cNvCnPr>
                          <a:cxnSpLocks noChangeShapeType="1"/>
                        </wps:cNvCnPr>
                        <wps:spPr bwMode="auto">
                          <a:xfrm>
                            <a:off x="10748" y="-66"/>
                            <a:ext cx="2735"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31" name="Line 553"/>
                        <wps:cNvCnPr>
                          <a:cxnSpLocks noChangeShapeType="1"/>
                        </wps:cNvCnPr>
                        <wps:spPr bwMode="auto">
                          <a:xfrm>
                            <a:off x="13483" y="-66"/>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32" name="Line 552"/>
                        <wps:cNvCnPr>
                          <a:cxnSpLocks noChangeShapeType="1"/>
                        </wps:cNvCnPr>
                        <wps:spPr bwMode="auto">
                          <a:xfrm>
                            <a:off x="15382" y="-66"/>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BF938E" id="Group 551" o:spid="_x0000_s1026" style="position:absolute;margin-left:29.75pt;margin-top:-3.4pt;width:774.8pt;height:.25pt;z-index:251664384;mso-position-horizontal-relative:page" coordorigin="595,-68"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">
                <v:line id="Line 560" o:spid="_x0000_s1027" style="position:absolute;visibility:visible;mso-wrap-style:square" from="595,-66" to="116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vSDcMAAADcAAAADwAAAGRycy9kb3ducmV2LnhtbESPT2sCMRTE74V+h/AK3mpS3WrZGkXE&#10;Ba+uYq+vm7d/6OZl2URdv70RhB6HmfkNs1gNthUX6n3jWMPHWIEgLpxpuNJwPGTvXyB8QDbYOiYN&#10;N/KwWr6+LDA17sp7uuShEhHCPkUNdQhdKqUvarLox64jjl7peoshyr6SpsdrhNtWTpSaSYsNx4Ua&#10;O9rUVPzlZxspyVat5z+/58988Imansp5lpVaj96G9TeIQEP4Dz/bO6NhNkngcSYeAb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r0g3DAAAA3AAAAA8AAAAAAAAAAAAA&#10;AAAAoQIAAGRycy9kb3ducmV2LnhtbFBLBQYAAAAABAAEAPkAAACRAwAAAAA=&#10;" strokecolor="#c8531f" strokeweight=".25pt"/>
                <v:line id="Line 559" o:spid="_x0000_s1028" style="position:absolute;visibility:visible;mso-wrap-style:square" from="1162,-66" to="320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d3lsMAAADcAAAADwAAAGRycy9kb3ducmV2LnhtbESPW2sCMRSE3wv+h3AE32qi9cZqFJEu&#10;9NVV2tfj5uwFNyfLJur67xuh0MdhZr5hNrveNuJOna8da5iMFQji3JmaSw3nU/q+AuEDssHGMWl4&#10;kofddvC2wcS4Bx/pnoVSRAj7BDVUIbSJlD6vyKIfu5Y4eoXrLIYou1KaDh8Rbhs5VWohLdYcFyps&#10;6VBRfs1uNlJmn2q//Lnc5lnvZ+rju1imaaH1aNjv1yAC9eE//Nf+MhoW0zm8zsQj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d5bDAAAA3AAAAA8AAAAAAAAAAAAA&#10;AAAAoQIAAGRycy9kb3ducmV2LnhtbFBLBQYAAAAABAAEAPkAAACRAwAAAAA=&#10;" strokecolor="#c8531f" strokeweight=".25pt"/>
                <v:line id="Line 558" o:spid="_x0000_s1029" style="position:absolute;visibility:visible;mso-wrap-style:square" from="3203,-66" to="484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Xp4cMAAADcAAAADwAAAGRycy9kb3ducmV2LnhtbESPW2sCMRSE3wv+h3AE32ripWvZGkXE&#10;hb52Fft6ujl7wc3Jsom6/ntTKPRxmJlvmPV2sK24Ue8bxxpmUwWCuHCm4UrD6Zi9voPwAdlg65g0&#10;PMjDdjN6WWNq3J2/6JaHSkQI+xQ11CF0qZS+qMmin7qOOHql6y2GKPtKmh7vEW5bOVcqkRYbjgs1&#10;drSvqbjkVxspy4Parb5/rm/54JdqcS5XWVZqPRkPuw8QgYbwH/5rfxoNyTyB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916eHDAAAA3AAAAA8AAAAAAAAAAAAA&#10;AAAAoQIAAGRycy9kb3ducmV2LnhtbFBLBQYAAAAABAAEAPkAAACRAwAAAAA=&#10;" strokecolor="#c8531f" strokeweight=".25pt"/>
                <v:line id="Line 557" o:spid="_x0000_s1030" style="position:absolute;visibility:visible;mso-wrap-style:square" from="4847,-66" to="598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lMesMAAADcAAAADwAAAGRycy9kb3ducmV2LnhtbESPW2sCMRSE3wv+h3AE32ripW7ZGkXE&#10;hb52Fft6ujl7wc3Jsom6/ntTKPRxmJlvmPV2sK24Ue8bxxpmUwWCuHCm4UrD6Zi9voPwAdlg65g0&#10;PMjDdjN6WWNq3J2/6JaHSkQI+xQ11CF0qZS+qMmin7qOOHql6y2GKPtKmh7vEW5bOVdqJS02HBdq&#10;7GhfU3HJrzZSlge1S75/rm/54JdqcS6TLCu1noyH3QeIQEP4D/+1P42G1TyB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5THrDAAAA3AAAAA8AAAAAAAAAAAAA&#10;AAAAoQIAAGRycy9kb3ducmV2LnhtbFBLBQYAAAAABAAEAPkAAACRAwAAAAA=&#10;" strokecolor="#c8531f" strokeweight=".25pt"/>
                <v:line id="Line 556" o:spid="_x0000_s1031" style="position:absolute;visibility:visible;mso-wrap-style:square" from="5981,-66" to="727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bYCMQAAADcAAAADwAAAGRycy9kb3ducmV2LnhtbESPTW/CMAyG75P2HyJP4jaSAYOpIyA0&#10;UWlXugmuXuN+aI1TNQHKv58PSDtar9/Hftbb0XfqQkNsA1t4mRpQxGVwLdcWvr/y5zdQMSE77AKT&#10;hRtF2G4eH9aYuXDlA12KVCuBcMzQQpNSn2kdy4Y8xmnoiSWrwuAxyTjU2g14Fbjv9MyYpfbYslxo&#10;sKePhsrf4uyFstib3er0c34txrgw82O1yvPK2snTuHsHlWhM/8v39qezsJzJtyIjIq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ptgIxAAAANwAAAAPAAAAAAAAAAAA&#10;AAAAAKECAABkcnMvZG93bnJldi54bWxQSwUGAAAAAAQABAD5AAAAkgMAAAAA&#10;" strokecolor="#c8531f" strokeweight=".25pt"/>
                <v:line id="Line 555" o:spid="_x0000_s1032" style="position:absolute;visibility:visible;mso-wrap-style:square" from="7271,-66" to="1074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p9k8MAAADcAAAADwAAAGRycy9kb3ducmV2LnhtbESPW2sCMRSE34X+h3AKfdOk1utqFCld&#10;8NWt6Otxc/aCm5NlE3X7702h0MdhZr5h1tveNuJOna8da3gfKRDEuTM1lxqO3+lwAcIHZIONY9Lw&#10;Qx62m5fBGhPjHnygexZKESHsE9RQhdAmUvq8Iot+5Fri6BWusxii7EppOnxEuG3kWKmZtFhzXKiw&#10;pc+K8mt2s5Ey+VK7+flym2a9n6iPUzFP00Lrt9d+twIRqA//4b/23miYjZf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qfZPDAAAA3AAAAA8AAAAAAAAAAAAA&#10;AAAAoQIAAGRycy9kb3ducmV2LnhtbFBLBQYAAAAABAAEAPkAAACRAwAAAAA=&#10;" strokecolor="#c8531f" strokeweight=".25pt"/>
                <v:line id="Line 554" o:spid="_x0000_s1033" style="position:absolute;visibility:visible;mso-wrap-style:square" from="10748,-66" to="1348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lC08QAAADcAAAADwAAAGRycy9kb3ducmV2LnhtbESPTWvDMAyG74P9B6PBbqu99WtkdUsp&#10;DezabLRXLVY+WCyH2G2zfz8dCj2KV+8jPavN6Dt1oSG2gS28Tgwo4jK4lmsL31/5yzuomJAddoHJ&#10;wh9F2KwfH1aYuXDlA12KVCuBcMzQQpNSn2kdy4Y8xknoiSWrwuAxyTjU2g14Fbjv9JsxC+2xZbnQ&#10;YE+7hsrf4uyFMtub7fL0c54XY5yZ6bFa5nll7fPTuP0AlWhM9+Vb+9NZWEzlfZEREd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CULTxAAAANwAAAAPAAAAAAAAAAAA&#10;AAAAAKECAABkcnMvZG93bnJldi54bWxQSwUGAAAAAAQABAD5AAAAkgMAAAAA&#10;" strokecolor="#c8531f" strokeweight=".25pt"/>
                <v:line id="Line 553" o:spid="_x0000_s1034" style="position:absolute;visibility:visible;mso-wrap-style:square" from="13483,-66" to="1538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XnSMQAAADcAAAADwAAAGRycy9kb3ducmV2LnhtbESPW2sCMRSE3wv+h3AE32ripausRhFx&#10;oa9dpX09bs5ecHOybKJu/31TKPRxmJlvmO1+sK14UO8bxxpmUwWCuHCm4UrD5Zy9rkH4gGywdUwa&#10;vsnDfjd62WJq3JM/6JGHSkQI+xQ11CF0qZS+qMmin7qOOHql6y2GKPtKmh6fEW5bOVcqkRYbjgs1&#10;dnSsqbjldxspy5M6rL6u97d88Eu1+CxXWVZqPRkPhw2IQEP4D/+1342GZDGD3zPxCM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RedIxAAAANwAAAAPAAAAAAAAAAAA&#10;AAAAAKECAABkcnMvZG93bnJldi54bWxQSwUGAAAAAAQABAD5AAAAkgMAAAAA&#10;" strokecolor="#c8531f" strokeweight=".25pt"/>
                <v:line id="Line 552" o:spid="_x0000_s1035" style="position:absolute;visibility:visible;mso-wrap-style:square" from="15382,-66" to="1609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d5P8MAAADcAAAADwAAAGRycy9kb3ducmV2LnhtbESPW2sCMRSE3wv+h3CEvtXES1VWo4h0&#10;wddui74eN2cvuDlZNlHXf2+EQh+HmfmGWW9724gbdb52rGE8UiCIc2dqLjX8/qQfSxA+IBtsHJOG&#10;B3nYbgZva0yMu/M33bJQighhn6CGKoQ2kdLnFVn0I9cSR69wncUQZVdK0+E9wm0jJ0rNpcWa40KF&#10;Le0ryi/Z1UbK7EvtFqfz9TPr/UxNj8UiTQut34f9bgUiUB/+w3/tg9Ewn07gdS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XeT/DAAAA3AAAAA8AAAAAAAAAAAAA&#10;AAAAoQIAAGRycy9kb3ducmV2LnhtbFBLBQYAAAAABAAEAPkAAACRAwAAAAA=&#10;" strokecolor="#c8531f" strokeweight=".25pt"/>
                <w10:wrap anchorx="page"/>
              </v:group>
            </w:pict>
          </mc:Fallback>
        </mc:AlternateContent>
      </w:r>
      <w:r w:rsidR="00EF67B6">
        <w:rPr>
          <w:color w:val="231F20"/>
          <w:sz w:val="18"/>
        </w:rPr>
        <w:t>1.2</w:t>
      </w:r>
      <w:r w:rsidR="00EF67B6">
        <w:rPr>
          <w:color w:val="231F20"/>
          <w:sz w:val="18"/>
        </w:rPr>
        <w:tab/>
        <w:t>Support PaDIL or</w:t>
      </w:r>
    </w:p>
    <w:p w14:paraId="0AB094EF" w14:textId="77777777" w:rsidR="00CA739A" w:rsidRDefault="00EF67B6">
      <w:pPr>
        <w:spacing w:before="17" w:line="175" w:lineRule="auto"/>
        <w:ind w:left="1144"/>
        <w:rPr>
          <w:sz w:val="18"/>
        </w:rPr>
      </w:pPr>
      <w:r>
        <w:rPr>
          <w:color w:val="231F20"/>
          <w:sz w:val="18"/>
        </w:rPr>
        <w:t>another system to host resources for the identification of native and exotic ant</w:t>
      </w:r>
      <w:r>
        <w:rPr>
          <w:color w:val="231F20"/>
          <w:spacing w:val="21"/>
          <w:sz w:val="18"/>
        </w:rPr>
        <w:t xml:space="preserve"> </w:t>
      </w:r>
      <w:r>
        <w:rPr>
          <w:color w:val="231F20"/>
          <w:sz w:val="18"/>
        </w:rPr>
        <w:t>species</w:t>
      </w:r>
    </w:p>
    <w:p w14:paraId="0AB094F0" w14:textId="77777777" w:rsidR="00CA739A" w:rsidRDefault="00EF67B6">
      <w:pPr>
        <w:spacing w:before="100" w:line="218" w:lineRule="exact"/>
        <w:ind w:left="314"/>
        <w:rPr>
          <w:sz w:val="18"/>
        </w:rPr>
      </w:pPr>
      <w:r>
        <w:br w:type="column"/>
      </w:r>
      <w:r>
        <w:rPr>
          <w:color w:val="231F20"/>
          <w:sz w:val="18"/>
        </w:rPr>
        <w:t>resources)</w:t>
      </w:r>
    </w:p>
    <w:p w14:paraId="0AB094F1" w14:textId="77777777" w:rsidR="00CA739A" w:rsidRDefault="00EF67B6">
      <w:pPr>
        <w:spacing w:before="45" w:line="175" w:lineRule="auto"/>
        <w:ind w:left="314"/>
        <w:rPr>
          <w:sz w:val="18"/>
        </w:rPr>
      </w:pPr>
      <w:r>
        <w:rPr>
          <w:color w:val="231F20"/>
          <w:w w:val="105"/>
          <w:sz w:val="18"/>
        </w:rPr>
        <w:t>Project commenced in 2017–18</w:t>
      </w:r>
    </w:p>
    <w:p w14:paraId="0AB094F2" w14:textId="77777777" w:rsidR="00CA739A" w:rsidRDefault="00CA739A">
      <w:pPr>
        <w:pStyle w:val="BodyText"/>
        <w:rPr>
          <w:sz w:val="22"/>
        </w:rPr>
      </w:pPr>
    </w:p>
    <w:p w14:paraId="0AB094F3" w14:textId="77777777" w:rsidR="00CA739A" w:rsidRDefault="00CA739A">
      <w:pPr>
        <w:pStyle w:val="BodyText"/>
        <w:rPr>
          <w:sz w:val="22"/>
        </w:rPr>
      </w:pPr>
    </w:p>
    <w:p w14:paraId="0AB094F4" w14:textId="77777777" w:rsidR="00CA739A" w:rsidRDefault="00CA739A">
      <w:pPr>
        <w:pStyle w:val="BodyText"/>
        <w:rPr>
          <w:sz w:val="22"/>
        </w:rPr>
      </w:pPr>
    </w:p>
    <w:p w14:paraId="0AB094F5" w14:textId="77777777" w:rsidR="00CA739A" w:rsidRDefault="00CA739A">
      <w:pPr>
        <w:pStyle w:val="BodyText"/>
        <w:spacing w:before="5"/>
        <w:rPr>
          <w:sz w:val="23"/>
        </w:rPr>
      </w:pPr>
    </w:p>
    <w:p w14:paraId="0AB094F6" w14:textId="77777777" w:rsidR="00CA739A" w:rsidRDefault="00EF67B6">
      <w:pPr>
        <w:spacing w:line="190" w:lineRule="exact"/>
        <w:ind w:left="314"/>
        <w:rPr>
          <w:sz w:val="18"/>
        </w:rPr>
      </w:pPr>
      <w:r>
        <w:rPr>
          <w:color w:val="231F20"/>
          <w:w w:val="105"/>
          <w:sz w:val="18"/>
        </w:rPr>
        <w:t>PHC (DAWR</w:t>
      </w:r>
    </w:p>
    <w:p w14:paraId="0AB094F7" w14:textId="77777777" w:rsidR="00CA739A" w:rsidRDefault="00EF67B6">
      <w:pPr>
        <w:spacing w:before="17" w:line="175" w:lineRule="auto"/>
        <w:ind w:left="314"/>
        <w:rPr>
          <w:sz w:val="18"/>
        </w:rPr>
      </w:pPr>
      <w:r>
        <w:rPr>
          <w:color w:val="231F20"/>
          <w:sz w:val="18"/>
        </w:rPr>
        <w:t xml:space="preserve">existing resources </w:t>
      </w:r>
      <w:r>
        <w:rPr>
          <w:color w:val="231F20"/>
          <w:w w:val="105"/>
          <w:sz w:val="18"/>
        </w:rPr>
        <w:t>initially)</w:t>
      </w:r>
    </w:p>
    <w:p w14:paraId="0AB094F8" w14:textId="77777777" w:rsidR="00CA739A" w:rsidRDefault="00EF67B6">
      <w:pPr>
        <w:spacing w:before="147" w:line="175" w:lineRule="auto"/>
        <w:ind w:left="2686" w:right="-13"/>
        <w:rPr>
          <w:sz w:val="18"/>
        </w:rPr>
      </w:pPr>
      <w:r>
        <w:br w:type="column"/>
      </w:r>
      <w:r>
        <w:rPr>
          <w:color w:val="231F20"/>
          <w:w w:val="105"/>
          <w:sz w:val="18"/>
        </w:rPr>
        <w:t>of biology, interception data, import pathways, modelling, risk mitigation/ management options. Risk assessments need</w:t>
      </w:r>
      <w:r>
        <w:rPr>
          <w:color w:val="231F20"/>
          <w:spacing w:val="-10"/>
          <w:w w:val="105"/>
          <w:sz w:val="18"/>
        </w:rPr>
        <w:t xml:space="preserve"> </w:t>
      </w:r>
      <w:r>
        <w:rPr>
          <w:color w:val="231F20"/>
          <w:w w:val="105"/>
          <w:sz w:val="18"/>
        </w:rPr>
        <w:t>to</w:t>
      </w:r>
      <w:r>
        <w:rPr>
          <w:color w:val="231F20"/>
          <w:spacing w:val="-10"/>
          <w:w w:val="105"/>
          <w:sz w:val="18"/>
        </w:rPr>
        <w:t xml:space="preserve"> </w:t>
      </w:r>
      <w:r>
        <w:rPr>
          <w:color w:val="231F20"/>
          <w:w w:val="105"/>
          <w:sz w:val="18"/>
        </w:rPr>
        <w:t>be</w:t>
      </w:r>
      <w:r>
        <w:rPr>
          <w:color w:val="231F20"/>
          <w:spacing w:val="-10"/>
          <w:w w:val="105"/>
          <w:sz w:val="18"/>
        </w:rPr>
        <w:t xml:space="preserve"> </w:t>
      </w:r>
      <w:r>
        <w:rPr>
          <w:color w:val="231F20"/>
          <w:w w:val="105"/>
          <w:sz w:val="18"/>
        </w:rPr>
        <w:t>conducted</w:t>
      </w:r>
      <w:r>
        <w:rPr>
          <w:color w:val="231F20"/>
          <w:spacing w:val="-10"/>
          <w:w w:val="105"/>
          <w:sz w:val="18"/>
        </w:rPr>
        <w:t xml:space="preserve"> </w:t>
      </w:r>
      <w:r>
        <w:rPr>
          <w:color w:val="231F20"/>
          <w:w w:val="105"/>
          <w:sz w:val="18"/>
        </w:rPr>
        <w:t>on</w:t>
      </w:r>
      <w:r>
        <w:rPr>
          <w:color w:val="231F20"/>
          <w:spacing w:val="-10"/>
          <w:w w:val="105"/>
          <w:sz w:val="18"/>
        </w:rPr>
        <w:t xml:space="preserve"> </w:t>
      </w:r>
      <w:r>
        <w:rPr>
          <w:color w:val="231F20"/>
          <w:w w:val="105"/>
          <w:sz w:val="18"/>
        </w:rPr>
        <w:t>individual</w:t>
      </w:r>
      <w:r>
        <w:rPr>
          <w:color w:val="231F20"/>
          <w:spacing w:val="-10"/>
          <w:w w:val="105"/>
          <w:sz w:val="18"/>
        </w:rPr>
        <w:t xml:space="preserve"> </w:t>
      </w:r>
      <w:r>
        <w:rPr>
          <w:color w:val="231F20"/>
          <w:w w:val="105"/>
          <w:sz w:val="18"/>
        </w:rPr>
        <w:t>species but the identification of functional groups will</w:t>
      </w:r>
      <w:r>
        <w:rPr>
          <w:color w:val="231F20"/>
          <w:spacing w:val="-6"/>
          <w:w w:val="105"/>
          <w:sz w:val="18"/>
        </w:rPr>
        <w:t xml:space="preserve"> </w:t>
      </w:r>
      <w:r>
        <w:rPr>
          <w:color w:val="231F20"/>
          <w:w w:val="105"/>
          <w:sz w:val="18"/>
        </w:rPr>
        <w:t>help.</w:t>
      </w:r>
    </w:p>
    <w:p w14:paraId="0AB094F9" w14:textId="77777777" w:rsidR="00CA739A" w:rsidRDefault="00EF67B6">
      <w:pPr>
        <w:spacing w:before="54" w:line="175" w:lineRule="auto"/>
        <w:ind w:left="2686" w:right="-13"/>
        <w:rPr>
          <w:sz w:val="18"/>
        </w:rPr>
      </w:pPr>
      <w:r>
        <w:rPr>
          <w:color w:val="231F20"/>
          <w:sz w:val="18"/>
        </w:rPr>
        <w:t>Over time cross-reference to ants identified in the ABARES priority species project</w:t>
      </w:r>
    </w:p>
    <w:p w14:paraId="0AB094FA" w14:textId="77777777" w:rsidR="00CA739A" w:rsidRDefault="00EF67B6">
      <w:pPr>
        <w:spacing w:line="175" w:lineRule="auto"/>
        <w:ind w:left="2686" w:right="-13"/>
        <w:rPr>
          <w:sz w:val="18"/>
        </w:rPr>
      </w:pPr>
      <w:r>
        <w:rPr>
          <w:color w:val="231F20"/>
          <w:sz w:val="18"/>
        </w:rPr>
        <w:t>and also to the Invasive Species Council invertebrates risk assessment project.</w:t>
      </w:r>
    </w:p>
    <w:p w14:paraId="0AB094FB" w14:textId="77777777" w:rsidR="00CA739A" w:rsidRDefault="00EF67B6">
      <w:pPr>
        <w:tabs>
          <w:tab w:val="left" w:pos="1396"/>
          <w:tab w:val="left" w:pos="2686"/>
        </w:tabs>
        <w:spacing w:before="131" w:line="218" w:lineRule="exact"/>
        <w:ind w:left="262"/>
        <w:rPr>
          <w:sz w:val="18"/>
        </w:rPr>
      </w:pPr>
      <w:r>
        <w:rPr>
          <w:color w:val="231F20"/>
          <w:sz w:val="18"/>
        </w:rPr>
        <w:t>Medium</w:t>
      </w:r>
      <w:r>
        <w:rPr>
          <w:color w:val="231F20"/>
          <w:sz w:val="18"/>
        </w:rPr>
        <w:tab/>
        <w:t>Medium</w:t>
      </w:r>
      <w:r>
        <w:rPr>
          <w:color w:val="231F20"/>
          <w:spacing w:val="-1"/>
          <w:sz w:val="18"/>
        </w:rPr>
        <w:t xml:space="preserve"> </w:t>
      </w:r>
      <w:r>
        <w:rPr>
          <w:color w:val="231F20"/>
          <w:sz w:val="18"/>
        </w:rPr>
        <w:t>term</w:t>
      </w:r>
      <w:r>
        <w:rPr>
          <w:color w:val="231F20"/>
          <w:sz w:val="18"/>
        </w:rPr>
        <w:tab/>
      </w:r>
      <w:r>
        <w:rPr>
          <w:color w:val="231F20"/>
          <w:spacing w:val="-4"/>
          <w:sz w:val="18"/>
        </w:rPr>
        <w:t xml:space="preserve">DAWR </w:t>
      </w:r>
      <w:r>
        <w:rPr>
          <w:color w:val="231F20"/>
          <w:sz w:val="18"/>
        </w:rPr>
        <w:t>to determine future with PHC.</w:t>
      </w:r>
    </w:p>
    <w:p w14:paraId="0AB094FC" w14:textId="77777777" w:rsidR="00CA739A" w:rsidRDefault="00EF67B6">
      <w:pPr>
        <w:spacing w:before="45" w:line="175" w:lineRule="auto"/>
        <w:ind w:left="2686" w:right="67"/>
        <w:rPr>
          <w:sz w:val="18"/>
        </w:rPr>
      </w:pPr>
      <w:r>
        <w:rPr>
          <w:color w:val="231F20"/>
          <w:w w:val="105"/>
          <w:sz w:val="18"/>
        </w:rPr>
        <w:t>Queensland</w:t>
      </w:r>
      <w:r>
        <w:rPr>
          <w:color w:val="231F20"/>
          <w:spacing w:val="-18"/>
          <w:w w:val="105"/>
          <w:sz w:val="18"/>
        </w:rPr>
        <w:t xml:space="preserve"> </w:t>
      </w:r>
      <w:r>
        <w:rPr>
          <w:color w:val="231F20"/>
          <w:w w:val="105"/>
          <w:sz w:val="18"/>
        </w:rPr>
        <w:t>Museum</w:t>
      </w:r>
      <w:r>
        <w:rPr>
          <w:color w:val="231F20"/>
          <w:spacing w:val="-18"/>
          <w:w w:val="105"/>
          <w:sz w:val="18"/>
        </w:rPr>
        <w:t xml:space="preserve"> </w:t>
      </w:r>
      <w:r>
        <w:rPr>
          <w:color w:val="231F20"/>
          <w:w w:val="105"/>
          <w:sz w:val="18"/>
        </w:rPr>
        <w:t>may</w:t>
      </w:r>
      <w:r>
        <w:rPr>
          <w:color w:val="231F20"/>
          <w:spacing w:val="-18"/>
          <w:w w:val="105"/>
          <w:sz w:val="18"/>
        </w:rPr>
        <w:t xml:space="preserve"> </w:t>
      </w:r>
      <w:r>
        <w:rPr>
          <w:color w:val="231F20"/>
          <w:w w:val="105"/>
          <w:sz w:val="18"/>
        </w:rPr>
        <w:t>be</w:t>
      </w:r>
      <w:r>
        <w:rPr>
          <w:color w:val="231F20"/>
          <w:spacing w:val="-18"/>
          <w:w w:val="105"/>
          <w:sz w:val="18"/>
        </w:rPr>
        <w:t xml:space="preserve"> </w:t>
      </w:r>
      <w:r>
        <w:rPr>
          <w:color w:val="231F20"/>
          <w:w w:val="105"/>
          <w:sz w:val="18"/>
        </w:rPr>
        <w:t>able</w:t>
      </w:r>
      <w:r>
        <w:rPr>
          <w:color w:val="231F20"/>
          <w:spacing w:val="-18"/>
          <w:w w:val="105"/>
          <w:sz w:val="18"/>
        </w:rPr>
        <w:t xml:space="preserve"> </w:t>
      </w:r>
      <w:r>
        <w:rPr>
          <w:color w:val="231F20"/>
          <w:w w:val="105"/>
          <w:sz w:val="18"/>
        </w:rPr>
        <w:t>to</w:t>
      </w:r>
      <w:r>
        <w:rPr>
          <w:color w:val="231F20"/>
          <w:spacing w:val="-18"/>
          <w:w w:val="105"/>
          <w:sz w:val="18"/>
        </w:rPr>
        <w:t xml:space="preserve"> </w:t>
      </w:r>
      <w:r>
        <w:rPr>
          <w:color w:val="231F20"/>
          <w:w w:val="105"/>
          <w:sz w:val="18"/>
        </w:rPr>
        <w:t>assist with linking</w:t>
      </w:r>
      <w:r>
        <w:rPr>
          <w:color w:val="231F20"/>
          <w:spacing w:val="-12"/>
          <w:w w:val="105"/>
          <w:sz w:val="18"/>
        </w:rPr>
        <w:t xml:space="preserve"> </w:t>
      </w:r>
      <w:r>
        <w:rPr>
          <w:color w:val="231F20"/>
          <w:w w:val="105"/>
          <w:sz w:val="18"/>
        </w:rPr>
        <w:t>information.</w:t>
      </w:r>
    </w:p>
    <w:p w14:paraId="0AB094FD" w14:textId="77777777" w:rsidR="00CA739A" w:rsidRDefault="00EF67B6">
      <w:pPr>
        <w:pStyle w:val="BodyText"/>
        <w:rPr>
          <w:sz w:val="22"/>
        </w:rPr>
      </w:pPr>
      <w:r>
        <w:br w:type="column"/>
      </w:r>
    </w:p>
    <w:p w14:paraId="0AB094FE" w14:textId="77777777" w:rsidR="00CA739A" w:rsidRDefault="00CA739A">
      <w:pPr>
        <w:pStyle w:val="BodyText"/>
        <w:rPr>
          <w:sz w:val="22"/>
        </w:rPr>
      </w:pPr>
    </w:p>
    <w:p w14:paraId="0AB094FF" w14:textId="77777777" w:rsidR="00CA739A" w:rsidRDefault="00CA739A">
      <w:pPr>
        <w:pStyle w:val="BodyText"/>
        <w:rPr>
          <w:sz w:val="22"/>
        </w:rPr>
      </w:pPr>
    </w:p>
    <w:p w14:paraId="0AB09500" w14:textId="77777777" w:rsidR="00CA739A" w:rsidRDefault="00CA739A">
      <w:pPr>
        <w:pStyle w:val="BodyText"/>
        <w:rPr>
          <w:sz w:val="22"/>
        </w:rPr>
      </w:pPr>
    </w:p>
    <w:p w14:paraId="0AB09501" w14:textId="77777777" w:rsidR="00CA739A" w:rsidRDefault="00CA739A">
      <w:pPr>
        <w:pStyle w:val="BodyText"/>
        <w:rPr>
          <w:sz w:val="22"/>
        </w:rPr>
      </w:pPr>
    </w:p>
    <w:p w14:paraId="0AB09502" w14:textId="77777777" w:rsidR="00CA739A" w:rsidRDefault="00CA739A">
      <w:pPr>
        <w:pStyle w:val="BodyText"/>
        <w:rPr>
          <w:sz w:val="22"/>
        </w:rPr>
      </w:pPr>
    </w:p>
    <w:p w14:paraId="0AB09503" w14:textId="77777777" w:rsidR="00CA739A" w:rsidRDefault="00CA739A">
      <w:pPr>
        <w:pStyle w:val="BodyText"/>
        <w:spacing w:before="5"/>
        <w:rPr>
          <w:sz w:val="30"/>
        </w:rPr>
      </w:pPr>
    </w:p>
    <w:p w14:paraId="0AB09504" w14:textId="77777777" w:rsidR="00CA739A" w:rsidRDefault="00EF67B6">
      <w:pPr>
        <w:spacing w:line="175" w:lineRule="auto"/>
        <w:ind w:left="172"/>
        <w:rPr>
          <w:sz w:val="18"/>
        </w:rPr>
      </w:pPr>
      <w:r>
        <w:rPr>
          <w:color w:val="231F20"/>
          <w:sz w:val="18"/>
        </w:rPr>
        <w:t>$500,000 to deliver new platform for images, limited long term costs for maintenance of images.</w:t>
      </w:r>
    </w:p>
    <w:p w14:paraId="0AB09505" w14:textId="77777777" w:rsidR="00CA739A" w:rsidRDefault="00EF67B6">
      <w:pPr>
        <w:spacing w:before="55" w:line="175" w:lineRule="auto"/>
        <w:ind w:left="172"/>
        <w:rPr>
          <w:sz w:val="18"/>
        </w:rPr>
      </w:pPr>
      <w:r>
        <w:rPr>
          <w:color w:val="231F20"/>
          <w:sz w:val="18"/>
        </w:rPr>
        <w:t>DAWR is nominally involved, subject to budget and resource considerations. This will not necessarily be funded separately, as it makes sense to consider this in conjunction with interlinked actions.</w:t>
      </w:r>
    </w:p>
    <w:p w14:paraId="0AB09506" w14:textId="77777777" w:rsidR="00CA739A" w:rsidRDefault="00EF67B6">
      <w:pPr>
        <w:spacing w:before="101"/>
        <w:ind w:left="219"/>
        <w:rPr>
          <w:sz w:val="18"/>
        </w:rPr>
      </w:pPr>
      <w:r>
        <w:br w:type="column"/>
      </w:r>
      <w:r>
        <w:rPr>
          <w:color w:val="231F20"/>
          <w:sz w:val="18"/>
        </w:rPr>
        <w:t>actions.</w:t>
      </w:r>
    </w:p>
    <w:p w14:paraId="0AB09507" w14:textId="77777777" w:rsidR="00CA739A" w:rsidRDefault="00CA739A">
      <w:pPr>
        <w:pStyle w:val="BodyText"/>
        <w:rPr>
          <w:sz w:val="22"/>
        </w:rPr>
      </w:pPr>
    </w:p>
    <w:p w14:paraId="0AB09508" w14:textId="77777777" w:rsidR="00CA739A" w:rsidRDefault="00CA739A">
      <w:pPr>
        <w:pStyle w:val="BodyText"/>
        <w:rPr>
          <w:sz w:val="22"/>
        </w:rPr>
      </w:pPr>
    </w:p>
    <w:p w14:paraId="0AB09509" w14:textId="77777777" w:rsidR="00CA739A" w:rsidRDefault="00CA739A">
      <w:pPr>
        <w:pStyle w:val="BodyText"/>
        <w:rPr>
          <w:sz w:val="22"/>
        </w:rPr>
      </w:pPr>
    </w:p>
    <w:p w14:paraId="0AB0950A" w14:textId="77777777" w:rsidR="00CA739A" w:rsidRDefault="00CA739A">
      <w:pPr>
        <w:pStyle w:val="BodyText"/>
        <w:rPr>
          <w:sz w:val="22"/>
        </w:rPr>
      </w:pPr>
    </w:p>
    <w:p w14:paraId="0AB0950B" w14:textId="77777777" w:rsidR="00CA739A" w:rsidRDefault="00CA739A">
      <w:pPr>
        <w:pStyle w:val="BodyText"/>
        <w:rPr>
          <w:sz w:val="22"/>
        </w:rPr>
      </w:pPr>
    </w:p>
    <w:p w14:paraId="0AB0950C" w14:textId="77777777" w:rsidR="00CA739A" w:rsidRDefault="00CA739A">
      <w:pPr>
        <w:pStyle w:val="BodyText"/>
        <w:spacing w:before="3"/>
        <w:rPr>
          <w:sz w:val="22"/>
        </w:rPr>
      </w:pPr>
    </w:p>
    <w:p w14:paraId="0AB0950D" w14:textId="77777777" w:rsidR="00CA739A" w:rsidRDefault="00EF67B6">
      <w:pPr>
        <w:tabs>
          <w:tab w:val="left" w:pos="2318"/>
        </w:tabs>
        <w:spacing w:line="197" w:lineRule="exact"/>
        <w:ind w:left="219"/>
        <w:rPr>
          <w:rFonts w:ascii="Wingdings 2" w:hAnsi="Wingdings 2"/>
          <w:sz w:val="20"/>
        </w:rPr>
      </w:pPr>
      <w:r>
        <w:rPr>
          <w:color w:val="231F20"/>
          <w:position w:val="2"/>
          <w:sz w:val="18"/>
        </w:rPr>
        <w:t>Relates to 1.3,</w:t>
      </w:r>
      <w:r>
        <w:rPr>
          <w:color w:val="231F20"/>
          <w:spacing w:val="-27"/>
          <w:position w:val="2"/>
          <w:sz w:val="18"/>
        </w:rPr>
        <w:t xml:space="preserve"> </w:t>
      </w:r>
      <w:r>
        <w:rPr>
          <w:color w:val="231F20"/>
          <w:position w:val="2"/>
          <w:sz w:val="18"/>
        </w:rPr>
        <w:t>2.1,</w:t>
      </w:r>
      <w:r>
        <w:rPr>
          <w:color w:val="231F20"/>
          <w:spacing w:val="-9"/>
          <w:position w:val="2"/>
          <w:sz w:val="18"/>
        </w:rPr>
        <w:t xml:space="preserve"> </w:t>
      </w:r>
      <w:r>
        <w:rPr>
          <w:color w:val="231F20"/>
          <w:position w:val="2"/>
          <w:sz w:val="18"/>
        </w:rPr>
        <w:t>2.2,</w:t>
      </w:r>
      <w:r>
        <w:rPr>
          <w:color w:val="231F20"/>
          <w:position w:val="2"/>
          <w:sz w:val="18"/>
        </w:rPr>
        <w:tab/>
      </w:r>
      <w:r>
        <w:rPr>
          <w:rFonts w:ascii="Wingdings 2" w:hAnsi="Wingdings 2"/>
          <w:color w:val="0075BC"/>
          <w:sz w:val="20"/>
        </w:rPr>
        <w:t></w:t>
      </w:r>
    </w:p>
    <w:p w14:paraId="0AB0950E" w14:textId="77777777" w:rsidR="00CA739A" w:rsidRDefault="00EF67B6">
      <w:pPr>
        <w:spacing w:line="183" w:lineRule="exact"/>
        <w:ind w:left="219"/>
        <w:rPr>
          <w:sz w:val="18"/>
        </w:rPr>
      </w:pPr>
      <w:r>
        <w:rPr>
          <w:color w:val="231F20"/>
          <w:sz w:val="18"/>
        </w:rPr>
        <w:t>and 2.3.</w:t>
      </w:r>
    </w:p>
    <w:p w14:paraId="0AB0950F" w14:textId="77777777" w:rsidR="00CA739A" w:rsidRDefault="00CA739A">
      <w:pPr>
        <w:spacing w:line="183" w:lineRule="exact"/>
        <w:rPr>
          <w:sz w:val="18"/>
        </w:rPr>
        <w:sectPr w:rsidR="00CA739A">
          <w:type w:val="continuous"/>
          <w:pgSz w:w="16840" w:h="11910" w:orient="landscape"/>
          <w:pgMar w:top="1580" w:right="640" w:bottom="280" w:left="120" w:header="720" w:footer="720" w:gutter="0"/>
          <w:cols w:num="5" w:space="720" w:equalWidth="0">
            <w:col w:w="2831" w:space="40"/>
            <w:col w:w="1657" w:space="39"/>
            <w:col w:w="5951" w:space="39"/>
            <w:col w:w="2649" w:space="39"/>
            <w:col w:w="2835"/>
          </w:cols>
        </w:sectPr>
      </w:pPr>
    </w:p>
    <w:p w14:paraId="0AB09510" w14:textId="77777777" w:rsidR="00CA739A" w:rsidRDefault="00CA739A">
      <w:pPr>
        <w:pStyle w:val="BodyText"/>
        <w:rPr>
          <w:sz w:val="5"/>
        </w:rPr>
      </w:pPr>
    </w:p>
    <w:p w14:paraId="0AB09511" w14:textId="6124B15C" w:rsidR="00CA739A" w:rsidRDefault="00287F04">
      <w:pPr>
        <w:pStyle w:val="BodyText"/>
        <w:spacing w:line="20" w:lineRule="exact"/>
        <w:ind w:left="472"/>
        <w:rPr>
          <w:sz w:val="2"/>
        </w:rPr>
      </w:pPr>
      <w:r>
        <w:rPr>
          <w:noProof/>
          <w:sz w:val="2"/>
          <w:lang w:val="en-AU" w:eastAsia="en-AU" w:bidi="ar-SA"/>
        </w:rPr>
        <mc:AlternateContent>
          <mc:Choice Requires="wpg">
            <w:drawing>
              <wp:inline distT="0" distB="0" distL="0" distR="0" wp14:anchorId="0AB0982F" wp14:editId="17B3A098">
                <wp:extent cx="9839960" cy="3175"/>
                <wp:effectExtent l="13970" t="12700" r="13970" b="12700"/>
                <wp:docPr id="613"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0" y="0"/>
                          <a:chExt cx="15496" cy="5"/>
                        </a:xfrm>
                      </wpg:grpSpPr>
                      <wps:wsp>
                        <wps:cNvPr id="614" name="Line 550"/>
                        <wps:cNvCnPr>
                          <a:cxnSpLocks noChangeShapeType="1"/>
                        </wps:cNvCnPr>
                        <wps:spPr bwMode="auto">
                          <a:xfrm>
                            <a:off x="0" y="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15" name="Line 549"/>
                        <wps:cNvCnPr>
                          <a:cxnSpLocks noChangeShapeType="1"/>
                        </wps:cNvCnPr>
                        <wps:spPr bwMode="auto">
                          <a:xfrm>
                            <a:off x="567" y="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16" name="Line 548"/>
                        <wps:cNvCnPr>
                          <a:cxnSpLocks noChangeShapeType="1"/>
                        </wps:cNvCnPr>
                        <wps:spPr bwMode="auto">
                          <a:xfrm>
                            <a:off x="2608" y="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17" name="Line 547"/>
                        <wps:cNvCnPr>
                          <a:cxnSpLocks noChangeShapeType="1"/>
                        </wps:cNvCnPr>
                        <wps:spPr bwMode="auto">
                          <a:xfrm>
                            <a:off x="4252"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18" name="Line 546"/>
                        <wps:cNvCnPr>
                          <a:cxnSpLocks noChangeShapeType="1"/>
                        </wps:cNvCnPr>
                        <wps:spPr bwMode="auto">
                          <a:xfrm>
                            <a:off x="5386" y="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19" name="Line 545"/>
                        <wps:cNvCnPr>
                          <a:cxnSpLocks noChangeShapeType="1"/>
                        </wps:cNvCnPr>
                        <wps:spPr bwMode="auto">
                          <a:xfrm>
                            <a:off x="6676" y="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20" name="Line 544"/>
                        <wps:cNvCnPr>
                          <a:cxnSpLocks noChangeShapeType="1"/>
                        </wps:cNvCnPr>
                        <wps:spPr bwMode="auto">
                          <a:xfrm>
                            <a:off x="10152" y="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21" name="Line 543"/>
                        <wps:cNvCnPr>
                          <a:cxnSpLocks noChangeShapeType="1"/>
                        </wps:cNvCnPr>
                        <wps:spPr bwMode="auto">
                          <a:xfrm>
                            <a:off x="1288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622" name="Line 542"/>
                        <wps:cNvCnPr>
                          <a:cxnSpLocks noChangeShapeType="1"/>
                        </wps:cNvCnPr>
                        <wps:spPr bwMode="auto">
                          <a:xfrm>
                            <a:off x="14787" y="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C5BC61E" id="Group 541" o:spid="_x0000_s1026" style="width:774.8pt;height:.25pt;mso-position-horizontal-relative:char;mso-position-vertical-relative:line"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">
                <v:line id="Line 550" o:spid="_x0000_s1027" style="position:absolute;visibility:visible;mso-wrap-style:square" from="0,3" to="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cYsMMAAADcAAAADwAAAGRycy9kb3ducmV2LnhtbESPT2sCMRTE74LfITzBmybqVsvWKFK6&#10;4LWr2Ovr5u0f3Lwsm6jbb98IhR6HmfkNs90PthV36n3jWMNirkAQF840XGk4n7LZKwgfkA22jknD&#10;D3nY78ajLabGPfiT7nmoRISwT1FDHUKXSumLmiz6ueuIo1e63mKIsq+k6fER4baVS6XW0mLDcaHG&#10;jt5rKq75zUZK8qEOm6/v20s++EStLuUmy0qtp5Ph8AYi0BD+w3/to9GwXiTwPBOPgN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HGLDDAAAA3AAAAA8AAAAAAAAAAAAA&#10;AAAAoQIAAGRycy9kb3ducmV2LnhtbFBLBQYAAAAABAAEAPkAAACRAwAAAAA=&#10;" strokecolor="#c8531f" strokeweight=".25pt"/>
                <v:line id="Line 549" o:spid="_x0000_s1028" style="position:absolute;visibility:visible;mso-wrap-style:square" from="567,3" to="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u9K8MAAADcAAAADwAAAGRycy9kb3ducmV2LnhtbESPW2sCMRSE3wv+h3AE32qi9cZqFJEu&#10;9NVV2tfj5uwFNyfLJur67xuh0MdhZr5hNrveNuJOna8da5iMFQji3JmaSw3nU/q+AuEDssHGMWl4&#10;kofddvC2wcS4Bx/pnoVSRAj7BDVUIbSJlD6vyKIfu5Y4eoXrLIYou1KaDh8Rbhs5VWohLdYcFyps&#10;6VBRfs1uNlJmn2q//Lnc5lnvZ+rju1imaaH1aNjv1yAC9eE//Nf+MhoWkzm8zsQj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LvSvDAAAA3AAAAA8AAAAAAAAAAAAA&#10;AAAAoQIAAGRycy9kb3ducmV2LnhtbFBLBQYAAAAABAAEAPkAAACRAwAAAAA=&#10;" strokecolor="#c8531f" strokeweight=".25pt"/>
                <v:line id="Line 548" o:spid="_x0000_s1029" style="position:absolute;visibility:visible;mso-wrap-style:square" from="2608,3" to="42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kjXMMAAADcAAAADwAAAGRycy9kb3ducmV2LnhtbESPW2sCMRSE3wv+h3AE32ripWvZGkXE&#10;hb66in093Zy94OZk2UTd/vumIPRxmJlvmPV2sK24U+8bxxpmUwWCuHCm4UrD+ZS9voPwAdlg65g0&#10;/JCH7Wb0ssbUuAcf6Z6HSkQI+xQ11CF0qZS+qMmin7qOOHql6y2GKPtKmh4fEW5bOVcqkRYbjgs1&#10;drSvqbjmNxspy4Parb6+b2/54JdqcSlXWVZqPRkPuw8QgYbwH362P42GZJbA35l4BO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ZI1zDAAAA3AAAAA8AAAAAAAAAAAAA&#10;AAAAoQIAAGRycy9kb3ducmV2LnhtbFBLBQYAAAAABAAEAPkAAACRAwAAAAA=&#10;" strokecolor="#c8531f" strokeweight=".25pt"/>
                <v:line id="Line 547" o:spid="_x0000_s1030" style="position:absolute;visibility:visible;mso-wrap-style:square" from="4252,3" to="5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WGx8MAAADcAAAADwAAAGRycy9kb3ducmV2LnhtbESPW2sCMRSE3wv+h3AE32ripW7ZGkXE&#10;hb66in093Zy94OZk2UTd/vumIPRxmJlvmPV2sK24U+8bxxpmUwWCuHCm4UrD+ZS9voPwAdlg65g0&#10;/JCH7Wb0ssbUuAcf6Z6HSkQI+xQ11CF0qZS+qMmin7qOOHql6y2GKPtKmh4fEW5bOVdqJS02HBdq&#10;7GhfU3HNbzZSlge1S76+b2/54JdqcSmTLCu1noyH3QeIQEP4Dz/bn0bDapbA35l4BO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VhsfDAAAA3AAAAA8AAAAAAAAAAAAA&#10;AAAAoQIAAGRycy9kb3ducmV2LnhtbFBLBQYAAAAABAAEAPkAAACRAwAAAAA=&#10;" strokecolor="#c8531f" strokeweight=".25pt"/>
                <v:line id="Line 546" o:spid="_x0000_s1031" style="position:absolute;visibility:visible;mso-wrap-style:square" from="5386,3" to="6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oStcQAAADcAAAADwAAAGRycy9kb3ducmV2LnhtbESPTW/CMAyG70j7D5EncYOEjcHUERCa&#10;VmnXFQRXr3E/tMapmgDl38+HSTtar9/Hfja70XfqSkNsA1tYzA0o4jK4lmsLx0M+ewUVE7LDLjBZ&#10;uFOE3fZhssHMhRt/0bVItRIIxwwtNCn1mdaxbMhjnIeeWLIqDB6TjEOt3YA3gftOPxmz0h5blgsN&#10;9vTeUPlTXLxQlh9mvz5/X16KMS7N86la53ll7fRx3L+BSjSm/+W/9qezsFrItyIjIq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hK1xAAAANwAAAAPAAAAAAAAAAAA&#10;AAAAAKECAABkcnMvZG93bnJldi54bWxQSwUGAAAAAAQABAD5AAAAkgMAAAAA&#10;" strokecolor="#c8531f" strokeweight=".25pt"/>
                <v:line id="Line 545" o:spid="_x0000_s1032" style="position:absolute;visibility:visible;mso-wrap-style:square" from="6676,3" to="1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a3LsQAAADcAAAADwAAAGRycy9kb3ducmV2LnhtbESPW2sCMRSE3wv+h3CEvtVEa71sjSLS&#10;hb52FX09bs5e6OZk2UTd/vtGEHwcZuYbZrXpbSOu1PnasYbxSIEgzp2pudRw2KdvCxA+IBtsHJOG&#10;P/KwWQ9eVpgYd+MfumahFBHCPkENVQhtIqXPK7LoR64ljl7hOoshyq6UpsNbhNtGTpSaSYs1x4UK&#10;W9pVlP9mFxsp0y+1nZ/Ol4+s91P1fizmaVpo/Trst58gAvXhGX60v42G2XgJ9zPxCM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hrcuxAAAANwAAAAPAAAAAAAAAAAA&#10;AAAAAKECAABkcnMvZG93bnJldi54bWxQSwUGAAAAAAQABAD5AAAAkgMAAAAA&#10;" strokecolor="#c8531f" strokeweight=".25pt"/>
                <v:line id="Line 544" o:spid="_x0000_s1033" style="position:absolute;visibility:visible;mso-wrap-style:square" from="10152,3" to="12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DUDsQAAADcAAAADwAAAGRycy9kb3ducmV2LnhtbESPTW/CMAyG75P2HyJP4jaSAYOpIyA0&#10;UWlXugmuXuN+aI1TNQHKv58PSDtar9/Hftbb0XfqQkNsA1t4mRpQxGVwLdcWvr/y5zdQMSE77AKT&#10;hRtF2G4eH9aYuXDlA12KVCuBcMzQQpNSn2kdy4Y8xmnoiSWrwuAxyTjU2g14Fbjv9MyYpfbYslxo&#10;sKePhsrf4uyFstib3er0c34txrgw82O1yvPK2snTuHsHlWhM/8v39qezsJzJ+yIjIq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0NQOxAAAANwAAAAPAAAAAAAAAAAA&#10;AAAAAKECAABkcnMvZG93bnJldi54bWxQSwUGAAAAAAQABAD5AAAAkgMAAAAA&#10;" strokecolor="#c8531f" strokeweight=".25pt"/>
                <v:line id="Line 543" o:spid="_x0000_s1034" style="position:absolute;visibility:visible;mso-wrap-style:square" from="12888,3" to="147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xxlcMAAADcAAAADwAAAGRycy9kb3ducmV2LnhtbESPW2sCMRSE3wv+h3AE32ripSqrUURc&#10;6Gu3RV+Pm7MX3Jwsm6jrvzeFQh+HmfmG2ex624g7db52rGEyViCIc2dqLjX8fKfvKxA+IBtsHJOG&#10;J3nYbQdvG0yMe/AX3bNQighhn6CGKoQ2kdLnFVn0Y9cSR69wncUQZVdK0+Ejwm0jp0otpMWa40KF&#10;LR0qyq/ZzUbK/Kj2y/Pl9pH1fq5mp2KZpoXWo2G/X4MI1If/8F/702hYTCfweyYeAbl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ccZXDAAAA3AAAAA8AAAAAAAAAAAAA&#10;AAAAoQIAAGRycy9kb3ducmV2LnhtbFBLBQYAAAAABAAEAPkAAACRAwAAAAA=&#10;" strokecolor="#c8531f" strokeweight=".25pt"/>
                <v:line id="Line 542" o:spid="_x0000_s1035" style="position:absolute;visibility:visible;mso-wrap-style:square" from="14787,3" to="1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7v4sMAAADcAAAADwAAAGRycy9kb3ducmV2LnhtbESPT2sCMRTE7wW/Q3iCt5q4Wi1bo4i4&#10;0GtXsdfXzds/uHlZNlHXb28KhR6HmfkNs94OthU36n3jWMNsqkAQF840XGk4HbPXdxA+IBtsHZOG&#10;B3nYbkYva0yNu/MX3fJQiQhhn6KGOoQuldIXNVn0U9cRR690vcUQZV9J0+M9wm0rE6WW0mLDcaHG&#10;jvY1FZf8aiNlcVC71ffP9S0f/ELNz+Uqy0qtJ+Nh9wEi0BD+w3/tT6NhmST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O7+LDAAAA3AAAAA8AAAAAAAAAAAAA&#10;AAAAoQIAAGRycy9kb3ducmV2LnhtbFBLBQYAAAAABAAEAPkAAACRAwAAAAA=&#10;" strokecolor="#c8531f" strokeweight=".25pt"/>
                <w10:anchorlock/>
              </v:group>
            </w:pict>
          </mc:Fallback>
        </mc:AlternateContent>
      </w:r>
    </w:p>
    <w:p w14:paraId="0AB09512" w14:textId="77777777" w:rsidR="00CA739A" w:rsidRDefault="00CA739A">
      <w:pPr>
        <w:spacing w:line="20" w:lineRule="exact"/>
        <w:rPr>
          <w:sz w:val="2"/>
        </w:rPr>
        <w:sectPr w:rsidR="00CA739A">
          <w:type w:val="continuous"/>
          <w:pgSz w:w="16840" w:h="11910" w:orient="landscape"/>
          <w:pgMar w:top="1580" w:right="640" w:bottom="280" w:left="120" w:header="720" w:footer="720" w:gutter="0"/>
          <w:cols w:space="720"/>
        </w:sectPr>
      </w:pPr>
    </w:p>
    <w:p w14:paraId="0AB09513" w14:textId="77777777" w:rsidR="00CA739A" w:rsidRDefault="00CA739A">
      <w:pPr>
        <w:pStyle w:val="BodyText"/>
        <w:rPr>
          <w:sz w:val="20"/>
        </w:rPr>
      </w:pPr>
    </w:p>
    <w:p w14:paraId="0AB09514" w14:textId="77777777" w:rsidR="00CA739A" w:rsidRDefault="00CA739A">
      <w:pPr>
        <w:pStyle w:val="BodyText"/>
        <w:rPr>
          <w:sz w:val="20"/>
        </w:rPr>
      </w:pPr>
    </w:p>
    <w:p w14:paraId="0AB09515" w14:textId="77777777" w:rsidR="00CA739A" w:rsidRDefault="00CA739A">
      <w:pPr>
        <w:pStyle w:val="BodyText"/>
        <w:spacing w:before="8"/>
        <w:rPr>
          <w:sz w:val="29"/>
        </w:rPr>
      </w:pPr>
    </w:p>
    <w:p w14:paraId="0AB09516" w14:textId="6B7CFA9A" w:rsidR="00CA739A" w:rsidRDefault="00287F04">
      <w:pPr>
        <w:pStyle w:val="BodyText"/>
        <w:ind w:left="436"/>
        <w:rPr>
          <w:sz w:val="20"/>
        </w:rPr>
      </w:pPr>
      <w:r>
        <w:rPr>
          <w:noProof/>
          <w:sz w:val="20"/>
          <w:lang w:val="en-AU" w:eastAsia="en-AU" w:bidi="ar-SA"/>
        </w:rPr>
        <mc:AlternateContent>
          <mc:Choice Requires="wpg">
            <w:drawing>
              <wp:inline distT="0" distB="0" distL="0" distR="0" wp14:anchorId="0AB09831" wp14:editId="26E99EC7">
                <wp:extent cx="9839960" cy="330200"/>
                <wp:effectExtent l="10160" t="0" r="8255" b="3175"/>
                <wp:docPr id="58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30200"/>
                          <a:chOff x="0" y="0"/>
                          <a:chExt cx="15496" cy="520"/>
                        </a:xfrm>
                      </wpg:grpSpPr>
                      <wps:wsp>
                        <wps:cNvPr id="586" name="Rectangle 540"/>
                        <wps:cNvSpPr>
                          <a:spLocks noChangeArrowheads="1"/>
                        </wps:cNvSpPr>
                        <wps:spPr bwMode="auto">
                          <a:xfrm>
                            <a:off x="0" y="10"/>
                            <a:ext cx="15496"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7" name="Line 539"/>
                        <wps:cNvCnPr>
                          <a:cxnSpLocks noChangeShapeType="1"/>
                        </wps:cNvCnPr>
                        <wps:spPr bwMode="auto">
                          <a:xfrm>
                            <a:off x="0" y="10"/>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88" name="Line 538"/>
                        <wps:cNvCnPr>
                          <a:cxnSpLocks noChangeShapeType="1"/>
                        </wps:cNvCnPr>
                        <wps:spPr bwMode="auto">
                          <a:xfrm>
                            <a:off x="567" y="10"/>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89" name="Line 537"/>
                        <wps:cNvCnPr>
                          <a:cxnSpLocks noChangeShapeType="1"/>
                        </wps:cNvCnPr>
                        <wps:spPr bwMode="auto">
                          <a:xfrm>
                            <a:off x="2608" y="10"/>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90" name="Line 536"/>
                        <wps:cNvCnPr>
                          <a:cxnSpLocks noChangeShapeType="1"/>
                        </wps:cNvCnPr>
                        <wps:spPr bwMode="auto">
                          <a:xfrm>
                            <a:off x="4252"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91" name="Line 535"/>
                        <wps:cNvCnPr>
                          <a:cxnSpLocks noChangeShapeType="1"/>
                        </wps:cNvCnPr>
                        <wps:spPr bwMode="auto">
                          <a:xfrm>
                            <a:off x="5386" y="10"/>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92" name="Line 534"/>
                        <wps:cNvCnPr>
                          <a:cxnSpLocks noChangeShapeType="1"/>
                        </wps:cNvCnPr>
                        <wps:spPr bwMode="auto">
                          <a:xfrm>
                            <a:off x="6676" y="10"/>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93" name="Line 533"/>
                        <wps:cNvCnPr>
                          <a:cxnSpLocks noChangeShapeType="1"/>
                        </wps:cNvCnPr>
                        <wps:spPr bwMode="auto">
                          <a:xfrm>
                            <a:off x="10152" y="10"/>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94" name="Line 532"/>
                        <wps:cNvCnPr>
                          <a:cxnSpLocks noChangeShapeType="1"/>
                        </wps:cNvCnPr>
                        <wps:spPr bwMode="auto">
                          <a:xfrm>
                            <a:off x="12888" y="10"/>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95" name="Line 531"/>
                        <wps:cNvCnPr>
                          <a:cxnSpLocks noChangeShapeType="1"/>
                        </wps:cNvCnPr>
                        <wps:spPr bwMode="auto">
                          <a:xfrm>
                            <a:off x="14787" y="10"/>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96" name="Line 530"/>
                        <wps:cNvCnPr>
                          <a:cxnSpLocks noChangeShapeType="1"/>
                        </wps:cNvCnPr>
                        <wps:spPr bwMode="auto">
                          <a:xfrm>
                            <a:off x="0" y="509"/>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97" name="Line 529"/>
                        <wps:cNvCnPr>
                          <a:cxnSpLocks noChangeShapeType="1"/>
                        </wps:cNvCnPr>
                        <wps:spPr bwMode="auto">
                          <a:xfrm>
                            <a:off x="567" y="509"/>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98" name="Line 528"/>
                        <wps:cNvCnPr>
                          <a:cxnSpLocks noChangeShapeType="1"/>
                        </wps:cNvCnPr>
                        <wps:spPr bwMode="auto">
                          <a:xfrm>
                            <a:off x="2608" y="509"/>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99" name="Line 527"/>
                        <wps:cNvCnPr>
                          <a:cxnSpLocks noChangeShapeType="1"/>
                        </wps:cNvCnPr>
                        <wps:spPr bwMode="auto">
                          <a:xfrm>
                            <a:off x="4252" y="509"/>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600" name="Line 526"/>
                        <wps:cNvCnPr>
                          <a:cxnSpLocks noChangeShapeType="1"/>
                        </wps:cNvCnPr>
                        <wps:spPr bwMode="auto">
                          <a:xfrm>
                            <a:off x="5386" y="509"/>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601" name="Line 525"/>
                        <wps:cNvCnPr>
                          <a:cxnSpLocks noChangeShapeType="1"/>
                        </wps:cNvCnPr>
                        <wps:spPr bwMode="auto">
                          <a:xfrm>
                            <a:off x="6676" y="509"/>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602" name="Line 524"/>
                        <wps:cNvCnPr>
                          <a:cxnSpLocks noChangeShapeType="1"/>
                        </wps:cNvCnPr>
                        <wps:spPr bwMode="auto">
                          <a:xfrm>
                            <a:off x="10152" y="509"/>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603" name="Line 523"/>
                        <wps:cNvCnPr>
                          <a:cxnSpLocks noChangeShapeType="1"/>
                        </wps:cNvCnPr>
                        <wps:spPr bwMode="auto">
                          <a:xfrm>
                            <a:off x="12888" y="509"/>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604" name="Line 522"/>
                        <wps:cNvCnPr>
                          <a:cxnSpLocks noChangeShapeType="1"/>
                        </wps:cNvCnPr>
                        <wps:spPr bwMode="auto">
                          <a:xfrm>
                            <a:off x="14787" y="509"/>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605" name="Text Box 521"/>
                        <wps:cNvSpPr txBox="1">
                          <a:spLocks noChangeArrowheads="1"/>
                        </wps:cNvSpPr>
                        <wps:spPr bwMode="auto">
                          <a:xfrm>
                            <a:off x="14888" y="72"/>
                            <a:ext cx="49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57" w14:textId="77777777" w:rsidR="004443BB" w:rsidRDefault="004443BB">
                              <w:pPr>
                                <w:spacing w:before="3" w:line="216" w:lineRule="exact"/>
                                <w:rPr>
                                  <w:b/>
                                  <w:sz w:val="18"/>
                                </w:rPr>
                              </w:pPr>
                              <w:r>
                                <w:rPr>
                                  <w:b/>
                                  <w:color w:val="FFFFFF"/>
                                  <w:w w:val="105"/>
                                  <w:sz w:val="18"/>
                                </w:rPr>
                                <w:t>Status</w:t>
                              </w:r>
                            </w:p>
                          </w:txbxContent>
                        </wps:txbx>
                        <wps:bodyPr rot="0" vert="horz" wrap="square" lIns="0" tIns="0" rIns="0" bIns="0" anchor="t" anchorCtr="0" upright="1">
                          <a:noAutofit/>
                        </wps:bodyPr>
                      </wps:wsp>
                      <wps:wsp>
                        <wps:cNvPr id="606" name="Text Box 520"/>
                        <wps:cNvSpPr txBox="1">
                          <a:spLocks noChangeArrowheads="1"/>
                        </wps:cNvSpPr>
                        <wps:spPr bwMode="auto">
                          <a:xfrm>
                            <a:off x="12989" y="72"/>
                            <a:ext cx="1308"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58"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wps:txbx>
                        <wps:bodyPr rot="0" vert="horz" wrap="square" lIns="0" tIns="0" rIns="0" bIns="0" anchor="t" anchorCtr="0" upright="1">
                          <a:noAutofit/>
                        </wps:bodyPr>
                      </wps:wsp>
                      <wps:wsp>
                        <wps:cNvPr id="607" name="Text Box 519"/>
                        <wps:cNvSpPr txBox="1">
                          <a:spLocks noChangeArrowheads="1"/>
                        </wps:cNvSpPr>
                        <wps:spPr bwMode="auto">
                          <a:xfrm>
                            <a:off x="10254" y="72"/>
                            <a:ext cx="164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59" w14:textId="77777777" w:rsidR="004443BB" w:rsidRDefault="004443BB">
                              <w:pPr>
                                <w:spacing w:before="3" w:line="216" w:lineRule="exact"/>
                                <w:rPr>
                                  <w:b/>
                                  <w:sz w:val="18"/>
                                </w:rPr>
                              </w:pPr>
                              <w:r>
                                <w:rPr>
                                  <w:b/>
                                  <w:color w:val="FFFFFF"/>
                                  <w:spacing w:val="-3"/>
                                  <w:w w:val="105"/>
                                  <w:sz w:val="18"/>
                                </w:rPr>
                                <w:t>Potential cost/people</w:t>
                              </w:r>
                            </w:p>
                          </w:txbxContent>
                        </wps:txbx>
                        <wps:bodyPr rot="0" vert="horz" wrap="square" lIns="0" tIns="0" rIns="0" bIns="0" anchor="t" anchorCtr="0" upright="1">
                          <a:noAutofit/>
                        </wps:bodyPr>
                      </wps:wsp>
                      <wps:wsp>
                        <wps:cNvPr id="608" name="Text Box 518"/>
                        <wps:cNvSpPr txBox="1">
                          <a:spLocks noChangeArrowheads="1"/>
                        </wps:cNvSpPr>
                        <wps:spPr bwMode="auto">
                          <a:xfrm>
                            <a:off x="6777" y="72"/>
                            <a:ext cx="20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5A"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wps:txbx>
                        <wps:bodyPr rot="0" vert="horz" wrap="square" lIns="0" tIns="0" rIns="0" bIns="0" anchor="t" anchorCtr="0" upright="1">
                          <a:noAutofit/>
                        </wps:bodyPr>
                      </wps:wsp>
                      <wps:wsp>
                        <wps:cNvPr id="609" name="Text Box 517"/>
                        <wps:cNvSpPr txBox="1">
                          <a:spLocks noChangeArrowheads="1"/>
                        </wps:cNvSpPr>
                        <wps:spPr bwMode="auto">
                          <a:xfrm>
                            <a:off x="5487" y="72"/>
                            <a:ext cx="84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5B" w14:textId="77777777" w:rsidR="004443BB" w:rsidRDefault="004443BB">
                              <w:pPr>
                                <w:spacing w:before="3" w:line="216" w:lineRule="exact"/>
                                <w:rPr>
                                  <w:b/>
                                  <w:sz w:val="18"/>
                                </w:rPr>
                              </w:pPr>
                              <w:r>
                                <w:rPr>
                                  <w:b/>
                                  <w:color w:val="FFFFFF"/>
                                  <w:spacing w:val="-3"/>
                                  <w:w w:val="105"/>
                                  <w:sz w:val="18"/>
                                </w:rPr>
                                <w:t>Timeframe</w:t>
                              </w:r>
                            </w:p>
                          </w:txbxContent>
                        </wps:txbx>
                        <wps:bodyPr rot="0" vert="horz" wrap="square" lIns="0" tIns="0" rIns="0" bIns="0" anchor="t" anchorCtr="0" upright="1">
                          <a:noAutofit/>
                        </wps:bodyPr>
                      </wps:wsp>
                      <wps:wsp>
                        <wps:cNvPr id="610" name="Text Box 516"/>
                        <wps:cNvSpPr txBox="1">
                          <a:spLocks noChangeArrowheads="1"/>
                        </wps:cNvSpPr>
                        <wps:spPr bwMode="auto">
                          <a:xfrm>
                            <a:off x="4354" y="72"/>
                            <a:ext cx="58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5C" w14:textId="77777777" w:rsidR="004443BB" w:rsidRDefault="004443BB">
                              <w:pPr>
                                <w:spacing w:before="3" w:line="216" w:lineRule="exact"/>
                                <w:rPr>
                                  <w:b/>
                                  <w:sz w:val="18"/>
                                </w:rPr>
                              </w:pPr>
                              <w:r>
                                <w:rPr>
                                  <w:b/>
                                  <w:color w:val="FFFFFF"/>
                                  <w:sz w:val="18"/>
                                </w:rPr>
                                <w:t>Priority</w:t>
                              </w:r>
                            </w:p>
                          </w:txbxContent>
                        </wps:txbx>
                        <wps:bodyPr rot="0" vert="horz" wrap="square" lIns="0" tIns="0" rIns="0" bIns="0" anchor="t" anchorCtr="0" upright="1">
                          <a:noAutofit/>
                        </wps:bodyPr>
                      </wps:wsp>
                      <wps:wsp>
                        <wps:cNvPr id="611" name="Text Box 515"/>
                        <wps:cNvSpPr txBox="1">
                          <a:spLocks noChangeArrowheads="1"/>
                        </wps:cNvSpPr>
                        <wps:spPr bwMode="auto">
                          <a:xfrm>
                            <a:off x="2709" y="72"/>
                            <a:ext cx="38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5D" w14:textId="77777777" w:rsidR="004443BB" w:rsidRDefault="004443BB">
                              <w:pPr>
                                <w:spacing w:before="3" w:line="216" w:lineRule="exact"/>
                                <w:rPr>
                                  <w:b/>
                                  <w:sz w:val="18"/>
                                </w:rPr>
                              </w:pPr>
                              <w:r>
                                <w:rPr>
                                  <w:b/>
                                  <w:color w:val="FFFFFF"/>
                                  <w:w w:val="110"/>
                                  <w:sz w:val="18"/>
                                </w:rPr>
                                <w:t>Lead</w:t>
                              </w:r>
                            </w:p>
                          </w:txbxContent>
                        </wps:txbx>
                        <wps:bodyPr rot="0" vert="horz" wrap="square" lIns="0" tIns="0" rIns="0" bIns="0" anchor="t" anchorCtr="0" upright="1">
                          <a:noAutofit/>
                        </wps:bodyPr>
                      </wps:wsp>
                      <wps:wsp>
                        <wps:cNvPr id="612" name="Text Box 514"/>
                        <wps:cNvSpPr txBox="1">
                          <a:spLocks noChangeArrowheads="1"/>
                        </wps:cNvSpPr>
                        <wps:spPr bwMode="auto">
                          <a:xfrm>
                            <a:off x="102" y="72"/>
                            <a:ext cx="116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5E"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wps:txbx>
                        <wps:bodyPr rot="0" vert="horz" wrap="square" lIns="0" tIns="0" rIns="0" bIns="0" anchor="t" anchorCtr="0" upright="1">
                          <a:noAutofit/>
                        </wps:bodyPr>
                      </wps:wsp>
                    </wpg:wgp>
                  </a:graphicData>
                </a:graphic>
              </wp:inline>
            </w:drawing>
          </mc:Choice>
          <mc:Fallback>
            <w:pict>
              <v:group w14:anchorId="0AB09831" id="Group 513" o:spid="_x0000_s1052" style="width:774.8pt;height:26pt;mso-position-horizontal-relative:char;mso-position-vertical-relative:line" coordsize="1549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">
                <v:rect id="Rectangle 540" o:spid="_x0000_s1053" style="position:absolute;top:10;width:15496;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205MIA&#10;AADcAAAADwAAAGRycy9kb3ducmV2LnhtbESP0YrCMBRE3wX/IVzBN01dUKRrFBUEQXF31Q+4NNe2&#10;2NyEJGvr3xthYR+HmTnDLFadacSDfKgtK5iMMxDEhdU1lwqul91oDiJEZI2NZVLwpACrZb+3wFzb&#10;ln/ocY6lSBAOOSqoYnS5lKGoyGAYW0ecvJv1BmOSvpTaY5vgppEfWTaTBmtOCxU62lZU3M+/RsGX&#10;u1wPenM47ctv303agqZHR0oNB936E0SkLv6H/9p7rWA6n8H7TDoC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DbTkwgAAANwAAAAPAAAAAAAAAAAAAAAAAJgCAABkcnMvZG93&#10;bnJldi54bWxQSwUGAAAAAAQABAD1AAAAhwMAAAAA&#10;" fillcolor="#733e21" stroked="f"/>
                <v:line id="Line 539" o:spid="_x0000_s1054" style="position:absolute;visibility:visible;mso-wrap-style:square" from="0,10" to="56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QN0MUAAADcAAAADwAAAGRycy9kb3ducmV2LnhtbESPQWvCQBSE7wX/w/IK3uqmhdoQXaVY&#10;pCJejC25PrOvSUj2bcyuMe2v7wqCx2FmvmHmy8E0oqfOVZYVPE8iEMS51RUXCr4O66cYhPPIGhvL&#10;pOCXHCwXo4c5JtpeeE996gsRIOwSVFB63yZSurwkg25iW+Lg/djOoA+yK6Tu8BLgppEvUTSVBisO&#10;CyW2tCopr9OzUUDnD9Oe4pr/jvs+q78/s3S3zZQaPw7vMxCeBn8P39obreA1foPrmXA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tQN0MUAAADcAAAADwAAAAAAAAAA&#10;AAAAAAChAgAAZHJzL2Rvd25yZXYueG1sUEsFBgAAAAAEAAQA+QAAAJMDAAAAAA==&#10;" strokecolor="#c8531f" strokeweight="1pt"/>
                <v:line id="Line 538" o:spid="_x0000_s1055" style="position:absolute;visibility:visible;mso-wrap-style:square" from="567,10" to="260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uZosMAAADcAAAADwAAAGRycy9kb3ducmV2LnhtbERPTWvCQBC9F/wPywi96aaFlhDdBKmU&#10;ltKLsSXXMTsmIdnZmF1j6q93D0KPj/e9zibTiZEG11hW8LSMQBCXVjdcKfjZvy9iEM4ja+wsk4I/&#10;cpCls4c1JtpeeEdj7isRQtglqKD2vk+kdGVNBt3S9sSBO9rBoA9wqKQe8BLCTSefo+hVGmw4NNTY&#10;01tNZZufjQI6b01/ilu+HnZj0f5+FPn3V6HU43zarEB4mvy/+O7+1Ape4rA2nAlHQK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LmaLDAAAA3AAAAA8AAAAAAAAAAAAA&#10;AAAAoQIAAGRycy9kb3ducmV2LnhtbFBLBQYAAAAABAAEAPkAAACRAwAAAAA=&#10;" strokecolor="#c8531f" strokeweight="1pt"/>
                <v:line id="Line 537" o:spid="_x0000_s1056" style="position:absolute;visibility:visible;mso-wrap-style:square" from="2608,10" to="42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c8OcUAAADcAAAADwAAAGRycy9kb3ducmV2LnhtbESPQWvCQBSE74L/YXkFb7ppoSVGVykW&#10;qZRejC25PrOvSUj2bcyuMe2vdwuCx2FmvmGW68E0oqfOVZYVPM4iEMS51RUXCr4O22kMwnlkjY1l&#10;UvBLDtar8WiJibYX3lOf+kIECLsEFZTet4mULi/JoJvZljh4P7Yz6IPsCqk7vAS4aeRTFL1IgxWH&#10;hRJb2pSU1+nZKKDzm2lPcc1/x32f1d/vWfr5kSk1eRheFyA8Df4evrV3WsFzPIf/M+E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Ac8OcUAAADcAAAADwAAAAAAAAAA&#10;AAAAAAChAgAAZHJzL2Rvd25yZXYueG1sUEsFBgAAAAAEAAQA+QAAAJMDAAAAAA==&#10;" strokecolor="#c8531f" strokeweight="1pt"/>
                <v:line id="Line 536" o:spid="_x0000_s1057" style="position:absolute;visibility:visible;mso-wrap-style:square" from="4252,10" to="5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QDecIAAADcAAAADwAAAGRycy9kb3ducmV2LnhtbERPTWvCQBC9F/oflil4q5sKFpu6SlFE&#10;ES/GllzH7JiEZGdjdo2pv949CB4f73s6700tOmpdaVnBxzACQZxZXXKu4Pewep+AcB5ZY22ZFPyT&#10;g/ns9WWKsbZX3lOX+FyEEHYxKii8b2IpXVaQQTe0DXHgTrY16ANsc6lbvIZwU8tRFH1KgyWHhgIb&#10;WhSUVcnFKKDL0jTnScW3475Lq791muy2qVKDt/7nG4Sn3j/FD/dGKxh/hfnhTDgCcn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OQDecIAAADcAAAADwAAAAAAAAAAAAAA&#10;AAChAgAAZHJzL2Rvd25yZXYueG1sUEsFBgAAAAAEAAQA+QAAAJADAAAAAA==&#10;" strokecolor="#c8531f" strokeweight="1pt"/>
                <v:line id="Line 535" o:spid="_x0000_s1058" style="position:absolute;visibility:visible;mso-wrap-style:square" from="5386,10" to="66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im4sYAAADcAAAADwAAAGRycy9kb3ducmV2LnhtbESPQWvCQBSE74L/YXlCb2ajYNHUVUQp&#10;ltKLqSXX1+xrEpJ9m2bXmPbXu4WCx2FmvmHW28E0oqfOVZYVzKIYBHFudcWFgvP783QJwnlkjY1l&#10;UvBDDrab8WiNibZXPlGf+kIECLsEFZTet4mULi/JoItsSxy8L9sZ9EF2hdQdXgPcNHIex4/SYMVh&#10;ocSW9iXldXoxCuhyMO33subfz1Of1R/HLH17zZR6mAy7JxCeBn8P/7dftILFagZ/Z8IRkJ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opuLGAAAA3AAAAA8AAAAAAAAA&#10;AAAAAAAAoQIAAGRycy9kb3ducmV2LnhtbFBLBQYAAAAABAAEAPkAAACUAwAAAAA=&#10;" strokecolor="#c8531f" strokeweight="1pt"/>
                <v:line id="Line 534" o:spid="_x0000_s1059" style="position:absolute;visibility:visible;mso-wrap-style:square" from="6676,10" to="101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o4lcUAAADcAAAADwAAAGRycy9kb3ducmV2LnhtbESPQWvCQBSE74X+h+UVvNVNBcVGVykt&#10;okgvxkquz+wzCcm+jdk1Rn99tyD0OMzMN8x82ZtadNS60rKCt2EEgjizuuRcwc9+9ToF4Tyyxtoy&#10;KbiRg+Xi+WmOsbZX3lGX+FwECLsYFRTeN7GULivIoBvahjh4J9sa9EG2udQtXgPc1HIURRNpsOSw&#10;UGBDnwVlVXIxCujyZZrztOL7cdel1WGdJt/bVKnBS/8xA+Gp9//hR3ujFYzfR/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o4lcUAAADcAAAADwAAAAAAAAAA&#10;AAAAAAChAgAAZHJzL2Rvd25yZXYueG1sUEsFBgAAAAAEAAQA+QAAAJMDAAAAAA==&#10;" strokecolor="#c8531f" strokeweight="1pt"/>
                <v:line id="Line 533" o:spid="_x0000_s1060" style="position:absolute;visibility:visible;mso-wrap-style:square" from="10152,10" to="128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dDsYAAADcAAAADwAAAGRycy9kb3ducmV2LnhtbESPQWvCQBSE74L/YXlCb7pRadHUVUSR&#10;ltKLqZLrM/uahGTfxuwa0/76bqHQ4zAz3zCrTW9q0VHrSssKppMIBHFmdcm5gtPHYbwA4Tyyxtoy&#10;KfgiB5v1cLDCWNs7H6lLfC4ChF2MCgrvm1hKlxVk0E1sQxy8T9sa9EG2udQt3gPc1HIWRU/SYMlh&#10;ocCGdgVlVXIzCui2N811UfH35dil1fklTd7fUqUeRv32GYSn3v+H/9qvWsHjcg6/Z8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2nQ7GAAAA3AAAAA8AAAAAAAAA&#10;AAAAAAAAoQIAAGRycy9kb3ducmV2LnhtbFBLBQYAAAAABAAEAPkAAACUAwAAAAA=&#10;" strokecolor="#c8531f" strokeweight="1pt"/>
                <v:line id="Line 532" o:spid="_x0000_s1061" style="position:absolute;visibility:visible;mso-wrap-style:square" from="12888,10" to="147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8FesYAAADcAAAADwAAAGRycy9kb3ducmV2LnhtbESPQWvCQBSE74L/YXlCb7pRbNHUVUSR&#10;ltKLqZLrM/uahGTfxuwa0/76bqHQ4zAz3zCrTW9q0VHrSssKppMIBHFmdcm5gtPHYbwA4Tyyxtoy&#10;KfgiB5v1cLDCWNs7H6lLfC4ChF2MCgrvm1hKlxVk0E1sQxy8T9sa9EG2udQt3gPc1HIWRU/SYMlh&#10;ocCGdgVlVXIzCui2N811UfH35dil1fklTd7fUqUeRv32GYSn3v+H/9qvWsHjcg6/Z8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PfBXrGAAAA3AAAAA8AAAAAAAAA&#10;AAAAAAAAoQIAAGRycy9kb3ducmV2LnhtbFBLBQYAAAAABAAEAPkAAACUAwAAAAA=&#10;" strokecolor="#c8531f" strokeweight="1pt"/>
                <v:line id="Line 531" o:spid="_x0000_s1062" style="position:absolute;visibility:visible;mso-wrap-style:square" from="14787,10" to="1549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Og4cUAAADcAAAADwAAAGRycy9kb3ducmV2LnhtbESPQWvCQBSE74X+h+UVvNVNBcVGVykt&#10;okgvxkquz+wzCcm+jdk1Rn99tyD0OMzMN8x82ZtadNS60rKCt2EEgjizuuRcwc9+9ToF4Tyyxtoy&#10;KbiRg+Xi+WmOsbZX3lGX+FwECLsYFRTeN7GULivIoBvahjh4J9sa9EG2udQtXgPc1HIURRNpsOSw&#10;UGBDnwVlVXIxCujyZZrztOL7cdel1WGdJt/bVKnBS/8xA+Gp9//hR3ujFYzfx/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JOg4cUAAADcAAAADwAAAAAAAAAA&#10;AAAAAAChAgAAZHJzL2Rvd25yZXYueG1sUEsFBgAAAAAEAAQA+QAAAJMDAAAAAA==&#10;" strokecolor="#c8531f" strokeweight="1pt"/>
                <v:line id="Line 530" o:spid="_x0000_s1063" style="position:absolute;visibility:visible;mso-wrap-style:square" from="0,509" to="56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E+lsUAAADcAAAADwAAAGRycy9kb3ducmV2LnhtbESPQWvCQBSE7wX/w/KE3nRjoaKpq4gi&#10;ingxteT6mn1NQrJv0+wa0/56Vyj0OMzMN8xi1ZtadNS60rKCyTgCQZxZXXKu4PK+G81AOI+ssbZM&#10;Cn7IwWo5eFpgrO2Nz9QlPhcBwi5GBYX3TSylywoy6Ma2IQ7el20N+iDbXOoWbwFuavkSRVNpsOSw&#10;UGBDm4KyKrkaBXTdmuZ7VvHv57lLq499mpyOqVLPw379BsJT7//Df+2DVvA6n8LjTDg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EE+lsUAAADcAAAADwAAAAAAAAAA&#10;AAAAAAChAgAAZHJzL2Rvd25yZXYueG1sUEsFBgAAAAAEAAQA+QAAAJMDAAAAAA==&#10;" strokecolor="#c8531f" strokeweight="1pt"/>
                <v:line id="Line 529" o:spid="_x0000_s1064" style="position:absolute;visibility:visible;mso-wrap-style:square" from="567,509" to="260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2bDcYAAADcAAAADwAAAGRycy9kb3ducmV2LnhtbESPQWvCQBSE74L/YXlCb7pRsNXUVUSR&#10;ltKLqZLrM/uahGTfxuwa0/76bqHQ4zAz3zCrTW9q0VHrSssKppMIBHFmdcm5gtPHYbwA4Tyyxtoy&#10;KfgiB5v1cLDCWNs7H6lLfC4ChF2MCgrvm1hKlxVk0E1sQxy8T9sa9EG2udQt3gPc1HIWRY/SYMlh&#10;ocCGdgVlVXIzCui2N811UfH35dil1fklTd7fUqUeRv32GYSn3v+H/9qvWsF8+QS/Z8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Nmw3GAAAA3AAAAA8AAAAAAAAA&#10;AAAAAAAAoQIAAGRycy9kb3ducmV2LnhtbFBLBQYAAAAABAAEAPkAAACUAwAAAAA=&#10;" strokecolor="#c8531f" strokeweight="1pt"/>
                <v:line id="Line 528" o:spid="_x0000_s1065" style="position:absolute;visibility:visible;mso-wrap-style:square" from="2608,509" to="42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IPf8IAAADcAAAADwAAAGRycy9kb3ducmV2LnhtbERPTWvCQBC9F/oflil4q5sKFpu6SlFE&#10;ES/GllzH7JiEZGdjdo2pv949CB4f73s6700tOmpdaVnBxzACQZxZXXKu4Pewep+AcB5ZY22ZFPyT&#10;g/ns9WWKsbZX3lOX+FyEEHYxKii8b2IpXVaQQTe0DXHgTrY16ANsc6lbvIZwU8tRFH1KgyWHhgIb&#10;WhSUVcnFKKDL0jTnScW3475Lq791muy2qVKDt/7nG4Sn3j/FD/dGKxh/hbXhTDgCcn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pIPf8IAAADcAAAADwAAAAAAAAAAAAAA&#10;AAChAgAAZHJzL2Rvd25yZXYueG1sUEsFBgAAAAAEAAQA+QAAAJADAAAAAA==&#10;" strokecolor="#c8531f" strokeweight="1pt"/>
                <v:line id="Line 527" o:spid="_x0000_s1066" style="position:absolute;visibility:visible;mso-wrap-style:square" from="4252,509" to="538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6q5MUAAADcAAAADwAAAGRycy9kb3ducmV2LnhtbESPQWvCQBSE74L/YXlCb7qx0KKpq4gi&#10;ivRitOT6mn1NQrJv0+waU399Vyj0OMzMN8xi1ZtadNS60rKC6SQCQZxZXXKu4HLejWcgnEfWWFsm&#10;BT/kYLUcDhYYa3vjE3WJz0WAsItRQeF9E0vpsoIMuoltiIP3ZVuDPsg2l7rFW4CbWj5H0as0WHJY&#10;KLChTUFZlVyNArpuTfM9q/j+eerS6mOfJu/HVKmnUb9+A+Gp9//hv/ZBK3iZz+Fx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6q5MUAAADcAAAADwAAAAAAAAAA&#10;AAAAAAChAgAAZHJzL2Rvd25yZXYueG1sUEsFBgAAAAAEAAQA+QAAAJMDAAAAAA==&#10;" strokecolor="#c8531f" strokeweight="1pt"/>
                <v:line id="Line 526" o:spid="_x0000_s1067" style="position:absolute;visibility:visible;mso-wrap-style:square" from="5386,509" to="667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v3gsEAAADcAAAADwAAAGRycy9kb3ducmV2LnhtbERPTYvCMBC9L/gfwgh7W1M9iFSjiCKK&#10;7MWu0uvYjG1pM6lNrNVfvzks7PHxvher3tSio9aVlhWMRxEI4szqknMF55/d1wyE88gaa8uk4EUO&#10;VsvBxwJjbZ98oi7xuQgh7GJUUHjfxFK6rCCDbmQb4sDdbGvQB9jmUrf4DOGmlpMomkqDJYeGAhva&#10;FJRVycMooMfWNPdZxe/rqUuryz5Nvo+pUp/Dfj0H4an3/+I/90ErmEZhfjgTjoBc/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eCwQAAANwAAAAPAAAAAAAAAAAAAAAA&#10;AKECAABkcnMvZG93bnJldi54bWxQSwUGAAAAAAQABAD5AAAAjwMAAAAA&#10;" strokecolor="#c8531f" strokeweight="1pt"/>
                <v:line id="Line 525" o:spid="_x0000_s1068" style="position:absolute;visibility:visible;mso-wrap-style:square" from="6676,509" to="101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dSGcUAAADcAAAADwAAAGRycy9kb3ducmV2LnhtbESPQWvCQBSE74X+h+UJ3swmHkSiayiV&#10;UpFejEqur9nXJCT7Ns2uMe2v7xYKPQ4z8w2zzSbTiZEG11hWkEQxCOLS6oYrBZfzy2INwnlkjZ1l&#10;UvBFDrLd48MWU23vfKIx95UIEHYpKqi971MpXVmTQRfZnjh4H3Yw6IMcKqkHvAe46eQyjlfSYMNh&#10;ocaenmsq2/xmFNBtb/rPdcvf76exaK+vRf52LJSaz6anDQhPk/8P/7UPWsEqTuD3TDgCcvc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dSGcUAAADcAAAADwAAAAAAAAAA&#10;AAAAAAChAgAAZHJzL2Rvd25yZXYueG1sUEsFBgAAAAAEAAQA+QAAAJMDAAAAAA==&#10;" strokecolor="#c8531f" strokeweight="1pt"/>
                <v:line id="Line 524" o:spid="_x0000_s1069" style="position:absolute;visibility:visible;mso-wrap-style:square" from="10152,509" to="12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XMbsUAAADcAAAADwAAAGRycy9kb3ducmV2LnhtbESPQWvCQBSE74L/YXlCb3XTHERS11Ba&#10;RCm9mFpyfc2+JiHZtzG7xtRf7wqCx2FmvmFW6WhaMVDvassKXuYRCOLC6ppLBYfvzfMShPPIGlvL&#10;pOCfHKTr6WSFibZn3tOQ+VIECLsEFVTed4mUrqjIoJvbjjh4f7Y36IPsS6l7PAe4aWUcRQtpsOaw&#10;UGFH7xUVTXYyCuj0YbrjsuHL737Im59tnn195ko9zca3VxCeRv8I39s7rWARxXA7E46AX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XMbsUAAADcAAAADwAAAAAAAAAA&#10;AAAAAAChAgAAZHJzL2Rvd25yZXYueG1sUEsFBgAAAAAEAAQA+QAAAJMDAAAAAA==&#10;" strokecolor="#c8531f" strokeweight="1pt"/>
                <v:line id="Line 523" o:spid="_x0000_s1070" style="position:absolute;visibility:visible;mso-wrap-style:square" from="12888,509" to="1478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lp9cUAAADcAAAADwAAAGRycy9kb3ducmV2LnhtbESPQWvCQBSE74L/YXlCb3VTCyKpm1Aq&#10;0iJejC25vmZfk5Ds25hdY/TXdwsFj8PMfMOs09G0YqDe1ZYVPM0jEMSF1TWXCj6P28cVCOeRNbaW&#10;ScGVHKTJdLLGWNsLH2jIfCkChF2MCirvu1hKV1Rk0M1tRxy8H9sb9EH2pdQ9XgLctHIRRUtpsOaw&#10;UGFHbxUVTXY2Cui8Md1p1fDt+zDkzdd7nu13uVIPs/H1BYSn0d/D/+0PrWAZPcPfmXAEZPI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xlp9cUAAADcAAAADwAAAAAAAAAA&#10;AAAAAAChAgAAZHJzL2Rvd25yZXYueG1sUEsFBgAAAAAEAAQA+QAAAJMDAAAAAA==&#10;" strokecolor="#c8531f" strokeweight="1pt"/>
                <v:line id="Line 522" o:spid="_x0000_s1071" style="position:absolute;visibility:visible;mso-wrap-style:square" from="14787,509" to="1549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DxgcUAAADcAAAADwAAAGRycy9kb3ducmV2LnhtbESPQWvCQBSE74L/YXlCb3VTKSKpm1Aq&#10;0iJejC25vmZfk5Ds25hdY/TXdwsFj8PMfMOs09G0YqDe1ZYVPM0jEMSF1TWXCj6P28cVCOeRNbaW&#10;ScGVHKTJdLLGWNsLH2jIfCkChF2MCirvu1hKV1Rk0M1tRxy8H9sb9EH2pdQ9XgLctHIRRUtpsOaw&#10;UGFHbxUVTXY2Cui8Md1p1fDt+zDkzdd7nu13uVIPs/H1BYSn0d/D/+0PrWAZPcPfmXAEZPI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PDxgcUAAADcAAAADwAAAAAAAAAA&#10;AAAAAAChAgAAZHJzL2Rvd25yZXYueG1sUEsFBgAAAAAEAAQA+QAAAJMDAAAAAA==&#10;" strokecolor="#c8531f" strokeweight="1pt"/>
                <v:shape id="Text Box 521" o:spid="_x0000_s1072" type="#_x0000_t202" style="position:absolute;left:14888;top:72;width:49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EsUA&#10;AADcAAAADwAAAGRycy9kb3ducmV2LnhtbESPQWsCMRSE74X+h/CE3mpioY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z8SxQAAANwAAAAPAAAAAAAAAAAAAAAAAJgCAABkcnMv&#10;ZG93bnJldi54bWxQSwUGAAAAAAQABAD1AAAAigMAAAAA&#10;" filled="f" stroked="f">
                  <v:textbox inset="0,0,0,0">
                    <w:txbxContent>
                      <w:p w14:paraId="0AB09957" w14:textId="77777777" w:rsidR="004443BB" w:rsidRDefault="004443BB">
                        <w:pPr>
                          <w:spacing w:before="3" w:line="216" w:lineRule="exact"/>
                          <w:rPr>
                            <w:b/>
                            <w:sz w:val="18"/>
                          </w:rPr>
                        </w:pPr>
                        <w:r>
                          <w:rPr>
                            <w:b/>
                            <w:color w:val="FFFFFF"/>
                            <w:w w:val="105"/>
                            <w:sz w:val="18"/>
                          </w:rPr>
                          <w:t>Status</w:t>
                        </w:r>
                      </w:p>
                    </w:txbxContent>
                  </v:textbox>
                </v:shape>
                <v:shape id="Text Box 520" o:spid="_x0000_s1073" type="#_x0000_t202" style="position:absolute;left:12989;top:72;width:130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hZcUA&#10;AADcAAAADwAAAGRycy9kb3ducmV2LnhtbESPQWvCQBSE74L/YXmF3sxuewg1uooUhUKhNMaDx9fs&#10;M1nMvo3Zrab/vlsoeBxm5htmuR5dJ640BOtZw1OmQBDX3lhuNByq3ewFRIjIBjvPpOGHAqxX08kS&#10;C+NvXNJ1HxuRIBwK1NDG2BdShrolhyHzPXHyTn5wGJMcGmkGvCW46+SzUrl0aDkttNjTa0v1ef/t&#10;NGyOXG7t5ePrszyVtqrmit/zs9aPD+NmASLSGO/h//ab0ZCrHP7O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0aFlxQAAANwAAAAPAAAAAAAAAAAAAAAAAJgCAABkcnMv&#10;ZG93bnJldi54bWxQSwUGAAAAAAQABAD1AAAAigMAAAAA&#10;" filled="f" stroked="f">
                  <v:textbox inset="0,0,0,0">
                    <w:txbxContent>
                      <w:p w14:paraId="0AB09958"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v:textbox>
                </v:shape>
                <v:shape id="Text Box 519" o:spid="_x0000_s1074" type="#_x0000_t202" style="position:absolute;left:10254;top:72;width:164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0E/sUA&#10;AADcAAAADwAAAGRycy9kb3ducmV2LnhtbESPQWsCMRSE74X+h/AK3mpSD9u6NYqUCoIgrttDj6+b&#10;525w87LdRF3/fSMUPA4z8w0zWwyuFWfqg/Ws4WWsQBBX3liuNXyVq+c3ECEiG2w9k4YrBVjMHx9m&#10;mBt/4YLO+1iLBOGQo4Ymxi6XMlQNOQxj3xEn7+B7hzHJvpamx0uCu1ZOlMqkQ8tpocGOPhqqjvuT&#10;07D85uLT/m5/dsWhsGU5VbzJjlqPnoblO4hIQ7yH/9troyFTr3A7k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QT+xQAAANwAAAAPAAAAAAAAAAAAAAAAAJgCAABkcnMv&#10;ZG93bnJldi54bWxQSwUGAAAAAAQABAD1AAAAigMAAAAA&#10;" filled="f" stroked="f">
                  <v:textbox inset="0,0,0,0">
                    <w:txbxContent>
                      <w:p w14:paraId="0AB09959" w14:textId="77777777" w:rsidR="004443BB" w:rsidRDefault="004443BB">
                        <w:pPr>
                          <w:spacing w:before="3" w:line="216" w:lineRule="exact"/>
                          <w:rPr>
                            <w:b/>
                            <w:sz w:val="18"/>
                          </w:rPr>
                        </w:pPr>
                        <w:r>
                          <w:rPr>
                            <w:b/>
                            <w:color w:val="FFFFFF"/>
                            <w:spacing w:val="-3"/>
                            <w:w w:val="105"/>
                            <w:sz w:val="18"/>
                          </w:rPr>
                          <w:t>Potential cost/people</w:t>
                        </w:r>
                      </w:p>
                    </w:txbxContent>
                  </v:textbox>
                </v:shape>
                <v:shape id="Text Box 518" o:spid="_x0000_s1075" type="#_x0000_t202" style="position:absolute;left:6777;top:72;width:20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QjMIA&#10;AADcAAAADwAAAGRycy9kb3ducmV2LnhtbERPz2vCMBS+D/Y/hDfwNhN3KFtnKiIOBEFWu8OOb81r&#10;G2xeahO1/vfLYbDjx/d7uZpcL640ButZw2KuQBDX3lhuNXxVH8+vIEJENth7Jg13CrAqHh+WmBt/&#10;45Kux9iKFMIhRw1djEMuZag7chjmfiBOXONHhzHBsZVmxFsKd718USqTDi2nhg4H2nRUn44Xp2H9&#10;zeXWng8/n2VT2qp6U7zPTlrPnqb1O4hIU/wX/7l3RkOm0tp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ApCMwgAAANwAAAAPAAAAAAAAAAAAAAAAAJgCAABkcnMvZG93&#10;bnJldi54bWxQSwUGAAAAAAQABAD1AAAAhwMAAAAA&#10;" filled="f" stroked="f">
                  <v:textbox inset="0,0,0,0">
                    <w:txbxContent>
                      <w:p w14:paraId="0AB0995A"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v:textbox>
                </v:shape>
                <v:shape id="Text Box 517" o:spid="_x0000_s1076" type="#_x0000_t202" style="position:absolute;left:5487;top:72;width:84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41F8UA&#10;AADcAAAADwAAAGRycy9kb3ducmV2LnhtbESPQWsCMRSE7wX/Q3iCt5rUw6Jbo0hREITSdXvo8XXz&#10;3A1uXtZN1O2/b4RCj8PMfMMs14NrxY36YD1reJkqEMSVN5ZrDZ/l7nkOIkRkg61n0vBDAdar0dMS&#10;c+PvXNDtGGuRIBxy1NDE2OVShqohh2HqO+LknXzvMCbZ19L0eE9w18qZUpl0aDktNNjRW0PV+Xh1&#10;GjZfXGzt5f37ozgVtiwXig/ZWevJeNi8gog0xP/wX3tvNGRqAY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jUXxQAAANwAAAAPAAAAAAAAAAAAAAAAAJgCAABkcnMv&#10;ZG93bnJldi54bWxQSwUGAAAAAAQABAD1AAAAigMAAAAA&#10;" filled="f" stroked="f">
                  <v:textbox inset="0,0,0,0">
                    <w:txbxContent>
                      <w:p w14:paraId="0AB0995B" w14:textId="77777777" w:rsidR="004443BB" w:rsidRDefault="004443BB">
                        <w:pPr>
                          <w:spacing w:before="3" w:line="216" w:lineRule="exact"/>
                          <w:rPr>
                            <w:b/>
                            <w:sz w:val="18"/>
                          </w:rPr>
                        </w:pPr>
                        <w:r>
                          <w:rPr>
                            <w:b/>
                            <w:color w:val="FFFFFF"/>
                            <w:spacing w:val="-3"/>
                            <w:w w:val="105"/>
                            <w:sz w:val="18"/>
                          </w:rPr>
                          <w:t>Timeframe</w:t>
                        </w:r>
                      </w:p>
                    </w:txbxContent>
                  </v:textbox>
                </v:shape>
                <v:shape id="Text Box 516" o:spid="_x0000_s1077" type="#_x0000_t202" style="position:absolute;left:4354;top:72;width:58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KV8EA&#10;AADcAAAADwAAAGRycy9kb3ducmV2LnhtbERPTYvCMBC9C/6HMII3Td1D2a1GEXFBEBZrPXgcm7EN&#10;NpPaRO3+e3NY2OPjfS9WvW3EkzpvHCuYTRMQxKXThisFp+J78gnCB2SNjWNS8EseVsvhYIGZdi/O&#10;6XkMlYgh7DNUUIfQZlL6siaLfupa4shdXWcxRNhVUnf4iuG2kR9JkkqLhmNDjS1taipvx4dVsD5z&#10;vjX3n8shv+amKL4S3qc3pcajfj0HEagP/+I/904rSGdxfj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tClfBAAAA3AAAAA8AAAAAAAAAAAAAAAAAmAIAAGRycy9kb3du&#10;cmV2LnhtbFBLBQYAAAAABAAEAPUAAACGAwAAAAA=&#10;" filled="f" stroked="f">
                  <v:textbox inset="0,0,0,0">
                    <w:txbxContent>
                      <w:p w14:paraId="0AB0995C" w14:textId="77777777" w:rsidR="004443BB" w:rsidRDefault="004443BB">
                        <w:pPr>
                          <w:spacing w:before="3" w:line="216" w:lineRule="exact"/>
                          <w:rPr>
                            <w:b/>
                            <w:sz w:val="18"/>
                          </w:rPr>
                        </w:pPr>
                        <w:r>
                          <w:rPr>
                            <w:b/>
                            <w:color w:val="FFFFFF"/>
                            <w:sz w:val="18"/>
                          </w:rPr>
                          <w:t>Priority</w:t>
                        </w:r>
                      </w:p>
                    </w:txbxContent>
                  </v:textbox>
                </v:shape>
                <v:shape id="Text Box 515" o:spid="_x0000_s1078" type="#_x0000_t202" style="position:absolute;left:2709;top:72;width:389;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zMQA&#10;AADcAAAADwAAAGRycy9kb3ducmV2LnhtbESPQWvCQBSE7wX/w/KE3uomHoKNriJiQRCKMT30+Mw+&#10;k8Xs2zS7avrvu4LQ4zAz3zCL1WBbcaPeG8cK0kkCgrhy2nCt4Kv8eJuB8AFZY+uYFPySh9Vy9LLA&#10;XLs7F3Q7hlpECPscFTQhdLmUvmrIop+4jjh6Z9dbDFH2tdQ93iPctnKaJJm0aDguNNjRpqHqcrxa&#10;BetvLrbm5/N0KM6FKcv3hPfZRanX8bCegwg0hP/ws73TCrI0hce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hr8zEAAAA3AAAAA8AAAAAAAAAAAAAAAAAmAIAAGRycy9k&#10;b3ducmV2LnhtbFBLBQYAAAAABAAEAPUAAACJAwAAAAA=&#10;" filled="f" stroked="f">
                  <v:textbox inset="0,0,0,0">
                    <w:txbxContent>
                      <w:p w14:paraId="0AB0995D" w14:textId="77777777" w:rsidR="004443BB" w:rsidRDefault="004443BB">
                        <w:pPr>
                          <w:spacing w:before="3" w:line="216" w:lineRule="exact"/>
                          <w:rPr>
                            <w:b/>
                            <w:sz w:val="18"/>
                          </w:rPr>
                        </w:pPr>
                        <w:r>
                          <w:rPr>
                            <w:b/>
                            <w:color w:val="FFFFFF"/>
                            <w:w w:val="110"/>
                            <w:sz w:val="18"/>
                          </w:rPr>
                          <w:t>Lead</w:t>
                        </w:r>
                      </w:p>
                    </w:txbxContent>
                  </v:textbox>
                </v:shape>
                <v:shape id="Text Box 514" o:spid="_x0000_s1079" type="#_x0000_t202" style="position:absolute;left:102;top:72;width:116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xu8QA&#10;AADcAAAADwAAAGRycy9kb3ducmV2LnhtbESPQWvCQBSE7wX/w/IEb3Wjh9BGVxFREARpjAePz+wz&#10;Wcy+jdlV03/fLRR6HGbmG2a+7G0jntR541jBZJyAIC6dNlwpOBXb9w8QPiBrbByTgm/ysFwM3uaY&#10;affinJ7HUIkIYZ+hgjqENpPSlzVZ9GPXEkfv6jqLIcqukrrDV4TbRk6TJJUWDceFGlta11Tejg+r&#10;YHXmfGPuh8tXfs1NUXwmvE9vSo2G/WoGIlAf/sN/7Z1WkE6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zMbvEAAAA3AAAAA8AAAAAAAAAAAAAAAAAmAIAAGRycy9k&#10;b3ducmV2LnhtbFBLBQYAAAAABAAEAPUAAACJAwAAAAA=&#10;" filled="f" stroked="f">
                  <v:textbox inset="0,0,0,0">
                    <w:txbxContent>
                      <w:p w14:paraId="0AB0995E"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v:textbox>
                </v:shape>
                <w10:anchorlock/>
              </v:group>
            </w:pict>
          </mc:Fallback>
        </mc:AlternateContent>
      </w:r>
    </w:p>
    <w:p w14:paraId="0AB09517" w14:textId="77777777" w:rsidR="00CA739A" w:rsidRDefault="00CA739A">
      <w:pPr>
        <w:pStyle w:val="BodyText"/>
        <w:spacing w:before="4"/>
        <w:rPr>
          <w:sz w:val="8"/>
        </w:rPr>
      </w:pPr>
    </w:p>
    <w:p w14:paraId="0AB09518" w14:textId="77777777" w:rsidR="00CA739A" w:rsidRDefault="00CA739A">
      <w:pPr>
        <w:rPr>
          <w:sz w:val="8"/>
        </w:rPr>
        <w:sectPr w:rsidR="00CA739A">
          <w:headerReference w:type="default" r:id="rId114"/>
          <w:pgSz w:w="16840" w:h="11910" w:orient="landscape"/>
          <w:pgMar w:top="1700" w:right="640" w:bottom="1620" w:left="120" w:header="0" w:footer="1430" w:gutter="0"/>
          <w:cols w:space="720"/>
        </w:sectPr>
      </w:pPr>
    </w:p>
    <w:p w14:paraId="0AB09519" w14:textId="77777777" w:rsidR="00CA739A" w:rsidRDefault="00CA739A">
      <w:pPr>
        <w:pStyle w:val="BodyText"/>
        <w:spacing w:before="4"/>
        <w:rPr>
          <w:sz w:val="21"/>
        </w:rPr>
      </w:pPr>
    </w:p>
    <w:p w14:paraId="0AB0951A" w14:textId="77777777" w:rsidR="00CA739A" w:rsidRDefault="00EF67B6">
      <w:pPr>
        <w:ind w:left="10701"/>
        <w:rPr>
          <w:sz w:val="18"/>
        </w:rPr>
      </w:pPr>
      <w:r>
        <w:rPr>
          <w:color w:val="231F20"/>
          <w:w w:val="105"/>
          <w:sz w:val="18"/>
        </w:rPr>
        <w:t>considerations. This will not</w:t>
      </w:r>
    </w:p>
    <w:p w14:paraId="0AB0951B" w14:textId="77777777" w:rsidR="00CA739A" w:rsidRDefault="00EF67B6">
      <w:pPr>
        <w:spacing w:before="100" w:line="350" w:lineRule="auto"/>
        <w:ind w:left="10701"/>
        <w:rPr>
          <w:sz w:val="18"/>
        </w:rPr>
      </w:pPr>
      <w:r>
        <w:rPr>
          <w:color w:val="231F20"/>
          <w:sz w:val="18"/>
        </w:rPr>
        <w:t>as it makes sense to consider this actions.</w:t>
      </w:r>
    </w:p>
    <w:p w14:paraId="0AB0951C" w14:textId="77777777" w:rsidR="00CA739A" w:rsidRDefault="00EF67B6">
      <w:pPr>
        <w:spacing w:before="100"/>
        <w:ind w:left="228"/>
        <w:rPr>
          <w:sz w:val="18"/>
        </w:rPr>
      </w:pPr>
      <w:r>
        <w:br w:type="column"/>
      </w:r>
      <w:r>
        <w:rPr>
          <w:color w:val="231F20"/>
          <w:sz w:val="18"/>
        </w:rPr>
        <w:t>images relates to 1.2.</w:t>
      </w:r>
    </w:p>
    <w:p w14:paraId="0AB0951D" w14:textId="77777777" w:rsidR="00CA739A" w:rsidRDefault="00CA739A">
      <w:pPr>
        <w:rPr>
          <w:sz w:val="18"/>
        </w:rPr>
        <w:sectPr w:rsidR="00CA739A">
          <w:type w:val="continuous"/>
          <w:pgSz w:w="16840" w:h="11910" w:orient="landscape"/>
          <w:pgMar w:top="1580" w:right="640" w:bottom="280" w:left="120" w:header="720" w:footer="720" w:gutter="0"/>
          <w:cols w:num="2" w:space="720" w:equalWidth="0">
            <w:col w:w="13168" w:space="40"/>
            <w:col w:w="2872"/>
          </w:cols>
        </w:sectPr>
      </w:pPr>
    </w:p>
    <w:p w14:paraId="0AB0951E" w14:textId="77777777" w:rsidR="00CA739A" w:rsidRDefault="00CA739A">
      <w:pPr>
        <w:pStyle w:val="BodyText"/>
        <w:spacing w:before="8"/>
        <w:rPr>
          <w:sz w:val="27"/>
        </w:rPr>
      </w:pPr>
    </w:p>
    <w:p w14:paraId="0AB0951F" w14:textId="77777777" w:rsidR="00CA739A" w:rsidRDefault="00EF67B6">
      <w:pPr>
        <w:ind w:left="1115"/>
        <w:rPr>
          <w:sz w:val="18"/>
        </w:rPr>
      </w:pPr>
      <w:r>
        <w:rPr>
          <w:color w:val="231F20"/>
          <w:sz w:val="18"/>
        </w:rPr>
        <w:t>container standard</w:t>
      </w:r>
    </w:p>
    <w:p w14:paraId="0AB09520" w14:textId="77777777" w:rsidR="00CA739A" w:rsidRDefault="00EF67B6">
      <w:pPr>
        <w:spacing w:before="178"/>
        <w:ind w:left="1115"/>
        <w:rPr>
          <w:sz w:val="18"/>
        </w:rPr>
      </w:pPr>
      <w:r>
        <w:br w:type="column"/>
      </w:r>
      <w:r>
        <w:rPr>
          <w:color w:val="231F20"/>
          <w:w w:val="105"/>
          <w:sz w:val="18"/>
        </w:rPr>
        <w:t>Supported by 1.1.</w:t>
      </w:r>
    </w:p>
    <w:p w14:paraId="0AB09521" w14:textId="77777777" w:rsidR="00CA739A" w:rsidRDefault="00CA739A">
      <w:pPr>
        <w:rPr>
          <w:sz w:val="18"/>
        </w:rPr>
        <w:sectPr w:rsidR="00CA739A">
          <w:type w:val="continuous"/>
          <w:pgSz w:w="16840" w:h="11910" w:orient="landscape"/>
          <w:pgMar w:top="1580" w:right="640" w:bottom="280" w:left="120" w:header="720" w:footer="720" w:gutter="0"/>
          <w:cols w:num="2" w:space="720" w:equalWidth="0">
            <w:col w:w="2574" w:space="9747"/>
            <w:col w:w="3759"/>
          </w:cols>
        </w:sectPr>
      </w:pPr>
    </w:p>
    <w:p w14:paraId="0AB09522" w14:textId="77777777" w:rsidR="00CA739A" w:rsidRDefault="00CA739A">
      <w:pPr>
        <w:pStyle w:val="BodyText"/>
        <w:spacing w:before="8"/>
        <w:rPr>
          <w:sz w:val="14"/>
        </w:rPr>
      </w:pPr>
    </w:p>
    <w:p w14:paraId="0AB09523" w14:textId="77777777" w:rsidR="00CA739A" w:rsidRDefault="00CA739A">
      <w:pPr>
        <w:rPr>
          <w:sz w:val="14"/>
        </w:rPr>
        <w:sectPr w:rsidR="00CA739A">
          <w:type w:val="continuous"/>
          <w:pgSz w:w="16840" w:h="11910" w:orient="landscape"/>
          <w:pgMar w:top="1580" w:right="640" w:bottom="280" w:left="120" w:header="720" w:footer="720" w:gutter="0"/>
          <w:cols w:space="720"/>
        </w:sectPr>
      </w:pPr>
    </w:p>
    <w:p w14:paraId="0AB09524" w14:textId="77777777" w:rsidR="00CA739A" w:rsidRDefault="00EF67B6">
      <w:pPr>
        <w:spacing w:before="147" w:line="175" w:lineRule="auto"/>
        <w:ind w:left="1115" w:right="-18"/>
        <w:rPr>
          <w:sz w:val="18"/>
        </w:rPr>
      </w:pPr>
      <w:r>
        <w:rPr>
          <w:color w:val="231F20"/>
          <w:w w:val="105"/>
          <w:sz w:val="18"/>
        </w:rPr>
        <w:t>partners</w:t>
      </w:r>
      <w:r>
        <w:rPr>
          <w:color w:val="231F20"/>
          <w:spacing w:val="-21"/>
          <w:w w:val="105"/>
          <w:sz w:val="18"/>
        </w:rPr>
        <w:t xml:space="preserve"> </w:t>
      </w:r>
      <w:r>
        <w:rPr>
          <w:color w:val="231F20"/>
          <w:w w:val="105"/>
          <w:sz w:val="18"/>
        </w:rPr>
        <w:t>on</w:t>
      </w:r>
      <w:r>
        <w:rPr>
          <w:color w:val="231F20"/>
          <w:spacing w:val="-21"/>
          <w:w w:val="105"/>
          <w:sz w:val="18"/>
        </w:rPr>
        <w:t xml:space="preserve"> </w:t>
      </w:r>
      <w:r>
        <w:rPr>
          <w:color w:val="231F20"/>
          <w:w w:val="105"/>
          <w:sz w:val="18"/>
        </w:rPr>
        <w:t>incidental</w:t>
      </w:r>
      <w:r>
        <w:rPr>
          <w:color w:val="231F20"/>
          <w:sz w:val="18"/>
        </w:rPr>
        <w:t xml:space="preserve"> </w:t>
      </w:r>
      <w:r>
        <w:rPr>
          <w:color w:val="231F20"/>
          <w:w w:val="105"/>
          <w:sz w:val="18"/>
        </w:rPr>
        <w:t>contamination</w:t>
      </w:r>
    </w:p>
    <w:p w14:paraId="0AB09525" w14:textId="77777777" w:rsidR="00CA739A" w:rsidRDefault="00EF67B6">
      <w:pPr>
        <w:spacing w:before="101"/>
        <w:ind w:left="349"/>
        <w:rPr>
          <w:sz w:val="18"/>
        </w:rPr>
      </w:pPr>
      <w:r>
        <w:br w:type="column"/>
      </w:r>
      <w:r>
        <w:rPr>
          <w:color w:val="231F20"/>
          <w:sz w:val="18"/>
        </w:rPr>
        <w:t>resources)</w:t>
      </w:r>
    </w:p>
    <w:p w14:paraId="0AB09526" w14:textId="77777777" w:rsidR="00CA739A" w:rsidRDefault="00EF67B6">
      <w:pPr>
        <w:spacing w:before="147" w:line="175" w:lineRule="auto"/>
        <w:ind w:left="1115" w:right="562"/>
        <w:rPr>
          <w:sz w:val="18"/>
        </w:rPr>
      </w:pPr>
      <w:r>
        <w:br w:type="column"/>
      </w:r>
      <w:r>
        <w:rPr>
          <w:color w:val="231F20"/>
          <w:sz w:val="18"/>
        </w:rPr>
        <w:t>supports many other actions.</w:t>
      </w:r>
    </w:p>
    <w:p w14:paraId="0AB09527" w14:textId="77777777" w:rsidR="00CA739A" w:rsidRDefault="00CA739A">
      <w:pPr>
        <w:spacing w:line="175" w:lineRule="auto"/>
        <w:rPr>
          <w:sz w:val="18"/>
        </w:rPr>
        <w:sectPr w:rsidR="00CA739A">
          <w:type w:val="continuous"/>
          <w:pgSz w:w="16840" w:h="11910" w:orient="landscape"/>
          <w:pgMar w:top="1580" w:right="640" w:bottom="280" w:left="120" w:header="720" w:footer="720" w:gutter="0"/>
          <w:cols w:num="3" w:space="720" w:equalWidth="0">
            <w:col w:w="2768" w:space="40"/>
            <w:col w:w="1156" w:space="8357"/>
            <w:col w:w="3759"/>
          </w:cols>
        </w:sectPr>
      </w:pPr>
    </w:p>
    <w:p w14:paraId="0AB09528" w14:textId="77777777" w:rsidR="00CA739A" w:rsidRDefault="00CA739A">
      <w:pPr>
        <w:pStyle w:val="BodyText"/>
        <w:spacing w:before="2"/>
        <w:rPr>
          <w:sz w:val="5"/>
        </w:rPr>
      </w:pPr>
    </w:p>
    <w:p w14:paraId="0AB09529" w14:textId="53D3E25E" w:rsidR="00CA739A" w:rsidRDefault="00287F04">
      <w:pPr>
        <w:pStyle w:val="BodyText"/>
        <w:spacing w:line="20" w:lineRule="exact"/>
        <w:ind w:left="443"/>
        <w:rPr>
          <w:sz w:val="2"/>
        </w:rPr>
      </w:pPr>
      <w:r>
        <w:rPr>
          <w:noProof/>
          <w:sz w:val="2"/>
          <w:lang w:val="en-AU" w:eastAsia="en-AU" w:bidi="ar-SA"/>
        </w:rPr>
        <mc:AlternateContent>
          <mc:Choice Requires="wpg">
            <w:drawing>
              <wp:inline distT="0" distB="0" distL="0" distR="0" wp14:anchorId="0AB09833" wp14:editId="6827A438">
                <wp:extent cx="9839960" cy="3175"/>
                <wp:effectExtent l="5080" t="6985" r="13335" b="8890"/>
                <wp:docPr id="575"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0" y="0"/>
                          <a:chExt cx="15496" cy="5"/>
                        </a:xfrm>
                      </wpg:grpSpPr>
                      <wps:wsp>
                        <wps:cNvPr id="576" name="Line 512"/>
                        <wps:cNvCnPr>
                          <a:cxnSpLocks noChangeShapeType="1"/>
                        </wps:cNvCnPr>
                        <wps:spPr bwMode="auto">
                          <a:xfrm>
                            <a:off x="0" y="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77" name="Line 511"/>
                        <wps:cNvCnPr>
                          <a:cxnSpLocks noChangeShapeType="1"/>
                        </wps:cNvCnPr>
                        <wps:spPr bwMode="auto">
                          <a:xfrm>
                            <a:off x="567" y="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78" name="Line 510"/>
                        <wps:cNvCnPr>
                          <a:cxnSpLocks noChangeShapeType="1"/>
                        </wps:cNvCnPr>
                        <wps:spPr bwMode="auto">
                          <a:xfrm>
                            <a:off x="2608" y="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79" name="Line 509"/>
                        <wps:cNvCnPr>
                          <a:cxnSpLocks noChangeShapeType="1"/>
                        </wps:cNvCnPr>
                        <wps:spPr bwMode="auto">
                          <a:xfrm>
                            <a:off x="4252"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80" name="Line 508"/>
                        <wps:cNvCnPr>
                          <a:cxnSpLocks noChangeShapeType="1"/>
                        </wps:cNvCnPr>
                        <wps:spPr bwMode="auto">
                          <a:xfrm>
                            <a:off x="5386" y="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81" name="Line 507"/>
                        <wps:cNvCnPr>
                          <a:cxnSpLocks noChangeShapeType="1"/>
                        </wps:cNvCnPr>
                        <wps:spPr bwMode="auto">
                          <a:xfrm>
                            <a:off x="6676" y="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82" name="Line 506"/>
                        <wps:cNvCnPr>
                          <a:cxnSpLocks noChangeShapeType="1"/>
                        </wps:cNvCnPr>
                        <wps:spPr bwMode="auto">
                          <a:xfrm>
                            <a:off x="10152" y="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83" name="Line 505"/>
                        <wps:cNvCnPr>
                          <a:cxnSpLocks noChangeShapeType="1"/>
                        </wps:cNvCnPr>
                        <wps:spPr bwMode="auto">
                          <a:xfrm>
                            <a:off x="1288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84" name="Line 504"/>
                        <wps:cNvCnPr>
                          <a:cxnSpLocks noChangeShapeType="1"/>
                        </wps:cNvCnPr>
                        <wps:spPr bwMode="auto">
                          <a:xfrm>
                            <a:off x="14787" y="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2703463" id="Group 503" o:spid="_x0000_s1026" style="width:774.8pt;height:.25pt;mso-position-horizontal-relative:char;mso-position-vertical-relative:line"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">
                <v:line id="Line 512" o:spid="_x0000_s1027" style="position:absolute;visibility:visible;mso-wrap-style:square" from="0,3" to="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ngMMAAADcAAAADwAAAGRycy9kb3ducmV2LnhtbESPT2sCMRTE74LfITyhN01q1S1bo4h0&#10;waur2Ovr5u0funlZNlG3394IhR6HmfkNs94OthU36n3jWMPrTIEgLpxpuNJwPmXTdxA+IBtsHZOG&#10;X/Kw3YxHa0yNu/ORbnmoRISwT1FDHUKXSumLmiz6meuIo1e63mKIsq+k6fEe4baVc6VW0mLDcaHG&#10;jvY1FT/51UbK4lPtkq/v6zIf/EK9Xcoky0qtXybD7gNEoCH8h//aB6NhmazgeSYe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jp4DDAAAA3AAAAA8AAAAAAAAAAAAA&#10;AAAAoQIAAGRycy9kb3ducmV2LnhtbFBLBQYAAAAABAAEAPkAAACRAwAAAAA=&#10;" strokecolor="#c8531f" strokeweight=".25pt"/>
                <v:line id="Line 511" o:spid="_x0000_s1028" style="position:absolute;visibility:visible;mso-wrap-style:square" from="567,3" to="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8CG8MAAADcAAAADwAAAGRycy9kb3ducmV2LnhtbESPT2sCMRTE74LfITzBmya12pXVKCJd&#10;6LWr1Otz8/YP3bwsm6jrt28KhR6HmfkNs90PthV36n3jWMPLXIEgLpxpuNJwPmWzNQgfkA22jknD&#10;kzzsd+PRFlPjHvxJ9zxUIkLYp6ihDqFLpfRFTRb93HXE0StdbzFE2VfS9PiIcNvKhVJv0mLDcaHG&#10;jo41Fd/5zUbK8l0dksv1tsoHv1SvX2WSZaXW08lw2IAINIT/8F/7w2hYJQn8nolH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vAhvDAAAA3AAAAA8AAAAAAAAAAAAA&#10;AAAAoQIAAGRycy9kb3ducmV2LnhtbFBLBQYAAAAABAAEAPkAAACRAwAAAAA=&#10;" strokecolor="#c8531f" strokeweight=".25pt"/>
                <v:line id="Line 510" o:spid="_x0000_s1029" style="position:absolute;visibility:visible;mso-wrap-style:square" from="2608,3" to="42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CWacQAAADcAAAADwAAAGRycy9kb3ducmV2LnhtbESPTU/DMAyG70j7D5GRuLGEsa1TWTZN&#10;iEpc6Sa4eo37IRqnarKt/Ht8QOJovX4f+9nuJ9+rK42xC2zhaW5AEVfBddxYOB2Lxw2omJAd9oHJ&#10;wg9F2O9md1vMXbjxB13L1CiBcMzRQpvSkGsdq5Y8xnkYiCWrw+gxyTg22o14E7jv9cKYtfbYsVxo&#10;caDXlqrv8uKFsnwzh+zrfFmVU1ya5886K4ra2of76fACKtGU/pf/2u/OwiqTb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MJZpxAAAANwAAAAPAAAAAAAAAAAA&#10;AAAAAKECAABkcnMvZG93bnJldi54bWxQSwUGAAAAAAQABAD5AAAAkgMAAAAA&#10;" strokecolor="#c8531f" strokeweight=".25pt"/>
                <v:line id="Line 509" o:spid="_x0000_s1030" style="position:absolute;visibility:visible;mso-wrap-style:square" from="4252,3" to="5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wz8sQAAADcAAAADwAAAGRycy9kb3ducmV2LnhtbESPT2sCMRTE74LfIbyCN01qtduuRpHi&#10;gtduS3t93bz9g5uXZRN1/fZGKHgcZuY3zHo72FacqfeNYw3PMwWCuHCm4UrD91c2fQPhA7LB1jFp&#10;uJKH7WY8WmNq3IU/6ZyHSkQI+xQ11CF0qZS+qMmin7mOOHql6y2GKPtKmh4vEW5bOVfqVVpsOC7U&#10;2NFHTcUxP9lIWezVLvn9Oy3zwS/Uy0+ZZFmp9eRp2K1ABBrCI/zfPhgNy+Qd7mfiEZC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fDPyxAAAANwAAAAPAAAAAAAAAAAA&#10;AAAAAKECAABkcnMvZG93bnJldi54bWxQSwUGAAAAAAQABAD5AAAAkgMAAAAA&#10;" strokecolor="#c8531f" strokeweight=".25pt"/>
                <v:line id="Line 508" o:spid="_x0000_s1031" style="position:absolute;visibility:visible;mso-wrap-style:square" from="5386,3" to="6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PqSMQAAADcAAAADwAAAGRycy9kb3ducmV2LnhtbESPTW/CMAyG75P2HyIjcRsJAwbqCAhN&#10;q7QrBW1Xr3E/tMapmgDdv58Pkzhar9/Hfrb70XfqSkNsA1uYzwwo4jK4lmsL51P+tAEVE7LDLjBZ&#10;+KUI+93jwxYzF258pGuRaiUQjhlaaFLqM61j2ZDHOAs9sWRVGDwmGYdauwFvAvedfjbmRXtsWS40&#10;2NNbQ+VPcfFCWb6bw/rr+7Iqxrg0i89qneeVtdPJeHgFlWhM9+X/9oezsNrI+yIjIqB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k+pIxAAAANwAAAAPAAAAAAAAAAAA&#10;AAAAAKECAABkcnMvZG93bnJldi54bWxQSwUGAAAAAAQABAD5AAAAkgMAAAAA&#10;" strokecolor="#c8531f" strokeweight=".25pt"/>
                <v:line id="Line 507" o:spid="_x0000_s1032" style="position:absolute;visibility:visible;mso-wrap-style:square" from="6676,3" to="1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9P08MAAADcAAAADwAAAGRycy9kb3ducmV2LnhtbESPT2sCMRTE7wW/Q3iCt5potcpqFJEu&#10;9Ooq9frcvP2Dm5dlE3X99o1Q6HGYmd8w621vG3GnzteONUzGCgRx7kzNpYbTMX1fgvAB2WDjmDQ8&#10;ycN2M3hbY2Lcgw90z0IpIoR9ghqqENpESp9XZNGPXUscvcJ1FkOUXSlNh48It42cKvUpLdYcFyps&#10;aV9Rfs1uNlJmX2q3OF9u86z3M/XxUyzStNB6NOx3KxCB+vAf/mt/Gw3z5QReZ+IR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fT9PDAAAA3AAAAA8AAAAAAAAAAAAA&#10;AAAAoQIAAGRycy9kb3ducmV2LnhtbFBLBQYAAAAABAAEAPkAAACRAwAAAAA=&#10;" strokecolor="#c8531f" strokeweight=".25pt"/>
                <v:line id="Line 506" o:spid="_x0000_s1033" style="position:absolute;visibility:visible;mso-wrap-style:square" from="10152,3" to="12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3RpMMAAADcAAAADwAAAGRycy9kb3ducmV2LnhtbESPT2sCMRTE7wW/Q3iCt5potcpqFJEu&#10;9Ooq9frcvP2Dm5dlE3X99o1Q6HGYmd8w621vG3GnzteONUzGCgRx7kzNpYbTMX1fgvAB2WDjmDQ8&#10;ycN2M3hbY2Lcgw90z0IpIoR9ghqqENpESp9XZNGPXUscvcJ1FkOUXSlNh48It42cKvUpLdYcFyps&#10;aV9Rfs1uNlJmX2q3OF9u86z3M/XxUyzStNB6NOx3KxCB+vAf/mt/Gw3z5RReZ+IR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0N0aTDAAAA3AAAAA8AAAAAAAAAAAAA&#10;AAAAoQIAAGRycy9kb3ducmV2LnhtbFBLBQYAAAAABAAEAPkAAACRAwAAAAA=&#10;" strokecolor="#c8531f" strokeweight=".25pt"/>
                <v:line id="Line 505" o:spid="_x0000_s1034" style="position:absolute;visibility:visible;mso-wrap-style:square" from="12888,3" to="147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F0P8MAAADcAAAADwAAAGRycy9kb3ducmV2LnhtbESPT2sCMRTE74V+h/AEbzWxapWtUURc&#10;8Ooq7fV18/YP3bwsm6jrtzeC4HGYmd8wy3VvG3GhzteONYxHCgRx7kzNpYbTMf1YgPAB2WDjmDTc&#10;yMN69f62xMS4Kx/okoVSRAj7BDVUIbSJlD6vyKIfuZY4eoXrLIYou1KaDq8Rbhv5qdSXtFhzXKiw&#10;pW1F+X92tpEy3anN/PfvPMt6P1WTn2KepoXWw0G/+QYRqA+v8LO9Nxpmiwk8zsQjIF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BdD/DAAAA3AAAAA8AAAAAAAAAAAAA&#10;AAAAoQIAAGRycy9kb3ducmV2LnhtbFBLBQYAAAAABAAEAPkAAACRAwAAAAA=&#10;" strokecolor="#c8531f" strokeweight=".25pt"/>
                <v:line id="Line 504" o:spid="_x0000_s1035" style="position:absolute;visibility:visible;mso-wrap-style:square" from="14787,3" to="1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jsS8QAAADcAAAADwAAAGRycy9kb3ducmV2LnhtbESPzWrDMBCE74G+g9hCb4nUxmmCG9mE&#10;EkOvcUp73VrrH2qtjKUk7ttXgUCOw8x8w2zzyfbiTKPvHGt4XigQxJUzHTcaPo/FfAPCB2SDvWPS&#10;8Ece8uxhtsXUuAsf6FyGRkQI+xQ1tCEMqZS+asmiX7iBOHq1Gy2GKMdGmhEvEW57+aLUq7TYcVxo&#10;caD3lqrf8mQjJdmr3fr757QqJ5+o5Ve9Lopa66fHafcGItAU7uFb+8NoWG0SuJ6JR0B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qOxLxAAAANwAAAAPAAAAAAAAAAAA&#10;AAAAAKECAABkcnMvZG93bnJldi54bWxQSwUGAAAAAAQABAD5AAAAkgMAAAAA&#10;" strokecolor="#c8531f" strokeweight=".25pt"/>
                <w10:anchorlock/>
              </v:group>
            </w:pict>
          </mc:Fallback>
        </mc:AlternateContent>
      </w:r>
    </w:p>
    <w:p w14:paraId="0AB0952A" w14:textId="185C8C8C" w:rsidR="00CA739A" w:rsidRDefault="00287F04">
      <w:pPr>
        <w:pStyle w:val="BodyText"/>
        <w:ind w:left="446"/>
        <w:rPr>
          <w:sz w:val="20"/>
        </w:rPr>
      </w:pPr>
      <w:r>
        <w:rPr>
          <w:noProof/>
          <w:sz w:val="20"/>
          <w:lang w:val="en-AU" w:eastAsia="en-AU" w:bidi="ar-SA"/>
        </w:rPr>
        <mc:AlternateContent>
          <mc:Choice Requires="wps">
            <w:drawing>
              <wp:inline distT="0" distB="0" distL="0" distR="0" wp14:anchorId="0AB09835" wp14:editId="534EFD69">
                <wp:extent cx="9839960" cy="212725"/>
                <wp:effectExtent l="0" t="0" r="1905" b="0"/>
                <wp:docPr id="574" name="Text Box 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960" cy="212725"/>
                        </a:xfrm>
                        <a:prstGeom prst="rect">
                          <a:avLst/>
                        </a:prstGeom>
                        <a:solidFill>
                          <a:srgbClr val="F5E2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95F" w14:textId="77777777" w:rsidR="004443BB" w:rsidRDefault="004443BB">
                            <w:pPr>
                              <w:spacing w:before="63"/>
                              <w:ind w:left="102"/>
                              <w:rPr>
                                <w:sz w:val="18"/>
                              </w:rPr>
                            </w:pPr>
                            <w:r>
                              <w:rPr>
                                <w:color w:val="231F20"/>
                                <w:sz w:val="18"/>
                              </w:rPr>
                              <w:t>2. DETECTION</w:t>
                            </w:r>
                          </w:p>
                        </w:txbxContent>
                      </wps:txbx>
                      <wps:bodyPr rot="0" vert="horz" wrap="square" lIns="0" tIns="0" rIns="0" bIns="0" anchor="t" anchorCtr="0" upright="1">
                        <a:noAutofit/>
                      </wps:bodyPr>
                    </wps:wsp>
                  </a:graphicData>
                </a:graphic>
              </wp:inline>
            </w:drawing>
          </mc:Choice>
          <mc:Fallback>
            <w:pict>
              <v:shape w14:anchorId="0AB09835" id="Text Box 1197" o:spid="_x0000_s1080" type="#_x0000_t202" style="width:774.8pt;height:1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" fillcolor="#f5e2d5" stroked="f">
                <v:textbox inset="0,0,0,0">
                  <w:txbxContent>
                    <w:p w14:paraId="0AB0995F" w14:textId="77777777" w:rsidR="004443BB" w:rsidRDefault="004443BB">
                      <w:pPr>
                        <w:spacing w:before="63"/>
                        <w:ind w:left="102"/>
                        <w:rPr>
                          <w:sz w:val="18"/>
                        </w:rPr>
                      </w:pPr>
                      <w:r>
                        <w:rPr>
                          <w:color w:val="231F20"/>
                          <w:sz w:val="18"/>
                        </w:rPr>
                        <w:t>2. DETECTION</w:t>
                      </w:r>
                    </w:p>
                  </w:txbxContent>
                </v:textbox>
                <w10:anchorlock/>
              </v:shape>
            </w:pict>
          </mc:Fallback>
        </mc:AlternateContent>
      </w:r>
    </w:p>
    <w:p w14:paraId="0AB0952B" w14:textId="77777777" w:rsidR="00CA739A" w:rsidRDefault="00CA739A">
      <w:pPr>
        <w:rPr>
          <w:sz w:val="20"/>
        </w:rPr>
        <w:sectPr w:rsidR="00CA739A">
          <w:type w:val="continuous"/>
          <w:pgSz w:w="16840" w:h="11910" w:orient="landscape"/>
          <w:pgMar w:top="1580" w:right="640" w:bottom="280" w:left="120" w:header="720" w:footer="720" w:gutter="0"/>
          <w:cols w:space="720"/>
        </w:sectPr>
      </w:pPr>
    </w:p>
    <w:p w14:paraId="0AB0952C" w14:textId="5ECCB787" w:rsidR="00CA739A" w:rsidRDefault="00287F04">
      <w:pPr>
        <w:pStyle w:val="ListParagraph"/>
        <w:numPr>
          <w:ilvl w:val="1"/>
          <w:numId w:val="5"/>
        </w:numPr>
        <w:tabs>
          <w:tab w:val="left" w:pos="1115"/>
          <w:tab w:val="left" w:pos="1116"/>
        </w:tabs>
        <w:spacing w:before="74" w:line="175" w:lineRule="auto"/>
        <w:jc w:val="left"/>
        <w:rPr>
          <w:sz w:val="18"/>
        </w:rPr>
      </w:pPr>
      <w:r>
        <w:rPr>
          <w:noProof/>
          <w:lang w:val="en-AU" w:eastAsia="en-AU" w:bidi="ar-SA"/>
        </w:rPr>
        <mc:AlternateContent>
          <mc:Choice Requires="wpg">
            <w:drawing>
              <wp:anchor distT="0" distB="0" distL="114300" distR="114300" simplePos="0" relativeHeight="251666432" behindDoc="0" locked="0" layoutInCell="1" allowOverlap="1" wp14:anchorId="0AB09836" wp14:editId="59745423">
                <wp:simplePos x="0" y="0"/>
                <wp:positionH relativeFrom="page">
                  <wp:posOffset>360045</wp:posOffset>
                </wp:positionH>
                <wp:positionV relativeFrom="paragraph">
                  <wp:posOffset>-25400</wp:posOffset>
                </wp:positionV>
                <wp:extent cx="9839960" cy="3175"/>
                <wp:effectExtent l="7620" t="6350" r="10795" b="9525"/>
                <wp:wrapNone/>
                <wp:docPr id="564"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40"/>
                          <a:chExt cx="15496" cy="5"/>
                        </a:xfrm>
                      </wpg:grpSpPr>
                      <wps:wsp>
                        <wps:cNvPr id="565" name="Line 501"/>
                        <wps:cNvCnPr>
                          <a:cxnSpLocks noChangeShapeType="1"/>
                        </wps:cNvCnPr>
                        <wps:spPr bwMode="auto">
                          <a:xfrm>
                            <a:off x="567" y="-38"/>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66" name="Line 500"/>
                        <wps:cNvCnPr>
                          <a:cxnSpLocks noChangeShapeType="1"/>
                        </wps:cNvCnPr>
                        <wps:spPr bwMode="auto">
                          <a:xfrm>
                            <a:off x="1134" y="-38"/>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67" name="Line 499"/>
                        <wps:cNvCnPr>
                          <a:cxnSpLocks noChangeShapeType="1"/>
                        </wps:cNvCnPr>
                        <wps:spPr bwMode="auto">
                          <a:xfrm>
                            <a:off x="3175" y="-38"/>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68" name="Line 498"/>
                        <wps:cNvCnPr>
                          <a:cxnSpLocks noChangeShapeType="1"/>
                        </wps:cNvCnPr>
                        <wps:spPr bwMode="auto">
                          <a:xfrm>
                            <a:off x="4819" y="-38"/>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69" name="Line 497"/>
                        <wps:cNvCnPr>
                          <a:cxnSpLocks noChangeShapeType="1"/>
                        </wps:cNvCnPr>
                        <wps:spPr bwMode="auto">
                          <a:xfrm>
                            <a:off x="5953" y="-38"/>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70" name="Line 496"/>
                        <wps:cNvCnPr>
                          <a:cxnSpLocks noChangeShapeType="1"/>
                        </wps:cNvCnPr>
                        <wps:spPr bwMode="auto">
                          <a:xfrm>
                            <a:off x="7243" y="-38"/>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71" name="Line 495"/>
                        <wps:cNvCnPr>
                          <a:cxnSpLocks noChangeShapeType="1"/>
                        </wps:cNvCnPr>
                        <wps:spPr bwMode="auto">
                          <a:xfrm>
                            <a:off x="10719" y="-38"/>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72" name="Line 494"/>
                        <wps:cNvCnPr>
                          <a:cxnSpLocks noChangeShapeType="1"/>
                        </wps:cNvCnPr>
                        <wps:spPr bwMode="auto">
                          <a:xfrm>
                            <a:off x="13455" y="-38"/>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73" name="Line 493"/>
                        <wps:cNvCnPr>
                          <a:cxnSpLocks noChangeShapeType="1"/>
                        </wps:cNvCnPr>
                        <wps:spPr bwMode="auto">
                          <a:xfrm>
                            <a:off x="15354" y="-38"/>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3BFFC01" id="Group 492" o:spid="_x0000_s1026" style="position:absolute;margin-left:28.35pt;margin-top:-2pt;width:774.8pt;height:.25pt;z-index:251666432;mso-position-horizontal-relative:page" coordorigin="567,-40"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">
                <v:line id="Line 501" o:spid="_x0000_s1027" style="position:absolute;visibility:visible;mso-wrap-style:square" from="567,-38" to="113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ivKsMAAADcAAAADwAAAGRycy9kb3ducmV2LnhtbESPT2sCMRTE74LfITzBmya2rpatUaR0&#10;oVdXsdfXzds/uHlZNlHXb98IhR6HmfkNs9kNthU36n3jWMNirkAQF840XGk4HbPZGwgfkA22jknD&#10;gzzstuPRBlPj7nygWx4qESHsU9RQh9ClUvqiJot+7jri6JWutxii7CtperxHuG3li1IrabHhuFBj&#10;Rx81FZf8aiNl+an26++fa5IPfqlez+U6y0qtp5Nh/w4i0BD+w3/tL6MhWSXwPB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oryrDAAAA3AAAAA8AAAAAAAAAAAAA&#10;AAAAoQIAAGRycy9kb3ducmV2LnhtbFBLBQYAAAAABAAEAPkAAACRAwAAAAA=&#10;" strokecolor="#c8531f" strokeweight=".25pt"/>
                <v:line id="Line 500" o:spid="_x0000_s1028" style="position:absolute;visibility:visible;mso-wrap-style:square" from="1134,-38" to="317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oxXcMAAADcAAAADwAAAGRycy9kb3ducmV2LnhtbESPT2sCMRTE74LfITyhN01qdS1bo4h0&#10;waur2Ovr5u0funlZNlG3394IhR6HmfkNs94OthU36n3jWMPrTIEgLpxpuNJwPmXTdxA+IBtsHZOG&#10;X/Kw3YxHa0yNu/ORbnmoRISwT1FDHUKXSumLmiz6meuIo1e63mKIsq+k6fEe4baVc6USabHhuFBj&#10;R/uaip/8aiNl8al2q6/v6zIf/EK9XcpVlpVav0yG3QeIQEP4D/+1D0bDMkngeSYe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6MV3DAAAA3AAAAA8AAAAAAAAAAAAA&#10;AAAAoQIAAGRycy9kb3ducmV2LnhtbFBLBQYAAAAABAAEAPkAAACRAwAAAAA=&#10;" strokecolor="#c8531f" strokeweight=".25pt"/>
                <v:line id="Line 499" o:spid="_x0000_s1029" style="position:absolute;visibility:visible;mso-wrap-style:square" from="3175,-38" to="481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aUxsMAAADcAAAADwAAAGRycy9kb3ducmV2LnhtbESPT2sCMRTE74LfITyhN01q1S1bo4h0&#10;waur2Ovr5u0funlZNlG3394IhR6HmfkNs94OthU36n3jWMPrTIEgLpxpuNJwPmXTdxA+IBtsHZOG&#10;X/Kw3YxHa0yNu/ORbnmoRISwT1FDHUKXSumLmiz6meuIo1e63mKIsq+k6fEe4baVc6VW0mLDcaHG&#10;jvY1FT/51UbK4lPtkq/v6zIf/EK9Xcoky0qtXybD7gNEoCH8h//aB6NhuUrgeSYe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2lMbDAAAA3AAAAA8AAAAAAAAAAAAA&#10;AAAAoQIAAGRycy9kb3ducmV2LnhtbFBLBQYAAAAABAAEAPkAAACRAwAAAAA=&#10;" strokecolor="#c8531f" strokeweight=".25pt"/>
                <v:line id="Line 498" o:spid="_x0000_s1030" style="position:absolute;visibility:visible;mso-wrap-style:square" from="4819,-38" to="595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kAtMQAAADcAAAADwAAAGRycy9kb3ducmV2LnhtbESPTW/CMAyG70j7D5En7QbJNj6mjoDQ&#10;tEpcKWi7eo37oTVO1QTo/v18QOJovX4f+1lvR9+pCw2xDWzheWZAEZfBtVxbOB3z6RuomJAddoHJ&#10;wh9F2G4eJmvMXLjygS5FqpVAOGZooUmpz7SOZUMe4yz0xJJVYfCYZBxq7Qa8Ctx3+sWYpfbYslxo&#10;sKePhsrf4uyFMv80u9X3z3lRjHFuXr+qVZ5X1j49jrt3UInGdF++tffOwmIp34qMiIDe/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6QC0xAAAANwAAAAPAAAAAAAAAAAA&#10;AAAAAKECAABkcnMvZG93bnJldi54bWxQSwUGAAAAAAQABAD5AAAAkgMAAAAA&#10;" strokecolor="#c8531f" strokeweight=".25pt"/>
                <v:line id="Line 497" o:spid="_x0000_s1031" style="position:absolute;visibility:visible;mso-wrap-style:square" from="5953,-38" to="724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WlL8MAAADcAAAADwAAAGRycy9kb3ducmV2LnhtbESPW2sCMRSE3wv9D+EU+laT1vtqFJEu&#10;+NpV9PW4OXvBzcmyibr9941Q8HGYmW+Y5bq3jbhR52vHGj4HCgRx7kzNpYbDPv2YgfAB2WDjmDT8&#10;kof16vVliYlxd/6hWxZKESHsE9RQhdAmUvq8Iot+4Fri6BWusxii7EppOrxHuG3kl1ITabHmuFBh&#10;S9uK8kt2tZEy+lab6el8HWe9H6nhsZimaaH1+1u/WYAI1Idn+L+9MxrGkzk8zs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lpS/DAAAA3AAAAA8AAAAAAAAAAAAA&#10;AAAAoQIAAGRycy9kb3ducmV2LnhtbFBLBQYAAAAABAAEAPkAAACRAwAAAAA=&#10;" strokecolor="#c8531f" strokeweight=".25pt"/>
                <v:line id="Line 496" o:spid="_x0000_s1032" style="position:absolute;visibility:visible;mso-wrap-style:square" from="7243,-38" to="1071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aab8QAAADcAAAADwAAAGRycy9kb3ducmV2LnhtbESPTU/DMAyG70j7D5GRuLGEsa1TWTZN&#10;iEpc6Sa4eo37IRqnarKt/Ht8QOJovX4f+9nuJ9+rK42xC2zhaW5AEVfBddxYOB2Lxw2omJAd9oHJ&#10;wg9F2O9md1vMXbjxB13L1CiBcMzRQpvSkGsdq5Y8xnkYiCWrw+gxyTg22o14E7jv9cKYtfbYsVxo&#10;caDXlqrv8uKFsnwzh+zrfFmVU1ya5886K4ra2of76fACKtGU/pf/2u/OwiqT9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RppvxAAAANwAAAAPAAAAAAAAAAAA&#10;AAAAAKECAABkcnMvZG93bnJldi54bWxQSwUGAAAAAAQABAD5AAAAkgMAAAAA&#10;" strokecolor="#c8531f" strokeweight=".25pt"/>
                <v:line id="Line 495" o:spid="_x0000_s1033" style="position:absolute;visibility:visible;mso-wrap-style:square" from="10719,-38" to="1345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o/9MMAAADcAAAADwAAAGRycy9kb3ducmV2LnhtbESPT2sCMRTE74LfITyhN02s2i1bo0hx&#10;watraa+vm7d/6OZl2UTdfnsjCB6HmfkNs94OthUX6n3jWMN8pkAQF840XGn4OmXTdxA+IBtsHZOG&#10;f/Kw3YxHa0yNu/KRLnmoRISwT1FDHUKXSumLmiz6meuIo1e63mKIsq+k6fEa4baVr0q9SYsNx4Ua&#10;O/qsqfjLzzZSlnu1S35+z6t88Eu1+C6TLCu1fpkMuw8QgYbwDD/aB6NhlczhfiYeAb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KP/TDAAAA3AAAAA8AAAAAAAAAAAAA&#10;AAAAoQIAAGRycy9kb3ducmV2LnhtbFBLBQYAAAAABAAEAPkAAACRAwAAAAA=&#10;" strokecolor="#c8531f" strokeweight=".25pt"/>
                <v:line id="Line 494" o:spid="_x0000_s1034" style="position:absolute;visibility:visible;mso-wrap-style:square" from="13455,-38" to="1535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ihg8QAAADcAAAADwAAAGRycy9kb3ducmV2LnhtbESPS2vDMBCE74X+B7GF3BqpedTBjWxC&#10;iaHXOqW9bqz1g1orYymJ8++rQiDHYWa+Ybb5ZHtxptF3jjW8zBUI4sqZjhsNX4fieQPCB2SDvWPS&#10;cCUPefb4sMXUuAt/0rkMjYgQ9ilqaEMYUil91ZJFP3cDcfRqN1oMUY6NNCNeItz2cqHUq7TYcVxo&#10;caD3lqrf8mQjZbVXu+TneFqXk1+p5XedFEWt9exp2r2BCDSFe/jW/jAa1skC/s/EIyC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2KGDxAAAANwAAAAPAAAAAAAAAAAA&#10;AAAAAKECAABkcnMvZG93bnJldi54bWxQSwUGAAAAAAQABAD5AAAAkgMAAAAA&#10;" strokecolor="#c8531f" strokeweight=".25pt"/>
                <v:line id="Line 493" o:spid="_x0000_s1035" style="position:absolute;visibility:visible;mso-wrap-style:square" from="15354,-38" to="1606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QEGMMAAADcAAAADwAAAGRycy9kb3ducmV2LnhtbESPW2sCMRSE3wX/QziFvmlSb1u2RhFx&#10;wVdXaV9PN2cvdHOybKJu/70RCn0cZuYbZr0dbCtu1PvGsYa3qQJBXDjTcKXhcs4m7yB8QDbYOiYN&#10;v+RhuxmP1pgad+cT3fJQiQhhn6KGOoQuldIXNVn0U9cRR690vcUQZV9J0+M9wm0rZ0qtpMWG40KN&#10;He1rKn7yq42UxUHtkq/v6zIf/ELNP8sky0qtX1+G3QeIQEP4D/+1j0bDMpnD80w8An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UBBjDAAAA3AAAAA8AAAAAAAAAAAAA&#10;AAAAoQIAAGRycy9kb3ducmV2LnhtbFBLBQYAAAAABAAEAPkAAACRAwAAAAA=&#10;" strokecolor="#c8531f" strokeweight=".25pt"/>
                <w10:wrap anchorx="page"/>
              </v:group>
            </w:pict>
          </mc:Fallback>
        </mc:AlternateContent>
      </w:r>
      <w:r>
        <w:rPr>
          <w:noProof/>
          <w:lang w:val="en-AU" w:eastAsia="en-AU" w:bidi="ar-SA"/>
        </w:rPr>
        <mc:AlternateContent>
          <mc:Choice Requires="wps">
            <w:drawing>
              <wp:anchor distT="0" distB="0" distL="114300" distR="114300" simplePos="0" relativeHeight="251668480" behindDoc="0" locked="0" layoutInCell="1" allowOverlap="1" wp14:anchorId="0AB09837" wp14:editId="271D1861">
                <wp:simplePos x="0" y="0"/>
                <wp:positionH relativeFrom="page">
                  <wp:posOffset>360045</wp:posOffset>
                </wp:positionH>
                <wp:positionV relativeFrom="paragraph">
                  <wp:posOffset>-1859915</wp:posOffset>
                </wp:positionV>
                <wp:extent cx="9839960" cy="1391920"/>
                <wp:effectExtent l="0" t="635" r="1270" b="0"/>
                <wp:wrapNone/>
                <wp:docPr id="563"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960" cy="139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496"/>
                              <w:gridCol w:w="1955"/>
                              <w:gridCol w:w="1652"/>
                              <w:gridCol w:w="1131"/>
                              <w:gridCol w:w="1410"/>
                              <w:gridCol w:w="3400"/>
                              <w:gridCol w:w="2729"/>
                              <w:gridCol w:w="2073"/>
                              <w:gridCol w:w="648"/>
                            </w:tblGrid>
                            <w:tr w:rsidR="004443BB" w14:paraId="0AB0996B" w14:textId="77777777">
                              <w:trPr>
                                <w:trHeight w:val="1228"/>
                              </w:trPr>
                              <w:tc>
                                <w:tcPr>
                                  <w:tcW w:w="496" w:type="dxa"/>
                                  <w:tcBorders>
                                    <w:bottom w:val="single" w:sz="2" w:space="0" w:color="C8531F"/>
                                  </w:tcBorders>
                                </w:tcPr>
                                <w:p w14:paraId="0AB09960" w14:textId="77777777" w:rsidR="004443BB" w:rsidRDefault="004443BB">
                                  <w:pPr>
                                    <w:pStyle w:val="TableParagraph"/>
                                    <w:ind w:left="101"/>
                                    <w:rPr>
                                      <w:sz w:val="18"/>
                                    </w:rPr>
                                  </w:pPr>
                                  <w:r>
                                    <w:rPr>
                                      <w:color w:val="231F20"/>
                                      <w:sz w:val="18"/>
                                    </w:rPr>
                                    <w:t>1.3</w:t>
                                  </w:r>
                                </w:p>
                              </w:tc>
                              <w:tc>
                                <w:tcPr>
                                  <w:tcW w:w="1955" w:type="dxa"/>
                                  <w:tcBorders>
                                    <w:bottom w:val="single" w:sz="2" w:space="0" w:color="C8531F"/>
                                  </w:tcBorders>
                                </w:tcPr>
                                <w:p w14:paraId="0AB09961" w14:textId="77777777" w:rsidR="004443BB" w:rsidRDefault="004443BB">
                                  <w:pPr>
                                    <w:pStyle w:val="TableParagraph"/>
                                    <w:spacing w:before="46" w:line="175" w:lineRule="auto"/>
                                    <w:ind w:left="172" w:right="75"/>
                                    <w:rPr>
                                      <w:sz w:val="18"/>
                                    </w:rPr>
                                  </w:pPr>
                                  <w:r>
                                    <w:rPr>
                                      <w:color w:val="231F20"/>
                                      <w:sz w:val="18"/>
                                    </w:rPr>
                                    <w:t>Establish a National Reference Collection for ants</w:t>
                                  </w:r>
                                </w:p>
                              </w:tc>
                              <w:tc>
                                <w:tcPr>
                                  <w:tcW w:w="1652" w:type="dxa"/>
                                  <w:tcBorders>
                                    <w:bottom w:val="single" w:sz="2" w:space="0" w:color="C8531F"/>
                                  </w:tcBorders>
                                </w:tcPr>
                                <w:p w14:paraId="0AB09962" w14:textId="77777777" w:rsidR="004443BB" w:rsidRDefault="004443BB">
                                  <w:pPr>
                                    <w:pStyle w:val="TableParagraph"/>
                                    <w:spacing w:line="218" w:lineRule="exact"/>
                                    <w:ind w:left="258"/>
                                    <w:rPr>
                                      <w:sz w:val="18"/>
                                    </w:rPr>
                                  </w:pPr>
                                  <w:r>
                                    <w:rPr>
                                      <w:color w:val="231F20"/>
                                      <w:sz w:val="18"/>
                                    </w:rPr>
                                    <w:t>DAWR (project)</w:t>
                                  </w:r>
                                </w:p>
                                <w:p w14:paraId="0AB09963" w14:textId="77777777" w:rsidR="004443BB" w:rsidRDefault="004443BB">
                                  <w:pPr>
                                    <w:pStyle w:val="TableParagraph"/>
                                    <w:spacing w:before="44" w:line="175" w:lineRule="auto"/>
                                    <w:ind w:left="258" w:right="303"/>
                                    <w:rPr>
                                      <w:sz w:val="18"/>
                                    </w:rPr>
                                  </w:pPr>
                                  <w:r>
                                    <w:rPr>
                                      <w:color w:val="231F20"/>
                                      <w:w w:val="105"/>
                                      <w:sz w:val="18"/>
                                    </w:rPr>
                                    <w:t>Project commenced in</w:t>
                                  </w:r>
                                  <w:r>
                                    <w:rPr>
                                      <w:color w:val="231F20"/>
                                      <w:spacing w:val="-25"/>
                                      <w:w w:val="105"/>
                                      <w:sz w:val="18"/>
                                    </w:rPr>
                                    <w:t xml:space="preserve"> </w:t>
                                  </w:r>
                                  <w:r>
                                    <w:rPr>
                                      <w:color w:val="231F20"/>
                                      <w:w w:val="105"/>
                                      <w:sz w:val="18"/>
                                    </w:rPr>
                                    <w:t>2017–18</w:t>
                                  </w:r>
                                  <w:r>
                                    <w:rPr>
                                      <w:color w:val="231F20"/>
                                      <w:spacing w:val="-25"/>
                                      <w:w w:val="105"/>
                                      <w:sz w:val="18"/>
                                    </w:rPr>
                                    <w:t xml:space="preserve"> </w:t>
                                  </w:r>
                                  <w:r>
                                    <w:rPr>
                                      <w:color w:val="231F20"/>
                                      <w:w w:val="105"/>
                                      <w:sz w:val="18"/>
                                    </w:rPr>
                                    <w:t>for imagery</w:t>
                                  </w:r>
                                </w:p>
                              </w:tc>
                              <w:tc>
                                <w:tcPr>
                                  <w:tcW w:w="1131" w:type="dxa"/>
                                  <w:tcBorders>
                                    <w:bottom w:val="single" w:sz="4" w:space="0" w:color="C8531F"/>
                                  </w:tcBorders>
                                </w:tcPr>
                                <w:p w14:paraId="0AB09964" w14:textId="77777777" w:rsidR="004443BB" w:rsidRDefault="004443BB">
                                  <w:pPr>
                                    <w:pStyle w:val="TableParagraph"/>
                                    <w:ind w:left="251"/>
                                    <w:rPr>
                                      <w:sz w:val="18"/>
                                    </w:rPr>
                                  </w:pPr>
                                  <w:r>
                                    <w:rPr>
                                      <w:color w:val="231F20"/>
                                      <w:sz w:val="18"/>
                                    </w:rPr>
                                    <w:t>Medium</w:t>
                                  </w:r>
                                </w:p>
                              </w:tc>
                              <w:tc>
                                <w:tcPr>
                                  <w:tcW w:w="1410" w:type="dxa"/>
                                  <w:tcBorders>
                                    <w:bottom w:val="single" w:sz="2" w:space="0" w:color="C8531F"/>
                                  </w:tcBorders>
                                </w:tcPr>
                                <w:p w14:paraId="0AB09965" w14:textId="77777777" w:rsidR="004443BB" w:rsidRDefault="004443BB">
                                  <w:pPr>
                                    <w:pStyle w:val="TableParagraph"/>
                                    <w:ind w:left="253"/>
                                    <w:rPr>
                                      <w:sz w:val="18"/>
                                    </w:rPr>
                                  </w:pPr>
                                  <w:r>
                                    <w:rPr>
                                      <w:color w:val="231F20"/>
                                      <w:sz w:val="18"/>
                                    </w:rPr>
                                    <w:t>Medium term</w:t>
                                  </w:r>
                                </w:p>
                              </w:tc>
                              <w:tc>
                                <w:tcPr>
                                  <w:tcW w:w="3400" w:type="dxa"/>
                                  <w:tcBorders>
                                    <w:bottom w:val="single" w:sz="2" w:space="0" w:color="C8531F"/>
                                  </w:tcBorders>
                                </w:tcPr>
                                <w:p w14:paraId="0AB09966" w14:textId="77777777" w:rsidR="004443BB" w:rsidRDefault="004443BB">
                                  <w:pPr>
                                    <w:pStyle w:val="TableParagraph"/>
                                    <w:spacing w:before="46" w:line="175" w:lineRule="auto"/>
                                    <w:ind w:left="133" w:right="163"/>
                                    <w:rPr>
                                      <w:sz w:val="18"/>
                                    </w:rPr>
                                  </w:pPr>
                                  <w:r>
                                    <w:rPr>
                                      <w:color w:val="231F20"/>
                                      <w:sz w:val="18"/>
                                    </w:rPr>
                                    <w:t>Further imagery and molecular data required.</w:t>
                                  </w:r>
                                </w:p>
                              </w:tc>
                              <w:tc>
                                <w:tcPr>
                                  <w:tcW w:w="2729" w:type="dxa"/>
                                  <w:tcBorders>
                                    <w:bottom w:val="single" w:sz="2" w:space="0" w:color="C8531F"/>
                                  </w:tcBorders>
                                </w:tcPr>
                                <w:p w14:paraId="0AB09967" w14:textId="77777777" w:rsidR="004443BB" w:rsidRDefault="004443BB">
                                  <w:pPr>
                                    <w:pStyle w:val="TableParagraph"/>
                                    <w:spacing w:before="46" w:line="175" w:lineRule="auto"/>
                                    <w:ind w:left="210" w:right="104"/>
                                    <w:rPr>
                                      <w:sz w:val="18"/>
                                    </w:rPr>
                                  </w:pPr>
                                  <w:r>
                                    <w:rPr>
                                      <w:color w:val="231F20"/>
                                      <w:w w:val="105"/>
                                      <w:sz w:val="18"/>
                                    </w:rPr>
                                    <w:t>DAWR is nominally involved, subject to budget and resource</w:t>
                                  </w:r>
                                </w:p>
                                <w:p w14:paraId="0AB09968" w14:textId="77777777" w:rsidR="004443BB" w:rsidRDefault="004443BB">
                                  <w:pPr>
                                    <w:pStyle w:val="TableParagraph"/>
                                    <w:spacing w:before="113" w:line="350" w:lineRule="auto"/>
                                    <w:ind w:left="210"/>
                                    <w:rPr>
                                      <w:sz w:val="18"/>
                                    </w:rPr>
                                  </w:pPr>
                                  <w:r>
                                    <w:rPr>
                                      <w:color w:val="231F20"/>
                                      <w:sz w:val="18"/>
                                    </w:rPr>
                                    <w:t xml:space="preserve">necessarily be funded separately, </w:t>
                                  </w:r>
                                  <w:r>
                                    <w:rPr>
                                      <w:color w:val="231F20"/>
                                      <w:w w:val="105"/>
                                      <w:sz w:val="18"/>
                                    </w:rPr>
                                    <w:t>in conjunction with interlinked</w:t>
                                  </w:r>
                                </w:p>
                              </w:tc>
                              <w:tc>
                                <w:tcPr>
                                  <w:tcW w:w="2073" w:type="dxa"/>
                                  <w:tcBorders>
                                    <w:bottom w:val="single" w:sz="2" w:space="0" w:color="C8531F"/>
                                  </w:tcBorders>
                                </w:tcPr>
                                <w:p w14:paraId="0AB09969" w14:textId="77777777" w:rsidR="004443BB" w:rsidRDefault="004443BB">
                                  <w:pPr>
                                    <w:pStyle w:val="TableParagraph"/>
                                    <w:ind w:left="216"/>
                                    <w:rPr>
                                      <w:sz w:val="18"/>
                                    </w:rPr>
                                  </w:pPr>
                                  <w:r>
                                    <w:rPr>
                                      <w:color w:val="231F20"/>
                                      <w:sz w:val="18"/>
                                    </w:rPr>
                                    <w:t>Platform to share</w:t>
                                  </w:r>
                                </w:p>
                              </w:tc>
                              <w:tc>
                                <w:tcPr>
                                  <w:tcW w:w="648" w:type="dxa"/>
                                  <w:tcBorders>
                                    <w:bottom w:val="single" w:sz="2" w:space="0" w:color="C8531F"/>
                                  </w:tcBorders>
                                </w:tcPr>
                                <w:p w14:paraId="0AB0996A" w14:textId="77777777" w:rsidR="004443BB" w:rsidRDefault="004443BB">
                                  <w:pPr>
                                    <w:pStyle w:val="TableParagraph"/>
                                    <w:spacing w:before="22"/>
                                    <w:ind w:left="242"/>
                                    <w:rPr>
                                      <w:rFonts w:ascii="Wingdings 2" w:hAnsi="Wingdings 2"/>
                                      <w:sz w:val="20"/>
                                    </w:rPr>
                                  </w:pPr>
                                  <w:r>
                                    <w:rPr>
                                      <w:rFonts w:ascii="Wingdings 2" w:hAnsi="Wingdings 2"/>
                                      <w:color w:val="0075BC"/>
                                      <w:sz w:val="20"/>
                                    </w:rPr>
                                    <w:t></w:t>
                                  </w:r>
                                </w:p>
                              </w:tc>
                            </w:tr>
                            <w:tr w:rsidR="004443BB" w14:paraId="0AB09975" w14:textId="77777777">
                              <w:trPr>
                                <w:trHeight w:val="649"/>
                              </w:trPr>
                              <w:tc>
                                <w:tcPr>
                                  <w:tcW w:w="496" w:type="dxa"/>
                                  <w:tcBorders>
                                    <w:top w:val="single" w:sz="2" w:space="0" w:color="C8531F"/>
                                    <w:bottom w:val="single" w:sz="2" w:space="0" w:color="C8531F"/>
                                  </w:tcBorders>
                                </w:tcPr>
                                <w:p w14:paraId="0AB0996C" w14:textId="77777777" w:rsidR="004443BB" w:rsidRDefault="004443BB">
                                  <w:pPr>
                                    <w:pStyle w:val="TableParagraph"/>
                                    <w:spacing w:before="60"/>
                                    <w:ind w:left="102"/>
                                    <w:rPr>
                                      <w:sz w:val="18"/>
                                    </w:rPr>
                                  </w:pPr>
                                  <w:r>
                                    <w:rPr>
                                      <w:color w:val="231F20"/>
                                      <w:sz w:val="18"/>
                                    </w:rPr>
                                    <w:t>1.4</w:t>
                                  </w:r>
                                </w:p>
                              </w:tc>
                              <w:tc>
                                <w:tcPr>
                                  <w:tcW w:w="1955" w:type="dxa"/>
                                  <w:tcBorders>
                                    <w:top w:val="single" w:sz="2" w:space="0" w:color="C8531F"/>
                                    <w:bottom w:val="single" w:sz="2" w:space="0" w:color="C8531F"/>
                                  </w:tcBorders>
                                </w:tcPr>
                                <w:p w14:paraId="0AB0996D" w14:textId="77777777" w:rsidR="004443BB" w:rsidRDefault="004443BB">
                                  <w:pPr>
                                    <w:pStyle w:val="TableParagraph"/>
                                    <w:spacing w:before="107" w:line="175" w:lineRule="auto"/>
                                    <w:ind w:left="173"/>
                                    <w:rPr>
                                      <w:sz w:val="18"/>
                                    </w:rPr>
                                  </w:pPr>
                                  <w:r>
                                    <w:rPr>
                                      <w:color w:val="231F20"/>
                                      <w:w w:val="105"/>
                                      <w:sz w:val="18"/>
                                    </w:rPr>
                                    <w:t>Support an international shipping</w:t>
                                  </w:r>
                                </w:p>
                              </w:tc>
                              <w:tc>
                                <w:tcPr>
                                  <w:tcW w:w="1652" w:type="dxa"/>
                                  <w:tcBorders>
                                    <w:top w:val="single" w:sz="2" w:space="0" w:color="C8531F"/>
                                    <w:bottom w:val="single" w:sz="2" w:space="0" w:color="C8531F"/>
                                  </w:tcBorders>
                                </w:tcPr>
                                <w:p w14:paraId="0AB0996E" w14:textId="77777777" w:rsidR="004443BB" w:rsidRDefault="004443BB">
                                  <w:pPr>
                                    <w:pStyle w:val="TableParagraph"/>
                                    <w:spacing w:before="107" w:line="175" w:lineRule="auto"/>
                                    <w:ind w:left="259" w:right="244"/>
                                    <w:rPr>
                                      <w:sz w:val="18"/>
                                    </w:rPr>
                                  </w:pPr>
                                  <w:r>
                                    <w:rPr>
                                      <w:color w:val="231F20"/>
                                      <w:sz w:val="18"/>
                                    </w:rPr>
                                    <w:t>DAWR (existing resources)</w:t>
                                  </w:r>
                                </w:p>
                              </w:tc>
                              <w:tc>
                                <w:tcPr>
                                  <w:tcW w:w="1131" w:type="dxa"/>
                                  <w:tcBorders>
                                    <w:top w:val="single" w:sz="4" w:space="0" w:color="C8531F"/>
                                    <w:bottom w:val="single" w:sz="4" w:space="0" w:color="C8531F"/>
                                  </w:tcBorders>
                                </w:tcPr>
                                <w:p w14:paraId="0AB0996F" w14:textId="77777777" w:rsidR="004443BB" w:rsidRDefault="004443BB">
                                  <w:pPr>
                                    <w:pStyle w:val="TableParagraph"/>
                                    <w:spacing w:before="60"/>
                                    <w:ind w:left="251"/>
                                    <w:rPr>
                                      <w:sz w:val="18"/>
                                    </w:rPr>
                                  </w:pPr>
                                  <w:r>
                                    <w:rPr>
                                      <w:color w:val="231F20"/>
                                      <w:w w:val="110"/>
                                      <w:sz w:val="18"/>
                                    </w:rPr>
                                    <w:t>High</w:t>
                                  </w:r>
                                </w:p>
                              </w:tc>
                              <w:tc>
                                <w:tcPr>
                                  <w:tcW w:w="1410" w:type="dxa"/>
                                  <w:tcBorders>
                                    <w:top w:val="single" w:sz="2" w:space="0" w:color="C8531F"/>
                                    <w:bottom w:val="single" w:sz="2" w:space="0" w:color="C8531F"/>
                                  </w:tcBorders>
                                </w:tcPr>
                                <w:p w14:paraId="0AB09970" w14:textId="77777777" w:rsidR="004443BB" w:rsidRDefault="004443BB">
                                  <w:pPr>
                                    <w:pStyle w:val="TableParagraph"/>
                                    <w:spacing w:before="107" w:line="175" w:lineRule="auto"/>
                                    <w:ind w:left="254" w:right="127"/>
                                    <w:rPr>
                                      <w:sz w:val="18"/>
                                    </w:rPr>
                                  </w:pPr>
                                  <w:r>
                                    <w:rPr>
                                      <w:color w:val="231F20"/>
                                      <w:sz w:val="18"/>
                                    </w:rPr>
                                    <w:t>Very long term</w:t>
                                  </w:r>
                                </w:p>
                              </w:tc>
                              <w:tc>
                                <w:tcPr>
                                  <w:tcW w:w="3400" w:type="dxa"/>
                                  <w:tcBorders>
                                    <w:top w:val="single" w:sz="2" w:space="0" w:color="C8531F"/>
                                    <w:bottom w:val="single" w:sz="2" w:space="0" w:color="C8531F"/>
                                  </w:tcBorders>
                                </w:tcPr>
                                <w:p w14:paraId="0AB09971" w14:textId="77777777" w:rsidR="004443BB" w:rsidRDefault="004443BB">
                                  <w:pPr>
                                    <w:pStyle w:val="TableParagraph"/>
                                    <w:spacing w:before="107" w:line="175" w:lineRule="auto"/>
                                    <w:ind w:left="133" w:right="163"/>
                                    <w:rPr>
                                      <w:sz w:val="18"/>
                                    </w:rPr>
                                  </w:pPr>
                                  <w:r>
                                    <w:rPr>
                                      <w:color w:val="231F20"/>
                                      <w:w w:val="105"/>
                                      <w:sz w:val="18"/>
                                    </w:rPr>
                                    <w:t>International policy work undertaken by DAWR</w:t>
                                  </w:r>
                                </w:p>
                              </w:tc>
                              <w:tc>
                                <w:tcPr>
                                  <w:tcW w:w="2729" w:type="dxa"/>
                                  <w:tcBorders>
                                    <w:top w:val="single" w:sz="2" w:space="0" w:color="C8531F"/>
                                    <w:bottom w:val="single" w:sz="2" w:space="0" w:color="C8531F"/>
                                  </w:tcBorders>
                                </w:tcPr>
                                <w:p w14:paraId="0AB09972" w14:textId="77777777" w:rsidR="004443BB" w:rsidRDefault="004443BB">
                                  <w:pPr>
                                    <w:pStyle w:val="TableParagraph"/>
                                    <w:spacing w:before="60"/>
                                    <w:ind w:left="210"/>
                                    <w:rPr>
                                      <w:sz w:val="18"/>
                                    </w:rPr>
                                  </w:pPr>
                                  <w:r>
                                    <w:rPr>
                                      <w:color w:val="231F20"/>
                                      <w:sz w:val="18"/>
                                    </w:rPr>
                                    <w:t>N/A</w:t>
                                  </w:r>
                                </w:p>
                              </w:tc>
                              <w:tc>
                                <w:tcPr>
                                  <w:tcW w:w="2073" w:type="dxa"/>
                                  <w:tcBorders>
                                    <w:top w:val="single" w:sz="2" w:space="0" w:color="C8531F"/>
                                    <w:bottom w:val="single" w:sz="2" w:space="0" w:color="C8531F"/>
                                  </w:tcBorders>
                                </w:tcPr>
                                <w:p w14:paraId="0AB09973" w14:textId="77777777" w:rsidR="004443BB" w:rsidRDefault="004443BB">
                                  <w:pPr>
                                    <w:pStyle w:val="TableParagraph"/>
                                    <w:spacing w:before="60"/>
                                    <w:ind w:left="216"/>
                                    <w:rPr>
                                      <w:sz w:val="18"/>
                                    </w:rPr>
                                  </w:pPr>
                                  <w:r>
                                    <w:rPr>
                                      <w:color w:val="231F20"/>
                                      <w:sz w:val="18"/>
                                    </w:rPr>
                                    <w:t>Relates to 1.5, and 6.2.</w:t>
                                  </w:r>
                                </w:p>
                              </w:tc>
                              <w:tc>
                                <w:tcPr>
                                  <w:tcW w:w="648" w:type="dxa"/>
                                  <w:tcBorders>
                                    <w:top w:val="single" w:sz="2" w:space="0" w:color="C8531F"/>
                                    <w:bottom w:val="single" w:sz="2" w:space="0" w:color="C8531F"/>
                                  </w:tcBorders>
                                </w:tcPr>
                                <w:p w14:paraId="0AB09974" w14:textId="77777777" w:rsidR="004443BB" w:rsidRDefault="004443BB">
                                  <w:pPr>
                                    <w:pStyle w:val="TableParagraph"/>
                                    <w:spacing w:before="82"/>
                                    <w:ind w:left="206"/>
                                    <w:rPr>
                                      <w:rFonts w:ascii="Wingdings 2" w:hAnsi="Wingdings 2"/>
                                      <w:sz w:val="20"/>
                                    </w:rPr>
                                  </w:pPr>
                                  <w:r>
                                    <w:rPr>
                                      <w:rFonts w:ascii="Wingdings 2" w:hAnsi="Wingdings 2"/>
                                      <w:color w:val="58B947"/>
                                      <w:sz w:val="20"/>
                                    </w:rPr>
                                    <w:t></w:t>
                                  </w:r>
                                </w:p>
                              </w:tc>
                            </w:tr>
                            <w:tr w:rsidR="004443BB" w14:paraId="0AB0997F" w14:textId="77777777">
                              <w:trPr>
                                <w:trHeight w:val="293"/>
                              </w:trPr>
                              <w:tc>
                                <w:tcPr>
                                  <w:tcW w:w="496" w:type="dxa"/>
                                  <w:tcBorders>
                                    <w:top w:val="single" w:sz="2" w:space="0" w:color="C8531F"/>
                                  </w:tcBorders>
                                </w:tcPr>
                                <w:p w14:paraId="0AB09976" w14:textId="77777777" w:rsidR="004443BB" w:rsidRDefault="004443BB">
                                  <w:pPr>
                                    <w:pStyle w:val="TableParagraph"/>
                                    <w:spacing w:before="60" w:line="213" w:lineRule="exact"/>
                                    <w:ind w:left="102"/>
                                    <w:rPr>
                                      <w:sz w:val="18"/>
                                    </w:rPr>
                                  </w:pPr>
                                  <w:r>
                                    <w:rPr>
                                      <w:color w:val="231F20"/>
                                      <w:sz w:val="18"/>
                                    </w:rPr>
                                    <w:t>1.5</w:t>
                                  </w:r>
                                </w:p>
                              </w:tc>
                              <w:tc>
                                <w:tcPr>
                                  <w:tcW w:w="1955" w:type="dxa"/>
                                  <w:tcBorders>
                                    <w:top w:val="single" w:sz="2" w:space="0" w:color="C8531F"/>
                                  </w:tcBorders>
                                </w:tcPr>
                                <w:p w14:paraId="0AB09977" w14:textId="77777777" w:rsidR="004443BB" w:rsidRDefault="004443BB">
                                  <w:pPr>
                                    <w:pStyle w:val="TableParagraph"/>
                                    <w:spacing w:before="60" w:line="213" w:lineRule="exact"/>
                                    <w:ind w:left="173"/>
                                    <w:rPr>
                                      <w:sz w:val="18"/>
                                    </w:rPr>
                                  </w:pPr>
                                  <w:r>
                                    <w:rPr>
                                      <w:color w:val="231F20"/>
                                      <w:w w:val="105"/>
                                      <w:sz w:val="18"/>
                                    </w:rPr>
                                    <w:t>Engage with trading</w:t>
                                  </w:r>
                                </w:p>
                              </w:tc>
                              <w:tc>
                                <w:tcPr>
                                  <w:tcW w:w="1652" w:type="dxa"/>
                                  <w:tcBorders>
                                    <w:top w:val="single" w:sz="2" w:space="0" w:color="C8531F"/>
                                  </w:tcBorders>
                                </w:tcPr>
                                <w:p w14:paraId="0AB09978" w14:textId="77777777" w:rsidR="004443BB" w:rsidRDefault="004443BB">
                                  <w:pPr>
                                    <w:pStyle w:val="TableParagraph"/>
                                    <w:spacing w:before="60" w:line="213" w:lineRule="exact"/>
                                    <w:ind w:left="259"/>
                                    <w:rPr>
                                      <w:sz w:val="18"/>
                                    </w:rPr>
                                  </w:pPr>
                                  <w:r>
                                    <w:rPr>
                                      <w:color w:val="231F20"/>
                                      <w:w w:val="105"/>
                                      <w:sz w:val="18"/>
                                    </w:rPr>
                                    <w:t>DAWR (existing</w:t>
                                  </w:r>
                                </w:p>
                              </w:tc>
                              <w:tc>
                                <w:tcPr>
                                  <w:tcW w:w="1131" w:type="dxa"/>
                                  <w:tcBorders>
                                    <w:top w:val="single" w:sz="4" w:space="0" w:color="C8531F"/>
                                  </w:tcBorders>
                                </w:tcPr>
                                <w:p w14:paraId="0AB09979" w14:textId="77777777" w:rsidR="004443BB" w:rsidRDefault="004443BB">
                                  <w:pPr>
                                    <w:pStyle w:val="TableParagraph"/>
                                    <w:spacing w:before="60" w:line="213" w:lineRule="exact"/>
                                    <w:ind w:left="251"/>
                                    <w:rPr>
                                      <w:sz w:val="18"/>
                                    </w:rPr>
                                  </w:pPr>
                                  <w:r>
                                    <w:rPr>
                                      <w:color w:val="231F20"/>
                                      <w:w w:val="110"/>
                                      <w:sz w:val="18"/>
                                    </w:rPr>
                                    <w:t>High</w:t>
                                  </w:r>
                                </w:p>
                              </w:tc>
                              <w:tc>
                                <w:tcPr>
                                  <w:tcW w:w="1410" w:type="dxa"/>
                                  <w:tcBorders>
                                    <w:top w:val="single" w:sz="2" w:space="0" w:color="C8531F"/>
                                  </w:tcBorders>
                                </w:tcPr>
                                <w:p w14:paraId="0AB0997A" w14:textId="77777777" w:rsidR="004443BB" w:rsidRDefault="004443BB">
                                  <w:pPr>
                                    <w:pStyle w:val="TableParagraph"/>
                                    <w:spacing w:before="60" w:line="213" w:lineRule="exact"/>
                                    <w:ind w:left="254"/>
                                    <w:rPr>
                                      <w:sz w:val="18"/>
                                    </w:rPr>
                                  </w:pPr>
                                  <w:r>
                                    <w:rPr>
                                      <w:color w:val="231F20"/>
                                      <w:sz w:val="18"/>
                                    </w:rPr>
                                    <w:t>Short term</w:t>
                                  </w:r>
                                </w:p>
                              </w:tc>
                              <w:tc>
                                <w:tcPr>
                                  <w:tcW w:w="3400" w:type="dxa"/>
                                  <w:tcBorders>
                                    <w:top w:val="single" w:sz="2" w:space="0" w:color="C8531F"/>
                                  </w:tcBorders>
                                </w:tcPr>
                                <w:p w14:paraId="0AB0997B" w14:textId="77777777" w:rsidR="004443BB" w:rsidRDefault="004443BB">
                                  <w:pPr>
                                    <w:pStyle w:val="TableParagraph"/>
                                    <w:spacing w:before="60" w:line="213" w:lineRule="exact"/>
                                    <w:ind w:left="133"/>
                                    <w:rPr>
                                      <w:sz w:val="18"/>
                                    </w:rPr>
                                  </w:pPr>
                                  <w:r>
                                    <w:rPr>
                                      <w:color w:val="231F20"/>
                                      <w:sz w:val="18"/>
                                    </w:rPr>
                                    <w:t>International work undertaken by DAWR.</w:t>
                                  </w:r>
                                </w:p>
                              </w:tc>
                              <w:tc>
                                <w:tcPr>
                                  <w:tcW w:w="2729" w:type="dxa"/>
                                  <w:tcBorders>
                                    <w:top w:val="single" w:sz="2" w:space="0" w:color="C8531F"/>
                                  </w:tcBorders>
                                </w:tcPr>
                                <w:p w14:paraId="0AB0997C" w14:textId="77777777" w:rsidR="004443BB" w:rsidRDefault="004443BB">
                                  <w:pPr>
                                    <w:pStyle w:val="TableParagraph"/>
                                    <w:spacing w:before="60" w:line="213" w:lineRule="exact"/>
                                    <w:ind w:left="210"/>
                                    <w:rPr>
                                      <w:sz w:val="18"/>
                                    </w:rPr>
                                  </w:pPr>
                                  <w:r>
                                    <w:rPr>
                                      <w:color w:val="231F20"/>
                                      <w:sz w:val="18"/>
                                    </w:rPr>
                                    <w:t>N/A</w:t>
                                  </w:r>
                                </w:p>
                              </w:tc>
                              <w:tc>
                                <w:tcPr>
                                  <w:tcW w:w="2073" w:type="dxa"/>
                                  <w:tcBorders>
                                    <w:top w:val="single" w:sz="2" w:space="0" w:color="C8531F"/>
                                  </w:tcBorders>
                                </w:tcPr>
                                <w:p w14:paraId="0AB0997D" w14:textId="77777777" w:rsidR="004443BB" w:rsidRDefault="004443BB">
                                  <w:pPr>
                                    <w:pStyle w:val="TableParagraph"/>
                                    <w:spacing w:before="60" w:line="213" w:lineRule="exact"/>
                                    <w:ind w:left="216"/>
                                    <w:rPr>
                                      <w:sz w:val="18"/>
                                    </w:rPr>
                                  </w:pPr>
                                  <w:r>
                                    <w:rPr>
                                      <w:color w:val="231F20"/>
                                      <w:sz w:val="18"/>
                                    </w:rPr>
                                    <w:t>Relates to 1.4, 6.2 and</w:t>
                                  </w:r>
                                </w:p>
                              </w:tc>
                              <w:tc>
                                <w:tcPr>
                                  <w:tcW w:w="648" w:type="dxa"/>
                                  <w:tcBorders>
                                    <w:top w:val="single" w:sz="2" w:space="0" w:color="C8531F"/>
                                  </w:tcBorders>
                                </w:tcPr>
                                <w:p w14:paraId="0AB0997E" w14:textId="77777777" w:rsidR="004443BB" w:rsidRDefault="004443BB">
                                  <w:pPr>
                                    <w:pStyle w:val="TableParagraph"/>
                                    <w:spacing w:before="82" w:line="191" w:lineRule="exact"/>
                                    <w:ind w:left="206"/>
                                    <w:rPr>
                                      <w:rFonts w:ascii="Wingdings 2" w:hAnsi="Wingdings 2"/>
                                      <w:sz w:val="20"/>
                                    </w:rPr>
                                  </w:pPr>
                                  <w:r>
                                    <w:rPr>
                                      <w:rFonts w:ascii="Wingdings 2" w:hAnsi="Wingdings 2"/>
                                      <w:color w:val="58B947"/>
                                      <w:sz w:val="20"/>
                                    </w:rPr>
                                    <w:t></w:t>
                                  </w:r>
                                </w:p>
                              </w:tc>
                            </w:tr>
                          </w:tbl>
                          <w:p w14:paraId="0AB09980" w14:textId="77777777" w:rsidR="004443BB" w:rsidRDefault="004443B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37" id="Text Box 491" o:spid="_x0000_s1081" type="#_x0000_t202" style="position:absolute;left:0;text-align:left;margin-left:28.35pt;margin-top:-146.45pt;width:774.8pt;height:109.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96"/>
                        <w:gridCol w:w="1955"/>
                        <w:gridCol w:w="1652"/>
                        <w:gridCol w:w="1131"/>
                        <w:gridCol w:w="1410"/>
                        <w:gridCol w:w="3400"/>
                        <w:gridCol w:w="2729"/>
                        <w:gridCol w:w="2073"/>
                        <w:gridCol w:w="648"/>
                      </w:tblGrid>
                      <w:tr w:rsidR="004443BB" w14:paraId="0AB0996B" w14:textId="77777777">
                        <w:trPr>
                          <w:trHeight w:val="1228"/>
                        </w:trPr>
                        <w:tc>
                          <w:tcPr>
                            <w:tcW w:w="496" w:type="dxa"/>
                            <w:tcBorders>
                              <w:bottom w:val="single" w:sz="2" w:space="0" w:color="C8531F"/>
                            </w:tcBorders>
                          </w:tcPr>
                          <w:p w14:paraId="0AB09960" w14:textId="77777777" w:rsidR="004443BB" w:rsidRDefault="004443BB">
                            <w:pPr>
                              <w:pStyle w:val="TableParagraph"/>
                              <w:ind w:left="101"/>
                              <w:rPr>
                                <w:sz w:val="18"/>
                              </w:rPr>
                            </w:pPr>
                            <w:r>
                              <w:rPr>
                                <w:color w:val="231F20"/>
                                <w:sz w:val="18"/>
                              </w:rPr>
                              <w:t>1.3</w:t>
                            </w:r>
                          </w:p>
                        </w:tc>
                        <w:tc>
                          <w:tcPr>
                            <w:tcW w:w="1955" w:type="dxa"/>
                            <w:tcBorders>
                              <w:bottom w:val="single" w:sz="2" w:space="0" w:color="C8531F"/>
                            </w:tcBorders>
                          </w:tcPr>
                          <w:p w14:paraId="0AB09961" w14:textId="77777777" w:rsidR="004443BB" w:rsidRDefault="004443BB">
                            <w:pPr>
                              <w:pStyle w:val="TableParagraph"/>
                              <w:spacing w:before="46" w:line="175" w:lineRule="auto"/>
                              <w:ind w:left="172" w:right="75"/>
                              <w:rPr>
                                <w:sz w:val="18"/>
                              </w:rPr>
                            </w:pPr>
                            <w:r>
                              <w:rPr>
                                <w:color w:val="231F20"/>
                                <w:sz w:val="18"/>
                              </w:rPr>
                              <w:t>Establish a National Reference Collection for ants</w:t>
                            </w:r>
                          </w:p>
                        </w:tc>
                        <w:tc>
                          <w:tcPr>
                            <w:tcW w:w="1652" w:type="dxa"/>
                            <w:tcBorders>
                              <w:bottom w:val="single" w:sz="2" w:space="0" w:color="C8531F"/>
                            </w:tcBorders>
                          </w:tcPr>
                          <w:p w14:paraId="0AB09962" w14:textId="77777777" w:rsidR="004443BB" w:rsidRDefault="004443BB">
                            <w:pPr>
                              <w:pStyle w:val="TableParagraph"/>
                              <w:spacing w:line="218" w:lineRule="exact"/>
                              <w:ind w:left="258"/>
                              <w:rPr>
                                <w:sz w:val="18"/>
                              </w:rPr>
                            </w:pPr>
                            <w:r>
                              <w:rPr>
                                <w:color w:val="231F20"/>
                                <w:sz w:val="18"/>
                              </w:rPr>
                              <w:t>DAWR (project)</w:t>
                            </w:r>
                          </w:p>
                          <w:p w14:paraId="0AB09963" w14:textId="77777777" w:rsidR="004443BB" w:rsidRDefault="004443BB">
                            <w:pPr>
                              <w:pStyle w:val="TableParagraph"/>
                              <w:spacing w:before="44" w:line="175" w:lineRule="auto"/>
                              <w:ind w:left="258" w:right="303"/>
                              <w:rPr>
                                <w:sz w:val="18"/>
                              </w:rPr>
                            </w:pPr>
                            <w:r>
                              <w:rPr>
                                <w:color w:val="231F20"/>
                                <w:w w:val="105"/>
                                <w:sz w:val="18"/>
                              </w:rPr>
                              <w:t>Project commenced in</w:t>
                            </w:r>
                            <w:r>
                              <w:rPr>
                                <w:color w:val="231F20"/>
                                <w:spacing w:val="-25"/>
                                <w:w w:val="105"/>
                                <w:sz w:val="18"/>
                              </w:rPr>
                              <w:t xml:space="preserve"> </w:t>
                            </w:r>
                            <w:r>
                              <w:rPr>
                                <w:color w:val="231F20"/>
                                <w:w w:val="105"/>
                                <w:sz w:val="18"/>
                              </w:rPr>
                              <w:t>2017–18</w:t>
                            </w:r>
                            <w:r>
                              <w:rPr>
                                <w:color w:val="231F20"/>
                                <w:spacing w:val="-25"/>
                                <w:w w:val="105"/>
                                <w:sz w:val="18"/>
                              </w:rPr>
                              <w:t xml:space="preserve"> </w:t>
                            </w:r>
                            <w:r>
                              <w:rPr>
                                <w:color w:val="231F20"/>
                                <w:w w:val="105"/>
                                <w:sz w:val="18"/>
                              </w:rPr>
                              <w:t>for imagery</w:t>
                            </w:r>
                          </w:p>
                        </w:tc>
                        <w:tc>
                          <w:tcPr>
                            <w:tcW w:w="1131" w:type="dxa"/>
                            <w:tcBorders>
                              <w:bottom w:val="single" w:sz="4" w:space="0" w:color="C8531F"/>
                            </w:tcBorders>
                          </w:tcPr>
                          <w:p w14:paraId="0AB09964" w14:textId="77777777" w:rsidR="004443BB" w:rsidRDefault="004443BB">
                            <w:pPr>
                              <w:pStyle w:val="TableParagraph"/>
                              <w:ind w:left="251"/>
                              <w:rPr>
                                <w:sz w:val="18"/>
                              </w:rPr>
                            </w:pPr>
                            <w:r>
                              <w:rPr>
                                <w:color w:val="231F20"/>
                                <w:sz w:val="18"/>
                              </w:rPr>
                              <w:t>Medium</w:t>
                            </w:r>
                          </w:p>
                        </w:tc>
                        <w:tc>
                          <w:tcPr>
                            <w:tcW w:w="1410" w:type="dxa"/>
                            <w:tcBorders>
                              <w:bottom w:val="single" w:sz="2" w:space="0" w:color="C8531F"/>
                            </w:tcBorders>
                          </w:tcPr>
                          <w:p w14:paraId="0AB09965" w14:textId="77777777" w:rsidR="004443BB" w:rsidRDefault="004443BB">
                            <w:pPr>
                              <w:pStyle w:val="TableParagraph"/>
                              <w:ind w:left="253"/>
                              <w:rPr>
                                <w:sz w:val="18"/>
                              </w:rPr>
                            </w:pPr>
                            <w:r>
                              <w:rPr>
                                <w:color w:val="231F20"/>
                                <w:sz w:val="18"/>
                              </w:rPr>
                              <w:t>Medium term</w:t>
                            </w:r>
                          </w:p>
                        </w:tc>
                        <w:tc>
                          <w:tcPr>
                            <w:tcW w:w="3400" w:type="dxa"/>
                            <w:tcBorders>
                              <w:bottom w:val="single" w:sz="2" w:space="0" w:color="C8531F"/>
                            </w:tcBorders>
                          </w:tcPr>
                          <w:p w14:paraId="0AB09966" w14:textId="77777777" w:rsidR="004443BB" w:rsidRDefault="004443BB">
                            <w:pPr>
                              <w:pStyle w:val="TableParagraph"/>
                              <w:spacing w:before="46" w:line="175" w:lineRule="auto"/>
                              <w:ind w:left="133" w:right="163"/>
                              <w:rPr>
                                <w:sz w:val="18"/>
                              </w:rPr>
                            </w:pPr>
                            <w:r>
                              <w:rPr>
                                <w:color w:val="231F20"/>
                                <w:sz w:val="18"/>
                              </w:rPr>
                              <w:t>Further imagery and molecular data required.</w:t>
                            </w:r>
                          </w:p>
                        </w:tc>
                        <w:tc>
                          <w:tcPr>
                            <w:tcW w:w="2729" w:type="dxa"/>
                            <w:tcBorders>
                              <w:bottom w:val="single" w:sz="2" w:space="0" w:color="C8531F"/>
                            </w:tcBorders>
                          </w:tcPr>
                          <w:p w14:paraId="0AB09967" w14:textId="77777777" w:rsidR="004443BB" w:rsidRDefault="004443BB">
                            <w:pPr>
                              <w:pStyle w:val="TableParagraph"/>
                              <w:spacing w:before="46" w:line="175" w:lineRule="auto"/>
                              <w:ind w:left="210" w:right="104"/>
                              <w:rPr>
                                <w:sz w:val="18"/>
                              </w:rPr>
                            </w:pPr>
                            <w:r>
                              <w:rPr>
                                <w:color w:val="231F20"/>
                                <w:w w:val="105"/>
                                <w:sz w:val="18"/>
                              </w:rPr>
                              <w:t>DAWR is nominally involved, subject to budget and resource</w:t>
                            </w:r>
                          </w:p>
                          <w:p w14:paraId="0AB09968" w14:textId="77777777" w:rsidR="004443BB" w:rsidRDefault="004443BB">
                            <w:pPr>
                              <w:pStyle w:val="TableParagraph"/>
                              <w:spacing w:before="113" w:line="350" w:lineRule="auto"/>
                              <w:ind w:left="210"/>
                              <w:rPr>
                                <w:sz w:val="18"/>
                              </w:rPr>
                            </w:pPr>
                            <w:r>
                              <w:rPr>
                                <w:color w:val="231F20"/>
                                <w:sz w:val="18"/>
                              </w:rPr>
                              <w:t xml:space="preserve">necessarily be funded separately, </w:t>
                            </w:r>
                            <w:r>
                              <w:rPr>
                                <w:color w:val="231F20"/>
                                <w:w w:val="105"/>
                                <w:sz w:val="18"/>
                              </w:rPr>
                              <w:t>in conjunction with interlinked</w:t>
                            </w:r>
                          </w:p>
                        </w:tc>
                        <w:tc>
                          <w:tcPr>
                            <w:tcW w:w="2073" w:type="dxa"/>
                            <w:tcBorders>
                              <w:bottom w:val="single" w:sz="2" w:space="0" w:color="C8531F"/>
                            </w:tcBorders>
                          </w:tcPr>
                          <w:p w14:paraId="0AB09969" w14:textId="77777777" w:rsidR="004443BB" w:rsidRDefault="004443BB">
                            <w:pPr>
                              <w:pStyle w:val="TableParagraph"/>
                              <w:ind w:left="216"/>
                              <w:rPr>
                                <w:sz w:val="18"/>
                              </w:rPr>
                            </w:pPr>
                            <w:r>
                              <w:rPr>
                                <w:color w:val="231F20"/>
                                <w:sz w:val="18"/>
                              </w:rPr>
                              <w:t>Platform to share</w:t>
                            </w:r>
                          </w:p>
                        </w:tc>
                        <w:tc>
                          <w:tcPr>
                            <w:tcW w:w="648" w:type="dxa"/>
                            <w:tcBorders>
                              <w:bottom w:val="single" w:sz="2" w:space="0" w:color="C8531F"/>
                            </w:tcBorders>
                          </w:tcPr>
                          <w:p w14:paraId="0AB0996A" w14:textId="77777777" w:rsidR="004443BB" w:rsidRDefault="004443BB">
                            <w:pPr>
                              <w:pStyle w:val="TableParagraph"/>
                              <w:spacing w:before="22"/>
                              <w:ind w:left="242"/>
                              <w:rPr>
                                <w:rFonts w:ascii="Wingdings 2" w:hAnsi="Wingdings 2"/>
                                <w:sz w:val="20"/>
                              </w:rPr>
                            </w:pPr>
                            <w:r>
                              <w:rPr>
                                <w:rFonts w:ascii="Wingdings 2" w:hAnsi="Wingdings 2"/>
                                <w:color w:val="0075BC"/>
                                <w:sz w:val="20"/>
                              </w:rPr>
                              <w:t></w:t>
                            </w:r>
                          </w:p>
                        </w:tc>
                      </w:tr>
                      <w:tr w:rsidR="004443BB" w14:paraId="0AB09975" w14:textId="77777777">
                        <w:trPr>
                          <w:trHeight w:val="649"/>
                        </w:trPr>
                        <w:tc>
                          <w:tcPr>
                            <w:tcW w:w="496" w:type="dxa"/>
                            <w:tcBorders>
                              <w:top w:val="single" w:sz="2" w:space="0" w:color="C8531F"/>
                              <w:bottom w:val="single" w:sz="2" w:space="0" w:color="C8531F"/>
                            </w:tcBorders>
                          </w:tcPr>
                          <w:p w14:paraId="0AB0996C" w14:textId="77777777" w:rsidR="004443BB" w:rsidRDefault="004443BB">
                            <w:pPr>
                              <w:pStyle w:val="TableParagraph"/>
                              <w:spacing w:before="60"/>
                              <w:ind w:left="102"/>
                              <w:rPr>
                                <w:sz w:val="18"/>
                              </w:rPr>
                            </w:pPr>
                            <w:r>
                              <w:rPr>
                                <w:color w:val="231F20"/>
                                <w:sz w:val="18"/>
                              </w:rPr>
                              <w:t>1.4</w:t>
                            </w:r>
                          </w:p>
                        </w:tc>
                        <w:tc>
                          <w:tcPr>
                            <w:tcW w:w="1955" w:type="dxa"/>
                            <w:tcBorders>
                              <w:top w:val="single" w:sz="2" w:space="0" w:color="C8531F"/>
                              <w:bottom w:val="single" w:sz="2" w:space="0" w:color="C8531F"/>
                            </w:tcBorders>
                          </w:tcPr>
                          <w:p w14:paraId="0AB0996D" w14:textId="77777777" w:rsidR="004443BB" w:rsidRDefault="004443BB">
                            <w:pPr>
                              <w:pStyle w:val="TableParagraph"/>
                              <w:spacing w:before="107" w:line="175" w:lineRule="auto"/>
                              <w:ind w:left="173"/>
                              <w:rPr>
                                <w:sz w:val="18"/>
                              </w:rPr>
                            </w:pPr>
                            <w:r>
                              <w:rPr>
                                <w:color w:val="231F20"/>
                                <w:w w:val="105"/>
                                <w:sz w:val="18"/>
                              </w:rPr>
                              <w:t>Support an international shipping</w:t>
                            </w:r>
                          </w:p>
                        </w:tc>
                        <w:tc>
                          <w:tcPr>
                            <w:tcW w:w="1652" w:type="dxa"/>
                            <w:tcBorders>
                              <w:top w:val="single" w:sz="2" w:space="0" w:color="C8531F"/>
                              <w:bottom w:val="single" w:sz="2" w:space="0" w:color="C8531F"/>
                            </w:tcBorders>
                          </w:tcPr>
                          <w:p w14:paraId="0AB0996E" w14:textId="77777777" w:rsidR="004443BB" w:rsidRDefault="004443BB">
                            <w:pPr>
                              <w:pStyle w:val="TableParagraph"/>
                              <w:spacing w:before="107" w:line="175" w:lineRule="auto"/>
                              <w:ind w:left="259" w:right="244"/>
                              <w:rPr>
                                <w:sz w:val="18"/>
                              </w:rPr>
                            </w:pPr>
                            <w:r>
                              <w:rPr>
                                <w:color w:val="231F20"/>
                                <w:sz w:val="18"/>
                              </w:rPr>
                              <w:t>DAWR (existing resources)</w:t>
                            </w:r>
                          </w:p>
                        </w:tc>
                        <w:tc>
                          <w:tcPr>
                            <w:tcW w:w="1131" w:type="dxa"/>
                            <w:tcBorders>
                              <w:top w:val="single" w:sz="4" w:space="0" w:color="C8531F"/>
                              <w:bottom w:val="single" w:sz="4" w:space="0" w:color="C8531F"/>
                            </w:tcBorders>
                          </w:tcPr>
                          <w:p w14:paraId="0AB0996F" w14:textId="77777777" w:rsidR="004443BB" w:rsidRDefault="004443BB">
                            <w:pPr>
                              <w:pStyle w:val="TableParagraph"/>
                              <w:spacing w:before="60"/>
                              <w:ind w:left="251"/>
                              <w:rPr>
                                <w:sz w:val="18"/>
                              </w:rPr>
                            </w:pPr>
                            <w:r>
                              <w:rPr>
                                <w:color w:val="231F20"/>
                                <w:w w:val="110"/>
                                <w:sz w:val="18"/>
                              </w:rPr>
                              <w:t>High</w:t>
                            </w:r>
                          </w:p>
                        </w:tc>
                        <w:tc>
                          <w:tcPr>
                            <w:tcW w:w="1410" w:type="dxa"/>
                            <w:tcBorders>
                              <w:top w:val="single" w:sz="2" w:space="0" w:color="C8531F"/>
                              <w:bottom w:val="single" w:sz="2" w:space="0" w:color="C8531F"/>
                            </w:tcBorders>
                          </w:tcPr>
                          <w:p w14:paraId="0AB09970" w14:textId="77777777" w:rsidR="004443BB" w:rsidRDefault="004443BB">
                            <w:pPr>
                              <w:pStyle w:val="TableParagraph"/>
                              <w:spacing w:before="107" w:line="175" w:lineRule="auto"/>
                              <w:ind w:left="254" w:right="127"/>
                              <w:rPr>
                                <w:sz w:val="18"/>
                              </w:rPr>
                            </w:pPr>
                            <w:r>
                              <w:rPr>
                                <w:color w:val="231F20"/>
                                <w:sz w:val="18"/>
                              </w:rPr>
                              <w:t>Very long term</w:t>
                            </w:r>
                          </w:p>
                        </w:tc>
                        <w:tc>
                          <w:tcPr>
                            <w:tcW w:w="3400" w:type="dxa"/>
                            <w:tcBorders>
                              <w:top w:val="single" w:sz="2" w:space="0" w:color="C8531F"/>
                              <w:bottom w:val="single" w:sz="2" w:space="0" w:color="C8531F"/>
                            </w:tcBorders>
                          </w:tcPr>
                          <w:p w14:paraId="0AB09971" w14:textId="77777777" w:rsidR="004443BB" w:rsidRDefault="004443BB">
                            <w:pPr>
                              <w:pStyle w:val="TableParagraph"/>
                              <w:spacing w:before="107" w:line="175" w:lineRule="auto"/>
                              <w:ind w:left="133" w:right="163"/>
                              <w:rPr>
                                <w:sz w:val="18"/>
                              </w:rPr>
                            </w:pPr>
                            <w:r>
                              <w:rPr>
                                <w:color w:val="231F20"/>
                                <w:w w:val="105"/>
                                <w:sz w:val="18"/>
                              </w:rPr>
                              <w:t>International policy work undertaken by DAWR</w:t>
                            </w:r>
                          </w:p>
                        </w:tc>
                        <w:tc>
                          <w:tcPr>
                            <w:tcW w:w="2729" w:type="dxa"/>
                            <w:tcBorders>
                              <w:top w:val="single" w:sz="2" w:space="0" w:color="C8531F"/>
                              <w:bottom w:val="single" w:sz="2" w:space="0" w:color="C8531F"/>
                            </w:tcBorders>
                          </w:tcPr>
                          <w:p w14:paraId="0AB09972" w14:textId="77777777" w:rsidR="004443BB" w:rsidRDefault="004443BB">
                            <w:pPr>
                              <w:pStyle w:val="TableParagraph"/>
                              <w:spacing w:before="60"/>
                              <w:ind w:left="210"/>
                              <w:rPr>
                                <w:sz w:val="18"/>
                              </w:rPr>
                            </w:pPr>
                            <w:r>
                              <w:rPr>
                                <w:color w:val="231F20"/>
                                <w:sz w:val="18"/>
                              </w:rPr>
                              <w:t>N/A</w:t>
                            </w:r>
                          </w:p>
                        </w:tc>
                        <w:tc>
                          <w:tcPr>
                            <w:tcW w:w="2073" w:type="dxa"/>
                            <w:tcBorders>
                              <w:top w:val="single" w:sz="2" w:space="0" w:color="C8531F"/>
                              <w:bottom w:val="single" w:sz="2" w:space="0" w:color="C8531F"/>
                            </w:tcBorders>
                          </w:tcPr>
                          <w:p w14:paraId="0AB09973" w14:textId="77777777" w:rsidR="004443BB" w:rsidRDefault="004443BB">
                            <w:pPr>
                              <w:pStyle w:val="TableParagraph"/>
                              <w:spacing w:before="60"/>
                              <w:ind w:left="216"/>
                              <w:rPr>
                                <w:sz w:val="18"/>
                              </w:rPr>
                            </w:pPr>
                            <w:r>
                              <w:rPr>
                                <w:color w:val="231F20"/>
                                <w:sz w:val="18"/>
                              </w:rPr>
                              <w:t>Relates to 1.5, and 6.2.</w:t>
                            </w:r>
                          </w:p>
                        </w:tc>
                        <w:tc>
                          <w:tcPr>
                            <w:tcW w:w="648" w:type="dxa"/>
                            <w:tcBorders>
                              <w:top w:val="single" w:sz="2" w:space="0" w:color="C8531F"/>
                              <w:bottom w:val="single" w:sz="2" w:space="0" w:color="C8531F"/>
                            </w:tcBorders>
                          </w:tcPr>
                          <w:p w14:paraId="0AB09974" w14:textId="77777777" w:rsidR="004443BB" w:rsidRDefault="004443BB">
                            <w:pPr>
                              <w:pStyle w:val="TableParagraph"/>
                              <w:spacing w:before="82"/>
                              <w:ind w:left="206"/>
                              <w:rPr>
                                <w:rFonts w:ascii="Wingdings 2" w:hAnsi="Wingdings 2"/>
                                <w:sz w:val="20"/>
                              </w:rPr>
                            </w:pPr>
                            <w:r>
                              <w:rPr>
                                <w:rFonts w:ascii="Wingdings 2" w:hAnsi="Wingdings 2"/>
                                <w:color w:val="58B947"/>
                                <w:sz w:val="20"/>
                              </w:rPr>
                              <w:t></w:t>
                            </w:r>
                          </w:p>
                        </w:tc>
                      </w:tr>
                      <w:tr w:rsidR="004443BB" w14:paraId="0AB0997F" w14:textId="77777777">
                        <w:trPr>
                          <w:trHeight w:val="293"/>
                        </w:trPr>
                        <w:tc>
                          <w:tcPr>
                            <w:tcW w:w="496" w:type="dxa"/>
                            <w:tcBorders>
                              <w:top w:val="single" w:sz="2" w:space="0" w:color="C8531F"/>
                            </w:tcBorders>
                          </w:tcPr>
                          <w:p w14:paraId="0AB09976" w14:textId="77777777" w:rsidR="004443BB" w:rsidRDefault="004443BB">
                            <w:pPr>
                              <w:pStyle w:val="TableParagraph"/>
                              <w:spacing w:before="60" w:line="213" w:lineRule="exact"/>
                              <w:ind w:left="102"/>
                              <w:rPr>
                                <w:sz w:val="18"/>
                              </w:rPr>
                            </w:pPr>
                            <w:r>
                              <w:rPr>
                                <w:color w:val="231F20"/>
                                <w:sz w:val="18"/>
                              </w:rPr>
                              <w:t>1.5</w:t>
                            </w:r>
                          </w:p>
                        </w:tc>
                        <w:tc>
                          <w:tcPr>
                            <w:tcW w:w="1955" w:type="dxa"/>
                            <w:tcBorders>
                              <w:top w:val="single" w:sz="2" w:space="0" w:color="C8531F"/>
                            </w:tcBorders>
                          </w:tcPr>
                          <w:p w14:paraId="0AB09977" w14:textId="77777777" w:rsidR="004443BB" w:rsidRDefault="004443BB">
                            <w:pPr>
                              <w:pStyle w:val="TableParagraph"/>
                              <w:spacing w:before="60" w:line="213" w:lineRule="exact"/>
                              <w:ind w:left="173"/>
                              <w:rPr>
                                <w:sz w:val="18"/>
                              </w:rPr>
                            </w:pPr>
                            <w:r>
                              <w:rPr>
                                <w:color w:val="231F20"/>
                                <w:w w:val="105"/>
                                <w:sz w:val="18"/>
                              </w:rPr>
                              <w:t>Engage with trading</w:t>
                            </w:r>
                          </w:p>
                        </w:tc>
                        <w:tc>
                          <w:tcPr>
                            <w:tcW w:w="1652" w:type="dxa"/>
                            <w:tcBorders>
                              <w:top w:val="single" w:sz="2" w:space="0" w:color="C8531F"/>
                            </w:tcBorders>
                          </w:tcPr>
                          <w:p w14:paraId="0AB09978" w14:textId="77777777" w:rsidR="004443BB" w:rsidRDefault="004443BB">
                            <w:pPr>
                              <w:pStyle w:val="TableParagraph"/>
                              <w:spacing w:before="60" w:line="213" w:lineRule="exact"/>
                              <w:ind w:left="259"/>
                              <w:rPr>
                                <w:sz w:val="18"/>
                              </w:rPr>
                            </w:pPr>
                            <w:r>
                              <w:rPr>
                                <w:color w:val="231F20"/>
                                <w:w w:val="105"/>
                                <w:sz w:val="18"/>
                              </w:rPr>
                              <w:t>DAWR (existing</w:t>
                            </w:r>
                          </w:p>
                        </w:tc>
                        <w:tc>
                          <w:tcPr>
                            <w:tcW w:w="1131" w:type="dxa"/>
                            <w:tcBorders>
                              <w:top w:val="single" w:sz="4" w:space="0" w:color="C8531F"/>
                            </w:tcBorders>
                          </w:tcPr>
                          <w:p w14:paraId="0AB09979" w14:textId="77777777" w:rsidR="004443BB" w:rsidRDefault="004443BB">
                            <w:pPr>
                              <w:pStyle w:val="TableParagraph"/>
                              <w:spacing w:before="60" w:line="213" w:lineRule="exact"/>
                              <w:ind w:left="251"/>
                              <w:rPr>
                                <w:sz w:val="18"/>
                              </w:rPr>
                            </w:pPr>
                            <w:r>
                              <w:rPr>
                                <w:color w:val="231F20"/>
                                <w:w w:val="110"/>
                                <w:sz w:val="18"/>
                              </w:rPr>
                              <w:t>High</w:t>
                            </w:r>
                          </w:p>
                        </w:tc>
                        <w:tc>
                          <w:tcPr>
                            <w:tcW w:w="1410" w:type="dxa"/>
                            <w:tcBorders>
                              <w:top w:val="single" w:sz="2" w:space="0" w:color="C8531F"/>
                            </w:tcBorders>
                          </w:tcPr>
                          <w:p w14:paraId="0AB0997A" w14:textId="77777777" w:rsidR="004443BB" w:rsidRDefault="004443BB">
                            <w:pPr>
                              <w:pStyle w:val="TableParagraph"/>
                              <w:spacing w:before="60" w:line="213" w:lineRule="exact"/>
                              <w:ind w:left="254"/>
                              <w:rPr>
                                <w:sz w:val="18"/>
                              </w:rPr>
                            </w:pPr>
                            <w:r>
                              <w:rPr>
                                <w:color w:val="231F20"/>
                                <w:sz w:val="18"/>
                              </w:rPr>
                              <w:t>Short term</w:t>
                            </w:r>
                          </w:p>
                        </w:tc>
                        <w:tc>
                          <w:tcPr>
                            <w:tcW w:w="3400" w:type="dxa"/>
                            <w:tcBorders>
                              <w:top w:val="single" w:sz="2" w:space="0" w:color="C8531F"/>
                            </w:tcBorders>
                          </w:tcPr>
                          <w:p w14:paraId="0AB0997B" w14:textId="77777777" w:rsidR="004443BB" w:rsidRDefault="004443BB">
                            <w:pPr>
                              <w:pStyle w:val="TableParagraph"/>
                              <w:spacing w:before="60" w:line="213" w:lineRule="exact"/>
                              <w:ind w:left="133"/>
                              <w:rPr>
                                <w:sz w:val="18"/>
                              </w:rPr>
                            </w:pPr>
                            <w:r>
                              <w:rPr>
                                <w:color w:val="231F20"/>
                                <w:sz w:val="18"/>
                              </w:rPr>
                              <w:t>International work undertaken by DAWR.</w:t>
                            </w:r>
                          </w:p>
                        </w:tc>
                        <w:tc>
                          <w:tcPr>
                            <w:tcW w:w="2729" w:type="dxa"/>
                            <w:tcBorders>
                              <w:top w:val="single" w:sz="2" w:space="0" w:color="C8531F"/>
                            </w:tcBorders>
                          </w:tcPr>
                          <w:p w14:paraId="0AB0997C" w14:textId="77777777" w:rsidR="004443BB" w:rsidRDefault="004443BB">
                            <w:pPr>
                              <w:pStyle w:val="TableParagraph"/>
                              <w:spacing w:before="60" w:line="213" w:lineRule="exact"/>
                              <w:ind w:left="210"/>
                              <w:rPr>
                                <w:sz w:val="18"/>
                              </w:rPr>
                            </w:pPr>
                            <w:r>
                              <w:rPr>
                                <w:color w:val="231F20"/>
                                <w:sz w:val="18"/>
                              </w:rPr>
                              <w:t>N/A</w:t>
                            </w:r>
                          </w:p>
                        </w:tc>
                        <w:tc>
                          <w:tcPr>
                            <w:tcW w:w="2073" w:type="dxa"/>
                            <w:tcBorders>
                              <w:top w:val="single" w:sz="2" w:space="0" w:color="C8531F"/>
                            </w:tcBorders>
                          </w:tcPr>
                          <w:p w14:paraId="0AB0997D" w14:textId="77777777" w:rsidR="004443BB" w:rsidRDefault="004443BB">
                            <w:pPr>
                              <w:pStyle w:val="TableParagraph"/>
                              <w:spacing w:before="60" w:line="213" w:lineRule="exact"/>
                              <w:ind w:left="216"/>
                              <w:rPr>
                                <w:sz w:val="18"/>
                              </w:rPr>
                            </w:pPr>
                            <w:r>
                              <w:rPr>
                                <w:color w:val="231F20"/>
                                <w:sz w:val="18"/>
                              </w:rPr>
                              <w:t>Relates to 1.4, 6.2 and</w:t>
                            </w:r>
                          </w:p>
                        </w:tc>
                        <w:tc>
                          <w:tcPr>
                            <w:tcW w:w="648" w:type="dxa"/>
                            <w:tcBorders>
                              <w:top w:val="single" w:sz="2" w:space="0" w:color="C8531F"/>
                            </w:tcBorders>
                          </w:tcPr>
                          <w:p w14:paraId="0AB0997E" w14:textId="77777777" w:rsidR="004443BB" w:rsidRDefault="004443BB">
                            <w:pPr>
                              <w:pStyle w:val="TableParagraph"/>
                              <w:spacing w:before="82" w:line="191" w:lineRule="exact"/>
                              <w:ind w:left="206"/>
                              <w:rPr>
                                <w:rFonts w:ascii="Wingdings 2" w:hAnsi="Wingdings 2"/>
                                <w:sz w:val="20"/>
                              </w:rPr>
                            </w:pPr>
                            <w:r>
                              <w:rPr>
                                <w:rFonts w:ascii="Wingdings 2" w:hAnsi="Wingdings 2"/>
                                <w:color w:val="58B947"/>
                                <w:sz w:val="20"/>
                              </w:rPr>
                              <w:t></w:t>
                            </w:r>
                          </w:p>
                        </w:tc>
                      </w:tr>
                    </w:tbl>
                    <w:p w14:paraId="0AB09980" w14:textId="77777777" w:rsidR="004443BB" w:rsidRDefault="004443BB">
                      <w:pPr>
                        <w:pStyle w:val="BodyText"/>
                      </w:pPr>
                    </w:p>
                  </w:txbxContent>
                </v:textbox>
                <w10:wrap anchorx="page"/>
              </v:shape>
            </w:pict>
          </mc:Fallback>
        </mc:AlternateContent>
      </w:r>
      <w:r w:rsidR="00EF67B6">
        <w:rPr>
          <w:color w:val="231F20"/>
          <w:sz w:val="18"/>
        </w:rPr>
        <w:t>Utilise the taxonomic key for the identification of invasive</w:t>
      </w:r>
      <w:r w:rsidR="00EF67B6">
        <w:rPr>
          <w:color w:val="231F20"/>
          <w:spacing w:val="-4"/>
          <w:sz w:val="18"/>
        </w:rPr>
        <w:t xml:space="preserve"> </w:t>
      </w:r>
      <w:r w:rsidR="00EF67B6">
        <w:rPr>
          <w:color w:val="231F20"/>
          <w:sz w:val="18"/>
        </w:rPr>
        <w:t>ants</w:t>
      </w:r>
    </w:p>
    <w:p w14:paraId="0AB0952D" w14:textId="77777777" w:rsidR="00CA739A" w:rsidRDefault="00CA739A">
      <w:pPr>
        <w:pStyle w:val="BodyText"/>
        <w:rPr>
          <w:sz w:val="22"/>
        </w:rPr>
      </w:pPr>
    </w:p>
    <w:p w14:paraId="0AB0952E" w14:textId="77777777" w:rsidR="00CA739A" w:rsidRDefault="00CA739A">
      <w:pPr>
        <w:pStyle w:val="BodyText"/>
        <w:rPr>
          <w:sz w:val="22"/>
        </w:rPr>
      </w:pPr>
    </w:p>
    <w:p w14:paraId="0AB0952F" w14:textId="77777777" w:rsidR="00CA739A" w:rsidRDefault="00CA739A">
      <w:pPr>
        <w:pStyle w:val="BodyText"/>
        <w:rPr>
          <w:sz w:val="22"/>
        </w:rPr>
      </w:pPr>
    </w:p>
    <w:p w14:paraId="0AB09530" w14:textId="77777777" w:rsidR="00CA739A" w:rsidRDefault="00CA739A">
      <w:pPr>
        <w:pStyle w:val="BodyText"/>
        <w:rPr>
          <w:sz w:val="22"/>
        </w:rPr>
      </w:pPr>
    </w:p>
    <w:p w14:paraId="0AB09531" w14:textId="77777777" w:rsidR="00CA739A" w:rsidRDefault="00CA739A">
      <w:pPr>
        <w:pStyle w:val="BodyText"/>
        <w:rPr>
          <w:sz w:val="23"/>
        </w:rPr>
      </w:pPr>
    </w:p>
    <w:p w14:paraId="0AB09532" w14:textId="3417C4C4" w:rsidR="00CA739A" w:rsidRDefault="00287F04">
      <w:pPr>
        <w:pStyle w:val="ListParagraph"/>
        <w:numPr>
          <w:ilvl w:val="1"/>
          <w:numId w:val="5"/>
        </w:numPr>
        <w:tabs>
          <w:tab w:val="left" w:pos="1115"/>
          <w:tab w:val="left" w:pos="1116"/>
        </w:tabs>
        <w:spacing w:before="0" w:line="175" w:lineRule="auto"/>
        <w:ind w:right="167"/>
        <w:jc w:val="left"/>
        <w:rPr>
          <w:sz w:val="18"/>
        </w:rPr>
      </w:pPr>
      <w:r>
        <w:rPr>
          <w:noProof/>
          <w:lang w:val="en-AU" w:eastAsia="en-AU" w:bidi="ar-SA"/>
        </w:rPr>
        <mc:AlternateContent>
          <mc:Choice Requires="wpg">
            <w:drawing>
              <wp:anchor distT="0" distB="0" distL="114300" distR="114300" simplePos="0" relativeHeight="251667456" behindDoc="0" locked="0" layoutInCell="1" allowOverlap="1" wp14:anchorId="0AB09838" wp14:editId="07BB361E">
                <wp:simplePos x="0" y="0"/>
                <wp:positionH relativeFrom="page">
                  <wp:posOffset>360045</wp:posOffset>
                </wp:positionH>
                <wp:positionV relativeFrom="paragraph">
                  <wp:posOffset>-72390</wp:posOffset>
                </wp:positionV>
                <wp:extent cx="9839960" cy="3175"/>
                <wp:effectExtent l="7620" t="9525" r="10795" b="6350"/>
                <wp:wrapNone/>
                <wp:docPr id="553"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114"/>
                          <a:chExt cx="15496" cy="5"/>
                        </a:xfrm>
                      </wpg:grpSpPr>
                      <wps:wsp>
                        <wps:cNvPr id="554" name="Line 490"/>
                        <wps:cNvCnPr>
                          <a:cxnSpLocks noChangeShapeType="1"/>
                        </wps:cNvCnPr>
                        <wps:spPr bwMode="auto">
                          <a:xfrm>
                            <a:off x="567" y="-112"/>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55" name="Line 489"/>
                        <wps:cNvCnPr>
                          <a:cxnSpLocks noChangeShapeType="1"/>
                        </wps:cNvCnPr>
                        <wps:spPr bwMode="auto">
                          <a:xfrm>
                            <a:off x="1134" y="-112"/>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56" name="Line 488"/>
                        <wps:cNvCnPr>
                          <a:cxnSpLocks noChangeShapeType="1"/>
                        </wps:cNvCnPr>
                        <wps:spPr bwMode="auto">
                          <a:xfrm>
                            <a:off x="3175" y="-112"/>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57" name="Line 487"/>
                        <wps:cNvCnPr>
                          <a:cxnSpLocks noChangeShapeType="1"/>
                        </wps:cNvCnPr>
                        <wps:spPr bwMode="auto">
                          <a:xfrm>
                            <a:off x="4819" y="-112"/>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58" name="Line 486"/>
                        <wps:cNvCnPr>
                          <a:cxnSpLocks noChangeShapeType="1"/>
                        </wps:cNvCnPr>
                        <wps:spPr bwMode="auto">
                          <a:xfrm>
                            <a:off x="5953" y="-112"/>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59" name="Line 485"/>
                        <wps:cNvCnPr>
                          <a:cxnSpLocks noChangeShapeType="1"/>
                        </wps:cNvCnPr>
                        <wps:spPr bwMode="auto">
                          <a:xfrm>
                            <a:off x="7243" y="-112"/>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60" name="Line 484"/>
                        <wps:cNvCnPr>
                          <a:cxnSpLocks noChangeShapeType="1"/>
                        </wps:cNvCnPr>
                        <wps:spPr bwMode="auto">
                          <a:xfrm>
                            <a:off x="10719" y="-112"/>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61" name="Line 483"/>
                        <wps:cNvCnPr>
                          <a:cxnSpLocks noChangeShapeType="1"/>
                        </wps:cNvCnPr>
                        <wps:spPr bwMode="auto">
                          <a:xfrm>
                            <a:off x="13455" y="-112"/>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62" name="Line 482"/>
                        <wps:cNvCnPr>
                          <a:cxnSpLocks noChangeShapeType="1"/>
                        </wps:cNvCnPr>
                        <wps:spPr bwMode="auto">
                          <a:xfrm>
                            <a:off x="15354" y="-112"/>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8DB206" id="Group 481" o:spid="_x0000_s1026" style="position:absolute;margin-left:28.35pt;margin-top:-5.7pt;width:774.8pt;height:.25pt;z-index:251667456;mso-position-horizontal-relative:page" coordorigin="567,-114"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">
                <v:line id="Line 490" o:spid="_x0000_s1027" style="position:absolute;visibility:visible;mso-wrap-style:square" from="567,-112" to="113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jADMQAAADcAAAADwAAAGRycy9kb3ducmV2LnhtbESPzWrDMBCE74G8g9hAb7GU1m6CEyWE&#10;UkOvdUtz3VjrH2KtjKUk7ttXhUKPw8x8w+wOk+3FjUbfOdawShQI4sqZjhsNnx/FcgPCB2SDvWPS&#10;8E0eDvv5bIe5cXd+p1sZGhEh7HPU0IYw5FL6qiWLPnEDcfRqN1oMUY6NNCPeI9z28lGpZ2mx47jQ&#10;4kAvLVWX8mojJX1Vx/XpfM3Kyafq6ateF0Wt9cNiOm5BBJrCf/iv/WY0ZFkKv2fiEZD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yMAMxAAAANwAAAAPAAAAAAAAAAAA&#10;AAAAAKECAABkcnMvZG93bnJldi54bWxQSwUGAAAAAAQABAD5AAAAkgMAAAAA&#10;" strokecolor="#c8531f" strokeweight=".25pt"/>
                <v:line id="Line 489" o:spid="_x0000_s1028" style="position:absolute;visibility:visible;mso-wrap-style:square" from="1134,-112" to="3175,-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Rll8MAAADcAAAADwAAAGRycy9kb3ducmV2LnhtbESPT2sCMRTE74LfITzBmya1bpXVKCJd&#10;6LWr1Otz8/YP3bwsm6jrt28KhR6HmfkNs90PthV36n3jWMPLXIEgLpxpuNJwPmWzNQgfkA22jknD&#10;kzzsd+PRFlPjHvxJ9zxUIkLYp6ihDqFLpfRFTRb93HXE0StdbzFE2VfS9PiIcNvKhVJv0mLDcaHG&#10;jo41Fd/5zUbK8l0dVpfrLckHv1SvX+Uqy0qtp5PhsAERaAj/4b/2h9GQJAn8nolH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EZZfDAAAA3AAAAA8AAAAAAAAAAAAA&#10;AAAAoQIAAGRycy9kb3ducmV2LnhtbFBLBQYAAAAABAAEAPkAAACRAwAAAAA=&#10;" strokecolor="#c8531f" strokeweight=".25pt"/>
                <v:line id="Line 488" o:spid="_x0000_s1029" style="position:absolute;visibility:visible;mso-wrap-style:square" from="3175,-112" to="4819,-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b74MMAAADcAAAADwAAAGRycy9kb3ducmV2LnhtbESPT2sCMRTE74LfITzBmya2rpatUaR0&#10;oVdXsdfXzds/uHlZNlHXb98IhR6HmfkNs9kNthU36n3jWMNirkAQF840XGk4HbPZGwgfkA22jknD&#10;gzzstuPRBlPj7nygWx4qESHsU9RQh9ClUvqiJot+7jri6JWutxii7CtperxHuG3li1IrabHhuFBj&#10;Rx81FZf8aiNl+an26++fa5IPfqlez+U6y0qtp5Nh/w4i0BD+w3/tL6MhSVbwPB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W++DDAAAA3AAAAA8AAAAAAAAAAAAA&#10;AAAAoQIAAGRycy9kb3ducmV2LnhtbFBLBQYAAAAABAAEAPkAAACRAwAAAAA=&#10;" strokecolor="#c8531f" strokeweight=".25pt"/>
                <v:line id="Line 487" o:spid="_x0000_s1030" style="position:absolute;visibility:visible;mso-wrap-style:square" from="4819,-112" to="595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pee8MAAADcAAAADwAAAGRycy9kb3ducmV2LnhtbESPT2vCQBTE74LfYXlCb7prNU1JXUWK&#10;gV5NS3t9zb78wezbkF01/fZdQfA4zMxvmM1utJ240OBbxxqWCwWCuHSm5VrD12c+fwXhA7LBzjFp&#10;+CMPu+10ssHMuCsf6VKEWkQI+ww1NCH0mZS+bMiiX7ieOHqVGyyGKIdamgGvEW47+azUi7TYclxo&#10;sKf3hspTcbaRsj6offrze06K0a/V6rtK87zS+mk27t9ABBrDI3xvfxgNSZLC7Uw8AnL7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aXnvDAAAA3AAAAA8AAAAAAAAAAAAA&#10;AAAAoQIAAGRycy9kb3ducmV2LnhtbFBLBQYAAAAABAAEAPkAAACRAwAAAAA=&#10;" strokecolor="#c8531f" strokeweight=".25pt"/>
                <v:line id="Line 486" o:spid="_x0000_s1031" style="position:absolute;visibility:visible;mso-wrap-style:square" from="5953,-112" to="724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XKCcQAAADcAAAADwAAAGRycy9kb3ducmV2LnhtbESPTU/DMAyG70j7D5GRuLGEsW5TWTZN&#10;iEpc6Sa4eo37IRqnarKt/Ht8QOJovX4f+9nuJ9+rK42xC2zhaW5AEVfBddxYOB2Lxw2omJAd9oHJ&#10;wg9F2O9md1vMXbjxB13L1CiBcMzRQpvSkGsdq5Y8xnkYiCWrw+gxyTg22o14E7jv9cKYlfbYsVxo&#10;caDXlqrv8uKFsnwzh/XX+ZKVU1ya5896XRS1tQ/30+EFVKIp/S//td+dhSyTb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coJxAAAANwAAAAPAAAAAAAAAAAA&#10;AAAAAKECAABkcnMvZG93bnJldi54bWxQSwUGAAAAAAQABAD5AAAAkgMAAAAA&#10;" strokecolor="#c8531f" strokeweight=".25pt"/>
                <v:line id="Line 485" o:spid="_x0000_s1032" style="position:absolute;visibility:visible;mso-wrap-style:square" from="7243,-112" to="10719,-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lvksQAAADcAAAADwAAAGRycy9kb3ducmV2LnhtbESPT2vCQBTE74LfYXlCb2ZXa2qbuoqU&#10;Bryalvb6mn35Q7NvQ3bV9Nt3BcHjMDO/YTa70XbiTINvHWtYJAoEcelMy7WGz498/gzCB2SDnWPS&#10;8EcedtvpZIOZcRc+0rkItYgQ9hlqaELoMyl92ZBFn7ieOHqVGyyGKIdamgEvEW47uVTqSVpsOS40&#10;2NNbQ+VvcbKRsnpX+/X3zyktRr9Sj1/VOs8rrR9m4/4VRKAx3MO39sFoSNMXuJ6JR0B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yW+SxAAAANwAAAAPAAAAAAAAAAAA&#10;AAAAAKECAABkcnMvZG93bnJldi54bWxQSwUGAAAAAAQABAD5AAAAkgMAAAAA&#10;" strokecolor="#c8531f" strokeweight=".25pt"/>
                <v:line id="Line 484" o:spid="_x0000_s1033" style="position:absolute;visibility:visible;mso-wrap-style:square" from="10719,-112" to="13455,-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8MssQAAADcAAAADwAAAGRycy9kb3ducmV2LnhtbESPTW/CMAyG70j7D5En7QbJNj6mjoDQ&#10;tEpcKWi7eo37oTVO1QTo/v18QOJovX4f+1lvR9+pCw2xDWzheWZAEZfBtVxbOB3z6RuomJAddoHJ&#10;wh9F2G4eJmvMXLjygS5FqpVAOGZooUmpz7SOZUMe4yz0xJJVYfCYZBxq7Qa8Ctx3+sWYpfbYslxo&#10;sKePhsrf4uyFMv80u9X3z3lRjHFuXr+qVZ5X1j49jrt3UInGdF++tffOwmIp74uMiIDe/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nwyyxAAAANwAAAAPAAAAAAAAAAAA&#10;AAAAAKECAABkcnMvZG93bnJldi54bWxQSwUGAAAAAAQABAD5AAAAkgMAAAAA&#10;" strokecolor="#c8531f" strokeweight=".25pt"/>
                <v:line id="Line 483" o:spid="_x0000_s1034" style="position:absolute;visibility:visible;mso-wrap-style:square" from="13455,-112" to="1535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OpKcMAAADcAAAADwAAAGRycy9kb3ducmV2LnhtbESPW2sCMRSE3wv+h3AE32qi9cZqFJEu&#10;9NVV2tfj5uwFNyfLJur67xuh0MdhZr5hNrveNuJOna8da5iMFQji3JmaSw3nU/q+AuEDssHGMWl4&#10;kofddvC2wcS4Bx/pnoVSRAj7BDVUIbSJlD6vyKIfu5Y4eoXrLIYou1KaDh8Rbhs5VWohLdYcFyps&#10;6VBRfs1uNlJmn2q//Lnc5lnvZ+rju1imaaH1aNjv1yAC9eE//Nf+Mhrmiwm8zsQj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TqSnDAAAA3AAAAA8AAAAAAAAAAAAA&#10;AAAAoQIAAGRycy9kb3ducmV2LnhtbFBLBQYAAAAABAAEAPkAAACRAwAAAAA=&#10;" strokecolor="#c8531f" strokeweight=".25pt"/>
                <v:line id="Line 482" o:spid="_x0000_s1035" style="position:absolute;visibility:visible;mso-wrap-style:square" from="15354,-112" to="1606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E3XsMAAADcAAAADwAAAGRycy9kb3ducmV2LnhtbESPW2sCMRSE3wv+h3AE32qi9cZqFJEu&#10;9NVV2tfj5uwFNyfLJur67xuh0MdhZr5hNrveNuJOna8da5iMFQji3JmaSw3nU/q+AuEDssHGMWl4&#10;kofddvC2wcS4Bx/pnoVSRAj7BDVUIbSJlD6vyKIfu5Y4eoXrLIYou1KaDh8Rbhs5VWohLdYcFyps&#10;6VBRfs1uNlJmn2q//Lnc5lnvZ+rju1imaaH1aNjv1yAC9eE//Nf+Mhrmiym8zsQj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BN17DAAAA3AAAAA8AAAAAAAAAAAAA&#10;AAAAoQIAAGRycy9kb3ducmV2LnhtbFBLBQYAAAAABAAEAPkAAACRAwAAAAA=&#10;" strokecolor="#c8531f" strokeweight=".25pt"/>
                <w10:wrap anchorx="page"/>
              </v:group>
            </w:pict>
          </mc:Fallback>
        </mc:AlternateContent>
      </w:r>
      <w:r w:rsidR="00EF67B6">
        <w:rPr>
          <w:color w:val="231F20"/>
          <w:w w:val="105"/>
          <w:sz w:val="18"/>
        </w:rPr>
        <w:t>Develop a diagnostic handbook</w:t>
      </w:r>
      <w:r w:rsidR="00EF67B6">
        <w:rPr>
          <w:color w:val="231F20"/>
          <w:spacing w:val="-20"/>
          <w:w w:val="105"/>
          <w:sz w:val="18"/>
        </w:rPr>
        <w:t xml:space="preserve"> </w:t>
      </w:r>
      <w:r w:rsidR="00EF67B6">
        <w:rPr>
          <w:color w:val="231F20"/>
          <w:w w:val="105"/>
          <w:sz w:val="18"/>
        </w:rPr>
        <w:t>for</w:t>
      </w:r>
      <w:r w:rsidR="00EF67B6">
        <w:rPr>
          <w:color w:val="231F20"/>
          <w:spacing w:val="-20"/>
          <w:w w:val="105"/>
          <w:sz w:val="18"/>
        </w:rPr>
        <w:t xml:space="preserve"> </w:t>
      </w:r>
      <w:r w:rsidR="00EF67B6">
        <w:rPr>
          <w:color w:val="231F20"/>
          <w:w w:val="105"/>
          <w:sz w:val="18"/>
        </w:rPr>
        <w:t>invasive ants and training of diagnosticians</w:t>
      </w:r>
    </w:p>
    <w:p w14:paraId="0AB09533" w14:textId="77777777" w:rsidR="00CA739A" w:rsidRDefault="00EF67B6">
      <w:pPr>
        <w:spacing w:before="28" w:line="218" w:lineRule="exact"/>
        <w:ind w:left="175"/>
        <w:rPr>
          <w:sz w:val="18"/>
        </w:rPr>
      </w:pPr>
      <w:r>
        <w:br w:type="column"/>
      </w:r>
      <w:r>
        <w:rPr>
          <w:color w:val="231F20"/>
          <w:w w:val="105"/>
          <w:sz w:val="18"/>
        </w:rPr>
        <w:t>TBC</w:t>
      </w:r>
    </w:p>
    <w:p w14:paraId="0AB09534" w14:textId="77777777" w:rsidR="00CA739A" w:rsidRDefault="00EF67B6">
      <w:pPr>
        <w:spacing w:before="45" w:line="175" w:lineRule="auto"/>
        <w:ind w:left="173" w:right="-18"/>
        <w:rPr>
          <w:sz w:val="18"/>
        </w:rPr>
      </w:pPr>
      <w:r>
        <w:rPr>
          <w:color w:val="231F20"/>
          <w:sz w:val="18"/>
        </w:rPr>
        <w:t>(</w:t>
      </w:r>
      <w:r>
        <w:rPr>
          <w:i/>
          <w:color w:val="231F20"/>
          <w:sz w:val="18"/>
        </w:rPr>
        <w:t>entomologists— CSIRO, museum</w:t>
      </w:r>
      <w:r>
        <w:rPr>
          <w:i/>
          <w:color w:val="231F20"/>
          <w:spacing w:val="-25"/>
          <w:sz w:val="18"/>
        </w:rPr>
        <w:t xml:space="preserve"> </w:t>
      </w:r>
      <w:r>
        <w:rPr>
          <w:i/>
          <w:color w:val="231F20"/>
          <w:sz w:val="18"/>
        </w:rPr>
        <w:t>or university</w:t>
      </w:r>
      <w:r>
        <w:rPr>
          <w:color w:val="231F20"/>
          <w:sz w:val="18"/>
        </w:rPr>
        <w:t>)</w:t>
      </w:r>
    </w:p>
    <w:p w14:paraId="0AB09535" w14:textId="77777777" w:rsidR="00CA739A" w:rsidRDefault="00CA739A">
      <w:pPr>
        <w:pStyle w:val="BodyText"/>
        <w:rPr>
          <w:sz w:val="22"/>
        </w:rPr>
      </w:pPr>
    </w:p>
    <w:p w14:paraId="0AB09536" w14:textId="77777777" w:rsidR="00CA739A" w:rsidRDefault="00CA739A">
      <w:pPr>
        <w:pStyle w:val="BodyText"/>
        <w:rPr>
          <w:sz w:val="22"/>
        </w:rPr>
      </w:pPr>
    </w:p>
    <w:p w14:paraId="0AB09537" w14:textId="77777777" w:rsidR="00CA739A" w:rsidRDefault="00CA739A">
      <w:pPr>
        <w:pStyle w:val="BodyText"/>
        <w:rPr>
          <w:sz w:val="22"/>
        </w:rPr>
      </w:pPr>
    </w:p>
    <w:p w14:paraId="0AB09538" w14:textId="77777777" w:rsidR="00CA739A" w:rsidRDefault="00CA739A">
      <w:pPr>
        <w:pStyle w:val="BodyText"/>
        <w:spacing w:before="5"/>
        <w:rPr>
          <w:sz w:val="23"/>
        </w:rPr>
      </w:pPr>
    </w:p>
    <w:p w14:paraId="0AB09539" w14:textId="77777777" w:rsidR="00CA739A" w:rsidRDefault="00EF67B6">
      <w:pPr>
        <w:spacing w:line="218" w:lineRule="exact"/>
        <w:ind w:left="173"/>
        <w:rPr>
          <w:sz w:val="18"/>
        </w:rPr>
      </w:pPr>
      <w:r>
        <w:rPr>
          <w:color w:val="231F20"/>
          <w:sz w:val="18"/>
        </w:rPr>
        <w:t>DAWR (project)</w:t>
      </w:r>
    </w:p>
    <w:p w14:paraId="0AB0953A" w14:textId="77777777" w:rsidR="00CA739A" w:rsidRDefault="00EF67B6">
      <w:pPr>
        <w:spacing w:before="45" w:line="175" w:lineRule="auto"/>
        <w:ind w:left="173" w:right="249"/>
        <w:rPr>
          <w:sz w:val="18"/>
        </w:rPr>
      </w:pPr>
      <w:r>
        <w:rPr>
          <w:color w:val="231F20"/>
          <w:w w:val="105"/>
          <w:sz w:val="18"/>
        </w:rPr>
        <w:t>Project commenced in 2017–18</w:t>
      </w:r>
    </w:p>
    <w:p w14:paraId="0AB0953B" w14:textId="77777777" w:rsidR="00CA739A" w:rsidRDefault="00EF67B6">
      <w:pPr>
        <w:spacing w:line="175" w:lineRule="auto"/>
        <w:ind w:left="173" w:right="496"/>
        <w:jc w:val="both"/>
        <w:rPr>
          <w:sz w:val="18"/>
        </w:rPr>
      </w:pPr>
      <w:r>
        <w:rPr>
          <w:color w:val="231F20"/>
          <w:w w:val="105"/>
          <w:sz w:val="18"/>
        </w:rPr>
        <w:t xml:space="preserve">to develop </w:t>
      </w:r>
      <w:r>
        <w:rPr>
          <w:color w:val="231F20"/>
          <w:sz w:val="18"/>
        </w:rPr>
        <w:t xml:space="preserve">specialised </w:t>
      </w:r>
      <w:r>
        <w:rPr>
          <w:color w:val="231F20"/>
          <w:w w:val="105"/>
          <w:sz w:val="18"/>
        </w:rPr>
        <w:t>training</w:t>
      </w:r>
    </w:p>
    <w:p w14:paraId="0AB0953C" w14:textId="77777777" w:rsidR="00CA739A" w:rsidRDefault="00EF67B6">
      <w:pPr>
        <w:tabs>
          <w:tab w:val="left" w:pos="1418"/>
          <w:tab w:val="left" w:pos="2708"/>
        </w:tabs>
        <w:spacing w:before="28" w:line="190" w:lineRule="exact"/>
        <w:ind w:left="284"/>
        <w:rPr>
          <w:sz w:val="18"/>
        </w:rPr>
      </w:pPr>
      <w:r>
        <w:br w:type="column"/>
      </w:r>
      <w:r>
        <w:rPr>
          <w:color w:val="231F20"/>
          <w:w w:val="105"/>
          <w:sz w:val="18"/>
        </w:rPr>
        <w:t>High</w:t>
      </w:r>
      <w:r>
        <w:rPr>
          <w:color w:val="231F20"/>
          <w:w w:val="105"/>
          <w:sz w:val="18"/>
        </w:rPr>
        <w:tab/>
        <w:t>Short</w:t>
      </w:r>
      <w:r>
        <w:rPr>
          <w:color w:val="231F20"/>
          <w:spacing w:val="-11"/>
          <w:w w:val="105"/>
          <w:sz w:val="18"/>
        </w:rPr>
        <w:t xml:space="preserve"> </w:t>
      </w:r>
      <w:r>
        <w:rPr>
          <w:color w:val="231F20"/>
          <w:w w:val="105"/>
          <w:sz w:val="18"/>
        </w:rPr>
        <w:t>term</w:t>
      </w:r>
      <w:r>
        <w:rPr>
          <w:color w:val="231F20"/>
          <w:w w:val="105"/>
          <w:sz w:val="18"/>
        </w:rPr>
        <w:tab/>
        <w:t>The</w:t>
      </w:r>
      <w:r>
        <w:rPr>
          <w:color w:val="231F20"/>
          <w:spacing w:val="-10"/>
          <w:w w:val="105"/>
          <w:sz w:val="18"/>
        </w:rPr>
        <w:t xml:space="preserve"> </w:t>
      </w:r>
      <w:r>
        <w:rPr>
          <w:color w:val="231F20"/>
          <w:w w:val="105"/>
          <w:sz w:val="18"/>
        </w:rPr>
        <w:t>key</w:t>
      </w:r>
      <w:r>
        <w:rPr>
          <w:color w:val="231F20"/>
          <w:spacing w:val="-10"/>
          <w:w w:val="105"/>
          <w:sz w:val="18"/>
        </w:rPr>
        <w:t xml:space="preserve"> </w:t>
      </w:r>
      <w:r>
        <w:rPr>
          <w:color w:val="231F20"/>
          <w:w w:val="105"/>
          <w:sz w:val="18"/>
        </w:rPr>
        <w:t>developed</w:t>
      </w:r>
      <w:r>
        <w:rPr>
          <w:color w:val="231F20"/>
          <w:spacing w:val="-10"/>
          <w:w w:val="105"/>
          <w:sz w:val="18"/>
        </w:rPr>
        <w:t xml:space="preserve"> </w:t>
      </w:r>
      <w:r>
        <w:rPr>
          <w:color w:val="231F20"/>
          <w:w w:val="105"/>
          <w:sz w:val="18"/>
        </w:rPr>
        <w:t>by</w:t>
      </w:r>
      <w:r>
        <w:rPr>
          <w:color w:val="231F20"/>
          <w:spacing w:val="-10"/>
          <w:w w:val="105"/>
          <w:sz w:val="18"/>
        </w:rPr>
        <w:t xml:space="preserve"> </w:t>
      </w:r>
      <w:r>
        <w:rPr>
          <w:color w:val="231F20"/>
          <w:w w:val="105"/>
          <w:sz w:val="18"/>
        </w:rPr>
        <w:t>CSIRO</w:t>
      </w:r>
      <w:r>
        <w:rPr>
          <w:color w:val="231F20"/>
          <w:spacing w:val="-10"/>
          <w:w w:val="105"/>
          <w:sz w:val="18"/>
        </w:rPr>
        <w:t xml:space="preserve"> </w:t>
      </w:r>
      <w:r>
        <w:rPr>
          <w:color w:val="231F20"/>
          <w:w w:val="105"/>
          <w:sz w:val="18"/>
        </w:rPr>
        <w:t>separates</w:t>
      </w:r>
    </w:p>
    <w:p w14:paraId="0AB0953D" w14:textId="77777777" w:rsidR="00CA739A" w:rsidRDefault="00EF67B6">
      <w:pPr>
        <w:spacing w:before="16" w:line="175" w:lineRule="auto"/>
        <w:ind w:left="2708" w:right="-13"/>
        <w:rPr>
          <w:sz w:val="18"/>
        </w:rPr>
      </w:pPr>
      <w:r>
        <w:rPr>
          <w:color w:val="231F20"/>
          <w:sz w:val="18"/>
        </w:rPr>
        <w:t>all native Australian species from exotic species established in Australia, as well as a few other exotic species not yet present in Australia, and will continue to be expanded to include other species that are known to exist outside of their native range.</w:t>
      </w:r>
    </w:p>
    <w:p w14:paraId="0AB0953E" w14:textId="77777777" w:rsidR="00CA739A" w:rsidRDefault="00EF67B6">
      <w:pPr>
        <w:spacing w:before="55" w:line="175" w:lineRule="auto"/>
        <w:ind w:left="2708" w:right="45"/>
        <w:rPr>
          <w:sz w:val="18"/>
        </w:rPr>
      </w:pPr>
      <w:r>
        <w:rPr>
          <w:color w:val="231F20"/>
          <w:w w:val="105"/>
          <w:sz w:val="18"/>
        </w:rPr>
        <w:t>Queensland</w:t>
      </w:r>
      <w:r>
        <w:rPr>
          <w:color w:val="231F20"/>
          <w:spacing w:val="-18"/>
          <w:w w:val="105"/>
          <w:sz w:val="18"/>
        </w:rPr>
        <w:t xml:space="preserve"> </w:t>
      </w:r>
      <w:r>
        <w:rPr>
          <w:color w:val="231F20"/>
          <w:w w:val="105"/>
          <w:sz w:val="18"/>
        </w:rPr>
        <w:t>Museum</w:t>
      </w:r>
      <w:r>
        <w:rPr>
          <w:color w:val="231F20"/>
          <w:spacing w:val="-18"/>
          <w:w w:val="105"/>
          <w:sz w:val="18"/>
        </w:rPr>
        <w:t xml:space="preserve"> </w:t>
      </w:r>
      <w:r>
        <w:rPr>
          <w:color w:val="231F20"/>
          <w:w w:val="105"/>
          <w:sz w:val="18"/>
        </w:rPr>
        <w:t>may</w:t>
      </w:r>
      <w:r>
        <w:rPr>
          <w:color w:val="231F20"/>
          <w:spacing w:val="-18"/>
          <w:w w:val="105"/>
          <w:sz w:val="18"/>
        </w:rPr>
        <w:t xml:space="preserve"> </w:t>
      </w:r>
      <w:r>
        <w:rPr>
          <w:color w:val="231F20"/>
          <w:w w:val="105"/>
          <w:sz w:val="18"/>
        </w:rPr>
        <w:t>be</w:t>
      </w:r>
      <w:r>
        <w:rPr>
          <w:color w:val="231F20"/>
          <w:spacing w:val="-18"/>
          <w:w w:val="105"/>
          <w:sz w:val="18"/>
        </w:rPr>
        <w:t xml:space="preserve"> </w:t>
      </w:r>
      <w:r>
        <w:rPr>
          <w:color w:val="231F20"/>
          <w:w w:val="105"/>
          <w:sz w:val="18"/>
        </w:rPr>
        <w:t>able</w:t>
      </w:r>
      <w:r>
        <w:rPr>
          <w:color w:val="231F20"/>
          <w:spacing w:val="-18"/>
          <w:w w:val="105"/>
          <w:sz w:val="18"/>
        </w:rPr>
        <w:t xml:space="preserve"> </w:t>
      </w:r>
      <w:r>
        <w:rPr>
          <w:color w:val="231F20"/>
          <w:w w:val="105"/>
          <w:sz w:val="18"/>
        </w:rPr>
        <w:t>to</w:t>
      </w:r>
      <w:r>
        <w:rPr>
          <w:color w:val="231F20"/>
          <w:spacing w:val="-18"/>
          <w:w w:val="105"/>
          <w:sz w:val="18"/>
        </w:rPr>
        <w:t xml:space="preserve"> </w:t>
      </w:r>
      <w:r>
        <w:rPr>
          <w:color w:val="231F20"/>
          <w:w w:val="105"/>
          <w:sz w:val="18"/>
        </w:rPr>
        <w:t>assist with resources on invasive ant species under eradication in</w:t>
      </w:r>
      <w:r>
        <w:rPr>
          <w:color w:val="231F20"/>
          <w:spacing w:val="-23"/>
          <w:w w:val="105"/>
          <w:sz w:val="18"/>
        </w:rPr>
        <w:t xml:space="preserve"> </w:t>
      </w:r>
      <w:r>
        <w:rPr>
          <w:color w:val="231F20"/>
          <w:w w:val="105"/>
          <w:sz w:val="18"/>
        </w:rPr>
        <w:t>Australia.</w:t>
      </w:r>
    </w:p>
    <w:p w14:paraId="0AB0953F" w14:textId="77777777" w:rsidR="00CA739A" w:rsidRDefault="00EF67B6">
      <w:pPr>
        <w:tabs>
          <w:tab w:val="left" w:pos="1418"/>
          <w:tab w:val="left" w:pos="2708"/>
        </w:tabs>
        <w:spacing w:before="131" w:line="218" w:lineRule="exact"/>
        <w:ind w:left="284"/>
        <w:rPr>
          <w:sz w:val="18"/>
        </w:rPr>
      </w:pPr>
      <w:r>
        <w:rPr>
          <w:color w:val="231F20"/>
          <w:w w:val="105"/>
          <w:sz w:val="18"/>
        </w:rPr>
        <w:t>High</w:t>
      </w:r>
      <w:r>
        <w:rPr>
          <w:color w:val="231F20"/>
          <w:w w:val="105"/>
          <w:sz w:val="18"/>
        </w:rPr>
        <w:tab/>
        <w:t>Short</w:t>
      </w:r>
      <w:r>
        <w:rPr>
          <w:color w:val="231F20"/>
          <w:spacing w:val="-11"/>
          <w:w w:val="105"/>
          <w:sz w:val="18"/>
        </w:rPr>
        <w:t xml:space="preserve"> </w:t>
      </w:r>
      <w:r>
        <w:rPr>
          <w:color w:val="231F20"/>
          <w:w w:val="105"/>
          <w:sz w:val="18"/>
        </w:rPr>
        <w:t>term</w:t>
      </w:r>
      <w:r>
        <w:rPr>
          <w:color w:val="231F20"/>
          <w:w w:val="105"/>
          <w:sz w:val="18"/>
        </w:rPr>
        <w:tab/>
        <w:t>Development of specialised</w:t>
      </w:r>
      <w:r>
        <w:rPr>
          <w:color w:val="231F20"/>
          <w:spacing w:val="-25"/>
          <w:w w:val="105"/>
          <w:sz w:val="18"/>
        </w:rPr>
        <w:t xml:space="preserve"> </w:t>
      </w:r>
      <w:r>
        <w:rPr>
          <w:color w:val="231F20"/>
          <w:w w:val="105"/>
          <w:sz w:val="18"/>
        </w:rPr>
        <w:t>training.</w:t>
      </w:r>
    </w:p>
    <w:p w14:paraId="0AB09540" w14:textId="77777777" w:rsidR="00CA739A" w:rsidRDefault="00EF67B6">
      <w:pPr>
        <w:spacing w:line="218" w:lineRule="exact"/>
        <w:ind w:left="2708"/>
        <w:rPr>
          <w:sz w:val="18"/>
        </w:rPr>
      </w:pPr>
      <w:r>
        <w:rPr>
          <w:color w:val="231F20"/>
          <w:w w:val="105"/>
          <w:sz w:val="18"/>
        </w:rPr>
        <w:t>Delivery of training and handbook.</w:t>
      </w:r>
    </w:p>
    <w:p w14:paraId="0AB09541" w14:textId="77777777" w:rsidR="00CA739A" w:rsidRDefault="00EF67B6">
      <w:pPr>
        <w:spacing w:before="74" w:line="175" w:lineRule="auto"/>
        <w:ind w:left="194" w:right="245"/>
        <w:rPr>
          <w:sz w:val="18"/>
        </w:rPr>
      </w:pPr>
      <w:r>
        <w:br w:type="column"/>
      </w:r>
      <w:r>
        <w:rPr>
          <w:color w:val="231F20"/>
          <w:w w:val="105"/>
          <w:sz w:val="18"/>
        </w:rPr>
        <w:t>Ongoing people time to make the keys—which will be</w:t>
      </w:r>
      <w:r>
        <w:rPr>
          <w:color w:val="231F20"/>
          <w:spacing w:val="-27"/>
          <w:w w:val="105"/>
          <w:sz w:val="18"/>
        </w:rPr>
        <w:t xml:space="preserve"> </w:t>
      </w:r>
      <w:r>
        <w:rPr>
          <w:color w:val="231F20"/>
          <w:w w:val="105"/>
          <w:sz w:val="18"/>
        </w:rPr>
        <w:t>Australian</w:t>
      </w:r>
      <w:r>
        <w:rPr>
          <w:color w:val="231F20"/>
          <w:spacing w:val="-27"/>
          <w:w w:val="105"/>
          <w:sz w:val="18"/>
        </w:rPr>
        <w:t xml:space="preserve"> </w:t>
      </w:r>
      <w:r>
        <w:rPr>
          <w:color w:val="231F20"/>
          <w:w w:val="105"/>
          <w:sz w:val="18"/>
        </w:rPr>
        <w:t>myrmecologists and</w:t>
      </w:r>
      <w:r>
        <w:rPr>
          <w:color w:val="231F20"/>
          <w:spacing w:val="-14"/>
          <w:w w:val="105"/>
          <w:sz w:val="18"/>
        </w:rPr>
        <w:t xml:space="preserve"> </w:t>
      </w:r>
      <w:r>
        <w:rPr>
          <w:color w:val="231F20"/>
          <w:w w:val="105"/>
          <w:sz w:val="18"/>
        </w:rPr>
        <w:t>those</w:t>
      </w:r>
      <w:r>
        <w:rPr>
          <w:color w:val="231F20"/>
          <w:spacing w:val="-14"/>
          <w:w w:val="105"/>
          <w:sz w:val="18"/>
        </w:rPr>
        <w:t xml:space="preserve"> </w:t>
      </w:r>
      <w:r>
        <w:rPr>
          <w:color w:val="231F20"/>
          <w:w w:val="105"/>
          <w:sz w:val="18"/>
        </w:rPr>
        <w:t>with</w:t>
      </w:r>
      <w:r>
        <w:rPr>
          <w:color w:val="231F20"/>
          <w:spacing w:val="-14"/>
          <w:w w:val="105"/>
          <w:sz w:val="18"/>
        </w:rPr>
        <w:t xml:space="preserve"> </w:t>
      </w:r>
      <w:r>
        <w:rPr>
          <w:color w:val="231F20"/>
          <w:w w:val="105"/>
          <w:sz w:val="18"/>
        </w:rPr>
        <w:t>international</w:t>
      </w:r>
    </w:p>
    <w:p w14:paraId="0AB09542" w14:textId="77777777" w:rsidR="00CA739A" w:rsidRDefault="00EF67B6">
      <w:pPr>
        <w:spacing w:line="175" w:lineRule="auto"/>
        <w:ind w:left="194"/>
        <w:rPr>
          <w:sz w:val="18"/>
        </w:rPr>
      </w:pPr>
      <w:r>
        <w:rPr>
          <w:color w:val="231F20"/>
          <w:sz w:val="18"/>
        </w:rPr>
        <w:t>knowledge. Support for ensuring the keys are utilised for effective identification.</w:t>
      </w:r>
    </w:p>
    <w:p w14:paraId="0AB09543" w14:textId="77777777" w:rsidR="00CA739A" w:rsidRDefault="00CA739A">
      <w:pPr>
        <w:pStyle w:val="BodyText"/>
        <w:rPr>
          <w:sz w:val="22"/>
        </w:rPr>
      </w:pPr>
    </w:p>
    <w:p w14:paraId="0AB09544" w14:textId="77777777" w:rsidR="00CA739A" w:rsidRDefault="00CA739A">
      <w:pPr>
        <w:pStyle w:val="BodyText"/>
        <w:rPr>
          <w:sz w:val="22"/>
        </w:rPr>
      </w:pPr>
    </w:p>
    <w:p w14:paraId="0AB09545" w14:textId="77777777" w:rsidR="00CA739A" w:rsidRDefault="00EF67B6">
      <w:pPr>
        <w:spacing w:before="176" w:line="175" w:lineRule="auto"/>
        <w:ind w:left="194"/>
        <w:rPr>
          <w:sz w:val="18"/>
        </w:rPr>
      </w:pPr>
      <w:r>
        <w:rPr>
          <w:color w:val="231F20"/>
          <w:sz w:val="18"/>
        </w:rPr>
        <w:t>DAWR is nominally involved, subject to budget and resource considerations. This will not necessarily be funded separately, as it makes sense to consider this in conjunction with interlinked actions.</w:t>
      </w:r>
    </w:p>
    <w:p w14:paraId="0AB09546" w14:textId="77777777" w:rsidR="00CA739A" w:rsidRDefault="00EF67B6">
      <w:pPr>
        <w:tabs>
          <w:tab w:val="left" w:pos="2280"/>
        </w:tabs>
        <w:spacing w:before="27" w:line="197" w:lineRule="exact"/>
        <w:ind w:left="218"/>
        <w:rPr>
          <w:rFonts w:ascii="Wingdings 2" w:hAnsi="Wingdings 2"/>
          <w:sz w:val="20"/>
        </w:rPr>
      </w:pPr>
      <w:r>
        <w:br w:type="column"/>
      </w:r>
      <w:r>
        <w:rPr>
          <w:color w:val="231F20"/>
          <w:position w:val="2"/>
          <w:sz w:val="18"/>
        </w:rPr>
        <w:t>Relates to 1.2,</w:t>
      </w:r>
      <w:r>
        <w:rPr>
          <w:color w:val="231F20"/>
          <w:spacing w:val="-23"/>
          <w:position w:val="2"/>
          <w:sz w:val="18"/>
        </w:rPr>
        <w:t xml:space="preserve"> </w:t>
      </w:r>
      <w:r>
        <w:rPr>
          <w:color w:val="231F20"/>
          <w:position w:val="2"/>
          <w:sz w:val="18"/>
        </w:rPr>
        <w:t>1.3,</w:t>
      </w:r>
      <w:r>
        <w:rPr>
          <w:color w:val="231F20"/>
          <w:spacing w:val="-8"/>
          <w:position w:val="2"/>
          <w:sz w:val="18"/>
        </w:rPr>
        <w:t xml:space="preserve"> </w:t>
      </w:r>
      <w:r>
        <w:rPr>
          <w:color w:val="231F20"/>
          <w:position w:val="2"/>
          <w:sz w:val="18"/>
        </w:rPr>
        <w:t>2.1</w:t>
      </w:r>
      <w:r>
        <w:rPr>
          <w:color w:val="231F20"/>
          <w:position w:val="2"/>
          <w:sz w:val="18"/>
        </w:rPr>
        <w:tab/>
      </w:r>
      <w:r>
        <w:rPr>
          <w:rFonts w:ascii="Wingdings 2" w:hAnsi="Wingdings 2"/>
          <w:color w:val="FDB913"/>
          <w:sz w:val="20"/>
        </w:rPr>
        <w:t></w:t>
      </w:r>
    </w:p>
    <w:p w14:paraId="0AB09547" w14:textId="77777777" w:rsidR="00CA739A" w:rsidRDefault="00EF67B6">
      <w:pPr>
        <w:spacing w:line="184" w:lineRule="exact"/>
        <w:ind w:left="218"/>
        <w:rPr>
          <w:sz w:val="18"/>
        </w:rPr>
      </w:pPr>
      <w:r>
        <w:rPr>
          <w:color w:val="231F20"/>
          <w:sz w:val="18"/>
        </w:rPr>
        <w:t>and 2.3.</w:t>
      </w:r>
    </w:p>
    <w:p w14:paraId="0AB09548" w14:textId="77777777" w:rsidR="00CA739A" w:rsidRDefault="00CA739A">
      <w:pPr>
        <w:pStyle w:val="BodyText"/>
        <w:rPr>
          <w:sz w:val="22"/>
        </w:rPr>
      </w:pPr>
    </w:p>
    <w:p w14:paraId="0AB09549" w14:textId="77777777" w:rsidR="00CA739A" w:rsidRDefault="00CA739A">
      <w:pPr>
        <w:pStyle w:val="BodyText"/>
        <w:rPr>
          <w:sz w:val="22"/>
        </w:rPr>
      </w:pPr>
    </w:p>
    <w:p w14:paraId="0AB0954A" w14:textId="77777777" w:rsidR="00CA739A" w:rsidRDefault="00CA739A">
      <w:pPr>
        <w:pStyle w:val="BodyText"/>
        <w:rPr>
          <w:sz w:val="22"/>
        </w:rPr>
      </w:pPr>
    </w:p>
    <w:p w14:paraId="0AB0954B" w14:textId="77777777" w:rsidR="00CA739A" w:rsidRDefault="00CA739A">
      <w:pPr>
        <w:pStyle w:val="BodyText"/>
        <w:rPr>
          <w:sz w:val="22"/>
        </w:rPr>
      </w:pPr>
    </w:p>
    <w:p w14:paraId="0AB0954C" w14:textId="77777777" w:rsidR="00CA739A" w:rsidRDefault="00CA739A">
      <w:pPr>
        <w:pStyle w:val="BodyText"/>
        <w:spacing w:before="2"/>
        <w:rPr>
          <w:sz w:val="31"/>
        </w:rPr>
      </w:pPr>
    </w:p>
    <w:p w14:paraId="0AB0954D" w14:textId="77777777" w:rsidR="00CA739A" w:rsidRDefault="00EF67B6">
      <w:pPr>
        <w:tabs>
          <w:tab w:val="left" w:pos="2316"/>
        </w:tabs>
        <w:spacing w:line="197" w:lineRule="exact"/>
        <w:ind w:left="218"/>
        <w:rPr>
          <w:rFonts w:ascii="Wingdings 2" w:hAnsi="Wingdings 2"/>
          <w:sz w:val="20"/>
        </w:rPr>
      </w:pPr>
      <w:r>
        <w:rPr>
          <w:color w:val="231F20"/>
          <w:position w:val="2"/>
          <w:sz w:val="18"/>
        </w:rPr>
        <w:t>Relates to 1.2,</w:t>
      </w:r>
      <w:r>
        <w:rPr>
          <w:color w:val="231F20"/>
          <w:spacing w:val="-23"/>
          <w:position w:val="2"/>
          <w:sz w:val="18"/>
        </w:rPr>
        <w:t xml:space="preserve"> </w:t>
      </w:r>
      <w:r>
        <w:rPr>
          <w:color w:val="231F20"/>
          <w:position w:val="2"/>
          <w:sz w:val="18"/>
        </w:rPr>
        <w:t>1.3,</w:t>
      </w:r>
      <w:r>
        <w:rPr>
          <w:color w:val="231F20"/>
          <w:spacing w:val="-8"/>
          <w:position w:val="2"/>
          <w:sz w:val="18"/>
        </w:rPr>
        <w:t xml:space="preserve"> </w:t>
      </w:r>
      <w:r>
        <w:rPr>
          <w:color w:val="231F20"/>
          <w:position w:val="2"/>
          <w:sz w:val="18"/>
        </w:rPr>
        <w:t>2.1</w:t>
      </w:r>
      <w:r>
        <w:rPr>
          <w:color w:val="231F20"/>
          <w:position w:val="2"/>
          <w:sz w:val="18"/>
        </w:rPr>
        <w:tab/>
      </w:r>
      <w:r>
        <w:rPr>
          <w:rFonts w:ascii="Wingdings 2" w:hAnsi="Wingdings 2"/>
          <w:color w:val="0075BC"/>
          <w:sz w:val="20"/>
        </w:rPr>
        <w:t></w:t>
      </w:r>
    </w:p>
    <w:p w14:paraId="0AB0954E" w14:textId="77777777" w:rsidR="00CA739A" w:rsidRDefault="00EF67B6">
      <w:pPr>
        <w:spacing w:line="184" w:lineRule="exact"/>
        <w:ind w:left="218"/>
        <w:rPr>
          <w:sz w:val="18"/>
        </w:rPr>
      </w:pPr>
      <w:r>
        <w:rPr>
          <w:color w:val="231F20"/>
          <w:sz w:val="18"/>
        </w:rPr>
        <w:t>and 2.3.</w:t>
      </w:r>
    </w:p>
    <w:p w14:paraId="0AB0954F" w14:textId="77777777" w:rsidR="00CA739A" w:rsidRDefault="00CA739A">
      <w:pPr>
        <w:spacing w:line="184" w:lineRule="exact"/>
        <w:rPr>
          <w:sz w:val="18"/>
        </w:rPr>
        <w:sectPr w:rsidR="00CA739A">
          <w:type w:val="continuous"/>
          <w:pgSz w:w="16840" w:h="11910" w:orient="landscape"/>
          <w:pgMar w:top="1580" w:right="640" w:bottom="280" w:left="120" w:header="720" w:footer="720" w:gutter="0"/>
          <w:cols w:num="5" w:space="720" w:equalWidth="0">
            <w:col w:w="2944" w:space="40"/>
            <w:col w:w="1493" w:space="39"/>
            <w:col w:w="5951" w:space="40"/>
            <w:col w:w="2672" w:space="39"/>
            <w:col w:w="2862"/>
          </w:cols>
        </w:sectPr>
      </w:pPr>
    </w:p>
    <w:p w14:paraId="0AB09550" w14:textId="77777777" w:rsidR="00CA739A" w:rsidRDefault="00CA739A">
      <w:pPr>
        <w:pStyle w:val="BodyText"/>
        <w:rPr>
          <w:sz w:val="5"/>
        </w:rPr>
      </w:pPr>
    </w:p>
    <w:p w14:paraId="0AB09551" w14:textId="6AE4252D" w:rsidR="00CA739A" w:rsidRDefault="00287F04">
      <w:pPr>
        <w:pStyle w:val="BodyText"/>
        <w:spacing w:line="20" w:lineRule="exact"/>
        <w:ind w:left="443"/>
        <w:rPr>
          <w:sz w:val="2"/>
        </w:rPr>
      </w:pPr>
      <w:r>
        <w:rPr>
          <w:noProof/>
          <w:sz w:val="2"/>
          <w:lang w:val="en-AU" w:eastAsia="en-AU" w:bidi="ar-SA"/>
        </w:rPr>
        <mc:AlternateContent>
          <mc:Choice Requires="wpg">
            <w:drawing>
              <wp:inline distT="0" distB="0" distL="0" distR="0" wp14:anchorId="0AB0983A" wp14:editId="2656CC30">
                <wp:extent cx="9839960" cy="3175"/>
                <wp:effectExtent l="5080" t="12065" r="13335" b="3810"/>
                <wp:docPr id="543"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0" y="0"/>
                          <a:chExt cx="15496" cy="5"/>
                        </a:xfrm>
                      </wpg:grpSpPr>
                      <wps:wsp>
                        <wps:cNvPr id="544" name="Line 480"/>
                        <wps:cNvCnPr>
                          <a:cxnSpLocks noChangeShapeType="1"/>
                        </wps:cNvCnPr>
                        <wps:spPr bwMode="auto">
                          <a:xfrm>
                            <a:off x="0" y="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45" name="Line 479"/>
                        <wps:cNvCnPr>
                          <a:cxnSpLocks noChangeShapeType="1"/>
                        </wps:cNvCnPr>
                        <wps:spPr bwMode="auto">
                          <a:xfrm>
                            <a:off x="567" y="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46" name="Line 478"/>
                        <wps:cNvCnPr>
                          <a:cxnSpLocks noChangeShapeType="1"/>
                        </wps:cNvCnPr>
                        <wps:spPr bwMode="auto">
                          <a:xfrm>
                            <a:off x="2608" y="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47" name="Line 477"/>
                        <wps:cNvCnPr>
                          <a:cxnSpLocks noChangeShapeType="1"/>
                        </wps:cNvCnPr>
                        <wps:spPr bwMode="auto">
                          <a:xfrm>
                            <a:off x="4252"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48" name="Line 476"/>
                        <wps:cNvCnPr>
                          <a:cxnSpLocks noChangeShapeType="1"/>
                        </wps:cNvCnPr>
                        <wps:spPr bwMode="auto">
                          <a:xfrm>
                            <a:off x="5386" y="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49" name="Line 475"/>
                        <wps:cNvCnPr>
                          <a:cxnSpLocks noChangeShapeType="1"/>
                        </wps:cNvCnPr>
                        <wps:spPr bwMode="auto">
                          <a:xfrm>
                            <a:off x="6676" y="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50" name="Line 474"/>
                        <wps:cNvCnPr>
                          <a:cxnSpLocks noChangeShapeType="1"/>
                        </wps:cNvCnPr>
                        <wps:spPr bwMode="auto">
                          <a:xfrm>
                            <a:off x="10152" y="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51" name="Line 473"/>
                        <wps:cNvCnPr>
                          <a:cxnSpLocks noChangeShapeType="1"/>
                        </wps:cNvCnPr>
                        <wps:spPr bwMode="auto">
                          <a:xfrm>
                            <a:off x="1288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52" name="Line 472"/>
                        <wps:cNvCnPr>
                          <a:cxnSpLocks noChangeShapeType="1"/>
                        </wps:cNvCnPr>
                        <wps:spPr bwMode="auto">
                          <a:xfrm>
                            <a:off x="14787" y="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75234BD" id="Group 471" o:spid="_x0000_s1026" style="width:774.8pt;height:.25pt;mso-position-horizontal-relative:char;mso-position-vertical-relative:line"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">
                <v:line id="Line 480" o:spid="_x0000_s1027" style="position:absolute;visibility:visible;mso-wrap-style:square" from="0,3" to="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FW0cMAAADcAAAADwAAAGRycy9kb3ducmV2LnhtbESPT2sCMRTE7wW/Q3hCbzWprlVWo4i4&#10;4NVtaa+vm7d/6OZl2UTdfnsjCB6HmfkNs94OthUX6n3jWMP7RIEgLpxpuNLw9Zm9LUH4gGywdUwa&#10;/snDdjN6WWNq3JVPdMlDJSKEfYoa6hC6VEpf1GTRT1xHHL3S9RZDlH0lTY/XCLetnCr1IS02HBdq&#10;7GhfU/GXn22kJAe1W/z8nuf54BM1+y4XWVZq/ToedisQgYbwDD/aR6NhniRwPxOPgN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RVtHDAAAA3AAAAA8AAAAAAAAAAAAA&#10;AAAAoQIAAGRycy9kb3ducmV2LnhtbFBLBQYAAAAABAAEAPkAAACRAwAAAAA=&#10;" strokecolor="#c8531f" strokeweight=".25pt"/>
                <v:line id="Line 479" o:spid="_x0000_s1028" style="position:absolute;visibility:visible;mso-wrap-style:square" from="567,3" to="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3zSsQAAADcAAAADwAAAGRycy9kb3ducmV2LnhtbESPzWrDMBCE74G8g9hAb7GU1m6CEyWE&#10;UkOvdUtz3VjrH2KtjKUk7ttXhUKPw8x8w+wOk+3FjUbfOdawShQI4sqZjhsNnx/FcgPCB2SDvWPS&#10;8E0eDvv5bIe5cXd+p1sZGhEh7HPU0IYw5FL6qiWLPnEDcfRqN1oMUY6NNCPeI9z28lGpZ2mx47jQ&#10;4kAvLVWX8mojJX1Vx/XpfM3Kyafq6ateF0Wt9cNiOm5BBJrCf/iv/WY0ZGkGv2fiEZD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XfNKxAAAANwAAAAPAAAAAAAAAAAA&#10;AAAAAKECAABkcnMvZG93bnJldi54bWxQSwUGAAAAAAQABAD5AAAAkgMAAAAA&#10;" strokecolor="#c8531f" strokeweight=".25pt"/>
                <v:line id="Line 478" o:spid="_x0000_s1029" style="position:absolute;visibility:visible;mso-wrap-style:square" from="2608,3" to="42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9tPcMAAADcAAAADwAAAGRycy9kb3ducmV2LnhtbESPW2sCMRSE3wv+h3AE32piu15YjSKl&#10;C33tKvp63Jy94OZk2URd/31TKPRxmJlvmM1usK24U+8bxxpmUwWCuHCm4UrD8ZC9rkD4gGywdUwa&#10;nuRhtx29bDA17sHfdM9DJSKEfYoa6hC6VEpf1GTRT11HHL3S9RZDlH0lTY+PCLetfFNqIS02HBdq&#10;7OijpuKa32ykJJ9qvzxfbvN88Il6P5XLLCu1noyH/RpEoCH8h//aX0bDPFnA75l4BO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PbT3DAAAA3AAAAA8AAAAAAAAAAAAA&#10;AAAAoQIAAGRycy9kb3ducmV2LnhtbFBLBQYAAAAABAAEAPkAAACRAwAAAAA=&#10;" strokecolor="#c8531f" strokeweight=".25pt"/>
                <v:line id="Line 477" o:spid="_x0000_s1030" style="position:absolute;visibility:visible;mso-wrap-style:square" from="4252,3" to="5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PIpsQAAADcAAAADwAAAGRycy9kb3ducmV2LnhtbESPzWrDMBCE74G8g9hAb7GU1qmLGyWE&#10;UkOvdUJ73VrrH2KtjKUk7ttXhUCOw8x8w2x2k+3FhUbfOdawShQI4sqZjhsNx0OxfAHhA7LB3jFp&#10;+CUPu+18tsHcuCt/0qUMjYgQ9jlqaEMYcil91ZJFn7iBOHq1Gy2GKMdGmhGvEW57+ajUs7TYcVxo&#10;caC3lqpTebaRkr6rffb9c16Xk0/V01edFUWt9cNi2r+CCDSFe/jW/jAa1mkG/2fi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w8imxAAAANwAAAAPAAAAAAAAAAAA&#10;AAAAAKECAABkcnMvZG93bnJldi54bWxQSwUGAAAAAAQABAD5AAAAkgMAAAAA&#10;" strokecolor="#c8531f" strokeweight=".25pt"/>
                <v:line id="Line 476" o:spid="_x0000_s1031" style="position:absolute;visibility:visible;mso-wrap-style:square" from="5386,3" to="6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xc1MQAAADcAAAADwAAAGRycy9kb3ducmV2LnhtbESPTU/DMAyG70j7D5GRuLGE0X2oLJsm&#10;RCWudBNcvcb9EI1TNdlW/j0+IHG0Xr+P/Wz3k+/VlcbYBbbwNDegiKvgOm4snI7F4wZUTMgO+8Bk&#10;4Yci7Hezuy3mLtz4g65lapRAOOZooU1pyLWOVUse4zwMxJLVYfSYZBwb7Ua8Cdz3emHMSnvsWC60&#10;ONBrS9V3efFCyd7MYf11vizLKWbm+bNeF0Vt7cP9dHgBlWhK/8t/7XdnYZnJtyIjIq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XFzUxAAAANwAAAAPAAAAAAAAAAAA&#10;AAAAAKECAABkcnMvZG93bnJldi54bWxQSwUGAAAAAAQABAD5AAAAkgMAAAAA&#10;" strokecolor="#c8531f" strokeweight=".25pt"/>
                <v:line id="Line 475" o:spid="_x0000_s1032" style="position:absolute;visibility:visible;mso-wrap-style:square" from="6676,3" to="1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D5T8QAAADcAAAADwAAAGRycy9kb3ducmV2LnhtbESPT2sCMRTE74LfIbyCN02qa21Xo4i4&#10;0Gu3pb2+bt7+wc3Lsom6fntTKHgcZuY3zGY32FZcqPeNYw3PMwWCuHCm4UrD12c2fQXhA7LB1jFp&#10;uJGH3XY82mBq3JU/6JKHSkQI+xQ11CF0qZS+qMmin7mOOHql6y2GKPtKmh6vEW5bOVfqRVpsOC7U&#10;2NGhpuKUn22kJEe1X/38npf54BO1+C5XWVZqPXka9msQgYbwCP+3342GZfIGf2fiEZD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EPlPxAAAANwAAAAPAAAAAAAAAAAA&#10;AAAAAKECAABkcnMvZG93bnJldi54bWxQSwUGAAAAAAQABAD5AAAAkgMAAAAA&#10;" strokecolor="#c8531f" strokeweight=".25pt"/>
                <v:line id="Line 474" o:spid="_x0000_s1033" style="position:absolute;visibility:visible;mso-wrap-style:square" from="10152,3" to="12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PGD8QAAADcAAAADwAAAGRycy9kb3ducmV2LnhtbESPTU/DMAyG70j7D5GRuLGEsW5TWTZN&#10;iEpc6Sa4eo37IRqnarKt/Ht8QOJovX4f+9nuJ9+rK42xC2zhaW5AEVfBddxYOB2Lxw2omJAd9oHJ&#10;wg9F2O9md1vMXbjxB13L1CiBcMzRQpvSkGsdq5Y8xnkYiCWrw+gxyTg22o14E7jv9cKYlfbYsVxo&#10;caDXlqrv8uKFsnwzh/XX+ZKVU1ya5896XRS1tQ/30+EFVKIp/S//td+dhSyT9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88YPxAAAANwAAAAPAAAAAAAAAAAA&#10;AAAAAKECAABkcnMvZG93bnJldi54bWxQSwUGAAAAAAQABAD5AAAAkgMAAAAA&#10;" strokecolor="#c8531f" strokeweight=".25pt"/>
                <v:line id="Line 473" o:spid="_x0000_s1034" style="position:absolute;visibility:visible;mso-wrap-style:square" from="12888,3" to="147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9jlMMAAADcAAAADwAAAGRycy9kb3ducmV2LnhtbESPT2sCMRTE74LfITyhN01s3VpWo0jp&#10;glfXotfXzds/uHlZNlG3394IhR6HmfkNs94OthU36n3jWMN8pkAQF840XGn4PmbTDxA+IBtsHZOG&#10;X/Kw3YxHa0yNu/OBbnmoRISwT1FDHUKXSumLmiz6meuIo1e63mKIsq+k6fEe4baVr0q9S4sNx4Ua&#10;O/qsqbjkVxspiy+1W55/rkk++IV6O5XLLCu1fpkMuxWIQEP4D/+190ZDkszheSYe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Y5TDAAAA3AAAAA8AAAAAAAAAAAAA&#10;AAAAoQIAAGRycy9kb3ducmV2LnhtbFBLBQYAAAAABAAEAPkAAACRAwAAAAA=&#10;" strokecolor="#c8531f" strokeweight=".25pt"/>
                <v:line id="Line 472" o:spid="_x0000_s1035" style="position:absolute;visibility:visible;mso-wrap-style:square" from="14787,3" to="1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3948MAAADcAAAADwAAAGRycy9kb3ducmV2LnhtbESPT2sCMRTE70K/Q3iF3jSpulpWo0hx&#10;wWtX0evr5u0f3Lwsm6jbb28KhR6HmfkNs94OthV36n3jWMP7RIEgLpxpuNJwOmbjDxA+IBtsHZOG&#10;H/Kw3byM1pga9+AvuuehEhHCPkUNdQhdKqUvarLoJ64jjl7peoshyr6SpsdHhNtWTpVaSIsNx4Ua&#10;O/qsqbjmNxsp873aLS/ftyQf/FzNzuUyy0qt316H3QpEoCH8h//aB6MhSab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t/ePDAAAA3AAAAA8AAAAAAAAAAAAA&#10;AAAAoQIAAGRycy9kb3ducmV2LnhtbFBLBQYAAAAABAAEAPkAAACRAwAAAAA=&#10;" strokecolor="#c8531f" strokeweight=".25pt"/>
                <w10:anchorlock/>
              </v:group>
            </w:pict>
          </mc:Fallback>
        </mc:AlternateContent>
      </w:r>
    </w:p>
    <w:p w14:paraId="0AB09552" w14:textId="77777777" w:rsidR="00CA739A" w:rsidRDefault="00CA739A">
      <w:pPr>
        <w:spacing w:line="20" w:lineRule="exact"/>
        <w:rPr>
          <w:sz w:val="2"/>
        </w:rPr>
        <w:sectPr w:rsidR="00CA739A">
          <w:type w:val="continuous"/>
          <w:pgSz w:w="16840" w:h="11910" w:orient="landscape"/>
          <w:pgMar w:top="1580" w:right="640" w:bottom="280" w:left="120" w:header="720" w:footer="720" w:gutter="0"/>
          <w:cols w:space="720"/>
        </w:sectPr>
      </w:pPr>
    </w:p>
    <w:p w14:paraId="0AB09553" w14:textId="77777777" w:rsidR="00CA739A" w:rsidRDefault="00CA739A">
      <w:pPr>
        <w:pStyle w:val="BodyText"/>
        <w:rPr>
          <w:sz w:val="20"/>
        </w:rPr>
      </w:pPr>
    </w:p>
    <w:p w14:paraId="0AB09554" w14:textId="77777777" w:rsidR="00CA739A" w:rsidRDefault="00CA739A">
      <w:pPr>
        <w:pStyle w:val="BodyText"/>
        <w:rPr>
          <w:sz w:val="20"/>
        </w:rPr>
      </w:pPr>
    </w:p>
    <w:p w14:paraId="0AB09555" w14:textId="77777777" w:rsidR="00CA739A" w:rsidRDefault="00CA739A">
      <w:pPr>
        <w:pStyle w:val="BodyText"/>
        <w:spacing w:before="8"/>
        <w:rPr>
          <w:sz w:val="29"/>
        </w:rPr>
      </w:pPr>
    </w:p>
    <w:p w14:paraId="0AB09556" w14:textId="081852E6" w:rsidR="00CA739A" w:rsidRDefault="00287F04">
      <w:pPr>
        <w:pStyle w:val="BodyText"/>
        <w:ind w:left="436"/>
        <w:rPr>
          <w:sz w:val="20"/>
        </w:rPr>
      </w:pPr>
      <w:r>
        <w:rPr>
          <w:noProof/>
          <w:sz w:val="20"/>
          <w:lang w:val="en-AU" w:eastAsia="en-AU" w:bidi="ar-SA"/>
        </w:rPr>
        <mc:AlternateContent>
          <mc:Choice Requires="wpg">
            <w:drawing>
              <wp:inline distT="0" distB="0" distL="0" distR="0" wp14:anchorId="0AB0983C" wp14:editId="439A0E03">
                <wp:extent cx="9839960" cy="330200"/>
                <wp:effectExtent l="10160" t="0" r="8255" b="3175"/>
                <wp:docPr id="515"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30200"/>
                          <a:chOff x="0" y="0"/>
                          <a:chExt cx="15496" cy="520"/>
                        </a:xfrm>
                      </wpg:grpSpPr>
                      <wps:wsp>
                        <wps:cNvPr id="516" name="Rectangle 470"/>
                        <wps:cNvSpPr>
                          <a:spLocks noChangeArrowheads="1"/>
                        </wps:cNvSpPr>
                        <wps:spPr bwMode="auto">
                          <a:xfrm>
                            <a:off x="0" y="10"/>
                            <a:ext cx="15496"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7" name="Line 469"/>
                        <wps:cNvCnPr>
                          <a:cxnSpLocks noChangeShapeType="1"/>
                        </wps:cNvCnPr>
                        <wps:spPr bwMode="auto">
                          <a:xfrm>
                            <a:off x="0" y="10"/>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18" name="Line 468"/>
                        <wps:cNvCnPr>
                          <a:cxnSpLocks noChangeShapeType="1"/>
                        </wps:cNvCnPr>
                        <wps:spPr bwMode="auto">
                          <a:xfrm>
                            <a:off x="567" y="10"/>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19" name="Line 467"/>
                        <wps:cNvCnPr>
                          <a:cxnSpLocks noChangeShapeType="1"/>
                        </wps:cNvCnPr>
                        <wps:spPr bwMode="auto">
                          <a:xfrm>
                            <a:off x="2608" y="10"/>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20" name="Line 466"/>
                        <wps:cNvCnPr>
                          <a:cxnSpLocks noChangeShapeType="1"/>
                        </wps:cNvCnPr>
                        <wps:spPr bwMode="auto">
                          <a:xfrm>
                            <a:off x="4252"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21" name="Line 465"/>
                        <wps:cNvCnPr>
                          <a:cxnSpLocks noChangeShapeType="1"/>
                        </wps:cNvCnPr>
                        <wps:spPr bwMode="auto">
                          <a:xfrm>
                            <a:off x="5386" y="10"/>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22" name="Line 464"/>
                        <wps:cNvCnPr>
                          <a:cxnSpLocks noChangeShapeType="1"/>
                        </wps:cNvCnPr>
                        <wps:spPr bwMode="auto">
                          <a:xfrm>
                            <a:off x="6676" y="10"/>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23" name="Line 463"/>
                        <wps:cNvCnPr>
                          <a:cxnSpLocks noChangeShapeType="1"/>
                        </wps:cNvCnPr>
                        <wps:spPr bwMode="auto">
                          <a:xfrm>
                            <a:off x="10152" y="10"/>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24" name="Line 462"/>
                        <wps:cNvCnPr>
                          <a:cxnSpLocks noChangeShapeType="1"/>
                        </wps:cNvCnPr>
                        <wps:spPr bwMode="auto">
                          <a:xfrm>
                            <a:off x="12888" y="10"/>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25" name="Line 461"/>
                        <wps:cNvCnPr>
                          <a:cxnSpLocks noChangeShapeType="1"/>
                        </wps:cNvCnPr>
                        <wps:spPr bwMode="auto">
                          <a:xfrm>
                            <a:off x="14787" y="10"/>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26" name="Line 460"/>
                        <wps:cNvCnPr>
                          <a:cxnSpLocks noChangeShapeType="1"/>
                        </wps:cNvCnPr>
                        <wps:spPr bwMode="auto">
                          <a:xfrm>
                            <a:off x="0" y="509"/>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27" name="Line 459"/>
                        <wps:cNvCnPr>
                          <a:cxnSpLocks noChangeShapeType="1"/>
                        </wps:cNvCnPr>
                        <wps:spPr bwMode="auto">
                          <a:xfrm>
                            <a:off x="567" y="509"/>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28" name="Line 458"/>
                        <wps:cNvCnPr>
                          <a:cxnSpLocks noChangeShapeType="1"/>
                        </wps:cNvCnPr>
                        <wps:spPr bwMode="auto">
                          <a:xfrm>
                            <a:off x="2608" y="509"/>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29" name="Line 457"/>
                        <wps:cNvCnPr>
                          <a:cxnSpLocks noChangeShapeType="1"/>
                        </wps:cNvCnPr>
                        <wps:spPr bwMode="auto">
                          <a:xfrm>
                            <a:off x="4252" y="509"/>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30" name="Line 456"/>
                        <wps:cNvCnPr>
                          <a:cxnSpLocks noChangeShapeType="1"/>
                        </wps:cNvCnPr>
                        <wps:spPr bwMode="auto">
                          <a:xfrm>
                            <a:off x="5386" y="509"/>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31" name="Line 455"/>
                        <wps:cNvCnPr>
                          <a:cxnSpLocks noChangeShapeType="1"/>
                        </wps:cNvCnPr>
                        <wps:spPr bwMode="auto">
                          <a:xfrm>
                            <a:off x="6676" y="509"/>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32" name="Line 454"/>
                        <wps:cNvCnPr>
                          <a:cxnSpLocks noChangeShapeType="1"/>
                        </wps:cNvCnPr>
                        <wps:spPr bwMode="auto">
                          <a:xfrm>
                            <a:off x="10152" y="509"/>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33" name="Line 453"/>
                        <wps:cNvCnPr>
                          <a:cxnSpLocks noChangeShapeType="1"/>
                        </wps:cNvCnPr>
                        <wps:spPr bwMode="auto">
                          <a:xfrm>
                            <a:off x="12888" y="509"/>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34" name="Line 452"/>
                        <wps:cNvCnPr>
                          <a:cxnSpLocks noChangeShapeType="1"/>
                        </wps:cNvCnPr>
                        <wps:spPr bwMode="auto">
                          <a:xfrm>
                            <a:off x="14787" y="509"/>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535" name="Text Box 451"/>
                        <wps:cNvSpPr txBox="1">
                          <a:spLocks noChangeArrowheads="1"/>
                        </wps:cNvSpPr>
                        <wps:spPr bwMode="auto">
                          <a:xfrm>
                            <a:off x="14888" y="72"/>
                            <a:ext cx="49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81" w14:textId="77777777" w:rsidR="004443BB" w:rsidRDefault="004443BB">
                              <w:pPr>
                                <w:spacing w:before="3" w:line="216" w:lineRule="exact"/>
                                <w:rPr>
                                  <w:b/>
                                  <w:sz w:val="18"/>
                                </w:rPr>
                              </w:pPr>
                              <w:r>
                                <w:rPr>
                                  <w:b/>
                                  <w:color w:val="FFFFFF"/>
                                  <w:w w:val="105"/>
                                  <w:sz w:val="18"/>
                                </w:rPr>
                                <w:t>Status</w:t>
                              </w:r>
                            </w:p>
                          </w:txbxContent>
                        </wps:txbx>
                        <wps:bodyPr rot="0" vert="horz" wrap="square" lIns="0" tIns="0" rIns="0" bIns="0" anchor="t" anchorCtr="0" upright="1">
                          <a:noAutofit/>
                        </wps:bodyPr>
                      </wps:wsp>
                      <wps:wsp>
                        <wps:cNvPr id="536" name="Text Box 450"/>
                        <wps:cNvSpPr txBox="1">
                          <a:spLocks noChangeArrowheads="1"/>
                        </wps:cNvSpPr>
                        <wps:spPr bwMode="auto">
                          <a:xfrm>
                            <a:off x="12989" y="72"/>
                            <a:ext cx="1308"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82"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wps:txbx>
                        <wps:bodyPr rot="0" vert="horz" wrap="square" lIns="0" tIns="0" rIns="0" bIns="0" anchor="t" anchorCtr="0" upright="1">
                          <a:noAutofit/>
                        </wps:bodyPr>
                      </wps:wsp>
                      <wps:wsp>
                        <wps:cNvPr id="537" name="Text Box 449"/>
                        <wps:cNvSpPr txBox="1">
                          <a:spLocks noChangeArrowheads="1"/>
                        </wps:cNvSpPr>
                        <wps:spPr bwMode="auto">
                          <a:xfrm>
                            <a:off x="10254" y="72"/>
                            <a:ext cx="164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83" w14:textId="77777777" w:rsidR="004443BB" w:rsidRDefault="004443BB">
                              <w:pPr>
                                <w:spacing w:before="3" w:line="216" w:lineRule="exact"/>
                                <w:rPr>
                                  <w:b/>
                                  <w:sz w:val="18"/>
                                </w:rPr>
                              </w:pPr>
                              <w:r>
                                <w:rPr>
                                  <w:b/>
                                  <w:color w:val="FFFFFF"/>
                                  <w:spacing w:val="-3"/>
                                  <w:w w:val="105"/>
                                  <w:sz w:val="18"/>
                                </w:rPr>
                                <w:t>Potential cost/people</w:t>
                              </w:r>
                            </w:p>
                          </w:txbxContent>
                        </wps:txbx>
                        <wps:bodyPr rot="0" vert="horz" wrap="square" lIns="0" tIns="0" rIns="0" bIns="0" anchor="t" anchorCtr="0" upright="1">
                          <a:noAutofit/>
                        </wps:bodyPr>
                      </wps:wsp>
                      <wps:wsp>
                        <wps:cNvPr id="538" name="Text Box 448"/>
                        <wps:cNvSpPr txBox="1">
                          <a:spLocks noChangeArrowheads="1"/>
                        </wps:cNvSpPr>
                        <wps:spPr bwMode="auto">
                          <a:xfrm>
                            <a:off x="6777" y="72"/>
                            <a:ext cx="20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84"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wps:txbx>
                        <wps:bodyPr rot="0" vert="horz" wrap="square" lIns="0" tIns="0" rIns="0" bIns="0" anchor="t" anchorCtr="0" upright="1">
                          <a:noAutofit/>
                        </wps:bodyPr>
                      </wps:wsp>
                      <wps:wsp>
                        <wps:cNvPr id="539" name="Text Box 447"/>
                        <wps:cNvSpPr txBox="1">
                          <a:spLocks noChangeArrowheads="1"/>
                        </wps:cNvSpPr>
                        <wps:spPr bwMode="auto">
                          <a:xfrm>
                            <a:off x="5487" y="72"/>
                            <a:ext cx="84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85" w14:textId="77777777" w:rsidR="004443BB" w:rsidRDefault="004443BB">
                              <w:pPr>
                                <w:spacing w:before="3" w:line="216" w:lineRule="exact"/>
                                <w:rPr>
                                  <w:b/>
                                  <w:sz w:val="18"/>
                                </w:rPr>
                              </w:pPr>
                              <w:r>
                                <w:rPr>
                                  <w:b/>
                                  <w:color w:val="FFFFFF"/>
                                  <w:spacing w:val="-3"/>
                                  <w:w w:val="105"/>
                                  <w:sz w:val="18"/>
                                </w:rPr>
                                <w:t>Timeframe</w:t>
                              </w:r>
                            </w:p>
                          </w:txbxContent>
                        </wps:txbx>
                        <wps:bodyPr rot="0" vert="horz" wrap="square" lIns="0" tIns="0" rIns="0" bIns="0" anchor="t" anchorCtr="0" upright="1">
                          <a:noAutofit/>
                        </wps:bodyPr>
                      </wps:wsp>
                      <wps:wsp>
                        <wps:cNvPr id="540" name="Text Box 446"/>
                        <wps:cNvSpPr txBox="1">
                          <a:spLocks noChangeArrowheads="1"/>
                        </wps:cNvSpPr>
                        <wps:spPr bwMode="auto">
                          <a:xfrm>
                            <a:off x="4354" y="72"/>
                            <a:ext cx="58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86" w14:textId="77777777" w:rsidR="004443BB" w:rsidRDefault="004443BB">
                              <w:pPr>
                                <w:spacing w:before="3" w:line="216" w:lineRule="exact"/>
                                <w:rPr>
                                  <w:b/>
                                  <w:sz w:val="18"/>
                                </w:rPr>
                              </w:pPr>
                              <w:r>
                                <w:rPr>
                                  <w:b/>
                                  <w:color w:val="FFFFFF"/>
                                  <w:sz w:val="18"/>
                                </w:rPr>
                                <w:t>Priority</w:t>
                              </w:r>
                            </w:p>
                          </w:txbxContent>
                        </wps:txbx>
                        <wps:bodyPr rot="0" vert="horz" wrap="square" lIns="0" tIns="0" rIns="0" bIns="0" anchor="t" anchorCtr="0" upright="1">
                          <a:noAutofit/>
                        </wps:bodyPr>
                      </wps:wsp>
                      <wps:wsp>
                        <wps:cNvPr id="541" name="Text Box 445"/>
                        <wps:cNvSpPr txBox="1">
                          <a:spLocks noChangeArrowheads="1"/>
                        </wps:cNvSpPr>
                        <wps:spPr bwMode="auto">
                          <a:xfrm>
                            <a:off x="2709" y="72"/>
                            <a:ext cx="38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87" w14:textId="77777777" w:rsidR="004443BB" w:rsidRDefault="004443BB">
                              <w:pPr>
                                <w:spacing w:before="3" w:line="216" w:lineRule="exact"/>
                                <w:rPr>
                                  <w:b/>
                                  <w:sz w:val="18"/>
                                </w:rPr>
                              </w:pPr>
                              <w:r>
                                <w:rPr>
                                  <w:b/>
                                  <w:color w:val="FFFFFF"/>
                                  <w:w w:val="110"/>
                                  <w:sz w:val="18"/>
                                </w:rPr>
                                <w:t>Lead</w:t>
                              </w:r>
                            </w:p>
                          </w:txbxContent>
                        </wps:txbx>
                        <wps:bodyPr rot="0" vert="horz" wrap="square" lIns="0" tIns="0" rIns="0" bIns="0" anchor="t" anchorCtr="0" upright="1">
                          <a:noAutofit/>
                        </wps:bodyPr>
                      </wps:wsp>
                      <wps:wsp>
                        <wps:cNvPr id="542" name="Text Box 444"/>
                        <wps:cNvSpPr txBox="1">
                          <a:spLocks noChangeArrowheads="1"/>
                        </wps:cNvSpPr>
                        <wps:spPr bwMode="auto">
                          <a:xfrm>
                            <a:off x="102" y="72"/>
                            <a:ext cx="116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88"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wps:txbx>
                        <wps:bodyPr rot="0" vert="horz" wrap="square" lIns="0" tIns="0" rIns="0" bIns="0" anchor="t" anchorCtr="0" upright="1">
                          <a:noAutofit/>
                        </wps:bodyPr>
                      </wps:wsp>
                    </wpg:wgp>
                  </a:graphicData>
                </a:graphic>
              </wp:inline>
            </w:drawing>
          </mc:Choice>
          <mc:Fallback>
            <w:pict>
              <v:group w14:anchorId="0AB0983C" id="Group 443" o:spid="_x0000_s1082" style="width:774.8pt;height:26pt;mso-position-horizontal-relative:char;mso-position-vertical-relative:line" coordsize="1549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">
                <v:rect id="Rectangle 470" o:spid="_x0000_s1083" style="position:absolute;top:10;width:15496;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chY8MA&#10;AADcAAAADwAAAGRycy9kb3ducmV2LnhtbESP3WoCMRSE7wu+QzhC72p2C0pZjaJCQVC0/jzAYXPc&#10;XdychCR117c3hYKXw8x8w8wWvWnFnXxoLCvIRxkI4tLqhisFl/P3xxeIEJE1tpZJwYMCLOaDtxkW&#10;2nZ8pPspViJBOBSooI7RFVKGsiaDYWQdcfKu1huMSfpKao9dgptWfmbZRBpsOC3U6GhdU3k7/RoF&#10;B3e+bPVqu99UP77Pu5LGO0dKvQ/75RREpD6+wv/tjVYwzifwdyYd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chY8MAAADcAAAADwAAAAAAAAAAAAAAAACYAgAAZHJzL2Rv&#10;d25yZXYueG1sUEsFBgAAAAAEAAQA9QAAAIgDAAAAAA==&#10;" fillcolor="#733e21" stroked="f"/>
                <v:line id="Line 469" o:spid="_x0000_s1084" style="position:absolute;visibility:visible;mso-wrap-style:square" from="0,10" to="56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6YV8UAAADcAAAADwAAAGRycy9kb3ducmV2LnhtbESPQWvCQBSE74L/YXmCN91YsErqKmIR&#10;pfRitOT6mn1NQrJvY3aNaX+9Wyj0OMzMN8xq05tadNS60rKC2TQCQZxZXXKu4HLeT5YgnEfWWFsm&#10;Bd/kYLMeDlYYa3vnE3WJz0WAsItRQeF9E0vpsoIMuqltiIP3ZVuDPsg2l7rFe4CbWj5F0bM0WHJY&#10;KLChXUFZldyMArq9mua6rPjn89Sl1cchTd7fUqXGo377AsJT7//Df+2jVjCfLeD3TDgCc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t6YV8UAAADcAAAADwAAAAAAAAAA&#10;AAAAAAChAgAAZHJzL2Rvd25yZXYueG1sUEsFBgAAAAAEAAQA+QAAAJMDAAAAAA==&#10;" strokecolor="#c8531f" strokeweight="1pt"/>
                <v:line id="Line 468" o:spid="_x0000_s1085" style="position:absolute;visibility:visible;mso-wrap-style:square" from="567,10" to="260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EMJcMAAADcAAAADwAAAGRycy9kb3ducmV2LnhtbERPTWvCQBC9F/wPywjemk0KiqSuoVSK&#10;UryYtuQ6ZsckJDsbs2tM++u7h0KPj/e9ySbTiZEG11hWkEQxCOLS6oYrBZ8fb49rEM4ja+wsk4Jv&#10;cpBtZw8bTLW984nG3FcihLBLUUHtfZ9K6cqaDLrI9sSBu9jBoA9wqKQe8B7CTSef4nglDTYcGmrs&#10;6bWmss1vRgHddqa/rlv+OZ/Gov3aF/nxvVBqMZ9enkF4mvy/+M990AqWSVgbzoQj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BDCXDAAAA3AAAAA8AAAAAAAAAAAAA&#10;AAAAoQIAAGRycy9kb3ducmV2LnhtbFBLBQYAAAAABAAEAPkAAACRAwAAAAA=&#10;" strokecolor="#c8531f" strokeweight="1pt"/>
                <v:line id="Line 467" o:spid="_x0000_s1086" style="position:absolute;visibility:visible;mso-wrap-style:square" from="2608,10" to="42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2pvsYAAADcAAAADwAAAGRycy9kb3ducmV2LnhtbESPQWvCQBSE74L/YXlCb2ajYNHUVUQp&#10;ltKLqSXX1+xrEpJ9m2bXmPbXu4WCx2FmvmHW28E0oqfOVZYVzKIYBHFudcWFgvP783QJwnlkjY1l&#10;UvBDDrab8WiNibZXPlGf+kIECLsEFZTet4mULi/JoItsSxy8L9sZ9EF2hdQdXgPcNHIex4/SYMVh&#10;ocSW9iXldXoxCuhyMO33subfz1Of1R/HLH17zZR6mAy7JxCeBn8P/7dftILFbAV/Z8IRkJ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Nqb7GAAAA3AAAAA8AAAAAAAAA&#10;AAAAAAAAoQIAAGRycy9kb3ducmV2LnhtbFBLBQYAAAAABAAEAPkAAACUAwAAAAA=&#10;" strokecolor="#c8531f" strokeweight="1pt"/>
                <v:line id="Line 466" o:spid="_x0000_s1087" style="position:absolute;visibility:visible;mso-wrap-style:square" from="4252,10" to="5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vKnsIAAADcAAAADwAAAGRycy9kb3ducmV2LnhtbERPTWvCQBC9C/6HZQq9mU2FiqSuUiqi&#10;FC9GS65jdkxCsrMxu8a0v757EDw+3vdiNZhG9NS5yrKCtygGQZxbXXGh4HTcTOYgnEfW2FgmBb/k&#10;YLUcjxaYaHvnA/WpL0QIYZeggtL7NpHS5SUZdJFtiQN3sZ1BH2BXSN3hPYSbRk7jeCYNVhwaSmzp&#10;q6S8Tm9GAd3Wpr3Oa/47H/qs/tlm6f47U+r1Zfj8AOFp8E/xw73TCt6nYX44E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1vKnsIAAADcAAAADwAAAAAAAAAAAAAA&#10;AAChAgAAZHJzL2Rvd25yZXYueG1sUEsFBgAAAAAEAAQA+QAAAJADAAAAAA==&#10;" strokecolor="#c8531f" strokeweight="1pt"/>
                <v:line id="Line 465" o:spid="_x0000_s1088" style="position:absolute;visibility:visible;mso-wrap-style:square" from="5386,10" to="66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dvBcUAAADcAAAADwAAAGRycy9kb3ducmV2LnhtbESPQWvCQBSE74X+h+UVvNWNgiKpq4hF&#10;FOnFaMn1mX0mIdm3aXaNqb/eFQo9DjPzDTNf9qYWHbWutKxgNIxAEGdWl5wrOB037zMQziNrrC2T&#10;gl9ysFy8vswx1vbGB+oSn4sAYRejgsL7JpbSZQUZdEPbEAfvYluDPsg2l7rFW4CbWo6jaCoNlhwW&#10;CmxoXVBWJVejgK6fpvmZVXw/H7q0+t6mydc+VWrw1q8+QHjq/X/4r73TCibjETzPh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dvBcUAAADcAAAADwAAAAAAAAAA&#10;AAAAAAChAgAAZHJzL2Rvd25yZXYueG1sUEsFBgAAAAAEAAQA+QAAAJMDAAAAAA==&#10;" strokecolor="#c8531f" strokeweight="1pt"/>
                <v:line id="Line 464" o:spid="_x0000_s1089" style="position:absolute;visibility:visible;mso-wrap-style:square" from="6676,10" to="101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XxcsUAAADcAAAADwAAAGRycy9kb3ducmV2LnhtbESPQWvCQBSE7wX/w/IEb3XTgEVSV5FK&#10;qYgXo5Lra/aZhGTfxuwaY399t1DocZiZb5jFajCN6KlzlWUFL9MIBHFudcWFgtPx43kOwnlkjY1l&#10;UvAgB6vl6GmBibZ3PlCf+kIECLsEFZTet4mULi/JoJvaljh4F9sZ9EF2hdQd3gPcNDKOoldpsOKw&#10;UGJL7yXldXozCui2Me11XvP316HP6vNnlu53mVKT8bB+A+Fp8P/hv/ZWK5jFM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XxcsUAAADcAAAADwAAAAAAAAAA&#10;AAAAAAChAgAAZHJzL2Rvd25yZXYueG1sUEsFBgAAAAAEAAQA+QAAAJMDAAAAAA==&#10;" strokecolor="#c8531f" strokeweight="1pt"/>
                <v:line id="Line 463" o:spid="_x0000_s1090" style="position:absolute;visibility:visible;mso-wrap-style:square" from="10152,10" to="128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lU6cUAAADcAAAADwAAAGRycy9kb3ducmV2LnhtbESPQWvCQBSE7wX/w/IEb3WjxSLRVUQp&#10;FenFqOT6zD6TkOzbNLvGtL++Wyj0OMzMN8xy3ZtadNS60rKCyTgCQZxZXXKu4Hx6e56DcB5ZY22Z&#10;FHyRg/Vq8LTEWNsHH6lLfC4ChF2MCgrvm1hKlxVk0I1tQxy8m20N+iDbXOoWHwFuajmNoldpsOSw&#10;UGBD24KyKrkbBXTfmeZzXvH39dil1eU9TT4OqVKjYb9ZgPDU+//wX3uvFcymL/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4lU6cUAAADcAAAADwAAAAAAAAAA&#10;AAAAAAChAgAAZHJzL2Rvd25yZXYueG1sUEsFBgAAAAAEAAQA+QAAAJMDAAAAAA==&#10;" strokecolor="#c8531f" strokeweight="1pt"/>
                <v:line id="Line 462" o:spid="_x0000_s1091" style="position:absolute;visibility:visible;mso-wrap-style:square" from="12888,10" to="147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DMncUAAADcAAAADwAAAGRycy9kb3ducmV2LnhtbESPQWvCQBSE7wX/w/IEb3Wj1CLRVUQp&#10;FenFqOT6zD6TkOzbNLvGtL++Wyj0OMzMN8xy3ZtadNS60rKCyTgCQZxZXXKu4Hx6e56DcB5ZY22Z&#10;FHyRg/Vq8LTEWNsHH6lLfC4ChF2MCgrvm1hKlxVk0I1tQxy8m20N+iDbXOoWHwFuajmNoldpsOSw&#10;UGBD24KyKrkbBXTfmeZzXvH39dil1eU9TT4OqVKjYb9ZgPDU+//wX3uvFcymL/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GDMncUAAADcAAAADwAAAAAAAAAA&#10;AAAAAAChAgAAZHJzL2Rvd25yZXYueG1sUEsFBgAAAAAEAAQA+QAAAJMDAAAAAA==&#10;" strokecolor="#c8531f" strokeweight="1pt"/>
                <v:line id="Line 461" o:spid="_x0000_s1092" style="position:absolute;visibility:visible;mso-wrap-style:square" from="14787,10" to="1549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xpBsUAAADcAAAADwAAAGRycy9kb3ducmV2LnhtbESPQWvCQBSE70L/w/IK3nRTQZHUVUqL&#10;tIgXoyXX1+xrEpJ9G7NrjP56VxA8DjPzDbNY9aYWHbWutKzgbRyBIM6sLjlXcNivR3MQziNrrC2T&#10;ggs5WC1fBguMtT3zjrrE5yJA2MWooPC+iaV0WUEG3dg2xMH7t61BH2SbS93iOcBNLSdRNJMGSw4L&#10;BTb0WVBWJSejgE5fpjnOK77+7bq0+v1Ok+0mVWr42n+8g/DU+2f40f7RCqaTKdzPhCM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yxpBsUAAADcAAAADwAAAAAAAAAA&#10;AAAAAAChAgAAZHJzL2Rvd25yZXYueG1sUEsFBgAAAAAEAAQA+QAAAJMDAAAAAA==&#10;" strokecolor="#c8531f" strokeweight="1pt"/>
                <v:line id="Line 460" o:spid="_x0000_s1093" style="position:absolute;visibility:visible;mso-wrap-style:square" from="0,509" to="56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3ccUAAADcAAAADwAAAGRycy9kb3ducmV2LnhtbESPQWvCQBSE7wX/w/KE3nSjUJHoJpSK&#10;tJReTCu5vmZfk5Ds25hdY9pf7wpCj8PMfMNs09G0YqDe1ZYVLOYRCOLC6ppLBV+f+9kahPPIGlvL&#10;pOCXHKTJ5GGLsbYXPtCQ+VIECLsYFVTed7GUrqjIoJvbjjh4P7Y36IPsS6l7vAS4aeUyilbSYM1h&#10;ocKOXioqmuxsFNB5Z7rTuuG/78OQN8fXPPt4z5V6nI7PGxCeRv8fvrfftIKn5QpuZ8IRkM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73ccUAAADcAAAADwAAAAAAAAAA&#10;AAAAAAChAgAAZHJzL2Rvd25yZXYueG1sUEsFBgAAAAAEAAQA+QAAAJMDAAAAAA==&#10;" strokecolor="#c8531f" strokeweight="1pt"/>
                <v:line id="Line 459" o:spid="_x0000_s1094" style="position:absolute;visibility:visible;mso-wrap-style:square" from="567,509" to="260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JS6sUAAADcAAAADwAAAGRycy9kb3ducmV2LnhtbESPQWvCQBSE7wX/w/IEb3WjUCvRVUQp&#10;FenFqOT6zD6TkOzbNLvGtL++Wyj0OMzMN8xy3ZtadNS60rKCyTgCQZxZXXKu4Hx6e56DcB5ZY22Z&#10;FHyRg/Vq8LTEWNsHH6lLfC4ChF2MCgrvm1hKlxVk0I1tQxy8m20N+iDbXOoWHwFuajmNopk0WHJY&#10;KLChbUFZldyNArrvTPM5r/j7euzS6vKeJh+HVKnRsN8sQHjq/X/4r73XCl6mr/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JS6sUAAADcAAAADwAAAAAAAAAA&#10;AAAAAAChAgAAZHJzL2Rvd25yZXYueG1sUEsFBgAAAAAEAAQA+QAAAJMDAAAAAA==&#10;" strokecolor="#c8531f" strokeweight="1pt"/>
                <v:line id="Line 458" o:spid="_x0000_s1095" style="position:absolute;visibility:visible;mso-wrap-style:square" from="2608,509" to="42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3GmMIAAADcAAAADwAAAGRycy9kb3ducmV2LnhtbERPTWvCQBC9C/6HZQq9mU2FiqSuUiqi&#10;FC9GS65jdkxCsrMxu8a0v757EDw+3vdiNZhG9NS5yrKCtygGQZxbXXGh4HTcTOYgnEfW2FgmBb/k&#10;YLUcjxaYaHvnA/WpL0QIYZeggtL7NpHS5SUZdJFtiQN3sZ1BH2BXSN3hPYSbRk7jeCYNVhwaSmzp&#10;q6S8Tm9GAd3Wpr3Oa/47H/qs/tlm6f47U+r1Zfj8AOFp8E/xw73TCt6nYW04E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S3GmMIAAADcAAAADwAAAAAAAAAAAAAA&#10;AAChAgAAZHJzL2Rvd25yZXYueG1sUEsFBgAAAAAEAAQA+QAAAJADAAAAAA==&#10;" strokecolor="#c8531f" strokeweight="1pt"/>
                <v:line id="Line 457" o:spid="_x0000_s1096" style="position:absolute;visibility:visible;mso-wrap-style:square" from="4252,509" to="538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FjA8UAAADcAAAADwAAAGRycy9kb3ducmV2LnhtbESPQWvCQBSE74X+h+UVvNVNBcVGVykt&#10;okgvxkquz+wzCcm+jdk1Rn99tyD0OMzMN8x82ZtadNS60rKCt2EEgjizuuRcwc9+9ToF4Tyyxtoy&#10;KbiRg+Xi+WmOsbZX3lGX+FwECLsYFRTeN7GULivIoBvahjh4J9sa9EG2udQtXgPc1HIURRNpsOSw&#10;UGBDnwVlVXIxCujyZZrztOL7cdel1WGdJt/bVKnBS/8xA+Gp9//hR3ujFYxH7/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FjA8UAAADcAAAADwAAAAAAAAAA&#10;AAAAAAChAgAAZHJzL2Rvd25yZXYueG1sUEsFBgAAAAAEAAQA+QAAAJMDAAAAAA==&#10;" strokecolor="#c8531f" strokeweight="1pt"/>
                <v:line id="Line 456" o:spid="_x0000_s1097" style="position:absolute;visibility:visible;mso-wrap-style:square" from="5386,509" to="667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JcQ8MAAADcAAAADwAAAGRycy9kb3ducmV2LnhtbERPTWvCQBC9C/0PyxS86aYtFYmuobRI&#10;pfRibMl1zE6TkOxszG5i9Nd3D4LHx/teJ6NpxECdqywreJpHIIhzqysuFPwctrMlCOeRNTaWScGF&#10;HCSbh8kaY23PvKch9YUIIexiVFB638ZSurwkg25uW+LA/dnOoA+wK6Tu8BzCTSOfo2ghDVYcGkps&#10;6b2kvE57o4D6D9OeljVfj/shq38/s/T7K1Nq+ji+rUB4Gv1dfHPvtILXlzA/nA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CXEPDAAAA3AAAAA8AAAAAAAAAAAAA&#10;AAAAoQIAAGRycy9kb3ducmV2LnhtbFBLBQYAAAAABAAEAPkAAACRAwAAAAA=&#10;" strokecolor="#c8531f" strokeweight="1pt"/>
                <v:line id="Line 455" o:spid="_x0000_s1098" style="position:absolute;visibility:visible;mso-wrap-style:square" from="6676,509" to="101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752MUAAADcAAAADwAAAGRycy9kb3ducmV2LnhtbESPQWvCQBSE74L/YXmCN91YqUjqKmIR&#10;pfRitOT6mn1NQrJvY3aNaX+9Wyj0OMzMN8xq05tadNS60rKC2TQCQZxZXXKu4HLeT5YgnEfWWFsm&#10;Bd/kYLMeDlYYa3vnE3WJz0WAsItRQeF9E0vpsoIMuqltiIP3ZVuDPsg2l7rFe4CbWj5F0UIaLDks&#10;FNjQrqCsSm5GAd1eTXNdVvzzeerS6uOQJu9vqVLjUb99AeGp9//hv/ZRK3iez+D3TDgCc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752MUAAADcAAAADwAAAAAAAAAA&#10;AAAAAAChAgAAZHJzL2Rvd25yZXYueG1sUEsFBgAAAAAEAAQA+QAAAJMDAAAAAA==&#10;" strokecolor="#c8531f" strokeweight="1pt"/>
                <v:line id="Line 454" o:spid="_x0000_s1099" style="position:absolute;visibility:visible;mso-wrap-style:square" from="10152,509" to="12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xnr8UAAADcAAAADwAAAGRycy9kb3ducmV2LnhtbESPQWvCQBSE7wX/w/IEb3WjxSLRVUQp&#10;FenFqOT6zD6TkOzbNLvGtL++Wyj0OMzMN8xy3ZtadNS60rKCyTgCQZxZXXKu4Hx6e56DcB5ZY22Z&#10;FHyRg/Vq8LTEWNsHH6lLfC4ChF2MCgrvm1hKlxVk0I1tQxy8m20N+iDbXOoWHwFuajmNoldpsOSw&#10;UGBD24KyKrkbBXTfmeZzXvH39dil1eU9TT4OqVKjYb9ZgPDU+//wX3uvFcxepv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xnr8UAAADcAAAADwAAAAAAAAAA&#10;AAAAAAChAgAAZHJzL2Rvd25yZXYueG1sUEsFBgAAAAAEAAQA+QAAAJMDAAAAAA==&#10;" strokecolor="#c8531f" strokeweight="1pt"/>
                <v:line id="Line 453" o:spid="_x0000_s1100" style="position:absolute;visibility:visible;mso-wrap-style:square" from="12888,509" to="1478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DCNMUAAADcAAAADwAAAGRycy9kb3ducmV2LnhtbESPQWvCQBSE7wX/w/IEb3Wj0iKpq4hS&#10;KqUXoyXX1+xrEpJ9G7NrjP76bkHwOMzMN8xi1ZtadNS60rKCyTgCQZxZXXKu4Hh4f56DcB5ZY22Z&#10;FFzJwWo5eFpgrO2F99QlPhcBwi5GBYX3TSylywoy6Ma2IQ7er20N+iDbXOoWLwFuajmNoldpsOSw&#10;UGBDm4KyKjkbBXTemuY0r/j2s+/S6vsjTb4+U6VGw379BsJT7x/he3unFbzMZvB/Jhw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lDCNMUAAADcAAAADwAAAAAAAAAA&#10;AAAAAAChAgAAZHJzL2Rvd25yZXYueG1sUEsFBgAAAAAEAAQA+QAAAJMDAAAAAA==&#10;" strokecolor="#c8531f" strokeweight="1pt"/>
                <v:line id="Line 452" o:spid="_x0000_s1101" style="position:absolute;visibility:visible;mso-wrap-style:square" from="14787,509" to="1549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laQMYAAADcAAAADwAAAGRycy9kb3ducmV2LnhtbESPQWvCQBSE74X+h+UVequb2lYkukpp&#10;KYp4MSq5PrOvSUj2bcyuMfXXu0LB4zAz3zDTeW9q0VHrSssKXgcRCOLM6pJzBbvtz8sYhPPIGmvL&#10;pOCPHMxnjw9TjLU984a6xOciQNjFqKDwvomldFlBBt3ANsTB+7WtQR9km0vd4jnATS2HUTSSBksO&#10;CwU29FVQViUno4BO36Y5jiu+HDZdWu0XabJepUo9P/WfExCeen8P/7eXWsHH2zvczoQj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5WkDGAAAA3AAAAA8AAAAAAAAA&#10;AAAAAAAAoQIAAGRycy9kb3ducmV2LnhtbFBLBQYAAAAABAAEAPkAAACUAwAAAAA=&#10;" strokecolor="#c8531f" strokeweight="1pt"/>
                <v:shape id="Text Box 451" o:spid="_x0000_s1102" type="#_x0000_t202" style="position:absolute;left:14888;top:72;width:49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qU08YA&#10;AADcAAAADwAAAGRycy9kb3ducmV2LnhtbESPQWvCQBSE74X+h+UVvNVNK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qU08YAAADcAAAADwAAAAAAAAAAAAAAAACYAgAAZHJz&#10;L2Rvd25yZXYueG1sUEsFBgAAAAAEAAQA9QAAAIsDAAAAAA==&#10;" filled="f" stroked="f">
                  <v:textbox inset="0,0,0,0">
                    <w:txbxContent>
                      <w:p w14:paraId="0AB09981" w14:textId="77777777" w:rsidR="004443BB" w:rsidRDefault="004443BB">
                        <w:pPr>
                          <w:spacing w:before="3" w:line="216" w:lineRule="exact"/>
                          <w:rPr>
                            <w:b/>
                            <w:sz w:val="18"/>
                          </w:rPr>
                        </w:pPr>
                        <w:r>
                          <w:rPr>
                            <w:b/>
                            <w:color w:val="FFFFFF"/>
                            <w:w w:val="105"/>
                            <w:sz w:val="18"/>
                          </w:rPr>
                          <w:t>Status</w:t>
                        </w:r>
                      </w:p>
                    </w:txbxContent>
                  </v:textbox>
                </v:shape>
                <v:shape id="Text Box 450" o:spid="_x0000_s1103" type="#_x0000_t202" style="position:absolute;left:12989;top:72;width:130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KpMUA&#10;AADcAAAADwAAAGRycy9kb3ducmV2LnhtbESPQWvCQBSE7wX/w/IK3uqmFYO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AqkxQAAANwAAAAPAAAAAAAAAAAAAAAAAJgCAABkcnMv&#10;ZG93bnJldi54bWxQSwUGAAAAAAQABAD1AAAAigMAAAAA&#10;" filled="f" stroked="f">
                  <v:textbox inset="0,0,0,0">
                    <w:txbxContent>
                      <w:p w14:paraId="0AB09982"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v:textbox>
                </v:shape>
                <v:shape id="Text Box 449" o:spid="_x0000_s1104" type="#_x0000_t202" style="position:absolute;left:10254;top:72;width:164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vP8YA&#10;AADcAAAADwAAAGRycy9kb3ducmV2LnhtbESPQWvCQBSE70L/w/IKvemmL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SvP8YAAADcAAAADwAAAAAAAAAAAAAAAACYAgAAZHJz&#10;L2Rvd25yZXYueG1sUEsFBgAAAAAEAAQA9QAAAIsDAAAAAA==&#10;" filled="f" stroked="f">
                  <v:textbox inset="0,0,0,0">
                    <w:txbxContent>
                      <w:p w14:paraId="0AB09983" w14:textId="77777777" w:rsidR="004443BB" w:rsidRDefault="004443BB">
                        <w:pPr>
                          <w:spacing w:before="3" w:line="216" w:lineRule="exact"/>
                          <w:rPr>
                            <w:b/>
                            <w:sz w:val="18"/>
                          </w:rPr>
                        </w:pPr>
                        <w:r>
                          <w:rPr>
                            <w:b/>
                            <w:color w:val="FFFFFF"/>
                            <w:spacing w:val="-3"/>
                            <w:w w:val="105"/>
                            <w:sz w:val="18"/>
                          </w:rPr>
                          <w:t>Potential cost/people</w:t>
                        </w:r>
                      </w:p>
                    </w:txbxContent>
                  </v:textbox>
                </v:shape>
                <v:shape id="Text Box 448" o:spid="_x0000_s1105" type="#_x0000_t202" style="position:absolute;left:6777;top:72;width:20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7TcIA&#10;AADcAAAADwAAAGRycy9kb3ducmV2LnhtbERPz2vCMBS+D/Y/hDfwNlM3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ztNwgAAANwAAAAPAAAAAAAAAAAAAAAAAJgCAABkcnMvZG93&#10;bnJldi54bWxQSwUGAAAAAAQABAD1AAAAhwMAAAAA&#10;" filled="f" stroked="f">
                  <v:textbox inset="0,0,0,0">
                    <w:txbxContent>
                      <w:p w14:paraId="0AB09984"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v:textbox>
                </v:shape>
                <v:shape id="Text Box 447" o:spid="_x0000_s1106" type="#_x0000_t202" style="position:absolute;left:5487;top:72;width:84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e1sUA&#10;AADcAAAADwAAAGRycy9kb3ducmV2LnhtbESPQWvCQBSE7wX/w/KE3urGF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57WxQAAANwAAAAPAAAAAAAAAAAAAAAAAJgCAABkcnMv&#10;ZG93bnJldi54bWxQSwUGAAAAAAQABAD1AAAAigMAAAAA&#10;" filled="f" stroked="f">
                  <v:textbox inset="0,0,0,0">
                    <w:txbxContent>
                      <w:p w14:paraId="0AB09985" w14:textId="77777777" w:rsidR="004443BB" w:rsidRDefault="004443BB">
                        <w:pPr>
                          <w:spacing w:before="3" w:line="216" w:lineRule="exact"/>
                          <w:rPr>
                            <w:b/>
                            <w:sz w:val="18"/>
                          </w:rPr>
                        </w:pPr>
                        <w:r>
                          <w:rPr>
                            <w:b/>
                            <w:color w:val="FFFFFF"/>
                            <w:spacing w:val="-3"/>
                            <w:w w:val="105"/>
                            <w:sz w:val="18"/>
                          </w:rPr>
                          <w:t>Timeframe</w:t>
                        </w:r>
                      </w:p>
                    </w:txbxContent>
                  </v:textbox>
                </v:shape>
                <v:shape id="Text Box 446" o:spid="_x0000_s1107" type="#_x0000_t202" style="position:absolute;left:4354;top:72;width:58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tENsIA&#10;AADcAAAADwAAAGRycy9kb3ducmV2LnhtbERPz2vCMBS+D/Y/hDfwNlPHlF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O0Q2wgAAANwAAAAPAAAAAAAAAAAAAAAAAJgCAABkcnMvZG93&#10;bnJldi54bWxQSwUGAAAAAAQABAD1AAAAhwMAAAAA&#10;" filled="f" stroked="f">
                  <v:textbox inset="0,0,0,0">
                    <w:txbxContent>
                      <w:p w14:paraId="0AB09986" w14:textId="77777777" w:rsidR="004443BB" w:rsidRDefault="004443BB">
                        <w:pPr>
                          <w:spacing w:before="3" w:line="216" w:lineRule="exact"/>
                          <w:rPr>
                            <w:b/>
                            <w:sz w:val="18"/>
                          </w:rPr>
                        </w:pPr>
                        <w:r>
                          <w:rPr>
                            <w:b/>
                            <w:color w:val="FFFFFF"/>
                            <w:sz w:val="18"/>
                          </w:rPr>
                          <w:t>Priority</w:t>
                        </w:r>
                      </w:p>
                    </w:txbxContent>
                  </v:textbox>
                </v:shape>
                <v:shape id="Text Box 445" o:spid="_x0000_s1108" type="#_x0000_t202" style="position:absolute;left:2709;top:72;width:389;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fhrcYA&#10;AADcAAAADwAAAGRycy9kb3ducmV2LnhtbESPQWvCQBSE7wX/w/KE3urG0kq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fhrcYAAADcAAAADwAAAAAAAAAAAAAAAACYAgAAZHJz&#10;L2Rvd25yZXYueG1sUEsFBgAAAAAEAAQA9QAAAIsDAAAAAA==&#10;" filled="f" stroked="f">
                  <v:textbox inset="0,0,0,0">
                    <w:txbxContent>
                      <w:p w14:paraId="0AB09987" w14:textId="77777777" w:rsidR="004443BB" w:rsidRDefault="004443BB">
                        <w:pPr>
                          <w:spacing w:before="3" w:line="216" w:lineRule="exact"/>
                          <w:rPr>
                            <w:b/>
                            <w:sz w:val="18"/>
                          </w:rPr>
                        </w:pPr>
                        <w:r>
                          <w:rPr>
                            <w:b/>
                            <w:color w:val="FFFFFF"/>
                            <w:w w:val="110"/>
                            <w:sz w:val="18"/>
                          </w:rPr>
                          <w:t>Lead</w:t>
                        </w:r>
                      </w:p>
                    </w:txbxContent>
                  </v:textbox>
                </v:shape>
                <v:shape id="Text Box 444" o:spid="_x0000_s1109" type="#_x0000_t202" style="position:absolute;left:102;top:72;width:116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V/2sYA&#10;AADcAAAADwAAAGRycy9kb3ducmV2LnhtbESPQWvCQBSE70L/w/IK3nRTs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V/2sYAAADcAAAADwAAAAAAAAAAAAAAAACYAgAAZHJz&#10;L2Rvd25yZXYueG1sUEsFBgAAAAAEAAQA9QAAAIsDAAAAAA==&#10;" filled="f" stroked="f">
                  <v:textbox inset="0,0,0,0">
                    <w:txbxContent>
                      <w:p w14:paraId="0AB09988"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v:textbox>
                </v:shape>
                <w10:anchorlock/>
              </v:group>
            </w:pict>
          </mc:Fallback>
        </mc:AlternateContent>
      </w:r>
    </w:p>
    <w:p w14:paraId="0AB09557" w14:textId="77777777" w:rsidR="00CA739A" w:rsidRDefault="00CA739A">
      <w:pPr>
        <w:pStyle w:val="BodyText"/>
        <w:spacing w:before="4"/>
        <w:rPr>
          <w:sz w:val="8"/>
        </w:rPr>
      </w:pPr>
    </w:p>
    <w:p w14:paraId="0AB09558" w14:textId="77777777" w:rsidR="00CA739A" w:rsidRDefault="00CA739A">
      <w:pPr>
        <w:rPr>
          <w:sz w:val="8"/>
        </w:rPr>
        <w:sectPr w:rsidR="00CA739A">
          <w:pgSz w:w="16840" w:h="11910" w:orient="landscape"/>
          <w:pgMar w:top="1700" w:right="640" w:bottom="1600" w:left="120" w:header="0" w:footer="1402" w:gutter="0"/>
          <w:cols w:space="720"/>
        </w:sectPr>
      </w:pPr>
    </w:p>
    <w:p w14:paraId="0AB09559" w14:textId="77777777" w:rsidR="00CA739A" w:rsidRDefault="00CA739A">
      <w:pPr>
        <w:pStyle w:val="BodyText"/>
        <w:spacing w:before="4"/>
        <w:rPr>
          <w:sz w:val="21"/>
        </w:rPr>
      </w:pPr>
    </w:p>
    <w:p w14:paraId="0AB0955A" w14:textId="77777777" w:rsidR="00CA739A" w:rsidRDefault="00EF67B6">
      <w:pPr>
        <w:ind w:left="10701"/>
        <w:rPr>
          <w:sz w:val="18"/>
        </w:rPr>
      </w:pPr>
      <w:r>
        <w:rPr>
          <w:color w:val="231F20"/>
          <w:sz w:val="18"/>
        </w:rPr>
        <w:t>protocol for each species/genera.</w:t>
      </w:r>
    </w:p>
    <w:p w14:paraId="0AB0955B" w14:textId="77777777" w:rsidR="00CA739A" w:rsidRDefault="00EF67B6">
      <w:pPr>
        <w:spacing w:before="157" w:line="350" w:lineRule="auto"/>
        <w:ind w:left="10701"/>
        <w:rPr>
          <w:sz w:val="18"/>
        </w:rPr>
      </w:pPr>
      <w:r>
        <w:rPr>
          <w:color w:val="231F20"/>
          <w:w w:val="105"/>
          <w:sz w:val="18"/>
        </w:rPr>
        <w:t xml:space="preserve">subject to budget and resource </w:t>
      </w:r>
      <w:r>
        <w:rPr>
          <w:color w:val="231F20"/>
          <w:sz w:val="18"/>
        </w:rPr>
        <w:t xml:space="preserve">necessarily be funded separately, </w:t>
      </w:r>
      <w:r>
        <w:rPr>
          <w:color w:val="231F20"/>
          <w:w w:val="105"/>
          <w:sz w:val="18"/>
        </w:rPr>
        <w:t>in conjunction with interlinked</w:t>
      </w:r>
    </w:p>
    <w:p w14:paraId="0AB0955C" w14:textId="77777777" w:rsidR="00CA739A" w:rsidRDefault="00EF67B6">
      <w:pPr>
        <w:spacing w:before="101"/>
        <w:ind w:left="206"/>
        <w:rPr>
          <w:sz w:val="18"/>
        </w:rPr>
      </w:pPr>
      <w:r>
        <w:br w:type="column"/>
      </w:r>
      <w:r>
        <w:rPr>
          <w:color w:val="231F20"/>
          <w:sz w:val="18"/>
        </w:rPr>
        <w:t>and 2.3, 2.6, and 3.1.</w:t>
      </w:r>
    </w:p>
    <w:p w14:paraId="0AB0955D" w14:textId="77777777" w:rsidR="00CA739A" w:rsidRDefault="00CA739A">
      <w:pPr>
        <w:rPr>
          <w:sz w:val="18"/>
        </w:rPr>
        <w:sectPr w:rsidR="00CA739A">
          <w:type w:val="continuous"/>
          <w:pgSz w:w="16840" w:h="11910" w:orient="landscape"/>
          <w:pgMar w:top="1580" w:right="640" w:bottom="280" w:left="120" w:header="720" w:footer="720" w:gutter="0"/>
          <w:cols w:num="2" w:space="720" w:equalWidth="0">
            <w:col w:w="13191" w:space="40"/>
            <w:col w:w="2849"/>
          </w:cols>
        </w:sectPr>
      </w:pPr>
    </w:p>
    <w:p w14:paraId="0AB0955E" w14:textId="77777777" w:rsidR="00CA739A" w:rsidRDefault="00CA739A">
      <w:pPr>
        <w:pStyle w:val="BodyText"/>
        <w:spacing w:before="5"/>
      </w:pPr>
    </w:p>
    <w:p w14:paraId="0AB0955F" w14:textId="77777777" w:rsidR="00CA739A" w:rsidRDefault="00CA739A">
      <w:pPr>
        <w:sectPr w:rsidR="00CA739A">
          <w:type w:val="continuous"/>
          <w:pgSz w:w="16840" w:h="11910" w:orient="landscape"/>
          <w:pgMar w:top="1580" w:right="640" w:bottom="280" w:left="120" w:header="720" w:footer="720" w:gutter="0"/>
          <w:cols w:space="720"/>
        </w:sectPr>
      </w:pPr>
    </w:p>
    <w:p w14:paraId="0AB09560" w14:textId="77777777" w:rsidR="00CA739A" w:rsidRDefault="00CA739A">
      <w:pPr>
        <w:pStyle w:val="BodyText"/>
        <w:spacing w:before="3"/>
        <w:rPr>
          <w:sz w:val="21"/>
        </w:rPr>
      </w:pPr>
    </w:p>
    <w:p w14:paraId="0AB09561" w14:textId="77777777" w:rsidR="00CA739A" w:rsidRDefault="00EF67B6">
      <w:pPr>
        <w:jc w:val="right"/>
        <w:rPr>
          <w:sz w:val="18"/>
        </w:rPr>
      </w:pPr>
      <w:r>
        <w:rPr>
          <w:color w:val="231F20"/>
          <w:sz w:val="18"/>
        </w:rPr>
        <w:t>staff undertaking this action.</w:t>
      </w:r>
    </w:p>
    <w:p w14:paraId="0AB09562" w14:textId="77777777" w:rsidR="00CA739A" w:rsidRDefault="00EF67B6">
      <w:pPr>
        <w:spacing w:before="100"/>
        <w:ind w:left="4075" w:right="2355"/>
        <w:jc w:val="center"/>
        <w:rPr>
          <w:sz w:val="18"/>
        </w:rPr>
      </w:pPr>
      <w:r>
        <w:br w:type="column"/>
      </w:r>
      <w:r>
        <w:rPr>
          <w:color w:val="231F20"/>
          <w:sz w:val="18"/>
        </w:rPr>
        <w:t>2.9.</w:t>
      </w:r>
    </w:p>
    <w:p w14:paraId="0AB09563" w14:textId="77777777" w:rsidR="00CA739A" w:rsidRDefault="00CA739A">
      <w:pPr>
        <w:jc w:val="center"/>
        <w:rPr>
          <w:sz w:val="18"/>
        </w:rPr>
        <w:sectPr w:rsidR="00CA739A">
          <w:type w:val="continuous"/>
          <w:pgSz w:w="16840" w:h="11910" w:orient="landscape"/>
          <w:pgMar w:top="1580" w:right="640" w:bottom="280" w:left="120" w:header="720" w:footer="720" w:gutter="0"/>
          <w:cols w:num="2" w:space="720" w:equalWidth="0">
            <w:col w:w="9295" w:space="40"/>
            <w:col w:w="6745"/>
          </w:cols>
        </w:sectPr>
      </w:pPr>
    </w:p>
    <w:p w14:paraId="0AB09564" w14:textId="77777777" w:rsidR="00CA739A" w:rsidRDefault="00CA739A">
      <w:pPr>
        <w:pStyle w:val="BodyText"/>
        <w:spacing w:before="9"/>
        <w:rPr>
          <w:sz w:val="14"/>
        </w:rPr>
      </w:pPr>
    </w:p>
    <w:p w14:paraId="0AB09565" w14:textId="77777777" w:rsidR="00CA739A" w:rsidRDefault="00CA739A">
      <w:pPr>
        <w:rPr>
          <w:sz w:val="14"/>
        </w:rPr>
        <w:sectPr w:rsidR="00CA739A">
          <w:type w:val="continuous"/>
          <w:pgSz w:w="16840" w:h="11910" w:orient="landscape"/>
          <w:pgMar w:top="1580" w:right="640" w:bottom="280" w:left="120" w:header="720" w:footer="720" w:gutter="0"/>
          <w:cols w:space="720"/>
        </w:sectPr>
      </w:pPr>
    </w:p>
    <w:p w14:paraId="0AB09566" w14:textId="77777777" w:rsidR="00CA739A" w:rsidRDefault="00CA739A">
      <w:pPr>
        <w:pStyle w:val="BodyText"/>
        <w:rPr>
          <w:sz w:val="22"/>
        </w:rPr>
      </w:pPr>
    </w:p>
    <w:p w14:paraId="0AB09567" w14:textId="77777777" w:rsidR="00CA739A" w:rsidRDefault="00CA739A">
      <w:pPr>
        <w:pStyle w:val="BodyText"/>
        <w:spacing w:before="6"/>
        <w:rPr>
          <w:sz w:val="25"/>
        </w:rPr>
      </w:pPr>
    </w:p>
    <w:p w14:paraId="0AB09568" w14:textId="77777777" w:rsidR="00CA739A" w:rsidRDefault="00EF67B6">
      <w:pPr>
        <w:ind w:left="1115"/>
        <w:rPr>
          <w:sz w:val="18"/>
        </w:rPr>
      </w:pPr>
      <w:r>
        <w:rPr>
          <w:color w:val="231F20"/>
          <w:w w:val="105"/>
          <w:sz w:val="18"/>
        </w:rPr>
        <w:t>under Approved</w:t>
      </w:r>
    </w:p>
    <w:p w14:paraId="0AB09569" w14:textId="77777777" w:rsidR="00CA739A" w:rsidRDefault="00EF67B6">
      <w:pPr>
        <w:pStyle w:val="BodyText"/>
        <w:spacing w:before="3"/>
        <w:rPr>
          <w:sz w:val="21"/>
        </w:rPr>
      </w:pPr>
      <w:r>
        <w:br w:type="column"/>
      </w:r>
    </w:p>
    <w:p w14:paraId="0AB0956A" w14:textId="77777777" w:rsidR="00CA739A" w:rsidRDefault="00EF67B6">
      <w:pPr>
        <w:spacing w:before="1"/>
        <w:ind w:left="1115"/>
        <w:rPr>
          <w:sz w:val="18"/>
        </w:rPr>
      </w:pPr>
      <w:r>
        <w:rPr>
          <w:color w:val="231F20"/>
          <w:sz w:val="18"/>
        </w:rPr>
        <w:t>under area 1 and 2 will assist DAWR staff</w:t>
      </w:r>
    </w:p>
    <w:p w14:paraId="0AB0956B" w14:textId="77777777" w:rsidR="00CA739A" w:rsidRDefault="00EF67B6">
      <w:pPr>
        <w:spacing w:before="100"/>
        <w:ind w:left="1115"/>
        <w:rPr>
          <w:sz w:val="18"/>
        </w:rPr>
      </w:pPr>
      <w:r>
        <w:br w:type="column"/>
      </w:r>
      <w:r>
        <w:rPr>
          <w:color w:val="231F20"/>
          <w:sz w:val="18"/>
        </w:rPr>
        <w:t>2.9.</w:t>
      </w:r>
    </w:p>
    <w:p w14:paraId="0AB0956C" w14:textId="77777777" w:rsidR="00CA739A" w:rsidRDefault="00CA739A">
      <w:pPr>
        <w:rPr>
          <w:sz w:val="18"/>
        </w:rPr>
        <w:sectPr w:rsidR="00CA739A">
          <w:type w:val="continuous"/>
          <w:pgSz w:w="16840" w:h="11910" w:orient="landscape"/>
          <w:pgMar w:top="1580" w:right="640" w:bottom="280" w:left="120" w:header="720" w:footer="720" w:gutter="0"/>
          <w:cols w:num="3" w:space="720" w:equalWidth="0">
            <w:col w:w="2390" w:space="3719"/>
            <w:col w:w="4157" w:space="2055"/>
            <w:col w:w="3759"/>
          </w:cols>
        </w:sectPr>
      </w:pPr>
    </w:p>
    <w:p w14:paraId="0AB0956D" w14:textId="77777777" w:rsidR="00CA739A" w:rsidRDefault="00CA739A">
      <w:pPr>
        <w:pStyle w:val="BodyText"/>
        <w:spacing w:before="10"/>
        <w:rPr>
          <w:sz w:val="27"/>
        </w:rPr>
      </w:pPr>
    </w:p>
    <w:p w14:paraId="0AB0956E" w14:textId="77777777" w:rsidR="00CA739A" w:rsidRDefault="00CA739A">
      <w:pPr>
        <w:rPr>
          <w:sz w:val="27"/>
        </w:rPr>
        <w:sectPr w:rsidR="00CA739A">
          <w:type w:val="continuous"/>
          <w:pgSz w:w="16840" w:h="11910" w:orient="landscape"/>
          <w:pgMar w:top="1580" w:right="640" w:bottom="280" w:left="120" w:header="720" w:footer="720" w:gutter="0"/>
          <w:cols w:space="720"/>
        </w:sectPr>
      </w:pPr>
    </w:p>
    <w:p w14:paraId="0AB0956F" w14:textId="77777777" w:rsidR="00CA739A" w:rsidRDefault="00EF67B6">
      <w:pPr>
        <w:spacing w:before="146" w:line="175" w:lineRule="auto"/>
        <w:ind w:left="1115" w:right="-5"/>
        <w:rPr>
          <w:sz w:val="18"/>
        </w:rPr>
      </w:pPr>
      <w:r>
        <w:rPr>
          <w:color w:val="231F20"/>
          <w:w w:val="105"/>
          <w:sz w:val="18"/>
        </w:rPr>
        <w:t>surveillance beyond ports</w:t>
      </w:r>
    </w:p>
    <w:p w14:paraId="0AB09570" w14:textId="77777777" w:rsidR="00CA739A" w:rsidRDefault="00EF67B6">
      <w:pPr>
        <w:pStyle w:val="ListParagraph"/>
        <w:numPr>
          <w:ilvl w:val="1"/>
          <w:numId w:val="5"/>
        </w:numPr>
        <w:tabs>
          <w:tab w:val="left" w:pos="1377"/>
        </w:tabs>
        <w:spacing w:before="146" w:line="175" w:lineRule="auto"/>
        <w:ind w:firstLine="0"/>
        <w:jc w:val="left"/>
        <w:rPr>
          <w:sz w:val="18"/>
        </w:rPr>
      </w:pPr>
      <w:r>
        <w:rPr>
          <w:color w:val="231F20"/>
          <w:spacing w:val="-2"/>
          <w:w w:val="98"/>
          <w:sz w:val="18"/>
        </w:rPr>
        <w:br w:type="column"/>
      </w:r>
      <w:r>
        <w:rPr>
          <w:color w:val="231F20"/>
          <w:sz w:val="18"/>
        </w:rPr>
        <w:t>to be at least partially complete to determine the approach of the</w:t>
      </w:r>
      <w:r>
        <w:rPr>
          <w:color w:val="231F20"/>
          <w:spacing w:val="30"/>
          <w:sz w:val="18"/>
        </w:rPr>
        <w:t xml:space="preserve"> </w:t>
      </w:r>
      <w:r>
        <w:rPr>
          <w:color w:val="231F20"/>
          <w:sz w:val="18"/>
        </w:rPr>
        <w:t>strategy.</w:t>
      </w:r>
    </w:p>
    <w:p w14:paraId="0AB09571" w14:textId="77777777" w:rsidR="00CA739A" w:rsidRDefault="00EF67B6">
      <w:pPr>
        <w:spacing w:before="146" w:line="175" w:lineRule="auto"/>
        <w:ind w:left="458" w:right="14"/>
        <w:jc w:val="both"/>
        <w:rPr>
          <w:sz w:val="18"/>
        </w:rPr>
      </w:pPr>
      <w:r>
        <w:br w:type="column"/>
      </w:r>
      <w:r>
        <w:rPr>
          <w:color w:val="231F20"/>
          <w:sz w:val="18"/>
        </w:rPr>
        <w:t>the EIC Terrestrial</w:t>
      </w:r>
      <w:r>
        <w:rPr>
          <w:color w:val="231F20"/>
          <w:spacing w:val="-21"/>
          <w:sz w:val="18"/>
        </w:rPr>
        <w:t xml:space="preserve"> </w:t>
      </w:r>
      <w:r>
        <w:rPr>
          <w:color w:val="231F20"/>
          <w:sz w:val="18"/>
        </w:rPr>
        <w:t>Invertebrates WG drafts for adaption by each jurisdiction.</w:t>
      </w:r>
    </w:p>
    <w:p w14:paraId="0AB09572" w14:textId="77777777" w:rsidR="00CA739A" w:rsidRDefault="00EF67B6">
      <w:pPr>
        <w:spacing w:before="56" w:line="175" w:lineRule="auto"/>
        <w:ind w:left="458"/>
        <w:rPr>
          <w:sz w:val="18"/>
        </w:rPr>
      </w:pPr>
      <w:r>
        <w:rPr>
          <w:color w:val="231F20"/>
          <w:sz w:val="18"/>
        </w:rPr>
        <w:t>Six months, $50,000 to develop a strategy. Will then require implementing.</w:t>
      </w:r>
    </w:p>
    <w:p w14:paraId="0AB09573" w14:textId="77777777" w:rsidR="00CA739A" w:rsidRDefault="00EF67B6">
      <w:pPr>
        <w:spacing w:before="146" w:line="175" w:lineRule="auto"/>
        <w:ind w:left="355" w:right="951"/>
        <w:rPr>
          <w:sz w:val="18"/>
        </w:rPr>
      </w:pPr>
      <w:r>
        <w:br w:type="column"/>
      </w:r>
      <w:r>
        <w:rPr>
          <w:color w:val="231F20"/>
          <w:sz w:val="18"/>
        </w:rPr>
        <w:t>2.3. Relates to 2.4, 2.5, 2.9, and 3.1.</w:t>
      </w:r>
    </w:p>
    <w:p w14:paraId="0AB09574" w14:textId="77777777" w:rsidR="00CA739A" w:rsidRDefault="00CA739A">
      <w:pPr>
        <w:spacing w:line="175" w:lineRule="auto"/>
        <w:rPr>
          <w:sz w:val="18"/>
        </w:rPr>
        <w:sectPr w:rsidR="00CA739A">
          <w:type w:val="continuous"/>
          <w:pgSz w:w="16840" w:h="11910" w:orient="landscape"/>
          <w:pgMar w:top="1580" w:right="640" w:bottom="280" w:left="120" w:header="720" w:footer="720" w:gutter="0"/>
          <w:cols w:num="4" w:space="720" w:equalWidth="0">
            <w:col w:w="2663" w:space="3446"/>
            <w:col w:w="4094" w:space="39"/>
            <w:col w:w="2799" w:space="40"/>
            <w:col w:w="2999"/>
          </w:cols>
        </w:sectPr>
      </w:pPr>
    </w:p>
    <w:p w14:paraId="0AB09575" w14:textId="15433E37" w:rsidR="00CA739A" w:rsidRDefault="00287F04">
      <w:pPr>
        <w:pStyle w:val="BodyText"/>
        <w:spacing w:before="1"/>
        <w:rPr>
          <w:sz w:val="5"/>
        </w:rPr>
      </w:pPr>
      <w:r>
        <w:rPr>
          <w:noProof/>
          <w:lang w:val="en-AU" w:eastAsia="en-AU" w:bidi="ar-SA"/>
        </w:rPr>
        <mc:AlternateContent>
          <mc:Choice Requires="wps">
            <w:drawing>
              <wp:anchor distT="0" distB="0" distL="114300" distR="114300" simplePos="0" relativeHeight="251669504" behindDoc="0" locked="0" layoutInCell="1" allowOverlap="1" wp14:anchorId="0AB0983D" wp14:editId="64FB3C40">
                <wp:simplePos x="0" y="0"/>
                <wp:positionH relativeFrom="page">
                  <wp:posOffset>360045</wp:posOffset>
                </wp:positionH>
                <wp:positionV relativeFrom="page">
                  <wp:posOffset>1989455</wp:posOffset>
                </wp:positionV>
                <wp:extent cx="9839960" cy="2455545"/>
                <wp:effectExtent l="0" t="0" r="1270" b="3175"/>
                <wp:wrapNone/>
                <wp:docPr id="514"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960" cy="2455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496"/>
                              <w:gridCol w:w="2023"/>
                              <w:gridCol w:w="1585"/>
                              <w:gridCol w:w="997"/>
                              <w:gridCol w:w="1452"/>
                              <w:gridCol w:w="3577"/>
                              <w:gridCol w:w="2722"/>
                              <w:gridCol w:w="1991"/>
                              <w:gridCol w:w="647"/>
                            </w:tblGrid>
                            <w:tr w:rsidR="004443BB" w14:paraId="0AB09997" w14:textId="77777777">
                              <w:trPr>
                                <w:trHeight w:val="1767"/>
                              </w:trPr>
                              <w:tc>
                                <w:tcPr>
                                  <w:tcW w:w="496" w:type="dxa"/>
                                  <w:tcBorders>
                                    <w:bottom w:val="single" w:sz="2" w:space="0" w:color="C8531F"/>
                                  </w:tcBorders>
                                </w:tcPr>
                                <w:p w14:paraId="0AB09989" w14:textId="77777777" w:rsidR="004443BB" w:rsidRDefault="004443BB">
                                  <w:pPr>
                                    <w:pStyle w:val="TableParagraph"/>
                                    <w:ind w:left="101"/>
                                    <w:rPr>
                                      <w:sz w:val="18"/>
                                    </w:rPr>
                                  </w:pPr>
                                  <w:r>
                                    <w:rPr>
                                      <w:color w:val="231F20"/>
                                      <w:sz w:val="18"/>
                                    </w:rPr>
                                    <w:t>2.3</w:t>
                                  </w:r>
                                </w:p>
                              </w:tc>
                              <w:tc>
                                <w:tcPr>
                                  <w:tcW w:w="2023" w:type="dxa"/>
                                  <w:tcBorders>
                                    <w:bottom w:val="single" w:sz="2" w:space="0" w:color="C8531F"/>
                                  </w:tcBorders>
                                </w:tcPr>
                                <w:p w14:paraId="0AB0998A" w14:textId="77777777" w:rsidR="004443BB" w:rsidRDefault="004443BB">
                                  <w:pPr>
                                    <w:pStyle w:val="TableParagraph"/>
                                    <w:spacing w:before="46" w:line="175" w:lineRule="auto"/>
                                    <w:ind w:left="172"/>
                                    <w:rPr>
                                      <w:sz w:val="18"/>
                                    </w:rPr>
                                  </w:pPr>
                                  <w:r>
                                    <w:rPr>
                                      <w:color w:val="231F20"/>
                                      <w:w w:val="105"/>
                                      <w:sz w:val="18"/>
                                    </w:rPr>
                                    <w:t>Develop and validate diagnostic protocols to support surveillance</w:t>
                                  </w:r>
                                </w:p>
                              </w:tc>
                              <w:tc>
                                <w:tcPr>
                                  <w:tcW w:w="1585" w:type="dxa"/>
                                  <w:tcBorders>
                                    <w:bottom w:val="single" w:sz="2" w:space="0" w:color="C8531F"/>
                                  </w:tcBorders>
                                </w:tcPr>
                                <w:p w14:paraId="0AB0998B" w14:textId="77777777" w:rsidR="004443BB" w:rsidRDefault="004443BB">
                                  <w:pPr>
                                    <w:pStyle w:val="TableParagraph"/>
                                    <w:spacing w:line="218" w:lineRule="exact"/>
                                    <w:ind w:left="192"/>
                                    <w:rPr>
                                      <w:sz w:val="18"/>
                                    </w:rPr>
                                  </w:pPr>
                                  <w:r>
                                    <w:rPr>
                                      <w:color w:val="231F20"/>
                                      <w:w w:val="105"/>
                                      <w:sz w:val="18"/>
                                    </w:rPr>
                                    <w:t>TBC</w:t>
                                  </w:r>
                                </w:p>
                                <w:p w14:paraId="0AB0998C" w14:textId="77777777" w:rsidR="004443BB" w:rsidRDefault="004443BB">
                                  <w:pPr>
                                    <w:pStyle w:val="TableParagraph"/>
                                    <w:spacing w:before="44" w:line="175" w:lineRule="auto"/>
                                    <w:ind w:left="190" w:right="113"/>
                                    <w:rPr>
                                      <w:i/>
                                      <w:sz w:val="18"/>
                                    </w:rPr>
                                  </w:pPr>
                                  <w:r>
                                    <w:rPr>
                                      <w:color w:val="231F20"/>
                                      <w:sz w:val="18"/>
                                    </w:rPr>
                                    <w:t>(</w:t>
                                  </w:r>
                                  <w:r>
                                    <w:rPr>
                                      <w:i/>
                                      <w:color w:val="231F20"/>
                                      <w:sz w:val="18"/>
                                    </w:rPr>
                                    <w:t>Entomologists – CSIRO, museum or university</w:t>
                                  </w:r>
                                </w:p>
                                <w:p w14:paraId="0AB0998D" w14:textId="77777777" w:rsidR="004443BB" w:rsidRDefault="004443BB">
                                  <w:pPr>
                                    <w:pStyle w:val="TableParagraph"/>
                                    <w:spacing w:line="175" w:lineRule="auto"/>
                                    <w:ind w:left="190" w:right="288"/>
                                    <w:rPr>
                                      <w:sz w:val="18"/>
                                    </w:rPr>
                                  </w:pPr>
                                  <w:r>
                                    <w:rPr>
                                      <w:i/>
                                      <w:color w:val="231F20"/>
                                      <w:sz w:val="18"/>
                                    </w:rPr>
                                    <w:t>for technical information. Roll-out may be</w:t>
                                  </w:r>
                                  <w:r>
                                    <w:rPr>
                                      <w:i/>
                                      <w:color w:val="231F20"/>
                                      <w:spacing w:val="-12"/>
                                      <w:sz w:val="18"/>
                                    </w:rPr>
                                    <w:t xml:space="preserve"> </w:t>
                                  </w:r>
                                  <w:r>
                                    <w:rPr>
                                      <w:i/>
                                      <w:color w:val="231F20"/>
                                      <w:sz w:val="18"/>
                                    </w:rPr>
                                    <w:t>the</w:t>
                                  </w:r>
                                  <w:r>
                                    <w:rPr>
                                      <w:i/>
                                      <w:color w:val="231F20"/>
                                      <w:spacing w:val="-12"/>
                                      <w:sz w:val="18"/>
                                    </w:rPr>
                                    <w:t xml:space="preserve"> </w:t>
                                  </w:r>
                                  <w:r>
                                    <w:rPr>
                                      <w:i/>
                                      <w:color w:val="231F20"/>
                                      <w:sz w:val="18"/>
                                    </w:rPr>
                                    <w:t>above</w:t>
                                  </w:r>
                                  <w:r>
                                    <w:rPr>
                                      <w:i/>
                                      <w:color w:val="231F20"/>
                                      <w:spacing w:val="-12"/>
                                      <w:sz w:val="18"/>
                                    </w:rPr>
                                    <w:t xml:space="preserve"> </w:t>
                                  </w:r>
                                  <w:r>
                                    <w:rPr>
                                      <w:i/>
                                      <w:color w:val="231F20"/>
                                      <w:sz w:val="18"/>
                                    </w:rPr>
                                    <w:t>or governments</w:t>
                                  </w:r>
                                  <w:r>
                                    <w:rPr>
                                      <w:color w:val="231F20"/>
                                      <w:sz w:val="18"/>
                                    </w:rPr>
                                    <w:t>)</w:t>
                                  </w:r>
                                </w:p>
                              </w:tc>
                              <w:tc>
                                <w:tcPr>
                                  <w:tcW w:w="997" w:type="dxa"/>
                                  <w:tcBorders>
                                    <w:bottom w:val="single" w:sz="2" w:space="0" w:color="C8531F"/>
                                  </w:tcBorders>
                                </w:tcPr>
                                <w:p w14:paraId="0AB0998E" w14:textId="77777777" w:rsidR="004443BB" w:rsidRDefault="004443BB">
                                  <w:pPr>
                                    <w:pStyle w:val="TableParagraph"/>
                                    <w:ind w:left="250"/>
                                    <w:rPr>
                                      <w:sz w:val="18"/>
                                    </w:rPr>
                                  </w:pPr>
                                  <w:r>
                                    <w:rPr>
                                      <w:color w:val="231F20"/>
                                      <w:w w:val="110"/>
                                      <w:sz w:val="18"/>
                                    </w:rPr>
                                    <w:t>High</w:t>
                                  </w:r>
                                </w:p>
                              </w:tc>
                              <w:tc>
                                <w:tcPr>
                                  <w:tcW w:w="1452" w:type="dxa"/>
                                  <w:tcBorders>
                                    <w:bottom w:val="single" w:sz="2" w:space="0" w:color="C8531F"/>
                                  </w:tcBorders>
                                </w:tcPr>
                                <w:p w14:paraId="0AB0998F" w14:textId="77777777" w:rsidR="004443BB" w:rsidRDefault="004443BB">
                                  <w:pPr>
                                    <w:pStyle w:val="TableParagraph"/>
                                    <w:ind w:right="284"/>
                                    <w:jc w:val="right"/>
                                    <w:rPr>
                                      <w:sz w:val="18"/>
                                    </w:rPr>
                                  </w:pPr>
                                  <w:r>
                                    <w:rPr>
                                      <w:color w:val="231F20"/>
                                      <w:w w:val="105"/>
                                      <w:sz w:val="18"/>
                                    </w:rPr>
                                    <w:t>Long term</w:t>
                                  </w:r>
                                </w:p>
                              </w:tc>
                              <w:tc>
                                <w:tcPr>
                                  <w:tcW w:w="3577" w:type="dxa"/>
                                  <w:tcBorders>
                                    <w:bottom w:val="single" w:sz="2" w:space="0" w:color="C8531F"/>
                                  </w:tcBorders>
                                </w:tcPr>
                                <w:p w14:paraId="0AB09990" w14:textId="77777777" w:rsidR="004443BB" w:rsidRDefault="004443BB">
                                  <w:pPr>
                                    <w:pStyle w:val="TableParagraph"/>
                                    <w:spacing w:before="46" w:line="175" w:lineRule="auto"/>
                                    <w:ind w:left="224" w:right="4"/>
                                    <w:rPr>
                                      <w:sz w:val="18"/>
                                    </w:rPr>
                                  </w:pPr>
                                  <w:r>
                                    <w:rPr>
                                      <w:color w:val="231F20"/>
                                      <w:sz w:val="18"/>
                                    </w:rPr>
                                    <w:t>Draw on international work already developed (e.g. PIAT key).</w:t>
                                  </w:r>
                                </w:p>
                              </w:tc>
                              <w:tc>
                                <w:tcPr>
                                  <w:tcW w:w="2722" w:type="dxa"/>
                                  <w:tcBorders>
                                    <w:bottom w:val="single" w:sz="2" w:space="0" w:color="C8531F"/>
                                  </w:tcBorders>
                                </w:tcPr>
                                <w:p w14:paraId="0AB09991" w14:textId="77777777" w:rsidR="004443BB" w:rsidRDefault="004443BB">
                                  <w:pPr>
                                    <w:pStyle w:val="TableParagraph"/>
                                    <w:spacing w:before="46" w:line="175" w:lineRule="auto"/>
                                    <w:ind w:left="124" w:right="20"/>
                                    <w:rPr>
                                      <w:sz w:val="18"/>
                                    </w:rPr>
                                  </w:pPr>
                                  <w:r>
                                    <w:rPr>
                                      <w:color w:val="231F20"/>
                                      <w:w w:val="105"/>
                                      <w:sz w:val="18"/>
                                    </w:rPr>
                                    <w:t>Six month project or $50,000 to develop and validate a diagnostic</w:t>
                                  </w:r>
                                </w:p>
                                <w:p w14:paraId="0AB09992" w14:textId="77777777" w:rsidR="004443BB" w:rsidRDefault="004443BB">
                                  <w:pPr>
                                    <w:pStyle w:val="TableParagraph"/>
                                    <w:spacing w:before="170" w:line="350" w:lineRule="auto"/>
                                    <w:ind w:left="124" w:right="383"/>
                                    <w:rPr>
                                      <w:sz w:val="18"/>
                                    </w:rPr>
                                  </w:pPr>
                                  <w:r>
                                    <w:rPr>
                                      <w:color w:val="231F20"/>
                                      <w:w w:val="105"/>
                                      <w:sz w:val="18"/>
                                    </w:rPr>
                                    <w:t>DAWR is nominally involved, considerations. This will not</w:t>
                                  </w:r>
                                </w:p>
                                <w:p w14:paraId="0AB09993" w14:textId="77777777" w:rsidR="004443BB" w:rsidRDefault="004443BB">
                                  <w:pPr>
                                    <w:pStyle w:val="TableParagraph"/>
                                    <w:spacing w:line="218" w:lineRule="exact"/>
                                    <w:ind w:left="124"/>
                                    <w:rPr>
                                      <w:sz w:val="18"/>
                                    </w:rPr>
                                  </w:pPr>
                                  <w:r>
                                    <w:rPr>
                                      <w:color w:val="231F20"/>
                                      <w:sz w:val="18"/>
                                    </w:rPr>
                                    <w:t>as it makes sense to consider this</w:t>
                                  </w:r>
                                </w:p>
                                <w:p w14:paraId="0AB09994" w14:textId="77777777" w:rsidR="004443BB" w:rsidRDefault="004443BB">
                                  <w:pPr>
                                    <w:pStyle w:val="TableParagraph"/>
                                    <w:spacing w:before="100"/>
                                    <w:ind w:left="124"/>
                                    <w:rPr>
                                      <w:sz w:val="18"/>
                                    </w:rPr>
                                  </w:pPr>
                                  <w:r>
                                    <w:rPr>
                                      <w:color w:val="231F20"/>
                                      <w:sz w:val="18"/>
                                    </w:rPr>
                                    <w:t>actions.</w:t>
                                  </w:r>
                                </w:p>
                              </w:tc>
                              <w:tc>
                                <w:tcPr>
                                  <w:tcW w:w="1991" w:type="dxa"/>
                                  <w:tcBorders>
                                    <w:bottom w:val="single" w:sz="2" w:space="0" w:color="C8531F"/>
                                  </w:tcBorders>
                                </w:tcPr>
                                <w:p w14:paraId="0AB09995" w14:textId="77777777" w:rsidR="004443BB" w:rsidRDefault="004443BB">
                                  <w:pPr>
                                    <w:pStyle w:val="TableParagraph"/>
                                    <w:ind w:left="137"/>
                                    <w:rPr>
                                      <w:sz w:val="18"/>
                                    </w:rPr>
                                  </w:pPr>
                                  <w:r>
                                    <w:rPr>
                                      <w:color w:val="231F20"/>
                                      <w:sz w:val="18"/>
                                    </w:rPr>
                                    <w:t>Relates to 1.2, 1.3, 2.1</w:t>
                                  </w:r>
                                </w:p>
                              </w:tc>
                              <w:tc>
                                <w:tcPr>
                                  <w:tcW w:w="647" w:type="dxa"/>
                                  <w:tcBorders>
                                    <w:bottom w:val="single" w:sz="2" w:space="0" w:color="C8531F"/>
                                  </w:tcBorders>
                                </w:tcPr>
                                <w:p w14:paraId="0AB09996" w14:textId="77777777" w:rsidR="004443BB" w:rsidRDefault="004443BB">
                                  <w:pPr>
                                    <w:pStyle w:val="TableParagraph"/>
                                    <w:spacing w:before="22"/>
                                    <w:ind w:left="209"/>
                                    <w:rPr>
                                      <w:rFonts w:ascii="Wingdings 2" w:hAnsi="Wingdings 2"/>
                                      <w:sz w:val="20"/>
                                    </w:rPr>
                                  </w:pPr>
                                  <w:r>
                                    <w:rPr>
                                      <w:rFonts w:ascii="Wingdings 2" w:hAnsi="Wingdings 2"/>
                                      <w:color w:val="FDB913"/>
                                      <w:sz w:val="20"/>
                                    </w:rPr>
                                    <w:t></w:t>
                                  </w:r>
                                </w:p>
                              </w:tc>
                            </w:tr>
                            <w:tr w:rsidR="004443BB" w14:paraId="0AB099A1" w14:textId="77777777">
                              <w:trPr>
                                <w:trHeight w:val="654"/>
                              </w:trPr>
                              <w:tc>
                                <w:tcPr>
                                  <w:tcW w:w="496" w:type="dxa"/>
                                  <w:tcBorders>
                                    <w:top w:val="single" w:sz="2" w:space="0" w:color="C8531F"/>
                                    <w:bottom w:val="single" w:sz="2" w:space="0" w:color="C8531F"/>
                                  </w:tcBorders>
                                </w:tcPr>
                                <w:p w14:paraId="0AB09998" w14:textId="77777777" w:rsidR="004443BB" w:rsidRDefault="004443BB">
                                  <w:pPr>
                                    <w:pStyle w:val="TableParagraph"/>
                                    <w:spacing w:before="63"/>
                                    <w:ind w:left="102"/>
                                    <w:rPr>
                                      <w:sz w:val="18"/>
                                    </w:rPr>
                                  </w:pPr>
                                  <w:r>
                                    <w:rPr>
                                      <w:color w:val="231F20"/>
                                      <w:sz w:val="18"/>
                                    </w:rPr>
                                    <w:t>2.4</w:t>
                                  </w:r>
                                </w:p>
                              </w:tc>
                              <w:tc>
                                <w:tcPr>
                                  <w:tcW w:w="2023" w:type="dxa"/>
                                  <w:tcBorders>
                                    <w:top w:val="single" w:sz="2" w:space="0" w:color="C8531F"/>
                                    <w:bottom w:val="single" w:sz="2" w:space="0" w:color="C8531F"/>
                                  </w:tcBorders>
                                </w:tcPr>
                                <w:p w14:paraId="0AB09999" w14:textId="77777777" w:rsidR="004443BB" w:rsidRDefault="004443BB">
                                  <w:pPr>
                                    <w:pStyle w:val="TableParagraph"/>
                                    <w:spacing w:before="109" w:line="175" w:lineRule="auto"/>
                                    <w:ind w:left="173" w:right="186"/>
                                    <w:rPr>
                                      <w:sz w:val="18"/>
                                    </w:rPr>
                                  </w:pPr>
                                  <w:r>
                                    <w:rPr>
                                      <w:color w:val="231F20"/>
                                      <w:sz w:val="18"/>
                                    </w:rPr>
                                    <w:t>Monitor and inspect port areas</w:t>
                                  </w:r>
                                </w:p>
                              </w:tc>
                              <w:tc>
                                <w:tcPr>
                                  <w:tcW w:w="1585" w:type="dxa"/>
                                  <w:tcBorders>
                                    <w:top w:val="single" w:sz="2" w:space="0" w:color="C8531F"/>
                                    <w:bottom w:val="single" w:sz="2" w:space="0" w:color="C8531F"/>
                                  </w:tcBorders>
                                </w:tcPr>
                                <w:p w14:paraId="0AB0999A" w14:textId="77777777" w:rsidR="004443BB" w:rsidRDefault="004443BB">
                                  <w:pPr>
                                    <w:pStyle w:val="TableParagraph"/>
                                    <w:spacing w:before="109" w:line="175" w:lineRule="auto"/>
                                    <w:ind w:left="191" w:right="245"/>
                                    <w:rPr>
                                      <w:sz w:val="18"/>
                                    </w:rPr>
                                  </w:pPr>
                                  <w:r>
                                    <w:rPr>
                                      <w:color w:val="231F20"/>
                                      <w:sz w:val="18"/>
                                    </w:rPr>
                                    <w:t>DAWR (existing resources)</w:t>
                                  </w:r>
                                </w:p>
                              </w:tc>
                              <w:tc>
                                <w:tcPr>
                                  <w:tcW w:w="997" w:type="dxa"/>
                                  <w:tcBorders>
                                    <w:top w:val="single" w:sz="2" w:space="0" w:color="C8531F"/>
                                    <w:bottom w:val="single" w:sz="2" w:space="0" w:color="C8531F"/>
                                  </w:tcBorders>
                                </w:tcPr>
                                <w:p w14:paraId="0AB0999B" w14:textId="77777777" w:rsidR="004443BB" w:rsidRDefault="004443BB">
                                  <w:pPr>
                                    <w:pStyle w:val="TableParagraph"/>
                                    <w:spacing w:before="63"/>
                                    <w:ind w:left="250"/>
                                    <w:rPr>
                                      <w:sz w:val="18"/>
                                    </w:rPr>
                                  </w:pPr>
                                  <w:r>
                                    <w:rPr>
                                      <w:color w:val="231F20"/>
                                      <w:w w:val="110"/>
                                      <w:sz w:val="18"/>
                                    </w:rPr>
                                    <w:t>High</w:t>
                                  </w:r>
                                </w:p>
                              </w:tc>
                              <w:tc>
                                <w:tcPr>
                                  <w:tcW w:w="1452" w:type="dxa"/>
                                  <w:tcBorders>
                                    <w:top w:val="single" w:sz="2" w:space="0" w:color="C8531F"/>
                                    <w:bottom w:val="single" w:sz="2" w:space="0" w:color="C8531F"/>
                                  </w:tcBorders>
                                </w:tcPr>
                                <w:p w14:paraId="0AB0999C" w14:textId="77777777" w:rsidR="004443BB" w:rsidRDefault="004443BB">
                                  <w:pPr>
                                    <w:pStyle w:val="TableParagraph"/>
                                    <w:spacing w:before="109" w:line="175" w:lineRule="auto"/>
                                    <w:ind w:left="387" w:right="207"/>
                                    <w:rPr>
                                      <w:sz w:val="18"/>
                                    </w:rPr>
                                  </w:pPr>
                                  <w:r>
                                    <w:rPr>
                                      <w:color w:val="231F20"/>
                                      <w:sz w:val="18"/>
                                    </w:rPr>
                                    <w:t xml:space="preserve">Short term, </w:t>
                                  </w:r>
                                  <w:r>
                                    <w:rPr>
                                      <w:color w:val="231F20"/>
                                      <w:w w:val="105"/>
                                      <w:sz w:val="18"/>
                                    </w:rPr>
                                    <w:t>ongoing</w:t>
                                  </w:r>
                                </w:p>
                              </w:tc>
                              <w:tc>
                                <w:tcPr>
                                  <w:tcW w:w="3577" w:type="dxa"/>
                                  <w:tcBorders>
                                    <w:top w:val="single" w:sz="2" w:space="0" w:color="C8531F"/>
                                    <w:bottom w:val="single" w:sz="2" w:space="0" w:color="C8531F"/>
                                  </w:tcBorders>
                                </w:tcPr>
                                <w:p w14:paraId="0AB0999D" w14:textId="77777777" w:rsidR="004443BB" w:rsidRDefault="004443BB">
                                  <w:pPr>
                                    <w:pStyle w:val="TableParagraph"/>
                                    <w:spacing w:before="109" w:line="175" w:lineRule="auto"/>
                                    <w:ind w:left="224" w:right="4"/>
                                    <w:rPr>
                                      <w:sz w:val="18"/>
                                    </w:rPr>
                                  </w:pPr>
                                  <w:r>
                                    <w:rPr>
                                      <w:color w:val="231F20"/>
                                      <w:spacing w:val="-3"/>
                                      <w:sz w:val="18"/>
                                    </w:rPr>
                                    <w:t xml:space="preserve">Ports are already monitored for </w:t>
                                  </w:r>
                                  <w:r>
                                    <w:rPr>
                                      <w:color w:val="231F20"/>
                                      <w:spacing w:val="-4"/>
                                      <w:sz w:val="18"/>
                                    </w:rPr>
                                    <w:t xml:space="preserve">invasive </w:t>
                                  </w:r>
                                  <w:r>
                                    <w:rPr>
                                      <w:color w:val="231F20"/>
                                      <w:spacing w:val="-3"/>
                                      <w:sz w:val="18"/>
                                    </w:rPr>
                                    <w:t xml:space="preserve">ants. Actions under area </w:t>
                                  </w:r>
                                  <w:r>
                                    <w:rPr>
                                      <w:color w:val="231F20"/>
                                      <w:sz w:val="18"/>
                                    </w:rPr>
                                    <w:t xml:space="preserve">1 and 2 </w:t>
                                  </w:r>
                                  <w:r>
                                    <w:rPr>
                                      <w:color w:val="231F20"/>
                                      <w:spacing w:val="-3"/>
                                      <w:sz w:val="18"/>
                                    </w:rPr>
                                    <w:t xml:space="preserve">will assist </w:t>
                                  </w:r>
                                  <w:r>
                                    <w:rPr>
                                      <w:color w:val="231F20"/>
                                      <w:spacing w:val="-7"/>
                                      <w:sz w:val="18"/>
                                    </w:rPr>
                                    <w:t>DAWR</w:t>
                                  </w:r>
                                </w:p>
                              </w:tc>
                              <w:tc>
                                <w:tcPr>
                                  <w:tcW w:w="2722" w:type="dxa"/>
                                  <w:tcBorders>
                                    <w:top w:val="single" w:sz="2" w:space="0" w:color="C8531F"/>
                                    <w:bottom w:val="single" w:sz="2" w:space="0" w:color="C8531F"/>
                                  </w:tcBorders>
                                </w:tcPr>
                                <w:p w14:paraId="0AB0999E" w14:textId="77777777" w:rsidR="004443BB" w:rsidRDefault="004443BB">
                                  <w:pPr>
                                    <w:pStyle w:val="TableParagraph"/>
                                    <w:spacing w:before="63"/>
                                    <w:ind w:left="124"/>
                                    <w:rPr>
                                      <w:sz w:val="18"/>
                                    </w:rPr>
                                  </w:pPr>
                                  <w:r>
                                    <w:rPr>
                                      <w:color w:val="231F20"/>
                                      <w:sz w:val="18"/>
                                    </w:rPr>
                                    <w:t>N/A</w:t>
                                  </w:r>
                                </w:p>
                              </w:tc>
                              <w:tc>
                                <w:tcPr>
                                  <w:tcW w:w="1991" w:type="dxa"/>
                                  <w:tcBorders>
                                    <w:top w:val="single" w:sz="2" w:space="0" w:color="C8531F"/>
                                    <w:bottom w:val="single" w:sz="2" w:space="0" w:color="C8531F"/>
                                  </w:tcBorders>
                                </w:tcPr>
                                <w:p w14:paraId="0AB0999F" w14:textId="77777777" w:rsidR="004443BB" w:rsidRDefault="004443BB">
                                  <w:pPr>
                                    <w:pStyle w:val="TableParagraph"/>
                                    <w:spacing w:before="63"/>
                                    <w:ind w:left="137"/>
                                    <w:rPr>
                                      <w:sz w:val="18"/>
                                    </w:rPr>
                                  </w:pPr>
                                  <w:r>
                                    <w:rPr>
                                      <w:color w:val="231F20"/>
                                      <w:sz w:val="18"/>
                                    </w:rPr>
                                    <w:t>Relates to 2.5, 2.6, and</w:t>
                                  </w:r>
                                </w:p>
                              </w:tc>
                              <w:tc>
                                <w:tcPr>
                                  <w:tcW w:w="647" w:type="dxa"/>
                                  <w:tcBorders>
                                    <w:top w:val="single" w:sz="2" w:space="0" w:color="C8531F"/>
                                    <w:bottom w:val="single" w:sz="2" w:space="0" w:color="C8531F"/>
                                  </w:tcBorders>
                                </w:tcPr>
                                <w:p w14:paraId="0AB099A0" w14:textId="77777777" w:rsidR="004443BB" w:rsidRDefault="004443BB">
                                  <w:pPr>
                                    <w:pStyle w:val="TableParagraph"/>
                                    <w:spacing w:before="85"/>
                                    <w:ind w:left="209"/>
                                    <w:rPr>
                                      <w:rFonts w:ascii="Wingdings 2" w:hAnsi="Wingdings 2"/>
                                      <w:sz w:val="20"/>
                                    </w:rPr>
                                  </w:pPr>
                                  <w:r>
                                    <w:rPr>
                                      <w:rFonts w:ascii="Wingdings 2" w:hAnsi="Wingdings 2"/>
                                      <w:color w:val="58B947"/>
                                      <w:sz w:val="20"/>
                                    </w:rPr>
                                    <w:t></w:t>
                                  </w:r>
                                </w:p>
                              </w:tc>
                            </w:tr>
                            <w:tr w:rsidR="004443BB" w14:paraId="0AB099AD" w14:textId="77777777">
                              <w:trPr>
                                <w:trHeight w:val="1134"/>
                              </w:trPr>
                              <w:tc>
                                <w:tcPr>
                                  <w:tcW w:w="496" w:type="dxa"/>
                                  <w:tcBorders>
                                    <w:top w:val="single" w:sz="2" w:space="0" w:color="C8531F"/>
                                    <w:bottom w:val="single" w:sz="2" w:space="0" w:color="C8531F"/>
                                  </w:tcBorders>
                                </w:tcPr>
                                <w:p w14:paraId="0AB099A2" w14:textId="77777777" w:rsidR="004443BB" w:rsidRDefault="004443BB">
                                  <w:pPr>
                                    <w:pStyle w:val="TableParagraph"/>
                                    <w:spacing w:before="63"/>
                                    <w:ind w:left="102"/>
                                    <w:rPr>
                                      <w:sz w:val="18"/>
                                    </w:rPr>
                                  </w:pPr>
                                  <w:r>
                                    <w:rPr>
                                      <w:color w:val="231F20"/>
                                      <w:sz w:val="18"/>
                                    </w:rPr>
                                    <w:t>2.5</w:t>
                                  </w:r>
                                </w:p>
                              </w:tc>
                              <w:tc>
                                <w:tcPr>
                                  <w:tcW w:w="2023" w:type="dxa"/>
                                  <w:tcBorders>
                                    <w:top w:val="single" w:sz="2" w:space="0" w:color="C8531F"/>
                                    <w:bottom w:val="single" w:sz="2" w:space="0" w:color="C8531F"/>
                                  </w:tcBorders>
                                </w:tcPr>
                                <w:p w14:paraId="0AB099A3" w14:textId="77777777" w:rsidR="004443BB" w:rsidRDefault="004443BB">
                                  <w:pPr>
                                    <w:pStyle w:val="TableParagraph"/>
                                    <w:spacing w:before="109" w:line="175" w:lineRule="auto"/>
                                    <w:ind w:left="173" w:right="186"/>
                                    <w:rPr>
                                      <w:sz w:val="18"/>
                                    </w:rPr>
                                  </w:pPr>
                                  <w:r>
                                    <w:rPr>
                                      <w:color w:val="231F20"/>
                                      <w:sz w:val="18"/>
                                    </w:rPr>
                                    <w:t xml:space="preserve">Undertake mandatory </w:t>
                                  </w:r>
                                  <w:r>
                                    <w:rPr>
                                      <w:color w:val="231F20"/>
                                      <w:w w:val="105"/>
                                      <w:sz w:val="18"/>
                                    </w:rPr>
                                    <w:t>trapping and monitoring at facilities operating</w:t>
                                  </w:r>
                                </w:p>
                                <w:p w14:paraId="0AB099A4" w14:textId="77777777" w:rsidR="004443BB" w:rsidRDefault="004443BB">
                                  <w:pPr>
                                    <w:pStyle w:val="TableParagraph"/>
                                    <w:spacing w:before="112"/>
                                    <w:ind w:left="173"/>
                                    <w:rPr>
                                      <w:sz w:val="18"/>
                                    </w:rPr>
                                  </w:pPr>
                                  <w:r>
                                    <w:rPr>
                                      <w:color w:val="231F20"/>
                                      <w:sz w:val="18"/>
                                    </w:rPr>
                                    <w:t>Arrangements</w:t>
                                  </w:r>
                                </w:p>
                              </w:tc>
                              <w:tc>
                                <w:tcPr>
                                  <w:tcW w:w="1585" w:type="dxa"/>
                                  <w:tcBorders>
                                    <w:top w:val="single" w:sz="2" w:space="0" w:color="C8531F"/>
                                    <w:bottom w:val="single" w:sz="2" w:space="0" w:color="C8531F"/>
                                  </w:tcBorders>
                                </w:tcPr>
                                <w:p w14:paraId="0AB099A5" w14:textId="77777777" w:rsidR="004443BB" w:rsidRDefault="004443BB">
                                  <w:pPr>
                                    <w:pStyle w:val="TableParagraph"/>
                                    <w:spacing w:before="109" w:line="175" w:lineRule="auto"/>
                                    <w:ind w:left="191" w:right="245"/>
                                    <w:rPr>
                                      <w:sz w:val="18"/>
                                    </w:rPr>
                                  </w:pPr>
                                  <w:r>
                                    <w:rPr>
                                      <w:color w:val="231F20"/>
                                      <w:sz w:val="18"/>
                                    </w:rPr>
                                    <w:t>DAWR (existing resources)</w:t>
                                  </w:r>
                                </w:p>
                              </w:tc>
                              <w:tc>
                                <w:tcPr>
                                  <w:tcW w:w="997" w:type="dxa"/>
                                  <w:tcBorders>
                                    <w:top w:val="single" w:sz="2" w:space="0" w:color="C8531F"/>
                                    <w:bottom w:val="single" w:sz="2" w:space="0" w:color="C8531F"/>
                                  </w:tcBorders>
                                </w:tcPr>
                                <w:p w14:paraId="0AB099A6" w14:textId="77777777" w:rsidR="004443BB" w:rsidRDefault="004443BB">
                                  <w:pPr>
                                    <w:pStyle w:val="TableParagraph"/>
                                    <w:spacing w:before="63"/>
                                    <w:ind w:left="250"/>
                                    <w:rPr>
                                      <w:sz w:val="18"/>
                                    </w:rPr>
                                  </w:pPr>
                                  <w:r>
                                    <w:rPr>
                                      <w:color w:val="231F20"/>
                                      <w:w w:val="110"/>
                                      <w:sz w:val="18"/>
                                    </w:rPr>
                                    <w:t>High</w:t>
                                  </w:r>
                                </w:p>
                              </w:tc>
                              <w:tc>
                                <w:tcPr>
                                  <w:tcW w:w="1452" w:type="dxa"/>
                                  <w:tcBorders>
                                    <w:top w:val="single" w:sz="2" w:space="0" w:color="C8531F"/>
                                    <w:bottom w:val="single" w:sz="2" w:space="0" w:color="C8531F"/>
                                  </w:tcBorders>
                                </w:tcPr>
                                <w:p w14:paraId="0AB099A7" w14:textId="77777777" w:rsidR="004443BB" w:rsidRDefault="004443BB">
                                  <w:pPr>
                                    <w:pStyle w:val="TableParagraph"/>
                                    <w:spacing w:before="109" w:line="175" w:lineRule="auto"/>
                                    <w:ind w:left="387" w:right="207"/>
                                    <w:rPr>
                                      <w:sz w:val="18"/>
                                    </w:rPr>
                                  </w:pPr>
                                  <w:r>
                                    <w:rPr>
                                      <w:color w:val="231F20"/>
                                      <w:sz w:val="18"/>
                                    </w:rPr>
                                    <w:t xml:space="preserve">Short term, </w:t>
                                  </w:r>
                                  <w:r>
                                    <w:rPr>
                                      <w:color w:val="231F20"/>
                                      <w:w w:val="105"/>
                                      <w:sz w:val="18"/>
                                    </w:rPr>
                                    <w:t>ongoing</w:t>
                                  </w:r>
                                </w:p>
                              </w:tc>
                              <w:tc>
                                <w:tcPr>
                                  <w:tcW w:w="3577" w:type="dxa"/>
                                  <w:tcBorders>
                                    <w:top w:val="single" w:sz="2" w:space="0" w:color="C8531F"/>
                                    <w:bottom w:val="single" w:sz="2" w:space="0" w:color="C8531F"/>
                                  </w:tcBorders>
                                </w:tcPr>
                                <w:p w14:paraId="0AB099A8" w14:textId="77777777" w:rsidR="004443BB" w:rsidRDefault="004443BB">
                                  <w:pPr>
                                    <w:pStyle w:val="TableParagraph"/>
                                    <w:spacing w:before="109" w:line="175" w:lineRule="auto"/>
                                    <w:ind w:left="224" w:right="4"/>
                                    <w:rPr>
                                      <w:sz w:val="18"/>
                                    </w:rPr>
                                  </w:pPr>
                                  <w:r>
                                    <w:rPr>
                                      <w:color w:val="231F20"/>
                                      <w:sz w:val="18"/>
                                    </w:rPr>
                                    <w:t>DAWR and Approved Arrangements staff already monitored for invasive ants. Actions</w:t>
                                  </w:r>
                                </w:p>
                                <w:p w14:paraId="0AB099A9" w14:textId="77777777" w:rsidR="004443BB" w:rsidRDefault="004443BB">
                                  <w:pPr>
                                    <w:pStyle w:val="TableParagraph"/>
                                    <w:spacing w:before="113"/>
                                    <w:ind w:left="224"/>
                                    <w:rPr>
                                      <w:sz w:val="18"/>
                                    </w:rPr>
                                  </w:pPr>
                                  <w:r>
                                    <w:rPr>
                                      <w:color w:val="231F20"/>
                                      <w:w w:val="105"/>
                                      <w:sz w:val="18"/>
                                    </w:rPr>
                                    <w:t>undertaking this action.</w:t>
                                  </w:r>
                                </w:p>
                              </w:tc>
                              <w:tc>
                                <w:tcPr>
                                  <w:tcW w:w="2722" w:type="dxa"/>
                                  <w:tcBorders>
                                    <w:top w:val="single" w:sz="2" w:space="0" w:color="C8531F"/>
                                    <w:bottom w:val="single" w:sz="2" w:space="0" w:color="C8531F"/>
                                  </w:tcBorders>
                                </w:tcPr>
                                <w:p w14:paraId="0AB099AA" w14:textId="77777777" w:rsidR="004443BB" w:rsidRDefault="004443BB">
                                  <w:pPr>
                                    <w:pStyle w:val="TableParagraph"/>
                                    <w:spacing w:before="63"/>
                                    <w:ind w:left="124"/>
                                    <w:rPr>
                                      <w:sz w:val="18"/>
                                    </w:rPr>
                                  </w:pPr>
                                  <w:r>
                                    <w:rPr>
                                      <w:color w:val="231F20"/>
                                      <w:sz w:val="18"/>
                                    </w:rPr>
                                    <w:t>N/A</w:t>
                                  </w:r>
                                </w:p>
                              </w:tc>
                              <w:tc>
                                <w:tcPr>
                                  <w:tcW w:w="1991" w:type="dxa"/>
                                  <w:tcBorders>
                                    <w:top w:val="single" w:sz="2" w:space="0" w:color="C8531F"/>
                                    <w:bottom w:val="single" w:sz="2" w:space="0" w:color="C8531F"/>
                                  </w:tcBorders>
                                </w:tcPr>
                                <w:p w14:paraId="0AB099AB" w14:textId="77777777" w:rsidR="004443BB" w:rsidRDefault="004443BB">
                                  <w:pPr>
                                    <w:pStyle w:val="TableParagraph"/>
                                    <w:spacing w:before="63"/>
                                    <w:ind w:left="137"/>
                                    <w:rPr>
                                      <w:sz w:val="18"/>
                                    </w:rPr>
                                  </w:pPr>
                                  <w:r>
                                    <w:rPr>
                                      <w:color w:val="231F20"/>
                                      <w:sz w:val="18"/>
                                    </w:rPr>
                                    <w:t>Relates to 2.4, 2.6, and</w:t>
                                  </w:r>
                                </w:p>
                              </w:tc>
                              <w:tc>
                                <w:tcPr>
                                  <w:tcW w:w="647" w:type="dxa"/>
                                  <w:tcBorders>
                                    <w:top w:val="single" w:sz="2" w:space="0" w:color="C8531F"/>
                                    <w:bottom w:val="single" w:sz="2" w:space="0" w:color="C8531F"/>
                                  </w:tcBorders>
                                </w:tcPr>
                                <w:p w14:paraId="0AB099AC" w14:textId="77777777" w:rsidR="004443BB" w:rsidRDefault="004443BB">
                                  <w:pPr>
                                    <w:pStyle w:val="TableParagraph"/>
                                    <w:spacing w:before="85"/>
                                    <w:ind w:left="209"/>
                                    <w:rPr>
                                      <w:rFonts w:ascii="Wingdings 2" w:hAnsi="Wingdings 2"/>
                                      <w:sz w:val="20"/>
                                    </w:rPr>
                                  </w:pPr>
                                  <w:r>
                                    <w:rPr>
                                      <w:rFonts w:ascii="Wingdings 2" w:hAnsi="Wingdings 2"/>
                                      <w:color w:val="58B947"/>
                                      <w:sz w:val="20"/>
                                    </w:rPr>
                                    <w:t></w:t>
                                  </w:r>
                                </w:p>
                              </w:tc>
                            </w:tr>
                            <w:tr w:rsidR="004443BB" w14:paraId="0AB099B7" w14:textId="77777777">
                              <w:trPr>
                                <w:trHeight w:val="295"/>
                              </w:trPr>
                              <w:tc>
                                <w:tcPr>
                                  <w:tcW w:w="496" w:type="dxa"/>
                                  <w:tcBorders>
                                    <w:top w:val="single" w:sz="2" w:space="0" w:color="C8531F"/>
                                  </w:tcBorders>
                                </w:tcPr>
                                <w:p w14:paraId="0AB099AE" w14:textId="77777777" w:rsidR="004443BB" w:rsidRDefault="004443BB">
                                  <w:pPr>
                                    <w:pStyle w:val="TableParagraph"/>
                                    <w:spacing w:before="63" w:line="213" w:lineRule="exact"/>
                                    <w:ind w:left="102"/>
                                    <w:rPr>
                                      <w:sz w:val="18"/>
                                    </w:rPr>
                                  </w:pPr>
                                  <w:r>
                                    <w:rPr>
                                      <w:color w:val="231F20"/>
                                      <w:sz w:val="18"/>
                                    </w:rPr>
                                    <w:t>2.6</w:t>
                                  </w:r>
                                </w:p>
                              </w:tc>
                              <w:tc>
                                <w:tcPr>
                                  <w:tcW w:w="2023" w:type="dxa"/>
                                  <w:tcBorders>
                                    <w:top w:val="single" w:sz="2" w:space="0" w:color="C8531F"/>
                                  </w:tcBorders>
                                </w:tcPr>
                                <w:p w14:paraId="0AB099AF" w14:textId="77777777" w:rsidR="004443BB" w:rsidRDefault="004443BB">
                                  <w:pPr>
                                    <w:pStyle w:val="TableParagraph"/>
                                    <w:spacing w:before="63" w:line="213" w:lineRule="exact"/>
                                    <w:ind w:left="173"/>
                                    <w:rPr>
                                      <w:sz w:val="18"/>
                                    </w:rPr>
                                  </w:pPr>
                                  <w:r>
                                    <w:rPr>
                                      <w:color w:val="231F20"/>
                                      <w:sz w:val="18"/>
                                    </w:rPr>
                                    <w:t>Develop a strategy for</w:t>
                                  </w:r>
                                </w:p>
                              </w:tc>
                              <w:tc>
                                <w:tcPr>
                                  <w:tcW w:w="1585" w:type="dxa"/>
                                  <w:tcBorders>
                                    <w:top w:val="single" w:sz="2" w:space="0" w:color="C8531F"/>
                                  </w:tcBorders>
                                </w:tcPr>
                                <w:p w14:paraId="0AB099B0" w14:textId="77777777" w:rsidR="004443BB" w:rsidRDefault="004443BB">
                                  <w:pPr>
                                    <w:pStyle w:val="TableParagraph"/>
                                    <w:spacing w:before="63" w:line="213" w:lineRule="exact"/>
                                    <w:ind w:left="191"/>
                                    <w:rPr>
                                      <w:sz w:val="18"/>
                                    </w:rPr>
                                  </w:pPr>
                                  <w:r>
                                    <w:rPr>
                                      <w:color w:val="231F20"/>
                                      <w:w w:val="105"/>
                                      <w:sz w:val="18"/>
                                    </w:rPr>
                                    <w:t>Jurisdictions</w:t>
                                  </w:r>
                                </w:p>
                              </w:tc>
                              <w:tc>
                                <w:tcPr>
                                  <w:tcW w:w="997" w:type="dxa"/>
                                  <w:tcBorders>
                                    <w:top w:val="single" w:sz="2" w:space="0" w:color="C8531F"/>
                                  </w:tcBorders>
                                </w:tcPr>
                                <w:p w14:paraId="0AB099B1" w14:textId="77777777" w:rsidR="004443BB" w:rsidRDefault="004443BB">
                                  <w:pPr>
                                    <w:pStyle w:val="TableParagraph"/>
                                    <w:spacing w:before="63" w:line="213" w:lineRule="exact"/>
                                    <w:ind w:left="250"/>
                                    <w:rPr>
                                      <w:sz w:val="18"/>
                                    </w:rPr>
                                  </w:pPr>
                                  <w:r>
                                    <w:rPr>
                                      <w:color w:val="231F20"/>
                                      <w:w w:val="110"/>
                                      <w:sz w:val="18"/>
                                    </w:rPr>
                                    <w:t>High</w:t>
                                  </w:r>
                                </w:p>
                              </w:tc>
                              <w:tc>
                                <w:tcPr>
                                  <w:tcW w:w="1452" w:type="dxa"/>
                                  <w:tcBorders>
                                    <w:top w:val="single" w:sz="2" w:space="0" w:color="C8531F"/>
                                  </w:tcBorders>
                                </w:tcPr>
                                <w:p w14:paraId="0AB099B2" w14:textId="77777777" w:rsidR="004443BB" w:rsidRDefault="004443BB">
                                  <w:pPr>
                                    <w:pStyle w:val="TableParagraph"/>
                                    <w:spacing w:before="63" w:line="213" w:lineRule="exact"/>
                                    <w:ind w:right="284"/>
                                    <w:jc w:val="right"/>
                                    <w:rPr>
                                      <w:sz w:val="18"/>
                                    </w:rPr>
                                  </w:pPr>
                                  <w:r>
                                    <w:rPr>
                                      <w:color w:val="231F20"/>
                                      <w:w w:val="105"/>
                                      <w:sz w:val="18"/>
                                    </w:rPr>
                                    <w:t>Long term</w:t>
                                  </w:r>
                                </w:p>
                              </w:tc>
                              <w:tc>
                                <w:tcPr>
                                  <w:tcW w:w="3577" w:type="dxa"/>
                                  <w:tcBorders>
                                    <w:top w:val="single" w:sz="2" w:space="0" w:color="C8531F"/>
                                  </w:tcBorders>
                                </w:tcPr>
                                <w:p w14:paraId="0AB099B3" w14:textId="77777777" w:rsidR="004443BB" w:rsidRDefault="004443BB">
                                  <w:pPr>
                                    <w:pStyle w:val="TableParagraph"/>
                                    <w:spacing w:before="63" w:line="213" w:lineRule="exact"/>
                                    <w:ind w:left="224"/>
                                    <w:rPr>
                                      <w:sz w:val="18"/>
                                    </w:rPr>
                                  </w:pPr>
                                  <w:r>
                                    <w:rPr>
                                      <w:color w:val="231F20"/>
                                      <w:sz w:val="18"/>
                                    </w:rPr>
                                    <w:t>This action will require actions 1.1, 2.2,</w:t>
                                  </w:r>
                                </w:p>
                              </w:tc>
                              <w:tc>
                                <w:tcPr>
                                  <w:tcW w:w="2722" w:type="dxa"/>
                                  <w:tcBorders>
                                    <w:top w:val="single" w:sz="2" w:space="0" w:color="C8531F"/>
                                  </w:tcBorders>
                                </w:tcPr>
                                <w:p w14:paraId="0AB099B4" w14:textId="77777777" w:rsidR="004443BB" w:rsidRDefault="004443BB">
                                  <w:pPr>
                                    <w:pStyle w:val="TableParagraph"/>
                                    <w:spacing w:before="63" w:line="213" w:lineRule="exact"/>
                                    <w:ind w:left="124"/>
                                    <w:rPr>
                                      <w:sz w:val="18"/>
                                    </w:rPr>
                                  </w:pPr>
                                  <w:r>
                                    <w:rPr>
                                      <w:color w:val="231F20"/>
                                      <w:w w:val="105"/>
                                      <w:sz w:val="18"/>
                                    </w:rPr>
                                    <w:t>Could be a national strategy that</w:t>
                                  </w:r>
                                </w:p>
                              </w:tc>
                              <w:tc>
                                <w:tcPr>
                                  <w:tcW w:w="1991" w:type="dxa"/>
                                  <w:tcBorders>
                                    <w:top w:val="single" w:sz="2" w:space="0" w:color="C8531F"/>
                                  </w:tcBorders>
                                </w:tcPr>
                                <w:p w14:paraId="0AB099B5" w14:textId="77777777" w:rsidR="004443BB" w:rsidRDefault="004443BB">
                                  <w:pPr>
                                    <w:pStyle w:val="TableParagraph"/>
                                    <w:spacing w:before="63" w:line="213" w:lineRule="exact"/>
                                    <w:ind w:left="137"/>
                                    <w:rPr>
                                      <w:sz w:val="18"/>
                                    </w:rPr>
                                  </w:pPr>
                                  <w:r>
                                    <w:rPr>
                                      <w:color w:val="231F20"/>
                                      <w:sz w:val="18"/>
                                    </w:rPr>
                                    <w:t>Requires 1.1, 2.2 and</w:t>
                                  </w:r>
                                </w:p>
                              </w:tc>
                              <w:tc>
                                <w:tcPr>
                                  <w:tcW w:w="647" w:type="dxa"/>
                                  <w:tcBorders>
                                    <w:top w:val="single" w:sz="2" w:space="0" w:color="C8531F"/>
                                  </w:tcBorders>
                                </w:tcPr>
                                <w:p w14:paraId="0AB099B6" w14:textId="77777777" w:rsidR="004443BB" w:rsidRDefault="004443BB">
                                  <w:pPr>
                                    <w:pStyle w:val="TableParagraph"/>
                                    <w:spacing w:before="85" w:line="191" w:lineRule="exact"/>
                                    <w:ind w:left="209"/>
                                    <w:rPr>
                                      <w:rFonts w:ascii="Wingdings 2" w:hAnsi="Wingdings 2"/>
                                      <w:sz w:val="20"/>
                                    </w:rPr>
                                  </w:pPr>
                                  <w:r>
                                    <w:rPr>
                                      <w:rFonts w:ascii="Wingdings 2" w:hAnsi="Wingdings 2"/>
                                      <w:color w:val="FDB913"/>
                                      <w:sz w:val="20"/>
                                    </w:rPr>
                                    <w:t></w:t>
                                  </w:r>
                                </w:p>
                              </w:tc>
                            </w:tr>
                          </w:tbl>
                          <w:p w14:paraId="0AB099B8" w14:textId="77777777" w:rsidR="004443BB" w:rsidRDefault="004443B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3D" id="Text Box 442" o:spid="_x0000_s1110" type="#_x0000_t202" style="position:absolute;margin-left:28.35pt;margin-top:156.65pt;width:774.8pt;height:193.3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96"/>
                        <w:gridCol w:w="2023"/>
                        <w:gridCol w:w="1585"/>
                        <w:gridCol w:w="997"/>
                        <w:gridCol w:w="1452"/>
                        <w:gridCol w:w="3577"/>
                        <w:gridCol w:w="2722"/>
                        <w:gridCol w:w="1991"/>
                        <w:gridCol w:w="647"/>
                      </w:tblGrid>
                      <w:tr w:rsidR="004443BB" w14:paraId="0AB09997" w14:textId="77777777">
                        <w:trPr>
                          <w:trHeight w:val="1767"/>
                        </w:trPr>
                        <w:tc>
                          <w:tcPr>
                            <w:tcW w:w="496" w:type="dxa"/>
                            <w:tcBorders>
                              <w:bottom w:val="single" w:sz="2" w:space="0" w:color="C8531F"/>
                            </w:tcBorders>
                          </w:tcPr>
                          <w:p w14:paraId="0AB09989" w14:textId="77777777" w:rsidR="004443BB" w:rsidRDefault="004443BB">
                            <w:pPr>
                              <w:pStyle w:val="TableParagraph"/>
                              <w:ind w:left="101"/>
                              <w:rPr>
                                <w:sz w:val="18"/>
                              </w:rPr>
                            </w:pPr>
                            <w:r>
                              <w:rPr>
                                <w:color w:val="231F20"/>
                                <w:sz w:val="18"/>
                              </w:rPr>
                              <w:t>2.3</w:t>
                            </w:r>
                          </w:p>
                        </w:tc>
                        <w:tc>
                          <w:tcPr>
                            <w:tcW w:w="2023" w:type="dxa"/>
                            <w:tcBorders>
                              <w:bottom w:val="single" w:sz="2" w:space="0" w:color="C8531F"/>
                            </w:tcBorders>
                          </w:tcPr>
                          <w:p w14:paraId="0AB0998A" w14:textId="77777777" w:rsidR="004443BB" w:rsidRDefault="004443BB">
                            <w:pPr>
                              <w:pStyle w:val="TableParagraph"/>
                              <w:spacing w:before="46" w:line="175" w:lineRule="auto"/>
                              <w:ind w:left="172"/>
                              <w:rPr>
                                <w:sz w:val="18"/>
                              </w:rPr>
                            </w:pPr>
                            <w:r>
                              <w:rPr>
                                <w:color w:val="231F20"/>
                                <w:w w:val="105"/>
                                <w:sz w:val="18"/>
                              </w:rPr>
                              <w:t>Develop and validate diagnostic protocols to support surveillance</w:t>
                            </w:r>
                          </w:p>
                        </w:tc>
                        <w:tc>
                          <w:tcPr>
                            <w:tcW w:w="1585" w:type="dxa"/>
                            <w:tcBorders>
                              <w:bottom w:val="single" w:sz="2" w:space="0" w:color="C8531F"/>
                            </w:tcBorders>
                          </w:tcPr>
                          <w:p w14:paraId="0AB0998B" w14:textId="77777777" w:rsidR="004443BB" w:rsidRDefault="004443BB">
                            <w:pPr>
                              <w:pStyle w:val="TableParagraph"/>
                              <w:spacing w:line="218" w:lineRule="exact"/>
                              <w:ind w:left="192"/>
                              <w:rPr>
                                <w:sz w:val="18"/>
                              </w:rPr>
                            </w:pPr>
                            <w:r>
                              <w:rPr>
                                <w:color w:val="231F20"/>
                                <w:w w:val="105"/>
                                <w:sz w:val="18"/>
                              </w:rPr>
                              <w:t>TBC</w:t>
                            </w:r>
                          </w:p>
                          <w:p w14:paraId="0AB0998C" w14:textId="77777777" w:rsidR="004443BB" w:rsidRDefault="004443BB">
                            <w:pPr>
                              <w:pStyle w:val="TableParagraph"/>
                              <w:spacing w:before="44" w:line="175" w:lineRule="auto"/>
                              <w:ind w:left="190" w:right="113"/>
                              <w:rPr>
                                <w:i/>
                                <w:sz w:val="18"/>
                              </w:rPr>
                            </w:pPr>
                            <w:r>
                              <w:rPr>
                                <w:color w:val="231F20"/>
                                <w:sz w:val="18"/>
                              </w:rPr>
                              <w:t>(</w:t>
                            </w:r>
                            <w:r>
                              <w:rPr>
                                <w:i/>
                                <w:color w:val="231F20"/>
                                <w:sz w:val="18"/>
                              </w:rPr>
                              <w:t>Entomologists – CSIRO, museum or university</w:t>
                            </w:r>
                          </w:p>
                          <w:p w14:paraId="0AB0998D" w14:textId="77777777" w:rsidR="004443BB" w:rsidRDefault="004443BB">
                            <w:pPr>
                              <w:pStyle w:val="TableParagraph"/>
                              <w:spacing w:line="175" w:lineRule="auto"/>
                              <w:ind w:left="190" w:right="288"/>
                              <w:rPr>
                                <w:sz w:val="18"/>
                              </w:rPr>
                            </w:pPr>
                            <w:r>
                              <w:rPr>
                                <w:i/>
                                <w:color w:val="231F20"/>
                                <w:sz w:val="18"/>
                              </w:rPr>
                              <w:t>for technical information. Roll-out may be</w:t>
                            </w:r>
                            <w:r>
                              <w:rPr>
                                <w:i/>
                                <w:color w:val="231F20"/>
                                <w:spacing w:val="-12"/>
                                <w:sz w:val="18"/>
                              </w:rPr>
                              <w:t xml:space="preserve"> </w:t>
                            </w:r>
                            <w:r>
                              <w:rPr>
                                <w:i/>
                                <w:color w:val="231F20"/>
                                <w:sz w:val="18"/>
                              </w:rPr>
                              <w:t>the</w:t>
                            </w:r>
                            <w:r>
                              <w:rPr>
                                <w:i/>
                                <w:color w:val="231F20"/>
                                <w:spacing w:val="-12"/>
                                <w:sz w:val="18"/>
                              </w:rPr>
                              <w:t xml:space="preserve"> </w:t>
                            </w:r>
                            <w:r>
                              <w:rPr>
                                <w:i/>
                                <w:color w:val="231F20"/>
                                <w:sz w:val="18"/>
                              </w:rPr>
                              <w:t>above</w:t>
                            </w:r>
                            <w:r>
                              <w:rPr>
                                <w:i/>
                                <w:color w:val="231F20"/>
                                <w:spacing w:val="-12"/>
                                <w:sz w:val="18"/>
                              </w:rPr>
                              <w:t xml:space="preserve"> </w:t>
                            </w:r>
                            <w:r>
                              <w:rPr>
                                <w:i/>
                                <w:color w:val="231F20"/>
                                <w:sz w:val="18"/>
                              </w:rPr>
                              <w:t>or governments</w:t>
                            </w:r>
                            <w:r>
                              <w:rPr>
                                <w:color w:val="231F20"/>
                                <w:sz w:val="18"/>
                              </w:rPr>
                              <w:t>)</w:t>
                            </w:r>
                          </w:p>
                        </w:tc>
                        <w:tc>
                          <w:tcPr>
                            <w:tcW w:w="997" w:type="dxa"/>
                            <w:tcBorders>
                              <w:bottom w:val="single" w:sz="2" w:space="0" w:color="C8531F"/>
                            </w:tcBorders>
                          </w:tcPr>
                          <w:p w14:paraId="0AB0998E" w14:textId="77777777" w:rsidR="004443BB" w:rsidRDefault="004443BB">
                            <w:pPr>
                              <w:pStyle w:val="TableParagraph"/>
                              <w:ind w:left="250"/>
                              <w:rPr>
                                <w:sz w:val="18"/>
                              </w:rPr>
                            </w:pPr>
                            <w:r>
                              <w:rPr>
                                <w:color w:val="231F20"/>
                                <w:w w:val="110"/>
                                <w:sz w:val="18"/>
                              </w:rPr>
                              <w:t>High</w:t>
                            </w:r>
                          </w:p>
                        </w:tc>
                        <w:tc>
                          <w:tcPr>
                            <w:tcW w:w="1452" w:type="dxa"/>
                            <w:tcBorders>
                              <w:bottom w:val="single" w:sz="2" w:space="0" w:color="C8531F"/>
                            </w:tcBorders>
                          </w:tcPr>
                          <w:p w14:paraId="0AB0998F" w14:textId="77777777" w:rsidR="004443BB" w:rsidRDefault="004443BB">
                            <w:pPr>
                              <w:pStyle w:val="TableParagraph"/>
                              <w:ind w:right="284"/>
                              <w:jc w:val="right"/>
                              <w:rPr>
                                <w:sz w:val="18"/>
                              </w:rPr>
                            </w:pPr>
                            <w:r>
                              <w:rPr>
                                <w:color w:val="231F20"/>
                                <w:w w:val="105"/>
                                <w:sz w:val="18"/>
                              </w:rPr>
                              <w:t>Long term</w:t>
                            </w:r>
                          </w:p>
                        </w:tc>
                        <w:tc>
                          <w:tcPr>
                            <w:tcW w:w="3577" w:type="dxa"/>
                            <w:tcBorders>
                              <w:bottom w:val="single" w:sz="2" w:space="0" w:color="C8531F"/>
                            </w:tcBorders>
                          </w:tcPr>
                          <w:p w14:paraId="0AB09990" w14:textId="77777777" w:rsidR="004443BB" w:rsidRDefault="004443BB">
                            <w:pPr>
                              <w:pStyle w:val="TableParagraph"/>
                              <w:spacing w:before="46" w:line="175" w:lineRule="auto"/>
                              <w:ind w:left="224" w:right="4"/>
                              <w:rPr>
                                <w:sz w:val="18"/>
                              </w:rPr>
                            </w:pPr>
                            <w:r>
                              <w:rPr>
                                <w:color w:val="231F20"/>
                                <w:sz w:val="18"/>
                              </w:rPr>
                              <w:t>Draw on international work already developed (e.g. PIAT key).</w:t>
                            </w:r>
                          </w:p>
                        </w:tc>
                        <w:tc>
                          <w:tcPr>
                            <w:tcW w:w="2722" w:type="dxa"/>
                            <w:tcBorders>
                              <w:bottom w:val="single" w:sz="2" w:space="0" w:color="C8531F"/>
                            </w:tcBorders>
                          </w:tcPr>
                          <w:p w14:paraId="0AB09991" w14:textId="77777777" w:rsidR="004443BB" w:rsidRDefault="004443BB">
                            <w:pPr>
                              <w:pStyle w:val="TableParagraph"/>
                              <w:spacing w:before="46" w:line="175" w:lineRule="auto"/>
                              <w:ind w:left="124" w:right="20"/>
                              <w:rPr>
                                <w:sz w:val="18"/>
                              </w:rPr>
                            </w:pPr>
                            <w:r>
                              <w:rPr>
                                <w:color w:val="231F20"/>
                                <w:w w:val="105"/>
                                <w:sz w:val="18"/>
                              </w:rPr>
                              <w:t>Six month project or $50,000 to develop and validate a diagnostic</w:t>
                            </w:r>
                          </w:p>
                          <w:p w14:paraId="0AB09992" w14:textId="77777777" w:rsidR="004443BB" w:rsidRDefault="004443BB">
                            <w:pPr>
                              <w:pStyle w:val="TableParagraph"/>
                              <w:spacing w:before="170" w:line="350" w:lineRule="auto"/>
                              <w:ind w:left="124" w:right="383"/>
                              <w:rPr>
                                <w:sz w:val="18"/>
                              </w:rPr>
                            </w:pPr>
                            <w:r>
                              <w:rPr>
                                <w:color w:val="231F20"/>
                                <w:w w:val="105"/>
                                <w:sz w:val="18"/>
                              </w:rPr>
                              <w:t>DAWR is nominally involved, considerations. This will not</w:t>
                            </w:r>
                          </w:p>
                          <w:p w14:paraId="0AB09993" w14:textId="77777777" w:rsidR="004443BB" w:rsidRDefault="004443BB">
                            <w:pPr>
                              <w:pStyle w:val="TableParagraph"/>
                              <w:spacing w:line="218" w:lineRule="exact"/>
                              <w:ind w:left="124"/>
                              <w:rPr>
                                <w:sz w:val="18"/>
                              </w:rPr>
                            </w:pPr>
                            <w:r>
                              <w:rPr>
                                <w:color w:val="231F20"/>
                                <w:sz w:val="18"/>
                              </w:rPr>
                              <w:t>as it makes sense to consider this</w:t>
                            </w:r>
                          </w:p>
                          <w:p w14:paraId="0AB09994" w14:textId="77777777" w:rsidR="004443BB" w:rsidRDefault="004443BB">
                            <w:pPr>
                              <w:pStyle w:val="TableParagraph"/>
                              <w:spacing w:before="100"/>
                              <w:ind w:left="124"/>
                              <w:rPr>
                                <w:sz w:val="18"/>
                              </w:rPr>
                            </w:pPr>
                            <w:r>
                              <w:rPr>
                                <w:color w:val="231F20"/>
                                <w:sz w:val="18"/>
                              </w:rPr>
                              <w:t>actions.</w:t>
                            </w:r>
                          </w:p>
                        </w:tc>
                        <w:tc>
                          <w:tcPr>
                            <w:tcW w:w="1991" w:type="dxa"/>
                            <w:tcBorders>
                              <w:bottom w:val="single" w:sz="2" w:space="0" w:color="C8531F"/>
                            </w:tcBorders>
                          </w:tcPr>
                          <w:p w14:paraId="0AB09995" w14:textId="77777777" w:rsidR="004443BB" w:rsidRDefault="004443BB">
                            <w:pPr>
                              <w:pStyle w:val="TableParagraph"/>
                              <w:ind w:left="137"/>
                              <w:rPr>
                                <w:sz w:val="18"/>
                              </w:rPr>
                            </w:pPr>
                            <w:r>
                              <w:rPr>
                                <w:color w:val="231F20"/>
                                <w:sz w:val="18"/>
                              </w:rPr>
                              <w:t>Relates to 1.2, 1.3, 2.1</w:t>
                            </w:r>
                          </w:p>
                        </w:tc>
                        <w:tc>
                          <w:tcPr>
                            <w:tcW w:w="647" w:type="dxa"/>
                            <w:tcBorders>
                              <w:bottom w:val="single" w:sz="2" w:space="0" w:color="C8531F"/>
                            </w:tcBorders>
                          </w:tcPr>
                          <w:p w14:paraId="0AB09996" w14:textId="77777777" w:rsidR="004443BB" w:rsidRDefault="004443BB">
                            <w:pPr>
                              <w:pStyle w:val="TableParagraph"/>
                              <w:spacing w:before="22"/>
                              <w:ind w:left="209"/>
                              <w:rPr>
                                <w:rFonts w:ascii="Wingdings 2" w:hAnsi="Wingdings 2"/>
                                <w:sz w:val="20"/>
                              </w:rPr>
                            </w:pPr>
                            <w:r>
                              <w:rPr>
                                <w:rFonts w:ascii="Wingdings 2" w:hAnsi="Wingdings 2"/>
                                <w:color w:val="FDB913"/>
                                <w:sz w:val="20"/>
                              </w:rPr>
                              <w:t></w:t>
                            </w:r>
                          </w:p>
                        </w:tc>
                      </w:tr>
                      <w:tr w:rsidR="004443BB" w14:paraId="0AB099A1" w14:textId="77777777">
                        <w:trPr>
                          <w:trHeight w:val="654"/>
                        </w:trPr>
                        <w:tc>
                          <w:tcPr>
                            <w:tcW w:w="496" w:type="dxa"/>
                            <w:tcBorders>
                              <w:top w:val="single" w:sz="2" w:space="0" w:color="C8531F"/>
                              <w:bottom w:val="single" w:sz="2" w:space="0" w:color="C8531F"/>
                            </w:tcBorders>
                          </w:tcPr>
                          <w:p w14:paraId="0AB09998" w14:textId="77777777" w:rsidR="004443BB" w:rsidRDefault="004443BB">
                            <w:pPr>
                              <w:pStyle w:val="TableParagraph"/>
                              <w:spacing w:before="63"/>
                              <w:ind w:left="102"/>
                              <w:rPr>
                                <w:sz w:val="18"/>
                              </w:rPr>
                            </w:pPr>
                            <w:r>
                              <w:rPr>
                                <w:color w:val="231F20"/>
                                <w:sz w:val="18"/>
                              </w:rPr>
                              <w:t>2.4</w:t>
                            </w:r>
                          </w:p>
                        </w:tc>
                        <w:tc>
                          <w:tcPr>
                            <w:tcW w:w="2023" w:type="dxa"/>
                            <w:tcBorders>
                              <w:top w:val="single" w:sz="2" w:space="0" w:color="C8531F"/>
                              <w:bottom w:val="single" w:sz="2" w:space="0" w:color="C8531F"/>
                            </w:tcBorders>
                          </w:tcPr>
                          <w:p w14:paraId="0AB09999" w14:textId="77777777" w:rsidR="004443BB" w:rsidRDefault="004443BB">
                            <w:pPr>
                              <w:pStyle w:val="TableParagraph"/>
                              <w:spacing w:before="109" w:line="175" w:lineRule="auto"/>
                              <w:ind w:left="173" w:right="186"/>
                              <w:rPr>
                                <w:sz w:val="18"/>
                              </w:rPr>
                            </w:pPr>
                            <w:r>
                              <w:rPr>
                                <w:color w:val="231F20"/>
                                <w:sz w:val="18"/>
                              </w:rPr>
                              <w:t>Monitor and inspect port areas</w:t>
                            </w:r>
                          </w:p>
                        </w:tc>
                        <w:tc>
                          <w:tcPr>
                            <w:tcW w:w="1585" w:type="dxa"/>
                            <w:tcBorders>
                              <w:top w:val="single" w:sz="2" w:space="0" w:color="C8531F"/>
                              <w:bottom w:val="single" w:sz="2" w:space="0" w:color="C8531F"/>
                            </w:tcBorders>
                          </w:tcPr>
                          <w:p w14:paraId="0AB0999A" w14:textId="77777777" w:rsidR="004443BB" w:rsidRDefault="004443BB">
                            <w:pPr>
                              <w:pStyle w:val="TableParagraph"/>
                              <w:spacing w:before="109" w:line="175" w:lineRule="auto"/>
                              <w:ind w:left="191" w:right="245"/>
                              <w:rPr>
                                <w:sz w:val="18"/>
                              </w:rPr>
                            </w:pPr>
                            <w:r>
                              <w:rPr>
                                <w:color w:val="231F20"/>
                                <w:sz w:val="18"/>
                              </w:rPr>
                              <w:t>DAWR (existing resources)</w:t>
                            </w:r>
                          </w:p>
                        </w:tc>
                        <w:tc>
                          <w:tcPr>
                            <w:tcW w:w="997" w:type="dxa"/>
                            <w:tcBorders>
                              <w:top w:val="single" w:sz="2" w:space="0" w:color="C8531F"/>
                              <w:bottom w:val="single" w:sz="2" w:space="0" w:color="C8531F"/>
                            </w:tcBorders>
                          </w:tcPr>
                          <w:p w14:paraId="0AB0999B" w14:textId="77777777" w:rsidR="004443BB" w:rsidRDefault="004443BB">
                            <w:pPr>
                              <w:pStyle w:val="TableParagraph"/>
                              <w:spacing w:before="63"/>
                              <w:ind w:left="250"/>
                              <w:rPr>
                                <w:sz w:val="18"/>
                              </w:rPr>
                            </w:pPr>
                            <w:r>
                              <w:rPr>
                                <w:color w:val="231F20"/>
                                <w:w w:val="110"/>
                                <w:sz w:val="18"/>
                              </w:rPr>
                              <w:t>High</w:t>
                            </w:r>
                          </w:p>
                        </w:tc>
                        <w:tc>
                          <w:tcPr>
                            <w:tcW w:w="1452" w:type="dxa"/>
                            <w:tcBorders>
                              <w:top w:val="single" w:sz="2" w:space="0" w:color="C8531F"/>
                              <w:bottom w:val="single" w:sz="2" w:space="0" w:color="C8531F"/>
                            </w:tcBorders>
                          </w:tcPr>
                          <w:p w14:paraId="0AB0999C" w14:textId="77777777" w:rsidR="004443BB" w:rsidRDefault="004443BB">
                            <w:pPr>
                              <w:pStyle w:val="TableParagraph"/>
                              <w:spacing w:before="109" w:line="175" w:lineRule="auto"/>
                              <w:ind w:left="387" w:right="207"/>
                              <w:rPr>
                                <w:sz w:val="18"/>
                              </w:rPr>
                            </w:pPr>
                            <w:r>
                              <w:rPr>
                                <w:color w:val="231F20"/>
                                <w:sz w:val="18"/>
                              </w:rPr>
                              <w:t xml:space="preserve">Short term, </w:t>
                            </w:r>
                            <w:r>
                              <w:rPr>
                                <w:color w:val="231F20"/>
                                <w:w w:val="105"/>
                                <w:sz w:val="18"/>
                              </w:rPr>
                              <w:t>ongoing</w:t>
                            </w:r>
                          </w:p>
                        </w:tc>
                        <w:tc>
                          <w:tcPr>
                            <w:tcW w:w="3577" w:type="dxa"/>
                            <w:tcBorders>
                              <w:top w:val="single" w:sz="2" w:space="0" w:color="C8531F"/>
                              <w:bottom w:val="single" w:sz="2" w:space="0" w:color="C8531F"/>
                            </w:tcBorders>
                          </w:tcPr>
                          <w:p w14:paraId="0AB0999D" w14:textId="77777777" w:rsidR="004443BB" w:rsidRDefault="004443BB">
                            <w:pPr>
                              <w:pStyle w:val="TableParagraph"/>
                              <w:spacing w:before="109" w:line="175" w:lineRule="auto"/>
                              <w:ind w:left="224" w:right="4"/>
                              <w:rPr>
                                <w:sz w:val="18"/>
                              </w:rPr>
                            </w:pPr>
                            <w:r>
                              <w:rPr>
                                <w:color w:val="231F20"/>
                                <w:spacing w:val="-3"/>
                                <w:sz w:val="18"/>
                              </w:rPr>
                              <w:t xml:space="preserve">Ports are already monitored for </w:t>
                            </w:r>
                            <w:r>
                              <w:rPr>
                                <w:color w:val="231F20"/>
                                <w:spacing w:val="-4"/>
                                <w:sz w:val="18"/>
                              </w:rPr>
                              <w:t xml:space="preserve">invasive </w:t>
                            </w:r>
                            <w:r>
                              <w:rPr>
                                <w:color w:val="231F20"/>
                                <w:spacing w:val="-3"/>
                                <w:sz w:val="18"/>
                              </w:rPr>
                              <w:t xml:space="preserve">ants. Actions under area </w:t>
                            </w:r>
                            <w:r>
                              <w:rPr>
                                <w:color w:val="231F20"/>
                                <w:sz w:val="18"/>
                              </w:rPr>
                              <w:t xml:space="preserve">1 and 2 </w:t>
                            </w:r>
                            <w:r>
                              <w:rPr>
                                <w:color w:val="231F20"/>
                                <w:spacing w:val="-3"/>
                                <w:sz w:val="18"/>
                              </w:rPr>
                              <w:t xml:space="preserve">will assist </w:t>
                            </w:r>
                            <w:r>
                              <w:rPr>
                                <w:color w:val="231F20"/>
                                <w:spacing w:val="-7"/>
                                <w:sz w:val="18"/>
                              </w:rPr>
                              <w:t>DAWR</w:t>
                            </w:r>
                          </w:p>
                        </w:tc>
                        <w:tc>
                          <w:tcPr>
                            <w:tcW w:w="2722" w:type="dxa"/>
                            <w:tcBorders>
                              <w:top w:val="single" w:sz="2" w:space="0" w:color="C8531F"/>
                              <w:bottom w:val="single" w:sz="2" w:space="0" w:color="C8531F"/>
                            </w:tcBorders>
                          </w:tcPr>
                          <w:p w14:paraId="0AB0999E" w14:textId="77777777" w:rsidR="004443BB" w:rsidRDefault="004443BB">
                            <w:pPr>
                              <w:pStyle w:val="TableParagraph"/>
                              <w:spacing w:before="63"/>
                              <w:ind w:left="124"/>
                              <w:rPr>
                                <w:sz w:val="18"/>
                              </w:rPr>
                            </w:pPr>
                            <w:r>
                              <w:rPr>
                                <w:color w:val="231F20"/>
                                <w:sz w:val="18"/>
                              </w:rPr>
                              <w:t>N/A</w:t>
                            </w:r>
                          </w:p>
                        </w:tc>
                        <w:tc>
                          <w:tcPr>
                            <w:tcW w:w="1991" w:type="dxa"/>
                            <w:tcBorders>
                              <w:top w:val="single" w:sz="2" w:space="0" w:color="C8531F"/>
                              <w:bottom w:val="single" w:sz="2" w:space="0" w:color="C8531F"/>
                            </w:tcBorders>
                          </w:tcPr>
                          <w:p w14:paraId="0AB0999F" w14:textId="77777777" w:rsidR="004443BB" w:rsidRDefault="004443BB">
                            <w:pPr>
                              <w:pStyle w:val="TableParagraph"/>
                              <w:spacing w:before="63"/>
                              <w:ind w:left="137"/>
                              <w:rPr>
                                <w:sz w:val="18"/>
                              </w:rPr>
                            </w:pPr>
                            <w:r>
                              <w:rPr>
                                <w:color w:val="231F20"/>
                                <w:sz w:val="18"/>
                              </w:rPr>
                              <w:t>Relates to 2.5, 2.6, and</w:t>
                            </w:r>
                          </w:p>
                        </w:tc>
                        <w:tc>
                          <w:tcPr>
                            <w:tcW w:w="647" w:type="dxa"/>
                            <w:tcBorders>
                              <w:top w:val="single" w:sz="2" w:space="0" w:color="C8531F"/>
                              <w:bottom w:val="single" w:sz="2" w:space="0" w:color="C8531F"/>
                            </w:tcBorders>
                          </w:tcPr>
                          <w:p w14:paraId="0AB099A0" w14:textId="77777777" w:rsidR="004443BB" w:rsidRDefault="004443BB">
                            <w:pPr>
                              <w:pStyle w:val="TableParagraph"/>
                              <w:spacing w:before="85"/>
                              <w:ind w:left="209"/>
                              <w:rPr>
                                <w:rFonts w:ascii="Wingdings 2" w:hAnsi="Wingdings 2"/>
                                <w:sz w:val="20"/>
                              </w:rPr>
                            </w:pPr>
                            <w:r>
                              <w:rPr>
                                <w:rFonts w:ascii="Wingdings 2" w:hAnsi="Wingdings 2"/>
                                <w:color w:val="58B947"/>
                                <w:sz w:val="20"/>
                              </w:rPr>
                              <w:t></w:t>
                            </w:r>
                          </w:p>
                        </w:tc>
                      </w:tr>
                      <w:tr w:rsidR="004443BB" w14:paraId="0AB099AD" w14:textId="77777777">
                        <w:trPr>
                          <w:trHeight w:val="1134"/>
                        </w:trPr>
                        <w:tc>
                          <w:tcPr>
                            <w:tcW w:w="496" w:type="dxa"/>
                            <w:tcBorders>
                              <w:top w:val="single" w:sz="2" w:space="0" w:color="C8531F"/>
                              <w:bottom w:val="single" w:sz="2" w:space="0" w:color="C8531F"/>
                            </w:tcBorders>
                          </w:tcPr>
                          <w:p w14:paraId="0AB099A2" w14:textId="77777777" w:rsidR="004443BB" w:rsidRDefault="004443BB">
                            <w:pPr>
                              <w:pStyle w:val="TableParagraph"/>
                              <w:spacing w:before="63"/>
                              <w:ind w:left="102"/>
                              <w:rPr>
                                <w:sz w:val="18"/>
                              </w:rPr>
                            </w:pPr>
                            <w:r>
                              <w:rPr>
                                <w:color w:val="231F20"/>
                                <w:sz w:val="18"/>
                              </w:rPr>
                              <w:t>2.5</w:t>
                            </w:r>
                          </w:p>
                        </w:tc>
                        <w:tc>
                          <w:tcPr>
                            <w:tcW w:w="2023" w:type="dxa"/>
                            <w:tcBorders>
                              <w:top w:val="single" w:sz="2" w:space="0" w:color="C8531F"/>
                              <w:bottom w:val="single" w:sz="2" w:space="0" w:color="C8531F"/>
                            </w:tcBorders>
                          </w:tcPr>
                          <w:p w14:paraId="0AB099A3" w14:textId="77777777" w:rsidR="004443BB" w:rsidRDefault="004443BB">
                            <w:pPr>
                              <w:pStyle w:val="TableParagraph"/>
                              <w:spacing w:before="109" w:line="175" w:lineRule="auto"/>
                              <w:ind w:left="173" w:right="186"/>
                              <w:rPr>
                                <w:sz w:val="18"/>
                              </w:rPr>
                            </w:pPr>
                            <w:r>
                              <w:rPr>
                                <w:color w:val="231F20"/>
                                <w:sz w:val="18"/>
                              </w:rPr>
                              <w:t xml:space="preserve">Undertake mandatory </w:t>
                            </w:r>
                            <w:r>
                              <w:rPr>
                                <w:color w:val="231F20"/>
                                <w:w w:val="105"/>
                                <w:sz w:val="18"/>
                              </w:rPr>
                              <w:t>trapping and monitoring at facilities operating</w:t>
                            </w:r>
                          </w:p>
                          <w:p w14:paraId="0AB099A4" w14:textId="77777777" w:rsidR="004443BB" w:rsidRDefault="004443BB">
                            <w:pPr>
                              <w:pStyle w:val="TableParagraph"/>
                              <w:spacing w:before="112"/>
                              <w:ind w:left="173"/>
                              <w:rPr>
                                <w:sz w:val="18"/>
                              </w:rPr>
                            </w:pPr>
                            <w:r>
                              <w:rPr>
                                <w:color w:val="231F20"/>
                                <w:sz w:val="18"/>
                              </w:rPr>
                              <w:t>Arrangements</w:t>
                            </w:r>
                          </w:p>
                        </w:tc>
                        <w:tc>
                          <w:tcPr>
                            <w:tcW w:w="1585" w:type="dxa"/>
                            <w:tcBorders>
                              <w:top w:val="single" w:sz="2" w:space="0" w:color="C8531F"/>
                              <w:bottom w:val="single" w:sz="2" w:space="0" w:color="C8531F"/>
                            </w:tcBorders>
                          </w:tcPr>
                          <w:p w14:paraId="0AB099A5" w14:textId="77777777" w:rsidR="004443BB" w:rsidRDefault="004443BB">
                            <w:pPr>
                              <w:pStyle w:val="TableParagraph"/>
                              <w:spacing w:before="109" w:line="175" w:lineRule="auto"/>
                              <w:ind w:left="191" w:right="245"/>
                              <w:rPr>
                                <w:sz w:val="18"/>
                              </w:rPr>
                            </w:pPr>
                            <w:r>
                              <w:rPr>
                                <w:color w:val="231F20"/>
                                <w:sz w:val="18"/>
                              </w:rPr>
                              <w:t>DAWR (existing resources)</w:t>
                            </w:r>
                          </w:p>
                        </w:tc>
                        <w:tc>
                          <w:tcPr>
                            <w:tcW w:w="997" w:type="dxa"/>
                            <w:tcBorders>
                              <w:top w:val="single" w:sz="2" w:space="0" w:color="C8531F"/>
                              <w:bottom w:val="single" w:sz="2" w:space="0" w:color="C8531F"/>
                            </w:tcBorders>
                          </w:tcPr>
                          <w:p w14:paraId="0AB099A6" w14:textId="77777777" w:rsidR="004443BB" w:rsidRDefault="004443BB">
                            <w:pPr>
                              <w:pStyle w:val="TableParagraph"/>
                              <w:spacing w:before="63"/>
                              <w:ind w:left="250"/>
                              <w:rPr>
                                <w:sz w:val="18"/>
                              </w:rPr>
                            </w:pPr>
                            <w:r>
                              <w:rPr>
                                <w:color w:val="231F20"/>
                                <w:w w:val="110"/>
                                <w:sz w:val="18"/>
                              </w:rPr>
                              <w:t>High</w:t>
                            </w:r>
                          </w:p>
                        </w:tc>
                        <w:tc>
                          <w:tcPr>
                            <w:tcW w:w="1452" w:type="dxa"/>
                            <w:tcBorders>
                              <w:top w:val="single" w:sz="2" w:space="0" w:color="C8531F"/>
                              <w:bottom w:val="single" w:sz="2" w:space="0" w:color="C8531F"/>
                            </w:tcBorders>
                          </w:tcPr>
                          <w:p w14:paraId="0AB099A7" w14:textId="77777777" w:rsidR="004443BB" w:rsidRDefault="004443BB">
                            <w:pPr>
                              <w:pStyle w:val="TableParagraph"/>
                              <w:spacing w:before="109" w:line="175" w:lineRule="auto"/>
                              <w:ind w:left="387" w:right="207"/>
                              <w:rPr>
                                <w:sz w:val="18"/>
                              </w:rPr>
                            </w:pPr>
                            <w:r>
                              <w:rPr>
                                <w:color w:val="231F20"/>
                                <w:sz w:val="18"/>
                              </w:rPr>
                              <w:t xml:space="preserve">Short term, </w:t>
                            </w:r>
                            <w:r>
                              <w:rPr>
                                <w:color w:val="231F20"/>
                                <w:w w:val="105"/>
                                <w:sz w:val="18"/>
                              </w:rPr>
                              <w:t>ongoing</w:t>
                            </w:r>
                          </w:p>
                        </w:tc>
                        <w:tc>
                          <w:tcPr>
                            <w:tcW w:w="3577" w:type="dxa"/>
                            <w:tcBorders>
                              <w:top w:val="single" w:sz="2" w:space="0" w:color="C8531F"/>
                              <w:bottom w:val="single" w:sz="2" w:space="0" w:color="C8531F"/>
                            </w:tcBorders>
                          </w:tcPr>
                          <w:p w14:paraId="0AB099A8" w14:textId="77777777" w:rsidR="004443BB" w:rsidRDefault="004443BB">
                            <w:pPr>
                              <w:pStyle w:val="TableParagraph"/>
                              <w:spacing w:before="109" w:line="175" w:lineRule="auto"/>
                              <w:ind w:left="224" w:right="4"/>
                              <w:rPr>
                                <w:sz w:val="18"/>
                              </w:rPr>
                            </w:pPr>
                            <w:r>
                              <w:rPr>
                                <w:color w:val="231F20"/>
                                <w:sz w:val="18"/>
                              </w:rPr>
                              <w:t>DAWR and Approved Arrangements staff already monitored for invasive ants. Actions</w:t>
                            </w:r>
                          </w:p>
                          <w:p w14:paraId="0AB099A9" w14:textId="77777777" w:rsidR="004443BB" w:rsidRDefault="004443BB">
                            <w:pPr>
                              <w:pStyle w:val="TableParagraph"/>
                              <w:spacing w:before="113"/>
                              <w:ind w:left="224"/>
                              <w:rPr>
                                <w:sz w:val="18"/>
                              </w:rPr>
                            </w:pPr>
                            <w:r>
                              <w:rPr>
                                <w:color w:val="231F20"/>
                                <w:w w:val="105"/>
                                <w:sz w:val="18"/>
                              </w:rPr>
                              <w:t>undertaking this action.</w:t>
                            </w:r>
                          </w:p>
                        </w:tc>
                        <w:tc>
                          <w:tcPr>
                            <w:tcW w:w="2722" w:type="dxa"/>
                            <w:tcBorders>
                              <w:top w:val="single" w:sz="2" w:space="0" w:color="C8531F"/>
                              <w:bottom w:val="single" w:sz="2" w:space="0" w:color="C8531F"/>
                            </w:tcBorders>
                          </w:tcPr>
                          <w:p w14:paraId="0AB099AA" w14:textId="77777777" w:rsidR="004443BB" w:rsidRDefault="004443BB">
                            <w:pPr>
                              <w:pStyle w:val="TableParagraph"/>
                              <w:spacing w:before="63"/>
                              <w:ind w:left="124"/>
                              <w:rPr>
                                <w:sz w:val="18"/>
                              </w:rPr>
                            </w:pPr>
                            <w:r>
                              <w:rPr>
                                <w:color w:val="231F20"/>
                                <w:sz w:val="18"/>
                              </w:rPr>
                              <w:t>N/A</w:t>
                            </w:r>
                          </w:p>
                        </w:tc>
                        <w:tc>
                          <w:tcPr>
                            <w:tcW w:w="1991" w:type="dxa"/>
                            <w:tcBorders>
                              <w:top w:val="single" w:sz="2" w:space="0" w:color="C8531F"/>
                              <w:bottom w:val="single" w:sz="2" w:space="0" w:color="C8531F"/>
                            </w:tcBorders>
                          </w:tcPr>
                          <w:p w14:paraId="0AB099AB" w14:textId="77777777" w:rsidR="004443BB" w:rsidRDefault="004443BB">
                            <w:pPr>
                              <w:pStyle w:val="TableParagraph"/>
                              <w:spacing w:before="63"/>
                              <w:ind w:left="137"/>
                              <w:rPr>
                                <w:sz w:val="18"/>
                              </w:rPr>
                            </w:pPr>
                            <w:r>
                              <w:rPr>
                                <w:color w:val="231F20"/>
                                <w:sz w:val="18"/>
                              </w:rPr>
                              <w:t>Relates to 2.4, 2.6, and</w:t>
                            </w:r>
                          </w:p>
                        </w:tc>
                        <w:tc>
                          <w:tcPr>
                            <w:tcW w:w="647" w:type="dxa"/>
                            <w:tcBorders>
                              <w:top w:val="single" w:sz="2" w:space="0" w:color="C8531F"/>
                              <w:bottom w:val="single" w:sz="2" w:space="0" w:color="C8531F"/>
                            </w:tcBorders>
                          </w:tcPr>
                          <w:p w14:paraId="0AB099AC" w14:textId="77777777" w:rsidR="004443BB" w:rsidRDefault="004443BB">
                            <w:pPr>
                              <w:pStyle w:val="TableParagraph"/>
                              <w:spacing w:before="85"/>
                              <w:ind w:left="209"/>
                              <w:rPr>
                                <w:rFonts w:ascii="Wingdings 2" w:hAnsi="Wingdings 2"/>
                                <w:sz w:val="20"/>
                              </w:rPr>
                            </w:pPr>
                            <w:r>
                              <w:rPr>
                                <w:rFonts w:ascii="Wingdings 2" w:hAnsi="Wingdings 2"/>
                                <w:color w:val="58B947"/>
                                <w:sz w:val="20"/>
                              </w:rPr>
                              <w:t></w:t>
                            </w:r>
                          </w:p>
                        </w:tc>
                      </w:tr>
                      <w:tr w:rsidR="004443BB" w14:paraId="0AB099B7" w14:textId="77777777">
                        <w:trPr>
                          <w:trHeight w:val="295"/>
                        </w:trPr>
                        <w:tc>
                          <w:tcPr>
                            <w:tcW w:w="496" w:type="dxa"/>
                            <w:tcBorders>
                              <w:top w:val="single" w:sz="2" w:space="0" w:color="C8531F"/>
                            </w:tcBorders>
                          </w:tcPr>
                          <w:p w14:paraId="0AB099AE" w14:textId="77777777" w:rsidR="004443BB" w:rsidRDefault="004443BB">
                            <w:pPr>
                              <w:pStyle w:val="TableParagraph"/>
                              <w:spacing w:before="63" w:line="213" w:lineRule="exact"/>
                              <w:ind w:left="102"/>
                              <w:rPr>
                                <w:sz w:val="18"/>
                              </w:rPr>
                            </w:pPr>
                            <w:r>
                              <w:rPr>
                                <w:color w:val="231F20"/>
                                <w:sz w:val="18"/>
                              </w:rPr>
                              <w:t>2.6</w:t>
                            </w:r>
                          </w:p>
                        </w:tc>
                        <w:tc>
                          <w:tcPr>
                            <w:tcW w:w="2023" w:type="dxa"/>
                            <w:tcBorders>
                              <w:top w:val="single" w:sz="2" w:space="0" w:color="C8531F"/>
                            </w:tcBorders>
                          </w:tcPr>
                          <w:p w14:paraId="0AB099AF" w14:textId="77777777" w:rsidR="004443BB" w:rsidRDefault="004443BB">
                            <w:pPr>
                              <w:pStyle w:val="TableParagraph"/>
                              <w:spacing w:before="63" w:line="213" w:lineRule="exact"/>
                              <w:ind w:left="173"/>
                              <w:rPr>
                                <w:sz w:val="18"/>
                              </w:rPr>
                            </w:pPr>
                            <w:r>
                              <w:rPr>
                                <w:color w:val="231F20"/>
                                <w:sz w:val="18"/>
                              </w:rPr>
                              <w:t>Develop a strategy for</w:t>
                            </w:r>
                          </w:p>
                        </w:tc>
                        <w:tc>
                          <w:tcPr>
                            <w:tcW w:w="1585" w:type="dxa"/>
                            <w:tcBorders>
                              <w:top w:val="single" w:sz="2" w:space="0" w:color="C8531F"/>
                            </w:tcBorders>
                          </w:tcPr>
                          <w:p w14:paraId="0AB099B0" w14:textId="77777777" w:rsidR="004443BB" w:rsidRDefault="004443BB">
                            <w:pPr>
                              <w:pStyle w:val="TableParagraph"/>
                              <w:spacing w:before="63" w:line="213" w:lineRule="exact"/>
                              <w:ind w:left="191"/>
                              <w:rPr>
                                <w:sz w:val="18"/>
                              </w:rPr>
                            </w:pPr>
                            <w:r>
                              <w:rPr>
                                <w:color w:val="231F20"/>
                                <w:w w:val="105"/>
                                <w:sz w:val="18"/>
                              </w:rPr>
                              <w:t>Jurisdictions</w:t>
                            </w:r>
                          </w:p>
                        </w:tc>
                        <w:tc>
                          <w:tcPr>
                            <w:tcW w:w="997" w:type="dxa"/>
                            <w:tcBorders>
                              <w:top w:val="single" w:sz="2" w:space="0" w:color="C8531F"/>
                            </w:tcBorders>
                          </w:tcPr>
                          <w:p w14:paraId="0AB099B1" w14:textId="77777777" w:rsidR="004443BB" w:rsidRDefault="004443BB">
                            <w:pPr>
                              <w:pStyle w:val="TableParagraph"/>
                              <w:spacing w:before="63" w:line="213" w:lineRule="exact"/>
                              <w:ind w:left="250"/>
                              <w:rPr>
                                <w:sz w:val="18"/>
                              </w:rPr>
                            </w:pPr>
                            <w:r>
                              <w:rPr>
                                <w:color w:val="231F20"/>
                                <w:w w:val="110"/>
                                <w:sz w:val="18"/>
                              </w:rPr>
                              <w:t>High</w:t>
                            </w:r>
                          </w:p>
                        </w:tc>
                        <w:tc>
                          <w:tcPr>
                            <w:tcW w:w="1452" w:type="dxa"/>
                            <w:tcBorders>
                              <w:top w:val="single" w:sz="2" w:space="0" w:color="C8531F"/>
                            </w:tcBorders>
                          </w:tcPr>
                          <w:p w14:paraId="0AB099B2" w14:textId="77777777" w:rsidR="004443BB" w:rsidRDefault="004443BB">
                            <w:pPr>
                              <w:pStyle w:val="TableParagraph"/>
                              <w:spacing w:before="63" w:line="213" w:lineRule="exact"/>
                              <w:ind w:right="284"/>
                              <w:jc w:val="right"/>
                              <w:rPr>
                                <w:sz w:val="18"/>
                              </w:rPr>
                            </w:pPr>
                            <w:r>
                              <w:rPr>
                                <w:color w:val="231F20"/>
                                <w:w w:val="105"/>
                                <w:sz w:val="18"/>
                              </w:rPr>
                              <w:t>Long term</w:t>
                            </w:r>
                          </w:p>
                        </w:tc>
                        <w:tc>
                          <w:tcPr>
                            <w:tcW w:w="3577" w:type="dxa"/>
                            <w:tcBorders>
                              <w:top w:val="single" w:sz="2" w:space="0" w:color="C8531F"/>
                            </w:tcBorders>
                          </w:tcPr>
                          <w:p w14:paraId="0AB099B3" w14:textId="77777777" w:rsidR="004443BB" w:rsidRDefault="004443BB">
                            <w:pPr>
                              <w:pStyle w:val="TableParagraph"/>
                              <w:spacing w:before="63" w:line="213" w:lineRule="exact"/>
                              <w:ind w:left="224"/>
                              <w:rPr>
                                <w:sz w:val="18"/>
                              </w:rPr>
                            </w:pPr>
                            <w:r>
                              <w:rPr>
                                <w:color w:val="231F20"/>
                                <w:sz w:val="18"/>
                              </w:rPr>
                              <w:t>This action will require actions 1.1, 2.2,</w:t>
                            </w:r>
                          </w:p>
                        </w:tc>
                        <w:tc>
                          <w:tcPr>
                            <w:tcW w:w="2722" w:type="dxa"/>
                            <w:tcBorders>
                              <w:top w:val="single" w:sz="2" w:space="0" w:color="C8531F"/>
                            </w:tcBorders>
                          </w:tcPr>
                          <w:p w14:paraId="0AB099B4" w14:textId="77777777" w:rsidR="004443BB" w:rsidRDefault="004443BB">
                            <w:pPr>
                              <w:pStyle w:val="TableParagraph"/>
                              <w:spacing w:before="63" w:line="213" w:lineRule="exact"/>
                              <w:ind w:left="124"/>
                              <w:rPr>
                                <w:sz w:val="18"/>
                              </w:rPr>
                            </w:pPr>
                            <w:r>
                              <w:rPr>
                                <w:color w:val="231F20"/>
                                <w:w w:val="105"/>
                                <w:sz w:val="18"/>
                              </w:rPr>
                              <w:t>Could be a national strategy that</w:t>
                            </w:r>
                          </w:p>
                        </w:tc>
                        <w:tc>
                          <w:tcPr>
                            <w:tcW w:w="1991" w:type="dxa"/>
                            <w:tcBorders>
                              <w:top w:val="single" w:sz="2" w:space="0" w:color="C8531F"/>
                            </w:tcBorders>
                          </w:tcPr>
                          <w:p w14:paraId="0AB099B5" w14:textId="77777777" w:rsidR="004443BB" w:rsidRDefault="004443BB">
                            <w:pPr>
                              <w:pStyle w:val="TableParagraph"/>
                              <w:spacing w:before="63" w:line="213" w:lineRule="exact"/>
                              <w:ind w:left="137"/>
                              <w:rPr>
                                <w:sz w:val="18"/>
                              </w:rPr>
                            </w:pPr>
                            <w:r>
                              <w:rPr>
                                <w:color w:val="231F20"/>
                                <w:sz w:val="18"/>
                              </w:rPr>
                              <w:t>Requires 1.1, 2.2 and</w:t>
                            </w:r>
                          </w:p>
                        </w:tc>
                        <w:tc>
                          <w:tcPr>
                            <w:tcW w:w="647" w:type="dxa"/>
                            <w:tcBorders>
                              <w:top w:val="single" w:sz="2" w:space="0" w:color="C8531F"/>
                            </w:tcBorders>
                          </w:tcPr>
                          <w:p w14:paraId="0AB099B6" w14:textId="77777777" w:rsidR="004443BB" w:rsidRDefault="004443BB">
                            <w:pPr>
                              <w:pStyle w:val="TableParagraph"/>
                              <w:spacing w:before="85" w:line="191" w:lineRule="exact"/>
                              <w:ind w:left="209"/>
                              <w:rPr>
                                <w:rFonts w:ascii="Wingdings 2" w:hAnsi="Wingdings 2"/>
                                <w:sz w:val="20"/>
                              </w:rPr>
                            </w:pPr>
                            <w:r>
                              <w:rPr>
                                <w:rFonts w:ascii="Wingdings 2" w:hAnsi="Wingdings 2"/>
                                <w:color w:val="FDB913"/>
                                <w:sz w:val="20"/>
                              </w:rPr>
                              <w:t></w:t>
                            </w:r>
                          </w:p>
                        </w:tc>
                      </w:tr>
                    </w:tbl>
                    <w:p w14:paraId="0AB099B8" w14:textId="77777777" w:rsidR="004443BB" w:rsidRDefault="004443BB">
                      <w:pPr>
                        <w:pStyle w:val="BodyText"/>
                      </w:pPr>
                    </w:p>
                  </w:txbxContent>
                </v:textbox>
                <w10:wrap anchorx="page" anchory="page"/>
              </v:shape>
            </w:pict>
          </mc:Fallback>
        </mc:AlternateContent>
      </w:r>
    </w:p>
    <w:p w14:paraId="0AB09576" w14:textId="0A97F134" w:rsidR="00CA739A" w:rsidRDefault="00287F04">
      <w:pPr>
        <w:pStyle w:val="BodyText"/>
        <w:spacing w:line="20" w:lineRule="exact"/>
        <w:ind w:left="443"/>
        <w:rPr>
          <w:sz w:val="2"/>
        </w:rPr>
      </w:pPr>
      <w:r>
        <w:rPr>
          <w:noProof/>
          <w:sz w:val="2"/>
          <w:lang w:val="en-AU" w:eastAsia="en-AU" w:bidi="ar-SA"/>
        </w:rPr>
        <mc:AlternateContent>
          <mc:Choice Requires="wpg">
            <w:drawing>
              <wp:inline distT="0" distB="0" distL="0" distR="0" wp14:anchorId="0AB0983F" wp14:editId="6E533EAA">
                <wp:extent cx="9839960" cy="3175"/>
                <wp:effectExtent l="5080" t="7620" r="13335" b="8255"/>
                <wp:docPr id="504"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0" y="0"/>
                          <a:chExt cx="15496" cy="5"/>
                        </a:xfrm>
                      </wpg:grpSpPr>
                      <wps:wsp>
                        <wps:cNvPr id="505" name="Line 441"/>
                        <wps:cNvCnPr>
                          <a:cxnSpLocks noChangeShapeType="1"/>
                        </wps:cNvCnPr>
                        <wps:spPr bwMode="auto">
                          <a:xfrm>
                            <a:off x="0" y="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06" name="Line 440"/>
                        <wps:cNvCnPr>
                          <a:cxnSpLocks noChangeShapeType="1"/>
                        </wps:cNvCnPr>
                        <wps:spPr bwMode="auto">
                          <a:xfrm>
                            <a:off x="567" y="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07" name="Line 439"/>
                        <wps:cNvCnPr>
                          <a:cxnSpLocks noChangeShapeType="1"/>
                        </wps:cNvCnPr>
                        <wps:spPr bwMode="auto">
                          <a:xfrm>
                            <a:off x="2608" y="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08" name="Line 438"/>
                        <wps:cNvCnPr>
                          <a:cxnSpLocks noChangeShapeType="1"/>
                        </wps:cNvCnPr>
                        <wps:spPr bwMode="auto">
                          <a:xfrm>
                            <a:off x="4252"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09" name="Line 437"/>
                        <wps:cNvCnPr>
                          <a:cxnSpLocks noChangeShapeType="1"/>
                        </wps:cNvCnPr>
                        <wps:spPr bwMode="auto">
                          <a:xfrm>
                            <a:off x="5386" y="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10" name="Line 436"/>
                        <wps:cNvCnPr>
                          <a:cxnSpLocks noChangeShapeType="1"/>
                        </wps:cNvCnPr>
                        <wps:spPr bwMode="auto">
                          <a:xfrm>
                            <a:off x="6676" y="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11" name="Line 435"/>
                        <wps:cNvCnPr>
                          <a:cxnSpLocks noChangeShapeType="1"/>
                        </wps:cNvCnPr>
                        <wps:spPr bwMode="auto">
                          <a:xfrm>
                            <a:off x="10152" y="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12" name="Line 434"/>
                        <wps:cNvCnPr>
                          <a:cxnSpLocks noChangeShapeType="1"/>
                        </wps:cNvCnPr>
                        <wps:spPr bwMode="auto">
                          <a:xfrm>
                            <a:off x="1288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513" name="Line 433"/>
                        <wps:cNvCnPr>
                          <a:cxnSpLocks noChangeShapeType="1"/>
                        </wps:cNvCnPr>
                        <wps:spPr bwMode="auto">
                          <a:xfrm>
                            <a:off x="14787" y="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88DE58F" id="Group 432" o:spid="_x0000_s1026" style="width:774.8pt;height:.25pt;mso-position-horizontal-relative:char;mso-position-vertical-relative:line"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">
                <v:line id="Line 441" o:spid="_x0000_s1027" style="position:absolute;visibility:visible;mso-wrap-style:square" from="0,3" to="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dKisMAAADcAAAADwAAAGRycy9kb3ducmV2LnhtbESPT2sCMRTE7wW/Q3hCbzXRuiqrUUS6&#10;4LXbYq+vm7d/cPOybKJuv70pCB6HmfkNs9kNthVX6n3jWMN0okAQF840XGn4/sreViB8QDbYOiYN&#10;f+Rhtx29bDA17safdM1DJSKEfYoa6hC6VEpf1GTRT1xHHL3S9RZDlH0lTY+3CLetnCm1kBYbjgs1&#10;dnSoqTjnFxsp8w+1X/78XpJ88HP1fiqXWVZq/Toe9msQgYbwDD/aR6MhUQn8n4lHQG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83SorDAAAA3AAAAA8AAAAAAAAAAAAA&#10;AAAAoQIAAGRycy9kb3ducmV2LnhtbFBLBQYAAAAABAAEAPkAAACRAwAAAAA=&#10;" strokecolor="#c8531f" strokeweight=".25pt"/>
                <v:line id="Line 440" o:spid="_x0000_s1028" style="position:absolute;visibility:visible;mso-wrap-style:square" from="567,3" to="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cMAAADcAAAADwAAAGRycy9kb3ducmV2LnhtbESPW2sCMRSE3wv+h3AE32pi643VKFK6&#10;4GvXUl+Pm7MX3Jwsm6jrvzcFwcdhZr5h1tveNuJKna8da5iMFQji3JmaSw2/h/R9CcIHZIONY9Jw&#10;Jw/bzeBtjYlxN/6haxZKESHsE9RQhdAmUvq8Iot+7Fri6BWusxii7EppOrxFuG3kh1JzabHmuFBh&#10;S18V5efsYiNl+q12i+PpMst6P1Wff8UiTQutR8N+twIRqA+v8LO9Nxpmag7/Z+IRkJ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1P3DAAAA3AAAAA8AAAAAAAAAAAAA&#10;AAAAoQIAAGRycy9kb3ducmV2LnhtbFBLBQYAAAAABAAEAPkAAACRAwAAAAA=&#10;" strokecolor="#c8531f" strokeweight=".25pt"/>
                <v:line id="Line 439" o:spid="_x0000_s1029" style="position:absolute;visibility:visible;mso-wrap-style:square" from="2608,3" to="42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lxZsMAAADcAAAADwAAAGRycy9kb3ducmV2LnhtbESPT2sCMRTE74LfITzBmya12pXVKCJd&#10;6LWr1Otz8/YP3bwsm6jrt28KhR6HmfkNs90PthV36n3jWMPLXIEgLpxpuNJwPmWzNQgfkA22jknD&#10;kzzsd+PRFlPjHvxJ9zxUIkLYp6ihDqFLpfRFTRb93HXE0StdbzFE2VfS9PiIcNvKhVJv0mLDcaHG&#10;jo41Fd/5zUbK8l0dksv1tsoHv1SvX2WSZaXW08lw2IAINIT/8F/7w2hYqQR+z8Qj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pcWbDAAAA3AAAAA8AAAAAAAAAAAAA&#10;AAAAoQIAAGRycy9kb3ducmV2LnhtbFBLBQYAAAAABAAEAPkAAACRAwAAAAA=&#10;" strokecolor="#c8531f" strokeweight=".25pt"/>
                <v:line id="Line 438" o:spid="_x0000_s1030" style="position:absolute;visibility:visible;mso-wrap-style:square" from="4252,3" to="5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blFMQAAADcAAAADwAAAGRycy9kb3ducmV2LnhtbESPTW/CMAyG70j7D5En7QbJNhioIyA0&#10;rRLXlQmupnE/tMapmgDdv58PSDtar9/Hftbb0XfqSkNsA1t4nhlQxGVwLdcWvg/5dAUqJmSHXWCy&#10;8EsRtpuHyRozF278Rdci1UogHDO00KTUZ1rHsiGPcRZ6YsmqMHhMMg61dgPeBO47/WLMm/bYslxo&#10;sKePhsqf4uKFMv80u+XpfFkUY5yb12O1zPPK2qfHcfcOKtGY/pfv7b2zsDDyrciICO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NuUUxAAAANwAAAAPAAAAAAAAAAAA&#10;AAAAAKECAABkcnMvZG93bnJldi54bWxQSwUGAAAAAAQABAD5AAAAkgMAAAAA&#10;" strokecolor="#c8531f" strokeweight=".25pt"/>
                <v:line id="Line 437" o:spid="_x0000_s1031" style="position:absolute;visibility:visible;mso-wrap-style:square" from="5386,3" to="6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pAj8MAAADcAAAADwAAAGRycy9kb3ducmV2LnhtbESPT2sCMRTE70K/Q3iF3jRp1aqrUUS6&#10;0Ktb0etz8/YPbl6WTdTtt28KgsdhZn7DrDa9bcSNOl871vA+UiCIc2dqLjUcftLhHIQPyAYbx6Th&#10;lzxs1i+DFSbG3XlPtyyUIkLYJ6ihCqFNpPR5RRb9yLXE0StcZzFE2ZXSdHiPcNvID6U+pcWa40KF&#10;Le0qyi/Z1UbK5EttZ6fzdZr1fqLGx2KWpoXWb6/9dgkiUB+e4Uf722iYqgX8n4lH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6QI/DAAAA3AAAAA8AAAAAAAAAAAAA&#10;AAAAoQIAAGRycy9kb3ducmV2LnhtbFBLBQYAAAAABAAEAPkAAACRAwAAAAA=&#10;" strokecolor="#c8531f" strokeweight=".25pt"/>
                <v:line id="Line 436" o:spid="_x0000_s1032" style="position:absolute;visibility:visible;mso-wrap-style:square" from="6676,3" to="1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l/z8QAAADcAAAADwAAAGRycy9kb3ducmV2LnhtbESPTWvDMAyG74P+B6NBb6vdr3VkdUsZ&#10;C+zatGxXLVY+WCyH2G2zfz8dBj2KV+8jPdv96Dt1pSG2gS3MZwYUcRlcy7WF8yl/egEVE7LDLjBZ&#10;+KUI+93kYYuZCzc+0rVItRIIxwwtNCn1mdaxbMhjnIWeWLIqDB6TjEOt3YA3gftOL4x51h5blgsN&#10;9vTWUPlTXLxQVu/msPn6vqyLMa7M8rPa5Hll7fRxPLyCSjSm+/J/+8NZWM/lfZEREdC7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mX/PxAAAANwAAAAPAAAAAAAAAAAA&#10;AAAAAKECAABkcnMvZG93bnJldi54bWxQSwUGAAAAAAQABAD5AAAAkgMAAAAA&#10;" strokecolor="#c8531f" strokeweight=".25pt"/>
                <v:line id="Line 435" o:spid="_x0000_s1033" style="position:absolute;visibility:visible;mso-wrap-style:square" from="10152,3" to="12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XaVMMAAADcAAAADwAAAGRycy9kb3ducmV2LnhtbESPS2vDMBCE74X8B7GB3hrJeRY3Sggh&#10;hlzrhPa6tdYPaq2MpSTuv48KgRyHmfmGWW8H24or9b5xrCGZKBDEhTMNVxrOp+ztHYQPyAZbx6Th&#10;jzxsN6OXNabG3fiTrnmoRISwT1FDHUKXSumLmiz6ieuIo1e63mKIsq+k6fEW4baVU6WW0mLDcaHG&#10;jvY1Fb/5xUbK/KB2q++fyyIf/FzNvspVlpVav46H3QeIQEN4hh/to9GwSBL4PxOP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V2lTDAAAA3AAAAA8AAAAAAAAAAAAA&#10;AAAAoQIAAGRycy9kb3ducmV2LnhtbFBLBQYAAAAABAAEAPkAAACRAwAAAAA=&#10;" strokecolor="#c8531f" strokeweight=".25pt"/>
                <v:line id="Line 434" o:spid="_x0000_s1034" style="position:absolute;visibility:visible;mso-wrap-style:square" from="12888,3" to="147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dEI8MAAADcAAAADwAAAGRycy9kb3ducmV2LnhtbESPT2sCMRTE7wW/Q3iCt5potcpqFJEu&#10;9Ooq9frcvP2Dm5dlE3X99o1Q6HGYmd8w621vG3GnzteONUzGCgRx7kzNpYbTMX1fgvAB2WDjmDQ8&#10;ycN2M3hbY2Lcgw90z0IpIoR9ghqqENpESp9XZNGPXUscvcJ1FkOUXSlNh48It42cKvUpLdYcFyps&#10;aV9Rfs1uNlJmX2q3OF9u86z3M/XxUyzStNB6NOx3KxCB+vAf/mt/Gw3zyRReZ+IR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HRCPDAAAA3AAAAA8AAAAAAAAAAAAA&#10;AAAAoQIAAGRycy9kb3ducmV2LnhtbFBLBQYAAAAABAAEAPkAAACRAwAAAAA=&#10;" strokecolor="#c8531f" strokeweight=".25pt"/>
                <v:line id="Line 433" o:spid="_x0000_s1035" style="position:absolute;visibility:visible;mso-wrap-style:square" from="14787,3" to="1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vhuMMAAADcAAAADwAAAGRycy9kb3ducmV2LnhtbESPW2sCMRSE3wv+h3AKvtXEWy1bo4i4&#10;4KurtK+nm7MXujlZNlHXf28EwcdhZr5hluveNuJCna8daxiPFAji3JmaSw2nY/rxBcIHZIONY9Jw&#10;Iw/r1eBtiYlxVz7QJQuliBD2CWqoQmgTKX1ekUU/ci1x9ArXWQxRdqU0HV4j3DZyotSntFhzXKiw&#10;pW1F+X92tpEy26nN4vfvPM96P1PTn2KRpoXWw/d+8w0iUB9e4Wd7bzTMx1N4nIlH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L4bjDAAAA3AAAAA8AAAAAAAAAAAAA&#10;AAAAoQIAAGRycy9kb3ducmV2LnhtbFBLBQYAAAAABAAEAPkAAACRAwAAAAA=&#10;" strokecolor="#c8531f" strokeweight=".25pt"/>
                <w10:anchorlock/>
              </v:group>
            </w:pict>
          </mc:Fallback>
        </mc:AlternateContent>
      </w:r>
    </w:p>
    <w:p w14:paraId="0AB09577" w14:textId="77777777" w:rsidR="00CA739A" w:rsidRDefault="00CA739A">
      <w:pPr>
        <w:spacing w:line="20" w:lineRule="exact"/>
        <w:rPr>
          <w:sz w:val="2"/>
        </w:rPr>
        <w:sectPr w:rsidR="00CA739A">
          <w:type w:val="continuous"/>
          <w:pgSz w:w="16840" w:h="11910" w:orient="landscape"/>
          <w:pgMar w:top="1580" w:right="640" w:bottom="280" w:left="120" w:header="720" w:footer="720" w:gutter="0"/>
          <w:cols w:space="720"/>
        </w:sectPr>
      </w:pPr>
    </w:p>
    <w:p w14:paraId="0AB09578" w14:textId="77777777" w:rsidR="00CA739A" w:rsidRDefault="00CA739A">
      <w:pPr>
        <w:pStyle w:val="BodyText"/>
        <w:rPr>
          <w:sz w:val="20"/>
        </w:rPr>
      </w:pPr>
    </w:p>
    <w:p w14:paraId="0AB09579" w14:textId="77777777" w:rsidR="00CA739A" w:rsidRDefault="00CA739A">
      <w:pPr>
        <w:pStyle w:val="BodyText"/>
        <w:rPr>
          <w:sz w:val="20"/>
        </w:rPr>
      </w:pPr>
    </w:p>
    <w:p w14:paraId="0AB0957A" w14:textId="77777777" w:rsidR="00CA739A" w:rsidRDefault="00CA739A">
      <w:pPr>
        <w:pStyle w:val="BodyText"/>
        <w:spacing w:before="8"/>
        <w:rPr>
          <w:sz w:val="29"/>
        </w:rPr>
      </w:pPr>
    </w:p>
    <w:p w14:paraId="0AB0957B" w14:textId="4DBF10CC" w:rsidR="00CA739A" w:rsidRDefault="00287F04">
      <w:pPr>
        <w:pStyle w:val="BodyText"/>
        <w:ind w:left="436"/>
        <w:rPr>
          <w:sz w:val="20"/>
        </w:rPr>
      </w:pPr>
      <w:r>
        <w:rPr>
          <w:noProof/>
          <w:sz w:val="20"/>
          <w:lang w:val="en-AU" w:eastAsia="en-AU" w:bidi="ar-SA"/>
        </w:rPr>
        <mc:AlternateContent>
          <mc:Choice Requires="wpg">
            <w:drawing>
              <wp:inline distT="0" distB="0" distL="0" distR="0" wp14:anchorId="0AB09841" wp14:editId="2C9791BF">
                <wp:extent cx="9839960" cy="330200"/>
                <wp:effectExtent l="10160" t="0" r="8255" b="3175"/>
                <wp:docPr id="476"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30200"/>
                          <a:chOff x="0" y="0"/>
                          <a:chExt cx="15496" cy="520"/>
                        </a:xfrm>
                      </wpg:grpSpPr>
                      <wps:wsp>
                        <wps:cNvPr id="477" name="Rectangle 431"/>
                        <wps:cNvSpPr>
                          <a:spLocks noChangeArrowheads="1"/>
                        </wps:cNvSpPr>
                        <wps:spPr bwMode="auto">
                          <a:xfrm>
                            <a:off x="0" y="10"/>
                            <a:ext cx="15496"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Line 430"/>
                        <wps:cNvCnPr>
                          <a:cxnSpLocks noChangeShapeType="1"/>
                        </wps:cNvCnPr>
                        <wps:spPr bwMode="auto">
                          <a:xfrm>
                            <a:off x="0" y="10"/>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79" name="Line 429"/>
                        <wps:cNvCnPr>
                          <a:cxnSpLocks noChangeShapeType="1"/>
                        </wps:cNvCnPr>
                        <wps:spPr bwMode="auto">
                          <a:xfrm>
                            <a:off x="567" y="10"/>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80" name="Line 428"/>
                        <wps:cNvCnPr>
                          <a:cxnSpLocks noChangeShapeType="1"/>
                        </wps:cNvCnPr>
                        <wps:spPr bwMode="auto">
                          <a:xfrm>
                            <a:off x="2608" y="10"/>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81" name="Line 427"/>
                        <wps:cNvCnPr>
                          <a:cxnSpLocks noChangeShapeType="1"/>
                        </wps:cNvCnPr>
                        <wps:spPr bwMode="auto">
                          <a:xfrm>
                            <a:off x="4252"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82" name="Line 426"/>
                        <wps:cNvCnPr>
                          <a:cxnSpLocks noChangeShapeType="1"/>
                        </wps:cNvCnPr>
                        <wps:spPr bwMode="auto">
                          <a:xfrm>
                            <a:off x="5386" y="10"/>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83" name="Line 425"/>
                        <wps:cNvCnPr>
                          <a:cxnSpLocks noChangeShapeType="1"/>
                        </wps:cNvCnPr>
                        <wps:spPr bwMode="auto">
                          <a:xfrm>
                            <a:off x="6676" y="10"/>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84" name="Line 424"/>
                        <wps:cNvCnPr>
                          <a:cxnSpLocks noChangeShapeType="1"/>
                        </wps:cNvCnPr>
                        <wps:spPr bwMode="auto">
                          <a:xfrm>
                            <a:off x="10152" y="10"/>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85" name="Line 423"/>
                        <wps:cNvCnPr>
                          <a:cxnSpLocks noChangeShapeType="1"/>
                        </wps:cNvCnPr>
                        <wps:spPr bwMode="auto">
                          <a:xfrm>
                            <a:off x="12888" y="10"/>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86" name="Line 422"/>
                        <wps:cNvCnPr>
                          <a:cxnSpLocks noChangeShapeType="1"/>
                        </wps:cNvCnPr>
                        <wps:spPr bwMode="auto">
                          <a:xfrm>
                            <a:off x="14787" y="10"/>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87" name="Line 421"/>
                        <wps:cNvCnPr>
                          <a:cxnSpLocks noChangeShapeType="1"/>
                        </wps:cNvCnPr>
                        <wps:spPr bwMode="auto">
                          <a:xfrm>
                            <a:off x="0" y="509"/>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88" name="Line 420"/>
                        <wps:cNvCnPr>
                          <a:cxnSpLocks noChangeShapeType="1"/>
                        </wps:cNvCnPr>
                        <wps:spPr bwMode="auto">
                          <a:xfrm>
                            <a:off x="567" y="509"/>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89" name="Line 419"/>
                        <wps:cNvCnPr>
                          <a:cxnSpLocks noChangeShapeType="1"/>
                        </wps:cNvCnPr>
                        <wps:spPr bwMode="auto">
                          <a:xfrm>
                            <a:off x="2608" y="509"/>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90" name="Line 418"/>
                        <wps:cNvCnPr>
                          <a:cxnSpLocks noChangeShapeType="1"/>
                        </wps:cNvCnPr>
                        <wps:spPr bwMode="auto">
                          <a:xfrm>
                            <a:off x="4252" y="509"/>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91" name="Line 417"/>
                        <wps:cNvCnPr>
                          <a:cxnSpLocks noChangeShapeType="1"/>
                        </wps:cNvCnPr>
                        <wps:spPr bwMode="auto">
                          <a:xfrm>
                            <a:off x="5386" y="509"/>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92" name="Line 416"/>
                        <wps:cNvCnPr>
                          <a:cxnSpLocks noChangeShapeType="1"/>
                        </wps:cNvCnPr>
                        <wps:spPr bwMode="auto">
                          <a:xfrm>
                            <a:off x="6676" y="509"/>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93" name="Line 415"/>
                        <wps:cNvCnPr>
                          <a:cxnSpLocks noChangeShapeType="1"/>
                        </wps:cNvCnPr>
                        <wps:spPr bwMode="auto">
                          <a:xfrm>
                            <a:off x="10152" y="509"/>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94" name="Line 414"/>
                        <wps:cNvCnPr>
                          <a:cxnSpLocks noChangeShapeType="1"/>
                        </wps:cNvCnPr>
                        <wps:spPr bwMode="auto">
                          <a:xfrm>
                            <a:off x="12888" y="509"/>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95" name="Line 413"/>
                        <wps:cNvCnPr>
                          <a:cxnSpLocks noChangeShapeType="1"/>
                        </wps:cNvCnPr>
                        <wps:spPr bwMode="auto">
                          <a:xfrm>
                            <a:off x="14787" y="509"/>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96" name="Text Box 412"/>
                        <wps:cNvSpPr txBox="1">
                          <a:spLocks noChangeArrowheads="1"/>
                        </wps:cNvSpPr>
                        <wps:spPr bwMode="auto">
                          <a:xfrm>
                            <a:off x="14888" y="72"/>
                            <a:ext cx="49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B9" w14:textId="77777777" w:rsidR="004443BB" w:rsidRDefault="004443BB">
                              <w:pPr>
                                <w:spacing w:before="3" w:line="216" w:lineRule="exact"/>
                                <w:rPr>
                                  <w:b/>
                                  <w:sz w:val="18"/>
                                </w:rPr>
                              </w:pPr>
                              <w:r>
                                <w:rPr>
                                  <w:b/>
                                  <w:color w:val="FFFFFF"/>
                                  <w:w w:val="105"/>
                                  <w:sz w:val="18"/>
                                </w:rPr>
                                <w:t>Status</w:t>
                              </w:r>
                            </w:p>
                          </w:txbxContent>
                        </wps:txbx>
                        <wps:bodyPr rot="0" vert="horz" wrap="square" lIns="0" tIns="0" rIns="0" bIns="0" anchor="t" anchorCtr="0" upright="1">
                          <a:noAutofit/>
                        </wps:bodyPr>
                      </wps:wsp>
                      <wps:wsp>
                        <wps:cNvPr id="497" name="Text Box 411"/>
                        <wps:cNvSpPr txBox="1">
                          <a:spLocks noChangeArrowheads="1"/>
                        </wps:cNvSpPr>
                        <wps:spPr bwMode="auto">
                          <a:xfrm>
                            <a:off x="12989" y="72"/>
                            <a:ext cx="1308"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BA"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wps:txbx>
                        <wps:bodyPr rot="0" vert="horz" wrap="square" lIns="0" tIns="0" rIns="0" bIns="0" anchor="t" anchorCtr="0" upright="1">
                          <a:noAutofit/>
                        </wps:bodyPr>
                      </wps:wsp>
                      <wps:wsp>
                        <wps:cNvPr id="498" name="Text Box 410"/>
                        <wps:cNvSpPr txBox="1">
                          <a:spLocks noChangeArrowheads="1"/>
                        </wps:cNvSpPr>
                        <wps:spPr bwMode="auto">
                          <a:xfrm>
                            <a:off x="10254" y="72"/>
                            <a:ext cx="164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BB" w14:textId="77777777" w:rsidR="004443BB" w:rsidRDefault="004443BB">
                              <w:pPr>
                                <w:spacing w:before="3" w:line="216" w:lineRule="exact"/>
                                <w:rPr>
                                  <w:b/>
                                  <w:sz w:val="18"/>
                                </w:rPr>
                              </w:pPr>
                              <w:r>
                                <w:rPr>
                                  <w:b/>
                                  <w:color w:val="FFFFFF"/>
                                  <w:spacing w:val="-3"/>
                                  <w:w w:val="105"/>
                                  <w:sz w:val="18"/>
                                </w:rPr>
                                <w:t>Potential cost/people</w:t>
                              </w:r>
                            </w:p>
                          </w:txbxContent>
                        </wps:txbx>
                        <wps:bodyPr rot="0" vert="horz" wrap="square" lIns="0" tIns="0" rIns="0" bIns="0" anchor="t" anchorCtr="0" upright="1">
                          <a:noAutofit/>
                        </wps:bodyPr>
                      </wps:wsp>
                      <wps:wsp>
                        <wps:cNvPr id="499" name="Text Box 409"/>
                        <wps:cNvSpPr txBox="1">
                          <a:spLocks noChangeArrowheads="1"/>
                        </wps:cNvSpPr>
                        <wps:spPr bwMode="auto">
                          <a:xfrm>
                            <a:off x="6777" y="72"/>
                            <a:ext cx="20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BC"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wps:txbx>
                        <wps:bodyPr rot="0" vert="horz" wrap="square" lIns="0" tIns="0" rIns="0" bIns="0" anchor="t" anchorCtr="0" upright="1">
                          <a:noAutofit/>
                        </wps:bodyPr>
                      </wps:wsp>
                      <wps:wsp>
                        <wps:cNvPr id="500" name="Text Box 408"/>
                        <wps:cNvSpPr txBox="1">
                          <a:spLocks noChangeArrowheads="1"/>
                        </wps:cNvSpPr>
                        <wps:spPr bwMode="auto">
                          <a:xfrm>
                            <a:off x="5487" y="72"/>
                            <a:ext cx="84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BD" w14:textId="77777777" w:rsidR="004443BB" w:rsidRDefault="004443BB">
                              <w:pPr>
                                <w:spacing w:before="3" w:line="216" w:lineRule="exact"/>
                                <w:rPr>
                                  <w:b/>
                                  <w:sz w:val="18"/>
                                </w:rPr>
                              </w:pPr>
                              <w:r>
                                <w:rPr>
                                  <w:b/>
                                  <w:color w:val="FFFFFF"/>
                                  <w:spacing w:val="-3"/>
                                  <w:w w:val="105"/>
                                  <w:sz w:val="18"/>
                                </w:rPr>
                                <w:t>Timeframe</w:t>
                              </w:r>
                            </w:p>
                          </w:txbxContent>
                        </wps:txbx>
                        <wps:bodyPr rot="0" vert="horz" wrap="square" lIns="0" tIns="0" rIns="0" bIns="0" anchor="t" anchorCtr="0" upright="1">
                          <a:noAutofit/>
                        </wps:bodyPr>
                      </wps:wsp>
                      <wps:wsp>
                        <wps:cNvPr id="501" name="Text Box 407"/>
                        <wps:cNvSpPr txBox="1">
                          <a:spLocks noChangeArrowheads="1"/>
                        </wps:cNvSpPr>
                        <wps:spPr bwMode="auto">
                          <a:xfrm>
                            <a:off x="4354" y="72"/>
                            <a:ext cx="58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BE" w14:textId="77777777" w:rsidR="004443BB" w:rsidRDefault="004443BB">
                              <w:pPr>
                                <w:spacing w:before="3" w:line="216" w:lineRule="exact"/>
                                <w:rPr>
                                  <w:b/>
                                  <w:sz w:val="18"/>
                                </w:rPr>
                              </w:pPr>
                              <w:r>
                                <w:rPr>
                                  <w:b/>
                                  <w:color w:val="FFFFFF"/>
                                  <w:sz w:val="18"/>
                                </w:rPr>
                                <w:t>Priority</w:t>
                              </w:r>
                            </w:p>
                          </w:txbxContent>
                        </wps:txbx>
                        <wps:bodyPr rot="0" vert="horz" wrap="square" lIns="0" tIns="0" rIns="0" bIns="0" anchor="t" anchorCtr="0" upright="1">
                          <a:noAutofit/>
                        </wps:bodyPr>
                      </wps:wsp>
                      <wps:wsp>
                        <wps:cNvPr id="502" name="Text Box 406"/>
                        <wps:cNvSpPr txBox="1">
                          <a:spLocks noChangeArrowheads="1"/>
                        </wps:cNvSpPr>
                        <wps:spPr bwMode="auto">
                          <a:xfrm>
                            <a:off x="2709" y="72"/>
                            <a:ext cx="38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BF" w14:textId="77777777" w:rsidR="004443BB" w:rsidRDefault="004443BB">
                              <w:pPr>
                                <w:spacing w:before="3" w:line="216" w:lineRule="exact"/>
                                <w:rPr>
                                  <w:b/>
                                  <w:sz w:val="18"/>
                                </w:rPr>
                              </w:pPr>
                              <w:r>
                                <w:rPr>
                                  <w:b/>
                                  <w:color w:val="FFFFFF"/>
                                  <w:w w:val="110"/>
                                  <w:sz w:val="18"/>
                                </w:rPr>
                                <w:t>Lead</w:t>
                              </w:r>
                            </w:p>
                          </w:txbxContent>
                        </wps:txbx>
                        <wps:bodyPr rot="0" vert="horz" wrap="square" lIns="0" tIns="0" rIns="0" bIns="0" anchor="t" anchorCtr="0" upright="1">
                          <a:noAutofit/>
                        </wps:bodyPr>
                      </wps:wsp>
                      <wps:wsp>
                        <wps:cNvPr id="503" name="Text Box 405"/>
                        <wps:cNvSpPr txBox="1">
                          <a:spLocks noChangeArrowheads="1"/>
                        </wps:cNvSpPr>
                        <wps:spPr bwMode="auto">
                          <a:xfrm>
                            <a:off x="102" y="72"/>
                            <a:ext cx="116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0"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wps:txbx>
                        <wps:bodyPr rot="0" vert="horz" wrap="square" lIns="0" tIns="0" rIns="0" bIns="0" anchor="t" anchorCtr="0" upright="1">
                          <a:noAutofit/>
                        </wps:bodyPr>
                      </wps:wsp>
                    </wpg:wgp>
                  </a:graphicData>
                </a:graphic>
              </wp:inline>
            </w:drawing>
          </mc:Choice>
          <mc:Fallback>
            <w:pict>
              <v:group w14:anchorId="0AB09841" id="Group 404" o:spid="_x0000_s1111" style="width:774.8pt;height:26pt;mso-position-horizontal-relative:char;mso-position-vertical-relative:line" coordsize="1549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">
                <v:rect id="Rectangle 431" o:spid="_x0000_s1112" style="position:absolute;top:10;width:15496;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VuxcQA&#10;AADcAAAADwAAAGRycy9kb3ducmV2LnhtbESPUWvCMBSF34X9h3CFvWnq2HTURtkGA8GhTvsDLs21&#10;LTY3Icls9++XgeDj4ZzzHU6xHkwnruRDa1nBbJqBIK6sbrlWUJ4+J68gQkTW2FkmBb8UYL16GBWY&#10;a9vzN12PsRYJwiFHBU2MLpcyVA0ZDFPriJN3tt5gTNLXUnvsE9x08inL5tJgy2mhQUcfDVWX449R&#10;sHencqvft7tNffDDrK/o5cuRUo/j4W0JItIQ7+Fbe6MVPC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1bsXEAAAA3AAAAA8AAAAAAAAAAAAAAAAAmAIAAGRycy9k&#10;b3ducmV2LnhtbFBLBQYAAAAABAAEAPUAAACJAwAAAAA=&#10;" fillcolor="#733e21" stroked="f"/>
                <v:line id="Line 430" o:spid="_x0000_s1113" style="position:absolute;visibility:visible;mso-wrap-style:square" from="0,10" to="56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mGMMAAADcAAAADwAAAGRycy9kb3ducmV2LnhtbERPTWvCQBC9C/0PyxS86aalVImuobRI&#10;pfRibMl1zE6TkOxszG5i9Nd3D4LHx/teJ6NpxECdqywreJpHIIhzqysuFPwctrMlCOeRNTaWScGF&#10;HCSbh8kaY23PvKch9YUIIexiVFB638ZSurwkg25uW+LA/dnOoA+wK6Tu8BzCTSOfo+hVGqw4NJTY&#10;0ntJeZ32RgH1H6Y9LWu+HvdDVv9+Zun3V6bU9HF8W4HwNPq7+ObeaQUvi7A2nA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5hjDAAAA3AAAAA8AAAAAAAAAAAAA&#10;AAAAoQIAAGRycy9kb3ducmV2LnhtbFBLBQYAAAAABAAEAPkAAACRAwAAAAA=&#10;" strokecolor="#c8531f" strokeweight="1pt"/>
                <v:line id="Line 429" o:spid="_x0000_s1114" style="position:absolute;visibility:visible;mso-wrap-style:square" from="567,10" to="260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NDg8YAAADcAAAADwAAAGRycy9kb3ducmV2LnhtbESPQWvCQBSE74L/YXlCb7pRpNXUVUSR&#10;ltKLqZLrM/uahGTfxuwa0/76bqHQ4zAz3zCrTW9q0VHrSssKppMIBHFmdcm5gtPHYbwA4Tyyxtoy&#10;KfgiB5v1cLDCWNs7H6lLfC4ChF2MCgrvm1hKlxVk0E1sQxy8T9sa9EG2udQt3gPc1HIWRY/SYMlh&#10;ocCGdgVlVXIzCui2N811UfH35dil1fklTd7fUqUeRv32GYSn3v+H/9qvWsH8aQm/Z8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zQ4PGAAAA3AAAAA8AAAAAAAAA&#10;AAAAAAAAoQIAAGRycy9kb3ducmV2LnhtbFBLBQYAAAAABAAEAPkAAACUAwAAAAA=&#10;" strokecolor="#c8531f" strokeweight="1pt"/>
                <v:line id="Line 428" o:spid="_x0000_s1115" style="position:absolute;visibility:visible;mso-wrap-style:square" from="2608,10" to="42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aOcMAAADcAAAADwAAAGRycy9kb3ducmV2LnhtbERPTWvCQBC9F/wPywi96aallBDdBKmU&#10;ltKLsSXXMTsmIdnZmF1j6q93D0KPj/e9zibTiZEG11hW8LSMQBCXVjdcKfjZvy9iEM4ja+wsk4I/&#10;cpCls4c1JtpeeEdj7isRQtglqKD2vk+kdGVNBt3S9sSBO9rBoA9wqKQe8BLCTSefo+hVGmw4NNTY&#10;01tNZZufjQI6b01/ilu+HnZj0f5+FPn3V6HU43zarEB4mvy/+O7+1Ape4jA/nAlHQK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mjnDAAAA3AAAAA8AAAAAAAAAAAAA&#10;AAAAoQIAAGRycy9kb3ducmV2LnhtbFBLBQYAAAAABAAEAPkAAACRAwAAAAA=&#10;" strokecolor="#c8531f" strokeweight="1pt"/>
                <v:line id="Line 427" o:spid="_x0000_s1116" style="position:absolute;visibility:visible;mso-wrap-style:square" from="4252,10" to="5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A/osUAAADcAAAADwAAAGRycy9kb3ducmV2LnhtbESPQWvCQBSE7wX/w/KE3upGkRKiq4hS&#10;lNKLUcn1mX0mIdm3aXaNaX99t1DocZiZb5jlejCN6KlzlWUF00kEgji3uuJCwfn09hKDcB5ZY2OZ&#10;FHyRg/Vq9LTERNsHH6lPfSEChF2CCkrv20RKl5dk0E1sSxy8m+0M+iC7QuoOHwFuGjmLoldpsOKw&#10;UGJL25LyOr0bBXTfmfYzrvn7euyz+rLP0o/3TKnn8bBZgPA0+P/wX/ugFczjKfyeCUd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A/osUAAADcAAAADwAAAAAAAAAA&#10;AAAAAAChAgAAZHJzL2Rvd25yZXYueG1sUEsFBgAAAAAEAAQA+QAAAJMDAAAAAA==&#10;" strokecolor="#c8531f" strokeweight="1pt"/>
                <v:line id="Line 426" o:spid="_x0000_s1117" style="position:absolute;visibility:visible;mso-wrap-style:square" from="5386,10" to="66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Kh1cUAAADcAAAADwAAAGRycy9kb3ducmV2LnhtbESPQWvCQBSE7wX/w/IEb3VTkRJSV5FK&#10;qYgXo5Lra/aZhGTfxuwaY399t1DocZiZb5jFajCN6KlzlWUFL9MIBHFudcWFgtPx4zkG4TyyxsYy&#10;KXiQg9Vy9LTARNs7H6hPfSEChF2CCkrv20RKl5dk0E1tSxy8i+0M+iC7QuoO7wFuGjmLoldpsOKw&#10;UGJL7yXldXozCui2Me01rvn769Bn9fkzS/e7TKnJeFi/gfA0+P/wX3urFczjG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Kh1cUAAADcAAAADwAAAAAAAAAA&#10;AAAAAAChAgAAZHJzL2Rvd25yZXYueG1sUEsFBgAAAAAEAAQA+QAAAJMDAAAAAA==&#10;" strokecolor="#c8531f" strokeweight="1pt"/>
                <v:line id="Line 425" o:spid="_x0000_s1118" style="position:absolute;visibility:visible;mso-wrap-style:square" from="6676,10" to="101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4ETsUAAADcAAAADwAAAGRycy9kb3ducmV2LnhtbESPQWvCQBSE7wX/w/IK3uqmrZQQXaVY&#10;pCJejC25PrOvSUj2bcyuMe2v7wqCx2FmvmHmy8E0oqfOVZYVPE8iEMS51RUXCr4O66cYhPPIGhvL&#10;pOCXHCwXo4c5JtpeeE996gsRIOwSVFB63yZSurwkg25iW+Lg/djOoA+yK6Tu8BLgppEvUfQmDVYc&#10;FkpsaVVSXqdno4DOH6Y9xTX/Hfd9Vn9/Zulumyk1fhzeZyA8Df4evrU3WsE0foXrmXA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4ETsUAAADcAAAADwAAAAAAAAAA&#10;AAAAAAChAgAAZHJzL2Rvd25yZXYueG1sUEsFBgAAAAAEAAQA+QAAAJMDAAAAAA==&#10;" strokecolor="#c8531f" strokeweight="1pt"/>
                <v:line id="Line 424" o:spid="_x0000_s1119" style="position:absolute;visibility:visible;mso-wrap-style:square" from="10152,10" to="128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ecOsUAAADcAAAADwAAAGRycy9kb3ducmV2LnhtbESPQWvCQBSE7wX/w/KE3urGIiVEVxGl&#10;KKUXo5LrM/tMQrJvY3aNaX99t1DocZiZb5jFajCN6KlzlWUF00kEgji3uuJCwen4/hKDcB5ZY2OZ&#10;FHyRg9Vy9LTARNsHH6hPfSEChF2CCkrv20RKl5dk0E1sSxy8q+0M+iC7QuoOHwFuGvkaRW/SYMVh&#10;ocSWNiXldXo3Cui+Ne0trvn7cuiz+rzL0s+PTKnn8bCeg/A0+P/wX3uvFcziG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ecOsUAAADcAAAADwAAAAAAAAAA&#10;AAAAAAChAgAAZHJzL2Rvd25yZXYueG1sUEsFBgAAAAAEAAQA+QAAAJMDAAAAAA==&#10;" strokecolor="#c8531f" strokeweight="1pt"/>
                <v:line id="Line 423" o:spid="_x0000_s1120" style="position:absolute;visibility:visible;mso-wrap-style:square" from="12888,10" to="147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s5ocUAAADcAAAADwAAAGRycy9kb3ducmV2LnhtbESPQWvCQBSE7wX/w/IK3uqmpZYQXaVY&#10;pCJejC25PrOvSUj2bcyuMe2v7wqCx2FmvmHmy8E0oqfOVZYVPE8iEMS51RUXCr4O66cYhPPIGhvL&#10;pOCXHCwXo4c5JtpeeE996gsRIOwSVFB63yZSurwkg25iW+Lg/djOoA+yK6Tu8BLgppEvUfQmDVYc&#10;FkpsaVVSXqdno4DOH6Y9xTX/Hfd9Vn9/Zulumyk1fhzeZyA8Df4evrU3WsFrPIXrmXA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6s5ocUAAADcAAAADwAAAAAAAAAA&#10;AAAAAAChAgAAZHJzL2Rvd25yZXYueG1sUEsFBgAAAAAEAAQA+QAAAJMDAAAAAA==&#10;" strokecolor="#c8531f" strokeweight="1pt"/>
                <v:line id="Line 422" o:spid="_x0000_s1121" style="position:absolute;visibility:visible;mso-wrap-style:square" from="14787,10" to="1549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mn1sUAAADcAAAADwAAAGRycy9kb3ducmV2LnhtbESPQWvCQBSE7wX/w/KE3urGUiREVxGl&#10;KKUXo5LrM/tMQrJvY3aNaX99t1DocZiZb5jFajCN6KlzlWUF00kEgji3uuJCwen4/hKDcB5ZY2OZ&#10;FHyRg9Vy9LTARNsHH6hPfSEChF2CCkrv20RKl5dk0E1sSxy8q+0M+iC7QuoOHwFuGvkaRTNpsOKw&#10;UGJLm5LyOr0bBXTfmvYW1/x9OfRZfd5l6edHptTzeFjPQXga/H/4r73XCt7iG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3mn1sUAAADcAAAADwAAAAAAAAAA&#10;AAAAAAChAgAAZHJzL2Rvd25yZXYueG1sUEsFBgAAAAAEAAQA+QAAAJMDAAAAAA==&#10;" strokecolor="#c8531f" strokeweight="1pt"/>
                <v:line id="Line 421" o:spid="_x0000_s1122" style="position:absolute;visibility:visible;mso-wrap-style:square" from="0,509" to="56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UCTcUAAADcAAAADwAAAGRycy9kb3ducmV2LnhtbESPQWvCQBSE7wX/w/IK3uqmpdgQXaVY&#10;pCJejC25PrOvSUj2bcyuMe2v7wqCx2FmvmHmy8E0oqfOVZYVPE8iEMS51RUXCr4O66cYhPPIGhvL&#10;pOCXHCwXo4c5JtpeeE996gsRIOwSVFB63yZSurwkg25iW+Lg/djOoA+yK6Tu8BLgppEvUTSVBisO&#10;CyW2tCopr9OzUUDnD9Oe4pr/jvs+q78/s3S3zZQaPw7vMxCeBn8P39obreA1foPrmXA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UCTcUAAADcAAAADwAAAAAAAAAA&#10;AAAAAAChAgAAZHJzL2Rvd25yZXYueG1sUEsFBgAAAAAEAAQA+QAAAJMDAAAAAA==&#10;" strokecolor="#c8531f" strokeweight="1pt"/>
                <v:line id="Line 420" o:spid="_x0000_s1123" style="position:absolute;visibility:visible;mso-wrap-style:square" from="567,509" to="260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qWP8MAAADcAAAADwAAAGRycy9kb3ducmV2LnhtbERPTWvCQBC9F/wPywi96aallBDdBKmU&#10;ltKLsSXXMTsmIdnZmF1j6q93D0KPj/e9zibTiZEG11hW8LSMQBCXVjdcKfjZvy9iEM4ja+wsk4I/&#10;cpCls4c1JtpeeEdj7isRQtglqKD2vk+kdGVNBt3S9sSBO9rBoA9wqKQe8BLCTSefo+hVGmw4NNTY&#10;01tNZZufjQI6b01/ilu+HnZj0f5+FPn3V6HU43zarEB4mvy/+O7+1Ape4rA2nAlHQK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qlj/DAAAA3AAAAA8AAAAAAAAAAAAA&#10;AAAAoQIAAGRycy9kb3ducmV2LnhtbFBLBQYAAAAABAAEAPkAAACRAwAAAAA=&#10;" strokecolor="#c8531f" strokeweight="1pt"/>
                <v:line id="Line 419" o:spid="_x0000_s1124" style="position:absolute;visibility:visible;mso-wrap-style:square" from="2608,509" to="42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YzpMUAAADcAAAADwAAAGRycy9kb3ducmV2LnhtbESPQWvCQBSE74L/YXkFb7ppKSVGVykW&#10;qZRejC25PrOvSUj2bcyuMe2vdwuCx2FmvmGW68E0oqfOVZYVPM4iEMS51RUXCr4O22kMwnlkjY1l&#10;UvBLDtar8WiJibYX3lOf+kIECLsEFZTet4mULi/JoJvZljh4P7Yz6IPsCqk7vAS4aeRTFL1IgxWH&#10;hRJb2pSU1+nZKKDzm2lPcc1/x32f1d/vWfr5kSk1eRheFyA8Df4evrV3WsFzPIf/M+E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YzpMUAAADcAAAADwAAAAAAAAAA&#10;AAAAAAChAgAAZHJzL2Rvd25yZXYueG1sUEsFBgAAAAAEAAQA+QAAAJMDAAAAAA==&#10;" strokecolor="#c8531f" strokeweight="1pt"/>
                <v:line id="Line 418" o:spid="_x0000_s1125" style="position:absolute;visibility:visible;mso-wrap-style:square" from="4252,509" to="538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UM5MIAAADcAAAADwAAAGRycy9kb3ducmV2LnhtbERPTWvCQBC9F/oflil4q5uKFJu6SlFE&#10;ES/GllzH7JiEZGdjdo2pv949CB4f73s6700tOmpdaVnBxzACQZxZXXKu4Pewep+AcB5ZY22ZFPyT&#10;g/ns9WWKsbZX3lOX+FyEEHYxKii8b2IpXVaQQTe0DXHgTrY16ANsc6lbvIZwU8tRFH1KgyWHhgIb&#10;WhSUVcnFKKDL0jTnScW3475Lq791muy2qVKDt/7nG4Sn3j/FD/dGKxh/hfnhTDgCcn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gUM5MIAAADcAAAADwAAAAAAAAAAAAAA&#10;AAChAgAAZHJzL2Rvd25yZXYueG1sUEsFBgAAAAAEAAQA+QAAAJADAAAAAA==&#10;" strokecolor="#c8531f" strokeweight="1pt"/>
                <v:line id="Line 417" o:spid="_x0000_s1126" style="position:absolute;visibility:visible;mso-wrap-style:square" from="5386,509" to="667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mpf8YAAADcAAAADwAAAGRycy9kb3ducmV2LnhtbESPQWvCQBSE74L/YXlCb2ajSNHUVUQp&#10;ltKLqSXX1+xrEpJ9m2bXmPbXu4WCx2FmvmHW28E0oqfOVZYVzKIYBHFudcWFgvP783QJwnlkjY1l&#10;UvBDDrab8WiNibZXPlGf+kIECLsEFZTet4mULi/JoItsSxy8L9sZ9EF2hdQdXgPcNHIex4/SYMVh&#10;ocSW9iXldXoxCuhyMO33subfz1Of1R/HLH17zZR6mAy7JxCeBn8P/7dftILFagZ/Z8IRkJ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JqX/GAAAA3AAAAA8AAAAAAAAA&#10;AAAAAAAAoQIAAGRycy9kb3ducmV2LnhtbFBLBQYAAAAABAAEAPkAAACUAwAAAAA=&#10;" strokecolor="#c8531f" strokeweight="1pt"/>
                <v:line id="Line 416" o:spid="_x0000_s1127" style="position:absolute;visibility:visible;mso-wrap-style:square" from="6676,509" to="101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s3CMUAAADcAAAADwAAAGRycy9kb3ducmV2LnhtbESPQWvCQBSE74X+h+UVvNVNRcRGVykt&#10;okgvxkquz+wzCcm+jdk1Rn99tyD0OMzMN8x82ZtadNS60rKCt2EEgjizuuRcwc9+9ToF4Tyyxtoy&#10;KbiRg+Xi+WmOsbZX3lGX+FwECLsYFRTeN7GULivIoBvahjh4J9sa9EG2udQtXgPc1HIURRNpsOSw&#10;UGBDnwVlVXIxCujyZZrztOL7cdel1WGdJt/bVKnBS/8xA+Gp9//hR3ujFYzfR/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s3CMUAAADcAAAADwAAAAAAAAAA&#10;AAAAAAChAgAAZHJzL2Rvd25yZXYueG1sUEsFBgAAAAAEAAQA+QAAAJMDAAAAAA==&#10;" strokecolor="#c8531f" strokeweight="1pt"/>
                <v:line id="Line 415" o:spid="_x0000_s1128" style="position:absolute;visibility:visible;mso-wrap-style:square" from="10152,509" to="12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eSk8YAAADcAAAADwAAAGRycy9kb3ducmV2LnhtbESPQWvCQBSE74L/YXlCb7pRS9HUVUSR&#10;ltKLqZLrM/uahGTfxuwa0/76bqHQ4zAz3zCrTW9q0VHrSssKppMIBHFmdcm5gtPHYbwA4Tyyxtoy&#10;KfgiB5v1cLDCWNs7H6lLfC4ChF2MCgrvm1hKlxVk0E1sQxy8T9sa9EG2udQt3gPc1HIWRU/SYMlh&#10;ocCGdgVlVXIzCui2N811UfH35dil1fklTd7fUqUeRv32GYSn3v+H/9qvWsHjcg6/Z8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XkpPGAAAA3AAAAA8AAAAAAAAA&#10;AAAAAAAAoQIAAGRycy9kb3ducmV2LnhtbFBLBQYAAAAABAAEAPkAAACUAwAAAAA=&#10;" strokecolor="#c8531f" strokeweight="1pt"/>
                <v:line id="Line 414" o:spid="_x0000_s1129" style="position:absolute;visibility:visible;mso-wrap-style:square" from="12888,509" to="1478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4K58UAAADcAAAADwAAAGRycy9kb3ducmV2LnhtbESPQWvCQBSE74X+h+UVvNVNRcRGVykt&#10;okgvxkquz+wzCcm+jdk1Rn99tyD0OMzMN8x82ZtadNS60rKCt2EEgjizuuRcwc9+9ToF4Tyyxtoy&#10;KbiRg+Xi+WmOsbZX3lGX+FwECLsYFRTeN7GULivIoBvahjh4J9sa9EG2udQtXgPc1HIURRNpsOSw&#10;UGBDnwVlVXIxCujyZZrztOL7cdel1WGdJt/bVKnBS/8xA+Gp9//hR3ujFYzfx/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T4K58UAAADcAAAADwAAAAAAAAAA&#10;AAAAAAChAgAAZHJzL2Rvd25yZXYueG1sUEsFBgAAAAAEAAQA+QAAAJMDAAAAAA==&#10;" strokecolor="#c8531f" strokeweight="1pt"/>
                <v:line id="Line 413" o:spid="_x0000_s1130" style="position:absolute;visibility:visible;mso-wrap-style:square" from="14787,509" to="1549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KvfMYAAADcAAAADwAAAGRycy9kb3ducmV2LnhtbESPQWvCQBSE74L/YXlCb7pRbNHUVUSR&#10;ltKLqZLrM/uahGTfxuwa0/76bqHQ4zAz3zCrTW9q0VHrSssKppMIBHFmdcm5gtPHYbwA4Tyyxtoy&#10;KfgiB5v1cLDCWNs7H6lLfC4ChF2MCgrvm1hKlxVk0E1sQxy8T9sa9EG2udQt3gPc1HIWRU/SYMlh&#10;ocCGdgVlVXIzCui2N811UfH35dil1fklTd7fUqUeRv32GYSn3v+H/9qvWsF8+Qi/Z8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yr3zGAAAA3AAAAA8AAAAAAAAA&#10;AAAAAAAAoQIAAGRycy9kb3ducmV2LnhtbFBLBQYAAAAABAAEAPkAAACUAwAAAAA=&#10;" strokecolor="#c8531f" strokeweight="1pt"/>
                <v:shape id="Text Box 412" o:spid="_x0000_s1131" type="#_x0000_t202" style="position:absolute;left:14888;top:72;width:49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14:paraId="0AB099B9" w14:textId="77777777" w:rsidR="004443BB" w:rsidRDefault="004443BB">
                        <w:pPr>
                          <w:spacing w:before="3" w:line="216" w:lineRule="exact"/>
                          <w:rPr>
                            <w:b/>
                            <w:sz w:val="18"/>
                          </w:rPr>
                        </w:pPr>
                        <w:r>
                          <w:rPr>
                            <w:b/>
                            <w:color w:val="FFFFFF"/>
                            <w:w w:val="105"/>
                            <w:sz w:val="18"/>
                          </w:rPr>
                          <w:t>Status</w:t>
                        </w:r>
                      </w:p>
                    </w:txbxContent>
                  </v:textbox>
                </v:shape>
                <v:shape id="Text Box 411" o:spid="_x0000_s1132" type="#_x0000_t202" style="position:absolute;left:12989;top:72;width:130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P/mMUA&#10;AADcAAAADwAAAGRycy9kb3ducmV2LnhtbESPQWvCQBSE74L/YXlCb7qxF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YxQAAANwAAAAPAAAAAAAAAAAAAAAAAJgCAABkcnMv&#10;ZG93bnJldi54bWxQSwUGAAAAAAQABAD1AAAAigMAAAAA&#10;" filled="f" stroked="f">
                  <v:textbox inset="0,0,0,0">
                    <w:txbxContent>
                      <w:p w14:paraId="0AB099BA"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v:textbox>
                </v:shape>
                <v:shape id="Text Box 410" o:spid="_x0000_s1133" type="#_x0000_t202" style="position:absolute;left:10254;top:72;width:164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6sMA&#10;AADcAAAADwAAAGRycy9kb3ducmV2LnhtbERPz2vCMBS+C/sfwhN201QZ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xr6sMAAADcAAAADwAAAAAAAAAAAAAAAACYAgAAZHJzL2Rv&#10;d25yZXYueG1sUEsFBgAAAAAEAAQA9QAAAIgDAAAAAA==&#10;" filled="f" stroked="f">
                  <v:textbox inset="0,0,0,0">
                    <w:txbxContent>
                      <w:p w14:paraId="0AB099BB" w14:textId="77777777" w:rsidR="004443BB" w:rsidRDefault="004443BB">
                        <w:pPr>
                          <w:spacing w:before="3" w:line="216" w:lineRule="exact"/>
                          <w:rPr>
                            <w:b/>
                            <w:sz w:val="18"/>
                          </w:rPr>
                        </w:pPr>
                        <w:r>
                          <w:rPr>
                            <w:b/>
                            <w:color w:val="FFFFFF"/>
                            <w:spacing w:val="-3"/>
                            <w:w w:val="105"/>
                            <w:sz w:val="18"/>
                          </w:rPr>
                          <w:t>Potential cost/people</w:t>
                        </w:r>
                      </w:p>
                    </w:txbxContent>
                  </v:textbox>
                </v:shape>
                <v:shape id="Text Box 409" o:spid="_x0000_s1134" type="#_x0000_t202" style="position:absolute;left:6777;top:72;width:20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DOccUA&#10;AADcAAAADwAAAGRycy9kb3ducmV2LnhtbESPQWvCQBSE7wX/w/IEb3VjE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M5xxQAAANwAAAAPAAAAAAAAAAAAAAAAAJgCAABkcnMv&#10;ZG93bnJldi54bWxQSwUGAAAAAAQABAD1AAAAigMAAAAA&#10;" filled="f" stroked="f">
                  <v:textbox inset="0,0,0,0">
                    <w:txbxContent>
                      <w:p w14:paraId="0AB099BC"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v:textbox>
                </v:shape>
                <v:shape id="Text Box 408" o:spid="_x0000_s1135" type="#_x0000_t202" style="position:absolute;left:5487;top:72;width:84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99sEA&#10;AADcAAAADwAAAGRycy9kb3ducmV2LnhtbERPz2vCMBS+D/wfwhN2m4mDya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R/fbBAAAA3AAAAA8AAAAAAAAAAAAAAAAAmAIAAGRycy9kb3du&#10;cmV2LnhtbFBLBQYAAAAABAAEAPUAAACGAwAAAAA=&#10;" filled="f" stroked="f">
                  <v:textbox inset="0,0,0,0">
                    <w:txbxContent>
                      <w:p w14:paraId="0AB099BD" w14:textId="77777777" w:rsidR="004443BB" w:rsidRDefault="004443BB">
                        <w:pPr>
                          <w:spacing w:before="3" w:line="216" w:lineRule="exact"/>
                          <w:rPr>
                            <w:b/>
                            <w:sz w:val="18"/>
                          </w:rPr>
                        </w:pPr>
                        <w:r>
                          <w:rPr>
                            <w:b/>
                            <w:color w:val="FFFFFF"/>
                            <w:spacing w:val="-3"/>
                            <w:w w:val="105"/>
                            <w:sz w:val="18"/>
                          </w:rPr>
                          <w:t>Timeframe</w:t>
                        </w:r>
                      </w:p>
                    </w:txbxContent>
                  </v:textbox>
                </v:shape>
                <v:shape id="Text Box 407" o:spid="_x0000_s1136" type="#_x0000_t202" style="position:absolute;left:4354;top:72;width:58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1YbcUA&#10;AADcAAAADwAAAGRycy9kb3ducmV2LnhtbESPQWsCMRSE70L/Q3iF3jRRqN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VhtxQAAANwAAAAPAAAAAAAAAAAAAAAAAJgCAABkcnMv&#10;ZG93bnJldi54bWxQSwUGAAAAAAQABAD1AAAAigMAAAAA&#10;" filled="f" stroked="f">
                  <v:textbox inset="0,0,0,0">
                    <w:txbxContent>
                      <w:p w14:paraId="0AB099BE" w14:textId="77777777" w:rsidR="004443BB" w:rsidRDefault="004443BB">
                        <w:pPr>
                          <w:spacing w:before="3" w:line="216" w:lineRule="exact"/>
                          <w:rPr>
                            <w:b/>
                            <w:sz w:val="18"/>
                          </w:rPr>
                        </w:pPr>
                        <w:r>
                          <w:rPr>
                            <w:b/>
                            <w:color w:val="FFFFFF"/>
                            <w:sz w:val="18"/>
                          </w:rPr>
                          <w:t>Priority</w:t>
                        </w:r>
                      </w:p>
                    </w:txbxContent>
                  </v:textbox>
                </v:shape>
                <v:shape id="Text Box 406" o:spid="_x0000_s1137" type="#_x0000_t202" style="position:absolute;left:2709;top:72;width:389;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GGsUA&#10;AADcAAAADwAAAGRycy9kb3ducmV2LnhtbESPQWsCMRSE7wX/Q3iCt5pUU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8YaxQAAANwAAAAPAAAAAAAAAAAAAAAAAJgCAABkcnMv&#10;ZG93bnJldi54bWxQSwUGAAAAAAQABAD1AAAAigMAAAAA&#10;" filled="f" stroked="f">
                  <v:textbox inset="0,0,0,0">
                    <w:txbxContent>
                      <w:p w14:paraId="0AB099BF" w14:textId="77777777" w:rsidR="004443BB" w:rsidRDefault="004443BB">
                        <w:pPr>
                          <w:spacing w:before="3" w:line="216" w:lineRule="exact"/>
                          <w:rPr>
                            <w:b/>
                            <w:sz w:val="18"/>
                          </w:rPr>
                        </w:pPr>
                        <w:r>
                          <w:rPr>
                            <w:b/>
                            <w:color w:val="FFFFFF"/>
                            <w:w w:val="110"/>
                            <w:sz w:val="18"/>
                          </w:rPr>
                          <w:t>Lead</w:t>
                        </w:r>
                      </w:p>
                    </w:txbxContent>
                  </v:textbox>
                </v:shape>
                <v:shape id="Text Box 405" o:spid="_x0000_s1138" type="#_x0000_t202" style="position:absolute;left:102;top:72;width:116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jgcUA&#10;AADcAAAADwAAAGRycy9kb3ducmV2LnhtbESPQWsCMRSE7wX/Q3iF3mpSS6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2OBxQAAANwAAAAPAAAAAAAAAAAAAAAAAJgCAABkcnMv&#10;ZG93bnJldi54bWxQSwUGAAAAAAQABAD1AAAAigMAAAAA&#10;" filled="f" stroked="f">
                  <v:textbox inset="0,0,0,0">
                    <w:txbxContent>
                      <w:p w14:paraId="0AB099C0"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v:textbox>
                </v:shape>
                <w10:anchorlock/>
              </v:group>
            </w:pict>
          </mc:Fallback>
        </mc:AlternateContent>
      </w:r>
    </w:p>
    <w:p w14:paraId="0AB0957C" w14:textId="77777777" w:rsidR="00CA739A" w:rsidRDefault="00CA739A">
      <w:pPr>
        <w:rPr>
          <w:sz w:val="20"/>
        </w:rPr>
        <w:sectPr w:rsidR="00CA739A">
          <w:pgSz w:w="16840" w:h="11910" w:orient="landscape"/>
          <w:pgMar w:top="1700" w:right="640" w:bottom="1620" w:left="120" w:header="0" w:footer="1430" w:gutter="0"/>
          <w:cols w:space="720"/>
        </w:sectPr>
      </w:pPr>
    </w:p>
    <w:p w14:paraId="0AB0957D" w14:textId="77777777" w:rsidR="00CA739A" w:rsidRDefault="00EF67B6">
      <w:pPr>
        <w:pStyle w:val="ListParagraph"/>
        <w:numPr>
          <w:ilvl w:val="1"/>
          <w:numId w:val="4"/>
        </w:numPr>
        <w:tabs>
          <w:tab w:val="left" w:pos="1115"/>
          <w:tab w:val="left" w:pos="1116"/>
        </w:tabs>
        <w:spacing w:before="42" w:line="190" w:lineRule="exact"/>
        <w:rPr>
          <w:sz w:val="18"/>
        </w:rPr>
      </w:pPr>
      <w:r>
        <w:rPr>
          <w:color w:val="231F20"/>
          <w:w w:val="105"/>
          <w:sz w:val="18"/>
        </w:rPr>
        <w:t>Develop</w:t>
      </w:r>
      <w:r>
        <w:rPr>
          <w:color w:val="231F20"/>
          <w:spacing w:val="-7"/>
          <w:w w:val="105"/>
          <w:sz w:val="18"/>
        </w:rPr>
        <w:t xml:space="preserve"> </w:t>
      </w:r>
      <w:r>
        <w:rPr>
          <w:color w:val="231F20"/>
          <w:w w:val="105"/>
          <w:sz w:val="18"/>
        </w:rPr>
        <w:t>national</w:t>
      </w:r>
    </w:p>
    <w:p w14:paraId="0AB0957E" w14:textId="77777777" w:rsidR="00CA739A" w:rsidRDefault="00EF67B6">
      <w:pPr>
        <w:spacing w:before="16" w:line="175" w:lineRule="auto"/>
        <w:ind w:left="1115" w:right="119"/>
        <w:rPr>
          <w:sz w:val="18"/>
        </w:rPr>
      </w:pPr>
      <w:r>
        <w:rPr>
          <w:color w:val="231F20"/>
          <w:w w:val="105"/>
          <w:sz w:val="18"/>
        </w:rPr>
        <w:t>training programs for government and industry</w:t>
      </w:r>
    </w:p>
    <w:p w14:paraId="0AB0957F" w14:textId="77777777" w:rsidR="00CA739A" w:rsidRDefault="00CA739A">
      <w:pPr>
        <w:pStyle w:val="BodyText"/>
        <w:rPr>
          <w:sz w:val="22"/>
        </w:rPr>
      </w:pPr>
    </w:p>
    <w:p w14:paraId="0AB09580" w14:textId="77777777" w:rsidR="00CA739A" w:rsidRDefault="00CA739A">
      <w:pPr>
        <w:pStyle w:val="BodyText"/>
        <w:rPr>
          <w:sz w:val="22"/>
        </w:rPr>
      </w:pPr>
    </w:p>
    <w:p w14:paraId="0AB09581" w14:textId="77777777" w:rsidR="00CA739A" w:rsidRDefault="00CA739A">
      <w:pPr>
        <w:pStyle w:val="BodyText"/>
        <w:rPr>
          <w:sz w:val="22"/>
        </w:rPr>
      </w:pPr>
    </w:p>
    <w:p w14:paraId="0AB09582" w14:textId="77777777" w:rsidR="00CA739A" w:rsidRDefault="00CA739A">
      <w:pPr>
        <w:pStyle w:val="BodyText"/>
        <w:rPr>
          <w:sz w:val="22"/>
        </w:rPr>
      </w:pPr>
    </w:p>
    <w:p w14:paraId="0AB09583" w14:textId="77777777" w:rsidR="00CA739A" w:rsidRDefault="00CA739A">
      <w:pPr>
        <w:pStyle w:val="BodyText"/>
        <w:rPr>
          <w:sz w:val="22"/>
        </w:rPr>
      </w:pPr>
    </w:p>
    <w:p w14:paraId="0AB09584" w14:textId="77777777" w:rsidR="00CA739A" w:rsidRDefault="00CA739A">
      <w:pPr>
        <w:pStyle w:val="BodyText"/>
        <w:rPr>
          <w:sz w:val="22"/>
        </w:rPr>
      </w:pPr>
    </w:p>
    <w:p w14:paraId="0AB09585" w14:textId="77777777" w:rsidR="00CA739A" w:rsidRDefault="00CA739A">
      <w:pPr>
        <w:pStyle w:val="BodyText"/>
        <w:spacing w:before="2"/>
      </w:pPr>
    </w:p>
    <w:p w14:paraId="0AB09586" w14:textId="6BF9FB62" w:rsidR="00CA739A" w:rsidRDefault="00287F04">
      <w:pPr>
        <w:pStyle w:val="ListParagraph"/>
        <w:numPr>
          <w:ilvl w:val="1"/>
          <w:numId w:val="4"/>
        </w:numPr>
        <w:tabs>
          <w:tab w:val="left" w:pos="1115"/>
          <w:tab w:val="left" w:pos="1116"/>
        </w:tabs>
        <w:spacing w:before="0" w:line="190" w:lineRule="exact"/>
        <w:rPr>
          <w:sz w:val="18"/>
        </w:rPr>
      </w:pPr>
      <w:r>
        <w:rPr>
          <w:noProof/>
          <w:lang w:val="en-AU" w:eastAsia="en-AU" w:bidi="ar-SA"/>
        </w:rPr>
        <mc:AlternateContent>
          <mc:Choice Requires="wpg">
            <w:drawing>
              <wp:anchor distT="0" distB="0" distL="114300" distR="114300" simplePos="0" relativeHeight="251670528" behindDoc="0" locked="0" layoutInCell="1" allowOverlap="1" wp14:anchorId="0AB09842" wp14:editId="400070F3">
                <wp:simplePos x="0" y="0"/>
                <wp:positionH relativeFrom="page">
                  <wp:posOffset>360045</wp:posOffset>
                </wp:positionH>
                <wp:positionV relativeFrom="paragraph">
                  <wp:posOffset>-43180</wp:posOffset>
                </wp:positionV>
                <wp:extent cx="9839960" cy="3175"/>
                <wp:effectExtent l="7620" t="10160" r="10795" b="5715"/>
                <wp:wrapNone/>
                <wp:docPr id="466"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68"/>
                          <a:chExt cx="15496" cy="5"/>
                        </a:xfrm>
                      </wpg:grpSpPr>
                      <wps:wsp>
                        <wps:cNvPr id="467" name="Line 403"/>
                        <wps:cNvCnPr>
                          <a:cxnSpLocks noChangeShapeType="1"/>
                        </wps:cNvCnPr>
                        <wps:spPr bwMode="auto">
                          <a:xfrm>
                            <a:off x="567" y="-66"/>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68" name="Line 402"/>
                        <wps:cNvCnPr>
                          <a:cxnSpLocks noChangeShapeType="1"/>
                        </wps:cNvCnPr>
                        <wps:spPr bwMode="auto">
                          <a:xfrm>
                            <a:off x="1134" y="-66"/>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69" name="Line 401"/>
                        <wps:cNvCnPr>
                          <a:cxnSpLocks noChangeShapeType="1"/>
                        </wps:cNvCnPr>
                        <wps:spPr bwMode="auto">
                          <a:xfrm>
                            <a:off x="3175" y="-66"/>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70" name="Line 400"/>
                        <wps:cNvCnPr>
                          <a:cxnSpLocks noChangeShapeType="1"/>
                        </wps:cNvCnPr>
                        <wps:spPr bwMode="auto">
                          <a:xfrm>
                            <a:off x="4819" y="-66"/>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71" name="Line 399"/>
                        <wps:cNvCnPr>
                          <a:cxnSpLocks noChangeShapeType="1"/>
                        </wps:cNvCnPr>
                        <wps:spPr bwMode="auto">
                          <a:xfrm>
                            <a:off x="5953" y="-66"/>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72" name="Line 398"/>
                        <wps:cNvCnPr>
                          <a:cxnSpLocks noChangeShapeType="1"/>
                        </wps:cNvCnPr>
                        <wps:spPr bwMode="auto">
                          <a:xfrm>
                            <a:off x="7243" y="-66"/>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73" name="Line 397"/>
                        <wps:cNvCnPr>
                          <a:cxnSpLocks noChangeShapeType="1"/>
                        </wps:cNvCnPr>
                        <wps:spPr bwMode="auto">
                          <a:xfrm>
                            <a:off x="10719" y="-66"/>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74" name="Line 396"/>
                        <wps:cNvCnPr>
                          <a:cxnSpLocks noChangeShapeType="1"/>
                        </wps:cNvCnPr>
                        <wps:spPr bwMode="auto">
                          <a:xfrm>
                            <a:off x="13455" y="-66"/>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75" name="Line 395"/>
                        <wps:cNvCnPr>
                          <a:cxnSpLocks noChangeShapeType="1"/>
                        </wps:cNvCnPr>
                        <wps:spPr bwMode="auto">
                          <a:xfrm>
                            <a:off x="15354" y="-66"/>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562D4E" id="Group 394" o:spid="_x0000_s1026" style="position:absolute;margin-left:28.35pt;margin-top:-3.4pt;width:774.8pt;height:.25pt;z-index:251670528;mso-position-horizontal-relative:page" coordorigin="567,-68"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">
                <v:line id="Line 403" o:spid="_x0000_s1027" style="position:absolute;visibility:visible;mso-wrap-style:square" from="567,-66" to="11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ebW8QAAADcAAAADwAAAGRycy9kb3ducmV2LnhtbESPzWrDMBCE74W+g9hAbo2UxrWLGyWE&#10;EEOvdUJ73VrrH2qtjKUkzttHhUKPw8x8w6y3k+3FhUbfOdawXCgQxJUzHTcaTsfi6RWED8gGe8ek&#10;4UYetpvHhzXmxl35gy5laESEsM9RQxvCkEvpq5Ys+oUbiKNXu9FiiHJspBnxGuG2l89KpdJix3Gh&#10;xYH2LVU/5dlGSnJQu+zr+/xSTj5Rq886K4pa6/ls2r2BCDSF//Bf+91oSNIMfs/E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l5tbxAAAANwAAAAPAAAAAAAAAAAA&#10;AAAAAKECAABkcnMvZG93bnJldi54bWxQSwUGAAAAAAQABAD5AAAAkgMAAAAA&#10;" strokecolor="#c8531f" strokeweight=".25pt"/>
                <v:line id="Line 402" o:spid="_x0000_s1028" style="position:absolute;visibility:visible;mso-wrap-style:square" from="1134,-66" to="317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gPKcQAAADcAAAADwAAAGRycy9kb3ducmV2LnhtbESPTU/DMAyG70j7D5EncWMJULapWzZN&#10;iEpc6aZxNY37IRqnarKt/Ht8QOJovX4f+9nuJ9+rK42xC2zhcWFAEVfBddxYOB2LhzWomJAd9oHJ&#10;wg9F2O9md1vMXbjxB13L1CiBcMzRQpvSkGsdq5Y8xkUYiCWrw+gxyTg22o14E7jv9ZMxS+2xY7nQ&#10;4kCvLVXf5cULJXszh9Xn1+WlnGJmns/1qihqa+/n02EDKtGU/pf/2u/OQraUb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CA8pxAAAANwAAAAPAAAAAAAAAAAA&#10;AAAAAKECAABkcnMvZG93bnJldi54bWxQSwUGAAAAAAQABAD5AAAAkgMAAAAA&#10;" strokecolor="#c8531f" strokeweight=".25pt"/>
                <v:line id="Line 401" o:spid="_x0000_s1029" style="position:absolute;visibility:visible;mso-wrap-style:square" from="3175,-66" to="481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SqssQAAADcAAAADwAAAGRycy9kb3ducmV2LnhtbESPT2vCQBTE74LfYXlCb7pbG2ObuopI&#10;A15NS3t9zb78odm3Ibtq+u3dQsHjMDO/YTa70XbiQoNvHWt4XCgQxKUzLdcaPt7z+TMIH5ANdo5J&#10;wy952G2nkw1mxl35RJci1CJC2GeooQmhz6T0ZUMW/cL1xNGr3GAxRDnU0gx4jXDbyaVSqbTYclxo&#10;sKdDQ+VPcbaRkryp/frr+7wqRp+op89qneeV1g+zcf8KItAY7uH/9tFoSNIX+DsTj4D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RKqyxAAAANwAAAAPAAAAAAAAAAAA&#10;AAAAAKECAABkcnMvZG93bnJldi54bWxQSwUGAAAAAAQABAD5AAAAkgMAAAAA&#10;" strokecolor="#c8531f" strokeweight=".25pt"/>
                <v:line id="Line 400" o:spid="_x0000_s1030" style="position:absolute;visibility:visible;mso-wrap-style:square" from="4819,-66" to="595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eV8sQAAADcAAAADwAAAGRycy9kb3ducmV2LnhtbESPTU/DMAyG70j8h8hI3FjCKHTqlk3T&#10;RKVdKQiupnE/RONUTbaVfz8fkDhar9/Hfja72Q/qTFPsA1t4XBhQxHVwPbcWPt7LhxWomJAdDoHJ&#10;wi9F2G1vbzZYuHDhNzpXqVUC4VighS6lsdA61h15jIswEkvWhMljknFqtZvwInA/6KUxL9pjz3Kh&#10;w5EOHdU/1ckLJXs1+/zr+/RczTEzT59NXpaNtfd3834NKtGc/pf/2kdnIcvlfZEREdDb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p5XyxAAAANwAAAAPAAAAAAAAAAAA&#10;AAAAAKECAABkcnMvZG93bnJldi54bWxQSwUGAAAAAAQABAD5AAAAkgMAAAAA&#10;" strokecolor="#c8531f" strokeweight=".25pt"/>
                <v:line id="Line 399" o:spid="_x0000_s1031" style="position:absolute;visibility:visible;mso-wrap-style:square" from="5953,-66" to="724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swacMAAADcAAAADwAAAGRycy9kb3ducmV2LnhtbESPT2vCQBTE7wW/w/IEb3VXTU1JXUVK&#10;A15Ni72+Zl/+YPZtyK6afvuuIPQ4zMxvmM1utJ240uBbxxoWcwWCuHSm5VrD12f+/ArCB2SDnWPS&#10;8EsedtvJ0wYz4258pGsRahEh7DPU0ITQZ1L6siGLfu564uhVbrAYohxqaQa8Rbjt5FKptbTYclxo&#10;sKf3hspzcbGRknyoffr9c3kpRp+o1alK87zSejYd928gAo3hP/xoH4yGJF3A/Uw8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rMGnDAAAA3AAAAA8AAAAAAAAAAAAA&#10;AAAAoQIAAGRycy9kb3ducmV2LnhtbFBLBQYAAAAABAAEAPkAAACRAwAAAAA=&#10;" strokecolor="#c8531f" strokeweight=".25pt"/>
                <v:line id="Line 398" o:spid="_x0000_s1032" style="position:absolute;visibility:visible;mso-wrap-style:square" from="7243,-66" to="1071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muHsMAAADcAAAADwAAAGRycy9kb3ducmV2LnhtbESPT2vCQBTE74LfYXlCb7pbmzYldRUR&#10;A16N0l5fsy9/aPZtyK6afvuuIPQ4zMxvmNVmtJ240uBbxxqeFwoEcelMy7WG8ymfv4PwAdlg55g0&#10;/JKHzXo6WWFm3I2PdC1CLSKEfYYamhD6TEpfNmTRL1xPHL3KDRZDlEMtzYC3CLedXCr1Ji22HBca&#10;7GnXUPlTXGykJHu1Tb++L6/F6BP18lmleV5p/TQbtx8gAo3hP/xoH4yGJF3C/Uw8An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45rh7DAAAA3AAAAA8AAAAAAAAAAAAA&#10;AAAAoQIAAGRycy9kb3ducmV2LnhtbFBLBQYAAAAABAAEAPkAAACRAwAAAAA=&#10;" strokecolor="#c8531f" strokeweight=".25pt"/>
                <v:line id="Line 397" o:spid="_x0000_s1033" style="position:absolute;visibility:visible;mso-wrap-style:square" from="10719,-66" to="1345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ULhcMAAADcAAAADwAAAGRycy9kb3ducmV2LnhtbESPT2vCQBTE74LfYXlCb7prTZuSuoqU&#10;Brwapb2+Zl/+YPZtyK6afvuuIPQ4zMxvmPV2tJ240uBbxxqWCwWCuHSm5VrD6ZjP30D4gGywc0wa&#10;fsnDdjOdrDEz7sYHuhahFhHCPkMNTQh9JqUvG7LoF64njl7lBoshyqGWZsBbhNtOPiv1Ki22HBca&#10;7OmjofJcXGykJJ9ql37/XF6K0Sdq9VWleV5p/TQbd+8gAo3hP/xo742GJF3B/Uw8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1C4XDAAAA3AAAAA8AAAAAAAAAAAAA&#10;AAAAoQIAAGRycy9kb3ducmV2LnhtbFBLBQYAAAAABAAEAPkAAACRAwAAAAA=&#10;" strokecolor="#c8531f" strokeweight=".25pt"/>
                <v:line id="Line 396" o:spid="_x0000_s1034" style="position:absolute;visibility:visible;mso-wrap-style:square" from="13455,-66" to="1535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yT8cQAAADcAAAADwAAAGRycy9kb3ducmV2LnhtbESPzWrDMBCE74W8g9hAb7WU1K2LGyWE&#10;EEOucUp73VrrH2qtjKUk7ttXgUCPw8x8w6w2k+3FhUbfOdawSBQI4sqZjhsNH6fi6Q2ED8gGe8ek&#10;4Zc8bNazhxXmxl35SJcyNCJC2OeooQ1hyKX0VUsWfeIG4ujVbrQYohwbaUa8Rrjt5VKpV2mx47jQ&#10;4kC7lqqf8mwjJd2rbfb1fX4pJ5+q5886K4pa68f5tH0HEWgK/+F7+2A0pFkKtzPxCM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JPxxAAAANwAAAAPAAAAAAAAAAAA&#10;AAAAAKECAABkcnMvZG93bnJldi54bWxQSwUGAAAAAAQABAD5AAAAkgMAAAAA&#10;" strokecolor="#c8531f" strokeweight=".25pt"/>
                <v:line id="Line 395" o:spid="_x0000_s1035" style="position:absolute;visibility:visible;mso-wrap-style:square" from="15354,-66" to="160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A2asQAAADcAAAADwAAAGRycy9kb3ducmV2LnhtbESPzWrDMBCE74G8g9hAb7GU1qmLGyWE&#10;UkOvdUJ73VrrH2KtjKUk7ttXhUCOw8x8w2x2k+3FhUbfOdawShQI4sqZjhsNx0OxfAHhA7LB3jFp&#10;+CUPu+18tsHcuCt/0qUMjYgQ9jlqaEMYcil91ZJFn7iBOHq1Gy2GKMdGmhGvEW57+ajUs7TYcVxo&#10;caC3lqpTebaRkr6rffb9c16Xk0/V01edFUWt9cNi2r+CCDSFe/jW/jAa0mwN/2fi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0DZqxAAAANwAAAAPAAAAAAAAAAAA&#10;AAAAAKECAABkcnMvZG93bnJldi54bWxQSwUGAAAAAAQABAD5AAAAkgMAAAAA&#10;" strokecolor="#c8531f" strokeweight=".25pt"/>
                <w10:wrap anchorx="page"/>
              </v:group>
            </w:pict>
          </mc:Fallback>
        </mc:AlternateContent>
      </w:r>
      <w:r w:rsidR="00EF67B6">
        <w:rPr>
          <w:color w:val="231F20"/>
          <w:sz w:val="18"/>
        </w:rPr>
        <w:t>Increase</w:t>
      </w:r>
      <w:r w:rsidR="00EF67B6">
        <w:rPr>
          <w:color w:val="231F20"/>
          <w:spacing w:val="-2"/>
          <w:sz w:val="18"/>
        </w:rPr>
        <w:t xml:space="preserve"> </w:t>
      </w:r>
      <w:r w:rsidR="00EF67B6">
        <w:rPr>
          <w:color w:val="231F20"/>
          <w:sz w:val="18"/>
        </w:rPr>
        <w:t>national</w:t>
      </w:r>
    </w:p>
    <w:p w14:paraId="0AB09587" w14:textId="77777777" w:rsidR="00CA739A" w:rsidRDefault="00EF67B6">
      <w:pPr>
        <w:spacing w:line="190" w:lineRule="exact"/>
        <w:ind w:left="1115"/>
        <w:rPr>
          <w:sz w:val="18"/>
        </w:rPr>
      </w:pPr>
      <w:r>
        <w:rPr>
          <w:color w:val="231F20"/>
          <w:sz w:val="18"/>
        </w:rPr>
        <w:t>industry awareness</w:t>
      </w:r>
    </w:p>
    <w:p w14:paraId="0AB09588" w14:textId="77777777" w:rsidR="00CA739A" w:rsidRDefault="00CA739A">
      <w:pPr>
        <w:pStyle w:val="BodyText"/>
        <w:rPr>
          <w:sz w:val="22"/>
        </w:rPr>
      </w:pPr>
    </w:p>
    <w:p w14:paraId="0AB09589" w14:textId="77777777" w:rsidR="00CA739A" w:rsidRDefault="00CA739A">
      <w:pPr>
        <w:pStyle w:val="BodyText"/>
        <w:rPr>
          <w:sz w:val="22"/>
        </w:rPr>
      </w:pPr>
    </w:p>
    <w:p w14:paraId="0AB0958A" w14:textId="77777777" w:rsidR="00CA739A" w:rsidRDefault="00CA739A">
      <w:pPr>
        <w:pStyle w:val="BodyText"/>
        <w:rPr>
          <w:sz w:val="22"/>
        </w:rPr>
      </w:pPr>
    </w:p>
    <w:p w14:paraId="0AB0958B" w14:textId="77777777" w:rsidR="00CA739A" w:rsidRDefault="00CA739A">
      <w:pPr>
        <w:pStyle w:val="BodyText"/>
        <w:rPr>
          <w:sz w:val="22"/>
        </w:rPr>
      </w:pPr>
    </w:p>
    <w:p w14:paraId="0AB0958C" w14:textId="77777777" w:rsidR="00CA739A" w:rsidRDefault="00CA739A">
      <w:pPr>
        <w:pStyle w:val="BodyText"/>
        <w:rPr>
          <w:sz w:val="22"/>
        </w:rPr>
      </w:pPr>
    </w:p>
    <w:p w14:paraId="0AB0958D" w14:textId="77777777" w:rsidR="00CA739A" w:rsidRDefault="00CA739A">
      <w:pPr>
        <w:pStyle w:val="BodyText"/>
        <w:spacing w:before="10"/>
        <w:rPr>
          <w:sz w:val="30"/>
        </w:rPr>
      </w:pPr>
    </w:p>
    <w:p w14:paraId="0AB0958E" w14:textId="6CC3C019" w:rsidR="00CA739A" w:rsidRDefault="00287F04">
      <w:pPr>
        <w:pStyle w:val="ListParagraph"/>
        <w:numPr>
          <w:ilvl w:val="1"/>
          <w:numId w:val="4"/>
        </w:numPr>
        <w:tabs>
          <w:tab w:val="left" w:pos="1116"/>
        </w:tabs>
        <w:spacing w:before="0" w:line="175" w:lineRule="auto"/>
        <w:jc w:val="both"/>
        <w:rPr>
          <w:sz w:val="18"/>
        </w:rPr>
      </w:pPr>
      <w:r>
        <w:rPr>
          <w:noProof/>
          <w:lang w:val="en-AU" w:eastAsia="en-AU" w:bidi="ar-SA"/>
        </w:rPr>
        <mc:AlternateContent>
          <mc:Choice Requires="wpg">
            <w:drawing>
              <wp:anchor distT="0" distB="0" distL="114300" distR="114300" simplePos="0" relativeHeight="251671552" behindDoc="0" locked="0" layoutInCell="1" allowOverlap="1" wp14:anchorId="0AB09843" wp14:editId="6554440E">
                <wp:simplePos x="0" y="0"/>
                <wp:positionH relativeFrom="page">
                  <wp:posOffset>360045</wp:posOffset>
                </wp:positionH>
                <wp:positionV relativeFrom="paragraph">
                  <wp:posOffset>-72390</wp:posOffset>
                </wp:positionV>
                <wp:extent cx="9839960" cy="3175"/>
                <wp:effectExtent l="7620" t="8890" r="10795" b="6985"/>
                <wp:wrapNone/>
                <wp:docPr id="456"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114"/>
                          <a:chExt cx="15496" cy="5"/>
                        </a:xfrm>
                      </wpg:grpSpPr>
                      <wps:wsp>
                        <wps:cNvPr id="457" name="Line 393"/>
                        <wps:cNvCnPr>
                          <a:cxnSpLocks noChangeShapeType="1"/>
                        </wps:cNvCnPr>
                        <wps:spPr bwMode="auto">
                          <a:xfrm>
                            <a:off x="567" y="-112"/>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58" name="Line 392"/>
                        <wps:cNvCnPr>
                          <a:cxnSpLocks noChangeShapeType="1"/>
                        </wps:cNvCnPr>
                        <wps:spPr bwMode="auto">
                          <a:xfrm>
                            <a:off x="1134" y="-112"/>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59" name="Line 391"/>
                        <wps:cNvCnPr>
                          <a:cxnSpLocks noChangeShapeType="1"/>
                        </wps:cNvCnPr>
                        <wps:spPr bwMode="auto">
                          <a:xfrm>
                            <a:off x="3175" y="-112"/>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60" name="Line 390"/>
                        <wps:cNvCnPr>
                          <a:cxnSpLocks noChangeShapeType="1"/>
                        </wps:cNvCnPr>
                        <wps:spPr bwMode="auto">
                          <a:xfrm>
                            <a:off x="4819" y="-112"/>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61" name="Line 389"/>
                        <wps:cNvCnPr>
                          <a:cxnSpLocks noChangeShapeType="1"/>
                        </wps:cNvCnPr>
                        <wps:spPr bwMode="auto">
                          <a:xfrm>
                            <a:off x="5953" y="-112"/>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62" name="Line 388"/>
                        <wps:cNvCnPr>
                          <a:cxnSpLocks noChangeShapeType="1"/>
                        </wps:cNvCnPr>
                        <wps:spPr bwMode="auto">
                          <a:xfrm>
                            <a:off x="7243" y="-112"/>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63" name="Line 387"/>
                        <wps:cNvCnPr>
                          <a:cxnSpLocks noChangeShapeType="1"/>
                        </wps:cNvCnPr>
                        <wps:spPr bwMode="auto">
                          <a:xfrm>
                            <a:off x="10719" y="-112"/>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64" name="Line 386"/>
                        <wps:cNvCnPr>
                          <a:cxnSpLocks noChangeShapeType="1"/>
                        </wps:cNvCnPr>
                        <wps:spPr bwMode="auto">
                          <a:xfrm>
                            <a:off x="13455" y="-112"/>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65" name="Line 385"/>
                        <wps:cNvCnPr>
                          <a:cxnSpLocks noChangeShapeType="1"/>
                        </wps:cNvCnPr>
                        <wps:spPr bwMode="auto">
                          <a:xfrm>
                            <a:off x="15354" y="-112"/>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A63416" id="Group 384" o:spid="_x0000_s1026" style="position:absolute;margin-left:28.35pt;margin-top:-5.7pt;width:774.8pt;height:.25pt;z-index:251671552;mso-position-horizontal-relative:page" coordorigin="567,-114"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">
                <v:line id="Line 393" o:spid="_x0000_s1027" style="position:absolute;visibility:visible;mso-wrap-style:square" from="567,-112" to="113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tR5sQAAADcAAAADwAAAGRycy9kb3ducmV2LnhtbESPzWrDMBCE74G8g9hAb7GU1qmLGyWE&#10;UkOvdUJ73VrrH2KtjKUk7ttXhUCOw8x8w2x2k+3FhUbfOdawShQI4sqZjhsNx0OxfAHhA7LB3jFp&#10;+CUPu+18tsHcuCt/0qUMjYgQ9jlqaEMYcil91ZJFn7iBOHq1Gy2GKMdGmhGvEW57+ajUs7TYcVxo&#10;caC3lqpTebaRkr6rffb9c16Xk0/V01edFUWt9cNi2r+CCDSFe/jW/jAa0nUG/2fi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1HmxAAAANwAAAAPAAAAAAAAAAAA&#10;AAAAAKECAABkcnMvZG93bnJldi54bWxQSwUGAAAAAAQABAD5AAAAkgMAAAAA&#10;" strokecolor="#c8531f" strokeweight=".25pt"/>
                <v:line id="Line 392" o:spid="_x0000_s1028" style="position:absolute;visibility:visible;mso-wrap-style:square" from="1134,-112" to="3175,-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TFlMQAAADcAAAADwAAAGRycy9kb3ducmV2LnhtbESPTU/DMAyG70j7D5GRuLGE0X2oLJsm&#10;RCWudBNcvcb9EI1TNdlW/j0+IHG0Xr+P/Wz3k+/VlcbYBbbwNDegiKvgOm4snI7F4wZUTMgO+8Bk&#10;4Yci7Hezuy3mLtz4g65lapRAOOZooU1pyLWOVUse4zwMxJLVYfSYZBwb7Ua8Cdz3emHMSnvsWC60&#10;ONBrS9V3efFCyd7MYf11vizLKWbm+bNeF0Vt7cP9dHgBlWhK/8t/7XdnIVvKtyIjIq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ZMWUxAAAANwAAAAPAAAAAAAAAAAA&#10;AAAAAKECAABkcnMvZG93bnJldi54bWxQSwUGAAAAAAQABAD5AAAAkgMAAAAA&#10;" strokecolor="#c8531f" strokeweight=".25pt"/>
                <v:line id="Line 391" o:spid="_x0000_s1029" style="position:absolute;visibility:visible;mso-wrap-style:square" from="3175,-112" to="4819,-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hgD8QAAADcAAAADwAAAGRycy9kb3ducmV2LnhtbESPT2sCMRTE74LfIbyCN02qa21Xo4i4&#10;0Gu3pb2+bt7+wc3Lsom6fntTKHgcZuY3zGY32FZcqPeNYw3PMwWCuHCm4UrD12c2fQXhA7LB1jFp&#10;uJGH3XY82mBq3JU/6JKHSkQI+xQ11CF0qZS+qMmin7mOOHql6y2GKPtKmh6vEW5bOVfqRVpsOC7U&#10;2NGhpuKUn22kJEe1X/38npf54BO1+C5XWVZqPXka9msQgYbwCP+3342GZPkGf2fiEZD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KGAPxAAAANwAAAAPAAAAAAAAAAAA&#10;AAAAAKECAABkcnMvZG93bnJldi54bWxQSwUGAAAAAAQABAD5AAAAkgMAAAAA&#10;" strokecolor="#c8531f" strokeweight=".25pt"/>
                <v:line id="Line 390" o:spid="_x0000_s1030" style="position:absolute;visibility:visible;mso-wrap-style:square" from="4819,-112" to="595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4DL8QAAADcAAAADwAAAGRycy9kb3ducmV2LnhtbESPTU/DMAyG70j7D5EncWMJULapWzZN&#10;iEpc6aZxNY37IRqnarKt/Ht8QOJovX4f+9nuJ9+rK42xC2zhcWFAEVfBddxYOB2LhzWomJAd9oHJ&#10;wg9F2O9md1vMXbjxB13L1CiBcMzRQpvSkGsdq5Y8xkUYiCWrw+gxyTg22o14E7jv9ZMxS+2xY7nQ&#10;4kCvLVXf5cULJXszh9Xn1+WlnGJmns/1qihqa+/n02EDKtGU/pf/2u/OQraU9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fgMvxAAAANwAAAAPAAAAAAAAAAAA&#10;AAAAAKECAABkcnMvZG93bnJldi54bWxQSwUGAAAAAAQABAD5AAAAkgMAAAAA&#10;" strokecolor="#c8531f" strokeweight=".25pt"/>
                <v:line id="Line 389" o:spid="_x0000_s1031" style="position:absolute;visibility:visible;mso-wrap-style:square" from="5953,-112" to="724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KmtMMAAADcAAAADwAAAGRycy9kb3ducmV2LnhtbESPT2sCMRTE74LfITzBmybqVsvWKFK6&#10;4LWr2Ovr5u0f3Lwsm6jbb98IhR6HmfkNs90PthV36n3jWMNirkAQF840XGk4n7LZKwgfkA22jknD&#10;D3nY78ajLabGPfiT7nmoRISwT1FDHUKXSumLmiz6ueuIo1e63mKIsq+k6fER4baVS6XW0mLDcaHG&#10;jt5rKq75zUZK8qEOm6/v20s++EStLuUmy0qtp5Ph8AYi0BD+w3/to9GQrBfwPBOPgN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yprTDAAAA3AAAAA8AAAAAAAAAAAAA&#10;AAAAoQIAAGRycy9kb3ducmV2LnhtbFBLBQYAAAAABAAEAPkAAACRAwAAAAA=&#10;" strokecolor="#c8531f" strokeweight=".25pt"/>
                <v:line id="Line 388" o:spid="_x0000_s1032" style="position:absolute;visibility:visible;mso-wrap-style:square" from="7243,-112" to="10719,-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4w8MAAADcAAAADwAAAGRycy9kb3ducmV2LnhtbESPT2sCMRTE74V+h/AK3mpS3WrZGkXE&#10;Ba+uYq+vm7d/6OZl2URdv70RhB6HmfkNs1gNthUX6n3jWMPHWIEgLpxpuNJwPGTvXyB8QDbYOiYN&#10;N/KwWr6+LDA17sp7uuShEhHCPkUNdQhdKqUvarLox64jjl7peoshyr6SpsdrhNtWTpSaSYsNx4Ua&#10;O9rUVPzlZxspyVat5z+/58988Imansp5lpVaj96G9TeIQEP4Dz/bO6MhmU3gcSYeAb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gOMPDAAAA3AAAAA8AAAAAAAAAAAAA&#10;AAAAoQIAAGRycy9kb3ducmV2LnhtbFBLBQYAAAAABAAEAPkAAACRAwAAAAA=&#10;" strokecolor="#c8531f" strokeweight=".25pt"/>
                <v:line id="Line 387" o:spid="_x0000_s1033" style="position:absolute;visibility:visible;mso-wrap-style:square" from="10719,-112" to="13455,-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ydWMMAAADcAAAADwAAAGRycy9kb3ducmV2LnhtbESPT2sCMRTE74LfITzBmybWVcvWKFJc&#10;6LWr2Ovr5u0f3Lwsm6jbb98UCh6HmfkNs90PthV36n3jWMNirkAQF840XGk4n7LZKwgfkA22jknD&#10;D3nY78ajLabGPfiT7nmoRISwT1FDHUKXSumLmiz6ueuIo1e63mKIsq+k6fER4baVL0qtpcWG40KN&#10;Hb3XVFzzm42U5KgOm6/v2yoffKKWl3KTZaXW08lweAMRaAjP8H/7w2hI1kv4OxOPgN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snVjDAAAA3AAAAA8AAAAAAAAAAAAA&#10;AAAAoQIAAGRycy9kb3ducmV2LnhtbFBLBQYAAAAABAAEAPkAAACRAwAAAAA=&#10;" strokecolor="#c8531f" strokeweight=".25pt"/>
                <v:line id="Line 386" o:spid="_x0000_s1034" style="position:absolute;visibility:visible;mso-wrap-style:square" from="13455,-112" to="1535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UFLMMAAADcAAAADwAAAGRycy9kb3ducmV2LnhtbESPT2sCMRTE7wW/Q3iCt5qoW5XVKFK6&#10;0Gu3Ra/Pzds/uHlZNlHXb28KhR6HmfkNs90PthU36n3jWMNsqkAQF840XGn4+c5e1yB8QDbYOiYN&#10;D/Kw341etpgad+cvuuWhEhHCPkUNdQhdKqUvarLop64jjl7peoshyr6Spsd7hNtWzpVaSosNx4Ua&#10;O3qvqbjkVxspyYc6rE7n61s++EQtjuUqy0qtJ+PhsAERaAj/4b/2p9GQLBP4PROPgN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FBSzDAAAA3AAAAA8AAAAAAAAAAAAA&#10;AAAAoQIAAGRycy9kb3ducmV2LnhtbFBLBQYAAAAABAAEAPkAAACRAwAAAAA=&#10;" strokecolor="#c8531f" strokeweight=".25pt"/>
                <v:line id="Line 385" o:spid="_x0000_s1035" style="position:absolute;visibility:visible;mso-wrap-style:square" from="15354,-112" to="1606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mgt8MAAADcAAAADwAAAGRycy9kb3ducmV2LnhtbESPW2sCMRSE3wv+h3AE32piu15YjSKl&#10;C33tKvp63Jy94OZk2URd/31TKPRxmJlvmM1usK24U+8bxxpmUwWCuHCm4UrD8ZC9rkD4gGywdUwa&#10;nuRhtx29bDA17sHfdM9DJSKEfYoa6hC6VEpf1GTRT11HHL3S9RZDlH0lTY+PCLetfFNqIS02HBdq&#10;7OijpuKa32ykJJ9qvzxfbvN88Il6P5XLLCu1noyH/RpEoCH8h//aX0ZDspjD75l4BO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JoLfDAAAA3AAAAA8AAAAAAAAAAAAA&#10;AAAAoQIAAGRycy9kb3ducmV2LnhtbFBLBQYAAAAABAAEAPkAAACRAwAAAAA=&#10;" strokecolor="#c8531f" strokeweight=".25pt"/>
                <w10:wrap anchorx="page"/>
              </v:group>
            </w:pict>
          </mc:Fallback>
        </mc:AlternateContent>
      </w:r>
      <w:r w:rsidR="00EF67B6">
        <w:rPr>
          <w:color w:val="231F20"/>
          <w:w w:val="105"/>
          <w:sz w:val="18"/>
        </w:rPr>
        <w:t>Develop</w:t>
      </w:r>
      <w:r w:rsidR="00EF67B6">
        <w:rPr>
          <w:color w:val="231F20"/>
          <w:spacing w:val="-15"/>
          <w:w w:val="105"/>
          <w:sz w:val="18"/>
        </w:rPr>
        <w:t xml:space="preserve"> </w:t>
      </w:r>
      <w:r w:rsidR="00EF67B6">
        <w:rPr>
          <w:color w:val="231F20"/>
          <w:w w:val="105"/>
          <w:sz w:val="18"/>
        </w:rPr>
        <w:t>a</w:t>
      </w:r>
      <w:r w:rsidR="00EF67B6">
        <w:rPr>
          <w:color w:val="231F20"/>
          <w:spacing w:val="-15"/>
          <w:w w:val="105"/>
          <w:sz w:val="18"/>
        </w:rPr>
        <w:t xml:space="preserve"> </w:t>
      </w:r>
      <w:r w:rsidR="00EF67B6">
        <w:rPr>
          <w:color w:val="231F20"/>
          <w:w w:val="105"/>
          <w:sz w:val="18"/>
        </w:rPr>
        <w:t>strategy</w:t>
      </w:r>
      <w:r w:rsidR="00EF67B6">
        <w:rPr>
          <w:color w:val="231F20"/>
          <w:spacing w:val="-15"/>
          <w:w w:val="105"/>
          <w:sz w:val="18"/>
        </w:rPr>
        <w:t xml:space="preserve"> </w:t>
      </w:r>
      <w:r w:rsidR="00EF67B6">
        <w:rPr>
          <w:color w:val="231F20"/>
          <w:w w:val="105"/>
          <w:sz w:val="18"/>
        </w:rPr>
        <w:t>for prophylactic baiting</w:t>
      </w:r>
      <w:r w:rsidR="00EF67B6">
        <w:rPr>
          <w:color w:val="231F20"/>
          <w:spacing w:val="-26"/>
          <w:w w:val="105"/>
          <w:sz w:val="18"/>
        </w:rPr>
        <w:t xml:space="preserve"> </w:t>
      </w:r>
      <w:r w:rsidR="00EF67B6">
        <w:rPr>
          <w:color w:val="231F20"/>
          <w:w w:val="105"/>
          <w:sz w:val="18"/>
        </w:rPr>
        <w:t>at high priority</w:t>
      </w:r>
      <w:r w:rsidR="00EF67B6">
        <w:rPr>
          <w:color w:val="231F20"/>
          <w:spacing w:val="-23"/>
          <w:w w:val="105"/>
          <w:sz w:val="18"/>
        </w:rPr>
        <w:t xml:space="preserve"> </w:t>
      </w:r>
      <w:r w:rsidR="00EF67B6">
        <w:rPr>
          <w:color w:val="231F20"/>
          <w:w w:val="105"/>
          <w:sz w:val="18"/>
        </w:rPr>
        <w:t>locations</w:t>
      </w:r>
    </w:p>
    <w:p w14:paraId="0AB0958F" w14:textId="77777777" w:rsidR="00CA739A" w:rsidRDefault="00EF67B6">
      <w:pPr>
        <w:spacing w:before="42" w:line="218" w:lineRule="exact"/>
        <w:ind w:left="309"/>
        <w:rPr>
          <w:sz w:val="18"/>
        </w:rPr>
      </w:pPr>
      <w:r>
        <w:br w:type="column"/>
      </w:r>
      <w:r>
        <w:rPr>
          <w:color w:val="231F20"/>
          <w:w w:val="105"/>
          <w:sz w:val="18"/>
        </w:rPr>
        <w:t>TBC</w:t>
      </w:r>
    </w:p>
    <w:p w14:paraId="0AB09590" w14:textId="77777777" w:rsidR="00CA739A" w:rsidRDefault="00EF67B6">
      <w:pPr>
        <w:spacing w:before="45" w:line="175" w:lineRule="auto"/>
        <w:ind w:left="307" w:right="24"/>
        <w:rPr>
          <w:i/>
          <w:sz w:val="18"/>
        </w:rPr>
      </w:pPr>
      <w:r>
        <w:rPr>
          <w:color w:val="231F20"/>
          <w:spacing w:val="-4"/>
          <w:sz w:val="18"/>
        </w:rPr>
        <w:t>(</w:t>
      </w:r>
      <w:r>
        <w:rPr>
          <w:i/>
          <w:color w:val="231F20"/>
          <w:spacing w:val="-4"/>
          <w:sz w:val="18"/>
        </w:rPr>
        <w:t xml:space="preserve">Training </w:t>
      </w:r>
      <w:r>
        <w:rPr>
          <w:i/>
          <w:color w:val="231F20"/>
          <w:spacing w:val="-3"/>
          <w:sz w:val="18"/>
        </w:rPr>
        <w:t xml:space="preserve">package </w:t>
      </w:r>
      <w:r>
        <w:rPr>
          <w:i/>
          <w:color w:val="231F20"/>
          <w:sz w:val="18"/>
        </w:rPr>
        <w:t xml:space="preserve">will require </w:t>
      </w:r>
      <w:r>
        <w:rPr>
          <w:i/>
          <w:color w:val="231F20"/>
          <w:spacing w:val="-3"/>
          <w:sz w:val="18"/>
        </w:rPr>
        <w:t xml:space="preserve">entomologists </w:t>
      </w:r>
      <w:r>
        <w:rPr>
          <w:i/>
          <w:color w:val="231F20"/>
          <w:sz w:val="18"/>
        </w:rPr>
        <w:t>working in association</w:t>
      </w:r>
      <w:r>
        <w:rPr>
          <w:i/>
          <w:color w:val="231F20"/>
          <w:spacing w:val="-21"/>
          <w:sz w:val="18"/>
        </w:rPr>
        <w:t xml:space="preserve"> </w:t>
      </w:r>
      <w:r>
        <w:rPr>
          <w:i/>
          <w:color w:val="231F20"/>
          <w:sz w:val="18"/>
        </w:rPr>
        <w:t>with</w:t>
      </w:r>
      <w:r>
        <w:rPr>
          <w:i/>
          <w:color w:val="231F20"/>
          <w:spacing w:val="-21"/>
          <w:sz w:val="18"/>
        </w:rPr>
        <w:t xml:space="preserve"> </w:t>
      </w:r>
      <w:r>
        <w:rPr>
          <w:i/>
          <w:color w:val="231F20"/>
          <w:sz w:val="18"/>
        </w:rPr>
        <w:t xml:space="preserve">an </w:t>
      </w:r>
      <w:r>
        <w:rPr>
          <w:i/>
          <w:color w:val="231F20"/>
          <w:spacing w:val="-3"/>
          <w:sz w:val="18"/>
        </w:rPr>
        <w:t xml:space="preserve">educator familiar </w:t>
      </w:r>
      <w:r>
        <w:rPr>
          <w:i/>
          <w:color w:val="231F20"/>
          <w:sz w:val="18"/>
        </w:rPr>
        <w:t xml:space="preserve">with national </w:t>
      </w:r>
      <w:r>
        <w:rPr>
          <w:i/>
          <w:color w:val="231F20"/>
          <w:spacing w:val="-3"/>
          <w:sz w:val="18"/>
        </w:rPr>
        <w:t xml:space="preserve">training program </w:t>
      </w:r>
      <w:r>
        <w:rPr>
          <w:i/>
          <w:color w:val="231F20"/>
          <w:spacing w:val="-2"/>
          <w:sz w:val="18"/>
        </w:rPr>
        <w:t xml:space="preserve">development. May </w:t>
      </w:r>
      <w:r>
        <w:rPr>
          <w:i/>
          <w:color w:val="231F20"/>
          <w:sz w:val="18"/>
        </w:rPr>
        <w:t>need</w:t>
      </w:r>
      <w:r>
        <w:rPr>
          <w:i/>
          <w:color w:val="231F20"/>
          <w:spacing w:val="-21"/>
          <w:sz w:val="18"/>
        </w:rPr>
        <w:t xml:space="preserve"> </w:t>
      </w:r>
      <w:r>
        <w:rPr>
          <w:i/>
          <w:color w:val="231F20"/>
          <w:sz w:val="18"/>
        </w:rPr>
        <w:t>to</w:t>
      </w:r>
      <w:r>
        <w:rPr>
          <w:i/>
          <w:color w:val="231F20"/>
          <w:spacing w:val="-21"/>
          <w:sz w:val="18"/>
        </w:rPr>
        <w:t xml:space="preserve"> </w:t>
      </w:r>
      <w:r>
        <w:rPr>
          <w:i/>
          <w:color w:val="231F20"/>
          <w:sz w:val="18"/>
        </w:rPr>
        <w:t>be</w:t>
      </w:r>
      <w:r>
        <w:rPr>
          <w:i/>
          <w:color w:val="231F20"/>
          <w:spacing w:val="-21"/>
          <w:sz w:val="18"/>
        </w:rPr>
        <w:t xml:space="preserve"> </w:t>
      </w:r>
      <w:r>
        <w:rPr>
          <w:i/>
          <w:color w:val="231F20"/>
          <w:spacing w:val="-3"/>
          <w:sz w:val="18"/>
        </w:rPr>
        <w:t xml:space="preserve">overseen </w:t>
      </w:r>
      <w:r>
        <w:rPr>
          <w:i/>
          <w:color w:val="231F20"/>
          <w:sz w:val="18"/>
        </w:rPr>
        <w:t>by</w:t>
      </w:r>
      <w:r>
        <w:rPr>
          <w:i/>
          <w:color w:val="231F20"/>
          <w:spacing w:val="-13"/>
          <w:sz w:val="18"/>
        </w:rPr>
        <w:t xml:space="preserve"> </w:t>
      </w:r>
      <w:r>
        <w:rPr>
          <w:i/>
          <w:color w:val="231F20"/>
          <w:spacing w:val="-3"/>
          <w:sz w:val="18"/>
        </w:rPr>
        <w:t>government.</w:t>
      </w:r>
    </w:p>
    <w:p w14:paraId="0AB09591" w14:textId="77777777" w:rsidR="00CA739A" w:rsidRDefault="00EF67B6">
      <w:pPr>
        <w:spacing w:before="52" w:line="175" w:lineRule="auto"/>
        <w:ind w:left="307" w:right="442"/>
        <w:rPr>
          <w:sz w:val="18"/>
        </w:rPr>
      </w:pPr>
      <w:r>
        <w:rPr>
          <w:i/>
          <w:color w:val="231F20"/>
          <w:sz w:val="18"/>
        </w:rPr>
        <w:t xml:space="preserve">Delivery by </w:t>
      </w:r>
      <w:r>
        <w:rPr>
          <w:i/>
          <w:color w:val="231F20"/>
          <w:w w:val="95"/>
          <w:sz w:val="18"/>
        </w:rPr>
        <w:t>governments</w:t>
      </w:r>
      <w:r>
        <w:rPr>
          <w:color w:val="231F20"/>
          <w:w w:val="95"/>
          <w:sz w:val="18"/>
        </w:rPr>
        <w:t>)</w:t>
      </w:r>
    </w:p>
    <w:p w14:paraId="0AB09592" w14:textId="77777777" w:rsidR="00CA739A" w:rsidRDefault="00EF67B6">
      <w:pPr>
        <w:spacing w:before="132" w:line="218" w:lineRule="exact"/>
        <w:ind w:left="307" w:firstLine="1"/>
        <w:rPr>
          <w:sz w:val="18"/>
        </w:rPr>
      </w:pPr>
      <w:r>
        <w:rPr>
          <w:color w:val="231F20"/>
          <w:sz w:val="18"/>
        </w:rPr>
        <w:t>TBC, relates to</w:t>
      </w:r>
      <w:r>
        <w:rPr>
          <w:color w:val="231F20"/>
          <w:spacing w:val="-10"/>
          <w:sz w:val="18"/>
        </w:rPr>
        <w:t xml:space="preserve"> </w:t>
      </w:r>
      <w:r>
        <w:rPr>
          <w:color w:val="231F20"/>
          <w:sz w:val="18"/>
        </w:rPr>
        <w:t>6.10</w:t>
      </w:r>
    </w:p>
    <w:p w14:paraId="0AB09593" w14:textId="77777777" w:rsidR="00CA739A" w:rsidRDefault="00EF67B6">
      <w:pPr>
        <w:spacing w:before="45" w:line="175" w:lineRule="auto"/>
        <w:ind w:left="307" w:right="-13"/>
        <w:rPr>
          <w:i/>
          <w:sz w:val="18"/>
        </w:rPr>
      </w:pPr>
      <w:r>
        <w:rPr>
          <w:color w:val="231F20"/>
          <w:sz w:val="18"/>
        </w:rPr>
        <w:t>(</w:t>
      </w:r>
      <w:r>
        <w:rPr>
          <w:i/>
          <w:color w:val="231F20"/>
          <w:sz w:val="18"/>
        </w:rPr>
        <w:t>Government</w:t>
      </w:r>
      <w:r>
        <w:rPr>
          <w:i/>
          <w:color w:val="231F20"/>
          <w:spacing w:val="-21"/>
          <w:sz w:val="18"/>
        </w:rPr>
        <w:t xml:space="preserve"> </w:t>
      </w:r>
      <w:r>
        <w:rPr>
          <w:i/>
          <w:color w:val="231F20"/>
          <w:sz w:val="18"/>
        </w:rPr>
        <w:t>based liaison</w:t>
      </w:r>
      <w:r>
        <w:rPr>
          <w:i/>
          <w:color w:val="231F20"/>
          <w:spacing w:val="-9"/>
          <w:sz w:val="18"/>
        </w:rPr>
        <w:t xml:space="preserve"> </w:t>
      </w:r>
      <w:r>
        <w:rPr>
          <w:i/>
          <w:color w:val="231F20"/>
          <w:sz w:val="18"/>
        </w:rPr>
        <w:t>person)</w:t>
      </w:r>
    </w:p>
    <w:p w14:paraId="0AB09594" w14:textId="77777777" w:rsidR="00CA739A" w:rsidRDefault="00CA739A">
      <w:pPr>
        <w:pStyle w:val="BodyText"/>
        <w:rPr>
          <w:i/>
          <w:sz w:val="22"/>
        </w:rPr>
      </w:pPr>
    </w:p>
    <w:p w14:paraId="0AB09595" w14:textId="77777777" w:rsidR="00CA739A" w:rsidRDefault="00CA739A">
      <w:pPr>
        <w:pStyle w:val="BodyText"/>
        <w:rPr>
          <w:i/>
          <w:sz w:val="22"/>
        </w:rPr>
      </w:pPr>
    </w:p>
    <w:p w14:paraId="0AB09596" w14:textId="77777777" w:rsidR="00CA739A" w:rsidRDefault="00CA739A">
      <w:pPr>
        <w:pStyle w:val="BodyText"/>
        <w:rPr>
          <w:i/>
          <w:sz w:val="22"/>
        </w:rPr>
      </w:pPr>
    </w:p>
    <w:p w14:paraId="0AB09597" w14:textId="77777777" w:rsidR="00CA739A" w:rsidRDefault="00CA739A">
      <w:pPr>
        <w:pStyle w:val="BodyText"/>
        <w:rPr>
          <w:i/>
          <w:sz w:val="22"/>
        </w:rPr>
      </w:pPr>
    </w:p>
    <w:p w14:paraId="0AB09598" w14:textId="77777777" w:rsidR="00CA739A" w:rsidRDefault="00CA739A">
      <w:pPr>
        <w:pStyle w:val="BodyText"/>
        <w:rPr>
          <w:i/>
          <w:sz w:val="22"/>
        </w:rPr>
      </w:pPr>
    </w:p>
    <w:p w14:paraId="0AB09599" w14:textId="77777777" w:rsidR="00CA739A" w:rsidRDefault="00EF67B6">
      <w:pPr>
        <w:spacing w:before="172" w:line="175" w:lineRule="auto"/>
        <w:ind w:left="307"/>
        <w:rPr>
          <w:sz w:val="18"/>
        </w:rPr>
      </w:pPr>
      <w:r>
        <w:rPr>
          <w:color w:val="231F20"/>
          <w:sz w:val="18"/>
        </w:rPr>
        <w:t>Jurisdictions and DAWR at ports</w:t>
      </w:r>
    </w:p>
    <w:p w14:paraId="0AB0959A" w14:textId="77777777" w:rsidR="00CA739A" w:rsidRDefault="00EF67B6">
      <w:pPr>
        <w:tabs>
          <w:tab w:val="left" w:pos="1316"/>
          <w:tab w:val="left" w:pos="2606"/>
        </w:tabs>
        <w:spacing w:before="42" w:line="190" w:lineRule="exact"/>
        <w:ind w:left="182"/>
        <w:rPr>
          <w:sz w:val="18"/>
        </w:rPr>
      </w:pPr>
      <w:r>
        <w:br w:type="column"/>
      </w:r>
      <w:r>
        <w:rPr>
          <w:color w:val="231F20"/>
          <w:sz w:val="18"/>
        </w:rPr>
        <w:t>Medium</w:t>
      </w:r>
      <w:r>
        <w:rPr>
          <w:color w:val="231F20"/>
          <w:sz w:val="18"/>
        </w:rPr>
        <w:tab/>
        <w:t>Short term</w:t>
      </w:r>
      <w:r>
        <w:rPr>
          <w:color w:val="231F20"/>
          <w:sz w:val="18"/>
        </w:rPr>
        <w:tab/>
        <w:t>Biosecurity Queensland is developing</w:t>
      </w:r>
      <w:r>
        <w:rPr>
          <w:color w:val="231F20"/>
          <w:spacing w:val="17"/>
          <w:sz w:val="18"/>
        </w:rPr>
        <w:t xml:space="preserve"> </w:t>
      </w:r>
      <w:r>
        <w:rPr>
          <w:color w:val="231F20"/>
          <w:sz w:val="18"/>
        </w:rPr>
        <w:t>a</w:t>
      </w:r>
    </w:p>
    <w:p w14:paraId="0AB0959B" w14:textId="77777777" w:rsidR="00CA739A" w:rsidRDefault="00EF67B6">
      <w:pPr>
        <w:spacing w:before="17" w:line="175" w:lineRule="auto"/>
        <w:ind w:left="2606" w:right="10"/>
        <w:rPr>
          <w:sz w:val="18"/>
        </w:rPr>
      </w:pPr>
      <w:r>
        <w:rPr>
          <w:color w:val="231F20"/>
          <w:w w:val="105"/>
          <w:sz w:val="18"/>
        </w:rPr>
        <w:t>Cert</w:t>
      </w:r>
      <w:r>
        <w:rPr>
          <w:color w:val="231F20"/>
          <w:spacing w:val="-18"/>
          <w:w w:val="105"/>
          <w:sz w:val="18"/>
        </w:rPr>
        <w:t xml:space="preserve"> </w:t>
      </w:r>
      <w:r>
        <w:rPr>
          <w:color w:val="231F20"/>
          <w:w w:val="105"/>
          <w:sz w:val="18"/>
        </w:rPr>
        <w:t>4</w:t>
      </w:r>
      <w:r>
        <w:rPr>
          <w:color w:val="231F20"/>
          <w:spacing w:val="-18"/>
          <w:w w:val="105"/>
          <w:sz w:val="18"/>
        </w:rPr>
        <w:t xml:space="preserve"> </w:t>
      </w:r>
      <w:r>
        <w:rPr>
          <w:color w:val="231F20"/>
          <w:w w:val="105"/>
          <w:sz w:val="18"/>
        </w:rPr>
        <w:t>in</w:t>
      </w:r>
      <w:r>
        <w:rPr>
          <w:color w:val="231F20"/>
          <w:spacing w:val="-18"/>
          <w:w w:val="105"/>
          <w:sz w:val="18"/>
        </w:rPr>
        <w:t xml:space="preserve"> </w:t>
      </w:r>
      <w:r>
        <w:rPr>
          <w:color w:val="231F20"/>
          <w:w w:val="105"/>
          <w:sz w:val="18"/>
        </w:rPr>
        <w:t>Pest</w:t>
      </w:r>
      <w:r>
        <w:rPr>
          <w:color w:val="231F20"/>
          <w:spacing w:val="-18"/>
          <w:w w:val="105"/>
          <w:sz w:val="18"/>
        </w:rPr>
        <w:t xml:space="preserve"> </w:t>
      </w:r>
      <w:r>
        <w:rPr>
          <w:color w:val="231F20"/>
          <w:w w:val="105"/>
          <w:sz w:val="18"/>
        </w:rPr>
        <w:t>Management</w:t>
      </w:r>
      <w:r>
        <w:rPr>
          <w:color w:val="231F20"/>
          <w:spacing w:val="-18"/>
          <w:w w:val="105"/>
          <w:sz w:val="18"/>
        </w:rPr>
        <w:t xml:space="preserve"> </w:t>
      </w:r>
      <w:r>
        <w:rPr>
          <w:color w:val="231F20"/>
          <w:w w:val="105"/>
          <w:sz w:val="18"/>
        </w:rPr>
        <w:t>for</w:t>
      </w:r>
      <w:r>
        <w:rPr>
          <w:color w:val="231F20"/>
          <w:spacing w:val="-18"/>
          <w:w w:val="105"/>
          <w:sz w:val="18"/>
        </w:rPr>
        <w:t xml:space="preserve"> </w:t>
      </w:r>
      <w:r>
        <w:rPr>
          <w:color w:val="231F20"/>
          <w:w w:val="105"/>
          <w:sz w:val="18"/>
        </w:rPr>
        <w:t>Invasive</w:t>
      </w:r>
      <w:r>
        <w:rPr>
          <w:color w:val="231F20"/>
          <w:spacing w:val="-18"/>
          <w:w w:val="105"/>
          <w:sz w:val="18"/>
        </w:rPr>
        <w:t xml:space="preserve"> </w:t>
      </w:r>
      <w:r>
        <w:rPr>
          <w:color w:val="231F20"/>
          <w:w w:val="105"/>
          <w:sz w:val="18"/>
        </w:rPr>
        <w:t>Ant Species</w:t>
      </w:r>
      <w:r>
        <w:rPr>
          <w:color w:val="231F20"/>
          <w:spacing w:val="-16"/>
          <w:w w:val="105"/>
          <w:sz w:val="18"/>
        </w:rPr>
        <w:t xml:space="preserve"> </w:t>
      </w:r>
      <w:r>
        <w:rPr>
          <w:color w:val="231F20"/>
          <w:w w:val="105"/>
          <w:sz w:val="18"/>
        </w:rPr>
        <w:t>using</w:t>
      </w:r>
      <w:r>
        <w:rPr>
          <w:color w:val="231F20"/>
          <w:spacing w:val="-16"/>
          <w:w w:val="105"/>
          <w:sz w:val="18"/>
        </w:rPr>
        <w:t xml:space="preserve"> </w:t>
      </w:r>
      <w:r>
        <w:rPr>
          <w:color w:val="231F20"/>
          <w:w w:val="105"/>
          <w:sz w:val="18"/>
        </w:rPr>
        <w:t>the</w:t>
      </w:r>
      <w:r>
        <w:rPr>
          <w:color w:val="231F20"/>
          <w:spacing w:val="-16"/>
          <w:w w:val="105"/>
          <w:sz w:val="18"/>
        </w:rPr>
        <w:t xml:space="preserve"> </w:t>
      </w:r>
      <w:r>
        <w:rPr>
          <w:color w:val="231F20"/>
          <w:w w:val="105"/>
          <w:sz w:val="18"/>
        </w:rPr>
        <w:t>Australian</w:t>
      </w:r>
      <w:r>
        <w:rPr>
          <w:color w:val="231F20"/>
          <w:spacing w:val="-16"/>
          <w:w w:val="105"/>
          <w:sz w:val="18"/>
        </w:rPr>
        <w:t xml:space="preserve"> </w:t>
      </w:r>
      <w:r>
        <w:rPr>
          <w:color w:val="231F20"/>
          <w:w w:val="105"/>
          <w:sz w:val="18"/>
        </w:rPr>
        <w:t>Qualifications Framework and non-competency based skills packages aimed at government and industry</w:t>
      </w:r>
      <w:r>
        <w:rPr>
          <w:color w:val="231F20"/>
          <w:spacing w:val="-6"/>
          <w:w w:val="105"/>
          <w:sz w:val="18"/>
        </w:rPr>
        <w:t xml:space="preserve"> </w:t>
      </w:r>
      <w:r>
        <w:rPr>
          <w:color w:val="231F20"/>
          <w:w w:val="105"/>
          <w:sz w:val="18"/>
        </w:rPr>
        <w:t>personnel.</w:t>
      </w:r>
    </w:p>
    <w:p w14:paraId="0AB0959C" w14:textId="77777777" w:rsidR="00CA739A" w:rsidRDefault="00EF67B6">
      <w:pPr>
        <w:spacing w:before="54" w:line="175" w:lineRule="auto"/>
        <w:ind w:left="2606"/>
        <w:rPr>
          <w:sz w:val="18"/>
        </w:rPr>
      </w:pPr>
      <w:r>
        <w:rPr>
          <w:color w:val="231F20"/>
          <w:sz w:val="18"/>
        </w:rPr>
        <w:t>Check BQ’s work is applicable for all priority ant species and also for key industries.</w:t>
      </w:r>
    </w:p>
    <w:p w14:paraId="0AB0959D" w14:textId="77777777" w:rsidR="00CA739A" w:rsidRDefault="00CA739A">
      <w:pPr>
        <w:pStyle w:val="BodyText"/>
        <w:rPr>
          <w:sz w:val="22"/>
        </w:rPr>
      </w:pPr>
    </w:p>
    <w:p w14:paraId="0AB0959E" w14:textId="77777777" w:rsidR="00CA739A" w:rsidRDefault="00CA739A">
      <w:pPr>
        <w:pStyle w:val="BodyText"/>
        <w:rPr>
          <w:sz w:val="22"/>
        </w:rPr>
      </w:pPr>
    </w:p>
    <w:p w14:paraId="0AB0959F" w14:textId="77777777" w:rsidR="00CA739A" w:rsidRDefault="00CA739A">
      <w:pPr>
        <w:pStyle w:val="BodyText"/>
        <w:rPr>
          <w:sz w:val="22"/>
        </w:rPr>
      </w:pPr>
    </w:p>
    <w:p w14:paraId="0AB095A0" w14:textId="77777777" w:rsidR="00CA739A" w:rsidRDefault="00CA739A">
      <w:pPr>
        <w:pStyle w:val="BodyText"/>
        <w:spacing w:before="1"/>
        <w:rPr>
          <w:sz w:val="28"/>
        </w:rPr>
      </w:pPr>
    </w:p>
    <w:p w14:paraId="0AB095A1" w14:textId="77777777" w:rsidR="00CA739A" w:rsidRDefault="00EF67B6">
      <w:pPr>
        <w:tabs>
          <w:tab w:val="left" w:pos="1316"/>
          <w:tab w:val="left" w:pos="2606"/>
        </w:tabs>
        <w:spacing w:line="190" w:lineRule="exact"/>
        <w:ind w:left="182"/>
        <w:rPr>
          <w:sz w:val="18"/>
        </w:rPr>
      </w:pPr>
      <w:r>
        <w:rPr>
          <w:color w:val="231F20"/>
          <w:sz w:val="18"/>
        </w:rPr>
        <w:t>Medium</w:t>
      </w:r>
      <w:r>
        <w:rPr>
          <w:color w:val="231F20"/>
          <w:sz w:val="18"/>
        </w:rPr>
        <w:tab/>
        <w:t>Short term</w:t>
      </w:r>
      <w:r>
        <w:rPr>
          <w:color w:val="231F20"/>
          <w:sz w:val="18"/>
        </w:rPr>
        <w:tab/>
        <w:t>This action is focused at key</w:t>
      </w:r>
      <w:r>
        <w:rPr>
          <w:color w:val="231F20"/>
          <w:spacing w:val="33"/>
          <w:sz w:val="18"/>
        </w:rPr>
        <w:t xml:space="preserve"> </w:t>
      </w:r>
      <w:r>
        <w:rPr>
          <w:color w:val="231F20"/>
          <w:sz w:val="18"/>
        </w:rPr>
        <w:t>industries.</w:t>
      </w:r>
    </w:p>
    <w:p w14:paraId="0AB095A2" w14:textId="77777777" w:rsidR="00CA739A" w:rsidRDefault="00EF67B6">
      <w:pPr>
        <w:spacing w:line="188" w:lineRule="exact"/>
        <w:ind w:left="2606"/>
        <w:rPr>
          <w:sz w:val="18"/>
        </w:rPr>
      </w:pPr>
      <w:r>
        <w:rPr>
          <w:color w:val="231F20"/>
          <w:sz w:val="18"/>
        </w:rPr>
        <w:t>Could be a specific roll-out of action 2.7.</w:t>
      </w:r>
    </w:p>
    <w:p w14:paraId="0AB095A3" w14:textId="77777777" w:rsidR="00CA739A" w:rsidRDefault="00EF67B6">
      <w:pPr>
        <w:spacing w:before="45" w:line="175" w:lineRule="auto"/>
        <w:ind w:left="2606" w:right="113"/>
        <w:rPr>
          <w:sz w:val="18"/>
        </w:rPr>
      </w:pPr>
      <w:r>
        <w:rPr>
          <w:color w:val="231F20"/>
          <w:w w:val="105"/>
          <w:sz w:val="18"/>
        </w:rPr>
        <w:t>Delivery to First Ports and Approved Arrangements will be in association with other training provided by DAWR.</w:t>
      </w:r>
    </w:p>
    <w:p w14:paraId="0AB095A4" w14:textId="77777777" w:rsidR="00CA739A" w:rsidRDefault="00CA739A">
      <w:pPr>
        <w:pStyle w:val="BodyText"/>
        <w:rPr>
          <w:sz w:val="22"/>
        </w:rPr>
      </w:pPr>
    </w:p>
    <w:p w14:paraId="0AB095A5" w14:textId="77777777" w:rsidR="00CA739A" w:rsidRDefault="00CA739A">
      <w:pPr>
        <w:pStyle w:val="BodyText"/>
        <w:rPr>
          <w:sz w:val="22"/>
        </w:rPr>
      </w:pPr>
    </w:p>
    <w:p w14:paraId="0AB095A6" w14:textId="77777777" w:rsidR="00CA739A" w:rsidRDefault="00CA739A">
      <w:pPr>
        <w:pStyle w:val="BodyText"/>
        <w:rPr>
          <w:sz w:val="22"/>
        </w:rPr>
      </w:pPr>
    </w:p>
    <w:p w14:paraId="0AB095A7" w14:textId="77777777" w:rsidR="00CA739A" w:rsidRDefault="00CA739A">
      <w:pPr>
        <w:pStyle w:val="BodyText"/>
        <w:spacing w:before="1"/>
        <w:rPr>
          <w:sz w:val="28"/>
        </w:rPr>
      </w:pPr>
    </w:p>
    <w:p w14:paraId="0AB095A8" w14:textId="77777777" w:rsidR="00CA739A" w:rsidRDefault="00EF67B6">
      <w:pPr>
        <w:tabs>
          <w:tab w:val="left" w:pos="1316"/>
          <w:tab w:val="left" w:pos="2606"/>
        </w:tabs>
        <w:spacing w:line="190" w:lineRule="exact"/>
        <w:ind w:left="182"/>
        <w:rPr>
          <w:sz w:val="18"/>
        </w:rPr>
      </w:pPr>
      <w:r>
        <w:rPr>
          <w:color w:val="231F20"/>
          <w:w w:val="105"/>
          <w:sz w:val="18"/>
        </w:rPr>
        <w:t>High</w:t>
      </w:r>
      <w:r>
        <w:rPr>
          <w:color w:val="231F20"/>
          <w:w w:val="105"/>
          <w:sz w:val="18"/>
        </w:rPr>
        <w:tab/>
        <w:t>Long</w:t>
      </w:r>
      <w:r>
        <w:rPr>
          <w:color w:val="231F20"/>
          <w:spacing w:val="-6"/>
          <w:w w:val="105"/>
          <w:sz w:val="18"/>
        </w:rPr>
        <w:t xml:space="preserve"> </w:t>
      </w:r>
      <w:r>
        <w:rPr>
          <w:color w:val="231F20"/>
          <w:w w:val="105"/>
          <w:sz w:val="18"/>
        </w:rPr>
        <w:t>term</w:t>
      </w:r>
      <w:r>
        <w:rPr>
          <w:color w:val="231F20"/>
          <w:w w:val="105"/>
          <w:sz w:val="18"/>
        </w:rPr>
        <w:tab/>
        <w:t>Would</w:t>
      </w:r>
      <w:r>
        <w:rPr>
          <w:color w:val="231F20"/>
          <w:spacing w:val="-9"/>
          <w:w w:val="105"/>
          <w:sz w:val="18"/>
        </w:rPr>
        <w:t xml:space="preserve"> </w:t>
      </w:r>
      <w:r>
        <w:rPr>
          <w:color w:val="231F20"/>
          <w:w w:val="105"/>
          <w:sz w:val="18"/>
        </w:rPr>
        <w:t>be</w:t>
      </w:r>
      <w:r>
        <w:rPr>
          <w:color w:val="231F20"/>
          <w:spacing w:val="-9"/>
          <w:w w:val="105"/>
          <w:sz w:val="18"/>
        </w:rPr>
        <w:t xml:space="preserve"> </w:t>
      </w:r>
      <w:r>
        <w:rPr>
          <w:color w:val="231F20"/>
          <w:w w:val="105"/>
          <w:sz w:val="18"/>
        </w:rPr>
        <w:t>done</w:t>
      </w:r>
      <w:r>
        <w:rPr>
          <w:color w:val="231F20"/>
          <w:spacing w:val="-9"/>
          <w:w w:val="105"/>
          <w:sz w:val="18"/>
        </w:rPr>
        <w:t xml:space="preserve"> </w:t>
      </w:r>
      <w:r>
        <w:rPr>
          <w:color w:val="231F20"/>
          <w:w w:val="105"/>
          <w:sz w:val="18"/>
        </w:rPr>
        <w:t>at</w:t>
      </w:r>
      <w:r>
        <w:rPr>
          <w:color w:val="231F20"/>
          <w:spacing w:val="-9"/>
          <w:w w:val="105"/>
          <w:sz w:val="18"/>
        </w:rPr>
        <w:t xml:space="preserve"> </w:t>
      </w:r>
      <w:r>
        <w:rPr>
          <w:color w:val="231F20"/>
          <w:w w:val="105"/>
          <w:sz w:val="18"/>
        </w:rPr>
        <w:t>ports</w:t>
      </w:r>
      <w:r>
        <w:rPr>
          <w:color w:val="231F20"/>
          <w:spacing w:val="-9"/>
          <w:w w:val="105"/>
          <w:sz w:val="18"/>
        </w:rPr>
        <w:t xml:space="preserve"> </w:t>
      </w:r>
      <w:r>
        <w:rPr>
          <w:color w:val="231F20"/>
          <w:w w:val="105"/>
          <w:sz w:val="18"/>
        </w:rPr>
        <w:t>or</w:t>
      </w:r>
      <w:r>
        <w:rPr>
          <w:color w:val="231F20"/>
          <w:spacing w:val="-9"/>
          <w:w w:val="105"/>
          <w:sz w:val="18"/>
        </w:rPr>
        <w:t xml:space="preserve"> </w:t>
      </w:r>
      <w:r>
        <w:rPr>
          <w:color w:val="231F20"/>
          <w:w w:val="105"/>
          <w:sz w:val="18"/>
        </w:rPr>
        <w:t>approved</w:t>
      </w:r>
    </w:p>
    <w:p w14:paraId="0AB095A9" w14:textId="77777777" w:rsidR="00CA739A" w:rsidRDefault="00EF67B6">
      <w:pPr>
        <w:spacing w:before="16" w:line="175" w:lineRule="auto"/>
        <w:ind w:left="2606" w:right="113"/>
        <w:rPr>
          <w:sz w:val="18"/>
        </w:rPr>
      </w:pPr>
      <w:r>
        <w:rPr>
          <w:color w:val="231F20"/>
          <w:sz w:val="18"/>
        </w:rPr>
        <w:t>arrangements in association with inspection, surveillance and other current risk assessment procedures. May be appropriate for places such as automatic container terminals where surveillance is more challenging.</w:t>
      </w:r>
    </w:p>
    <w:p w14:paraId="0AB095AA" w14:textId="77777777" w:rsidR="00CA739A" w:rsidRDefault="00EF67B6">
      <w:pPr>
        <w:spacing w:before="55" w:line="175" w:lineRule="auto"/>
        <w:ind w:left="2606" w:right="317"/>
        <w:rPr>
          <w:sz w:val="18"/>
        </w:rPr>
      </w:pPr>
      <w:r>
        <w:rPr>
          <w:color w:val="231F20"/>
          <w:sz w:val="18"/>
        </w:rPr>
        <w:t>Needs actions under areas 1 and 2 to provide risk assessment and protocols to implement.</w:t>
      </w:r>
    </w:p>
    <w:p w14:paraId="0AB095AB" w14:textId="77777777" w:rsidR="00CA739A" w:rsidRDefault="00EF67B6">
      <w:pPr>
        <w:spacing w:before="89" w:line="175" w:lineRule="auto"/>
        <w:ind w:left="195" w:right="-17"/>
        <w:rPr>
          <w:sz w:val="18"/>
        </w:rPr>
      </w:pPr>
      <w:r>
        <w:br w:type="column"/>
      </w:r>
      <w:r>
        <w:rPr>
          <w:color w:val="231F20"/>
          <w:sz w:val="18"/>
        </w:rPr>
        <w:t>One year $120,000 to develop training package.</w:t>
      </w:r>
    </w:p>
    <w:p w14:paraId="0AB095AC" w14:textId="77777777" w:rsidR="00CA739A" w:rsidRDefault="00EF67B6">
      <w:pPr>
        <w:spacing w:before="56" w:line="175" w:lineRule="auto"/>
        <w:ind w:left="195" w:right="-17"/>
        <w:rPr>
          <w:sz w:val="18"/>
        </w:rPr>
      </w:pPr>
      <w:r>
        <w:rPr>
          <w:color w:val="231F20"/>
          <w:w w:val="105"/>
          <w:sz w:val="18"/>
        </w:rPr>
        <w:t>Delivery to First Ports and Approved Arrangements will be in association with other training provided by DAWR.</w:t>
      </w:r>
    </w:p>
    <w:p w14:paraId="0AB095AD" w14:textId="77777777" w:rsidR="00CA739A" w:rsidRDefault="00EF67B6">
      <w:pPr>
        <w:spacing w:before="55" w:line="175" w:lineRule="auto"/>
        <w:ind w:left="195" w:right="177"/>
        <w:rPr>
          <w:sz w:val="18"/>
        </w:rPr>
      </w:pPr>
      <w:r>
        <w:rPr>
          <w:color w:val="231F20"/>
          <w:sz w:val="18"/>
        </w:rPr>
        <w:t>Roll-out to other areas/industry part-time position over time.</w:t>
      </w:r>
    </w:p>
    <w:p w14:paraId="0AB095AE" w14:textId="77777777" w:rsidR="00CA739A" w:rsidRDefault="00EF67B6">
      <w:pPr>
        <w:spacing w:line="173" w:lineRule="exact"/>
        <w:ind w:left="195"/>
        <w:rPr>
          <w:sz w:val="18"/>
        </w:rPr>
      </w:pPr>
      <w:r>
        <w:rPr>
          <w:color w:val="231F20"/>
          <w:sz w:val="18"/>
        </w:rPr>
        <w:t>$60,000 pa.</w:t>
      </w:r>
    </w:p>
    <w:p w14:paraId="0AB095AF" w14:textId="77777777" w:rsidR="00CA739A" w:rsidRDefault="00CA739A">
      <w:pPr>
        <w:pStyle w:val="BodyText"/>
        <w:rPr>
          <w:sz w:val="22"/>
        </w:rPr>
      </w:pPr>
    </w:p>
    <w:p w14:paraId="0AB095B0" w14:textId="77777777" w:rsidR="00CA739A" w:rsidRDefault="00CA739A">
      <w:pPr>
        <w:pStyle w:val="BodyText"/>
        <w:rPr>
          <w:sz w:val="22"/>
        </w:rPr>
      </w:pPr>
    </w:p>
    <w:p w14:paraId="0AB095B1" w14:textId="77777777" w:rsidR="00CA739A" w:rsidRDefault="00CA739A">
      <w:pPr>
        <w:pStyle w:val="BodyText"/>
        <w:rPr>
          <w:sz w:val="22"/>
        </w:rPr>
      </w:pPr>
    </w:p>
    <w:p w14:paraId="0AB095B2" w14:textId="77777777" w:rsidR="00CA739A" w:rsidRDefault="00EF67B6">
      <w:pPr>
        <w:spacing w:before="159" w:line="175" w:lineRule="auto"/>
        <w:ind w:left="195" w:right="177"/>
        <w:rPr>
          <w:sz w:val="18"/>
        </w:rPr>
      </w:pPr>
      <w:r>
        <w:rPr>
          <w:color w:val="231F20"/>
          <w:w w:val="105"/>
          <w:sz w:val="18"/>
        </w:rPr>
        <w:t xml:space="preserve">Implement national communication strategy to </w:t>
      </w:r>
      <w:r>
        <w:rPr>
          <w:color w:val="231F20"/>
          <w:sz w:val="18"/>
        </w:rPr>
        <w:t xml:space="preserve">raise awareness of biosecurity, </w:t>
      </w:r>
      <w:r>
        <w:rPr>
          <w:color w:val="231F20"/>
          <w:w w:val="105"/>
          <w:sz w:val="18"/>
        </w:rPr>
        <w:t>including invasive ants (as per 6.10).</w:t>
      </w:r>
    </w:p>
    <w:p w14:paraId="0AB095B3" w14:textId="77777777" w:rsidR="00CA739A" w:rsidRDefault="00EF67B6">
      <w:pPr>
        <w:spacing w:before="55" w:line="175" w:lineRule="auto"/>
        <w:ind w:left="195" w:right="177"/>
        <w:rPr>
          <w:sz w:val="18"/>
        </w:rPr>
      </w:pPr>
      <w:r>
        <w:rPr>
          <w:color w:val="231F20"/>
          <w:sz w:val="18"/>
        </w:rPr>
        <w:t>There will be a role for the National Communication and Engagement Network.</w:t>
      </w:r>
    </w:p>
    <w:p w14:paraId="0AB095B4" w14:textId="77777777" w:rsidR="00CA739A" w:rsidRDefault="00EF67B6">
      <w:pPr>
        <w:spacing w:before="56" w:line="175" w:lineRule="auto"/>
        <w:ind w:left="195"/>
        <w:rPr>
          <w:sz w:val="18"/>
        </w:rPr>
      </w:pPr>
      <w:r>
        <w:rPr>
          <w:color w:val="231F20"/>
          <w:sz w:val="18"/>
        </w:rPr>
        <w:t>Probably require one person part- time per industry or  jurisdiction to liaise and assist with roll-out.</w:t>
      </w:r>
    </w:p>
    <w:p w14:paraId="0AB095B5" w14:textId="77777777" w:rsidR="00CA739A" w:rsidRDefault="00EF67B6">
      <w:pPr>
        <w:spacing w:before="177" w:line="175" w:lineRule="auto"/>
        <w:ind w:left="195" w:right="200"/>
        <w:rPr>
          <w:sz w:val="18"/>
        </w:rPr>
      </w:pPr>
      <w:r>
        <w:rPr>
          <w:color w:val="231F20"/>
          <w:sz w:val="18"/>
        </w:rPr>
        <w:t>Need to develop strategy/plan, undertake research perhaps and then roll out as business as usual activity.</w:t>
      </w:r>
    </w:p>
    <w:p w14:paraId="0AB095B6" w14:textId="77777777" w:rsidR="00CA739A" w:rsidRDefault="00EF67B6">
      <w:pPr>
        <w:tabs>
          <w:tab w:val="left" w:pos="2226"/>
        </w:tabs>
        <w:spacing w:before="41" w:line="198" w:lineRule="exact"/>
        <w:ind w:left="164"/>
        <w:rPr>
          <w:rFonts w:ascii="Wingdings 2" w:hAnsi="Wingdings 2"/>
          <w:sz w:val="20"/>
        </w:rPr>
      </w:pPr>
      <w:r>
        <w:br w:type="column"/>
      </w:r>
      <w:r>
        <w:rPr>
          <w:color w:val="231F20"/>
          <w:position w:val="2"/>
          <w:sz w:val="18"/>
        </w:rPr>
        <w:t>Relates to</w:t>
      </w:r>
      <w:r>
        <w:rPr>
          <w:color w:val="231F20"/>
          <w:spacing w:val="-15"/>
          <w:position w:val="2"/>
          <w:sz w:val="18"/>
        </w:rPr>
        <w:t xml:space="preserve"> </w:t>
      </w:r>
      <w:r>
        <w:rPr>
          <w:color w:val="231F20"/>
          <w:position w:val="2"/>
          <w:sz w:val="18"/>
        </w:rPr>
        <w:t>2.8,</w:t>
      </w:r>
      <w:r>
        <w:rPr>
          <w:color w:val="231F20"/>
          <w:spacing w:val="-8"/>
          <w:position w:val="2"/>
          <w:sz w:val="18"/>
        </w:rPr>
        <w:t xml:space="preserve"> </w:t>
      </w:r>
      <w:r>
        <w:rPr>
          <w:color w:val="231F20"/>
          <w:position w:val="2"/>
          <w:sz w:val="18"/>
        </w:rPr>
        <w:t>6.10,</w:t>
      </w:r>
      <w:r>
        <w:rPr>
          <w:color w:val="231F20"/>
          <w:position w:val="2"/>
          <w:sz w:val="18"/>
        </w:rPr>
        <w:tab/>
      </w:r>
      <w:r>
        <w:rPr>
          <w:rFonts w:ascii="Wingdings 2" w:hAnsi="Wingdings 2"/>
          <w:color w:val="FDB913"/>
          <w:sz w:val="20"/>
        </w:rPr>
        <w:t></w:t>
      </w:r>
    </w:p>
    <w:p w14:paraId="0AB095B7" w14:textId="77777777" w:rsidR="00CA739A" w:rsidRDefault="00EF67B6">
      <w:pPr>
        <w:spacing w:line="184" w:lineRule="exact"/>
        <w:ind w:left="164"/>
        <w:rPr>
          <w:sz w:val="18"/>
        </w:rPr>
      </w:pPr>
      <w:r>
        <w:rPr>
          <w:color w:val="231F20"/>
          <w:sz w:val="18"/>
        </w:rPr>
        <w:t>and 6.11.</w:t>
      </w:r>
    </w:p>
    <w:p w14:paraId="0AB095B8" w14:textId="77777777" w:rsidR="00CA739A" w:rsidRDefault="00CA739A">
      <w:pPr>
        <w:pStyle w:val="BodyText"/>
        <w:rPr>
          <w:sz w:val="22"/>
        </w:rPr>
      </w:pPr>
    </w:p>
    <w:p w14:paraId="0AB095B9" w14:textId="77777777" w:rsidR="00CA739A" w:rsidRDefault="00CA739A">
      <w:pPr>
        <w:pStyle w:val="BodyText"/>
        <w:rPr>
          <w:sz w:val="22"/>
        </w:rPr>
      </w:pPr>
    </w:p>
    <w:p w14:paraId="0AB095BA" w14:textId="77777777" w:rsidR="00CA739A" w:rsidRDefault="00CA739A">
      <w:pPr>
        <w:pStyle w:val="BodyText"/>
        <w:rPr>
          <w:sz w:val="22"/>
        </w:rPr>
      </w:pPr>
    </w:p>
    <w:p w14:paraId="0AB095BB" w14:textId="77777777" w:rsidR="00CA739A" w:rsidRDefault="00CA739A">
      <w:pPr>
        <w:pStyle w:val="BodyText"/>
        <w:rPr>
          <w:sz w:val="22"/>
        </w:rPr>
      </w:pPr>
    </w:p>
    <w:p w14:paraId="0AB095BC" w14:textId="77777777" w:rsidR="00CA739A" w:rsidRDefault="00CA739A">
      <w:pPr>
        <w:pStyle w:val="BodyText"/>
        <w:rPr>
          <w:sz w:val="22"/>
        </w:rPr>
      </w:pPr>
    </w:p>
    <w:p w14:paraId="0AB095BD" w14:textId="77777777" w:rsidR="00CA739A" w:rsidRDefault="00CA739A">
      <w:pPr>
        <w:pStyle w:val="BodyText"/>
        <w:rPr>
          <w:sz w:val="22"/>
        </w:rPr>
      </w:pPr>
    </w:p>
    <w:p w14:paraId="0AB095BE" w14:textId="77777777" w:rsidR="00CA739A" w:rsidRDefault="00CA739A">
      <w:pPr>
        <w:pStyle w:val="BodyText"/>
        <w:rPr>
          <w:sz w:val="22"/>
        </w:rPr>
      </w:pPr>
    </w:p>
    <w:p w14:paraId="0AB095BF" w14:textId="77777777" w:rsidR="00CA739A" w:rsidRDefault="00CA739A">
      <w:pPr>
        <w:pStyle w:val="BodyText"/>
        <w:spacing w:before="3"/>
        <w:rPr>
          <w:sz w:val="22"/>
        </w:rPr>
      </w:pPr>
    </w:p>
    <w:p w14:paraId="0AB095C0" w14:textId="77777777" w:rsidR="00CA739A" w:rsidRDefault="00EF67B6">
      <w:pPr>
        <w:tabs>
          <w:tab w:val="left" w:pos="2226"/>
        </w:tabs>
        <w:spacing w:line="197" w:lineRule="exact"/>
        <w:ind w:left="164"/>
        <w:rPr>
          <w:rFonts w:ascii="Wingdings 2" w:hAnsi="Wingdings 2"/>
          <w:sz w:val="20"/>
        </w:rPr>
      </w:pPr>
      <w:r>
        <w:rPr>
          <w:color w:val="231F20"/>
          <w:position w:val="2"/>
          <w:sz w:val="18"/>
        </w:rPr>
        <w:t>Relates to</w:t>
      </w:r>
      <w:r>
        <w:rPr>
          <w:color w:val="231F20"/>
          <w:spacing w:val="-15"/>
          <w:position w:val="2"/>
          <w:sz w:val="18"/>
        </w:rPr>
        <w:t xml:space="preserve"> </w:t>
      </w:r>
      <w:r>
        <w:rPr>
          <w:color w:val="231F20"/>
          <w:position w:val="2"/>
          <w:sz w:val="18"/>
        </w:rPr>
        <w:t>2.7,</w:t>
      </w:r>
      <w:r>
        <w:rPr>
          <w:color w:val="231F20"/>
          <w:spacing w:val="-8"/>
          <w:position w:val="2"/>
          <w:sz w:val="18"/>
        </w:rPr>
        <w:t xml:space="preserve"> </w:t>
      </w:r>
      <w:r>
        <w:rPr>
          <w:color w:val="231F20"/>
          <w:position w:val="2"/>
          <w:sz w:val="18"/>
        </w:rPr>
        <w:t>6.10,</w:t>
      </w:r>
      <w:r>
        <w:rPr>
          <w:color w:val="231F20"/>
          <w:position w:val="2"/>
          <w:sz w:val="18"/>
        </w:rPr>
        <w:tab/>
      </w:r>
      <w:r>
        <w:rPr>
          <w:rFonts w:ascii="Wingdings 2" w:hAnsi="Wingdings 2"/>
          <w:color w:val="FDB913"/>
          <w:sz w:val="20"/>
        </w:rPr>
        <w:t></w:t>
      </w:r>
    </w:p>
    <w:p w14:paraId="0AB095C1" w14:textId="77777777" w:rsidR="00CA739A" w:rsidRDefault="00EF67B6">
      <w:pPr>
        <w:spacing w:line="183" w:lineRule="exact"/>
        <w:ind w:left="164"/>
        <w:rPr>
          <w:sz w:val="18"/>
        </w:rPr>
      </w:pPr>
      <w:r>
        <w:rPr>
          <w:color w:val="231F20"/>
          <w:sz w:val="18"/>
        </w:rPr>
        <w:t>and 6.11.</w:t>
      </w:r>
    </w:p>
    <w:p w14:paraId="0AB095C2" w14:textId="77777777" w:rsidR="00CA739A" w:rsidRDefault="00CA739A">
      <w:pPr>
        <w:pStyle w:val="BodyText"/>
        <w:rPr>
          <w:sz w:val="22"/>
        </w:rPr>
      </w:pPr>
    </w:p>
    <w:p w14:paraId="0AB095C3" w14:textId="77777777" w:rsidR="00CA739A" w:rsidRDefault="00CA739A">
      <w:pPr>
        <w:pStyle w:val="BodyText"/>
        <w:rPr>
          <w:sz w:val="22"/>
        </w:rPr>
      </w:pPr>
    </w:p>
    <w:p w14:paraId="0AB095C4" w14:textId="77777777" w:rsidR="00CA739A" w:rsidRDefault="00CA739A">
      <w:pPr>
        <w:pStyle w:val="BodyText"/>
        <w:rPr>
          <w:sz w:val="22"/>
        </w:rPr>
      </w:pPr>
    </w:p>
    <w:p w14:paraId="0AB095C5" w14:textId="77777777" w:rsidR="00CA739A" w:rsidRDefault="00CA739A">
      <w:pPr>
        <w:pStyle w:val="BodyText"/>
        <w:rPr>
          <w:sz w:val="22"/>
        </w:rPr>
      </w:pPr>
    </w:p>
    <w:p w14:paraId="0AB095C6" w14:textId="77777777" w:rsidR="00CA739A" w:rsidRDefault="00CA739A">
      <w:pPr>
        <w:pStyle w:val="BodyText"/>
        <w:rPr>
          <w:sz w:val="22"/>
        </w:rPr>
      </w:pPr>
    </w:p>
    <w:p w14:paraId="0AB095C7" w14:textId="77777777" w:rsidR="00CA739A" w:rsidRDefault="00CA739A">
      <w:pPr>
        <w:pStyle w:val="BodyText"/>
        <w:spacing w:before="11"/>
        <w:rPr>
          <w:sz w:val="26"/>
        </w:rPr>
      </w:pPr>
    </w:p>
    <w:p w14:paraId="0AB095C8" w14:textId="77777777" w:rsidR="00CA739A" w:rsidRDefault="00EF67B6">
      <w:pPr>
        <w:tabs>
          <w:tab w:val="left" w:pos="2262"/>
        </w:tabs>
        <w:spacing w:before="1" w:line="197" w:lineRule="exact"/>
        <w:ind w:left="164"/>
        <w:rPr>
          <w:rFonts w:ascii="Wingdings 2" w:hAnsi="Wingdings 2"/>
          <w:sz w:val="20"/>
        </w:rPr>
      </w:pPr>
      <w:r>
        <w:rPr>
          <w:color w:val="231F20"/>
          <w:position w:val="2"/>
          <w:sz w:val="18"/>
        </w:rPr>
        <w:t>Relates to 2.3,</w:t>
      </w:r>
      <w:r>
        <w:rPr>
          <w:color w:val="231F20"/>
          <w:spacing w:val="-27"/>
          <w:position w:val="2"/>
          <w:sz w:val="18"/>
        </w:rPr>
        <w:t xml:space="preserve"> </w:t>
      </w:r>
      <w:r>
        <w:rPr>
          <w:color w:val="231F20"/>
          <w:position w:val="2"/>
          <w:sz w:val="18"/>
        </w:rPr>
        <w:t>2.4,</w:t>
      </w:r>
      <w:r>
        <w:rPr>
          <w:color w:val="231F20"/>
          <w:spacing w:val="-9"/>
          <w:position w:val="2"/>
          <w:sz w:val="18"/>
        </w:rPr>
        <w:t xml:space="preserve"> </w:t>
      </w:r>
      <w:r>
        <w:rPr>
          <w:color w:val="231F20"/>
          <w:position w:val="2"/>
          <w:sz w:val="18"/>
        </w:rPr>
        <w:t>2.5,</w:t>
      </w:r>
      <w:r>
        <w:rPr>
          <w:color w:val="231F20"/>
          <w:position w:val="2"/>
          <w:sz w:val="18"/>
        </w:rPr>
        <w:tab/>
      </w:r>
      <w:r>
        <w:rPr>
          <w:rFonts w:ascii="Wingdings 2" w:hAnsi="Wingdings 2"/>
          <w:color w:val="0075BC"/>
          <w:sz w:val="20"/>
        </w:rPr>
        <w:t></w:t>
      </w:r>
    </w:p>
    <w:p w14:paraId="0AB095C9" w14:textId="77777777" w:rsidR="00CA739A" w:rsidRDefault="00EF67B6">
      <w:pPr>
        <w:spacing w:line="183" w:lineRule="exact"/>
        <w:ind w:left="164"/>
        <w:rPr>
          <w:sz w:val="18"/>
        </w:rPr>
      </w:pPr>
      <w:r>
        <w:rPr>
          <w:color w:val="231F20"/>
          <w:sz w:val="18"/>
        </w:rPr>
        <w:t>2.6, and 3.1.</w:t>
      </w:r>
    </w:p>
    <w:p w14:paraId="0AB095CA" w14:textId="77777777" w:rsidR="00CA739A" w:rsidRDefault="00CA739A">
      <w:pPr>
        <w:spacing w:line="183" w:lineRule="exact"/>
        <w:rPr>
          <w:sz w:val="18"/>
        </w:rPr>
        <w:sectPr w:rsidR="00CA739A">
          <w:type w:val="continuous"/>
          <w:pgSz w:w="16840" w:h="11910" w:orient="landscape"/>
          <w:pgMar w:top="1580" w:right="640" w:bottom="280" w:left="120" w:header="720" w:footer="720" w:gutter="0"/>
          <w:cols w:num="5" w:space="720" w:equalWidth="0">
            <w:col w:w="2810" w:space="40"/>
            <w:col w:w="1730" w:space="39"/>
            <w:col w:w="5848" w:space="39"/>
            <w:col w:w="2727" w:space="39"/>
            <w:col w:w="2808"/>
          </w:cols>
        </w:sectPr>
      </w:pPr>
    </w:p>
    <w:p w14:paraId="0AB095CB" w14:textId="77777777" w:rsidR="00CA739A" w:rsidRDefault="00CA739A">
      <w:pPr>
        <w:pStyle w:val="BodyText"/>
        <w:spacing w:before="1"/>
        <w:rPr>
          <w:sz w:val="5"/>
        </w:rPr>
      </w:pPr>
    </w:p>
    <w:p w14:paraId="0AB095CC" w14:textId="25D51413" w:rsidR="00CA739A" w:rsidRDefault="00287F04">
      <w:pPr>
        <w:pStyle w:val="BodyText"/>
        <w:spacing w:line="20" w:lineRule="exact"/>
        <w:ind w:left="443"/>
        <w:rPr>
          <w:sz w:val="2"/>
        </w:rPr>
      </w:pPr>
      <w:r>
        <w:rPr>
          <w:noProof/>
          <w:sz w:val="2"/>
          <w:lang w:val="en-AU" w:eastAsia="en-AU" w:bidi="ar-SA"/>
        </w:rPr>
        <mc:AlternateContent>
          <mc:Choice Requires="wpg">
            <w:drawing>
              <wp:inline distT="0" distB="0" distL="0" distR="0" wp14:anchorId="0AB09845" wp14:editId="191DC32B">
                <wp:extent cx="9839960" cy="3175"/>
                <wp:effectExtent l="5080" t="10160" r="13335" b="5715"/>
                <wp:docPr id="446"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0" y="0"/>
                          <a:chExt cx="15496" cy="5"/>
                        </a:xfrm>
                      </wpg:grpSpPr>
                      <wps:wsp>
                        <wps:cNvPr id="447" name="Line 383"/>
                        <wps:cNvCnPr>
                          <a:cxnSpLocks noChangeShapeType="1"/>
                        </wps:cNvCnPr>
                        <wps:spPr bwMode="auto">
                          <a:xfrm>
                            <a:off x="0" y="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48" name="Line 382"/>
                        <wps:cNvCnPr>
                          <a:cxnSpLocks noChangeShapeType="1"/>
                        </wps:cNvCnPr>
                        <wps:spPr bwMode="auto">
                          <a:xfrm>
                            <a:off x="567" y="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49" name="Line 381"/>
                        <wps:cNvCnPr>
                          <a:cxnSpLocks noChangeShapeType="1"/>
                        </wps:cNvCnPr>
                        <wps:spPr bwMode="auto">
                          <a:xfrm>
                            <a:off x="2608" y="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50" name="Line 380"/>
                        <wps:cNvCnPr>
                          <a:cxnSpLocks noChangeShapeType="1"/>
                        </wps:cNvCnPr>
                        <wps:spPr bwMode="auto">
                          <a:xfrm>
                            <a:off x="4252"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51" name="Line 379"/>
                        <wps:cNvCnPr>
                          <a:cxnSpLocks noChangeShapeType="1"/>
                        </wps:cNvCnPr>
                        <wps:spPr bwMode="auto">
                          <a:xfrm>
                            <a:off x="5386" y="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52" name="Line 378"/>
                        <wps:cNvCnPr>
                          <a:cxnSpLocks noChangeShapeType="1"/>
                        </wps:cNvCnPr>
                        <wps:spPr bwMode="auto">
                          <a:xfrm>
                            <a:off x="6676" y="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53" name="Line 377"/>
                        <wps:cNvCnPr>
                          <a:cxnSpLocks noChangeShapeType="1"/>
                        </wps:cNvCnPr>
                        <wps:spPr bwMode="auto">
                          <a:xfrm>
                            <a:off x="10152" y="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54" name="Line 376"/>
                        <wps:cNvCnPr>
                          <a:cxnSpLocks noChangeShapeType="1"/>
                        </wps:cNvCnPr>
                        <wps:spPr bwMode="auto">
                          <a:xfrm>
                            <a:off x="1288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55" name="Line 375"/>
                        <wps:cNvCnPr>
                          <a:cxnSpLocks noChangeShapeType="1"/>
                        </wps:cNvCnPr>
                        <wps:spPr bwMode="auto">
                          <a:xfrm>
                            <a:off x="14787" y="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89153D" id="Group 374" o:spid="_x0000_s1026" style="width:774.8pt;height:.25pt;mso-position-horizontal-relative:char;mso-position-vertical-relative:line"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">
                <v:line id="Line 383" o:spid="_x0000_s1027" style="position:absolute;visibility:visible;mso-wrap-style:square" from="0,3" to="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LHO8QAAADcAAAADwAAAGRycy9kb3ducmV2LnhtbESPzWrDMBCE74W8g9hAb7WU1K2LGyWE&#10;EEOucUp73VrrH2qtjKUk7ttXgUCPw8x8w6w2k+3FhUbfOdawSBQI4sqZjhsNH6fi6Q2ED8gGe8ek&#10;4Zc8bNazhxXmxl35SJcyNCJC2OeooQ1hyKX0VUsWfeIG4ujVbrQYohwbaUa8Rrjt5VKpV2mx47jQ&#10;4kC7lqqf8mwjJd2rbfb1fX4pJ5+q5886K4pa68f5tH0HEWgK/+F7+2A0pGkGtzPxCM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Isc7xAAAANwAAAAPAAAAAAAAAAAA&#10;AAAAAKECAABkcnMvZG93bnJldi54bWxQSwUGAAAAAAQABAD5AAAAkgMAAAAA&#10;" strokecolor="#c8531f" strokeweight=".25pt"/>
                <v:line id="Line 382" o:spid="_x0000_s1028" style="position:absolute;visibility:visible;mso-wrap-style:square" from="567,3" to="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1TScQAAADcAAAADwAAAGRycy9kb3ducmV2LnhtbESPTU/DMAyG70j8h8hIu7EEVhgqy6YJ&#10;rdKudBNcTeN+iMapmmzr/v18QOJovX4f+1ltJt+rM42xC2zhaW5AEVfBddxYOB6KxzdQMSE77AOT&#10;hStF2Kzv71aYu3DhTzqXqVEC4ZijhTalIdc6Vi15jPMwEEtWh9FjknFstBvxInDf62djXrXHjuVC&#10;iwN9tFT9licvlGxntsvvn9NLOcXMLL7qZVHU1s4epu07qERT+l/+a++dhSyTb0VGRECv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vVNJxAAAANwAAAAPAAAAAAAAAAAA&#10;AAAAAKECAABkcnMvZG93bnJldi54bWxQSwUGAAAAAAQABAD5AAAAkgMAAAAA&#10;" strokecolor="#c8531f" strokeweight=".25pt"/>
                <v:line id="Line 381" o:spid="_x0000_s1029" style="position:absolute;visibility:visible;mso-wrap-style:square" from="2608,3" to="42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H20sMAAADcAAAADwAAAGRycy9kb3ducmV2LnhtbESPT2sCMRTE7wW/Q3hCbzWp3ardGkWk&#10;C167Fb0+N2//0M3Lsom6/fZGEHocZuY3zHI92FZcqPeNYw2vEwWCuHCm4UrD/id7WYDwAdlg65g0&#10;/JGH9Wr0tMTUuCt/0yUPlYgQ9ilqqEPoUil9UZNFP3EdcfRK11sMUfaVND1eI9y2cqrUTFpsOC7U&#10;2NG2puI3P9tISb7UZn48nd/zwSfq7VDOs6zU+nk8bD5BBBrCf/jR3hkNSfIB9zPxCMjV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7x9tLDAAAA3AAAAA8AAAAAAAAAAAAA&#10;AAAAoQIAAGRycy9kb3ducmV2LnhtbFBLBQYAAAAABAAEAPkAAACRAwAAAAA=&#10;" strokecolor="#c8531f" strokeweight=".25pt"/>
                <v:line id="Line 380" o:spid="_x0000_s1030" style="position:absolute;visibility:visible;mso-wrap-style:square" from="4252,3" to="5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LJksQAAADcAAAADwAAAGRycy9kb3ducmV2LnhtbESPTU/DMAyG70j7D5GRuLGE0X2oLJsm&#10;RCWudBNcvcb9EI1TNdlW/j0+IHG0Xr+P/Wz3k+/VlcbYBbbwNDegiKvgOm4snI7F4wZUTMgO+8Bk&#10;4Yci7Hezuy3mLtz4g65lapRAOOZooU1pyLWOVUse4zwMxJLVYfSYZBwb7Ua8Cdz3emHMSnvsWC60&#10;ONBrS9V3efFCyd7MYf11vizLKWbm+bNeF0Vt7cP9dHgBlWhK/8t/7XdnIVvK+yIjIq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EsmSxAAAANwAAAAPAAAAAAAAAAAA&#10;AAAAAKECAABkcnMvZG93bnJldi54bWxQSwUGAAAAAAQABAD5AAAAkgMAAAAA&#10;" strokecolor="#c8531f" strokeweight=".25pt"/>
                <v:line id="Line 379" o:spid="_x0000_s1031" style="position:absolute;visibility:visible;mso-wrap-style:square" from="5386,3" to="6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5sCcMAAADcAAAADwAAAGRycy9kb3ducmV2LnhtbESPT2sCMRTE7wW/Q3iCt5pY1ypbo0hx&#10;watraa/Pzds/dPOybKKu394IhR6HmfkNs94OthVX6n3jWMNsqkAQF840XGn4OmWvKxA+IBtsHZOG&#10;O3nYbkYva0yNu/GRrnmoRISwT1FDHUKXSumLmiz6qeuIo1e63mKIsq+k6fEW4baVb0q9S4sNx4Ua&#10;O/qsqfjNLzZSkr3aLX/Ol0U++ETNv8tllpVaT8bD7gNEoCH8h//aB6MhWczgeSYe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ebAnDAAAA3AAAAA8AAAAAAAAAAAAA&#10;AAAAoQIAAGRycy9kb3ducmV2LnhtbFBLBQYAAAAABAAEAPkAAACRAwAAAAA=&#10;" strokecolor="#c8531f" strokeweight=".25pt"/>
                <v:line id="Line 378" o:spid="_x0000_s1032" style="position:absolute;visibility:visible;mso-wrap-style:square" from="6676,3" to="1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zyfsMAAADcAAAADwAAAGRycy9kb3ducmV2LnhtbESPT2sCMRTE7wW/Q3hCbzXRrlpWo4h0&#10;wWtX0evr5u0f3Lwsm6jbb28KhR6HmfkNs94OthV36n3jWMN0okAQF840XGk4HbO3DxA+IBtsHZOG&#10;H/Kw3Yxe1pga9+AvuuehEhHCPkUNdQhdKqUvarLoJ64jjl7peoshyr6SpsdHhNtWzpRaSIsNx4Ua&#10;O9rXVFzzm42U5FPtlpfv2zwffKLez+Uyy0qtX8fDbgUi0BD+w3/tg9GQzGf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M8n7DAAAA3AAAAA8AAAAAAAAAAAAA&#10;AAAAoQIAAGRycy9kb3ducmV2LnhtbFBLBQYAAAAABAAEAPkAAACRAwAAAAA=&#10;" strokecolor="#c8531f" strokeweight=".25pt"/>
                <v:line id="Line 377" o:spid="_x0000_s1033" style="position:absolute;visibility:visible;mso-wrap-style:square" from="10152,3" to="12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BX5cQAAADcAAAADwAAAGRycy9kb3ducmV2LnhtbESPzWrDMBCE74G8g9hAb4mUxGmKazmE&#10;EEOvdUp73VrrH2qtjKUk7ttXhUKPw8x8w2SHyfbiRqPvHGtYrxQI4sqZjhsNb5di+QTCB2SDvWPS&#10;8E0eDvl8lmFq3J1f6VaGRkQI+xQ1tCEMqZS+asmiX7mBOHq1Gy2GKMdGmhHvEW57uVHqUVrsOC60&#10;ONCppeqrvNpISc7quP/4vO7KySdq+17vi6LW+mExHZ9BBJrCf/iv/WI0JLst/J6JR0Dm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wFflxAAAANwAAAAPAAAAAAAAAAAA&#10;AAAAAKECAABkcnMvZG93bnJldi54bWxQSwUGAAAAAAQABAD5AAAAkgMAAAAA&#10;" strokecolor="#c8531f" strokeweight=".25pt"/>
                <v:line id="Line 376" o:spid="_x0000_s1034" style="position:absolute;visibility:visible;mso-wrap-style:square" from="12888,3" to="147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nPkcMAAADcAAAADwAAAGRycy9kb3ducmV2LnhtbESPT2sCMRTE7wW/Q3hCbzWprlVWo4i4&#10;4NVtaa+vm7d/6OZl2UTdfnsjCB6HmfkNs94OthUX6n3jWMP7RIEgLpxpuNLw9Zm9LUH4gGywdUwa&#10;/snDdjN6WWNq3JVPdMlDJSKEfYoa6hC6VEpf1GTRT1xHHL3S9RZDlH0lTY/XCLetnCr1IS02HBdq&#10;7GhfU/GXn22kJAe1W/z8nuf54BM1+y4XWVZq/ToedisQgYbwDD/aR6MhmSdwPxOPgN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pz5HDAAAA3AAAAA8AAAAAAAAAAAAA&#10;AAAAoQIAAGRycy9kb3ducmV2LnhtbFBLBQYAAAAABAAEAPkAAACRAwAAAAA=&#10;" strokecolor="#c8531f" strokeweight=".25pt"/>
                <v:line id="Line 375" o:spid="_x0000_s1035" style="position:absolute;visibility:visible;mso-wrap-style:square" from="14787,3" to="1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VqCsQAAADcAAAADwAAAGRycy9kb3ducmV2LnhtbESPzWrDMBCE74G8g9hAb7GU1m6CEyWE&#10;UkOvdUtz3VjrH2KtjKUk7ttXhUKPw8x8w+wOk+3FjUbfOdawShQI4sqZjhsNnx/FcgPCB2SDvWPS&#10;8E0eDvv5bIe5cXd+p1sZGhEh7HPU0IYw5FL6qiWLPnEDcfRqN1oMUY6NNCPeI9z28lGpZ2mx47jQ&#10;4kAvLVWX8mojJX1Vx/XpfM3Kyafq6ateF0Wt9cNiOm5BBJrCf/iv/WY0pFkGv2fiEZD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ZWoKxAAAANwAAAAPAAAAAAAAAAAA&#10;AAAAAKECAABkcnMvZG93bnJldi54bWxQSwUGAAAAAAQABAD5AAAAkgMAAAAA&#10;" strokecolor="#c8531f" strokeweight=".25pt"/>
                <w10:anchorlock/>
              </v:group>
            </w:pict>
          </mc:Fallback>
        </mc:AlternateContent>
      </w:r>
    </w:p>
    <w:p w14:paraId="0AB095CD" w14:textId="77777777" w:rsidR="00CA739A" w:rsidRDefault="00CA739A">
      <w:pPr>
        <w:spacing w:line="20" w:lineRule="exact"/>
        <w:rPr>
          <w:sz w:val="2"/>
        </w:rPr>
        <w:sectPr w:rsidR="00CA739A">
          <w:type w:val="continuous"/>
          <w:pgSz w:w="16840" w:h="11910" w:orient="landscape"/>
          <w:pgMar w:top="1580" w:right="640" w:bottom="280" w:left="120" w:header="720" w:footer="720" w:gutter="0"/>
          <w:cols w:space="720"/>
        </w:sectPr>
      </w:pPr>
    </w:p>
    <w:p w14:paraId="0AB095CE" w14:textId="77777777" w:rsidR="00CA739A" w:rsidRDefault="00CA739A">
      <w:pPr>
        <w:pStyle w:val="BodyText"/>
        <w:rPr>
          <w:sz w:val="20"/>
        </w:rPr>
      </w:pPr>
    </w:p>
    <w:p w14:paraId="0AB095CF" w14:textId="77777777" w:rsidR="00CA739A" w:rsidRDefault="00CA739A">
      <w:pPr>
        <w:pStyle w:val="BodyText"/>
        <w:rPr>
          <w:sz w:val="20"/>
        </w:rPr>
      </w:pPr>
    </w:p>
    <w:p w14:paraId="0AB095D0" w14:textId="77777777" w:rsidR="00CA739A" w:rsidRDefault="00CA739A">
      <w:pPr>
        <w:pStyle w:val="BodyText"/>
        <w:spacing w:before="8"/>
        <w:rPr>
          <w:sz w:val="29"/>
        </w:rPr>
      </w:pPr>
    </w:p>
    <w:p w14:paraId="0AB095D1" w14:textId="3A4DB75C" w:rsidR="00CA739A" w:rsidRDefault="00287F04">
      <w:pPr>
        <w:pStyle w:val="BodyText"/>
        <w:ind w:left="436"/>
        <w:rPr>
          <w:sz w:val="20"/>
        </w:rPr>
      </w:pPr>
      <w:r>
        <w:rPr>
          <w:noProof/>
          <w:sz w:val="20"/>
          <w:lang w:val="en-AU" w:eastAsia="en-AU" w:bidi="ar-SA"/>
        </w:rPr>
        <mc:AlternateContent>
          <mc:Choice Requires="wpg">
            <w:drawing>
              <wp:inline distT="0" distB="0" distL="0" distR="0" wp14:anchorId="0AB09847" wp14:editId="45F3F012">
                <wp:extent cx="9839960" cy="545465"/>
                <wp:effectExtent l="10160" t="0" r="8255" b="6985"/>
                <wp:docPr id="407"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545465"/>
                          <a:chOff x="0" y="0"/>
                          <a:chExt cx="15496" cy="859"/>
                        </a:xfrm>
                      </wpg:grpSpPr>
                      <wps:wsp>
                        <wps:cNvPr id="408" name="Rectangle 373"/>
                        <wps:cNvSpPr>
                          <a:spLocks noChangeArrowheads="1"/>
                        </wps:cNvSpPr>
                        <wps:spPr bwMode="auto">
                          <a:xfrm>
                            <a:off x="0" y="10"/>
                            <a:ext cx="15496"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9" name="Rectangle 372"/>
                        <wps:cNvSpPr>
                          <a:spLocks noChangeArrowheads="1"/>
                        </wps:cNvSpPr>
                        <wps:spPr bwMode="auto">
                          <a:xfrm>
                            <a:off x="0" y="509"/>
                            <a:ext cx="15496" cy="347"/>
                          </a:xfrm>
                          <a:prstGeom prst="rect">
                            <a:avLst/>
                          </a:prstGeom>
                          <a:solidFill>
                            <a:srgbClr val="F5E2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Line 371"/>
                        <wps:cNvCnPr>
                          <a:cxnSpLocks noChangeShapeType="1"/>
                        </wps:cNvCnPr>
                        <wps:spPr bwMode="auto">
                          <a:xfrm>
                            <a:off x="0" y="856"/>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11" name="Line 370"/>
                        <wps:cNvCnPr>
                          <a:cxnSpLocks noChangeShapeType="1"/>
                        </wps:cNvCnPr>
                        <wps:spPr bwMode="auto">
                          <a:xfrm>
                            <a:off x="567" y="856"/>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12" name="Line 369"/>
                        <wps:cNvCnPr>
                          <a:cxnSpLocks noChangeShapeType="1"/>
                        </wps:cNvCnPr>
                        <wps:spPr bwMode="auto">
                          <a:xfrm>
                            <a:off x="2608" y="856"/>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13" name="Line 368"/>
                        <wps:cNvCnPr>
                          <a:cxnSpLocks noChangeShapeType="1"/>
                        </wps:cNvCnPr>
                        <wps:spPr bwMode="auto">
                          <a:xfrm>
                            <a:off x="4252" y="856"/>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14" name="Line 367"/>
                        <wps:cNvCnPr>
                          <a:cxnSpLocks noChangeShapeType="1"/>
                        </wps:cNvCnPr>
                        <wps:spPr bwMode="auto">
                          <a:xfrm>
                            <a:off x="5386" y="856"/>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15" name="Line 366"/>
                        <wps:cNvCnPr>
                          <a:cxnSpLocks noChangeShapeType="1"/>
                        </wps:cNvCnPr>
                        <wps:spPr bwMode="auto">
                          <a:xfrm>
                            <a:off x="6676" y="856"/>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16" name="Line 365"/>
                        <wps:cNvCnPr>
                          <a:cxnSpLocks noChangeShapeType="1"/>
                        </wps:cNvCnPr>
                        <wps:spPr bwMode="auto">
                          <a:xfrm>
                            <a:off x="10152" y="856"/>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17" name="Line 364"/>
                        <wps:cNvCnPr>
                          <a:cxnSpLocks noChangeShapeType="1"/>
                        </wps:cNvCnPr>
                        <wps:spPr bwMode="auto">
                          <a:xfrm>
                            <a:off x="12888" y="856"/>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18" name="Line 363"/>
                        <wps:cNvCnPr>
                          <a:cxnSpLocks noChangeShapeType="1"/>
                        </wps:cNvCnPr>
                        <wps:spPr bwMode="auto">
                          <a:xfrm>
                            <a:off x="14787" y="856"/>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19" name="Line 362"/>
                        <wps:cNvCnPr>
                          <a:cxnSpLocks noChangeShapeType="1"/>
                        </wps:cNvCnPr>
                        <wps:spPr bwMode="auto">
                          <a:xfrm>
                            <a:off x="0" y="10"/>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20" name="Line 361"/>
                        <wps:cNvCnPr>
                          <a:cxnSpLocks noChangeShapeType="1"/>
                        </wps:cNvCnPr>
                        <wps:spPr bwMode="auto">
                          <a:xfrm>
                            <a:off x="567" y="10"/>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21" name="Line 360"/>
                        <wps:cNvCnPr>
                          <a:cxnSpLocks noChangeShapeType="1"/>
                        </wps:cNvCnPr>
                        <wps:spPr bwMode="auto">
                          <a:xfrm>
                            <a:off x="2608" y="10"/>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22" name="Line 359"/>
                        <wps:cNvCnPr>
                          <a:cxnSpLocks noChangeShapeType="1"/>
                        </wps:cNvCnPr>
                        <wps:spPr bwMode="auto">
                          <a:xfrm>
                            <a:off x="4252"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23" name="Line 358"/>
                        <wps:cNvCnPr>
                          <a:cxnSpLocks noChangeShapeType="1"/>
                        </wps:cNvCnPr>
                        <wps:spPr bwMode="auto">
                          <a:xfrm>
                            <a:off x="5386" y="10"/>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24" name="Line 357"/>
                        <wps:cNvCnPr>
                          <a:cxnSpLocks noChangeShapeType="1"/>
                        </wps:cNvCnPr>
                        <wps:spPr bwMode="auto">
                          <a:xfrm>
                            <a:off x="6676" y="10"/>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25" name="Line 356"/>
                        <wps:cNvCnPr>
                          <a:cxnSpLocks noChangeShapeType="1"/>
                        </wps:cNvCnPr>
                        <wps:spPr bwMode="auto">
                          <a:xfrm>
                            <a:off x="10152" y="10"/>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26" name="Line 355"/>
                        <wps:cNvCnPr>
                          <a:cxnSpLocks noChangeShapeType="1"/>
                        </wps:cNvCnPr>
                        <wps:spPr bwMode="auto">
                          <a:xfrm>
                            <a:off x="12888" y="10"/>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27" name="Line 354"/>
                        <wps:cNvCnPr>
                          <a:cxnSpLocks noChangeShapeType="1"/>
                        </wps:cNvCnPr>
                        <wps:spPr bwMode="auto">
                          <a:xfrm>
                            <a:off x="14787" y="10"/>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28" name="Line 353"/>
                        <wps:cNvCnPr>
                          <a:cxnSpLocks noChangeShapeType="1"/>
                        </wps:cNvCnPr>
                        <wps:spPr bwMode="auto">
                          <a:xfrm>
                            <a:off x="0" y="509"/>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29" name="Line 352"/>
                        <wps:cNvCnPr>
                          <a:cxnSpLocks noChangeShapeType="1"/>
                        </wps:cNvCnPr>
                        <wps:spPr bwMode="auto">
                          <a:xfrm>
                            <a:off x="567" y="509"/>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30" name="Line 351"/>
                        <wps:cNvCnPr>
                          <a:cxnSpLocks noChangeShapeType="1"/>
                        </wps:cNvCnPr>
                        <wps:spPr bwMode="auto">
                          <a:xfrm>
                            <a:off x="2608" y="509"/>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31" name="Line 350"/>
                        <wps:cNvCnPr>
                          <a:cxnSpLocks noChangeShapeType="1"/>
                        </wps:cNvCnPr>
                        <wps:spPr bwMode="auto">
                          <a:xfrm>
                            <a:off x="4252" y="509"/>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32" name="Line 349"/>
                        <wps:cNvCnPr>
                          <a:cxnSpLocks noChangeShapeType="1"/>
                        </wps:cNvCnPr>
                        <wps:spPr bwMode="auto">
                          <a:xfrm>
                            <a:off x="5386" y="509"/>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33" name="Line 348"/>
                        <wps:cNvCnPr>
                          <a:cxnSpLocks noChangeShapeType="1"/>
                        </wps:cNvCnPr>
                        <wps:spPr bwMode="auto">
                          <a:xfrm>
                            <a:off x="6676" y="509"/>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34" name="Line 347"/>
                        <wps:cNvCnPr>
                          <a:cxnSpLocks noChangeShapeType="1"/>
                        </wps:cNvCnPr>
                        <wps:spPr bwMode="auto">
                          <a:xfrm>
                            <a:off x="10152" y="509"/>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35" name="Line 346"/>
                        <wps:cNvCnPr>
                          <a:cxnSpLocks noChangeShapeType="1"/>
                        </wps:cNvCnPr>
                        <wps:spPr bwMode="auto">
                          <a:xfrm>
                            <a:off x="12888" y="509"/>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36" name="Line 345"/>
                        <wps:cNvCnPr>
                          <a:cxnSpLocks noChangeShapeType="1"/>
                        </wps:cNvCnPr>
                        <wps:spPr bwMode="auto">
                          <a:xfrm>
                            <a:off x="14787" y="509"/>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437" name="Text Box 344"/>
                        <wps:cNvSpPr txBox="1">
                          <a:spLocks noChangeArrowheads="1"/>
                        </wps:cNvSpPr>
                        <wps:spPr bwMode="auto">
                          <a:xfrm>
                            <a:off x="102" y="72"/>
                            <a:ext cx="116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1"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wps:txbx>
                        <wps:bodyPr rot="0" vert="horz" wrap="square" lIns="0" tIns="0" rIns="0" bIns="0" anchor="t" anchorCtr="0" upright="1">
                          <a:noAutofit/>
                        </wps:bodyPr>
                      </wps:wsp>
                      <wps:wsp>
                        <wps:cNvPr id="438" name="Text Box 343"/>
                        <wps:cNvSpPr txBox="1">
                          <a:spLocks noChangeArrowheads="1"/>
                        </wps:cNvSpPr>
                        <wps:spPr bwMode="auto">
                          <a:xfrm>
                            <a:off x="2709" y="72"/>
                            <a:ext cx="38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2" w14:textId="77777777" w:rsidR="004443BB" w:rsidRDefault="004443BB">
                              <w:pPr>
                                <w:spacing w:before="3" w:line="216" w:lineRule="exact"/>
                                <w:rPr>
                                  <w:b/>
                                  <w:sz w:val="18"/>
                                </w:rPr>
                              </w:pPr>
                              <w:r>
                                <w:rPr>
                                  <w:b/>
                                  <w:color w:val="FFFFFF"/>
                                  <w:w w:val="110"/>
                                  <w:sz w:val="18"/>
                                </w:rPr>
                                <w:t>Lead</w:t>
                              </w:r>
                            </w:p>
                          </w:txbxContent>
                        </wps:txbx>
                        <wps:bodyPr rot="0" vert="horz" wrap="square" lIns="0" tIns="0" rIns="0" bIns="0" anchor="t" anchorCtr="0" upright="1">
                          <a:noAutofit/>
                        </wps:bodyPr>
                      </wps:wsp>
                      <wps:wsp>
                        <wps:cNvPr id="439" name="Text Box 342"/>
                        <wps:cNvSpPr txBox="1">
                          <a:spLocks noChangeArrowheads="1"/>
                        </wps:cNvSpPr>
                        <wps:spPr bwMode="auto">
                          <a:xfrm>
                            <a:off x="4354" y="72"/>
                            <a:ext cx="58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3" w14:textId="77777777" w:rsidR="004443BB" w:rsidRDefault="004443BB">
                              <w:pPr>
                                <w:spacing w:before="3" w:line="216" w:lineRule="exact"/>
                                <w:rPr>
                                  <w:b/>
                                  <w:sz w:val="18"/>
                                </w:rPr>
                              </w:pPr>
                              <w:r>
                                <w:rPr>
                                  <w:b/>
                                  <w:color w:val="FFFFFF"/>
                                  <w:sz w:val="18"/>
                                </w:rPr>
                                <w:t>Priority</w:t>
                              </w:r>
                            </w:p>
                          </w:txbxContent>
                        </wps:txbx>
                        <wps:bodyPr rot="0" vert="horz" wrap="square" lIns="0" tIns="0" rIns="0" bIns="0" anchor="t" anchorCtr="0" upright="1">
                          <a:noAutofit/>
                        </wps:bodyPr>
                      </wps:wsp>
                      <wps:wsp>
                        <wps:cNvPr id="440" name="Text Box 341"/>
                        <wps:cNvSpPr txBox="1">
                          <a:spLocks noChangeArrowheads="1"/>
                        </wps:cNvSpPr>
                        <wps:spPr bwMode="auto">
                          <a:xfrm>
                            <a:off x="5487" y="72"/>
                            <a:ext cx="84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4" w14:textId="77777777" w:rsidR="004443BB" w:rsidRDefault="004443BB">
                              <w:pPr>
                                <w:spacing w:before="3" w:line="216" w:lineRule="exact"/>
                                <w:rPr>
                                  <w:b/>
                                  <w:sz w:val="18"/>
                                </w:rPr>
                              </w:pPr>
                              <w:r>
                                <w:rPr>
                                  <w:b/>
                                  <w:color w:val="FFFFFF"/>
                                  <w:spacing w:val="-3"/>
                                  <w:w w:val="105"/>
                                  <w:sz w:val="18"/>
                                </w:rPr>
                                <w:t>Timeframe</w:t>
                              </w:r>
                            </w:p>
                          </w:txbxContent>
                        </wps:txbx>
                        <wps:bodyPr rot="0" vert="horz" wrap="square" lIns="0" tIns="0" rIns="0" bIns="0" anchor="t" anchorCtr="0" upright="1">
                          <a:noAutofit/>
                        </wps:bodyPr>
                      </wps:wsp>
                      <wps:wsp>
                        <wps:cNvPr id="441" name="Text Box 340"/>
                        <wps:cNvSpPr txBox="1">
                          <a:spLocks noChangeArrowheads="1"/>
                        </wps:cNvSpPr>
                        <wps:spPr bwMode="auto">
                          <a:xfrm>
                            <a:off x="6777" y="72"/>
                            <a:ext cx="20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5"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wps:txbx>
                        <wps:bodyPr rot="0" vert="horz" wrap="square" lIns="0" tIns="0" rIns="0" bIns="0" anchor="t" anchorCtr="0" upright="1">
                          <a:noAutofit/>
                        </wps:bodyPr>
                      </wps:wsp>
                      <wps:wsp>
                        <wps:cNvPr id="442" name="Text Box 339"/>
                        <wps:cNvSpPr txBox="1">
                          <a:spLocks noChangeArrowheads="1"/>
                        </wps:cNvSpPr>
                        <wps:spPr bwMode="auto">
                          <a:xfrm>
                            <a:off x="10254" y="72"/>
                            <a:ext cx="164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6" w14:textId="77777777" w:rsidR="004443BB" w:rsidRDefault="004443BB">
                              <w:pPr>
                                <w:spacing w:before="3" w:line="216" w:lineRule="exact"/>
                                <w:rPr>
                                  <w:b/>
                                  <w:sz w:val="18"/>
                                </w:rPr>
                              </w:pPr>
                              <w:r>
                                <w:rPr>
                                  <w:b/>
                                  <w:color w:val="FFFFFF"/>
                                  <w:spacing w:val="-3"/>
                                  <w:w w:val="105"/>
                                  <w:sz w:val="18"/>
                                </w:rPr>
                                <w:t>Potential cost/people</w:t>
                              </w:r>
                            </w:p>
                          </w:txbxContent>
                        </wps:txbx>
                        <wps:bodyPr rot="0" vert="horz" wrap="square" lIns="0" tIns="0" rIns="0" bIns="0" anchor="t" anchorCtr="0" upright="1">
                          <a:noAutofit/>
                        </wps:bodyPr>
                      </wps:wsp>
                      <wps:wsp>
                        <wps:cNvPr id="443" name="Text Box 338"/>
                        <wps:cNvSpPr txBox="1">
                          <a:spLocks noChangeArrowheads="1"/>
                        </wps:cNvSpPr>
                        <wps:spPr bwMode="auto">
                          <a:xfrm>
                            <a:off x="12989" y="72"/>
                            <a:ext cx="1308"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7"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wps:txbx>
                        <wps:bodyPr rot="0" vert="horz" wrap="square" lIns="0" tIns="0" rIns="0" bIns="0" anchor="t" anchorCtr="0" upright="1">
                          <a:noAutofit/>
                        </wps:bodyPr>
                      </wps:wsp>
                      <wps:wsp>
                        <wps:cNvPr id="444" name="Text Box 337"/>
                        <wps:cNvSpPr txBox="1">
                          <a:spLocks noChangeArrowheads="1"/>
                        </wps:cNvSpPr>
                        <wps:spPr bwMode="auto">
                          <a:xfrm>
                            <a:off x="14888" y="72"/>
                            <a:ext cx="49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8" w14:textId="77777777" w:rsidR="004443BB" w:rsidRDefault="004443BB">
                              <w:pPr>
                                <w:spacing w:before="3" w:line="216" w:lineRule="exact"/>
                                <w:rPr>
                                  <w:b/>
                                  <w:sz w:val="18"/>
                                </w:rPr>
                              </w:pPr>
                              <w:r>
                                <w:rPr>
                                  <w:b/>
                                  <w:color w:val="FFFFFF"/>
                                  <w:w w:val="105"/>
                                  <w:sz w:val="18"/>
                                </w:rPr>
                                <w:t>Status</w:t>
                              </w:r>
                            </w:p>
                          </w:txbxContent>
                        </wps:txbx>
                        <wps:bodyPr rot="0" vert="horz" wrap="square" lIns="0" tIns="0" rIns="0" bIns="0" anchor="t" anchorCtr="0" upright="1">
                          <a:noAutofit/>
                        </wps:bodyPr>
                      </wps:wsp>
                      <wps:wsp>
                        <wps:cNvPr id="445" name="Text Box 336"/>
                        <wps:cNvSpPr txBox="1">
                          <a:spLocks noChangeArrowheads="1"/>
                        </wps:cNvSpPr>
                        <wps:spPr bwMode="auto">
                          <a:xfrm>
                            <a:off x="101" y="582"/>
                            <a:ext cx="978"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9" w14:textId="77777777" w:rsidR="004443BB" w:rsidRDefault="004443BB">
                              <w:pPr>
                                <w:spacing w:line="216" w:lineRule="exact"/>
                                <w:rPr>
                                  <w:sz w:val="18"/>
                                </w:rPr>
                              </w:pPr>
                              <w:r>
                                <w:rPr>
                                  <w:color w:val="231F20"/>
                                  <w:sz w:val="18"/>
                                </w:rPr>
                                <w:t>3. RESPONSE</w:t>
                              </w:r>
                            </w:p>
                          </w:txbxContent>
                        </wps:txbx>
                        <wps:bodyPr rot="0" vert="horz" wrap="square" lIns="0" tIns="0" rIns="0" bIns="0" anchor="t" anchorCtr="0" upright="1">
                          <a:noAutofit/>
                        </wps:bodyPr>
                      </wps:wsp>
                    </wpg:wgp>
                  </a:graphicData>
                </a:graphic>
              </wp:inline>
            </w:drawing>
          </mc:Choice>
          <mc:Fallback>
            <w:pict>
              <v:group w14:anchorId="0AB09847" id="Group 335" o:spid="_x0000_s1139" style="width:774.8pt;height:42.95pt;mso-position-horizontal-relative:char;mso-position-vertical-relative:line" coordsize="15496,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">
                <v:rect id="Rectangle 373" o:spid="_x0000_s1140" style="position:absolute;top:10;width:15496;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yJysAA&#10;AADcAAAADwAAAGRycy9kb3ducmV2LnhtbERPy4rCMBTdC/5DuMLsNHVwBqlGUWFAUBxfH3Bprm2x&#10;uQlJtJ2/N4sBl4fzni8704gn+VBbVjAeZSCIC6trLhVcLz/DKYgQkTU2lknBHwVYLvq9Oebatnyi&#10;5zmWIoVwyFFBFaPLpQxFRQbDyDrixN2sNxgT9KXUHtsUbhr5mWXf0mDNqaFCR5uKivv5YRT8ust1&#10;p9e7w7Y8+m7cFvS1d6TUx6BbzUBE6uJb/O/eagWTLK1NZ9IR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uyJysAAAADcAAAADwAAAAAAAAAAAAAAAACYAgAAZHJzL2Rvd25y&#10;ZXYueG1sUEsFBgAAAAAEAAQA9QAAAIUDAAAAAA==&#10;" fillcolor="#733e21" stroked="f"/>
                <v:rect id="Rectangle 372" o:spid="_x0000_s1141" style="position:absolute;top:509;width:15496;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bRKsIA&#10;AADcAAAADwAAAGRycy9kb3ducmV2LnhtbESPUWvCQBCE3wX/w7GCb3qxiNjUU1Qo9K2Y+AOW3JpE&#10;c3vhbquxv75XKPRxmJlvmM1ucJ26U4itZwOLeQaKuPK25drAuXyfrUFFQbbYeSYDT4qw245HG8yt&#10;f/CJ7oXUKkE45migEelzrWPVkMM49z1x8i4+OJQkQ61twEeCu06/ZNlKO2w5LTTY07Gh6lZ8OQPF&#10;dxH6J5bDuqbygPvr51HkYsx0MuzfQAkN8h/+a39YA8vsFX7PpCO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tEqwgAAANwAAAAPAAAAAAAAAAAAAAAAAJgCAABkcnMvZG93&#10;bnJldi54bWxQSwUGAAAAAAQABAD1AAAAhwMAAAAA&#10;" fillcolor="#f5e2d5" stroked="f"/>
                <v:line id="Line 371" o:spid="_x0000_s1142" style="position:absolute;visibility:visible;mso-wrap-style:square" from="0,856" to="567,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hwUsQAAADcAAAADwAAAGRycy9kb3ducmV2LnhtbESPTU/DMAyG70j7D5EncWPJRmFTWTZN&#10;E5W40iG4eo37IRqnarKt/Ht8QOJovX4f+9nuJ9+rK42xC2xhuTCgiKvgOm4sfJyKhw2omJAd9oHJ&#10;wg9F2O9md1vMXbjxO13L1CiBcMzRQpvSkGsdq5Y8xkUYiCWrw+gxyTg22o14E7jv9cqYZ+2xY7nQ&#10;4kDHlqrv8uKFkr2aw/rrfHkqp5iZx896XRS1tffz6fACKtGU/pf/2m/OQraU9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eHBSxAAAANwAAAAPAAAAAAAAAAAA&#10;AAAAAKECAABkcnMvZG93bnJldi54bWxQSwUGAAAAAAQABAD5AAAAkgMAAAAA&#10;" strokecolor="#c8531f" strokeweight=".25pt"/>
                <v:line id="Line 370" o:spid="_x0000_s1143" style="position:absolute;visibility:visible;mso-wrap-style:square" from="567,856" to="2608,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TVycMAAADcAAAADwAAAGRycy9kb3ducmV2LnhtbESPT2vCQBTE7wW/w/IEb3U3mmpJXUVK&#10;A15Ni72+Zl/+YPZtyK6afvuuIPQ4zMxvmM1utJ240uBbxxqSuQJBXDrTcq3h6zN/fgXhA7LBzjFp&#10;+CUPu+3kaYOZcTc+0rUItYgQ9hlqaELoMyl92ZBFP3c9cfQqN1gMUQ61NAPeItx2cqHUSlpsOS40&#10;2NN7Q+W5uNhIST/Ufv39c3kpRp+q5ala53ml9Ww67t9ABBrDf/jRPhgNaZLA/Uw8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01cnDAAAA3AAAAA8AAAAAAAAAAAAA&#10;AAAAoQIAAGRycy9kb3ducmV2LnhtbFBLBQYAAAAABAAEAPkAAACRAwAAAAA=&#10;" strokecolor="#c8531f" strokeweight=".25pt"/>
                <v:line id="Line 369" o:spid="_x0000_s1144" style="position:absolute;visibility:visible;mso-wrap-style:square" from="2608,856" to="4252,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LvsMAAADcAAAADwAAAGRycy9kb3ducmV2LnhtbESPT2sCMRTE7wW/Q3iCt5qoWy2rUURc&#10;6LWrtNfXzds/uHlZNlHXb28KhR6HmfkNs9kNthU36n3jWMNsqkAQF840XGk4n7LXdxA+IBtsHZOG&#10;B3nYbUcvG0yNu/Mn3fJQiQhhn6KGOoQuldIXNVn0U9cRR690vcUQZV9J0+M9wm0r50otpcWG40KN&#10;HR1qKi751UZKclT71ffP9S0ffKIWX+Uqy0qtJ+NhvwYRaAj/4b/2h9GQzObweyYeAb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mS77DAAAA3AAAAA8AAAAAAAAAAAAA&#10;AAAAoQIAAGRycy9kb3ducmV2LnhtbFBLBQYAAAAABAAEAPkAAACRAwAAAAA=&#10;" strokecolor="#c8531f" strokeweight=".25pt"/>
                <v:line id="Line 368" o:spid="_x0000_s1145" style="position:absolute;visibility:visible;mso-wrap-style:square" from="4252,856" to="5386,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ruJcMAAADcAAAADwAAAGRycy9kb3ducmV2LnhtbESPT2sCMRTE74LfITyhN02say2rUaR0&#10;odeuRa+vm7d/cPOybKKu394UCh6HmfkNs9kNthVX6n3jWMN8pkAQF840XGn4OWTTdxA+IBtsHZOG&#10;O3nYbcejDabG3fibrnmoRISwT1FDHUKXSumLmiz6meuIo1e63mKIsq+k6fEW4baVr0q9SYsNx4Ua&#10;O/qoqTjnFxspyafar06/l2U++EQtjuUqy0qtXybDfg0i0BCe4f/2l9GQzBfwdyYeAb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q7iXDAAAA3AAAAA8AAAAAAAAAAAAA&#10;AAAAoQIAAGRycy9kb3ducmV2LnhtbFBLBQYAAAAABAAEAPkAAACRAwAAAAA=&#10;" strokecolor="#c8531f" strokeweight=".25pt"/>
                <v:line id="Line 367" o:spid="_x0000_s1146" style="position:absolute;visibility:visible;mso-wrap-style:square" from="5386,856" to="6676,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N2UcMAAADcAAAADwAAAGRycy9kb3ducmV2LnhtbESPT2sCMRTE70K/Q3gFb5pYt1VWo0jp&#10;gldXaa+vm7d/6OZl2URdv70RhB6HmfkNs94OthUX6n3jWMNsqkAQF840XGk4HbPJEoQPyAZbx6Th&#10;Rh62m5fRGlPjrnygSx4qESHsU9RQh9ClUvqiJot+6jri6JWutxii7CtperxGuG3lm1If0mLDcaHG&#10;jj5rKv7ys42U5EvtFj+/5/d88Imaf5eLLCu1Hr8OuxWIQEP4Dz/be6MhmSXwOBOP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DdlHDAAAA3AAAAA8AAAAAAAAAAAAA&#10;AAAAoQIAAGRycy9kb3ducmV2LnhtbFBLBQYAAAAABAAEAPkAAACRAwAAAAA=&#10;" strokecolor="#c8531f" strokeweight=".25pt"/>
                <v:line id="Line 366" o:spid="_x0000_s1147" style="position:absolute;visibility:visible;mso-wrap-style:square" from="6676,856" to="10152,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ysMAAADcAAAADwAAAGRycy9kb3ducmV2LnhtbESPT2sCMRTE7wW/Q3iCt5pY1ypbo0hx&#10;watraa/Pzds/dPOybKKu394IhR6HmfkNs94OthVX6n3jWMNsqkAQF840XGn4OmWvKxA+IBtsHZOG&#10;O3nYbkYva0yNu/GRrnmoRISwT1FDHUKXSumLmiz6qeuIo1e63mKIsq+k6fEW4baVb0q9S4sNx4Ua&#10;O/qsqfjNLzZSkr3aLX/Ol0U++ETNv8tllpVaT8bD7gNEoCH8h//aB6MhmS3geSYe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P08rDAAAA3AAAAA8AAAAAAAAAAAAA&#10;AAAAoQIAAGRycy9kb3ducmV2LnhtbFBLBQYAAAAABAAEAPkAAACRAwAAAAA=&#10;" strokecolor="#c8531f" strokeweight=".25pt"/>
                <v:line id="Line 365" o:spid="_x0000_s1148" style="position:absolute;visibility:visible;mso-wrap-style:square" from="10152,856" to="12888,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1NvcMAAADcAAAADwAAAGRycy9kb3ducmV2LnhtbESPT2sCMRTE74LfITzBmybqVsvWKFK6&#10;4LWr2Ovr5u0f3Lwsm6jbb98IhR6HmfkNs90PthV36n3jWMNirkAQF840XGk4n7LZKwgfkA22jknD&#10;D3nY78ajLabGPfiT7nmoRISwT1FDHUKXSumLmiz6ueuIo1e63mKIsq+k6fER4baVS6XW0mLDcaHG&#10;jt5rKq75zUZK8qEOm6/v20s++EStLuUmy0qtp5Ph8AYi0BD+w3/to9GQLNbwPBOPgN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dTb3DAAAA3AAAAA8AAAAAAAAAAAAA&#10;AAAAoQIAAGRycy9kb3ducmV2LnhtbFBLBQYAAAAABAAEAPkAAACRAwAAAAA=&#10;" strokecolor="#c8531f" strokeweight=".25pt"/>
                <v:line id="Line 364" o:spid="_x0000_s1149" style="position:absolute;visibility:visible;mso-wrap-style:square" from="12888,856" to="14787,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HoJsMAAADcAAAADwAAAGRycy9kb3ducmV2LnhtbESPT2vCQBTE7wW/w/IEb3VXTU1JXUVK&#10;A15Ni72+Zl/+YPZtyK6afvuuIPQ4zMxvmM1utJ240uBbxxoWcwWCuHSm5VrD12f+/ArCB2SDnWPS&#10;8EsedtvJ0wYz4258pGsRahEh7DPU0ITQZ1L6siGLfu564uhVbrAYohxqaQa8Rbjt5FKptbTYclxo&#10;sKf3hspzcbGRknyoffr9c3kpRp+o1alK87zSejYd928gAo3hP/xoH4yGZJHC/Uw8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R6CbDAAAA3AAAAA8AAAAAAAAAAAAA&#10;AAAAoQIAAGRycy9kb3ducmV2LnhtbFBLBQYAAAAABAAEAPkAAACRAwAAAAA=&#10;" strokecolor="#c8531f" strokeweight=".25pt"/>
                <v:line id="Line 363" o:spid="_x0000_s1150" style="position:absolute;visibility:visible;mso-wrap-style:square" from="14787,856" to="15496,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8VMQAAADcAAAADwAAAGRycy9kb3ducmV2LnhtbESPTU/DMAyG70j7D5EncWPJRmFTWTZN&#10;E5W40iG4eo37IRqnarKt/Ht8QOJovX4f+9nuJ9+rK42xC2xhuTCgiKvgOm4sfJyKhw2omJAd9oHJ&#10;wg9F2O9md1vMXbjxO13L1CiBcMzRQpvSkGsdq5Y8xkUYiCWrw+gxyTg22o14E7jv9cqYZ+2xY7nQ&#10;4kDHlqrv8uKFkr2aw/rrfHkqp5iZx896XRS1tffz6fACKtGU/pf/2m/OQraUb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DnxUxAAAANwAAAAPAAAAAAAAAAAA&#10;AAAAAKECAABkcnMvZG93bnJldi54bWxQSwUGAAAAAAQABAD5AAAAkgMAAAAA&#10;" strokecolor="#c8531f" strokeweight=".25pt"/>
                <v:line id="Line 362" o:spid="_x0000_s1151" style="position:absolute;visibility:visible;mso-wrap-style:square" from="0,10" to="56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ymI8YAAADcAAAADwAAAGRycy9kb3ducmV2LnhtbESPQWvCQBSE74L/YXlCb2ajSNHUVUQp&#10;ltKLqSXX1+xrEpJ9m2bXmPbXu4WCx2FmvmHW28E0oqfOVZYVzKIYBHFudcWFgvP783QJwnlkjY1l&#10;UvBDDrab8WiNibZXPlGf+kIECLsEFZTet4mULi/JoItsSxy8L9sZ9EF2hdQdXgPcNHIex4/SYMVh&#10;ocSW9iXldXoxCuhyMO33subfz1Of1R/HLH17zZR6mAy7JxCeBn8P/7dftILFbAV/Z8IRkJ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spiPGAAAA3AAAAA8AAAAAAAAA&#10;AAAAAAAAoQIAAGRycy9kb3ducmV2LnhtbFBLBQYAAAAABAAEAPkAAACUAwAAAAA=&#10;" strokecolor="#c8531f" strokeweight="1pt"/>
                <v:line id="Line 361" o:spid="_x0000_s1152" style="position:absolute;visibility:visible;mso-wrap-style:square" from="567,10" to="260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rFA8IAAADcAAAADwAAAGRycy9kb3ducmV2LnhtbERPTWvCQBC9C/6HZQq9mU2liKSuUiqi&#10;FC9GS65jdkxCsrMxu8a0v757EDw+3vdiNZhG9NS5yrKCtygGQZxbXXGh4HTcTOYgnEfW2FgmBb/k&#10;YLUcjxaYaHvnA/WpL0QIYZeggtL7NpHS5SUZdJFtiQN3sZ1BH2BXSN3hPYSbRk7jeCYNVhwaSmzp&#10;q6S8Tm9GAd3Wpr3Oa/47H/qs/tlm6f47U+r1Zfj8AOFp8E/xw73TCt6nYX44E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brFA8IAAADcAAAADwAAAAAAAAAAAAAA&#10;AAChAgAAZHJzL2Rvd25yZXYueG1sUEsFBgAAAAAEAAQA+QAAAJADAAAAAA==&#10;" strokecolor="#c8531f" strokeweight="1pt"/>
                <v:line id="Line 360" o:spid="_x0000_s1153" style="position:absolute;visibility:visible;mso-wrap-style:square" from="2608,10" to="42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ZgmMUAAADcAAAADwAAAGRycy9kb3ducmV2LnhtbESPQWvCQBSE74X+h+UVvNWNIiKpq4hF&#10;FOnFaMn1mX0mIdm3aXaNqb/eFQo9DjPzDTNf9qYWHbWutKxgNIxAEGdWl5wrOB037zMQziNrrC2T&#10;gl9ysFy8vswx1vbGB+oSn4sAYRejgsL7JpbSZQUZdEPbEAfvYluDPsg2l7rFW4CbWo6jaCoNlhwW&#10;CmxoXVBWJVejgK6fpvmZVXw/H7q0+t6mydc+VWrw1q8+QHjq/X/4r73TCibjETzPh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vZgmMUAAADcAAAADwAAAAAAAAAA&#10;AAAAAAChAgAAZHJzL2Rvd25yZXYueG1sUEsFBgAAAAAEAAQA+QAAAJMDAAAAAA==&#10;" strokecolor="#c8531f" strokeweight="1pt"/>
                <v:line id="Line 359" o:spid="_x0000_s1154" style="position:absolute;visibility:visible;mso-wrap-style:square" from="4252,10" to="5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T+78UAAADcAAAADwAAAGRycy9kb3ducmV2LnhtbESPQWvCQBSE7wX/w/IEb3XTIEVSV5FK&#10;qYgXo5Lra/aZhGTfxuwaY399t1DocZiZb5jFajCN6KlzlWUFL9MIBHFudcWFgtPx43kOwnlkjY1l&#10;UvAgB6vl6GmBibZ3PlCf+kIECLsEFZTet4mULi/JoJvaljh4F9sZ9EF2hdQd3gPcNDKOoldpsOKw&#10;UGJL7yXldXozCui2Me11XvP316HP6vNnlu53mVKT8bB+A+Fp8P/hv/ZWK5jFM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iT+78UAAADcAAAADwAAAAAAAAAA&#10;AAAAAAChAgAAZHJzL2Rvd25yZXYueG1sUEsFBgAAAAAEAAQA+QAAAJMDAAAAAA==&#10;" strokecolor="#c8531f" strokeweight="1pt"/>
                <v:line id="Line 358" o:spid="_x0000_s1155" style="position:absolute;visibility:visible;mso-wrap-style:square" from="5386,10" to="66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hbdMUAAADcAAAADwAAAGRycy9kb3ducmV2LnhtbESPQWvCQBSE7wX/w/IEb3WjlSLRVUQp&#10;FenFqOT6zD6TkOzbNLvGtL++Wyj0OMzMN8xy3ZtadNS60rKCyTgCQZxZXXKu4Hx6e56DcB5ZY22Z&#10;FHyRg/Vq8LTEWNsHH6lLfC4ChF2MCgrvm1hKlxVk0I1tQxy8m20N+iDbXOoWHwFuajmNoldpsOSw&#10;UGBD24KyKrkbBXTfmeZzXvH39dil1eU9TT4OqVKjYb9ZgPDU+//wX3uvFcymL/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hbdMUAAADcAAAADwAAAAAAAAAA&#10;AAAAAAChAgAAZHJzL2Rvd25yZXYueG1sUEsFBgAAAAAEAAQA+QAAAJMDAAAAAA==&#10;" strokecolor="#c8531f" strokeweight="1pt"/>
                <v:line id="Line 357" o:spid="_x0000_s1156" style="position:absolute;visibility:visible;mso-wrap-style:square" from="6676,10" to="101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HDAMUAAADcAAAADwAAAGRycy9kb3ducmV2LnhtbESPQWvCQBSE70L/w/IK3nRTEZHUVUqL&#10;tIgXoyXX1+xrEpJ9G7NrjP56VxA8DjPzDbNY9aYWHbWutKzgbRyBIM6sLjlXcNivR3MQziNrrC2T&#10;ggs5WC1fBguMtT3zjrrE5yJA2MWooPC+iaV0WUEG3dg2xMH7t61BH2SbS93iOcBNLSdRNJMGSw4L&#10;BTb0WVBWJSejgE5fpjnOK77+7bq0+v1Ok+0mVWr42n+8g/DU+2f40f7RCqaTKdzPhCM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HDAMUAAADcAAAADwAAAAAAAAAA&#10;AAAAAAChAgAAZHJzL2Rvd25yZXYueG1sUEsFBgAAAAAEAAQA+QAAAJMDAAAAAA==&#10;" strokecolor="#c8531f" strokeweight="1pt"/>
                <v:line id="Line 356" o:spid="_x0000_s1157" style="position:absolute;visibility:visible;mso-wrap-style:square" from="10152,10" to="128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1mm8UAAADcAAAADwAAAGRycy9kb3ducmV2LnhtbESPQWvCQBSE7wX/w/IEb3Wj1CLRVUQp&#10;FenFqOT6zD6TkOzbNLvGtL++Wyj0OMzMN8xy3ZtadNS60rKCyTgCQZxZXXKu4Hx6e56DcB5ZY22Z&#10;FHyRg/Vq8LTEWNsHH6lLfC4ChF2MCgrvm1hKlxVk0I1tQxy8m20N+iDbXOoWHwFuajmNoldpsOSw&#10;UGBD24KyKrkbBXTfmeZzXvH39dil1eU9TT4OqVKjYb9ZgPDU+//wX3uvFbxMZ/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1mm8UAAADcAAAADwAAAAAAAAAA&#10;AAAAAAChAgAAZHJzL2Rvd25yZXYueG1sUEsFBgAAAAAEAAQA+QAAAJMDAAAAAA==&#10;" strokecolor="#c8531f" strokeweight="1pt"/>
                <v:line id="Line 355" o:spid="_x0000_s1158" style="position:absolute;visibility:visible;mso-wrap-style:square" from="12888,10" to="147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47MUAAADcAAAADwAAAGRycy9kb3ducmV2LnhtbESPQWvCQBSE7wX/w/KE3nSjFJHoJpSK&#10;tJReTCu5vmZfk5Ds25hdY9pf7wpCj8PMfMNs09G0YqDe1ZYVLOYRCOLC6ppLBV+f+9kahPPIGlvL&#10;pOCXHKTJ5GGLsbYXPtCQ+VIECLsYFVTed7GUrqjIoJvbjjh4P7Y36IPsS6l7vAS4aeUyilbSYM1h&#10;ocKOXioqmuxsFNB5Z7rTuuG/78OQN8fXPPt4z5V6nI7PGxCeRv8fvrfftIKn5QpuZ8IRkM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47MUAAADcAAAADwAAAAAAAAAA&#10;AAAAAAChAgAAZHJzL2Rvd25yZXYueG1sUEsFBgAAAAAEAAQA+QAAAJMDAAAAAA==&#10;" strokecolor="#c8531f" strokeweight="1pt"/>
                <v:line id="Line 354" o:spid="_x0000_s1159" style="position:absolute;visibility:visible;mso-wrap-style:square" from="14787,10" to="1549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Ndd8UAAADcAAAADwAAAGRycy9kb3ducmV2LnhtbESPQWvCQBSE7wX/w/IEb3WjFCvRVUQp&#10;FenFqOT6zD6TkOzbNLvGtL++Wyj0OMzMN8xy3ZtadNS60rKCyTgCQZxZXXKu4Hx6e56DcB5ZY22Z&#10;FHyRg/Vq8LTEWNsHH6lLfC4ChF2MCgrvm1hKlxVk0I1tQxy8m20N+iDbXOoWHwFuajmNopk0WHJY&#10;KLChbUFZldyNArrvTPM5r/j7euzS6vKeJh+HVKnRsN8sQHjq/X/4r73XCl6mr/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Ndd8UAAADcAAAADwAAAAAAAAAA&#10;AAAAAAChAgAAZHJzL2Rvd25yZXYueG1sUEsFBgAAAAAEAAQA+QAAAJMDAAAAAA==&#10;" strokecolor="#c8531f" strokeweight="1pt"/>
                <v:line id="Line 353" o:spid="_x0000_s1160" style="position:absolute;visibility:visible;mso-wrap-style:square" from="0,509" to="56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zJBcIAAADcAAAADwAAAGRycy9kb3ducmV2LnhtbERPTWvCQBC9C/6HZQq9mU2liKSuUiqi&#10;FC9GS65jdkxCsrMxu8a0v757EDw+3vdiNZhG9NS5yrKCtygGQZxbXXGh4HTcTOYgnEfW2FgmBb/k&#10;YLUcjxaYaHvnA/WpL0QIYZeggtL7NpHS5SUZdJFtiQN3sZ1BH2BXSN3hPYSbRk7jeCYNVhwaSmzp&#10;q6S8Tm9GAd3Wpr3Oa/47H/qs/tlm6f47U+r1Zfj8AOFp8E/xw73TCt6nYW04E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8zJBcIAAADcAAAADwAAAAAAAAAAAAAA&#10;AAChAgAAZHJzL2Rvd25yZXYueG1sUEsFBgAAAAAEAAQA+QAAAJADAAAAAA==&#10;" strokecolor="#c8531f" strokeweight="1pt"/>
                <v:line id="Line 352" o:spid="_x0000_s1161" style="position:absolute;visibility:visible;mso-wrap-style:square" from="567,509" to="260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BsnsUAAADcAAAADwAAAGRycy9kb3ducmV2LnhtbESPQWvCQBSE74X+h+UVvNVNRcRGVykt&#10;okgvxkquz+wzCcm+jdk1Rn99tyD0OMzMN8x82ZtadNS60rKCt2EEgjizuuRcwc9+9ToF4Tyyxtoy&#10;KbiRg+Xi+WmOsbZX3lGX+FwECLsYFRTeN7GULivIoBvahjh4J9sa9EG2udQtXgPc1HIURRNpsOSw&#10;UGBDnwVlVXIxCujyZZrztOL7cdel1WGdJt/bVKnBS/8xA+Gp9//hR3ujFYxH7/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BsnsUAAADcAAAADwAAAAAAAAAA&#10;AAAAAAChAgAAZHJzL2Rvd25yZXYueG1sUEsFBgAAAAAEAAQA+QAAAJMDAAAAAA==&#10;" strokecolor="#c8531f" strokeweight="1pt"/>
                <v:line id="Line 351" o:spid="_x0000_s1162" style="position:absolute;visibility:visible;mso-wrap-style:square" from="2608,509" to="42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NT3sMAAADcAAAADwAAAGRycy9kb3ducmV2LnhtbERPy2rCQBTdC/2H4Rbc6aQPRKJjKC1S&#10;Kd0YW7K9Zm6TkMydmJnE6Nd3FoLLw3mvk9E0YqDOVZYVPM0jEMS51RUXCn4O29kShPPIGhvLpOBC&#10;DpLNw2SNsbZn3tOQ+kKEEHYxKii9b2MpXV6SQTe3LXHg/mxn0AfYFVJ3eA7hppHPUbSQBisODSW2&#10;9F5SXqe9UUD9h2lPy5qvx/2Q1b+fWfr9lSk1fRzfViA8jf4uvrl3WsHrS5gfzoQjI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jU97DAAAA3AAAAA8AAAAAAAAAAAAA&#10;AAAAoQIAAGRycy9kb3ducmV2LnhtbFBLBQYAAAAABAAEAPkAAACRAwAAAAA=&#10;" strokecolor="#c8531f" strokeweight="1pt"/>
                <v:line id="Line 350" o:spid="_x0000_s1163" style="position:absolute;visibility:visible;mso-wrap-style:square" from="4252,509" to="538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2RcUAAADcAAAADwAAAGRycy9kb3ducmV2LnhtbESPQWvCQBSE74L/YXmCN91Yi0jqKmIR&#10;pfRitOT6mn1NQrJvY3aNaX+9Wyj0OMzMN8xq05tadNS60rKC2TQCQZxZXXKu4HLeT5YgnEfWWFsm&#10;Bd/kYLMeDlYYa3vnE3WJz0WAsItRQeF9E0vpsoIMuqltiIP3ZVuDPsg2l7rFe4CbWj5F0UIaLDks&#10;FNjQrqCsSm5GAd1eTXNdVvzzeerS6uOQJu9vqVLjUb99AeGp9//hv/ZRK3iez+D3TDgCc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y/2RcUAAADcAAAADwAAAAAAAAAA&#10;AAAAAAChAgAAZHJzL2Rvd25yZXYueG1sUEsFBgAAAAAEAAQA+QAAAJMDAAAAAA==&#10;" strokecolor="#c8531f" strokeweight="1pt"/>
                <v:line id="Line 349" o:spid="_x0000_s1164" style="position:absolute;visibility:visible;mso-wrap-style:square" from="5386,509" to="667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oMsUAAADcAAAADwAAAGRycy9kb3ducmV2LnhtbESPQWvCQBSE7wX/w/IEb3WjlSLRVUQp&#10;FenFqOT6zD6TkOzbNLvGtL++Wyj0OMzMN8xy3ZtadNS60rKCyTgCQZxZXXKu4Hx6e56DcB5ZY22Z&#10;FHyRg/Vq8LTEWNsHH6lLfC4ChF2MCgrvm1hKlxVk0I1tQxy8m20N+iDbXOoWHwFuajmNoldpsOSw&#10;UGBD24KyKrkbBXTfmeZzXvH39dil1eU9TT4OqVKjYb9ZgPDU+//wX3uvFcxepv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oMsUAAADcAAAADwAAAAAAAAAA&#10;AAAAAAChAgAAZHJzL2Rvd25yZXYueG1sUEsFBgAAAAAEAAQA+QAAAJMDAAAAAA==&#10;" strokecolor="#c8531f" strokeweight="1pt"/>
                <v:line id="Line 348" o:spid="_x0000_s1165" style="position:absolute;visibility:visible;mso-wrap-style:square" from="6676,509" to="101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HNqcUAAADcAAAADwAAAGRycy9kb3ducmV2LnhtbESPQWvCQBSE7wX/w/IEb3WjliKpq4hS&#10;KqUXoyXX1+xrEpJ9G7NrjP76bkHwOMzMN8xi1ZtadNS60rKCyTgCQZxZXXKu4Hh4f56DcB5ZY22Z&#10;FFzJwWo5eFpgrO2F99QlPhcBwi5GBYX3TSylywoy6Ma2IQ7er20N+iDbXOoWLwFuajmNoldpsOSw&#10;UGBDm4KyKjkbBXTemuY0r/j2s+/S6vsjTb4+U6VGw379BsJT7x/he3unFbzMZvB/Jhw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HNqcUAAADcAAAADwAAAAAAAAAA&#10;AAAAAAChAgAAZHJzL2Rvd25yZXYueG1sUEsFBgAAAAAEAAQA+QAAAJMDAAAAAA==&#10;" strokecolor="#c8531f" strokeweight="1pt"/>
                <v:line id="Line 347" o:spid="_x0000_s1166" style="position:absolute;visibility:visible;mso-wrap-style:square" from="10152,509" to="12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hV3cUAAADcAAAADwAAAGRycy9kb3ducmV2LnhtbESPQWvCQBSE70L/w/IK3nRTlSLRVUqL&#10;KOLFtJLrM/tMQrJvY3aNaX99Vyj0OMzMN8xy3ZtadNS60rKCl3EEgjizuuRcwdfnZjQH4Tyyxtoy&#10;KfgmB+vV02CJsbZ3PlKX+FwECLsYFRTeN7GULivIoBvbhjh4F9sa9EG2udQt3gPc1HISRa/SYMlh&#10;ocCG3gvKquRmFNDtwzTXecU/52OXVqdtmhz2qVLD5/5tAcJT7//Df+2dVjCbzuBxJhw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1hV3cUAAADcAAAADwAAAAAAAAAA&#10;AAAAAAChAgAAZHJzL2Rvd25yZXYueG1sUEsFBgAAAAAEAAQA+QAAAJMDAAAAAA==&#10;" strokecolor="#c8531f" strokeweight="1pt"/>
                <v:line id="Line 346" o:spid="_x0000_s1167" style="position:absolute;visibility:visible;mso-wrap-style:square" from="12888,509" to="1478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TwRsYAAADcAAAADwAAAGRycy9kb3ducmV2LnhtbESPQWvCQBSE74X+h+UVequb2lYkukpp&#10;KYp4MSq5PrOvSUj2bcyuMfXXu0LB4zAz3zDTeW9q0VHrSssKXgcRCOLM6pJzBbvtz8sYhPPIGmvL&#10;pOCPHMxnjw9TjLU984a6xOciQNjFqKDwvomldFlBBt3ANsTB+7WtQR9km0vd4jnATS2HUTSSBksO&#10;CwU29FVQViUno4BO36Y5jiu+HDZdWu0XabJepUo9P/WfExCeen8P/7eXWsH72wfczoQj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U8EbGAAAA3AAAAA8AAAAAAAAA&#10;AAAAAAAAoQIAAGRycy9kb3ducmV2LnhtbFBLBQYAAAAABAAEAPkAAACUAwAAAAA=&#10;" strokecolor="#c8531f" strokeweight="1pt"/>
                <v:line id="Line 345" o:spid="_x0000_s1168" style="position:absolute;visibility:visible;mso-wrap-style:square" from="14787,509" to="1549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ZuMcUAAADcAAAADwAAAGRycy9kb3ducmV2LnhtbESPQWvCQBSE74L/YXlCb7qxLSKpq4gi&#10;ivRitOT6mn1NQrJv0+waU399Vyj0OMzMN8xi1ZtadNS60rKC6SQCQZxZXXKu4HLejecgnEfWWFsm&#10;BT/kYLUcDhYYa3vjE3WJz0WAsItRQeF9E0vpsoIMuoltiIP3ZVuDPsg2l7rFW4CbWj5H0UwaLDks&#10;FNjQpqCsSq5GAV23pvmeV3z/PHVp9bFPk/djqtTTqF+/gfDU+//wX/ugFby+zOBx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MZuMcUAAADcAAAADwAAAAAAAAAA&#10;AAAAAAChAgAAZHJzL2Rvd25yZXYueG1sUEsFBgAAAAAEAAQA+QAAAJMDAAAAAA==&#10;" strokecolor="#c8531f" strokeweight="1pt"/>
                <v:shape id="Text Box 344" o:spid="_x0000_s1169" type="#_x0000_t202" style="position:absolute;left:102;top:72;width:116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gosYA&#10;AADcAAAADwAAAGRycy9kb3ducmV2LnhtbESPQWvCQBSE70L/w/IKvemmrdi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gosYAAADcAAAADwAAAAAAAAAAAAAAAACYAgAAZHJz&#10;L2Rvd25yZXYueG1sUEsFBgAAAAAEAAQA9QAAAIsDAAAAAA==&#10;" filled="f" stroked="f">
                  <v:textbox inset="0,0,0,0">
                    <w:txbxContent>
                      <w:p w14:paraId="0AB099C1"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v:textbox>
                </v:shape>
                <v:shape id="Text Box 343" o:spid="_x0000_s1170" type="#_x0000_t202" style="position:absolute;left:2709;top:72;width:389;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00MIA&#10;AADcAAAADwAAAGRycy9kb3ducmV2LnhtbERPz2vCMBS+D/Y/hDfwNlM3kV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jTQwgAAANwAAAAPAAAAAAAAAAAAAAAAAJgCAABkcnMvZG93&#10;bnJldi54bWxQSwUGAAAAAAQABAD1AAAAhwMAAAAA&#10;" filled="f" stroked="f">
                  <v:textbox inset="0,0,0,0">
                    <w:txbxContent>
                      <w:p w14:paraId="0AB099C2" w14:textId="77777777" w:rsidR="004443BB" w:rsidRDefault="004443BB">
                        <w:pPr>
                          <w:spacing w:before="3" w:line="216" w:lineRule="exact"/>
                          <w:rPr>
                            <w:b/>
                            <w:sz w:val="18"/>
                          </w:rPr>
                        </w:pPr>
                        <w:r>
                          <w:rPr>
                            <w:b/>
                            <w:color w:val="FFFFFF"/>
                            <w:w w:val="110"/>
                            <w:sz w:val="18"/>
                          </w:rPr>
                          <w:t>Lead</w:t>
                        </w:r>
                      </w:p>
                    </w:txbxContent>
                  </v:textbox>
                </v:shape>
                <v:shape id="Text Box 342" o:spid="_x0000_s1171" type="#_x0000_t202" style="position:absolute;left:4354;top:72;width:58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8UA&#10;AADcAAAADwAAAGRycy9kb3ducmV2LnhtbESPQWvCQBSE7wX/w/KE3urGVkR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pFLxQAAANwAAAAPAAAAAAAAAAAAAAAAAJgCAABkcnMv&#10;ZG93bnJldi54bWxQSwUGAAAAAAQABAD1AAAAigMAAAAA&#10;" filled="f" stroked="f">
                  <v:textbox inset="0,0,0,0">
                    <w:txbxContent>
                      <w:p w14:paraId="0AB099C3" w14:textId="77777777" w:rsidR="004443BB" w:rsidRDefault="004443BB">
                        <w:pPr>
                          <w:spacing w:before="3" w:line="216" w:lineRule="exact"/>
                          <w:rPr>
                            <w:b/>
                            <w:sz w:val="18"/>
                          </w:rPr>
                        </w:pPr>
                        <w:r>
                          <w:rPr>
                            <w:b/>
                            <w:color w:val="FFFFFF"/>
                            <w:sz w:val="18"/>
                          </w:rPr>
                          <w:t>Priority</w:t>
                        </w:r>
                      </w:p>
                    </w:txbxContent>
                  </v:textbox>
                </v:shape>
                <v:shape id="Text Box 341" o:spid="_x0000_s1172" type="#_x0000_t202" style="position:absolute;left:5487;top:72;width:84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inset="0,0,0,0">
                    <w:txbxContent>
                      <w:p w14:paraId="0AB099C4" w14:textId="77777777" w:rsidR="004443BB" w:rsidRDefault="004443BB">
                        <w:pPr>
                          <w:spacing w:before="3" w:line="216" w:lineRule="exact"/>
                          <w:rPr>
                            <w:b/>
                            <w:sz w:val="18"/>
                          </w:rPr>
                        </w:pPr>
                        <w:r>
                          <w:rPr>
                            <w:b/>
                            <w:color w:val="FFFFFF"/>
                            <w:spacing w:val="-3"/>
                            <w:w w:val="105"/>
                            <w:sz w:val="18"/>
                          </w:rPr>
                          <w:t>Timeframe</w:t>
                        </w:r>
                      </w:p>
                    </w:txbxContent>
                  </v:textbox>
                </v:shape>
                <v:shape id="Text Box 340" o:spid="_x0000_s1173" type="#_x0000_t202" style="position:absolute;left:6777;top:72;width:20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inset="0,0,0,0">
                    <w:txbxContent>
                      <w:p w14:paraId="0AB099C5"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v:textbox>
                </v:shape>
                <v:shape id="Text Box 339" o:spid="_x0000_s1174" type="#_x0000_t202" style="position:absolute;left:10254;top:72;width:164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inset="0,0,0,0">
                    <w:txbxContent>
                      <w:p w14:paraId="0AB099C6" w14:textId="77777777" w:rsidR="004443BB" w:rsidRDefault="004443BB">
                        <w:pPr>
                          <w:spacing w:before="3" w:line="216" w:lineRule="exact"/>
                          <w:rPr>
                            <w:b/>
                            <w:sz w:val="18"/>
                          </w:rPr>
                        </w:pPr>
                        <w:r>
                          <w:rPr>
                            <w:b/>
                            <w:color w:val="FFFFFF"/>
                            <w:spacing w:val="-3"/>
                            <w:w w:val="105"/>
                            <w:sz w:val="18"/>
                          </w:rPr>
                          <w:t>Potential cost/people</w:t>
                        </w:r>
                      </w:p>
                    </w:txbxContent>
                  </v:textbox>
                </v:shape>
                <v:shape id="Text Box 338" o:spid="_x0000_s1175" type="#_x0000_t202" style="position:absolute;left:12989;top:72;width:130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V3MYA&#10;AADcAAAADwAAAGRycy9kb3ducmV2LnhtbESPQWvCQBSE74X+h+UVvNVNq4h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jV3MYAAADcAAAADwAAAAAAAAAAAAAAAACYAgAAZHJz&#10;L2Rvd25yZXYueG1sUEsFBgAAAAAEAAQA9QAAAIsDAAAAAA==&#10;" filled="f" stroked="f">
                  <v:textbox inset="0,0,0,0">
                    <w:txbxContent>
                      <w:p w14:paraId="0AB099C7"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v:textbox>
                </v:shape>
                <v:shape id="Text Box 337" o:spid="_x0000_s1176" type="#_x0000_t202" style="position:absolute;left:14888;top:72;width:49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NqMUA&#10;AADcAAAADwAAAGRycy9kb3ducmV2LnhtbESPQWvCQBSE7wX/w/IEb3VjC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U2oxQAAANwAAAAPAAAAAAAAAAAAAAAAAJgCAABkcnMv&#10;ZG93bnJldi54bWxQSwUGAAAAAAQABAD1AAAAigMAAAAA&#10;" filled="f" stroked="f">
                  <v:textbox inset="0,0,0,0">
                    <w:txbxContent>
                      <w:p w14:paraId="0AB099C8" w14:textId="77777777" w:rsidR="004443BB" w:rsidRDefault="004443BB">
                        <w:pPr>
                          <w:spacing w:before="3" w:line="216" w:lineRule="exact"/>
                          <w:rPr>
                            <w:b/>
                            <w:sz w:val="18"/>
                          </w:rPr>
                        </w:pPr>
                        <w:r>
                          <w:rPr>
                            <w:b/>
                            <w:color w:val="FFFFFF"/>
                            <w:w w:val="105"/>
                            <w:sz w:val="18"/>
                          </w:rPr>
                          <w:t>Status</w:t>
                        </w:r>
                      </w:p>
                    </w:txbxContent>
                  </v:textbox>
                </v:shape>
                <v:shape id="Text Box 336" o:spid="_x0000_s1177" type="#_x0000_t202" style="position:absolute;left:101;top:582;width:978;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oM8UA&#10;AADcAAAADwAAAGRycy9kb3ducmV2LnhtbESPQWvCQBSE74X+h+UVvNVNi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egzxQAAANwAAAAPAAAAAAAAAAAAAAAAAJgCAABkcnMv&#10;ZG93bnJldi54bWxQSwUGAAAAAAQABAD1AAAAigMAAAAA&#10;" filled="f" stroked="f">
                  <v:textbox inset="0,0,0,0">
                    <w:txbxContent>
                      <w:p w14:paraId="0AB099C9" w14:textId="77777777" w:rsidR="004443BB" w:rsidRDefault="004443BB">
                        <w:pPr>
                          <w:spacing w:line="216" w:lineRule="exact"/>
                          <w:rPr>
                            <w:sz w:val="18"/>
                          </w:rPr>
                        </w:pPr>
                        <w:r>
                          <w:rPr>
                            <w:color w:val="231F20"/>
                            <w:sz w:val="18"/>
                          </w:rPr>
                          <w:t>3. RESPONSE</w:t>
                        </w:r>
                      </w:p>
                    </w:txbxContent>
                  </v:textbox>
                </v:shape>
                <w10:anchorlock/>
              </v:group>
            </w:pict>
          </mc:Fallback>
        </mc:AlternateContent>
      </w:r>
    </w:p>
    <w:p w14:paraId="0AB095D2" w14:textId="77777777" w:rsidR="00CA739A" w:rsidRDefault="00CA739A">
      <w:pPr>
        <w:rPr>
          <w:sz w:val="20"/>
        </w:rPr>
        <w:sectPr w:rsidR="00CA739A">
          <w:pgSz w:w="16840" w:h="11910" w:orient="landscape"/>
          <w:pgMar w:top="1700" w:right="640" w:bottom="1600" w:left="120" w:header="0" w:footer="1402" w:gutter="0"/>
          <w:cols w:space="720"/>
        </w:sectPr>
      </w:pPr>
    </w:p>
    <w:p w14:paraId="0AB095D3" w14:textId="7F22C961" w:rsidR="00CA739A" w:rsidRDefault="00287F04">
      <w:pPr>
        <w:pStyle w:val="ListParagraph"/>
        <w:numPr>
          <w:ilvl w:val="1"/>
          <w:numId w:val="3"/>
        </w:numPr>
        <w:tabs>
          <w:tab w:val="left" w:pos="1115"/>
          <w:tab w:val="left" w:pos="1116"/>
        </w:tabs>
        <w:spacing w:before="82" w:line="175" w:lineRule="auto"/>
        <w:rPr>
          <w:sz w:val="18"/>
        </w:rPr>
      </w:pPr>
      <w:r>
        <w:rPr>
          <w:noProof/>
          <w:lang w:val="en-AU" w:eastAsia="en-AU" w:bidi="ar-SA"/>
        </w:rPr>
        <mc:AlternateContent>
          <mc:Choice Requires="wpg">
            <w:drawing>
              <wp:anchor distT="0" distB="0" distL="114300" distR="114300" simplePos="0" relativeHeight="251672576" behindDoc="0" locked="0" layoutInCell="1" allowOverlap="1" wp14:anchorId="0AB09848" wp14:editId="354DA795">
                <wp:simplePos x="0" y="0"/>
                <wp:positionH relativeFrom="page">
                  <wp:posOffset>360045</wp:posOffset>
                </wp:positionH>
                <wp:positionV relativeFrom="paragraph">
                  <wp:posOffset>398145</wp:posOffset>
                </wp:positionV>
                <wp:extent cx="9839960" cy="3175"/>
                <wp:effectExtent l="7620" t="7620" r="10795" b="8255"/>
                <wp:wrapNone/>
                <wp:docPr id="397"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627"/>
                          <a:chExt cx="15496" cy="5"/>
                        </a:xfrm>
                      </wpg:grpSpPr>
                      <wps:wsp>
                        <wps:cNvPr id="398" name="Line 334"/>
                        <wps:cNvCnPr>
                          <a:cxnSpLocks noChangeShapeType="1"/>
                        </wps:cNvCnPr>
                        <wps:spPr bwMode="auto">
                          <a:xfrm>
                            <a:off x="567" y="629"/>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99" name="Line 333"/>
                        <wps:cNvCnPr>
                          <a:cxnSpLocks noChangeShapeType="1"/>
                        </wps:cNvCnPr>
                        <wps:spPr bwMode="auto">
                          <a:xfrm>
                            <a:off x="1134" y="629"/>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00" name="Line 332"/>
                        <wps:cNvCnPr>
                          <a:cxnSpLocks noChangeShapeType="1"/>
                        </wps:cNvCnPr>
                        <wps:spPr bwMode="auto">
                          <a:xfrm>
                            <a:off x="3175" y="629"/>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01" name="Line 331"/>
                        <wps:cNvCnPr>
                          <a:cxnSpLocks noChangeShapeType="1"/>
                        </wps:cNvCnPr>
                        <wps:spPr bwMode="auto">
                          <a:xfrm>
                            <a:off x="4819" y="629"/>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02" name="Line 330"/>
                        <wps:cNvCnPr>
                          <a:cxnSpLocks noChangeShapeType="1"/>
                        </wps:cNvCnPr>
                        <wps:spPr bwMode="auto">
                          <a:xfrm>
                            <a:off x="5953" y="629"/>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03" name="Line 329"/>
                        <wps:cNvCnPr>
                          <a:cxnSpLocks noChangeShapeType="1"/>
                        </wps:cNvCnPr>
                        <wps:spPr bwMode="auto">
                          <a:xfrm>
                            <a:off x="7243" y="629"/>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04" name="Line 328"/>
                        <wps:cNvCnPr>
                          <a:cxnSpLocks noChangeShapeType="1"/>
                        </wps:cNvCnPr>
                        <wps:spPr bwMode="auto">
                          <a:xfrm>
                            <a:off x="10719" y="629"/>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05" name="Line 327"/>
                        <wps:cNvCnPr>
                          <a:cxnSpLocks noChangeShapeType="1"/>
                        </wps:cNvCnPr>
                        <wps:spPr bwMode="auto">
                          <a:xfrm>
                            <a:off x="13455" y="629"/>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406" name="Line 326"/>
                        <wps:cNvCnPr>
                          <a:cxnSpLocks noChangeShapeType="1"/>
                        </wps:cNvCnPr>
                        <wps:spPr bwMode="auto">
                          <a:xfrm>
                            <a:off x="15354" y="629"/>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D706905" id="Group 325" o:spid="_x0000_s1026" style="position:absolute;margin-left:28.35pt;margin-top:31.35pt;width:774.8pt;height:.25pt;z-index:251672576;mso-position-horizontal-relative:page" coordorigin="567,627"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">
                <v:line id="Line 334" o:spid="_x0000_s1027" style="position:absolute;visibility:visible;mso-wrap-style:square" from="567,629" to="1134,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eya8QAAADcAAAADwAAAGRycy9kb3ducmV2LnhtbESPTW/CMAyG75P2HyIjcRsJg42tIyCE&#10;qLTrumm7eo37oTVO1QQo/34+IHG0Xr+P/ay3o+/UiYbYBrYwnxlQxGVwLdcWvj7zhxdQMSE77AKT&#10;hQtF2G7u79aYuXDmDzoVqVYC4ZihhSalPtM6lg15jLPQE0tWhcFjknGotRvwLHDf6UdjnrXHluVC&#10;gz3tGyr/iqMXyvJgdquf3+NTMcalWXxXqzyvrJ1Oxt0bqERjui1f2+/OwuJVvhUZEQG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7JrxAAAANwAAAAPAAAAAAAAAAAA&#10;AAAAAKECAABkcnMvZG93bnJldi54bWxQSwUGAAAAAAQABAD5AAAAkgMAAAAA&#10;" strokecolor="#c8531f" strokeweight=".25pt"/>
                <v:line id="Line 333" o:spid="_x0000_s1028" style="position:absolute;visibility:visible;mso-wrap-style:square" from="1134,629" to="317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sX8MQAAADcAAAADwAAAGRycy9kb3ducmV2LnhtbESPW2sCMRSE3wv+h3CEvtXES72sRpHi&#10;Ql+7lfb1uDl7wc3Jsom6/vtGEPo4zMw3zGbX20ZcqfO1Yw3jkQJBnDtTc6nh+J2+LUH4gGywcUwa&#10;7uRhtx28bDAx7sZfdM1CKSKEfYIaqhDaREqfV2TRj1xLHL3CdRZDlF0pTYe3CLeNnCg1lxZrjgsV&#10;tvRRUX7OLjZSZge1X/yeLu9Z72dq+lMs0rTQ+nXY79cgAvXhP/xsfxoN09UKHmfi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OxfwxAAAANwAAAAPAAAAAAAAAAAA&#10;AAAAAKECAABkcnMvZG93bnJldi54bWxQSwUGAAAAAAQABAD5AAAAkgMAAAAA&#10;" strokecolor="#c8531f" strokeweight=".25pt"/>
                <v:line id="Line 332" o:spid="_x0000_s1029" style="position:absolute;visibility:visible;mso-wrap-style:square" from="3175,629" to="4819,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Hmj8QAAADcAAAADwAAAGRycy9kb3ducmV2LnhtbESPTU/DMAyG70j8h8hIu7EEVhgqy6YJ&#10;rdKudBNcTeN+iMapmmzr/v18QOJovX4f+1ltJt+rM42xC2zhaW5AEVfBddxYOB6KxzdQMSE77AOT&#10;hStF2Kzv71aYu3DhTzqXqVEC4ZijhTalIdc6Vi15jPMwEEtWh9FjknFstBvxInDf62djXrXHjuVC&#10;iwN9tFT9licvlGxntsvvn9NLOcXMLL7qZVHU1s4epu07qERT+l/+a++dhczI+yIjIq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oeaPxAAAANwAAAAPAAAAAAAAAAAA&#10;AAAAAKECAABkcnMvZG93bnJldi54bWxQSwUGAAAAAAQABAD5AAAAkgMAAAAA&#10;" strokecolor="#c8531f" strokeweight=".25pt"/>
                <v:line id="Line 331" o:spid="_x0000_s1030" style="position:absolute;visibility:visible;mso-wrap-style:square" from="4819,629" to="5953,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1DFMMAAADcAAAADwAAAGRycy9kb3ducmV2LnhtbESPT2sCMRTE70K/Q3gFb5pYt1VWo0jp&#10;gldXaa+vm7d/6OZl2URdv70RhB6HmfkNs94OthUX6n3jWMNsqkAQF840XGk4HbPJEoQPyAZbx6Th&#10;Rh62m5fRGlPjrnygSx4qESHsU9RQh9ClUvqiJot+6jri6JWutxii7CtperxGuG3lm1If0mLDcaHG&#10;jj5rKv7ys42U5EvtFj+/5/d88Imaf5eLLCu1Hr8OuxWIQEP4Dz/be6MhUTN4nIlHQG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tQxTDAAAA3AAAAA8AAAAAAAAAAAAA&#10;AAAAoQIAAGRycy9kb3ducmV2LnhtbFBLBQYAAAAABAAEAPkAAACRAwAAAAA=&#10;" strokecolor="#c8531f" strokeweight=".25pt"/>
                <v:line id="Line 330" o:spid="_x0000_s1031" style="position:absolute;visibility:visible;mso-wrap-style:square" from="5953,629" to="7243,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dY8MAAADcAAAADwAAAGRycy9kb3ducmV2LnhtbESPT2sCMRTE74V+h/AK3mpS3VZZjSLi&#10;gldXaa+vm7d/6OZl2URdv70RhB6HmfkNs1wPthUX6n3jWMPHWIEgLpxpuNJwOmbvcxA+IBtsHZOG&#10;G3lYr15flpgad+UDXfJQiQhhn6KGOoQuldIXNVn0Y9cRR690vcUQZV9J0+M1wm0rJ0p9SYsNx4Ua&#10;O9rWVPzlZxspyU5tZj+/58988ImafpezLCu1Hr0NmwWIQEP4Dz/be6MhURN4nIlH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3WPDAAAA3AAAAA8AAAAAAAAAAAAA&#10;AAAAoQIAAGRycy9kb3ducmV2LnhtbFBLBQYAAAAABAAEAPkAAACRAwAAAAA=&#10;" strokecolor="#c8531f" strokeweight=".25pt"/>
                <v:line id="Line 329" o:spid="_x0000_s1032" style="position:absolute;visibility:visible;mso-wrap-style:square" from="7243,629" to="10719,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N4+MIAAADcAAAADwAAAGRycy9kb3ducmV2LnhtbESPT2sCMRTE74V+h/AK3rpJq1bZGkVK&#10;F7y6Fr0+N2//0M3Lsom6fnsjCB6HmfkNs1gNthVn6n3jWMNHokAQF840XGn422XvcxA+IBtsHZOG&#10;K3lYLV9fFpgad+EtnfNQiQhhn6KGOoQuldIXNVn0ieuIo1e63mKIsq+k6fES4baVn0p9SYsNx4Ua&#10;O/qpqfjPTzZSJr9qPTscT9N88BM13pezLCu1Hr0N628QgYbwDD/aG6MhRuF+Jh4Bub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N4+MIAAADcAAAADwAAAAAAAAAAAAAA&#10;AAChAgAAZHJzL2Rvd25yZXYueG1sUEsFBgAAAAAEAAQA+QAAAJADAAAAAA==&#10;" strokecolor="#c8531f" strokeweight=".25pt"/>
                <v:line id="Line 328" o:spid="_x0000_s1033" style="position:absolute;visibility:visible;mso-wrap-style:square" from="10719,629" to="1345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rgjMMAAADcAAAADwAAAGRycy9kb3ducmV2LnhtbESPT2sCMRTE7wW/Q3iCt5qoW5XVKFK6&#10;0GtX0etz8/YPbl6WTdTtt28KhR6HmfkNs90PthUP6n3jWMNsqkAQF840XGk4HbPXNQgfkA22jknD&#10;N3nY70YvW0yNe/IXPfJQiQhhn6KGOoQuldIXNVn0U9cRR690vcUQZV9J0+Mzwm0r50otpcWG40KN&#10;Hb3XVNzyu42U5EMdVpfr/S0ffKIW53KVZaXWk/Fw2IAINIT/8F/702hIVAK/Z+IRkL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a4IzDAAAA3AAAAA8AAAAAAAAAAAAA&#10;AAAAoQIAAGRycy9kb3ducmV2LnhtbFBLBQYAAAAABAAEAPkAAACRAwAAAAA=&#10;" strokecolor="#c8531f" strokeweight=".25pt"/>
                <v:line id="Line 327" o:spid="_x0000_s1034" style="position:absolute;visibility:visible;mso-wrap-style:square" from="13455,629" to="15354,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ZFF8MAAADcAAAADwAAAGRycy9kb3ducmV2LnhtbESPW2sCMRSE3wv+h3AE32qiXS+sRhHp&#10;Ql+7Lfp63Jy94OZk2URd/31TKPRxmJlvmO1+sK24U+8bxxpmUwWCuHCm4UrD91f2ugbhA7LB1jFp&#10;eJKH/W70ssXUuAd/0j0PlYgQ9ilqqEPoUil9UZNFP3UdcfRK11sMUfaVND0+Ity2cq7UUlpsOC7U&#10;2NGxpuKa32ykJO/qsDpfbot88Il6O5WrLCu1noyHwwZEoCH8h//aH0ZDohbweyYeAb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WRRfDAAAA3AAAAA8AAAAAAAAAAAAA&#10;AAAAoQIAAGRycy9kb3ducmV2LnhtbFBLBQYAAAAABAAEAPkAAACRAwAAAAA=&#10;" strokecolor="#c8531f" strokeweight=".25pt"/>
                <v:line id="Line 326" o:spid="_x0000_s1035" style="position:absolute;visibility:visible;mso-wrap-style:square" from="15354,629" to="16063,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TbYMMAAADcAAAADwAAAGRycy9kb3ducmV2LnhtbESPT2sCMRTE7wW/Q3iCt5qoW5XVKFK6&#10;0Gu3Ra/Pzds/uHlZNlHXb28KhR6HmfkNs90PthU36n3jWMNsqkAQF840XGn4+c5e1yB8QDbYOiYN&#10;D/Kw341etpgad+cvuuWhEhHCPkUNdQhdKqUvarLop64jjl7peoshyr6Spsd7hNtWzpVaSosNx4Ua&#10;O3qvqbjkVxspyYc6rE7n61s++EQtjuUqy0qtJ+PhsAERaAj/4b/2p9GQqCX8nolHQO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E22DDAAAA3AAAAA8AAAAAAAAAAAAA&#10;AAAAoQIAAGRycy9kb3ducmV2LnhtbFBLBQYAAAAABAAEAPkAAACRAwAAAAA=&#10;" strokecolor="#c8531f" strokeweight=".25pt"/>
                <w10:wrap anchorx="page"/>
              </v:group>
            </w:pict>
          </mc:Fallback>
        </mc:AlternateContent>
      </w:r>
      <w:r w:rsidR="00EF67B6">
        <w:rPr>
          <w:color w:val="231F20"/>
          <w:sz w:val="18"/>
        </w:rPr>
        <w:t>Develop standardised response procedures for invasive</w:t>
      </w:r>
      <w:r w:rsidR="00EF67B6">
        <w:rPr>
          <w:color w:val="231F20"/>
          <w:spacing w:val="-3"/>
          <w:sz w:val="18"/>
        </w:rPr>
        <w:t xml:space="preserve"> </w:t>
      </w:r>
      <w:r w:rsidR="00EF67B6">
        <w:rPr>
          <w:color w:val="231F20"/>
          <w:sz w:val="18"/>
        </w:rPr>
        <w:t>ants</w:t>
      </w:r>
    </w:p>
    <w:p w14:paraId="0AB095D4" w14:textId="77777777" w:rsidR="00CA739A" w:rsidRDefault="00EF67B6">
      <w:pPr>
        <w:spacing w:before="38" w:line="237" w:lineRule="auto"/>
        <w:ind w:left="188"/>
        <w:rPr>
          <w:sz w:val="18"/>
        </w:rPr>
      </w:pPr>
      <w:r>
        <w:br w:type="column"/>
      </w:r>
      <w:r>
        <w:rPr>
          <w:color w:val="231F20"/>
          <w:sz w:val="18"/>
        </w:rPr>
        <w:t>DAWR (project) Yet to commence</w:t>
      </w:r>
    </w:p>
    <w:p w14:paraId="0AB095D5" w14:textId="77777777" w:rsidR="00CA739A" w:rsidRDefault="00EF67B6">
      <w:pPr>
        <w:tabs>
          <w:tab w:val="left" w:pos="1432"/>
          <w:tab w:val="left" w:pos="2722"/>
        </w:tabs>
        <w:spacing w:before="36" w:line="190" w:lineRule="exact"/>
        <w:ind w:left="298"/>
        <w:rPr>
          <w:sz w:val="18"/>
        </w:rPr>
      </w:pPr>
      <w:r>
        <w:br w:type="column"/>
      </w:r>
      <w:r>
        <w:rPr>
          <w:color w:val="231F20"/>
          <w:sz w:val="18"/>
        </w:rPr>
        <w:t>High</w:t>
      </w:r>
      <w:r>
        <w:rPr>
          <w:color w:val="231F20"/>
          <w:sz w:val="18"/>
        </w:rPr>
        <w:tab/>
        <w:t>Medium</w:t>
      </w:r>
      <w:r>
        <w:rPr>
          <w:color w:val="231F20"/>
          <w:spacing w:val="-1"/>
          <w:sz w:val="18"/>
        </w:rPr>
        <w:t xml:space="preserve"> </w:t>
      </w:r>
      <w:r>
        <w:rPr>
          <w:color w:val="231F20"/>
          <w:sz w:val="18"/>
        </w:rPr>
        <w:t>term</w:t>
      </w:r>
      <w:r>
        <w:rPr>
          <w:color w:val="231F20"/>
          <w:sz w:val="18"/>
        </w:rPr>
        <w:tab/>
      </w:r>
      <w:r>
        <w:rPr>
          <w:color w:val="231F20"/>
          <w:spacing w:val="-4"/>
          <w:sz w:val="18"/>
        </w:rPr>
        <w:t xml:space="preserve">DAWR </w:t>
      </w:r>
      <w:r>
        <w:rPr>
          <w:color w:val="231F20"/>
          <w:sz w:val="18"/>
        </w:rPr>
        <w:t>project. Will be in line</w:t>
      </w:r>
      <w:r>
        <w:rPr>
          <w:color w:val="231F20"/>
          <w:spacing w:val="8"/>
          <w:sz w:val="18"/>
        </w:rPr>
        <w:t xml:space="preserve"> </w:t>
      </w:r>
      <w:r>
        <w:rPr>
          <w:color w:val="231F20"/>
          <w:sz w:val="18"/>
        </w:rPr>
        <w:t>with</w:t>
      </w:r>
    </w:p>
    <w:p w14:paraId="0AB095D6" w14:textId="77777777" w:rsidR="00CA739A" w:rsidRDefault="00EF67B6">
      <w:pPr>
        <w:spacing w:line="190" w:lineRule="exact"/>
        <w:ind w:left="2722"/>
        <w:rPr>
          <w:sz w:val="18"/>
        </w:rPr>
      </w:pPr>
      <w:r>
        <w:rPr>
          <w:color w:val="231F20"/>
          <w:sz w:val="18"/>
        </w:rPr>
        <w:t>requirements under NEBRA.</w:t>
      </w:r>
    </w:p>
    <w:p w14:paraId="0AB095D7" w14:textId="77777777" w:rsidR="00CA739A" w:rsidRDefault="00EF67B6">
      <w:pPr>
        <w:tabs>
          <w:tab w:val="left" w:pos="3284"/>
          <w:tab w:val="left" w:pos="5346"/>
        </w:tabs>
        <w:spacing w:before="35" w:line="197" w:lineRule="exact"/>
        <w:ind w:left="548"/>
        <w:rPr>
          <w:rFonts w:ascii="Wingdings 2" w:hAnsi="Wingdings 2"/>
          <w:sz w:val="20"/>
        </w:rPr>
      </w:pPr>
      <w:r>
        <w:br w:type="column"/>
      </w:r>
      <w:r>
        <w:rPr>
          <w:color w:val="231F20"/>
          <w:position w:val="2"/>
          <w:sz w:val="18"/>
        </w:rPr>
        <w:t>$120,000/12</w:t>
      </w:r>
      <w:r>
        <w:rPr>
          <w:color w:val="231F20"/>
          <w:spacing w:val="-2"/>
          <w:position w:val="2"/>
          <w:sz w:val="18"/>
        </w:rPr>
        <w:t xml:space="preserve"> </w:t>
      </w:r>
      <w:r>
        <w:rPr>
          <w:color w:val="231F20"/>
          <w:position w:val="2"/>
          <w:sz w:val="18"/>
        </w:rPr>
        <w:t>months.</w:t>
      </w:r>
      <w:r>
        <w:rPr>
          <w:color w:val="231F20"/>
          <w:position w:val="2"/>
          <w:sz w:val="18"/>
        </w:rPr>
        <w:tab/>
        <w:t>Informed</w:t>
      </w:r>
      <w:r>
        <w:rPr>
          <w:color w:val="231F20"/>
          <w:spacing w:val="2"/>
          <w:position w:val="2"/>
          <w:sz w:val="18"/>
        </w:rPr>
        <w:t xml:space="preserve"> </w:t>
      </w:r>
      <w:r>
        <w:rPr>
          <w:color w:val="231F20"/>
          <w:position w:val="2"/>
          <w:sz w:val="18"/>
        </w:rPr>
        <w:t>by</w:t>
      </w:r>
      <w:r>
        <w:rPr>
          <w:color w:val="231F20"/>
          <w:spacing w:val="2"/>
          <w:position w:val="2"/>
          <w:sz w:val="18"/>
        </w:rPr>
        <w:t xml:space="preserve"> </w:t>
      </w:r>
      <w:r>
        <w:rPr>
          <w:color w:val="231F20"/>
          <w:position w:val="2"/>
          <w:sz w:val="18"/>
        </w:rPr>
        <w:t>many</w:t>
      </w:r>
      <w:r>
        <w:rPr>
          <w:color w:val="231F20"/>
          <w:position w:val="2"/>
          <w:sz w:val="18"/>
        </w:rPr>
        <w:tab/>
      </w:r>
      <w:r>
        <w:rPr>
          <w:rFonts w:ascii="Wingdings 2" w:hAnsi="Wingdings 2"/>
          <w:color w:val="58B947"/>
          <w:sz w:val="20"/>
        </w:rPr>
        <w:t></w:t>
      </w:r>
    </w:p>
    <w:p w14:paraId="0AB095D8" w14:textId="77777777" w:rsidR="00CA739A" w:rsidRDefault="00EF67B6">
      <w:pPr>
        <w:spacing w:line="183" w:lineRule="exact"/>
        <w:ind w:left="3284"/>
        <w:rPr>
          <w:sz w:val="18"/>
        </w:rPr>
      </w:pPr>
      <w:r>
        <w:rPr>
          <w:color w:val="231F20"/>
          <w:sz w:val="18"/>
        </w:rPr>
        <w:t>other actions.</w:t>
      </w:r>
    </w:p>
    <w:p w14:paraId="0AB095D9" w14:textId="77777777" w:rsidR="00CA739A" w:rsidRDefault="00CA739A">
      <w:pPr>
        <w:spacing w:line="183" w:lineRule="exact"/>
        <w:rPr>
          <w:sz w:val="18"/>
        </w:rPr>
        <w:sectPr w:rsidR="00CA739A">
          <w:type w:val="continuous"/>
          <w:pgSz w:w="16840" w:h="11910" w:orient="landscape"/>
          <w:pgMar w:top="1580" w:right="640" w:bottom="280" w:left="120" w:header="720" w:footer="720" w:gutter="0"/>
          <w:cols w:num="4" w:space="720" w:equalWidth="0">
            <w:col w:w="2929" w:space="40"/>
            <w:col w:w="1494" w:space="39"/>
            <w:col w:w="5244" w:space="407"/>
            <w:col w:w="5927"/>
          </w:cols>
        </w:sectPr>
      </w:pPr>
    </w:p>
    <w:p w14:paraId="0AB095DA" w14:textId="77777777" w:rsidR="00CA739A" w:rsidRDefault="00EF67B6">
      <w:pPr>
        <w:pStyle w:val="ListParagraph"/>
        <w:numPr>
          <w:ilvl w:val="1"/>
          <w:numId w:val="3"/>
        </w:numPr>
        <w:tabs>
          <w:tab w:val="left" w:pos="1115"/>
          <w:tab w:val="left" w:pos="1116"/>
        </w:tabs>
        <w:spacing w:before="132" w:line="190" w:lineRule="exact"/>
        <w:rPr>
          <w:sz w:val="18"/>
        </w:rPr>
      </w:pPr>
      <w:r>
        <w:rPr>
          <w:color w:val="231F20"/>
          <w:spacing w:val="-4"/>
          <w:w w:val="105"/>
          <w:sz w:val="18"/>
        </w:rPr>
        <w:t xml:space="preserve">Test </w:t>
      </w:r>
      <w:r>
        <w:rPr>
          <w:color w:val="231F20"/>
          <w:w w:val="105"/>
          <w:sz w:val="18"/>
        </w:rPr>
        <w:t>and</w:t>
      </w:r>
      <w:r>
        <w:rPr>
          <w:color w:val="231F20"/>
          <w:spacing w:val="-10"/>
          <w:w w:val="105"/>
          <w:sz w:val="18"/>
        </w:rPr>
        <w:t xml:space="preserve"> </w:t>
      </w:r>
      <w:r>
        <w:rPr>
          <w:color w:val="231F20"/>
          <w:w w:val="105"/>
          <w:sz w:val="18"/>
        </w:rPr>
        <w:t>validate</w:t>
      </w:r>
    </w:p>
    <w:p w14:paraId="0AB095DB" w14:textId="77777777" w:rsidR="00CA739A" w:rsidRDefault="00EF67B6">
      <w:pPr>
        <w:spacing w:before="16" w:line="175" w:lineRule="auto"/>
        <w:ind w:left="1115" w:right="-18"/>
        <w:rPr>
          <w:sz w:val="18"/>
        </w:rPr>
      </w:pPr>
      <w:r>
        <w:rPr>
          <w:color w:val="231F20"/>
          <w:w w:val="105"/>
          <w:sz w:val="18"/>
        </w:rPr>
        <w:t>chemicals and</w:t>
      </w:r>
      <w:r>
        <w:rPr>
          <w:color w:val="231F20"/>
          <w:spacing w:val="-30"/>
          <w:w w:val="105"/>
          <w:sz w:val="18"/>
        </w:rPr>
        <w:t xml:space="preserve"> </w:t>
      </w:r>
      <w:r>
        <w:rPr>
          <w:color w:val="231F20"/>
          <w:w w:val="105"/>
          <w:sz w:val="18"/>
        </w:rPr>
        <w:t>products to treat</w:t>
      </w:r>
      <w:r>
        <w:rPr>
          <w:color w:val="231F20"/>
          <w:spacing w:val="-16"/>
          <w:w w:val="105"/>
          <w:sz w:val="18"/>
        </w:rPr>
        <w:t xml:space="preserve"> </w:t>
      </w:r>
      <w:r>
        <w:rPr>
          <w:color w:val="231F20"/>
          <w:w w:val="105"/>
          <w:sz w:val="18"/>
        </w:rPr>
        <w:t>invasive</w:t>
      </w:r>
    </w:p>
    <w:p w14:paraId="0AB095DC" w14:textId="77777777" w:rsidR="00CA739A" w:rsidRDefault="00EF67B6">
      <w:pPr>
        <w:spacing w:line="175" w:lineRule="auto"/>
        <w:ind w:left="1115" w:right="439"/>
        <w:rPr>
          <w:sz w:val="18"/>
        </w:rPr>
      </w:pPr>
      <w:r>
        <w:rPr>
          <w:color w:val="231F20"/>
          <w:sz w:val="18"/>
        </w:rPr>
        <w:t>ants found to be effective overseas</w:t>
      </w:r>
    </w:p>
    <w:p w14:paraId="0AB095DD" w14:textId="77777777" w:rsidR="00CA739A" w:rsidRDefault="00EF67B6">
      <w:pPr>
        <w:spacing w:before="132" w:line="218" w:lineRule="exact"/>
        <w:ind w:left="221"/>
        <w:rPr>
          <w:sz w:val="18"/>
        </w:rPr>
      </w:pPr>
      <w:r>
        <w:br w:type="column"/>
      </w:r>
      <w:r>
        <w:rPr>
          <w:color w:val="231F20"/>
          <w:w w:val="105"/>
          <w:sz w:val="18"/>
        </w:rPr>
        <w:t>TBC</w:t>
      </w:r>
    </w:p>
    <w:p w14:paraId="0AB095DE" w14:textId="77777777" w:rsidR="00CA739A" w:rsidRDefault="00EF67B6">
      <w:pPr>
        <w:spacing w:before="45" w:line="175" w:lineRule="auto"/>
        <w:ind w:left="219" w:right="-17"/>
        <w:rPr>
          <w:sz w:val="18"/>
        </w:rPr>
      </w:pPr>
      <w:r>
        <w:rPr>
          <w:color w:val="231F20"/>
          <w:sz w:val="18"/>
        </w:rPr>
        <w:t>(</w:t>
      </w:r>
      <w:r>
        <w:rPr>
          <w:i/>
          <w:color w:val="231F20"/>
          <w:sz w:val="18"/>
        </w:rPr>
        <w:t>Consultancy run</w:t>
      </w:r>
      <w:r>
        <w:rPr>
          <w:i/>
          <w:color w:val="231F20"/>
          <w:spacing w:val="-9"/>
          <w:sz w:val="18"/>
        </w:rPr>
        <w:t xml:space="preserve"> </w:t>
      </w:r>
      <w:r>
        <w:rPr>
          <w:i/>
          <w:color w:val="231F20"/>
          <w:sz w:val="18"/>
        </w:rPr>
        <w:t>by government</w:t>
      </w:r>
      <w:r>
        <w:rPr>
          <w:color w:val="231F20"/>
          <w:sz w:val="18"/>
        </w:rPr>
        <w:t>)</w:t>
      </w:r>
    </w:p>
    <w:p w14:paraId="0AB095DF" w14:textId="77777777" w:rsidR="00CA739A" w:rsidRDefault="00EF67B6">
      <w:pPr>
        <w:tabs>
          <w:tab w:val="left" w:pos="1304"/>
          <w:tab w:val="left" w:pos="2594"/>
        </w:tabs>
        <w:spacing w:before="132" w:line="190" w:lineRule="exact"/>
        <w:ind w:left="170"/>
        <w:rPr>
          <w:sz w:val="18"/>
        </w:rPr>
      </w:pPr>
      <w:r>
        <w:br w:type="column"/>
      </w:r>
      <w:r>
        <w:rPr>
          <w:color w:val="231F20"/>
          <w:sz w:val="18"/>
        </w:rPr>
        <w:t>Medium</w:t>
      </w:r>
      <w:r>
        <w:rPr>
          <w:color w:val="231F20"/>
          <w:sz w:val="18"/>
        </w:rPr>
        <w:tab/>
        <w:t>Medium</w:t>
      </w:r>
      <w:r>
        <w:rPr>
          <w:color w:val="231F20"/>
          <w:spacing w:val="-1"/>
          <w:sz w:val="18"/>
        </w:rPr>
        <w:t xml:space="preserve"> </w:t>
      </w:r>
      <w:r>
        <w:rPr>
          <w:color w:val="231F20"/>
          <w:sz w:val="18"/>
        </w:rPr>
        <w:t>term</w:t>
      </w:r>
      <w:r>
        <w:rPr>
          <w:color w:val="231F20"/>
          <w:sz w:val="18"/>
        </w:rPr>
        <w:tab/>
        <w:t>Step 1: review potential candidates</w:t>
      </w:r>
      <w:r>
        <w:rPr>
          <w:color w:val="231F20"/>
          <w:spacing w:val="1"/>
          <w:sz w:val="18"/>
        </w:rPr>
        <w:t xml:space="preserve"> </w:t>
      </w:r>
      <w:r>
        <w:rPr>
          <w:color w:val="231F20"/>
          <w:sz w:val="18"/>
        </w:rPr>
        <w:t>for</w:t>
      </w:r>
    </w:p>
    <w:p w14:paraId="0AB095E0" w14:textId="77777777" w:rsidR="00CA739A" w:rsidRDefault="00EF67B6">
      <w:pPr>
        <w:spacing w:line="188" w:lineRule="exact"/>
        <w:ind w:left="2594"/>
        <w:rPr>
          <w:sz w:val="18"/>
        </w:rPr>
      </w:pPr>
      <w:r>
        <w:rPr>
          <w:color w:val="231F20"/>
          <w:sz w:val="18"/>
        </w:rPr>
        <w:t>Australia.</w:t>
      </w:r>
    </w:p>
    <w:p w14:paraId="0AB095E1" w14:textId="77777777" w:rsidR="00CA739A" w:rsidRDefault="00EF67B6">
      <w:pPr>
        <w:spacing w:before="45" w:line="175" w:lineRule="auto"/>
        <w:ind w:left="2594"/>
        <w:rPr>
          <w:sz w:val="18"/>
        </w:rPr>
      </w:pPr>
      <w:r>
        <w:rPr>
          <w:color w:val="231F20"/>
          <w:sz w:val="18"/>
        </w:rPr>
        <w:t>Step 2: experimental research to test effectiveness in Australian conditions and potential non-target risks.</w:t>
      </w:r>
    </w:p>
    <w:p w14:paraId="0AB095E2" w14:textId="15F3DF1D" w:rsidR="00CA739A" w:rsidRDefault="00287F04">
      <w:pPr>
        <w:spacing w:before="9"/>
        <w:ind w:left="2594"/>
        <w:rPr>
          <w:sz w:val="18"/>
        </w:rPr>
      </w:pPr>
      <w:r>
        <w:rPr>
          <w:noProof/>
          <w:lang w:val="en-AU" w:eastAsia="en-AU" w:bidi="ar-SA"/>
        </w:rPr>
        <mc:AlternateContent>
          <mc:Choice Requires="wpg">
            <w:drawing>
              <wp:anchor distT="0" distB="0" distL="114300" distR="114300" simplePos="0" relativeHeight="251673600" behindDoc="0" locked="0" layoutInCell="1" allowOverlap="1" wp14:anchorId="0AB09849" wp14:editId="7030A9ED">
                <wp:simplePos x="0" y="0"/>
                <wp:positionH relativeFrom="page">
                  <wp:posOffset>360045</wp:posOffset>
                </wp:positionH>
                <wp:positionV relativeFrom="paragraph">
                  <wp:posOffset>177800</wp:posOffset>
                </wp:positionV>
                <wp:extent cx="9839960" cy="3175"/>
                <wp:effectExtent l="7620" t="12065" r="10795" b="3810"/>
                <wp:wrapNone/>
                <wp:docPr id="387"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280"/>
                          <a:chExt cx="15496" cy="5"/>
                        </a:xfrm>
                      </wpg:grpSpPr>
                      <wps:wsp>
                        <wps:cNvPr id="388" name="Line 324"/>
                        <wps:cNvCnPr>
                          <a:cxnSpLocks noChangeShapeType="1"/>
                        </wps:cNvCnPr>
                        <wps:spPr bwMode="auto">
                          <a:xfrm>
                            <a:off x="567" y="282"/>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89" name="Line 323"/>
                        <wps:cNvCnPr>
                          <a:cxnSpLocks noChangeShapeType="1"/>
                        </wps:cNvCnPr>
                        <wps:spPr bwMode="auto">
                          <a:xfrm>
                            <a:off x="1134" y="282"/>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90" name="Line 322"/>
                        <wps:cNvCnPr>
                          <a:cxnSpLocks noChangeShapeType="1"/>
                        </wps:cNvCnPr>
                        <wps:spPr bwMode="auto">
                          <a:xfrm>
                            <a:off x="3175" y="282"/>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91" name="Line 321"/>
                        <wps:cNvCnPr>
                          <a:cxnSpLocks noChangeShapeType="1"/>
                        </wps:cNvCnPr>
                        <wps:spPr bwMode="auto">
                          <a:xfrm>
                            <a:off x="4819" y="282"/>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92" name="Line 320"/>
                        <wps:cNvCnPr>
                          <a:cxnSpLocks noChangeShapeType="1"/>
                        </wps:cNvCnPr>
                        <wps:spPr bwMode="auto">
                          <a:xfrm>
                            <a:off x="5953" y="282"/>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93" name="Line 319"/>
                        <wps:cNvCnPr>
                          <a:cxnSpLocks noChangeShapeType="1"/>
                        </wps:cNvCnPr>
                        <wps:spPr bwMode="auto">
                          <a:xfrm>
                            <a:off x="7243" y="282"/>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94" name="Line 318"/>
                        <wps:cNvCnPr>
                          <a:cxnSpLocks noChangeShapeType="1"/>
                        </wps:cNvCnPr>
                        <wps:spPr bwMode="auto">
                          <a:xfrm>
                            <a:off x="10719" y="282"/>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95" name="Line 317"/>
                        <wps:cNvCnPr>
                          <a:cxnSpLocks noChangeShapeType="1"/>
                        </wps:cNvCnPr>
                        <wps:spPr bwMode="auto">
                          <a:xfrm>
                            <a:off x="13455" y="282"/>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96" name="Line 316"/>
                        <wps:cNvCnPr>
                          <a:cxnSpLocks noChangeShapeType="1"/>
                        </wps:cNvCnPr>
                        <wps:spPr bwMode="auto">
                          <a:xfrm>
                            <a:off x="15354" y="282"/>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A650BA" id="Group 315" o:spid="_x0000_s1026" style="position:absolute;margin-left:28.35pt;margin-top:14pt;width:774.8pt;height:.25pt;z-index:251673600;mso-position-horizontal-relative:page" coordorigin="567,280"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">
                <v:line id="Line 324" o:spid="_x0000_s1027" style="position:absolute;visibility:visible;mso-wrap-style:square" from="567,282" to="1134,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4ktsMAAADcAAAADwAAAGRycy9kb3ducmV2LnhtbESPTWvDMAyG74P9B6PBbqu99ZOsbiml&#10;gV2bje6qxcoHi+UQu23276dDoUfx6n2kZ70dfacuNMQ2sIXXiQFFXAbXcm3h6zN/WYGKCdlhF5gs&#10;/FGE7ebxYY2ZC1c+0qVItRIIxwwtNCn1mdaxbMhjnISeWLIqDB6TjEOt3YBXgftOvxmz0B5blgsN&#10;9rRvqPwtzl4os4PZLb9/zvNijDMzPVXLPK+sfX4ad++gEo3pvnxrfzgL05V8KzIiAnr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uJLbDAAAA3AAAAA8AAAAAAAAAAAAA&#10;AAAAoQIAAGRycy9kb3ducmV2LnhtbFBLBQYAAAAABAAEAPkAAACRAwAAAAA=&#10;" strokecolor="#c8531f" strokeweight=".25pt"/>
                <v:line id="Line 323" o:spid="_x0000_s1028" style="position:absolute;visibility:visible;mso-wrap-style:square" from="1134,282" to="3175,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KBLcMAAADcAAAADwAAAGRycy9kb3ducmV2LnhtbESPW2sCMRSE34X+h3AKfdOk9b4aRUoX&#10;fHUr+nrcnL3g5mTZRN3+e1Mo9HGYmW+Y9ba3jbhT52vHGt5HCgRx7kzNpYbjdzpcgPAB2WDjmDT8&#10;kIft5mWwxsS4Bx/onoVSRAj7BDVUIbSJlD6vyKIfuZY4eoXrLIYou1KaDh8Rbhv5odRMWqw5LlTY&#10;0mdF+TW72UiZfKnd/Hy5TbPeT9T4VMzTtND67bXfrUAE6sN/+K+9NxrGiyX8nolHQG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igS3DAAAA3AAAAA8AAAAAAAAAAAAA&#10;AAAAoQIAAGRycy9kb3ducmV2LnhtbFBLBQYAAAAABAAEAPkAAACRAwAAAAA=&#10;" strokecolor="#c8531f" strokeweight=".25pt"/>
                <v:line id="Line 322" o:spid="_x0000_s1029" style="position:absolute;visibility:visible;mso-wrap-style:square" from="3175,282" to="4819,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G+bcQAAADcAAAADwAAAGRycy9kb3ducmV2LnhtbESPTW/CMAyG75P2HyIjcRsJg42tIyCE&#10;qLTrumm7eo37oTVO1QQo/34+IHG0Xr+P/ay3o+/UiYbYBrYwnxlQxGVwLdcWvj7zhxdQMSE77AKT&#10;hQtF2G7u79aYuXDmDzoVqVYC4ZihhSalPtM6lg15jLPQE0tWhcFjknGotRvwLHDf6UdjnrXHluVC&#10;gz3tGyr/iqMXyvJgdquf3+NTMcalWXxXqzyvrJ1Oxt0bqERjui1f2+/OwuJV3hcZEQG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Ab5txAAAANwAAAAPAAAAAAAAAAAA&#10;AAAAAKECAABkcnMvZG93bnJldi54bWxQSwUGAAAAAAQABAD5AAAAkgMAAAAA&#10;" strokecolor="#c8531f" strokeweight=".25pt"/>
                <v:line id="Line 321" o:spid="_x0000_s1030" style="position:absolute;visibility:visible;mso-wrap-style:square" from="4819,282" to="5953,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0b9sMAAADcAAAADwAAAGRycy9kb3ducmV2LnhtbESPW2sCMRSE3wX/QziFvmniXVejSOlC&#10;X92Kvh43Zy90c7Jsom7/fVMo9HGYmW+Y3aG3jXhQ52vHGiZjBYI4d6bmUsP5Mx2tQfiAbLBxTBq+&#10;ycNhPxzsMDHuySd6ZKEUEcI+QQ1VCG0ipc8rsujHriWOXuE6iyHKrpSmw2eE20ZOlVpKizXHhQpb&#10;eqso/8ruNlLm7+q4ut7ui6z3czW7FKs0LbR+femPWxCB+vAf/mt/GA2zzQR+z8Qj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5NG/bDAAAA3AAAAA8AAAAAAAAAAAAA&#10;AAAAoQIAAGRycy9kb3ducmV2LnhtbFBLBQYAAAAABAAEAPkAAACRAwAAAAA=&#10;" strokecolor="#c8531f" strokeweight=".25pt"/>
                <v:line id="Line 320" o:spid="_x0000_s1031" style="position:absolute;visibility:visible;mso-wrap-style:square" from="5953,282" to="7243,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FgcMAAADcAAAADwAAAGRycy9kb3ducmV2LnhtbESPW2sCMRSE3wX/QzhC3zSpd1ejSOlC&#10;X92Kvh43Zy90c7Jsom7/fVMo9HGYmW+Y3aG3jXhQ52vHGl4nCgRx7kzNpYbzZzpeg/AB2WDjmDR8&#10;k4fDfjjYYWLck0/0yEIpIoR9ghqqENpESp9XZNFPXEscvcJ1FkOUXSlNh88It42cKrWUFmuOCxW2&#10;9FZR/pXdbaTM39Vxdb3dF1nv52p2KVZpWmj9MuqPWxCB+vAf/mt/GA2zzRR+z8Qj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fhYHDAAAA3AAAAA8AAAAAAAAAAAAA&#10;AAAAoQIAAGRycy9kb3ducmV2LnhtbFBLBQYAAAAABAAEAPkAAACRAwAAAAA=&#10;" strokecolor="#c8531f" strokeweight=".25pt"/>
                <v:line id="Line 319" o:spid="_x0000_s1032" style="position:absolute;visibility:visible;mso-wrap-style:square" from="7243,282" to="10719,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MgGsQAAADcAAAADwAAAGRycy9kb3ducmV2LnhtbESPT2vCQBTE70K/w/IKvZndNrba6CpS&#10;Gui1qej1NfvyB7NvQ3bV9Nt3BcHjMDO/YVab0XbiTINvHWt4ThQI4tKZlmsNu598ugDhA7LBzjFp&#10;+CMPm/XDZIWZcRf+pnMRahEh7DPU0ITQZ1L6siGLPnE9cfQqN1gMUQ61NANeItx28kWpN2mx5bjQ&#10;YE8fDZXH4mQjZfaptvPD7+m1GP1MpftqnueV1k+P43YJItAY7uFb+8toSN9TuJ6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0yAaxAAAANwAAAAPAAAAAAAAAAAA&#10;AAAAAKECAABkcnMvZG93bnJldi54bWxQSwUGAAAAAAQABAD5AAAAkgMAAAAA&#10;" strokecolor="#c8531f" strokeweight=".25pt"/>
                <v:line id="Line 318" o:spid="_x0000_s1033" style="position:absolute;visibility:visible;mso-wrap-style:square" from="10719,282" to="13455,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q4bsQAAADcAAAADwAAAGRycy9kb3ducmV2LnhtbESPT2sCMRTE7wW/Q3gFbzWprrXdGkXE&#10;Ba9uS3t93bz9Qzcvyybq+u2NIHgcZuY3zHI92FacqPeNYw2vEwWCuHCm4UrD91f28g7CB2SDrWPS&#10;cCEP69XoaYmpcWc+0CkPlYgQ9ilqqEPoUil9UZNFP3EdcfRK11sMUfaVND2eI9y2cqrUm7TYcFyo&#10;saNtTcV/frSRkuzUZvH7d5zng0/U7KdcZFmp9fh52HyCCDSER/je3hsNs48EbmfiEZC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rhuxAAAANwAAAAPAAAAAAAAAAAA&#10;AAAAAKECAABkcnMvZG93bnJldi54bWxQSwUGAAAAAAQABAD5AAAAkgMAAAAA&#10;" strokecolor="#c8531f" strokeweight=".25pt"/>
                <v:line id="Line 317" o:spid="_x0000_s1034" style="position:absolute;visibility:visible;mso-wrap-style:square" from="13455,282" to="15354,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Yd9cMAAADcAAAADwAAAGRycy9kb3ducmV2LnhtbESPT2sCMRTE7wW/Q3hCbzVp1aqrUaR0&#10;wWvXotfn5u0funlZNlHXb2+EgsdhZn7DrDa9bcSFOl871vA+UiCIc2dqLjX87tO3OQgfkA02jknD&#10;jTxs1oOXFSbGXfmHLlkoRYSwT1BDFUKbSOnziiz6kWuJo1e4zmKIsiul6fAa4baRH0p9Sos1x4UK&#10;W/qqKP/LzjZSJt9qOzueztOs9xM1PhSzNC20fh322yWIQH14hv/bO6NhvJjC40w8An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2HfXDAAAA3AAAAA8AAAAAAAAAAAAA&#10;AAAAoQIAAGRycy9kb3ducmV2LnhtbFBLBQYAAAAABAAEAPkAAACRAwAAAAA=&#10;" strokecolor="#c8531f" strokeweight=".25pt"/>
                <v:line id="Line 316" o:spid="_x0000_s1035" style="position:absolute;visibility:visible;mso-wrap-style:square" from="15354,282" to="16063,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SDgsMAAADcAAAADwAAAGRycy9kb3ducmV2LnhtbESPW2sCMRSE34X+h3AKfdOk9b4aRUoX&#10;fHUr+nrcnL3g5mTZRN3+e1Mo9HGYmW+Y9ba3jbhT52vHGt5HCgRx7kzNpYbjdzpcgPAB2WDjmDT8&#10;kIft5mWwxsS4Bx/onoVSRAj7BDVUIbSJlD6vyKIfuZY4eoXrLIYou1KaDh8Rbhv5odRMWqw5LlTY&#10;0mdF+TW72UiZfKnd/Hy5TbPeT9T4VMzTtND67bXfrUAE6sN/+K+9NxrGyxn8nolHQG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kg4LDAAAA3AAAAA8AAAAAAAAAAAAA&#10;AAAAoQIAAGRycy9kb3ducmV2LnhtbFBLBQYAAAAABAAEAPkAAACRAwAAAAA=&#10;" strokecolor="#c8531f" strokeweight=".25pt"/>
                <w10:wrap anchorx="page"/>
              </v:group>
            </w:pict>
          </mc:Fallback>
        </mc:AlternateContent>
      </w:r>
      <w:r w:rsidR="00EF67B6">
        <w:rPr>
          <w:color w:val="231F20"/>
          <w:sz w:val="18"/>
        </w:rPr>
        <w:t>Step 3: seek registration.</w:t>
      </w:r>
    </w:p>
    <w:p w14:paraId="0AB095E3" w14:textId="77777777" w:rsidR="00CA739A" w:rsidRDefault="00EF67B6">
      <w:pPr>
        <w:spacing w:before="178" w:line="175" w:lineRule="auto"/>
        <w:ind w:left="331"/>
        <w:rPr>
          <w:sz w:val="18"/>
        </w:rPr>
      </w:pPr>
      <w:r>
        <w:br w:type="column"/>
      </w:r>
      <w:r>
        <w:rPr>
          <w:color w:val="231F20"/>
          <w:sz w:val="18"/>
        </w:rPr>
        <w:t>Step 1: Review, 6 months either in-house or consultant. $80,000.</w:t>
      </w:r>
    </w:p>
    <w:p w14:paraId="0AB095E4" w14:textId="77777777" w:rsidR="00CA739A" w:rsidRDefault="00EF67B6">
      <w:pPr>
        <w:spacing w:before="10" w:line="190" w:lineRule="exact"/>
        <w:ind w:left="331"/>
        <w:rPr>
          <w:sz w:val="18"/>
        </w:rPr>
      </w:pPr>
      <w:r>
        <w:rPr>
          <w:color w:val="231F20"/>
          <w:sz w:val="18"/>
        </w:rPr>
        <w:t>Step 2: Research stages. $0.5–</w:t>
      </w:r>
    </w:p>
    <w:p w14:paraId="0AB095E5" w14:textId="77777777" w:rsidR="00CA739A" w:rsidRDefault="00EF67B6">
      <w:pPr>
        <w:spacing w:line="188" w:lineRule="exact"/>
        <w:ind w:left="331"/>
        <w:rPr>
          <w:sz w:val="18"/>
        </w:rPr>
      </w:pPr>
      <w:r>
        <w:rPr>
          <w:color w:val="231F20"/>
          <w:sz w:val="18"/>
        </w:rPr>
        <w:t>$1 million.</w:t>
      </w:r>
    </w:p>
    <w:p w14:paraId="0AB095E6" w14:textId="77777777" w:rsidR="00CA739A" w:rsidRDefault="00EF67B6">
      <w:pPr>
        <w:spacing w:before="45" w:line="175" w:lineRule="auto"/>
        <w:ind w:left="331" w:right="20"/>
        <w:rPr>
          <w:sz w:val="18"/>
        </w:rPr>
      </w:pPr>
      <w:r>
        <w:rPr>
          <w:color w:val="231F20"/>
          <w:sz w:val="18"/>
        </w:rPr>
        <w:t>Step 3: Registration package writing and registration costs.</w:t>
      </w:r>
    </w:p>
    <w:p w14:paraId="0AB095E7" w14:textId="77777777" w:rsidR="00CA739A" w:rsidRDefault="00EF67B6">
      <w:pPr>
        <w:tabs>
          <w:tab w:val="left" w:pos="2367"/>
        </w:tabs>
        <w:spacing w:before="131"/>
        <w:ind w:left="305"/>
        <w:rPr>
          <w:rFonts w:ascii="Wingdings 2" w:hAnsi="Wingdings 2"/>
          <w:sz w:val="20"/>
        </w:rPr>
      </w:pPr>
      <w:r>
        <w:br w:type="column"/>
      </w:r>
      <w:r>
        <w:rPr>
          <w:color w:val="231F20"/>
          <w:position w:val="2"/>
          <w:sz w:val="18"/>
        </w:rPr>
        <w:t>Relates to 3.3,</w:t>
      </w:r>
      <w:r>
        <w:rPr>
          <w:color w:val="231F20"/>
          <w:spacing w:val="-16"/>
          <w:position w:val="2"/>
          <w:sz w:val="18"/>
        </w:rPr>
        <w:t xml:space="preserve"> </w:t>
      </w:r>
      <w:r>
        <w:rPr>
          <w:color w:val="231F20"/>
          <w:position w:val="2"/>
          <w:sz w:val="18"/>
        </w:rPr>
        <w:t>and</w:t>
      </w:r>
      <w:r>
        <w:rPr>
          <w:color w:val="231F20"/>
          <w:spacing w:val="-6"/>
          <w:position w:val="2"/>
          <w:sz w:val="18"/>
        </w:rPr>
        <w:t xml:space="preserve"> </w:t>
      </w:r>
      <w:r>
        <w:rPr>
          <w:color w:val="231F20"/>
          <w:position w:val="2"/>
          <w:sz w:val="18"/>
        </w:rPr>
        <w:t>3.4.</w:t>
      </w:r>
      <w:r>
        <w:rPr>
          <w:color w:val="231F20"/>
          <w:position w:val="2"/>
          <w:sz w:val="18"/>
        </w:rPr>
        <w:tab/>
      </w:r>
      <w:r>
        <w:rPr>
          <w:rFonts w:ascii="Wingdings 2" w:hAnsi="Wingdings 2"/>
          <w:color w:val="FDB913"/>
          <w:sz w:val="20"/>
        </w:rPr>
        <w:t></w:t>
      </w:r>
    </w:p>
    <w:p w14:paraId="0AB095E8" w14:textId="77777777" w:rsidR="00CA739A" w:rsidRDefault="00CA739A">
      <w:pPr>
        <w:rPr>
          <w:rFonts w:ascii="Wingdings 2" w:hAnsi="Wingdings 2"/>
          <w:sz w:val="20"/>
        </w:rPr>
        <w:sectPr w:rsidR="00CA739A">
          <w:type w:val="continuous"/>
          <w:pgSz w:w="16840" w:h="11910" w:orient="landscape"/>
          <w:pgMar w:top="1580" w:right="640" w:bottom="280" w:left="120" w:header="720" w:footer="720" w:gutter="0"/>
          <w:cols w:num="5" w:space="720" w:equalWidth="0">
            <w:col w:w="2898" w:space="40"/>
            <w:col w:w="1653" w:space="39"/>
            <w:col w:w="5701" w:space="40"/>
            <w:col w:w="2722" w:space="39"/>
            <w:col w:w="2948"/>
          </w:cols>
        </w:sectPr>
      </w:pPr>
    </w:p>
    <w:p w14:paraId="0AB095E9" w14:textId="77777777" w:rsidR="00CA739A" w:rsidRDefault="00EF67B6">
      <w:pPr>
        <w:pStyle w:val="ListParagraph"/>
        <w:numPr>
          <w:ilvl w:val="1"/>
          <w:numId w:val="3"/>
        </w:numPr>
        <w:tabs>
          <w:tab w:val="left" w:pos="1115"/>
          <w:tab w:val="left" w:pos="1116"/>
        </w:tabs>
        <w:spacing w:before="166" w:line="175" w:lineRule="auto"/>
        <w:ind w:right="159"/>
        <w:rPr>
          <w:sz w:val="18"/>
        </w:rPr>
      </w:pPr>
      <w:r>
        <w:rPr>
          <w:color w:val="231F20"/>
          <w:w w:val="105"/>
          <w:sz w:val="18"/>
        </w:rPr>
        <w:t>Select the best eradication tools based</w:t>
      </w:r>
      <w:r>
        <w:rPr>
          <w:color w:val="231F20"/>
          <w:spacing w:val="-12"/>
          <w:w w:val="105"/>
          <w:sz w:val="18"/>
        </w:rPr>
        <w:t xml:space="preserve"> </w:t>
      </w:r>
      <w:r>
        <w:rPr>
          <w:color w:val="231F20"/>
          <w:w w:val="105"/>
          <w:sz w:val="18"/>
        </w:rPr>
        <w:t>on</w:t>
      </w:r>
      <w:r>
        <w:rPr>
          <w:color w:val="231F20"/>
          <w:spacing w:val="-12"/>
          <w:w w:val="105"/>
          <w:sz w:val="18"/>
        </w:rPr>
        <w:t xml:space="preserve"> </w:t>
      </w:r>
      <w:r>
        <w:rPr>
          <w:color w:val="231F20"/>
          <w:w w:val="105"/>
          <w:sz w:val="18"/>
        </w:rPr>
        <w:t>national</w:t>
      </w:r>
      <w:r>
        <w:rPr>
          <w:color w:val="231F20"/>
          <w:spacing w:val="-12"/>
          <w:w w:val="105"/>
          <w:sz w:val="18"/>
        </w:rPr>
        <w:t xml:space="preserve"> </w:t>
      </w:r>
      <w:r>
        <w:rPr>
          <w:color w:val="231F20"/>
          <w:w w:val="105"/>
          <w:sz w:val="18"/>
        </w:rPr>
        <w:t>and</w:t>
      </w:r>
    </w:p>
    <w:p w14:paraId="0AB095EA" w14:textId="1354F291" w:rsidR="00CA739A" w:rsidRDefault="00287F04">
      <w:pPr>
        <w:spacing w:line="172" w:lineRule="exact"/>
        <w:ind w:left="1115"/>
        <w:rPr>
          <w:sz w:val="18"/>
        </w:rPr>
      </w:pPr>
      <w:r>
        <w:rPr>
          <w:noProof/>
          <w:lang w:val="en-AU" w:eastAsia="en-AU" w:bidi="ar-SA"/>
        </w:rPr>
        <mc:AlternateContent>
          <mc:Choice Requires="wpg">
            <w:drawing>
              <wp:anchor distT="0" distB="0" distL="114300" distR="114300" simplePos="0" relativeHeight="251674624" behindDoc="0" locked="0" layoutInCell="1" allowOverlap="1" wp14:anchorId="0AB0984A" wp14:editId="62D4A899">
                <wp:simplePos x="0" y="0"/>
                <wp:positionH relativeFrom="page">
                  <wp:posOffset>360045</wp:posOffset>
                </wp:positionH>
                <wp:positionV relativeFrom="paragraph">
                  <wp:posOffset>141605</wp:posOffset>
                </wp:positionV>
                <wp:extent cx="9839960" cy="3175"/>
                <wp:effectExtent l="7620" t="7620" r="10795" b="8255"/>
                <wp:wrapNone/>
                <wp:docPr id="377"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223"/>
                          <a:chExt cx="15496" cy="5"/>
                        </a:xfrm>
                      </wpg:grpSpPr>
                      <wps:wsp>
                        <wps:cNvPr id="378" name="Line 314"/>
                        <wps:cNvCnPr>
                          <a:cxnSpLocks noChangeShapeType="1"/>
                        </wps:cNvCnPr>
                        <wps:spPr bwMode="auto">
                          <a:xfrm>
                            <a:off x="567" y="226"/>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79" name="Line 313"/>
                        <wps:cNvCnPr>
                          <a:cxnSpLocks noChangeShapeType="1"/>
                        </wps:cNvCnPr>
                        <wps:spPr bwMode="auto">
                          <a:xfrm>
                            <a:off x="1134" y="226"/>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80" name="Line 312"/>
                        <wps:cNvCnPr>
                          <a:cxnSpLocks noChangeShapeType="1"/>
                        </wps:cNvCnPr>
                        <wps:spPr bwMode="auto">
                          <a:xfrm>
                            <a:off x="3175" y="226"/>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81" name="Line 311"/>
                        <wps:cNvCnPr>
                          <a:cxnSpLocks noChangeShapeType="1"/>
                        </wps:cNvCnPr>
                        <wps:spPr bwMode="auto">
                          <a:xfrm>
                            <a:off x="4819" y="226"/>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82" name="Line 310"/>
                        <wps:cNvCnPr>
                          <a:cxnSpLocks noChangeShapeType="1"/>
                        </wps:cNvCnPr>
                        <wps:spPr bwMode="auto">
                          <a:xfrm>
                            <a:off x="5953" y="226"/>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83" name="Line 309"/>
                        <wps:cNvCnPr>
                          <a:cxnSpLocks noChangeShapeType="1"/>
                        </wps:cNvCnPr>
                        <wps:spPr bwMode="auto">
                          <a:xfrm>
                            <a:off x="7243" y="226"/>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84" name="Line 308"/>
                        <wps:cNvCnPr>
                          <a:cxnSpLocks noChangeShapeType="1"/>
                        </wps:cNvCnPr>
                        <wps:spPr bwMode="auto">
                          <a:xfrm>
                            <a:off x="10719" y="226"/>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85" name="Line 307"/>
                        <wps:cNvCnPr>
                          <a:cxnSpLocks noChangeShapeType="1"/>
                        </wps:cNvCnPr>
                        <wps:spPr bwMode="auto">
                          <a:xfrm>
                            <a:off x="13455" y="226"/>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86" name="Line 306"/>
                        <wps:cNvCnPr>
                          <a:cxnSpLocks noChangeShapeType="1"/>
                        </wps:cNvCnPr>
                        <wps:spPr bwMode="auto">
                          <a:xfrm>
                            <a:off x="15354" y="226"/>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E1F4B1" id="Group 305" o:spid="_x0000_s1026" style="position:absolute;margin-left:28.35pt;margin-top:11.15pt;width:774.8pt;height:.25pt;z-index:251674624;mso-position-horizontal-relative:page" coordorigin="567,223"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">
                <v:line id="Line 314" o:spid="_x0000_s1027" style="position:absolute;visibility:visible;mso-wrap-style:square" from="567,226" to="1134,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tUkcQAAADcAAAADwAAAGRycy9kb3ducmV2LnhtbESPTU/DMAyG70j8h8hI3FgC++hUlk0T&#10;ohJXugmuXuN+iMapmmwr/x4fkHa0Xr+P/Wx2k+/VhcbYBbbwPDOgiKvgOm4sHA/F0xpUTMgO+8Bk&#10;4Zci7Lb3dxvMXbjyJ13K1CiBcMzRQpvSkGsdq5Y8xlkYiCWrw+gxyTg22o14Fbjv9YsxK+2xY7nQ&#10;4kBvLVU/5dkLZfFu9tn36bwsp7gw8686K4ra2seHaf8KKtGUbsv/7Q9nYZ7JtyIjIq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e1SRxAAAANwAAAAPAAAAAAAAAAAA&#10;AAAAAKECAABkcnMvZG93bnJldi54bWxQSwUGAAAAAAQABAD5AAAAkgMAAAAA&#10;" strokecolor="#c8531f" strokeweight=".25pt"/>
                <v:line id="Line 313" o:spid="_x0000_s1028" style="position:absolute;visibility:visible;mso-wrap-style:square" from="1134,226" to="3175,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fxCsQAAADcAAAADwAAAGRycy9kb3ducmV2LnhtbESPS2/CMBCE75X4D9YicSs2r6YNGIRQ&#10;I/VKWrXXbbx5iHgdxQbSf18jIXEczcw3ms1usK24UO8bxxpmUwWCuHCm4UrD12f2/ArCB2SDrWPS&#10;8EcedtvR0wZT4658pEseKhEh7FPUUIfQpVL6oiaLfuo64uiVrrcYouwraXq8Rrht5VypF2mx4bhQ&#10;Y0eHmopTfraRsnxX++Tn97zKB79Ui+8yybJS68l42K9BBBrCI3xvfxgNi+QNbmfiEZ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N/EKxAAAANwAAAAPAAAAAAAAAAAA&#10;AAAAAKECAABkcnMvZG93bnJldi54bWxQSwUGAAAAAAQABAD5AAAAkgMAAAAA&#10;" strokecolor="#c8531f" strokeweight=".25pt"/>
                <v:line id="Line 312" o:spid="_x0000_s1029" style="position:absolute;visibility:visible;mso-wrap-style:square" from="3175,226" to="4819,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gosMMAAADcAAAADwAAAGRycy9kb3ducmV2LnhtbESPTWvDMAyG74P9B6PBbqu99ZOsbiml&#10;gV2bje6qxcoHi+UQu23276dDoUfx6n2kZ70dfacuNMQ2sIXXiQFFXAbXcm3h6zN/WYGKCdlhF5gs&#10;/FGE7ebxYY2ZC1c+0qVItRIIxwwtNCn1mdaxbMhjnISeWLIqDB6TjEOt3YBXgftOvxmz0B5blgsN&#10;9rRvqPwtzl4os4PZLb9/zvNijDMzPVXLPK+sfX4ad++gEo3pvnxrfzgL05W8LzIiAnr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YKLDDAAAA3AAAAA8AAAAAAAAAAAAA&#10;AAAAoQIAAGRycy9kb3ducmV2LnhtbFBLBQYAAAAABAAEAPkAAACRAwAAAAA=&#10;" strokecolor="#c8531f" strokeweight=".25pt"/>
                <v:line id="Line 311" o:spid="_x0000_s1030" style="position:absolute;visibility:visible;mso-wrap-style:square" from="4819,226" to="5953,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SNK8QAAADcAAAADwAAAGRycy9kb3ducmV2LnhtbESPW2sCMRSE3wv+h3AE37qJl1ZZjSLi&#10;Ql+7Sn09bs5ecHOybKJu/31TKPRxmJlvmM1usK14UO8bxxqmiQJBXDjTcKXhfMpeVyB8QDbYOiYN&#10;3+Rhtx29bDA17smf9MhDJSKEfYoa6hC6VEpf1GTRJ64jjl7peoshyr6SpsdnhNtWzpR6lxYbjgs1&#10;dnSoqbjldxspi6PaLy/X+1s++IWaf5XLLCu1noyH/RpEoCH8h//aH0bDfDWF3zPxCM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lI0rxAAAANwAAAAPAAAAAAAAAAAA&#10;AAAAAKECAABkcnMvZG93bnJldi54bWxQSwUGAAAAAAQABAD5AAAAkgMAAAAA&#10;" strokecolor="#c8531f" strokeweight=".25pt"/>
                <v:line id="Line 310" o:spid="_x0000_s1031" style="position:absolute;visibility:visible;mso-wrap-style:square" from="5953,226" to="7243,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YTXMMAAADcAAAADwAAAGRycy9kb3ducmV2LnhtbESPW2sCMRSE34X+h3CEvrmJtyqrUaR0&#10;wdeu0r6ebs5ecHOybKJu/30jFHwcZuYbZrsfbCtu1PvGsYZpokAQF840XGk4n7LJGoQPyAZbx6Th&#10;lzzsdy+jLabG3fmTbnmoRISwT1FDHUKXSumLmiz6xHXE0StdbzFE2VfS9HiPcNvKmVJv0mLDcaHG&#10;jt5rKi751UbK4kMdVt8/12U++IWaf5WrLCu1fh0Phw2IQEN4hv/bR6Nhvp7B40w8An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GE1zDAAAA3AAAAA8AAAAAAAAAAAAA&#10;AAAAoQIAAGRycy9kb3ducmV2LnhtbFBLBQYAAAAABAAEAPkAAACRAwAAAAA=&#10;" strokecolor="#c8531f" strokeweight=".25pt"/>
                <v:line id="Line 309" o:spid="_x0000_s1032" style="position:absolute;visibility:visible;mso-wrap-style:square" from="7243,226" to="10719,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q2x8QAAADcAAAADwAAAGRycy9kb3ducmV2LnhtbESPzWrDMBCE74W8g9hAb43UOk2CG9mE&#10;UkOucUJ73VrrH2qtjKUk7ttXgUCPw8x8w2zzyfbiQqPvHGt4XigQxJUzHTcaTsfiaQPCB2SDvWPS&#10;8Ese8mz2sMXUuCsf6FKGRkQI+xQ1tCEMqZS+asmiX7iBOHq1Gy2GKMdGmhGvEW57+aLUSlrsOC60&#10;ONB7S9VPebaRsvxQu/XX9/m1nPxSJZ/1uihqrR/n0+4NRKAp/Ifv7b3RkGwSuJ2JR0B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CrbHxAAAANwAAAAPAAAAAAAAAAAA&#10;AAAAAKECAABkcnMvZG93bnJldi54bWxQSwUGAAAAAAQABAD5AAAAkgMAAAAA&#10;" strokecolor="#c8531f" strokeweight=".25pt"/>
                <v:line id="Line 308" o:spid="_x0000_s1033" style="position:absolute;visibility:visible;mso-wrap-style:square" from="10719,226" to="13455,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us8MAAADcAAAADwAAAGRycy9kb3ducmV2LnhtbESPT2sCMRTE70K/Q3iF3jSprlW2RhHp&#10;glfX0l5fN2//0M3Lsom6fnsjCB6HmfkNs9oMthVn6n3jWMP7RIEgLpxpuNLwfczGSxA+IBtsHZOG&#10;K3nYrF9GK0yNu/CBznmoRISwT1FDHUKXSumLmiz6ieuIo1e63mKIsq+k6fES4baVU6U+pMWG40KN&#10;He1qKv7zk42U5EttF79/p3k++ETNfspFlpVav70O208QgYbwDD/ae6NhtkzgfiYeAb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jLrPDAAAA3AAAAA8AAAAAAAAAAAAA&#10;AAAAoQIAAGRycy9kb3ducmV2LnhtbFBLBQYAAAAABAAEAPkAAACRAwAAAAA=&#10;" strokecolor="#c8531f" strokeweight=".25pt"/>
                <v:line id="Line 307" o:spid="_x0000_s1034" style="position:absolute;visibility:visible;mso-wrap-style:square" from="13455,226" to="15354,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LKMMAAADcAAAADwAAAGRycy9kb3ducmV2LnhtbESPT2sCMRTE74V+h/AEbzWxapWtUURc&#10;8Ooq7fV18/YP3bwsm6jrtzeC4HGYmd8wy3VvG3GhzteONYxHCgRx7kzNpYbTMf1YgPAB2WDjmDTc&#10;yMN69f62xMS4Kx/okoVSRAj7BDVUIbSJlD6vyKIfuZY4eoXrLIYou1KaDq8Rbhv5qdSXtFhzXKiw&#10;pW1F+X92tpEy3anN/PfvPMt6P1WTn2KepoXWw0G/+QYRqA+v8LO9Nxomixk8zsQjIF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viyjDAAAA3AAAAA8AAAAAAAAAAAAA&#10;AAAAoQIAAGRycy9kb3ducmV2LnhtbFBLBQYAAAAABAAEAPkAAACRAwAAAAA=&#10;" strokecolor="#c8531f" strokeweight=".25pt"/>
                <v:line id="Line 306" o:spid="_x0000_s1035" style="position:absolute;visibility:visible;mso-wrap-style:square" from="15354,226" to="16063,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0VX8QAAADcAAAADwAAAGRycy9kb3ducmV2LnhtbESPW2sCMRSE3wv9D+EUfKuJl66yGkXE&#10;hb52lfb1uDl7wc3Jsom6/ntTKPRxmJlvmPV2sK24Ue8bxxomYwWCuHCm4UrD6Zi9L0H4gGywdUwa&#10;HuRhu3l9WWNq3J2/6JaHSkQI+xQ11CF0qZS+qMmiH7uOOHql6y2GKPtKmh7vEW5bOVUqkRYbjgs1&#10;drSvqbjkVxsp84PaLX7O14988HM1+y4XWVZqPXobdisQgYbwH/5rfxoNs2UCv2fiEZCb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fRVfxAAAANwAAAAPAAAAAAAAAAAA&#10;AAAAAKECAABkcnMvZG93bnJldi54bWxQSwUGAAAAAAQABAD5AAAAkgMAAAAA&#10;" strokecolor="#c8531f" strokeweight=".25pt"/>
                <w10:wrap anchorx="page"/>
              </v:group>
            </w:pict>
          </mc:Fallback>
        </mc:AlternateContent>
      </w:r>
      <w:r w:rsidR="00EF67B6">
        <w:rPr>
          <w:color w:val="231F20"/>
          <w:sz w:val="18"/>
        </w:rPr>
        <w:t>international experience</w:t>
      </w:r>
    </w:p>
    <w:p w14:paraId="0AB095EB" w14:textId="77777777" w:rsidR="00CA739A" w:rsidRDefault="00EF67B6">
      <w:pPr>
        <w:spacing w:before="166" w:line="175" w:lineRule="auto"/>
        <w:ind w:left="170"/>
        <w:rPr>
          <w:sz w:val="18"/>
        </w:rPr>
      </w:pPr>
      <w:r>
        <w:br w:type="column"/>
      </w:r>
      <w:r>
        <w:rPr>
          <w:color w:val="231F20"/>
          <w:sz w:val="18"/>
        </w:rPr>
        <w:t>Jurisdictions, input to 3.1</w:t>
      </w:r>
    </w:p>
    <w:p w14:paraId="0AB095EC" w14:textId="77777777" w:rsidR="00CA739A" w:rsidRDefault="00EF67B6">
      <w:pPr>
        <w:tabs>
          <w:tab w:val="left" w:pos="1324"/>
        </w:tabs>
        <w:spacing w:before="166" w:line="175" w:lineRule="auto"/>
        <w:ind w:left="1324" w:hanging="1134"/>
        <w:rPr>
          <w:sz w:val="18"/>
        </w:rPr>
      </w:pPr>
      <w:r>
        <w:br w:type="column"/>
      </w:r>
      <w:r>
        <w:rPr>
          <w:color w:val="231F20"/>
          <w:w w:val="105"/>
          <w:sz w:val="18"/>
        </w:rPr>
        <w:t>Medium</w:t>
      </w:r>
      <w:r>
        <w:rPr>
          <w:color w:val="231F20"/>
          <w:w w:val="105"/>
          <w:sz w:val="18"/>
        </w:rPr>
        <w:tab/>
      </w:r>
      <w:r>
        <w:rPr>
          <w:color w:val="231F20"/>
          <w:sz w:val="18"/>
        </w:rPr>
        <w:t xml:space="preserve">Short term, </w:t>
      </w:r>
      <w:r>
        <w:rPr>
          <w:color w:val="231F20"/>
          <w:w w:val="105"/>
          <w:sz w:val="18"/>
        </w:rPr>
        <w:t>ongoing</w:t>
      </w:r>
    </w:p>
    <w:p w14:paraId="0AB095ED" w14:textId="77777777" w:rsidR="00CA739A" w:rsidRDefault="00EF67B6">
      <w:pPr>
        <w:spacing w:before="166" w:line="175" w:lineRule="auto"/>
        <w:ind w:left="405"/>
        <w:rPr>
          <w:sz w:val="18"/>
        </w:rPr>
      </w:pPr>
      <w:r>
        <w:br w:type="column"/>
      </w:r>
      <w:r>
        <w:rPr>
          <w:color w:val="231F20"/>
          <w:sz w:val="18"/>
        </w:rPr>
        <w:t>Review of existing tools applicability to other species or locations.</w:t>
      </w:r>
    </w:p>
    <w:p w14:paraId="0AB095EE" w14:textId="77777777" w:rsidR="00CA739A" w:rsidRDefault="00EF67B6">
      <w:pPr>
        <w:tabs>
          <w:tab w:val="left" w:pos="3256"/>
          <w:tab w:val="left" w:pos="5354"/>
        </w:tabs>
        <w:spacing w:before="118"/>
        <w:ind w:left="520"/>
        <w:rPr>
          <w:rFonts w:ascii="Wingdings 2" w:hAnsi="Wingdings 2"/>
          <w:sz w:val="20"/>
        </w:rPr>
      </w:pPr>
      <w:r>
        <w:br w:type="column"/>
      </w:r>
      <w:r>
        <w:rPr>
          <w:color w:val="231F20"/>
          <w:position w:val="2"/>
          <w:sz w:val="18"/>
        </w:rPr>
        <w:t>Included in 3.1.</w:t>
      </w:r>
      <w:r>
        <w:rPr>
          <w:color w:val="231F20"/>
          <w:position w:val="2"/>
          <w:sz w:val="18"/>
        </w:rPr>
        <w:tab/>
        <w:t>Will</w:t>
      </w:r>
      <w:r>
        <w:rPr>
          <w:color w:val="231F20"/>
          <w:spacing w:val="-6"/>
          <w:position w:val="2"/>
          <w:sz w:val="18"/>
        </w:rPr>
        <w:t xml:space="preserve"> </w:t>
      </w:r>
      <w:r>
        <w:rPr>
          <w:color w:val="231F20"/>
          <w:position w:val="2"/>
          <w:sz w:val="18"/>
        </w:rPr>
        <w:t>inform</w:t>
      </w:r>
      <w:r>
        <w:rPr>
          <w:color w:val="231F20"/>
          <w:spacing w:val="-6"/>
          <w:position w:val="2"/>
          <w:sz w:val="18"/>
        </w:rPr>
        <w:t xml:space="preserve"> </w:t>
      </w:r>
      <w:r>
        <w:rPr>
          <w:color w:val="231F20"/>
          <w:position w:val="2"/>
          <w:sz w:val="18"/>
        </w:rPr>
        <w:t>3.1.</w:t>
      </w:r>
      <w:r>
        <w:rPr>
          <w:color w:val="231F20"/>
          <w:position w:val="2"/>
          <w:sz w:val="18"/>
        </w:rPr>
        <w:tab/>
      </w:r>
      <w:r>
        <w:rPr>
          <w:rFonts w:ascii="Wingdings 2" w:hAnsi="Wingdings 2"/>
          <w:color w:val="0075BC"/>
          <w:sz w:val="20"/>
        </w:rPr>
        <w:t></w:t>
      </w:r>
    </w:p>
    <w:p w14:paraId="0AB095EF" w14:textId="77777777" w:rsidR="00CA739A" w:rsidRDefault="00CA739A">
      <w:pPr>
        <w:rPr>
          <w:rFonts w:ascii="Wingdings 2" w:hAnsi="Wingdings 2"/>
          <w:sz w:val="20"/>
        </w:rPr>
        <w:sectPr w:rsidR="00CA739A">
          <w:type w:val="continuous"/>
          <w:pgSz w:w="16840" w:h="11910" w:orient="landscape"/>
          <w:pgMar w:top="1580" w:right="640" w:bottom="280" w:left="120" w:header="720" w:footer="720" w:gutter="0"/>
          <w:cols w:num="5" w:space="720" w:equalWidth="0">
            <w:col w:w="2947" w:space="40"/>
            <w:col w:w="1585" w:space="39"/>
            <w:col w:w="2169" w:space="39"/>
            <w:col w:w="3322" w:space="39"/>
            <w:col w:w="5900"/>
          </w:cols>
        </w:sectPr>
      </w:pPr>
    </w:p>
    <w:p w14:paraId="0AB095F0" w14:textId="77777777" w:rsidR="00CA739A" w:rsidRDefault="00EF67B6">
      <w:pPr>
        <w:pStyle w:val="ListParagraph"/>
        <w:numPr>
          <w:ilvl w:val="1"/>
          <w:numId w:val="3"/>
        </w:numPr>
        <w:tabs>
          <w:tab w:val="left" w:pos="1116"/>
        </w:tabs>
        <w:spacing w:before="165" w:line="175" w:lineRule="auto"/>
        <w:jc w:val="both"/>
        <w:rPr>
          <w:sz w:val="18"/>
        </w:rPr>
      </w:pPr>
      <w:r>
        <w:rPr>
          <w:color w:val="231F20"/>
          <w:w w:val="105"/>
          <w:sz w:val="18"/>
        </w:rPr>
        <w:t>Examine biological control and</w:t>
      </w:r>
      <w:r>
        <w:rPr>
          <w:color w:val="231F20"/>
          <w:spacing w:val="-27"/>
          <w:w w:val="105"/>
          <w:sz w:val="18"/>
        </w:rPr>
        <w:t xml:space="preserve"> </w:t>
      </w:r>
      <w:r>
        <w:rPr>
          <w:color w:val="231F20"/>
          <w:w w:val="105"/>
          <w:sz w:val="18"/>
        </w:rPr>
        <w:t>genetic tool</w:t>
      </w:r>
      <w:r>
        <w:rPr>
          <w:color w:val="231F20"/>
          <w:spacing w:val="-6"/>
          <w:w w:val="105"/>
          <w:sz w:val="18"/>
        </w:rPr>
        <w:t xml:space="preserve"> </w:t>
      </w:r>
      <w:r>
        <w:rPr>
          <w:color w:val="231F20"/>
          <w:w w:val="105"/>
          <w:sz w:val="18"/>
        </w:rPr>
        <w:t>options</w:t>
      </w:r>
    </w:p>
    <w:p w14:paraId="0AB095F1" w14:textId="77777777" w:rsidR="00CA739A" w:rsidRDefault="00EF67B6">
      <w:pPr>
        <w:spacing w:before="119" w:line="218" w:lineRule="exact"/>
        <w:ind w:left="539"/>
        <w:rPr>
          <w:sz w:val="18"/>
        </w:rPr>
      </w:pPr>
      <w:r>
        <w:br w:type="column"/>
      </w:r>
      <w:r>
        <w:rPr>
          <w:color w:val="231F20"/>
          <w:w w:val="105"/>
          <w:sz w:val="18"/>
        </w:rPr>
        <w:t>TBC</w:t>
      </w:r>
    </w:p>
    <w:p w14:paraId="0AB095F2" w14:textId="77777777" w:rsidR="00CA739A" w:rsidRDefault="00EF67B6">
      <w:pPr>
        <w:spacing w:before="45" w:line="175" w:lineRule="auto"/>
        <w:ind w:left="537" w:right="-17"/>
        <w:rPr>
          <w:sz w:val="18"/>
        </w:rPr>
      </w:pPr>
      <w:r>
        <w:rPr>
          <w:color w:val="231F20"/>
          <w:sz w:val="18"/>
        </w:rPr>
        <w:t>(</w:t>
      </w:r>
      <w:r>
        <w:rPr>
          <w:i/>
          <w:color w:val="231F20"/>
          <w:sz w:val="18"/>
        </w:rPr>
        <w:t>Biological</w:t>
      </w:r>
      <w:r>
        <w:rPr>
          <w:i/>
          <w:color w:val="231F20"/>
          <w:spacing w:val="-16"/>
          <w:sz w:val="18"/>
        </w:rPr>
        <w:t xml:space="preserve"> </w:t>
      </w:r>
      <w:r>
        <w:rPr>
          <w:i/>
          <w:color w:val="231F20"/>
          <w:sz w:val="18"/>
        </w:rPr>
        <w:t>control review could be a consultancy</w:t>
      </w:r>
      <w:r>
        <w:rPr>
          <w:color w:val="231F20"/>
          <w:sz w:val="18"/>
        </w:rPr>
        <w:t>)</w:t>
      </w:r>
    </w:p>
    <w:p w14:paraId="0AB095F3" w14:textId="77777777" w:rsidR="00CA739A" w:rsidRDefault="00EF67B6">
      <w:pPr>
        <w:tabs>
          <w:tab w:val="left" w:pos="1433"/>
          <w:tab w:val="left" w:pos="2722"/>
        </w:tabs>
        <w:spacing w:before="119" w:line="190" w:lineRule="exact"/>
        <w:ind w:left="299"/>
        <w:rPr>
          <w:sz w:val="18"/>
        </w:rPr>
      </w:pPr>
      <w:r>
        <w:br w:type="column"/>
      </w:r>
      <w:r>
        <w:rPr>
          <w:color w:val="231F20"/>
          <w:w w:val="105"/>
          <w:sz w:val="18"/>
        </w:rPr>
        <w:t>Medium</w:t>
      </w:r>
      <w:r>
        <w:rPr>
          <w:color w:val="231F20"/>
          <w:w w:val="105"/>
          <w:sz w:val="18"/>
        </w:rPr>
        <w:tab/>
        <w:t>Long</w:t>
      </w:r>
      <w:r>
        <w:rPr>
          <w:color w:val="231F20"/>
          <w:spacing w:val="-6"/>
          <w:w w:val="105"/>
          <w:sz w:val="18"/>
        </w:rPr>
        <w:t xml:space="preserve"> </w:t>
      </w:r>
      <w:r>
        <w:rPr>
          <w:color w:val="231F20"/>
          <w:w w:val="105"/>
          <w:sz w:val="18"/>
        </w:rPr>
        <w:t>term</w:t>
      </w:r>
      <w:r>
        <w:rPr>
          <w:color w:val="231F20"/>
          <w:w w:val="105"/>
          <w:sz w:val="18"/>
        </w:rPr>
        <w:tab/>
        <w:t>An</w:t>
      </w:r>
      <w:r>
        <w:rPr>
          <w:color w:val="231F20"/>
          <w:spacing w:val="-7"/>
          <w:w w:val="105"/>
          <w:sz w:val="18"/>
        </w:rPr>
        <w:t xml:space="preserve"> </w:t>
      </w:r>
      <w:r>
        <w:rPr>
          <w:color w:val="231F20"/>
          <w:w w:val="105"/>
          <w:sz w:val="18"/>
        </w:rPr>
        <w:t>action</w:t>
      </w:r>
      <w:r>
        <w:rPr>
          <w:color w:val="231F20"/>
          <w:spacing w:val="-7"/>
          <w:w w:val="105"/>
          <w:sz w:val="18"/>
        </w:rPr>
        <w:t xml:space="preserve"> </w:t>
      </w:r>
      <w:r>
        <w:rPr>
          <w:color w:val="231F20"/>
          <w:w w:val="105"/>
          <w:sz w:val="18"/>
        </w:rPr>
        <w:t>to</w:t>
      </w:r>
      <w:r>
        <w:rPr>
          <w:color w:val="231F20"/>
          <w:spacing w:val="-7"/>
          <w:w w:val="105"/>
          <w:sz w:val="18"/>
        </w:rPr>
        <w:t xml:space="preserve"> </w:t>
      </w:r>
      <w:r>
        <w:rPr>
          <w:color w:val="231F20"/>
          <w:w w:val="105"/>
          <w:sz w:val="18"/>
        </w:rPr>
        <w:t>link</w:t>
      </w:r>
      <w:r>
        <w:rPr>
          <w:color w:val="231F20"/>
          <w:spacing w:val="-7"/>
          <w:w w:val="105"/>
          <w:sz w:val="18"/>
        </w:rPr>
        <w:t xml:space="preserve"> </w:t>
      </w:r>
      <w:r>
        <w:rPr>
          <w:color w:val="231F20"/>
          <w:w w:val="105"/>
          <w:sz w:val="18"/>
        </w:rPr>
        <w:t>in</w:t>
      </w:r>
      <w:r>
        <w:rPr>
          <w:color w:val="231F20"/>
          <w:spacing w:val="-7"/>
          <w:w w:val="105"/>
          <w:sz w:val="18"/>
        </w:rPr>
        <w:t xml:space="preserve"> </w:t>
      </w:r>
      <w:r>
        <w:rPr>
          <w:color w:val="231F20"/>
          <w:w w:val="105"/>
          <w:sz w:val="18"/>
        </w:rPr>
        <w:t>with</w:t>
      </w:r>
      <w:r>
        <w:rPr>
          <w:color w:val="231F20"/>
          <w:spacing w:val="-7"/>
          <w:w w:val="105"/>
          <w:sz w:val="18"/>
        </w:rPr>
        <w:t xml:space="preserve"> </w:t>
      </w:r>
      <w:r>
        <w:rPr>
          <w:color w:val="231F20"/>
          <w:w w:val="105"/>
          <w:sz w:val="18"/>
        </w:rPr>
        <w:t>other</w:t>
      </w:r>
      <w:r>
        <w:rPr>
          <w:color w:val="231F20"/>
          <w:spacing w:val="-7"/>
          <w:w w:val="105"/>
          <w:sz w:val="18"/>
        </w:rPr>
        <w:t xml:space="preserve"> </w:t>
      </w:r>
      <w:r>
        <w:rPr>
          <w:color w:val="231F20"/>
          <w:w w:val="105"/>
          <w:sz w:val="18"/>
        </w:rPr>
        <w:t>groups</w:t>
      </w:r>
    </w:p>
    <w:p w14:paraId="0AB095F4" w14:textId="77777777" w:rsidR="00CA739A" w:rsidRDefault="00EF67B6">
      <w:pPr>
        <w:spacing w:before="16" w:line="175" w:lineRule="auto"/>
        <w:ind w:left="2723" w:right="-17"/>
        <w:rPr>
          <w:sz w:val="18"/>
        </w:rPr>
      </w:pPr>
      <w:r>
        <w:rPr>
          <w:color w:val="231F20"/>
          <w:w w:val="105"/>
          <w:sz w:val="18"/>
        </w:rPr>
        <w:t>examining genetic technology for invasive species.</w:t>
      </w:r>
      <w:r>
        <w:rPr>
          <w:color w:val="231F20"/>
          <w:spacing w:val="-21"/>
          <w:w w:val="105"/>
          <w:sz w:val="18"/>
        </w:rPr>
        <w:t xml:space="preserve"> </w:t>
      </w:r>
      <w:r>
        <w:rPr>
          <w:color w:val="231F20"/>
          <w:w w:val="105"/>
          <w:sz w:val="18"/>
        </w:rPr>
        <w:t>Review</w:t>
      </w:r>
      <w:r>
        <w:rPr>
          <w:color w:val="231F20"/>
          <w:spacing w:val="-21"/>
          <w:w w:val="105"/>
          <w:sz w:val="18"/>
        </w:rPr>
        <w:t xml:space="preserve"> </w:t>
      </w:r>
      <w:r>
        <w:rPr>
          <w:color w:val="231F20"/>
          <w:w w:val="105"/>
          <w:sz w:val="18"/>
        </w:rPr>
        <w:t>projects</w:t>
      </w:r>
      <w:r>
        <w:rPr>
          <w:color w:val="231F20"/>
          <w:spacing w:val="-21"/>
          <w:w w:val="105"/>
          <w:sz w:val="18"/>
        </w:rPr>
        <w:t xml:space="preserve"> </w:t>
      </w:r>
      <w:r>
        <w:rPr>
          <w:color w:val="231F20"/>
          <w:w w:val="105"/>
          <w:sz w:val="18"/>
        </w:rPr>
        <w:t>to</w:t>
      </w:r>
      <w:r>
        <w:rPr>
          <w:color w:val="231F20"/>
          <w:spacing w:val="-21"/>
          <w:w w:val="105"/>
          <w:sz w:val="18"/>
        </w:rPr>
        <w:t xml:space="preserve"> </w:t>
      </w:r>
      <w:r>
        <w:rPr>
          <w:color w:val="231F20"/>
          <w:w w:val="105"/>
          <w:sz w:val="18"/>
        </w:rPr>
        <w:t>identify</w:t>
      </w:r>
      <w:r>
        <w:rPr>
          <w:color w:val="231F20"/>
          <w:spacing w:val="-21"/>
          <w:w w:val="105"/>
          <w:sz w:val="18"/>
        </w:rPr>
        <w:t xml:space="preserve"> </w:t>
      </w:r>
      <w:r>
        <w:rPr>
          <w:color w:val="231F20"/>
          <w:w w:val="105"/>
          <w:sz w:val="18"/>
        </w:rPr>
        <w:t>possible biological</w:t>
      </w:r>
      <w:r>
        <w:rPr>
          <w:color w:val="231F20"/>
          <w:spacing w:val="-10"/>
          <w:w w:val="105"/>
          <w:sz w:val="18"/>
        </w:rPr>
        <w:t xml:space="preserve"> </w:t>
      </w:r>
      <w:r>
        <w:rPr>
          <w:color w:val="231F20"/>
          <w:w w:val="105"/>
          <w:sz w:val="18"/>
        </w:rPr>
        <w:t>control</w:t>
      </w:r>
      <w:r>
        <w:rPr>
          <w:color w:val="231F20"/>
          <w:spacing w:val="-10"/>
          <w:w w:val="105"/>
          <w:sz w:val="18"/>
        </w:rPr>
        <w:t xml:space="preserve"> </w:t>
      </w:r>
      <w:r>
        <w:rPr>
          <w:color w:val="231F20"/>
          <w:w w:val="105"/>
          <w:sz w:val="18"/>
        </w:rPr>
        <w:t>agents</w:t>
      </w:r>
      <w:r>
        <w:rPr>
          <w:color w:val="231F20"/>
          <w:spacing w:val="-10"/>
          <w:w w:val="105"/>
          <w:sz w:val="18"/>
        </w:rPr>
        <w:t xml:space="preserve"> </w:t>
      </w:r>
      <w:r>
        <w:rPr>
          <w:color w:val="231F20"/>
          <w:w w:val="105"/>
          <w:sz w:val="18"/>
        </w:rPr>
        <w:t>or</w:t>
      </w:r>
      <w:r>
        <w:rPr>
          <w:color w:val="231F20"/>
          <w:spacing w:val="-10"/>
          <w:w w:val="105"/>
          <w:sz w:val="18"/>
        </w:rPr>
        <w:t xml:space="preserve"> </w:t>
      </w:r>
      <w:r>
        <w:rPr>
          <w:color w:val="231F20"/>
          <w:w w:val="105"/>
          <w:sz w:val="18"/>
        </w:rPr>
        <w:t>genetic</w:t>
      </w:r>
      <w:r>
        <w:rPr>
          <w:color w:val="231F20"/>
          <w:spacing w:val="-10"/>
          <w:w w:val="105"/>
          <w:sz w:val="18"/>
        </w:rPr>
        <w:t xml:space="preserve"> </w:t>
      </w:r>
      <w:r>
        <w:rPr>
          <w:color w:val="231F20"/>
          <w:w w:val="105"/>
          <w:sz w:val="18"/>
        </w:rPr>
        <w:t>tools.</w:t>
      </w:r>
    </w:p>
    <w:p w14:paraId="0AB095F5" w14:textId="77777777" w:rsidR="00CA739A" w:rsidRDefault="00EF67B6">
      <w:pPr>
        <w:spacing w:before="56" w:line="175" w:lineRule="auto"/>
        <w:ind w:left="2723" w:right="306"/>
        <w:jc w:val="both"/>
        <w:rPr>
          <w:sz w:val="18"/>
        </w:rPr>
      </w:pPr>
      <w:r>
        <w:rPr>
          <w:color w:val="231F20"/>
          <w:sz w:val="18"/>
        </w:rPr>
        <w:t>Consideration of genetic tools needs to fit in with other conversations/ research related to other invasive species.</w:t>
      </w:r>
    </w:p>
    <w:p w14:paraId="0AB095F6" w14:textId="7B0037BB" w:rsidR="00CA739A" w:rsidRDefault="00287F04">
      <w:pPr>
        <w:spacing w:before="55" w:line="175" w:lineRule="auto"/>
        <w:ind w:left="2723" w:right="88"/>
        <w:rPr>
          <w:sz w:val="18"/>
        </w:rPr>
      </w:pPr>
      <w:r>
        <w:rPr>
          <w:noProof/>
          <w:lang w:val="en-AU" w:eastAsia="en-AU" w:bidi="ar-SA"/>
        </w:rPr>
        <mc:AlternateContent>
          <mc:Choice Requires="wpg">
            <w:drawing>
              <wp:anchor distT="0" distB="0" distL="114300" distR="114300" simplePos="0" relativeHeight="251675648" behindDoc="0" locked="0" layoutInCell="1" allowOverlap="1" wp14:anchorId="0AB0984B" wp14:editId="58D4E91F">
                <wp:simplePos x="0" y="0"/>
                <wp:positionH relativeFrom="page">
                  <wp:posOffset>360045</wp:posOffset>
                </wp:positionH>
                <wp:positionV relativeFrom="paragraph">
                  <wp:posOffset>279400</wp:posOffset>
                </wp:positionV>
                <wp:extent cx="9839960" cy="3175"/>
                <wp:effectExtent l="7620" t="11430" r="10795" b="4445"/>
                <wp:wrapNone/>
                <wp:docPr id="367"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440"/>
                          <a:chExt cx="15496" cy="5"/>
                        </a:xfrm>
                      </wpg:grpSpPr>
                      <wps:wsp>
                        <wps:cNvPr id="368" name="Line 304"/>
                        <wps:cNvCnPr>
                          <a:cxnSpLocks noChangeShapeType="1"/>
                        </wps:cNvCnPr>
                        <wps:spPr bwMode="auto">
                          <a:xfrm>
                            <a:off x="567" y="442"/>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69" name="Line 303"/>
                        <wps:cNvCnPr>
                          <a:cxnSpLocks noChangeShapeType="1"/>
                        </wps:cNvCnPr>
                        <wps:spPr bwMode="auto">
                          <a:xfrm>
                            <a:off x="1134" y="442"/>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70" name="Line 302"/>
                        <wps:cNvCnPr>
                          <a:cxnSpLocks noChangeShapeType="1"/>
                        </wps:cNvCnPr>
                        <wps:spPr bwMode="auto">
                          <a:xfrm>
                            <a:off x="3175" y="442"/>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71" name="Line 301"/>
                        <wps:cNvCnPr>
                          <a:cxnSpLocks noChangeShapeType="1"/>
                        </wps:cNvCnPr>
                        <wps:spPr bwMode="auto">
                          <a:xfrm>
                            <a:off x="4819" y="442"/>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72" name="Line 300"/>
                        <wps:cNvCnPr>
                          <a:cxnSpLocks noChangeShapeType="1"/>
                        </wps:cNvCnPr>
                        <wps:spPr bwMode="auto">
                          <a:xfrm>
                            <a:off x="5953" y="442"/>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73" name="Line 299"/>
                        <wps:cNvCnPr>
                          <a:cxnSpLocks noChangeShapeType="1"/>
                        </wps:cNvCnPr>
                        <wps:spPr bwMode="auto">
                          <a:xfrm>
                            <a:off x="7243" y="442"/>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74" name="Line 298"/>
                        <wps:cNvCnPr>
                          <a:cxnSpLocks noChangeShapeType="1"/>
                        </wps:cNvCnPr>
                        <wps:spPr bwMode="auto">
                          <a:xfrm>
                            <a:off x="10719" y="442"/>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75" name="Line 297"/>
                        <wps:cNvCnPr>
                          <a:cxnSpLocks noChangeShapeType="1"/>
                        </wps:cNvCnPr>
                        <wps:spPr bwMode="auto">
                          <a:xfrm>
                            <a:off x="13455" y="442"/>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76" name="Line 296"/>
                        <wps:cNvCnPr>
                          <a:cxnSpLocks noChangeShapeType="1"/>
                        </wps:cNvCnPr>
                        <wps:spPr bwMode="auto">
                          <a:xfrm>
                            <a:off x="15354" y="442"/>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7ACBFA" id="Group 295" o:spid="_x0000_s1026" style="position:absolute;margin-left:28.35pt;margin-top:22pt;width:774.8pt;height:.25pt;z-index:251675648;mso-position-horizontal-relative:page" coordorigin="567,440"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">
                <v:line id="Line 304" o:spid="_x0000_s1027" style="position:absolute;visibility:visible;mso-wrap-style:square" from="567,442" to="1134,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LCTMQAAADcAAAADwAAAGRycy9kb3ducmV2LnhtbESPTWvDMAyG74P9B6PBbqu99WtkdUsp&#10;DezabLRXLVY+WCyH2G2zfz8dCj2KV+8jPavN6Dt1oSG2gS28Tgwo4jK4lmsL31/5yzuomJAddoHJ&#10;wh9F2KwfH1aYuXDlA12KVCuBcMzQQpNSn2kdy4Y8xknoiSWrwuAxyTjU2g14Fbjv9JsxC+2xZbnQ&#10;YE+7hsrf4uyFMtub7fL0c54XY5yZ6bFa5nll7fPTuP0AlWhM9+Vb+9NZmC7kW5EREd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osJMxAAAANwAAAAPAAAAAAAAAAAA&#10;AAAAAKECAABkcnMvZG93bnJldi54bWxQSwUGAAAAAAQABAD5AAAAkgMAAAAA&#10;" strokecolor="#c8531f" strokeweight=".25pt"/>
                <v:line id="Line 303" o:spid="_x0000_s1028" style="position:absolute;visibility:visible;mso-wrap-style:square" from="1134,442" to="3175,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5n18MAAADcAAAADwAAAGRycy9kb3ducmV2LnhtbESPW2sCMRSE34X+h3AKfdOk9b4aRUoX&#10;fHUr+nrcnL3g5mTZRN3+e1Mo9HGYmW+Y9ba3jbhT52vHGt5HCgRx7kzNpYbjdzpcgPAB2WDjmDT8&#10;kIft5mWwxsS4Bx/onoVSRAj7BDVUIbSJlD6vyKIfuZY4eoXrLIYou1KaDh8Rbhv5odRMWqw5LlTY&#10;0mdF+TW72UiZfKnd/Hy5TbPeT9T4VMzTtND67bXfrUAE6sN/+K+9NxrGsyX8nolHQG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uZ9fDAAAA3AAAAA8AAAAAAAAAAAAA&#10;AAAAoQIAAGRycy9kb3ducmV2LnhtbFBLBQYAAAAABAAEAPkAAACRAwAAAAA=&#10;" strokecolor="#c8531f" strokeweight=".25pt"/>
                <v:line id="Line 302" o:spid="_x0000_s1029" style="position:absolute;visibility:visible;mso-wrap-style:square" from="3175,442" to="4819,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1Yl8QAAADcAAAADwAAAGRycy9kb3ducmV2LnhtbESPTU/DMAyG70j8h8hI3FgC++hUlk0T&#10;ohJXugmuXuN+iMapmmwr/x4fkHa0Xr+P/Wx2k+/VhcbYBbbwPDOgiKvgOm4sHA/F0xpUTMgO+8Bk&#10;4Zci7Lb3dxvMXbjyJ13K1CiBcMzRQpvSkGsdq5Y8xlkYiCWrw+gxyTg22o14Fbjv9YsxK+2xY7nQ&#10;4kBvLVU/5dkLZfFu9tn36bwsp7gw8686K4ra2seHaf8KKtGUbsv/7Q9nYZ7J+yIjIq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DViXxAAAANwAAAAPAAAAAAAAAAAA&#10;AAAAAKECAABkcnMvZG93bnJldi54bWxQSwUGAAAAAAQABAD5AAAAkgMAAAAA&#10;" strokecolor="#c8531f" strokeweight=".25pt"/>
                <v:line id="Line 301" o:spid="_x0000_s1030" style="position:absolute;visibility:visible;mso-wrap-style:square" from="4819,442" to="5953,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H9DMMAAADcAAAADwAAAGRycy9kb3ducmV2LnhtbESPT2sCMRTE7wW/Q3iCt5pYbVe2RpHi&#10;glfX0l6fm7d/6OZl2URdv70RhB6HmfkNs9oMthUX6n3jWMNsqkAQF840XGn4PmavSxA+IBtsHZOG&#10;G3nYrEcvK0yNu/KBLnmoRISwT1FDHUKXSumLmiz6qeuIo1e63mKIsq+k6fEa4baVb0p9SIsNx4Ua&#10;O/qqqfjLzzZSFju1TX5P5/d88As1/ymTLCu1noyH7SeIQEP4Dz/be6NhnszgcSYeAb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5B/QzDAAAA3AAAAA8AAAAAAAAAAAAA&#10;AAAAoQIAAGRycy9kb3ducmV2LnhtbFBLBQYAAAAABAAEAPkAAACRAwAAAAA=&#10;" strokecolor="#c8531f" strokeweight=".25pt"/>
                <v:line id="Line 300" o:spid="_x0000_s1031" style="position:absolute;visibility:visible;mso-wrap-style:square" from="5953,442" to="7243,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Nje8MAAADcAAAADwAAAGRycy9kb3ducmV2LnhtbESPW2sCMRSE3wv+h3CEvtXES92yNYpI&#10;F3ztKvp6ujl7oZuTZRN1/fdGKPRxmJlvmNVmsK24Uu8bxxqmEwWCuHCm4UrD8ZC9fYDwAdlg65g0&#10;3MnDZj16WWFq3I2/6ZqHSkQI+xQ11CF0qZS+qMmin7iOOHql6y2GKPtKmh5vEW5bOVNqKS02HBdq&#10;7GhXU/GbX2ykLL7UNjn/XN7zwS/U/FQmWVZq/Toetp8gAg3hP/zX3hsN82QGzzPxCM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6TY3vDAAAA3AAAAA8AAAAAAAAAAAAA&#10;AAAAoQIAAGRycy9kb3ducmV2LnhtbFBLBQYAAAAABAAEAPkAAACRAwAAAAA=&#10;" strokecolor="#c8531f" strokeweight=".25pt"/>
                <v:line id="Line 299" o:spid="_x0000_s1032" style="position:absolute;visibility:visible;mso-wrap-style:square" from="7243,442" to="10719,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G4MMAAADcAAAADwAAAGRycy9kb3ducmV2LnhtbESPT2vCQBTE74LfYXlCb7pro01JXUVK&#10;A15NS3t9zb78wezbkF01/fZdQfA4zMxvmM1utJ240OBbxxqWCwWCuHSm5VrD12c+fwXhA7LBzjFp&#10;+CMPu+10ssHMuCsf6VKEWkQI+ww1NCH0mZS+bMiiX7ieOHqVGyyGKIdamgGvEW47+azUi7TYclxo&#10;sKf3hspTcbaRsvpQ+/Tn97wuRr9SyXeV5nml9dNs3L+BCDSGR/jePhgNSZrA7Uw8AnL7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fxuDDAAAA3AAAAA8AAAAAAAAAAAAA&#10;AAAAoQIAAGRycy9kb3ducmV2LnhtbFBLBQYAAAAABAAEAPkAAACRAwAAAAA=&#10;" strokecolor="#c8531f" strokeweight=".25pt"/>
                <v:line id="Line 298" o:spid="_x0000_s1033" style="position:absolute;visibility:visible;mso-wrap-style:square" from="10719,442" to="13455,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ZelMMAAADcAAAADwAAAGRycy9kb3ducmV2LnhtbESPT2vCQBTE74LfYXlCb7prTZuSuoqU&#10;Brwapb2+Zl/+YPZtyK6afvuuIPQ4zMxvmPV2tJ240uBbxxqWCwWCuHSm5VrD6ZjP30D4gGywc0wa&#10;fsnDdjOdrDEz7sYHuhahFhHCPkMNTQh9JqUvG7LoF64njl7lBoshyqGWZsBbhNtOPiv1Ki22HBca&#10;7OmjofJcXGykJJ9ql37/XF6K0Sdq9VWleV5p/TQbd+8gAo3hP/xo742GVZrA/Uw8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42XpTDAAAA3AAAAA8AAAAAAAAAAAAA&#10;AAAAoQIAAGRycy9kb3ducmV2LnhtbFBLBQYAAAAABAAEAPkAAACRAwAAAAA=&#10;" strokecolor="#c8531f" strokeweight=".25pt"/>
                <v:line id="Line 297" o:spid="_x0000_s1034" style="position:absolute;visibility:visible;mso-wrap-style:square" from="13455,442" to="15354,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r7D8MAAADcAAAADwAAAGRycy9kb3ducmV2LnhtbESPW2sCMRSE3wX/QziFvmlSb1u2RhFx&#10;wVdXaV9PN2cvdHOybKJu/70RCn0cZuYbZr0dbCtu1PvGsYa3qQJBXDjTcKXhcs4m7yB8QDbYOiYN&#10;v+RhuxmP1pgad+cT3fJQiQhhn6KGOoQuldIXNVn0U9cRR690vcUQZV9J0+M9wm0rZ0qtpMWG40KN&#10;He1rKn7yq42UxUHtkq/v6zIf/ELNP8sky0qtX1+G3QeIQEP4D/+1j0bDPFnC80w8An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6+w/DAAAA3AAAAA8AAAAAAAAAAAAA&#10;AAAAoQIAAGRycy9kb3ducmV2LnhtbFBLBQYAAAAABAAEAPkAAACRAwAAAAA=&#10;" strokecolor="#c8531f" strokeweight=".25pt"/>
                <v:line id="Line 296" o:spid="_x0000_s1035" style="position:absolute;visibility:visible;mso-wrap-style:square" from="15354,442" to="16063,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hleMMAAADcAAAADwAAAGRycy9kb3ducmV2LnhtbESPT2sCMRTE7wW/Q3iCt5pUrSurUURc&#10;6LWr2Ovr5u0funlZNlHXb28KhR6HmfkNs9kNthU36n3jWMPbVIEgLpxpuNJwPmWvKxA+IBtsHZOG&#10;B3nYbUcvG0yNu/Mn3fJQiQhhn6KGOoQuldIXNVn0U9cRR690vcUQZV9J0+M9wm0rZ0otpcWG40KN&#10;HR1qKn7yq42UxVHtk6/v63s++IWaX8oky0qtJ+NhvwYRaAj/4b/2h9EwT5bweyYeAb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oZXjDAAAA3AAAAA8AAAAAAAAAAAAA&#10;AAAAoQIAAGRycy9kb3ducmV2LnhtbFBLBQYAAAAABAAEAPkAAACRAwAAAAA=&#10;" strokecolor="#c8531f" strokeweight=".25pt"/>
                <w10:wrap anchorx="page"/>
              </v:group>
            </w:pict>
          </mc:Fallback>
        </mc:AlternateContent>
      </w:r>
      <w:r w:rsidR="00EF67B6">
        <w:rPr>
          <w:color w:val="231F20"/>
          <w:sz w:val="18"/>
        </w:rPr>
        <w:t>Regulatory steps are required once an agent (of either variety) is found.</w:t>
      </w:r>
    </w:p>
    <w:p w14:paraId="0AB095F7" w14:textId="77777777" w:rsidR="00CA739A" w:rsidRDefault="00EF67B6">
      <w:pPr>
        <w:spacing w:before="119" w:line="218" w:lineRule="exact"/>
        <w:ind w:left="167"/>
        <w:rPr>
          <w:sz w:val="18"/>
        </w:rPr>
      </w:pPr>
      <w:r>
        <w:br w:type="column"/>
      </w:r>
      <w:r>
        <w:rPr>
          <w:color w:val="231F20"/>
          <w:sz w:val="18"/>
        </w:rPr>
        <w:t>Initial assessment $80–100,000.</w:t>
      </w:r>
    </w:p>
    <w:p w14:paraId="0AB095F8" w14:textId="77777777" w:rsidR="00CA739A" w:rsidRDefault="00EF67B6">
      <w:pPr>
        <w:spacing w:before="45" w:line="175" w:lineRule="auto"/>
        <w:ind w:left="167"/>
        <w:rPr>
          <w:sz w:val="18"/>
        </w:rPr>
      </w:pPr>
      <w:r>
        <w:rPr>
          <w:color w:val="231F20"/>
          <w:sz w:val="18"/>
        </w:rPr>
        <w:t>Lots for any further examination of potential tools and multiple years.</w:t>
      </w:r>
    </w:p>
    <w:p w14:paraId="0AB095F9" w14:textId="77777777" w:rsidR="00CA739A" w:rsidRDefault="00EF67B6">
      <w:pPr>
        <w:tabs>
          <w:tab w:val="left" w:pos="2354"/>
        </w:tabs>
        <w:spacing w:before="118" w:line="197" w:lineRule="exact"/>
        <w:ind w:left="291"/>
        <w:rPr>
          <w:rFonts w:ascii="Wingdings 2" w:hAnsi="Wingdings 2"/>
          <w:sz w:val="20"/>
        </w:rPr>
      </w:pPr>
      <w:r>
        <w:br w:type="column"/>
      </w:r>
      <w:r>
        <w:rPr>
          <w:color w:val="231F20"/>
          <w:position w:val="2"/>
          <w:sz w:val="18"/>
        </w:rPr>
        <w:t>Will</w:t>
      </w:r>
      <w:r>
        <w:rPr>
          <w:color w:val="231F20"/>
          <w:spacing w:val="1"/>
          <w:position w:val="2"/>
          <w:sz w:val="18"/>
        </w:rPr>
        <w:t xml:space="preserve"> </w:t>
      </w:r>
      <w:r>
        <w:rPr>
          <w:color w:val="231F20"/>
          <w:position w:val="2"/>
          <w:sz w:val="18"/>
        </w:rPr>
        <w:t>support</w:t>
      </w:r>
      <w:r>
        <w:rPr>
          <w:color w:val="231F20"/>
          <w:spacing w:val="1"/>
          <w:position w:val="2"/>
          <w:sz w:val="18"/>
        </w:rPr>
        <w:t xml:space="preserve"> </w:t>
      </w:r>
      <w:r>
        <w:rPr>
          <w:color w:val="231F20"/>
          <w:position w:val="2"/>
          <w:sz w:val="18"/>
        </w:rPr>
        <w:t>many</w:t>
      </w:r>
      <w:r>
        <w:rPr>
          <w:color w:val="231F20"/>
          <w:position w:val="2"/>
          <w:sz w:val="18"/>
        </w:rPr>
        <w:tab/>
      </w:r>
      <w:r>
        <w:rPr>
          <w:rFonts w:ascii="Wingdings 2" w:hAnsi="Wingdings 2"/>
          <w:color w:val="FDB913"/>
          <w:sz w:val="20"/>
        </w:rPr>
        <w:t></w:t>
      </w:r>
    </w:p>
    <w:p w14:paraId="0AB095FA" w14:textId="77777777" w:rsidR="00CA739A" w:rsidRDefault="00EF67B6">
      <w:pPr>
        <w:spacing w:line="183" w:lineRule="exact"/>
        <w:ind w:left="291"/>
        <w:rPr>
          <w:sz w:val="18"/>
        </w:rPr>
      </w:pPr>
      <w:r>
        <w:rPr>
          <w:color w:val="231F20"/>
          <w:sz w:val="18"/>
        </w:rPr>
        <w:t>other actions.</w:t>
      </w:r>
    </w:p>
    <w:p w14:paraId="0AB095FB" w14:textId="77777777" w:rsidR="00CA739A" w:rsidRDefault="00CA739A">
      <w:pPr>
        <w:spacing w:line="183" w:lineRule="exact"/>
        <w:rPr>
          <w:sz w:val="18"/>
        </w:rPr>
        <w:sectPr w:rsidR="00CA739A">
          <w:type w:val="continuous"/>
          <w:pgSz w:w="16840" w:h="11910" w:orient="landscape"/>
          <w:pgMar w:top="1580" w:right="640" w:bottom="280" w:left="120" w:header="720" w:footer="720" w:gutter="0"/>
          <w:cols w:num="5" w:space="720" w:equalWidth="0">
            <w:col w:w="2580" w:space="40"/>
            <w:col w:w="1843" w:space="39"/>
            <w:col w:w="5993" w:space="39"/>
            <w:col w:w="2571" w:space="40"/>
            <w:col w:w="2935"/>
          </w:cols>
        </w:sectPr>
      </w:pPr>
    </w:p>
    <w:p w14:paraId="0AB095FC" w14:textId="77777777" w:rsidR="00CA739A" w:rsidRDefault="00EF67B6">
      <w:pPr>
        <w:pStyle w:val="ListParagraph"/>
        <w:numPr>
          <w:ilvl w:val="1"/>
          <w:numId w:val="3"/>
        </w:numPr>
        <w:tabs>
          <w:tab w:val="left" w:pos="1115"/>
          <w:tab w:val="left" w:pos="1116"/>
        </w:tabs>
        <w:spacing w:before="179" w:line="175" w:lineRule="auto"/>
        <w:rPr>
          <w:sz w:val="18"/>
        </w:rPr>
      </w:pPr>
      <w:r>
        <w:rPr>
          <w:color w:val="231F20"/>
          <w:w w:val="105"/>
          <w:sz w:val="18"/>
        </w:rPr>
        <w:t>Develop and</w:t>
      </w:r>
      <w:r>
        <w:rPr>
          <w:color w:val="231F20"/>
          <w:spacing w:val="-31"/>
          <w:w w:val="105"/>
          <w:sz w:val="18"/>
        </w:rPr>
        <w:t xml:space="preserve"> </w:t>
      </w:r>
      <w:r>
        <w:rPr>
          <w:color w:val="231F20"/>
          <w:w w:val="105"/>
          <w:sz w:val="18"/>
        </w:rPr>
        <w:t>validate cost-effective field based diagnostic surveillance</w:t>
      </w:r>
      <w:r>
        <w:rPr>
          <w:color w:val="231F20"/>
          <w:spacing w:val="-9"/>
          <w:w w:val="105"/>
          <w:sz w:val="18"/>
        </w:rPr>
        <w:t xml:space="preserve"> </w:t>
      </w:r>
      <w:r>
        <w:rPr>
          <w:color w:val="231F20"/>
          <w:w w:val="105"/>
          <w:sz w:val="18"/>
        </w:rPr>
        <w:t>tools</w:t>
      </w:r>
    </w:p>
    <w:p w14:paraId="0AB095FD" w14:textId="77777777" w:rsidR="00CA739A" w:rsidRDefault="00EF67B6">
      <w:pPr>
        <w:spacing w:before="132" w:line="218" w:lineRule="exact"/>
        <w:ind w:left="415"/>
        <w:rPr>
          <w:sz w:val="18"/>
        </w:rPr>
      </w:pPr>
      <w:r>
        <w:br w:type="column"/>
      </w:r>
      <w:r>
        <w:rPr>
          <w:color w:val="231F20"/>
          <w:w w:val="105"/>
          <w:sz w:val="18"/>
        </w:rPr>
        <w:t>TBC</w:t>
      </w:r>
    </w:p>
    <w:p w14:paraId="0AB095FE" w14:textId="77777777" w:rsidR="00CA739A" w:rsidRDefault="00EF67B6">
      <w:pPr>
        <w:spacing w:before="45" w:line="175" w:lineRule="auto"/>
        <w:ind w:left="413" w:right="-16"/>
        <w:rPr>
          <w:sz w:val="18"/>
        </w:rPr>
      </w:pPr>
      <w:r>
        <w:rPr>
          <w:color w:val="231F20"/>
          <w:sz w:val="18"/>
        </w:rPr>
        <w:t>(</w:t>
      </w:r>
      <w:r>
        <w:rPr>
          <w:i/>
          <w:color w:val="231F20"/>
          <w:sz w:val="18"/>
        </w:rPr>
        <w:t>Researchers— CSIRO,</w:t>
      </w:r>
      <w:r>
        <w:rPr>
          <w:i/>
          <w:color w:val="231F20"/>
          <w:spacing w:val="-19"/>
          <w:sz w:val="18"/>
        </w:rPr>
        <w:t xml:space="preserve"> </w:t>
      </w:r>
      <w:r>
        <w:rPr>
          <w:i/>
          <w:color w:val="231F20"/>
          <w:sz w:val="18"/>
        </w:rPr>
        <w:t>university</w:t>
      </w:r>
      <w:r>
        <w:rPr>
          <w:i/>
          <w:color w:val="231F20"/>
          <w:spacing w:val="-19"/>
          <w:sz w:val="18"/>
        </w:rPr>
        <w:t xml:space="preserve"> </w:t>
      </w:r>
      <w:r>
        <w:rPr>
          <w:i/>
          <w:color w:val="231F20"/>
          <w:sz w:val="18"/>
        </w:rPr>
        <w:t>or museum</w:t>
      </w:r>
      <w:r>
        <w:rPr>
          <w:color w:val="231F20"/>
          <w:sz w:val="18"/>
        </w:rPr>
        <w:t>)</w:t>
      </w:r>
    </w:p>
    <w:p w14:paraId="0AB095FF" w14:textId="77777777" w:rsidR="00CA739A" w:rsidRDefault="00EF67B6">
      <w:pPr>
        <w:tabs>
          <w:tab w:val="left" w:pos="1349"/>
        </w:tabs>
        <w:spacing w:before="179" w:line="175" w:lineRule="auto"/>
        <w:ind w:left="1349" w:hanging="1134"/>
        <w:rPr>
          <w:sz w:val="18"/>
        </w:rPr>
      </w:pPr>
      <w:r>
        <w:br w:type="column"/>
      </w:r>
      <w:r>
        <w:rPr>
          <w:color w:val="231F20"/>
          <w:w w:val="105"/>
          <w:sz w:val="18"/>
        </w:rPr>
        <w:t>Medium</w:t>
      </w:r>
      <w:r>
        <w:rPr>
          <w:color w:val="231F20"/>
          <w:w w:val="105"/>
          <w:sz w:val="18"/>
        </w:rPr>
        <w:tab/>
        <w:t>Medium</w:t>
      </w:r>
      <w:r>
        <w:rPr>
          <w:color w:val="231F20"/>
          <w:spacing w:val="-30"/>
          <w:w w:val="105"/>
          <w:sz w:val="18"/>
        </w:rPr>
        <w:t xml:space="preserve"> </w:t>
      </w:r>
      <w:r>
        <w:rPr>
          <w:color w:val="231F20"/>
          <w:w w:val="105"/>
          <w:sz w:val="18"/>
        </w:rPr>
        <w:t>to</w:t>
      </w:r>
      <w:r>
        <w:rPr>
          <w:color w:val="231F20"/>
          <w:w w:val="104"/>
          <w:sz w:val="18"/>
        </w:rPr>
        <w:t xml:space="preserve"> </w:t>
      </w:r>
      <w:r>
        <w:rPr>
          <w:color w:val="231F20"/>
          <w:w w:val="105"/>
          <w:sz w:val="18"/>
        </w:rPr>
        <w:t>long</w:t>
      </w:r>
      <w:r>
        <w:rPr>
          <w:color w:val="231F20"/>
          <w:spacing w:val="-8"/>
          <w:w w:val="105"/>
          <w:sz w:val="18"/>
        </w:rPr>
        <w:t xml:space="preserve"> </w:t>
      </w:r>
      <w:r>
        <w:rPr>
          <w:color w:val="231F20"/>
          <w:w w:val="105"/>
          <w:sz w:val="18"/>
        </w:rPr>
        <w:t>term</w:t>
      </w:r>
    </w:p>
    <w:p w14:paraId="0AB09600" w14:textId="77777777" w:rsidR="00CA739A" w:rsidRDefault="00EF67B6">
      <w:pPr>
        <w:spacing w:before="179" w:line="175" w:lineRule="auto"/>
        <w:ind w:left="425"/>
        <w:rPr>
          <w:sz w:val="18"/>
        </w:rPr>
      </w:pPr>
      <w:r>
        <w:br w:type="column"/>
      </w:r>
      <w:r>
        <w:rPr>
          <w:color w:val="231F20"/>
          <w:sz w:val="18"/>
        </w:rPr>
        <w:t>Continue work on lateral-flow devices. Identify and commence work on others. Links with Action 2.3 (detection tools).</w:t>
      </w:r>
    </w:p>
    <w:p w14:paraId="0AB09601" w14:textId="77777777" w:rsidR="00CA739A" w:rsidRDefault="00EF67B6">
      <w:pPr>
        <w:spacing w:before="55" w:line="175" w:lineRule="auto"/>
        <w:ind w:left="425"/>
        <w:rPr>
          <w:sz w:val="18"/>
        </w:rPr>
      </w:pPr>
      <w:r>
        <w:rPr>
          <w:color w:val="231F20"/>
          <w:sz w:val="18"/>
        </w:rPr>
        <w:t>Research to start with then field trials prior to deployment.</w:t>
      </w:r>
    </w:p>
    <w:p w14:paraId="0AB09602" w14:textId="77777777" w:rsidR="00CA739A" w:rsidRDefault="00EF67B6">
      <w:pPr>
        <w:spacing w:before="179" w:line="175" w:lineRule="auto"/>
        <w:ind w:left="262" w:right="-9"/>
        <w:rPr>
          <w:sz w:val="18"/>
        </w:rPr>
      </w:pPr>
      <w:r>
        <w:br w:type="column"/>
      </w:r>
      <w:r>
        <w:rPr>
          <w:color w:val="231F20"/>
          <w:sz w:val="18"/>
        </w:rPr>
        <w:t>Research or field trial project: variable but $250,000 for a 1–2 year project.</w:t>
      </w:r>
    </w:p>
    <w:p w14:paraId="0AB09603" w14:textId="77777777" w:rsidR="00CA739A" w:rsidRDefault="00EF67B6">
      <w:pPr>
        <w:tabs>
          <w:tab w:val="left" w:pos="2456"/>
        </w:tabs>
        <w:spacing w:before="131" w:line="197" w:lineRule="exact"/>
        <w:ind w:left="394"/>
        <w:rPr>
          <w:rFonts w:ascii="Wingdings 2" w:hAnsi="Wingdings 2"/>
          <w:sz w:val="20"/>
        </w:rPr>
      </w:pPr>
      <w:r>
        <w:br w:type="column"/>
      </w:r>
      <w:r>
        <w:rPr>
          <w:color w:val="231F20"/>
          <w:position w:val="2"/>
          <w:sz w:val="18"/>
        </w:rPr>
        <w:t>Relates to 2.1,</w:t>
      </w:r>
      <w:r>
        <w:rPr>
          <w:color w:val="231F20"/>
          <w:spacing w:val="-12"/>
          <w:position w:val="2"/>
          <w:sz w:val="18"/>
        </w:rPr>
        <w:t xml:space="preserve"> </w:t>
      </w:r>
      <w:r>
        <w:rPr>
          <w:color w:val="231F20"/>
          <w:position w:val="2"/>
          <w:sz w:val="18"/>
        </w:rPr>
        <w:t>2.2</w:t>
      </w:r>
      <w:r>
        <w:rPr>
          <w:color w:val="231F20"/>
          <w:spacing w:val="-4"/>
          <w:position w:val="2"/>
          <w:sz w:val="18"/>
        </w:rPr>
        <w:t xml:space="preserve"> </w:t>
      </w:r>
      <w:r>
        <w:rPr>
          <w:color w:val="231F20"/>
          <w:position w:val="2"/>
          <w:sz w:val="18"/>
        </w:rPr>
        <w:t>and</w:t>
      </w:r>
      <w:r>
        <w:rPr>
          <w:color w:val="231F20"/>
          <w:position w:val="2"/>
          <w:sz w:val="18"/>
        </w:rPr>
        <w:tab/>
      </w:r>
      <w:r>
        <w:rPr>
          <w:rFonts w:ascii="Wingdings 2" w:hAnsi="Wingdings 2"/>
          <w:color w:val="FDB913"/>
          <w:sz w:val="20"/>
        </w:rPr>
        <w:t></w:t>
      </w:r>
    </w:p>
    <w:p w14:paraId="0AB09604" w14:textId="77777777" w:rsidR="00CA739A" w:rsidRDefault="00EF67B6">
      <w:pPr>
        <w:spacing w:before="10" w:line="175" w:lineRule="auto"/>
        <w:ind w:left="394" w:right="602"/>
        <w:rPr>
          <w:sz w:val="18"/>
        </w:rPr>
      </w:pPr>
      <w:r>
        <w:rPr>
          <w:color w:val="231F20"/>
          <w:w w:val="105"/>
          <w:sz w:val="18"/>
        </w:rPr>
        <w:t>2.3 and supported by many other actions.</w:t>
      </w:r>
    </w:p>
    <w:p w14:paraId="0AB09605" w14:textId="77777777" w:rsidR="00CA739A" w:rsidRDefault="00CA739A">
      <w:pPr>
        <w:spacing w:line="175" w:lineRule="auto"/>
        <w:rPr>
          <w:sz w:val="18"/>
        </w:rPr>
        <w:sectPr w:rsidR="00CA739A">
          <w:type w:val="continuous"/>
          <w:pgSz w:w="16840" w:h="11910" w:orient="landscape"/>
          <w:pgMar w:top="1580" w:right="640" w:bottom="280" w:left="120" w:header="720" w:footer="720" w:gutter="0"/>
          <w:cols w:num="6" w:space="720" w:equalWidth="0">
            <w:col w:w="2704" w:space="40"/>
            <w:col w:w="1803" w:space="39"/>
            <w:col w:w="2174" w:space="39"/>
            <w:col w:w="3600" w:space="40"/>
            <w:col w:w="2564" w:space="39"/>
            <w:col w:w="3038"/>
          </w:cols>
        </w:sectPr>
      </w:pPr>
    </w:p>
    <w:p w14:paraId="0AB09606" w14:textId="77777777" w:rsidR="00CA739A" w:rsidRDefault="00CA739A">
      <w:pPr>
        <w:pStyle w:val="BodyText"/>
        <w:spacing w:before="2"/>
        <w:rPr>
          <w:sz w:val="5"/>
        </w:rPr>
      </w:pPr>
    </w:p>
    <w:p w14:paraId="0AB09607" w14:textId="7E4BBC87" w:rsidR="00CA739A" w:rsidRDefault="00287F04">
      <w:pPr>
        <w:pStyle w:val="BodyText"/>
        <w:spacing w:line="20" w:lineRule="exact"/>
        <w:ind w:left="443"/>
        <w:rPr>
          <w:sz w:val="2"/>
        </w:rPr>
      </w:pPr>
      <w:r>
        <w:rPr>
          <w:noProof/>
          <w:sz w:val="2"/>
          <w:lang w:val="en-AU" w:eastAsia="en-AU" w:bidi="ar-SA"/>
        </w:rPr>
        <mc:AlternateContent>
          <mc:Choice Requires="wpg">
            <w:drawing>
              <wp:inline distT="0" distB="0" distL="0" distR="0" wp14:anchorId="0AB0984D" wp14:editId="2A82FDB4">
                <wp:extent cx="9839960" cy="3175"/>
                <wp:effectExtent l="5080" t="11430" r="13335" b="4445"/>
                <wp:docPr id="357"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0" y="0"/>
                          <a:chExt cx="15496" cy="5"/>
                        </a:xfrm>
                      </wpg:grpSpPr>
                      <wps:wsp>
                        <wps:cNvPr id="358" name="Line 294"/>
                        <wps:cNvCnPr>
                          <a:cxnSpLocks noChangeShapeType="1"/>
                        </wps:cNvCnPr>
                        <wps:spPr bwMode="auto">
                          <a:xfrm>
                            <a:off x="0" y="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59" name="Line 293"/>
                        <wps:cNvCnPr>
                          <a:cxnSpLocks noChangeShapeType="1"/>
                        </wps:cNvCnPr>
                        <wps:spPr bwMode="auto">
                          <a:xfrm>
                            <a:off x="567" y="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60" name="Line 292"/>
                        <wps:cNvCnPr>
                          <a:cxnSpLocks noChangeShapeType="1"/>
                        </wps:cNvCnPr>
                        <wps:spPr bwMode="auto">
                          <a:xfrm>
                            <a:off x="2608" y="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61" name="Line 291"/>
                        <wps:cNvCnPr>
                          <a:cxnSpLocks noChangeShapeType="1"/>
                        </wps:cNvCnPr>
                        <wps:spPr bwMode="auto">
                          <a:xfrm>
                            <a:off x="4252"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62" name="Line 290"/>
                        <wps:cNvCnPr>
                          <a:cxnSpLocks noChangeShapeType="1"/>
                        </wps:cNvCnPr>
                        <wps:spPr bwMode="auto">
                          <a:xfrm>
                            <a:off x="5386" y="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63" name="Line 289"/>
                        <wps:cNvCnPr>
                          <a:cxnSpLocks noChangeShapeType="1"/>
                        </wps:cNvCnPr>
                        <wps:spPr bwMode="auto">
                          <a:xfrm>
                            <a:off x="6676" y="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64" name="Line 288"/>
                        <wps:cNvCnPr>
                          <a:cxnSpLocks noChangeShapeType="1"/>
                        </wps:cNvCnPr>
                        <wps:spPr bwMode="auto">
                          <a:xfrm>
                            <a:off x="10152" y="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65" name="Line 287"/>
                        <wps:cNvCnPr>
                          <a:cxnSpLocks noChangeShapeType="1"/>
                        </wps:cNvCnPr>
                        <wps:spPr bwMode="auto">
                          <a:xfrm>
                            <a:off x="1288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66" name="Line 286"/>
                        <wps:cNvCnPr>
                          <a:cxnSpLocks noChangeShapeType="1"/>
                        </wps:cNvCnPr>
                        <wps:spPr bwMode="auto">
                          <a:xfrm>
                            <a:off x="14787" y="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8D2E224" id="Group 285" o:spid="_x0000_s1026" style="width:774.8pt;height:.25pt;mso-position-horizontal-relative:char;mso-position-vertical-relative:line"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">
                <v:line id="Line 294" o:spid="_x0000_s1027" style="position:absolute;visibility:visible;mso-wrap-style:square" from="0,3" to="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4I8cQAAADcAAAADwAAAGRycy9kb3ducmV2LnhtbESPTW/CMAyG70j7D5En7QbJBgxUCAhN&#10;q8R13TSupnE/tMapmgDdv58PSDtar9/Hfrb70XfqSkNsA1t4nhlQxGVwLdcWvj7z6RpUTMgOu8Bk&#10;4Zci7HcPky1mLtz4g65FqpVAOGZooUmpz7SOZUMe4yz0xJJVYfCYZBxq7Qa8Cdx3+sWYV+2xZbnQ&#10;YE9vDZU/xcULZfFuDqvT+bIsxrgw8+9qleeVtU+P42EDKtGY/pfv7aOzMF/KtyIjIqB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zgjxxAAAANwAAAAPAAAAAAAAAAAA&#10;AAAAAKECAABkcnMvZG93bnJldi54bWxQSwUGAAAAAAQABAD5AAAAkgMAAAAA&#10;" strokecolor="#c8531f" strokeweight=".25pt"/>
                <v:line id="Line 293" o:spid="_x0000_s1028" style="position:absolute;visibility:visible;mso-wrap-style:square" from="567,3" to="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KtasMAAADcAAAADwAAAGRycy9kb3ducmV2LnhtbESPT2sCMRTE7wW/Q3hCbzVp1aqrUaR0&#10;wWvXotfn5u0funlZNlHXb2+EgsdhZn7DrDa9bcSFOl871vA+UiCIc2dqLjX87tO3OQgfkA02jknD&#10;jTxs1oOXFSbGXfmHLlkoRYSwT1BDFUKbSOnziiz6kWuJo1e4zmKIsiul6fAa4baRH0p9Sos1x4UK&#10;W/qqKP/LzjZSJt9qOzueztOs9xM1PhSzNC20fh322yWIQH14hv/bO6NhPF3A40w8An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CrWrDAAAA3AAAAA8AAAAAAAAAAAAA&#10;AAAAoQIAAGRycy9kb3ducmV2LnhtbFBLBQYAAAAABAAEAPkAAACRAwAAAAA=&#10;" strokecolor="#c8531f" strokeweight=".25pt"/>
                <v:line id="Line 292" o:spid="_x0000_s1029" style="position:absolute;visibility:visible;mso-wrap-style:square" from="2608,3" to="42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TOSsQAAADcAAAADwAAAGRycy9kb3ducmV2LnhtbESPTWvDMAyG74P9B6PBbqu99WtkdUsp&#10;DezabLRXLVY+WCyH2G2zfz8dCj2KV+8jPavN6Dt1oSG2gS28Tgwo4jK4lmsL31/5yzuomJAddoHJ&#10;wh9F2KwfH1aYuXDlA12KVCuBcMzQQpNSn2kdy4Y8xknoiSWrwuAxyTjU2g14Fbjv9JsxC+2xZbnQ&#10;YE+7hsrf4uyFMtub7fL0c54XY5yZ6bFa5nll7fPTuP0AlWhM9+Vb+9NZmC7kfZEREd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1M5KxAAAANwAAAAPAAAAAAAAAAAA&#10;AAAAAKECAABkcnMvZG93bnJldi54bWxQSwUGAAAAAAQABAD5AAAAkgMAAAAA&#10;" strokecolor="#c8531f" strokeweight=".25pt"/>
                <v:line id="Line 291" o:spid="_x0000_s1030" style="position:absolute;visibility:visible;mso-wrap-style:square" from="4252,3" to="5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hr0cQAAADcAAAADwAAAGRycy9kb3ducmV2LnhtbESPW2sCMRSE3wv+h3AE32ripausRhFx&#10;oa9dpX09bs5ecHOybKJu/31TKPRxmJlvmO1+sK14UO8bxxpmUwWCuHCm4UrD5Zy9rkH4gGywdUwa&#10;vsnDfjd62WJq3JM/6JGHSkQI+xQ11CF0qZS+qMmin7qOOHql6y2GKPtKmh6fEW5bOVcqkRYbjgs1&#10;dnSsqbjldxspy5M6rL6u97d88Eu1+CxXWVZqPRkPhw2IQEP4D/+1342GRTKD3zPxCM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mGvRxAAAANwAAAAPAAAAAAAAAAAA&#10;AAAAAKECAABkcnMvZG93bnJldi54bWxQSwUGAAAAAAQABAD5AAAAkgMAAAAA&#10;" strokecolor="#c8531f" strokeweight=".25pt"/>
                <v:line id="Line 290" o:spid="_x0000_s1031" style="position:absolute;visibility:visible;mso-wrap-style:square" from="5386,3" to="6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r1psMAAADcAAAADwAAAGRycy9kb3ducmV2LnhtbESPW2sCMRSE3wv+h3CEvtXES1VWo4h0&#10;wddui74eN2cvuDlZNlHXf2+EQh+HmfmGWW9724gbdb52rGE8UiCIc2dqLjX8/qQfSxA+IBtsHJOG&#10;B3nYbgZva0yMu/M33bJQighhn6CGKoQ2kdLnFVn0I9cSR69wncUQZVdK0+E9wm0jJ0rNpcWa40KF&#10;Le0ryi/Z1UbK7EvtFqfz9TPr/UxNj8UiTQut34f9bgUiUB/+w3/tg9EwnU/gdS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K9abDAAAA3AAAAA8AAAAAAAAAAAAA&#10;AAAAoQIAAGRycy9kb3ducmV2LnhtbFBLBQYAAAAABAAEAPkAAACRAwAAAAA=&#10;" strokecolor="#c8531f" strokeweight=".25pt"/>
                <v:line id="Line 289" o:spid="_x0000_s1032" style="position:absolute;visibility:visible;mso-wrap-style:square" from="6676,3" to="1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ZQPcQAAADcAAAADwAAAGRycy9kb3ducmV2LnhtbESPzWrDMBCE74W8g9hAb43UOk2KG9mE&#10;UkOucUJ63VrrH2qtjKUk7ttXgUCPw8x8w2zyyfbiQqPvHGt4XigQxJUzHTcajofi6Q2ED8gGe8ek&#10;4Zc85NnsYYOpcVfe06UMjYgQ9ilqaEMYUil91ZJFv3ADcfRqN1oMUY6NNCNeI9z28kWplbTYcVxo&#10;caCPlqqf8mwjZfmptuuv7/NrOfmlSk71uihqrR/n0/YdRKAp/Ifv7Z3RkKwSuJ2JR0B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BlA9xAAAANwAAAAPAAAAAAAAAAAA&#10;AAAAAKECAABkcnMvZG93bnJldi54bWxQSwUGAAAAAAQABAD5AAAAkgMAAAAA&#10;" strokecolor="#c8531f" strokeweight=".25pt"/>
                <v:line id="Line 288" o:spid="_x0000_s1033" style="position:absolute;visibility:visible;mso-wrap-style:square" from="10152,3" to="12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ScMAAADcAAAADwAAAGRycy9kb3ducmV2LnhtbESPT2sCMRTE74LfITzBmybWVcvWKFJc&#10;6LWr2Ovr5u0f3Lwsm6jbb98UCh6HmfkNs90PthV36n3jWMNirkAQF840XGk4n7LZKwgfkA22jknD&#10;D3nY78ajLabGPfiT7nmoRISwT1FDHUKXSumLmiz6ueuIo1e63mKIsq+k6fER4baVL0qtpcWG40KN&#10;Hb3XVFzzm42U5KgOm6/v2yoffKKWl3KTZaXW08lweAMRaAjP8H/7w2hYrhP4OxOPgN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vyEnDAAAA3AAAAA8AAAAAAAAAAAAA&#10;AAAAoQIAAGRycy9kb3ducmV2LnhtbFBLBQYAAAAABAAEAPkAAACRAwAAAAA=&#10;" strokecolor="#c8531f" strokeweight=".25pt"/>
                <v:line id="Line 287" o:spid="_x0000_s1034" style="position:absolute;visibility:visible;mso-wrap-style:square" from="12888,3" to="147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Nt0sMAAADcAAAADwAAAGRycy9kb3ducmV2LnhtbESPW2sCMRSE3wv9D+EIvtXEeitbo4i4&#10;4KurtK+nm7MXujlZNlHXf28EwcdhZr5hluveNuJCna8daxiPFAji3JmaSw2nY/rxBcIHZIONY9Jw&#10;Iw/r1fvbEhPjrnygSxZKESHsE9RQhdAmUvq8Iot+5Fri6BWusxii7EppOrxGuG3kp1JzabHmuFBh&#10;S9uK8v/sbCNlulObxe/feZb1fqomP8UiTQuth4N+8w0iUB9e4Wd7bzRM5jN4nIlH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jbdLDAAAA3AAAAA8AAAAAAAAAAAAA&#10;AAAAoQIAAGRycy9kb3ducmV2LnhtbFBLBQYAAAAABAAEAPkAAACRAwAAAAA=&#10;" strokecolor="#c8531f" strokeweight=".25pt"/>
                <v:line id="Line 286" o:spid="_x0000_s1035" style="position:absolute;visibility:visible;mso-wrap-style:square" from="14787,3" to="1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HzpcMAAADcAAAADwAAAGRycy9kb3ducmV2LnhtbESPT2sCMRTE7wW/Q3hCbzWp2lVWo4h0&#10;odeuotfn5u0funlZNlHXb28KhR6HmfkNs94OthU36n3jWMP7RIEgLpxpuNJwPGRvSxA+IBtsHZOG&#10;B3nYbkYva0yNu/M33fJQiQhhn6KGOoQuldIXNVn0E9cRR690vcUQZV9J0+M9wm0rp0ol0mLDcaHG&#10;jvY1FT/51UbK/FPtFufL9SMf/FzNTuUiy0qtX8fDbgUi0BD+w3/tL6NhliT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x86XDAAAA3AAAAA8AAAAAAAAAAAAA&#10;AAAAoQIAAGRycy9kb3ducmV2LnhtbFBLBQYAAAAABAAEAPkAAACRAwAAAAA=&#10;" strokecolor="#c8531f" strokeweight=".25pt"/>
                <w10:anchorlock/>
              </v:group>
            </w:pict>
          </mc:Fallback>
        </mc:AlternateContent>
      </w:r>
    </w:p>
    <w:p w14:paraId="0AB09608" w14:textId="77777777" w:rsidR="00CA739A" w:rsidRDefault="00CA739A">
      <w:pPr>
        <w:spacing w:line="20" w:lineRule="exact"/>
        <w:rPr>
          <w:sz w:val="2"/>
        </w:rPr>
        <w:sectPr w:rsidR="00CA739A">
          <w:type w:val="continuous"/>
          <w:pgSz w:w="16840" w:h="11910" w:orient="landscape"/>
          <w:pgMar w:top="1580" w:right="640" w:bottom="280" w:left="120" w:header="720" w:footer="720" w:gutter="0"/>
          <w:cols w:space="720"/>
        </w:sectPr>
      </w:pPr>
    </w:p>
    <w:p w14:paraId="0AB09609" w14:textId="77777777" w:rsidR="00CA739A" w:rsidRDefault="00CA739A">
      <w:pPr>
        <w:pStyle w:val="BodyText"/>
        <w:rPr>
          <w:sz w:val="20"/>
        </w:rPr>
      </w:pPr>
    </w:p>
    <w:p w14:paraId="0AB0960A" w14:textId="77777777" w:rsidR="00CA739A" w:rsidRDefault="00CA739A">
      <w:pPr>
        <w:pStyle w:val="BodyText"/>
        <w:rPr>
          <w:sz w:val="20"/>
        </w:rPr>
      </w:pPr>
    </w:p>
    <w:p w14:paraId="0AB0960B" w14:textId="77777777" w:rsidR="00CA739A" w:rsidRDefault="00CA739A">
      <w:pPr>
        <w:pStyle w:val="BodyText"/>
        <w:spacing w:before="8"/>
        <w:rPr>
          <w:sz w:val="29"/>
        </w:rPr>
      </w:pPr>
    </w:p>
    <w:p w14:paraId="0AB0960C" w14:textId="613189A9" w:rsidR="00CA739A" w:rsidRDefault="00287F04">
      <w:pPr>
        <w:pStyle w:val="BodyText"/>
        <w:ind w:left="451"/>
        <w:rPr>
          <w:sz w:val="20"/>
        </w:rPr>
      </w:pPr>
      <w:r>
        <w:rPr>
          <w:noProof/>
          <w:sz w:val="20"/>
          <w:lang w:val="en-AU" w:eastAsia="en-AU" w:bidi="ar-SA"/>
        </w:rPr>
        <mc:AlternateContent>
          <mc:Choice Requires="wpg">
            <w:drawing>
              <wp:inline distT="0" distB="0" distL="0" distR="0" wp14:anchorId="0AB0984F" wp14:editId="42C6D6F7">
                <wp:extent cx="9839960" cy="330200"/>
                <wp:effectExtent l="10160" t="0" r="8255" b="3175"/>
                <wp:docPr id="327"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30200"/>
                          <a:chOff x="0" y="0"/>
                          <a:chExt cx="15496" cy="520"/>
                        </a:xfrm>
                      </wpg:grpSpPr>
                      <wps:wsp>
                        <wps:cNvPr id="328" name="Rectangle 284"/>
                        <wps:cNvSpPr>
                          <a:spLocks noChangeArrowheads="1"/>
                        </wps:cNvSpPr>
                        <wps:spPr bwMode="auto">
                          <a:xfrm>
                            <a:off x="0" y="10"/>
                            <a:ext cx="5386"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Rectangle 283"/>
                        <wps:cNvSpPr>
                          <a:spLocks noChangeArrowheads="1"/>
                        </wps:cNvSpPr>
                        <wps:spPr bwMode="auto">
                          <a:xfrm>
                            <a:off x="5385" y="10"/>
                            <a:ext cx="4767"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Rectangle 282"/>
                        <wps:cNvSpPr>
                          <a:spLocks noChangeArrowheads="1"/>
                        </wps:cNvSpPr>
                        <wps:spPr bwMode="auto">
                          <a:xfrm>
                            <a:off x="10152" y="10"/>
                            <a:ext cx="5344"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1" name="Line 281"/>
                        <wps:cNvCnPr>
                          <a:cxnSpLocks noChangeShapeType="1"/>
                        </wps:cNvCnPr>
                        <wps:spPr bwMode="auto">
                          <a:xfrm>
                            <a:off x="0" y="10"/>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32" name="Line 280"/>
                        <wps:cNvCnPr>
                          <a:cxnSpLocks noChangeShapeType="1"/>
                        </wps:cNvCnPr>
                        <wps:spPr bwMode="auto">
                          <a:xfrm>
                            <a:off x="567" y="10"/>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33" name="Line 279"/>
                        <wps:cNvCnPr>
                          <a:cxnSpLocks noChangeShapeType="1"/>
                        </wps:cNvCnPr>
                        <wps:spPr bwMode="auto">
                          <a:xfrm>
                            <a:off x="2608" y="10"/>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34" name="Line 278"/>
                        <wps:cNvCnPr>
                          <a:cxnSpLocks noChangeShapeType="1"/>
                        </wps:cNvCnPr>
                        <wps:spPr bwMode="auto">
                          <a:xfrm>
                            <a:off x="4252"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35" name="Line 277"/>
                        <wps:cNvCnPr>
                          <a:cxnSpLocks noChangeShapeType="1"/>
                        </wps:cNvCnPr>
                        <wps:spPr bwMode="auto">
                          <a:xfrm>
                            <a:off x="5386" y="10"/>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36" name="Line 276"/>
                        <wps:cNvCnPr>
                          <a:cxnSpLocks noChangeShapeType="1"/>
                        </wps:cNvCnPr>
                        <wps:spPr bwMode="auto">
                          <a:xfrm>
                            <a:off x="6676" y="10"/>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37" name="Line 275"/>
                        <wps:cNvCnPr>
                          <a:cxnSpLocks noChangeShapeType="1"/>
                        </wps:cNvCnPr>
                        <wps:spPr bwMode="auto">
                          <a:xfrm>
                            <a:off x="10152" y="10"/>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38" name="Line 274"/>
                        <wps:cNvCnPr>
                          <a:cxnSpLocks noChangeShapeType="1"/>
                        </wps:cNvCnPr>
                        <wps:spPr bwMode="auto">
                          <a:xfrm>
                            <a:off x="12888" y="10"/>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39" name="Line 273"/>
                        <wps:cNvCnPr>
                          <a:cxnSpLocks noChangeShapeType="1"/>
                        </wps:cNvCnPr>
                        <wps:spPr bwMode="auto">
                          <a:xfrm>
                            <a:off x="14787" y="10"/>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40" name="Line 272"/>
                        <wps:cNvCnPr>
                          <a:cxnSpLocks noChangeShapeType="1"/>
                        </wps:cNvCnPr>
                        <wps:spPr bwMode="auto">
                          <a:xfrm>
                            <a:off x="0" y="509"/>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41" name="Line 271"/>
                        <wps:cNvCnPr>
                          <a:cxnSpLocks noChangeShapeType="1"/>
                        </wps:cNvCnPr>
                        <wps:spPr bwMode="auto">
                          <a:xfrm>
                            <a:off x="567" y="509"/>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42" name="Line 270"/>
                        <wps:cNvCnPr>
                          <a:cxnSpLocks noChangeShapeType="1"/>
                        </wps:cNvCnPr>
                        <wps:spPr bwMode="auto">
                          <a:xfrm>
                            <a:off x="2608" y="509"/>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43" name="Line 269"/>
                        <wps:cNvCnPr>
                          <a:cxnSpLocks noChangeShapeType="1"/>
                        </wps:cNvCnPr>
                        <wps:spPr bwMode="auto">
                          <a:xfrm>
                            <a:off x="4252" y="509"/>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44" name="Line 268"/>
                        <wps:cNvCnPr>
                          <a:cxnSpLocks noChangeShapeType="1"/>
                        </wps:cNvCnPr>
                        <wps:spPr bwMode="auto">
                          <a:xfrm>
                            <a:off x="5386" y="509"/>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45" name="Line 267"/>
                        <wps:cNvCnPr>
                          <a:cxnSpLocks noChangeShapeType="1"/>
                        </wps:cNvCnPr>
                        <wps:spPr bwMode="auto">
                          <a:xfrm>
                            <a:off x="6676" y="509"/>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46" name="Line 266"/>
                        <wps:cNvCnPr>
                          <a:cxnSpLocks noChangeShapeType="1"/>
                        </wps:cNvCnPr>
                        <wps:spPr bwMode="auto">
                          <a:xfrm>
                            <a:off x="10152" y="509"/>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47" name="Line 265"/>
                        <wps:cNvCnPr>
                          <a:cxnSpLocks noChangeShapeType="1"/>
                        </wps:cNvCnPr>
                        <wps:spPr bwMode="auto">
                          <a:xfrm>
                            <a:off x="12888" y="509"/>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48" name="Line 264"/>
                        <wps:cNvCnPr>
                          <a:cxnSpLocks noChangeShapeType="1"/>
                        </wps:cNvCnPr>
                        <wps:spPr bwMode="auto">
                          <a:xfrm>
                            <a:off x="14787" y="509"/>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349" name="Text Box 263"/>
                        <wps:cNvSpPr txBox="1">
                          <a:spLocks noChangeArrowheads="1"/>
                        </wps:cNvSpPr>
                        <wps:spPr bwMode="auto">
                          <a:xfrm>
                            <a:off x="14888" y="72"/>
                            <a:ext cx="49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A" w14:textId="77777777" w:rsidR="004443BB" w:rsidRDefault="004443BB">
                              <w:pPr>
                                <w:spacing w:before="3" w:line="216" w:lineRule="exact"/>
                                <w:rPr>
                                  <w:b/>
                                  <w:sz w:val="18"/>
                                </w:rPr>
                              </w:pPr>
                              <w:r>
                                <w:rPr>
                                  <w:b/>
                                  <w:color w:val="FFFFFF"/>
                                  <w:w w:val="105"/>
                                  <w:sz w:val="18"/>
                                </w:rPr>
                                <w:t>Status</w:t>
                              </w:r>
                            </w:p>
                          </w:txbxContent>
                        </wps:txbx>
                        <wps:bodyPr rot="0" vert="horz" wrap="square" lIns="0" tIns="0" rIns="0" bIns="0" anchor="t" anchorCtr="0" upright="1">
                          <a:noAutofit/>
                        </wps:bodyPr>
                      </wps:wsp>
                      <wps:wsp>
                        <wps:cNvPr id="350" name="Text Box 262"/>
                        <wps:cNvSpPr txBox="1">
                          <a:spLocks noChangeArrowheads="1"/>
                        </wps:cNvSpPr>
                        <wps:spPr bwMode="auto">
                          <a:xfrm>
                            <a:off x="12989" y="72"/>
                            <a:ext cx="1308"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B"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wps:txbx>
                        <wps:bodyPr rot="0" vert="horz" wrap="square" lIns="0" tIns="0" rIns="0" bIns="0" anchor="t" anchorCtr="0" upright="1">
                          <a:noAutofit/>
                        </wps:bodyPr>
                      </wps:wsp>
                      <wps:wsp>
                        <wps:cNvPr id="351" name="Text Box 261"/>
                        <wps:cNvSpPr txBox="1">
                          <a:spLocks noChangeArrowheads="1"/>
                        </wps:cNvSpPr>
                        <wps:spPr bwMode="auto">
                          <a:xfrm>
                            <a:off x="10254" y="72"/>
                            <a:ext cx="164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C" w14:textId="77777777" w:rsidR="004443BB" w:rsidRDefault="004443BB">
                              <w:pPr>
                                <w:spacing w:before="3" w:line="216" w:lineRule="exact"/>
                                <w:rPr>
                                  <w:b/>
                                  <w:sz w:val="18"/>
                                </w:rPr>
                              </w:pPr>
                              <w:r>
                                <w:rPr>
                                  <w:b/>
                                  <w:color w:val="FFFFFF"/>
                                  <w:spacing w:val="-3"/>
                                  <w:w w:val="105"/>
                                  <w:sz w:val="18"/>
                                </w:rPr>
                                <w:t>Potential cost/people</w:t>
                              </w:r>
                            </w:p>
                          </w:txbxContent>
                        </wps:txbx>
                        <wps:bodyPr rot="0" vert="horz" wrap="square" lIns="0" tIns="0" rIns="0" bIns="0" anchor="t" anchorCtr="0" upright="1">
                          <a:noAutofit/>
                        </wps:bodyPr>
                      </wps:wsp>
                      <wps:wsp>
                        <wps:cNvPr id="352" name="Text Box 260"/>
                        <wps:cNvSpPr txBox="1">
                          <a:spLocks noChangeArrowheads="1"/>
                        </wps:cNvSpPr>
                        <wps:spPr bwMode="auto">
                          <a:xfrm>
                            <a:off x="6777" y="72"/>
                            <a:ext cx="20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D"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wps:txbx>
                        <wps:bodyPr rot="0" vert="horz" wrap="square" lIns="0" tIns="0" rIns="0" bIns="0" anchor="t" anchorCtr="0" upright="1">
                          <a:noAutofit/>
                        </wps:bodyPr>
                      </wps:wsp>
                      <wps:wsp>
                        <wps:cNvPr id="353" name="Text Box 259"/>
                        <wps:cNvSpPr txBox="1">
                          <a:spLocks noChangeArrowheads="1"/>
                        </wps:cNvSpPr>
                        <wps:spPr bwMode="auto">
                          <a:xfrm>
                            <a:off x="5487" y="72"/>
                            <a:ext cx="84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E" w14:textId="77777777" w:rsidR="004443BB" w:rsidRDefault="004443BB">
                              <w:pPr>
                                <w:spacing w:before="3" w:line="216" w:lineRule="exact"/>
                                <w:rPr>
                                  <w:b/>
                                  <w:sz w:val="18"/>
                                </w:rPr>
                              </w:pPr>
                              <w:r>
                                <w:rPr>
                                  <w:b/>
                                  <w:color w:val="FFFFFF"/>
                                  <w:spacing w:val="-3"/>
                                  <w:w w:val="105"/>
                                  <w:sz w:val="18"/>
                                </w:rPr>
                                <w:t>Timeframe</w:t>
                              </w:r>
                            </w:p>
                          </w:txbxContent>
                        </wps:txbx>
                        <wps:bodyPr rot="0" vert="horz" wrap="square" lIns="0" tIns="0" rIns="0" bIns="0" anchor="t" anchorCtr="0" upright="1">
                          <a:noAutofit/>
                        </wps:bodyPr>
                      </wps:wsp>
                      <wps:wsp>
                        <wps:cNvPr id="354" name="Text Box 258"/>
                        <wps:cNvSpPr txBox="1">
                          <a:spLocks noChangeArrowheads="1"/>
                        </wps:cNvSpPr>
                        <wps:spPr bwMode="auto">
                          <a:xfrm>
                            <a:off x="4354" y="72"/>
                            <a:ext cx="58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CF" w14:textId="77777777" w:rsidR="004443BB" w:rsidRDefault="004443BB">
                              <w:pPr>
                                <w:spacing w:before="3" w:line="216" w:lineRule="exact"/>
                                <w:rPr>
                                  <w:b/>
                                  <w:sz w:val="18"/>
                                </w:rPr>
                              </w:pPr>
                              <w:r>
                                <w:rPr>
                                  <w:b/>
                                  <w:color w:val="FFFFFF"/>
                                  <w:sz w:val="18"/>
                                </w:rPr>
                                <w:t>Priority</w:t>
                              </w:r>
                            </w:p>
                          </w:txbxContent>
                        </wps:txbx>
                        <wps:bodyPr rot="0" vert="horz" wrap="square" lIns="0" tIns="0" rIns="0" bIns="0" anchor="t" anchorCtr="0" upright="1">
                          <a:noAutofit/>
                        </wps:bodyPr>
                      </wps:wsp>
                      <wps:wsp>
                        <wps:cNvPr id="355" name="Text Box 257"/>
                        <wps:cNvSpPr txBox="1">
                          <a:spLocks noChangeArrowheads="1"/>
                        </wps:cNvSpPr>
                        <wps:spPr bwMode="auto">
                          <a:xfrm>
                            <a:off x="2709" y="72"/>
                            <a:ext cx="38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D0" w14:textId="77777777" w:rsidR="004443BB" w:rsidRDefault="004443BB">
                              <w:pPr>
                                <w:spacing w:before="3" w:line="216" w:lineRule="exact"/>
                                <w:rPr>
                                  <w:b/>
                                  <w:sz w:val="18"/>
                                </w:rPr>
                              </w:pPr>
                              <w:r>
                                <w:rPr>
                                  <w:b/>
                                  <w:color w:val="FFFFFF"/>
                                  <w:w w:val="110"/>
                                  <w:sz w:val="18"/>
                                </w:rPr>
                                <w:t>Lead</w:t>
                              </w:r>
                            </w:p>
                          </w:txbxContent>
                        </wps:txbx>
                        <wps:bodyPr rot="0" vert="horz" wrap="square" lIns="0" tIns="0" rIns="0" bIns="0" anchor="t" anchorCtr="0" upright="1">
                          <a:noAutofit/>
                        </wps:bodyPr>
                      </wps:wsp>
                      <wps:wsp>
                        <wps:cNvPr id="356" name="Text Box 256"/>
                        <wps:cNvSpPr txBox="1">
                          <a:spLocks noChangeArrowheads="1"/>
                        </wps:cNvSpPr>
                        <wps:spPr bwMode="auto">
                          <a:xfrm>
                            <a:off x="102" y="72"/>
                            <a:ext cx="116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9D1"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wps:txbx>
                        <wps:bodyPr rot="0" vert="horz" wrap="square" lIns="0" tIns="0" rIns="0" bIns="0" anchor="t" anchorCtr="0" upright="1">
                          <a:noAutofit/>
                        </wps:bodyPr>
                      </wps:wsp>
                    </wpg:wgp>
                  </a:graphicData>
                </a:graphic>
              </wp:inline>
            </w:drawing>
          </mc:Choice>
          <mc:Fallback>
            <w:pict>
              <v:group w14:anchorId="0AB0984F" id="Group 255" o:spid="_x0000_s1178" style="width:774.8pt;height:26pt;mso-position-horizontal-relative:char;mso-position-vertical-relative:line" coordsize="1549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">
                <v:rect id="Rectangle 284" o:spid="_x0000_s1179" style="position:absolute;top:10;width:5386;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MYz78A&#10;AADcAAAADwAAAGRycy9kb3ducmV2LnhtbERPy4rCMBTdC/MP4Q6401QHRapRZgRBcPD9AZfm2hab&#10;m5BkbP37yUJweTjvxaozjXiQD7VlBaNhBoK4sLrmUsH1shnMQISIrLGxTAqeFGC1/OgtMNe25RM9&#10;zrEUKYRDjgqqGF0uZSgqMhiG1hEn7ma9wZigL6X22KZw08hxlk2lwZpTQ4WO1hUV9/OfUXBwl+tO&#10;/+z22/Lou1Fb0OTXkVL9z+57DiJSF9/il3urFXyN09p0Jh0Bufw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8xjPvwAAANwAAAAPAAAAAAAAAAAAAAAAAJgCAABkcnMvZG93bnJl&#10;di54bWxQSwUGAAAAAAQABAD1AAAAhAMAAAAA&#10;" fillcolor="#733e21" stroked="f"/>
                <v:rect id="Rectangle 283" o:spid="_x0000_s1180" style="position:absolute;left:5385;top:10;width:4767;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9VMQA&#10;AADcAAAADwAAAGRycy9kb3ducmV2LnhtbESPUWvCMBSF3wX/Q7jC3mZqZWNWo2wDQXC4Tf0Bl+ba&#10;FpubkGRt9++XgeDj4ZzzHc5qM5hWdORDY1nBbJqBIC6tbrhScD5tH19AhIissbVMCn4pwGY9Hq2w&#10;0Lbnb+qOsRIJwqFABXWMrpAylDUZDFPriJN3sd5gTNJXUnvsE9y0Ms+yZ2mw4bRQo6P3msrr8cco&#10;+HSn816/7Q+76ssPs76kpw9HSj1MhtcliEhDvIdv7Z1WMM8X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vVTEAAAA3AAAAA8AAAAAAAAAAAAAAAAAmAIAAGRycy9k&#10;b3ducmV2LnhtbFBLBQYAAAAABAAEAPUAAACJAwAAAAA=&#10;" fillcolor="#733e21" stroked="f"/>
                <v:rect id="Rectangle 282" o:spid="_x0000_s1181" style="position:absolute;left:10152;top:10;width:5344;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yCFL8A&#10;AADcAAAADwAAAGRycy9kb3ducmV2LnhtbERPy4rCMBTdC/MP4Q7MTlMVZegYZUYQBMX3B1yaa1ts&#10;bkISbefvzUJweTjv2aIzjXiQD7VlBcNBBoK4sLrmUsHlvOp/gwgRWWNjmRT8U4DF/KM3w1zblo/0&#10;OMVSpBAOOSqoYnS5lKGoyGAYWEecuKv1BmOCvpTaY5vCTSNHWTaVBmtODRU6WlZU3E53o2DvzpeN&#10;/tvs1uXBd8O2oMnWkVJfn93vD4hIXXyLX+61VjAep/npTDoCcv4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XIIUvwAAANwAAAAPAAAAAAAAAAAAAAAAAJgCAABkcnMvZG93bnJl&#10;di54bWxQSwUGAAAAAAQABAD1AAAAhAMAAAAA&#10;" fillcolor="#733e21" stroked="f"/>
                <v:line id="Line 281" o:spid="_x0000_s1182" style="position:absolute;visibility:visible;mso-wrap-style:square" from="0,10" to="56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U7IMUAAADcAAAADwAAAGRycy9kb3ducmV2LnhtbESPQWvCQBSE74L/YXlCb7qxQpHoKqVS&#10;lNKLUcn1NfuahGTfxuwa0/56VxA8DjPzDbNc96YWHbWutKxgOolAEGdWl5wrOB4+x3MQziNrrC2T&#10;gj9ysF4NB0uMtb3ynrrE5yJA2MWooPC+iaV0WUEG3cQ2xMH7ta1BH2SbS93iNcBNLV+j6E0aLDks&#10;FNjQR0FZlVyMArpsTHOeV/z/s+/S6rRNk++vVKmXUf++AOGp98/wo73TCmazKdzPhCM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4U7IMUAAADcAAAADwAAAAAAAAAA&#10;AAAAAAChAgAAZHJzL2Rvd25yZXYueG1sUEsFBgAAAAAEAAQA+QAAAJMDAAAAAA==&#10;" strokecolor="#c8531f" strokeweight="1pt"/>
                <v:line id="Line 280" o:spid="_x0000_s1183" style="position:absolute;visibility:visible;mso-wrap-style:square" from="567,10" to="260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elV8UAAADcAAAADwAAAGRycy9kb3ducmV2LnhtbESPQWvCQBSE70L/w/IK3nRTBZHUVUqL&#10;tIgXoyXX1+xrEpJ9G7NrjP56VxA8DjPzDbNY9aYWHbWutKzgbRyBIM6sLjlXcNivR3MQziNrrC2T&#10;ggs5WC1fBguMtT3zjrrE5yJA2MWooPC+iaV0WUEG3dg2xMH7t61BH2SbS93iOcBNLSdRNJMGSw4L&#10;BTb0WVBWJSejgE5fpjnOK77+7bq0+v1Ok+0mVWr42n+8g/DU+2f40f7RCqbTCdzPhCM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1elV8UAAADcAAAADwAAAAAAAAAA&#10;AAAAAAChAgAAZHJzL2Rvd25yZXYueG1sUEsFBgAAAAAEAAQA+QAAAJMDAAAAAA==&#10;" strokecolor="#c8531f" strokeweight="1pt"/>
                <v:line id="Line 279" o:spid="_x0000_s1184" style="position:absolute;visibility:visible;mso-wrap-style:square" from="2608,10" to="42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sAzMUAAADcAAAADwAAAGRycy9kb3ducmV2LnhtbESPQWvCQBSE7wX/w/KE3urGBopEVxGl&#10;KKUXo5LrM/tMQrJvY3aNaX99t1DocZiZb5jFajCN6KlzlWUF00kEgji3uuJCwen4/jID4TyyxsYy&#10;KfgiB6vl6GmBibYPPlCf+kIECLsEFZTet4mULi/JoJvYljh4V9sZ9EF2hdQdPgLcNPI1it6kwYrD&#10;QoktbUrK6/RuFNB9a9rbrObvy6HP6vMuSz8/MqWex8N6DsLT4P/Df+29VhDHM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BsAzMUAAADcAAAADwAAAAAAAAAA&#10;AAAAAAChAgAAZHJzL2Rvd25yZXYueG1sUEsFBgAAAAAEAAQA+QAAAJMDAAAAAA==&#10;" strokecolor="#c8531f" strokeweight="1pt"/>
                <v:line id="Line 278" o:spid="_x0000_s1185" style="position:absolute;visibility:visible;mso-wrap-style:square" from="4252,10" to="5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YuMUAAADcAAAADwAAAGRycy9kb3ducmV2LnhtbESPQWvCQBSE7wX/w/IEb3WjliKpq4hS&#10;KqUXoyXX1+xrEpJ9G7NrjP76bkHwOMzMN8xi1ZtadNS60rKCyTgCQZxZXXKu4Hh4f56DcB5ZY22Z&#10;FFzJwWo5eFpgrO2F99QlPhcBwi5GBYX3TSylywoy6Ma2IQ7er20N+iDbXOoWLwFuajmNoldpsOSw&#10;UGBDm4KyKjkbBXTemuY0r/j2s+/S6vsjTb4+U6VGw379BsJT7x/he3unFcxmL/B/Jhw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KYuMUAAADcAAAADwAAAAAAAAAA&#10;AAAAAAChAgAAZHJzL2Rvd25yZXYueG1sUEsFBgAAAAAEAAQA+QAAAJMDAAAAAA==&#10;" strokecolor="#c8531f" strokeweight="1pt"/>
                <v:line id="Line 277" o:spid="_x0000_s1186" style="position:absolute;visibility:visible;mso-wrap-style:square" from="5386,10" to="66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49I8UAAADcAAAADwAAAGRycy9kb3ducmV2LnhtbESPQWvCQBSE7wX/w/IEb3Wj0iKpq4hS&#10;KqUXoyXX1+xrEpJ9G7NrjP76bkHwOMzMN8xi1ZtadNS60rKCyTgCQZxZXXKu4Hh4f56DcB5ZY22Z&#10;FFzJwWo5eFpgrO2F99QlPhcBwi5GBYX3TSylywoy6Ma2IQ7er20N+iDbXOoWLwFuajmNoldpsOSw&#10;UGBDm4KyKjkbBXTemuY0r/j2s+/S6vsjTb4+U6VGw379BsJT7x/he3unFcxmL/B/Jhw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49I8UAAADcAAAADwAAAAAAAAAA&#10;AAAAAAChAgAAZHJzL2Rvd25yZXYueG1sUEsFBgAAAAAEAAQA+QAAAJMDAAAAAA==&#10;" strokecolor="#c8531f" strokeweight="1pt"/>
                <v:line id="Line 276" o:spid="_x0000_s1187" style="position:absolute;visibility:visible;mso-wrap-style:square" from="6676,10" to="101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yjVMUAAADcAAAADwAAAGRycy9kb3ducmV2LnhtbESPQWvCQBSE70L/w/IK3uqmCiKpq4il&#10;KOLFaMn1mX0mIdm3aXaN0V/fLRQ8DjPzDTNf9qYWHbWutKzgfRSBIM6sLjlXcDp+vc1AOI+ssbZM&#10;Cu7kYLl4Gcwx1vbGB+oSn4sAYRejgsL7JpbSZQUZdCPbEAfvYluDPsg2l7rFW4CbWo6jaCoNlhwW&#10;CmxoXVBWJVejgK6fpvmZVfw4H7q0+t6kyX6XKjV87VcfIDz1/hn+b2+1gslkCn9nwh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GyjVMUAAADcAAAADwAAAAAAAAAA&#10;AAAAAAChAgAAZHJzL2Rvd25yZXYueG1sUEsFBgAAAAAEAAQA+QAAAJMDAAAAAA==&#10;" strokecolor="#c8531f" strokeweight="1pt"/>
                <v:line id="Line 275" o:spid="_x0000_s1188" style="position:absolute;visibility:visible;mso-wrap-style:square" from="10152,10" to="128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AGz8UAAADcAAAADwAAAGRycy9kb3ducmV2LnhtbESPQWvCQBSE7wX/w/IEb3WjQiupq4hS&#10;KqUXoyXX1+xrEpJ9G7NrjP76bkHwOMzMN8xi1ZtadNS60rKCyTgCQZxZXXKu4Hh4f56DcB5ZY22Z&#10;FFzJwWo5eFpgrO2F99QlPhcBwi5GBYX3TSylywoy6Ma2IQ7er20N+iDbXOoWLwFuajmNohdpsOSw&#10;UGBDm4KyKjkbBXTemuY0r/j2s+/S6vsjTb4+U6VGw379BsJT7x/he3unFcxmr/B/Jhw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AGz8UAAADcAAAADwAAAAAAAAAA&#10;AAAAAAChAgAAZHJzL2Rvd25yZXYueG1sUEsFBgAAAAAEAAQA+QAAAJMDAAAAAA==&#10;" strokecolor="#c8531f" strokeweight="1pt"/>
                <v:line id="Line 274" o:spid="_x0000_s1189" style="position:absolute;visibility:visible;mso-wrap-style:square" from="12888,10" to="147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SvcIAAADcAAAADwAAAGRycy9kb3ducmV2LnhtbERPTWvCQBC9C/0PyxS8mU0riKSuUlqk&#10;Il6MllzH7JiEZGdjdo2xv757EDw+3vdiNZhG9NS5yrKCtygGQZxbXXGh4HhYT+YgnEfW2FgmBXdy&#10;sFq+jBaYaHvjPfWpL0QIYZeggtL7NpHS5SUZdJFtiQN3tp1BH2BXSN3hLYSbRr7H8UwarDg0lNjS&#10;V0l5nV6NArp+m/Yyr/nvtO+z+vcnS3fbTKnx6/D5AcLT4J/ih3ujFUynYW04E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SvcIAAADcAAAADwAAAAAAAAAAAAAA&#10;AAChAgAAZHJzL2Rvd25yZXYueG1sUEsFBgAAAAAEAAQA+QAAAJADAAAAAA==&#10;" strokecolor="#c8531f" strokeweight="1pt"/>
                <v:line id="Line 273" o:spid="_x0000_s1190" style="position:absolute;visibility:visible;mso-wrap-style:square" from="14787,10" to="1549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M3JsUAAADcAAAADwAAAGRycy9kb3ducmV2LnhtbESPQWvCQBSE74X+h+UVvNVNFcRGVykt&#10;okgvxkquz+wzCcm+jdk1Rn99tyD0OMzMN8x82ZtadNS60rKCt2EEgjizuuRcwc9+9ToF4Tyyxtoy&#10;KbiRg+Xi+WmOsbZX3lGX+FwECLsYFRTeN7GULivIoBvahjh4J9sa9EG2udQtXgPc1HIURRNpsOSw&#10;UGBDnwVlVXIxCujyZZrztOL7cdel1WGdJt/bVKnBS/8xA+Gp9//hR3ujFYzH7/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M3JsUAAADcAAAADwAAAAAAAAAA&#10;AAAAAAChAgAAZHJzL2Rvd25yZXYueG1sUEsFBgAAAAAEAAQA+QAAAJMDAAAAAA==&#10;" strokecolor="#c8531f" strokeweight="1pt"/>
                <v:line id="Line 272" o:spid="_x0000_s1191" style="position:absolute;visibility:visible;mso-wrap-style:square" from="0,509" to="56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txsMAAADcAAAADwAAAGRycy9kb3ducmV2LnhtbERPy2rCQBTdC/2H4Rbc6aQPRKJjKC1S&#10;Kd0YW7K9Zm6TkMydmJnE6Nd3FoLLw3mvk9E0YqDOVZYVPM0jEMS51RUXCn4O29kShPPIGhvLpOBC&#10;DpLNw2SNsbZn3tOQ+kKEEHYxKii9b2MpXV6SQTe3LXHg/mxn0AfYFVJ3eA7hppHPUbSQBisODSW2&#10;9F5SXqe9UUD9h2lPy5qvx/2Q1b+fWfr9lSk1fRzfViA8jf4uvrl3WsHLa5gfzoQjI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P7cbDAAAA3AAAAA8AAAAAAAAAAAAA&#10;AAAAoQIAAGRycy9kb3ducmV2LnhtbFBLBQYAAAAABAAEAPkAAACRAwAAAAA=&#10;" strokecolor="#c8531f" strokeweight="1pt"/>
                <v:line id="Line 271" o:spid="_x0000_s1192" style="position:absolute;visibility:visible;mso-wrap-style:square" from="567,509" to="260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NIXcUAAADcAAAADwAAAGRycy9kb3ducmV2LnhtbESPQWvCQBSE74L/YXmCN91Yi0jqKmIR&#10;pfRitOT6mn1NQrJvY3aNaX+9Wyj0OMzMN8xq05tadNS60rKC2TQCQZxZXXKu4HLeT5YgnEfWWFsm&#10;Bd/kYLMeDlYYa3vnE3WJz0WAsItRQeF9E0vpsoIMuqltiIP3ZVuDPsg2l7rFe4CbWj5F0UIaLDks&#10;FNjQrqCsSm5GAd1eTXNdVvzzeerS6uOQJu9vqVLjUb99AeGp9//hv/ZRK5g/z+D3TDgCc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4NIXcUAAADcAAAADwAAAAAAAAAA&#10;AAAAAAChAgAAZHJzL2Rvd25yZXYueG1sUEsFBgAAAAAEAAQA+QAAAJMDAAAAAA==&#10;" strokecolor="#c8531f" strokeweight="1pt"/>
                <v:line id="Line 270" o:spid="_x0000_s1193" style="position:absolute;visibility:visible;mso-wrap-style:square" from="2608,509" to="42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HWKsUAAADcAAAADwAAAGRycy9kb3ducmV2LnhtbESPQWvCQBSE7wX/w/IEb3WjlSLRVUQp&#10;FenFqOT6zD6TkOzbNLvGtL++Wyj0OMzMN8xy3ZtadNS60rKCyTgCQZxZXXKu4Hx6e56DcB5ZY22Z&#10;FHyRg/Vq8LTEWNsHH6lLfC4ChF2MCgrvm1hKlxVk0I1tQxy8m20N+iDbXOoWHwFuajmNoldpsOSw&#10;UGBD24KyKrkbBXTfmeZzXvH39dil1eU9TT4OqVKjYb9ZgPDU+//wX3uvFbzMpv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HWKsUAAADcAAAADwAAAAAAAAAA&#10;AAAAAAChAgAAZHJzL2Rvd25yZXYueG1sUEsFBgAAAAAEAAQA+QAAAJMDAAAAAA==&#10;" strokecolor="#c8531f" strokeweight="1pt"/>
                <v:line id="Line 269" o:spid="_x0000_s1194" style="position:absolute;visibility:visible;mso-wrap-style:square" from="4252,509" to="538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1zscUAAADcAAAADwAAAGRycy9kb3ducmV2LnhtbESPQWvCQBSE7wX/w/IEb3WjliKpq4hS&#10;KqUXoyXX1+xrEpJ9G7NrjP76bkHwOMzMN8xi1ZtadNS60rKCyTgCQZxZXXKu4Hh4f56DcB5ZY22Z&#10;FFzJwWo5eFpgrO2F99QlPhcBwi5GBYX3TSylywoy6Ma2IQ7er20N+iDbXOoWLwFuajmNoldpsOSw&#10;UGBDm4KyKjkbBXTemuY0r/j2s+/S6vsjTb4+U6VGw379BsJT7x/he3unFcxeZvB/Jhw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1zscUAAADcAAAADwAAAAAAAAAA&#10;AAAAAAChAgAAZHJzL2Rvd25yZXYueG1sUEsFBgAAAAAEAAQA+QAAAJMDAAAAAA==&#10;" strokecolor="#c8531f" strokeweight="1pt"/>
                <v:line id="Line 268" o:spid="_x0000_s1195" style="position:absolute;visibility:visible;mso-wrap-style:square" from="5386,509" to="667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rxcUAAADcAAAADwAAAGRycy9kb3ducmV2LnhtbESPQWvCQBSE70L/w/IK3nRTlSLRVUqL&#10;KOLFtJLrM/tMQrJvY3aNaX99Vyj0OMzMN8xy3ZtadNS60rKCl3EEgjizuuRcwdfnZjQH4Tyyxtoy&#10;KfgmB+vV02CJsbZ3PlKX+FwECLsYFRTeN7GULivIoBvbhjh4F9sa9EG2udQt3gPc1HISRa/SYMlh&#10;ocCG3gvKquRmFNDtwzTXecU/52OXVqdtmhz2qVLD5/5tAcJT7//Df+2dVjCdzeBxJhw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rxcUAAADcAAAADwAAAAAAAAAA&#10;AAAAAAChAgAAZHJzL2Rvd25yZXYueG1sUEsFBgAAAAAEAAQA+QAAAJMDAAAAAA==&#10;" strokecolor="#c8531f" strokeweight="1pt"/>
                <v:line id="Line 267" o:spid="_x0000_s1196" style="position:absolute;visibility:visible;mso-wrap-style:square" from="6676,509" to="101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hOXsYAAADcAAAADwAAAGRycy9kb3ducmV2LnhtbESPQWvCQBSE74X+h+UVequb2lYkukpp&#10;KYp4MSq5PrOvSUj2bcyuMfXXu0LB4zAz3zDTeW9q0VHrSssKXgcRCOLM6pJzBbvtz8sYhPPIGmvL&#10;pOCPHMxnjw9TjLU984a6xOciQNjFqKDwvomldFlBBt3ANsTB+7WtQR9km0vd4jnATS2HUTSSBksO&#10;CwU29FVQViUno4BO36Y5jiu+HDZdWu0XabJepUo9P/WfExCeen8P/7eXWsHb+wfczoQj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4Tl7GAAAA3AAAAA8AAAAAAAAA&#10;AAAAAAAAoQIAAGRycy9kb3ducmV2LnhtbFBLBQYAAAAABAAEAPkAAACUAwAAAAA=&#10;" strokecolor="#c8531f" strokeweight="1pt"/>
                <v:line id="Line 266" o:spid="_x0000_s1197" style="position:absolute;visibility:visible;mso-wrap-style:square" from="10152,509" to="12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rQKcUAAADcAAAADwAAAGRycy9kb3ducmV2LnhtbESPQWvCQBSE74L/YXlCb7qxLSKpq4gi&#10;ivRitOT6mn1NQrJv0+waU399Vyj0OMzMN8xi1ZtadNS60rKC6SQCQZxZXXKu4HLejecgnEfWWFsm&#10;BT/kYLUcDhYYa3vjE3WJz0WAsItRQeF9E0vpsoIMuoltiIP3ZVuDPsg2l7rFW4CbWj5H0UwaLDks&#10;FNjQpqCsSq5GAV23pvmeV3z/PHVp9bFPk/djqtTTqF+/gfDU+//wX/ugFby8zuBx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rQKcUAAADcAAAADwAAAAAAAAAA&#10;AAAAAAChAgAAZHJzL2Rvd25yZXYueG1sUEsFBgAAAAAEAAQA+QAAAJMDAAAAAA==&#10;" strokecolor="#c8531f" strokeweight="1pt"/>
                <v:line id="Line 265" o:spid="_x0000_s1198" style="position:absolute;visibility:visible;mso-wrap-style:square" from="12888,509" to="1478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Z1ssYAAADcAAAADwAAAGRycy9kb3ducmV2LnhtbESPQWvCQBSE74X+h+UVequb2lIlukpp&#10;KYp4MSq5PrOvSUj2bcyuMfXXu0LB4zAz3zDTeW9q0VHrSssKXgcRCOLM6pJzBbvtz8sYhPPIGmvL&#10;pOCPHMxnjw9TjLU984a6xOciQNjFqKDwvomldFlBBt3ANsTB+7WtQR9km0vd4jnATS2HUfQhDZYc&#10;Fgps6KugrEpORgGdvk1zHFd8OWy6tNov0mS9SpV6fuo/JyA89f4e/m8vtYK39xHczoQj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mdbLGAAAA3AAAAA8AAAAAAAAA&#10;AAAAAAAAoQIAAGRycy9kb3ducmV2LnhtbFBLBQYAAAAABAAEAPkAAACUAwAAAAA=&#10;" strokecolor="#c8531f" strokeweight="1pt"/>
                <v:line id="Line 264" o:spid="_x0000_s1199" style="position:absolute;visibility:visible;mso-wrap-style:square" from="14787,509" to="1549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nhwMMAAADcAAAADwAAAGRycy9kb3ducmV2LnhtbERPy2rCQBTdC/2H4Rbc6aQPRKJjKC1S&#10;Kd0YW7K9Zm6TkMydmJnE6Nd3FoLLw3mvk9E0YqDOVZYVPM0jEMS51RUXCn4O29kShPPIGhvLpOBC&#10;DpLNw2SNsbZn3tOQ+kKEEHYxKii9b2MpXV6SQTe3LXHg/mxn0AfYFVJ3eA7hppHPUbSQBisODSW2&#10;9F5SXqe9UUD9h2lPy5qvx/2Q1b+fWfr9lSk1fRzfViA8jf4uvrl3WsHLa1gbzoQjI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54cDDAAAA3AAAAA8AAAAAAAAAAAAA&#10;AAAAoQIAAGRycy9kb3ducmV2LnhtbFBLBQYAAAAABAAEAPkAAACRAwAAAAA=&#10;" strokecolor="#c8531f" strokeweight="1pt"/>
                <v:shape id="Text Box 263" o:spid="_x0000_s1200" type="#_x0000_t202" style="position:absolute;left:14888;top:72;width:49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ovU8UA&#10;AADcAAAADwAAAGRycy9kb3ducmV2LnhtbESPQWvCQBSE7wX/w/KE3urGVkR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i9TxQAAANwAAAAPAAAAAAAAAAAAAAAAAJgCAABkcnMv&#10;ZG93bnJldi54bWxQSwUGAAAAAAQABAD1AAAAigMAAAAA&#10;" filled="f" stroked="f">
                  <v:textbox inset="0,0,0,0">
                    <w:txbxContent>
                      <w:p w14:paraId="0AB099CA" w14:textId="77777777" w:rsidR="004443BB" w:rsidRDefault="004443BB">
                        <w:pPr>
                          <w:spacing w:before="3" w:line="216" w:lineRule="exact"/>
                          <w:rPr>
                            <w:b/>
                            <w:sz w:val="18"/>
                          </w:rPr>
                        </w:pPr>
                        <w:r>
                          <w:rPr>
                            <w:b/>
                            <w:color w:val="FFFFFF"/>
                            <w:w w:val="105"/>
                            <w:sz w:val="18"/>
                          </w:rPr>
                          <w:t>Status</w:t>
                        </w:r>
                      </w:p>
                    </w:txbxContent>
                  </v:textbox>
                </v:shape>
                <v:shape id="Text Box 262" o:spid="_x0000_s1201" type="#_x0000_t202" style="position:absolute;left:12989;top:72;width:130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kQE8IA&#10;AADcAAAADwAAAGRycy9kb3ducmV2LnhtbERPz2vCMBS+D/Y/hDfwNlM3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RATwgAAANwAAAAPAAAAAAAAAAAAAAAAAJgCAABkcnMvZG93&#10;bnJldi54bWxQSwUGAAAAAAQABAD1AAAAhwMAAAAA&#10;" filled="f" stroked="f">
                  <v:textbox inset="0,0,0,0">
                    <w:txbxContent>
                      <w:p w14:paraId="0AB099CB"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v:textbox>
                </v:shape>
                <v:shape id="Text Box 261" o:spid="_x0000_s1202" type="#_x0000_t202" style="position:absolute;left:10254;top:72;width:164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1iMYA&#10;AADcAAAADwAAAGRycy9kb3ducmV2LnhtbESPQWvCQBSE7wX/w/KE3urGl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W1iMYAAADcAAAADwAAAAAAAAAAAAAAAACYAgAAZHJz&#10;L2Rvd25yZXYueG1sUEsFBgAAAAAEAAQA9QAAAIsDAAAAAA==&#10;" filled="f" stroked="f">
                  <v:textbox inset="0,0,0,0">
                    <w:txbxContent>
                      <w:p w14:paraId="0AB099CC" w14:textId="77777777" w:rsidR="004443BB" w:rsidRDefault="004443BB">
                        <w:pPr>
                          <w:spacing w:before="3" w:line="216" w:lineRule="exact"/>
                          <w:rPr>
                            <w:b/>
                            <w:sz w:val="18"/>
                          </w:rPr>
                        </w:pPr>
                        <w:r>
                          <w:rPr>
                            <w:b/>
                            <w:color w:val="FFFFFF"/>
                            <w:spacing w:val="-3"/>
                            <w:w w:val="105"/>
                            <w:sz w:val="18"/>
                          </w:rPr>
                          <w:t>Potential cost/people</w:t>
                        </w:r>
                      </w:p>
                    </w:txbxContent>
                  </v:textbox>
                </v:shape>
                <v:shape id="Text Box 260" o:spid="_x0000_s1203" type="#_x0000_t202" style="position:absolute;left:6777;top:72;width:20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r/8YA&#10;AADcAAAADwAAAGRycy9kb3ducmV2LnhtbESPQWvCQBSE70L/w/IK3nRTp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cr/8YAAADcAAAADwAAAAAAAAAAAAAAAACYAgAAZHJz&#10;L2Rvd25yZXYueG1sUEsFBgAAAAAEAAQA9QAAAIsDAAAAAA==&#10;" filled="f" stroked="f">
                  <v:textbox inset="0,0,0,0">
                    <w:txbxContent>
                      <w:p w14:paraId="0AB099CD"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v:textbox>
                </v:shape>
                <v:shape id="Text Box 259" o:spid="_x0000_s1204" type="#_x0000_t202" style="position:absolute;left:5487;top:72;width:84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OZMUA&#10;AADcAAAADwAAAGRycy9kb3ducmV2LnhtbESPQWvCQBSE74X+h+UVvNVNK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5kxQAAANwAAAAPAAAAAAAAAAAAAAAAAJgCAABkcnMv&#10;ZG93bnJldi54bWxQSwUGAAAAAAQABAD1AAAAigMAAAAA&#10;" filled="f" stroked="f">
                  <v:textbox inset="0,0,0,0">
                    <w:txbxContent>
                      <w:p w14:paraId="0AB099CE" w14:textId="77777777" w:rsidR="004443BB" w:rsidRDefault="004443BB">
                        <w:pPr>
                          <w:spacing w:before="3" w:line="216" w:lineRule="exact"/>
                          <w:rPr>
                            <w:b/>
                            <w:sz w:val="18"/>
                          </w:rPr>
                        </w:pPr>
                        <w:r>
                          <w:rPr>
                            <w:b/>
                            <w:color w:val="FFFFFF"/>
                            <w:spacing w:val="-3"/>
                            <w:w w:val="105"/>
                            <w:sz w:val="18"/>
                          </w:rPr>
                          <w:t>Timeframe</w:t>
                        </w:r>
                      </w:p>
                    </w:txbxContent>
                  </v:textbox>
                </v:shape>
                <v:shape id="Text Box 258" o:spid="_x0000_s1205" type="#_x0000_t202" style="position:absolute;left:4354;top:72;width:58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WEMUA&#10;AADcAAAADwAAAGRycy9kb3ducmV2LnhtbESPT2vCQBTE70K/w/IKvemmfxRNXUWkgiBIYzx4fM0+&#10;k8Xs25jdavrtXUHocZiZ3zDTeWdrcaHWG8cKXgcJCOLCacOlgn2+6o9B+ICssXZMCv7Iw3z21Jti&#10;qt2VM7rsQikihH2KCqoQmlRKX1Rk0Q9cQxy9o2sthijbUuoWrxFua/mWJCNp0XBcqLChZUXFafdr&#10;FSwOnH2Z8/bnOztmJs8nCW9GJ6VenrvFJ4hAXfgPP9prreB9+A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hYQxQAAANwAAAAPAAAAAAAAAAAAAAAAAJgCAABkcnMv&#10;ZG93bnJldi54bWxQSwUGAAAAAAQABAD1AAAAigMAAAAA&#10;" filled="f" stroked="f">
                  <v:textbox inset="0,0,0,0">
                    <w:txbxContent>
                      <w:p w14:paraId="0AB099CF" w14:textId="77777777" w:rsidR="004443BB" w:rsidRDefault="004443BB">
                        <w:pPr>
                          <w:spacing w:before="3" w:line="216" w:lineRule="exact"/>
                          <w:rPr>
                            <w:b/>
                            <w:sz w:val="18"/>
                          </w:rPr>
                        </w:pPr>
                        <w:r>
                          <w:rPr>
                            <w:b/>
                            <w:color w:val="FFFFFF"/>
                            <w:sz w:val="18"/>
                          </w:rPr>
                          <w:t>Priority</w:t>
                        </w:r>
                      </w:p>
                    </w:txbxContent>
                  </v:textbox>
                </v:shape>
                <v:shape id="Text Box 257" o:spid="_x0000_s1206" type="#_x0000_t202" style="position:absolute;left:2709;top:72;width:389;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6zi8YA&#10;AADcAAAADwAAAGRycy9kb3ducmV2LnhtbESPQWvCQBSE74X+h+UVvNVNK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6zi8YAAADcAAAADwAAAAAAAAAAAAAAAACYAgAAZHJz&#10;L2Rvd25yZXYueG1sUEsFBgAAAAAEAAQA9QAAAIsDAAAAAA==&#10;" filled="f" stroked="f">
                  <v:textbox inset="0,0,0,0">
                    <w:txbxContent>
                      <w:p w14:paraId="0AB099D0" w14:textId="77777777" w:rsidR="004443BB" w:rsidRDefault="004443BB">
                        <w:pPr>
                          <w:spacing w:before="3" w:line="216" w:lineRule="exact"/>
                          <w:rPr>
                            <w:b/>
                            <w:sz w:val="18"/>
                          </w:rPr>
                        </w:pPr>
                        <w:r>
                          <w:rPr>
                            <w:b/>
                            <w:color w:val="FFFFFF"/>
                            <w:w w:val="110"/>
                            <w:sz w:val="18"/>
                          </w:rPr>
                          <w:t>Lead</w:t>
                        </w:r>
                      </w:p>
                    </w:txbxContent>
                  </v:textbox>
                </v:shape>
                <v:shape id="Text Box 256" o:spid="_x0000_s1207" type="#_x0000_t202" style="position:absolute;left:102;top:72;width:116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t/MUA&#10;AADcAAAADwAAAGRycy9kb3ducmV2LnhtbESPQWvCQBSE7wX/w/IK3uqmF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38xQAAANwAAAAPAAAAAAAAAAAAAAAAAJgCAABkcnMv&#10;ZG93bnJldi54bWxQSwUGAAAAAAQABAD1AAAAigMAAAAA&#10;" filled="f" stroked="f">
                  <v:textbox inset="0,0,0,0">
                    <w:txbxContent>
                      <w:p w14:paraId="0AB099D1"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v:textbox>
                </v:shape>
                <w10:anchorlock/>
              </v:group>
            </w:pict>
          </mc:Fallback>
        </mc:AlternateContent>
      </w:r>
    </w:p>
    <w:p w14:paraId="0AB0960D" w14:textId="77777777" w:rsidR="00CA739A" w:rsidRDefault="00CA739A">
      <w:pPr>
        <w:pStyle w:val="BodyText"/>
        <w:spacing w:before="4"/>
        <w:rPr>
          <w:sz w:val="8"/>
        </w:rPr>
      </w:pPr>
    </w:p>
    <w:p w14:paraId="0AB0960E" w14:textId="77777777" w:rsidR="00CA739A" w:rsidRDefault="00CA739A">
      <w:pPr>
        <w:rPr>
          <w:sz w:val="8"/>
        </w:rPr>
        <w:sectPr w:rsidR="00CA739A">
          <w:pgSz w:w="16840" w:h="11910" w:orient="landscape"/>
          <w:pgMar w:top="1700" w:right="640" w:bottom="1620" w:left="120" w:header="0" w:footer="1430" w:gutter="0"/>
          <w:cols w:space="720"/>
        </w:sectPr>
      </w:pPr>
    </w:p>
    <w:p w14:paraId="0AB0960F" w14:textId="77777777" w:rsidR="00CA739A" w:rsidRDefault="00CA739A">
      <w:pPr>
        <w:pStyle w:val="BodyText"/>
        <w:rPr>
          <w:sz w:val="22"/>
        </w:rPr>
      </w:pPr>
    </w:p>
    <w:p w14:paraId="0AB09610" w14:textId="77777777" w:rsidR="00CA739A" w:rsidRDefault="00CA739A">
      <w:pPr>
        <w:pStyle w:val="BodyText"/>
        <w:rPr>
          <w:sz w:val="22"/>
        </w:rPr>
      </w:pPr>
    </w:p>
    <w:p w14:paraId="0AB09611" w14:textId="77777777" w:rsidR="00CA739A" w:rsidRDefault="00CA739A">
      <w:pPr>
        <w:pStyle w:val="BodyText"/>
        <w:spacing w:before="8"/>
        <w:rPr>
          <w:sz w:val="16"/>
        </w:rPr>
      </w:pPr>
    </w:p>
    <w:p w14:paraId="0AB09612" w14:textId="77777777" w:rsidR="00CA739A" w:rsidRDefault="00EF67B6">
      <w:pPr>
        <w:ind w:left="1130"/>
        <w:rPr>
          <w:sz w:val="18"/>
        </w:rPr>
      </w:pPr>
      <w:r>
        <w:rPr>
          <w:color w:val="231F20"/>
          <w:w w:val="105"/>
          <w:sz w:val="18"/>
        </w:rPr>
        <w:t>invasive ant</w:t>
      </w:r>
      <w:r>
        <w:rPr>
          <w:color w:val="231F20"/>
          <w:spacing w:val="-33"/>
          <w:w w:val="105"/>
          <w:sz w:val="18"/>
        </w:rPr>
        <w:t xml:space="preserve"> </w:t>
      </w:r>
      <w:r>
        <w:rPr>
          <w:color w:val="231F20"/>
          <w:w w:val="105"/>
          <w:sz w:val="18"/>
        </w:rPr>
        <w:t>programs</w:t>
      </w:r>
    </w:p>
    <w:p w14:paraId="0AB09613" w14:textId="77777777" w:rsidR="00CA739A" w:rsidRDefault="00EF67B6">
      <w:pPr>
        <w:spacing w:before="100" w:line="410" w:lineRule="auto"/>
        <w:ind w:left="1130" w:right="2919"/>
        <w:rPr>
          <w:sz w:val="18"/>
        </w:rPr>
      </w:pPr>
      <w:r>
        <w:br w:type="column"/>
      </w:r>
      <w:r>
        <w:rPr>
          <w:color w:val="231F20"/>
          <w:sz w:val="18"/>
        </w:rPr>
        <w:t>Invertebrates WG and using Could be undertaken as part of</w:t>
      </w:r>
    </w:p>
    <w:p w14:paraId="0AB09614" w14:textId="77777777" w:rsidR="00CA739A" w:rsidRDefault="00CA739A">
      <w:pPr>
        <w:spacing w:line="410" w:lineRule="auto"/>
        <w:rPr>
          <w:sz w:val="18"/>
        </w:rPr>
        <w:sectPr w:rsidR="00CA739A">
          <w:type w:val="continuous"/>
          <w:pgSz w:w="16840" w:h="11910" w:orient="landscape"/>
          <w:pgMar w:top="1580" w:right="640" w:bottom="280" w:left="120" w:header="720" w:footer="720" w:gutter="0"/>
          <w:cols w:num="2" w:space="720" w:equalWidth="0">
            <w:col w:w="2817" w:space="6768"/>
            <w:col w:w="6495"/>
          </w:cols>
        </w:sectPr>
      </w:pPr>
    </w:p>
    <w:p w14:paraId="0AB09615" w14:textId="77777777" w:rsidR="00CA739A" w:rsidRDefault="00CA739A">
      <w:pPr>
        <w:pStyle w:val="BodyText"/>
        <w:spacing w:before="10"/>
        <w:rPr>
          <w:sz w:val="27"/>
        </w:rPr>
      </w:pPr>
    </w:p>
    <w:p w14:paraId="0AB09616" w14:textId="309EC245" w:rsidR="00CA739A" w:rsidRDefault="00287F04">
      <w:pPr>
        <w:spacing w:before="100" w:line="350" w:lineRule="auto"/>
        <w:ind w:left="1130" w:right="13045"/>
        <w:rPr>
          <w:sz w:val="18"/>
        </w:rPr>
      </w:pPr>
      <w:r>
        <w:rPr>
          <w:noProof/>
          <w:lang w:val="en-AU" w:eastAsia="en-AU" w:bidi="ar-SA"/>
        </w:rPr>
        <mc:AlternateContent>
          <mc:Choice Requires="wpg">
            <w:drawing>
              <wp:anchor distT="0" distB="0" distL="114300" distR="114300" simplePos="0" relativeHeight="251695104" behindDoc="1" locked="0" layoutInCell="1" allowOverlap="1" wp14:anchorId="0AB09850" wp14:editId="7293F158">
                <wp:simplePos x="0" y="0"/>
                <wp:positionH relativeFrom="page">
                  <wp:posOffset>368935</wp:posOffset>
                </wp:positionH>
                <wp:positionV relativeFrom="paragraph">
                  <wp:posOffset>438785</wp:posOffset>
                </wp:positionV>
                <wp:extent cx="9839960" cy="219075"/>
                <wp:effectExtent l="6985" t="5080" r="11430" b="4445"/>
                <wp:wrapNone/>
                <wp:docPr id="307"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219075"/>
                          <a:chOff x="581" y="691"/>
                          <a:chExt cx="15496" cy="345"/>
                        </a:xfrm>
                      </wpg:grpSpPr>
                      <wps:wsp>
                        <wps:cNvPr id="308" name="AutoShape 254"/>
                        <wps:cNvSpPr>
                          <a:spLocks/>
                        </wps:cNvSpPr>
                        <wps:spPr bwMode="auto">
                          <a:xfrm>
                            <a:off x="581" y="693"/>
                            <a:ext cx="15496" cy="340"/>
                          </a:xfrm>
                          <a:custGeom>
                            <a:avLst/>
                            <a:gdLst>
                              <a:gd name="T0" fmla="+- 0 5967 581"/>
                              <a:gd name="T1" fmla="*/ T0 w 15496"/>
                              <a:gd name="T2" fmla="+- 0 693 693"/>
                              <a:gd name="T3" fmla="*/ 693 h 340"/>
                              <a:gd name="T4" fmla="+- 0 581 581"/>
                              <a:gd name="T5" fmla="*/ T4 w 15496"/>
                              <a:gd name="T6" fmla="+- 0 693 693"/>
                              <a:gd name="T7" fmla="*/ 693 h 340"/>
                              <a:gd name="T8" fmla="+- 0 581 581"/>
                              <a:gd name="T9" fmla="*/ T8 w 15496"/>
                              <a:gd name="T10" fmla="+- 0 1033 693"/>
                              <a:gd name="T11" fmla="*/ 1033 h 340"/>
                              <a:gd name="T12" fmla="+- 0 5967 581"/>
                              <a:gd name="T13" fmla="*/ T12 w 15496"/>
                              <a:gd name="T14" fmla="+- 0 1033 693"/>
                              <a:gd name="T15" fmla="*/ 1033 h 340"/>
                              <a:gd name="T16" fmla="+- 0 5967 581"/>
                              <a:gd name="T17" fmla="*/ T16 w 15496"/>
                              <a:gd name="T18" fmla="+- 0 693 693"/>
                              <a:gd name="T19" fmla="*/ 693 h 340"/>
                              <a:gd name="T20" fmla="+- 0 16077 581"/>
                              <a:gd name="T21" fmla="*/ T20 w 15496"/>
                              <a:gd name="T22" fmla="+- 0 693 693"/>
                              <a:gd name="T23" fmla="*/ 693 h 340"/>
                              <a:gd name="T24" fmla="+- 0 10733 581"/>
                              <a:gd name="T25" fmla="*/ T24 w 15496"/>
                              <a:gd name="T26" fmla="+- 0 693 693"/>
                              <a:gd name="T27" fmla="*/ 693 h 340"/>
                              <a:gd name="T28" fmla="+- 0 5967 581"/>
                              <a:gd name="T29" fmla="*/ T28 w 15496"/>
                              <a:gd name="T30" fmla="+- 0 693 693"/>
                              <a:gd name="T31" fmla="*/ 693 h 340"/>
                              <a:gd name="T32" fmla="+- 0 5967 581"/>
                              <a:gd name="T33" fmla="*/ T32 w 15496"/>
                              <a:gd name="T34" fmla="+- 0 1033 693"/>
                              <a:gd name="T35" fmla="*/ 1033 h 340"/>
                              <a:gd name="T36" fmla="+- 0 10733 581"/>
                              <a:gd name="T37" fmla="*/ T36 w 15496"/>
                              <a:gd name="T38" fmla="+- 0 1033 693"/>
                              <a:gd name="T39" fmla="*/ 1033 h 340"/>
                              <a:gd name="T40" fmla="+- 0 16077 581"/>
                              <a:gd name="T41" fmla="*/ T40 w 15496"/>
                              <a:gd name="T42" fmla="+- 0 1033 693"/>
                              <a:gd name="T43" fmla="*/ 1033 h 340"/>
                              <a:gd name="T44" fmla="+- 0 16077 581"/>
                              <a:gd name="T45" fmla="*/ T44 w 15496"/>
                              <a:gd name="T46" fmla="+- 0 693 693"/>
                              <a:gd name="T47" fmla="*/ 693 h 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496" h="340">
                                <a:moveTo>
                                  <a:pt x="5386" y="0"/>
                                </a:moveTo>
                                <a:lnTo>
                                  <a:pt x="0" y="0"/>
                                </a:lnTo>
                                <a:lnTo>
                                  <a:pt x="0" y="340"/>
                                </a:lnTo>
                                <a:lnTo>
                                  <a:pt x="5386" y="340"/>
                                </a:lnTo>
                                <a:lnTo>
                                  <a:pt x="5386" y="0"/>
                                </a:lnTo>
                                <a:moveTo>
                                  <a:pt x="15496" y="0"/>
                                </a:moveTo>
                                <a:lnTo>
                                  <a:pt x="10152" y="0"/>
                                </a:lnTo>
                                <a:lnTo>
                                  <a:pt x="5386" y="0"/>
                                </a:lnTo>
                                <a:lnTo>
                                  <a:pt x="5386" y="340"/>
                                </a:lnTo>
                                <a:lnTo>
                                  <a:pt x="10152" y="340"/>
                                </a:lnTo>
                                <a:lnTo>
                                  <a:pt x="15496" y="340"/>
                                </a:lnTo>
                                <a:lnTo>
                                  <a:pt x="15496" y="0"/>
                                </a:lnTo>
                              </a:path>
                            </a:pathLst>
                          </a:custGeom>
                          <a:solidFill>
                            <a:srgbClr val="F5E2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Line 253"/>
                        <wps:cNvCnPr>
                          <a:cxnSpLocks noChangeShapeType="1"/>
                        </wps:cNvCnPr>
                        <wps:spPr bwMode="auto">
                          <a:xfrm>
                            <a:off x="581" y="69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10" name="Line 252"/>
                        <wps:cNvCnPr>
                          <a:cxnSpLocks noChangeShapeType="1"/>
                        </wps:cNvCnPr>
                        <wps:spPr bwMode="auto">
                          <a:xfrm>
                            <a:off x="1148" y="69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11" name="Line 251"/>
                        <wps:cNvCnPr>
                          <a:cxnSpLocks noChangeShapeType="1"/>
                        </wps:cNvCnPr>
                        <wps:spPr bwMode="auto">
                          <a:xfrm>
                            <a:off x="3189" y="69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12" name="Line 250"/>
                        <wps:cNvCnPr>
                          <a:cxnSpLocks noChangeShapeType="1"/>
                        </wps:cNvCnPr>
                        <wps:spPr bwMode="auto">
                          <a:xfrm>
                            <a:off x="4833" y="69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13" name="Line 249"/>
                        <wps:cNvCnPr>
                          <a:cxnSpLocks noChangeShapeType="1"/>
                        </wps:cNvCnPr>
                        <wps:spPr bwMode="auto">
                          <a:xfrm>
                            <a:off x="5967" y="69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14" name="Line 248"/>
                        <wps:cNvCnPr>
                          <a:cxnSpLocks noChangeShapeType="1"/>
                        </wps:cNvCnPr>
                        <wps:spPr bwMode="auto">
                          <a:xfrm>
                            <a:off x="7257" y="69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15" name="Line 247"/>
                        <wps:cNvCnPr>
                          <a:cxnSpLocks noChangeShapeType="1"/>
                        </wps:cNvCnPr>
                        <wps:spPr bwMode="auto">
                          <a:xfrm>
                            <a:off x="10733" y="69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16" name="Line 246"/>
                        <wps:cNvCnPr>
                          <a:cxnSpLocks noChangeShapeType="1"/>
                        </wps:cNvCnPr>
                        <wps:spPr bwMode="auto">
                          <a:xfrm>
                            <a:off x="13469" y="69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17" name="Line 245"/>
                        <wps:cNvCnPr>
                          <a:cxnSpLocks noChangeShapeType="1"/>
                        </wps:cNvCnPr>
                        <wps:spPr bwMode="auto">
                          <a:xfrm>
                            <a:off x="15368" y="69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18" name="Line 244"/>
                        <wps:cNvCnPr>
                          <a:cxnSpLocks noChangeShapeType="1"/>
                        </wps:cNvCnPr>
                        <wps:spPr bwMode="auto">
                          <a:xfrm>
                            <a:off x="581" y="103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19" name="Line 243"/>
                        <wps:cNvCnPr>
                          <a:cxnSpLocks noChangeShapeType="1"/>
                        </wps:cNvCnPr>
                        <wps:spPr bwMode="auto">
                          <a:xfrm>
                            <a:off x="1148" y="103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20" name="Line 242"/>
                        <wps:cNvCnPr>
                          <a:cxnSpLocks noChangeShapeType="1"/>
                        </wps:cNvCnPr>
                        <wps:spPr bwMode="auto">
                          <a:xfrm>
                            <a:off x="3189" y="103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21" name="Line 241"/>
                        <wps:cNvCnPr>
                          <a:cxnSpLocks noChangeShapeType="1"/>
                        </wps:cNvCnPr>
                        <wps:spPr bwMode="auto">
                          <a:xfrm>
                            <a:off x="4833" y="103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22" name="Line 240"/>
                        <wps:cNvCnPr>
                          <a:cxnSpLocks noChangeShapeType="1"/>
                        </wps:cNvCnPr>
                        <wps:spPr bwMode="auto">
                          <a:xfrm>
                            <a:off x="5967" y="103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23" name="Line 239"/>
                        <wps:cNvCnPr>
                          <a:cxnSpLocks noChangeShapeType="1"/>
                        </wps:cNvCnPr>
                        <wps:spPr bwMode="auto">
                          <a:xfrm>
                            <a:off x="7257" y="103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24" name="Line 238"/>
                        <wps:cNvCnPr>
                          <a:cxnSpLocks noChangeShapeType="1"/>
                        </wps:cNvCnPr>
                        <wps:spPr bwMode="auto">
                          <a:xfrm>
                            <a:off x="10733" y="103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25" name="Line 237"/>
                        <wps:cNvCnPr>
                          <a:cxnSpLocks noChangeShapeType="1"/>
                        </wps:cNvCnPr>
                        <wps:spPr bwMode="auto">
                          <a:xfrm>
                            <a:off x="13469" y="103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26" name="Line 236"/>
                        <wps:cNvCnPr>
                          <a:cxnSpLocks noChangeShapeType="1"/>
                        </wps:cNvCnPr>
                        <wps:spPr bwMode="auto">
                          <a:xfrm>
                            <a:off x="15368" y="103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C40A03" id="Group 235" o:spid="_x0000_s1026" style="position:absolute;margin-left:29.05pt;margin-top:34.55pt;width:774.8pt;height:17.25pt;z-index:-251621376;mso-position-horizontal-relative:page" coordorigin="581,691" coordsize="15496,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">
                <v:shape id="AutoShape 254" o:spid="_x0000_s1027" style="position:absolute;left:581;top:693;width:15496;height:340;visibility:visible;mso-wrap-style:square;v-text-anchor:top" coordsize="15496,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o88MA&#10;AADcAAAADwAAAGRycy9kb3ducmV2LnhtbERPW0vDMBR+F/Yfwhn45tIpqHRLi8wL4oOwOtgez5pj&#10;E9qclCTb6r83D4KPH999XU9uEGcK0XpWsFwUIIhbry13CnZfrzePIGJC1jh4JgU/FKGuZldrLLW/&#10;8JbOTepEDuFYogKT0lhKGVtDDuPCj8SZ+/bBYcowdFIHvORwN8jboriXDi3nBoMjbQy1fXNyCuzD&#10;YTp+2tPAjdk/v3y0/T689Updz6enFYhEU/oX/7nftYK7Iq/NZ/IR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o88MAAADcAAAADwAAAAAAAAAAAAAAAACYAgAAZHJzL2Rv&#10;d25yZXYueG1sUEsFBgAAAAAEAAQA9QAAAIgDAAAAAA==&#10;" path="m5386,l,,,340r5386,l5386,m15496,l10152,,5386,r,340l10152,340r5344,l15496,e" fillcolor="#f5e2d5" stroked="f">
                  <v:path arrowok="t" o:connecttype="custom" o:connectlocs="5386,693;0,693;0,1033;5386,1033;5386,693;15496,693;10152,693;5386,693;5386,1033;10152,1033;15496,1033;15496,693" o:connectangles="0,0,0,0,0,0,0,0,0,0,0,0"/>
                </v:shape>
                <v:line id="Line 253" o:spid="_x0000_s1028" style="position:absolute;visibility:visible;mso-wrap-style:square" from="581,693" to="1148,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GCd8MAAADcAAAADwAAAGRycy9kb3ducmV2LnhtbESPT2sCMRTE74V+h/AK3mrSaquuRhFx&#10;wWu3otfn5u0f3Lwsm6jrtzeFgsdhZn7DLFa9bcSVOl871vAxVCCIc2dqLjXsf9P3KQgfkA02jknD&#10;nTyslq8vC0yMu/EPXbNQighhn6CGKoQ2kdLnFVn0Q9cSR69wncUQZVdK0+Etwm0jP5X6lhZrjgsV&#10;trSpKD9nFxsp461aT46ny1fW+7EaHYpJmhZaD9769RxEoD48w//tndEwUjP4OxOP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xgnfDAAAA3AAAAA8AAAAAAAAAAAAA&#10;AAAAoQIAAGRycy9kb3ducmV2LnhtbFBLBQYAAAAABAAEAPkAAACRAwAAAAA=&#10;" strokecolor="#c8531f" strokeweight=".25pt"/>
                <v:line id="Line 252" o:spid="_x0000_s1029" style="position:absolute;visibility:visible;mso-wrap-style:square" from="1148,693" to="3189,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K9N8QAAADcAAAADwAAAGRycy9kb3ducmV2LnhtbESPTW/CMAyG75P2HyIj7TYSBoOpIyCE&#10;qLQr3cSuXuN+iMapmgDdv58PSDtar9/Hftbb0XfqSkNsA1uYTQ0o4jK4lmsLX5/58xuomJAddoHJ&#10;wi9F2G4eH9aYuXDjI12LVCuBcMzQQpNSn2kdy4Y8xmnoiSWrwuAxyTjU2g14E7jv9IsxS+2xZbnQ&#10;YE/7hspzcfFCWRzMbvX9c3ktxrgw81O1yvPK2qfJuHsHlWhM/8v39oezMJ/J+yIjIq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0r03xAAAANwAAAAPAAAAAAAAAAAA&#10;AAAAAKECAABkcnMvZG93bnJldi54bWxQSwUGAAAAAAQABAD5AAAAkgMAAAAA&#10;" strokecolor="#c8531f" strokeweight=".25pt"/>
                <v:line id="Line 251" o:spid="_x0000_s1030" style="position:absolute;visibility:visible;mso-wrap-style:square" from="3189,693" to="4833,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4YrMMAAADcAAAADwAAAGRycy9kb3ducmV2LnhtbESPW2sCMRSE34X+h3AKfdNk661sjSKl&#10;C766Svt6ujl7oZuTZRN1/fdGEHwcZuYbZrUZbCvO1PvGsYZkokAQF840XGk4HrLxBwgfkA22jknD&#10;lTxs1i+jFabGXXhP5zxUIkLYp6ihDqFLpfRFTRb9xHXE0StdbzFE2VfS9HiJcNvKd6UW0mLDcaHG&#10;jr5qKv7zk42U2bfaLn//TvN88DM1/SmXWVZq/fY6bD9BBBrCM/xo74yGaZLA/Uw8AnJ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eGKzDAAAA3AAAAA8AAAAAAAAAAAAA&#10;AAAAoQIAAGRycy9kb3ducmV2LnhtbFBLBQYAAAAABAAEAPkAAACRAwAAAAA=&#10;" strokecolor="#c8531f" strokeweight=".25pt"/>
                <v:line id="Line 250" o:spid="_x0000_s1031" style="position:absolute;visibility:visible;mso-wrap-style:square" from="4833,693" to="5967,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yG28MAAADcAAAADwAAAGRycy9kb3ducmV2LnhtbESPW2sCMRSE3wX/QziFvrmJtyqrUUS6&#10;4GtXaV9PN2cvdHOybKJu/30jFHwcZuYbZrsfbCtu1PvGsYZpokAQF840XGm4nLPJGoQPyAZbx6Th&#10;lzzsd+PRFlPj7vxBtzxUIkLYp6ihDqFLpfRFTRZ94jri6JWutxii7CtperxHuG3lTKk3abHhuFBj&#10;R8eaip/8aiNl8a4Oq6/v6zIf/ELNP8tVlpVav74Mhw2IQEN4hv/bJ6NhPp3B40w8An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MhtvDAAAA3AAAAA8AAAAAAAAAAAAA&#10;AAAAoQIAAGRycy9kb3ducmV2LnhtbFBLBQYAAAAABAAEAPkAAACRAwAAAAA=&#10;" strokecolor="#c8531f" strokeweight=".25pt"/>
                <v:line id="Line 249" o:spid="_x0000_s1032" style="position:absolute;visibility:visible;mso-wrap-style:square" from="5967,693" to="7257,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AjQMMAAADcAAAADwAAAGRycy9kb3ducmV2LnhtbESPT2sCMRTE7wW/Q3iCt5roWi2rUURc&#10;6LWr6PV18/YPbl6WTdTtt28KhR6HmfkNs9kNthUP6n3jWMNsqkAQF840XGk4n7LXdxA+IBtsHZOG&#10;b/Kw245eNpga9+RPeuShEhHCPkUNdQhdKqUvarLop64jjl7peoshyr6SpsdnhNtWzpVaSosNx4Ua&#10;OzrUVNzyu42UxVHtV9ev+1s++IVKLuUqy0qtJ+NhvwYRaAj/4b/2h9GQzBL4PROPgN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AI0DDAAAA3AAAAA8AAAAAAAAAAAAA&#10;AAAAoQIAAGRycy9kb3ducmV2LnhtbFBLBQYAAAAABAAEAPkAAACRAwAAAAA=&#10;" strokecolor="#c8531f" strokeweight=".25pt"/>
                <v:line id="Line 248" o:spid="_x0000_s1033" style="position:absolute;visibility:visible;mso-wrap-style:square" from="7257,693" to="10733,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7NMMAAADcAAAADwAAAGRycy9kb3ducmV2LnhtbESPT2sCMRTE74LfITyhN02say2rUaR0&#10;odeuRa+vm7d/cPOybKKu394UCh6HmfkNs9kNthVX6n3jWMN8pkAQF840XGn4OWTTdxA+IBtsHZOG&#10;O3nYbcejDabG3fibrnmoRISwT1FDHUKXSumLmiz6meuIo1e63mKIsq+k6fEW4baVr0q9SYsNx4Ua&#10;O/qoqTjnFxspyafar06/l2U++EQtjuUqy0qtXybDfg0i0BCe4f/2l9GwmCfwdyYeAb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puzTDAAAA3AAAAA8AAAAAAAAAAAAA&#10;AAAAoQIAAGRycy9kb3ducmV2LnhtbFBLBQYAAAAABAAEAPkAAACRAwAAAAA=&#10;" strokecolor="#c8531f" strokeweight=".25pt"/>
                <v:line id="Line 247" o:spid="_x0000_s1034" style="position:absolute;visibility:visible;mso-wrap-style:square" from="10733,693" to="13469,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Uer8MAAADcAAAADwAAAGRycy9kb3ducmV2LnhtbESPW2sCMRSE3wv+h3AKvtXEWy1bo4i4&#10;4KurtK+nm7MXujlZNlHXf28EwcdhZr5hluveNuJCna8daxiPFAji3JmaSw2nY/rxBcIHZIONY9Jw&#10;Iw/r1eBtiYlxVz7QJQuliBD2CWqoQmgTKX1ekUU/ci1x9ArXWQxRdqU0HV4j3DZyotSntFhzXKiw&#10;pW1F+X92tpEy26nN4vfvPM96P1PTn2KRpoXWw/d+8w0iUB9e4Wd7bzRMx3N4nIlH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lHq/DAAAA3AAAAA8AAAAAAAAAAAAA&#10;AAAAoQIAAGRycy9kb3ducmV2LnhtbFBLBQYAAAAABAAEAPkAAACRAwAAAAA=&#10;" strokecolor="#c8531f" strokeweight=".25pt"/>
                <v:line id="Line 246" o:spid="_x0000_s1035" style="position:absolute;visibility:visible;mso-wrap-style:square" from="13469,693" to="15368,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eA2MQAAADcAAAADwAAAGRycy9kb3ducmV2LnhtbESPW2sCMRSE3wv+h3AE32ripausRhFx&#10;oa9dpX09bs5ecHOybKJu/31TKPRxmJlvmO1+sK14UO8bxxpmUwWCuHCm4UrD5Zy9rkH4gGywdUwa&#10;vsnDfjd62WJq3JM/6JGHSkQI+xQ11CF0qZS+qMmin7qOOHql6y2GKPtKmh6fEW5bOVcqkRYbjgs1&#10;dnSsqbjldxspy5M6rL6u97d88Eu1+CxXWVZqPRkPhw2IQEP4D/+1342GxSyB3zPxCM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d4DYxAAAANwAAAAPAAAAAAAAAAAA&#10;AAAAAKECAABkcnMvZG93bnJldi54bWxQSwUGAAAAAAQABAD5AAAAkgMAAAAA&#10;" strokecolor="#c8531f" strokeweight=".25pt"/>
                <v:line id="Line 245" o:spid="_x0000_s1036" style="position:absolute;visibility:visible;mso-wrap-style:square" from="15368,693" to="16077,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slQ8MAAADcAAAADwAAAGRycy9kb3ducmV2LnhtbESPT2sCMRTE7wW/Q3iCt5pYbVe2RpHi&#10;glfX0l6fm7d/6OZl2URdv70RhB6HmfkNs9oMthUX6n3jWMNsqkAQF840XGn4PmavSxA+IBtsHZOG&#10;G3nYrEcvK0yNu/KBLnmoRISwT1FDHUKXSumLmiz6qeuIo1e63mKIsq+k6fEa4baVb0p9SIsNx4Ua&#10;O/qqqfjLzzZSFju1TX5P5/d88As1/ymTLCu1noyH7SeIQEP4Dz/be6NhPkvgcSYeAb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7JUPDAAAA3AAAAA8AAAAAAAAAAAAA&#10;AAAAoQIAAGRycy9kb3ducmV2LnhtbFBLBQYAAAAABAAEAPkAAACRAwAAAAA=&#10;" strokecolor="#c8531f" strokeweight=".25pt"/>
                <v:line id="Line 244" o:spid="_x0000_s1037" style="position:absolute;visibility:visible;mso-wrap-style:square" from="581,1033" to="1148,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SxMcQAAADcAAAADwAAAGRycy9kb3ducmV2LnhtbESPTW/CMAyG75P2HyIj7TYSBoOpIyCE&#10;qLQr3cSuXuN+iMapmgDdv58PSDtar9/Hftbb0XfqSkNsA1uYTQ0o4jK4lmsLX5/58xuomJAddoHJ&#10;wi9F2G4eH9aYuXDjI12LVCuBcMzQQpNSn2kdy4Y8xmnoiSWrwuAxyTjU2g14E7jv9IsxS+2xZbnQ&#10;YE/7hspzcfFCWRzMbvX9c3ktxrgw81O1yvPK2qfJuHsHlWhM/8v39oezMJ/JtyIjIq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pLExxAAAANwAAAAPAAAAAAAAAAAA&#10;AAAAAKECAABkcnMvZG93bnJldi54bWxQSwUGAAAAAAQABAD5AAAAkgMAAAAA&#10;" strokecolor="#c8531f" strokeweight=".25pt"/>
                <v:line id="Line 243" o:spid="_x0000_s1038" style="position:absolute;visibility:visible;mso-wrap-style:square" from="1148,1033" to="3189,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gUqsMAAADcAAAADwAAAGRycy9kb3ducmV2LnhtbESPW2sCMRSE3wX/QziFvmniXVejSOlC&#10;X92Kvh43Zy90c7Jsom7/fVMo9HGYmW+Y3aG3jXhQ52vHGiZjBYI4d6bmUsP5Mx2tQfiAbLBxTBq+&#10;ycNhPxzsMDHuySd6ZKEUEcI+QQ1VCG0ipc8rsujHriWOXuE6iyHKrpSmw2eE20ZOlVpKizXHhQpb&#10;eqso/8ruNlLm7+q4ut7ui6z3czW7FKs0LbR+femPWxCB+vAf/mt/GA2zyQZ+z8Qj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3oFKrDAAAA3AAAAA8AAAAAAAAAAAAA&#10;AAAAoQIAAGRycy9kb3ducmV2LnhtbFBLBQYAAAAABAAEAPkAAACRAwAAAAA=&#10;" strokecolor="#c8531f" strokeweight=".25pt"/>
                <v:line id="Line 242" o:spid="_x0000_s1039" style="position:absolute;visibility:visible;mso-wrap-style:square" from="3189,1033" to="4833,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53isQAAADcAAAADwAAAGRycy9kb3ducmV2LnhtbESPTW/CMAyG70j7D5En7QbJgA1UCAhN&#10;q7TrChpX07gfWuNUTYDu38+HSTtar9/Hfrb70XfqRkNsA1t4nhlQxGVwLdcWTsd8ugYVE7LDLjBZ&#10;+KEI+93DZIuZC3f+pFuRaiUQjhlaaFLqM61j2ZDHOAs9sWRVGDwmGYdauwHvAvednhvzqj22LBca&#10;7OmtofK7uHqhLN/NYXW+XF+KMS7N4qta5Xll7dPjeNiASjSm/+W/9oezsJjL+yIjIq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vneKxAAAANwAAAAPAAAAAAAAAAAA&#10;AAAAAKECAABkcnMvZG93bnJldi54bWxQSwUGAAAAAAQABAD5AAAAkgMAAAAA&#10;" strokecolor="#c8531f" strokeweight=".25pt"/>
                <v:line id="Line 241" o:spid="_x0000_s1040" style="position:absolute;visibility:visible;mso-wrap-style:square" from="4833,1033" to="5967,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LSEcMAAADcAAAADwAAAGRycy9kb3ducmV2LnhtbESPW2sCMRSE3wX/QziFvrmJtyqrUUS6&#10;4GtXaV9PN2cvdHOybKJu/30jFHwcZuYbZrsfbCtu1PvGsYZpokAQF840XGm4nLPJGoQPyAZbx6Th&#10;lzzsd+PRFlPj7vxBtzxUIkLYp6ihDqFLpfRFTRZ94jri6JWutxii7CtperxHuG3lTKk3abHhuFBj&#10;R8eaip/8aiNl8a4Oq6/v6zIf/ELNP8tVlpVav74Mhw2IQEN4hv/bJ6NhPpvC40w8An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y0hHDAAAA3AAAAA8AAAAAAAAAAAAA&#10;AAAAoQIAAGRycy9kb3ducmV2LnhtbFBLBQYAAAAABAAEAPkAAACRAwAAAAA=&#10;" strokecolor="#c8531f" strokeweight=".25pt"/>
                <v:line id="Line 240" o:spid="_x0000_s1041" style="position:absolute;visibility:visible;mso-wrap-style:square" from="5967,1033" to="7257,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BMZsMAAADcAAAADwAAAGRycy9kb3ducmV2LnhtbESPT2sCMRTE7wW/Q3hCbzVxtVpWo4h0&#10;wWtXaa+vm7d/cPOybKKu394IhR6HmfkNs94OthVX6n3jWMN0okAQF840XGk4HbO3DxA+IBtsHZOG&#10;O3nYbkYva0yNu/EXXfNQiQhhn6KGOoQuldIXNVn0E9cRR690vcUQZV9J0+Mtwm0rE6UW0mLDcaHG&#10;jvY1Fef8YiNl/ql2y5/fy3s++LmafZfLLCu1fh0PuxWIQEP4D/+1D0bDLEngeSYe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gTGbDAAAA3AAAAA8AAAAAAAAAAAAA&#10;AAAAoQIAAGRycy9kb3ducmV2LnhtbFBLBQYAAAAABAAEAPkAAACRAwAAAAA=&#10;" strokecolor="#c8531f" strokeweight=".25pt"/>
                <v:line id="Line 239" o:spid="_x0000_s1042" style="position:absolute;visibility:visible;mso-wrap-style:square" from="7257,1033" to="10733,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zp/cMAAADcAAAADwAAAGRycy9kb3ducmV2LnhtbESPT2sCMRTE7wW/Q3hCbzXRtVpWo4h0&#10;wWtXaa+vm7d/cPOybKKu394IhR6HmfkNs94OthVX6n3jWMN0okAQF840XGk4HbO3DxA+IBtsHZOG&#10;O3nYbkYva0yNu/EXXfNQiQhhn6KGOoQuldIXNVn0E9cRR690vcUQZV9J0+Mtwm0rZ0otpMWG40KN&#10;He1rKs75xUbK/FPtlj+/l/d88HOVfJfLLCu1fh0PuxWIQEP4D/+1D0ZDMkvgeSYe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s6f3DAAAA3AAAAA8AAAAAAAAAAAAA&#10;AAAAoQIAAGRycy9kb3ducmV2LnhtbFBLBQYAAAAABAAEAPkAAACRAwAAAAA=&#10;" strokecolor="#c8531f" strokeweight=".25pt"/>
                <v:line id="Line 238" o:spid="_x0000_s1043" style="position:absolute;visibility:visible;mso-wrap-style:square" from="10733,1033" to="13469,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VxicMAAADcAAAADwAAAGRycy9kb3ducmV2LnhtbESPT2sCMRTE7wW/Q3hCbzVRt1pWo4h0&#10;oVdXaa+vm7d/cPOybKKu394UhB6HmfkNs94OthVX6n3jWMN0okAQF840XGk4HbO3DxA+IBtsHZOG&#10;O3nYbkYva0yNu/GBrnmoRISwT1FDHUKXSumLmiz6ieuIo1e63mKIsq+k6fEW4baVM6UW0mLDcaHG&#10;jvY1Fef8YiMl+VS75c/v5T0ffKLm3+Uyy0qtX8fDbgUi0BD+w8/2l9EwnyXwdyYe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2FcYnDAAAA3AAAAA8AAAAAAAAAAAAA&#10;AAAAoQIAAGRycy9kb3ducmV2LnhtbFBLBQYAAAAABAAEAPkAAACRAwAAAAA=&#10;" strokecolor="#c8531f" strokeweight=".25pt"/>
                <v:line id="Line 237" o:spid="_x0000_s1044" style="position:absolute;visibility:visible;mso-wrap-style:square" from="13469,1033" to="15368,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nUEsMAAADcAAAADwAAAGRycy9kb3ducmV2LnhtbESPW2sCMRSE3wv+h3AE32pSL1VWo4i4&#10;0FdXqa/HzdkL3Zwsm6jrv2+EQh+HmfmGWW9724g7db52rOFjrEAQ587UXGo4n9L3JQgfkA02jknD&#10;kzxsN4O3NSbGPfhI9yyUIkLYJ6ihCqFNpPR5RRb92LXE0StcZzFE2ZXSdPiIcNvIiVKf0mLNcaHC&#10;lvYV5T/ZzUbK7KB2i8v1Ns96P1PT72KRpoXWo2G/W4EI1If/8F/7y2iYTubwOhOP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J1BLDAAAA3AAAAA8AAAAAAAAAAAAA&#10;AAAAoQIAAGRycy9kb3ducmV2LnhtbFBLBQYAAAAABAAEAPkAAACRAwAAAAA=&#10;" strokecolor="#c8531f" strokeweight=".25pt"/>
                <v:line id="Line 236" o:spid="_x0000_s1045" style="position:absolute;visibility:visible;mso-wrap-style:square" from="15368,1033" to="16077,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tKZcMAAADcAAAADwAAAGRycy9kb3ducmV2LnhtbESPW2sCMRSE3wv+h3CEvtXES1VWo4h0&#10;wddui74eN2cvuDlZNlHXf2+EQh+HmfmGWW9724gbdb52rGE8UiCIc2dqLjX8/qQfSxA+IBtsHJOG&#10;B3nYbgZva0yMu/M33bJQighhn6CGKoQ2kdLnFVn0I9cSR69wncUQZVdK0+E9wm0jJ0rNpcWa40KF&#10;Le0ryi/Z1UbK7EvtFqfz9TPr/UxNj8UiTQut34f9bgUiUB/+w3/tg9EwnczhdS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bSmXDAAAA3AAAAA8AAAAAAAAAAAAA&#10;AAAAoQIAAGRycy9kb3ducmV2LnhtbFBLBQYAAAAABAAEAPkAAACRAwAAAAA=&#10;" strokecolor="#c8531f" strokeweight=".25pt"/>
                <w10:wrap anchorx="page"/>
              </v:group>
            </w:pict>
          </mc:Fallback>
        </mc:AlternateContent>
      </w:r>
      <w:r w:rsidR="00EF67B6">
        <w:rPr>
          <w:color w:val="231F20"/>
          <w:sz w:val="18"/>
        </w:rPr>
        <w:t>arrangements for scientific basis</w:t>
      </w:r>
    </w:p>
    <w:p w14:paraId="0AB09617" w14:textId="77777777" w:rsidR="00CA739A" w:rsidRDefault="00CA739A">
      <w:pPr>
        <w:pStyle w:val="BodyText"/>
        <w:rPr>
          <w:sz w:val="20"/>
        </w:rPr>
      </w:pPr>
    </w:p>
    <w:p w14:paraId="0AB09618" w14:textId="77777777" w:rsidR="00CA739A" w:rsidRDefault="00CA739A">
      <w:pPr>
        <w:pStyle w:val="BodyText"/>
        <w:spacing w:before="4"/>
        <w:rPr>
          <w:sz w:val="22"/>
        </w:rPr>
      </w:pPr>
    </w:p>
    <w:p w14:paraId="0AB09619" w14:textId="77777777" w:rsidR="00CA739A" w:rsidRDefault="00EF67B6">
      <w:pPr>
        <w:ind w:right="1176"/>
        <w:jc w:val="right"/>
        <w:rPr>
          <w:sz w:val="18"/>
        </w:rPr>
      </w:pPr>
      <w:r>
        <w:rPr>
          <w:color w:val="231F20"/>
          <w:sz w:val="18"/>
        </w:rPr>
        <w:t>5.1, 6.1, 6.2, 6.7, 6.8,</w:t>
      </w:r>
    </w:p>
    <w:p w14:paraId="0AB0961A" w14:textId="77777777" w:rsidR="00CA739A" w:rsidRDefault="00EF67B6">
      <w:pPr>
        <w:spacing w:before="100" w:line="350" w:lineRule="auto"/>
        <w:ind w:left="10715" w:right="2307"/>
        <w:rPr>
          <w:sz w:val="18"/>
        </w:rPr>
      </w:pPr>
      <w:r>
        <w:rPr>
          <w:color w:val="231F20"/>
          <w:sz w:val="18"/>
        </w:rPr>
        <w:t>with knowledge/ant programs. jurisdiction to undertake their</w:t>
      </w:r>
    </w:p>
    <w:p w14:paraId="0AB0961B" w14:textId="77777777" w:rsidR="00CA739A" w:rsidRDefault="00CA739A">
      <w:pPr>
        <w:pStyle w:val="BodyText"/>
        <w:rPr>
          <w:sz w:val="20"/>
        </w:rPr>
      </w:pPr>
    </w:p>
    <w:p w14:paraId="0AB0961C" w14:textId="77777777" w:rsidR="00CA739A" w:rsidRDefault="00CA739A">
      <w:pPr>
        <w:pStyle w:val="BodyText"/>
        <w:spacing w:before="2"/>
        <w:rPr>
          <w:sz w:val="17"/>
        </w:rPr>
      </w:pPr>
    </w:p>
    <w:p w14:paraId="0AB0961D" w14:textId="77777777" w:rsidR="00CA739A" w:rsidRDefault="00EF67B6">
      <w:pPr>
        <w:spacing w:before="100"/>
        <w:ind w:left="10715"/>
        <w:rPr>
          <w:sz w:val="18"/>
        </w:rPr>
      </w:pPr>
      <w:r>
        <w:rPr>
          <w:color w:val="231F20"/>
          <w:sz w:val="18"/>
        </w:rPr>
        <w:t>3 months, $40,000 for</w:t>
      </w:r>
    </w:p>
    <w:p w14:paraId="0AB0961E" w14:textId="77777777" w:rsidR="00CA739A" w:rsidRDefault="00CA739A">
      <w:pPr>
        <w:pStyle w:val="BodyText"/>
        <w:rPr>
          <w:sz w:val="20"/>
        </w:rPr>
      </w:pPr>
    </w:p>
    <w:p w14:paraId="0AB0961F" w14:textId="77777777" w:rsidR="00CA739A" w:rsidRDefault="00CA739A">
      <w:pPr>
        <w:pStyle w:val="BodyText"/>
        <w:spacing w:before="3"/>
        <w:rPr>
          <w:sz w:val="16"/>
        </w:rPr>
      </w:pPr>
    </w:p>
    <w:p w14:paraId="0AB09620" w14:textId="77777777" w:rsidR="00CA739A" w:rsidRDefault="00EF67B6">
      <w:pPr>
        <w:spacing w:before="101"/>
        <w:ind w:right="1176"/>
        <w:jc w:val="right"/>
        <w:rPr>
          <w:sz w:val="18"/>
        </w:rPr>
      </w:pPr>
      <w:r>
        <w:rPr>
          <w:color w:val="231F20"/>
          <w:sz w:val="18"/>
        </w:rPr>
        <w:t>2.6, 3.1, 3.6, 4.1, 5.1,</w:t>
      </w:r>
    </w:p>
    <w:p w14:paraId="0AB09621" w14:textId="77777777" w:rsidR="00CA739A" w:rsidRDefault="00EF67B6">
      <w:pPr>
        <w:spacing w:before="100"/>
        <w:ind w:left="10715"/>
        <w:rPr>
          <w:sz w:val="18"/>
        </w:rPr>
      </w:pPr>
      <w:r>
        <w:rPr>
          <w:color w:val="231F20"/>
          <w:sz w:val="18"/>
        </w:rPr>
        <w:t>work, part-time including</w:t>
      </w:r>
    </w:p>
    <w:p w14:paraId="0AB09622" w14:textId="77777777" w:rsidR="00CA739A" w:rsidRDefault="00CA739A">
      <w:pPr>
        <w:pStyle w:val="BodyText"/>
        <w:spacing w:before="9"/>
        <w:rPr>
          <w:sz w:val="27"/>
        </w:rPr>
      </w:pPr>
    </w:p>
    <w:p w14:paraId="0AB09623" w14:textId="77777777" w:rsidR="00CA739A" w:rsidRDefault="00CA739A">
      <w:pPr>
        <w:rPr>
          <w:sz w:val="27"/>
        </w:rPr>
        <w:sectPr w:rsidR="00CA739A">
          <w:type w:val="continuous"/>
          <w:pgSz w:w="16840" w:h="11910" w:orient="landscape"/>
          <w:pgMar w:top="1580" w:right="640" w:bottom="280" w:left="120" w:header="720" w:footer="720" w:gutter="0"/>
          <w:cols w:space="720"/>
        </w:sectPr>
      </w:pPr>
    </w:p>
    <w:p w14:paraId="0AB09624" w14:textId="77777777" w:rsidR="00CA739A" w:rsidRDefault="00EF67B6">
      <w:pPr>
        <w:spacing w:before="147" w:line="175" w:lineRule="auto"/>
        <w:ind w:left="1130" w:right="21"/>
        <w:rPr>
          <w:sz w:val="18"/>
        </w:rPr>
      </w:pPr>
      <w:r>
        <w:rPr>
          <w:color w:val="231F20"/>
          <w:w w:val="105"/>
          <w:sz w:val="18"/>
        </w:rPr>
        <w:t>of</w:t>
      </w:r>
      <w:r>
        <w:rPr>
          <w:color w:val="231F20"/>
          <w:spacing w:val="-17"/>
          <w:w w:val="105"/>
          <w:sz w:val="18"/>
        </w:rPr>
        <w:t xml:space="preserve"> </w:t>
      </w:r>
      <w:r>
        <w:rPr>
          <w:color w:val="231F20"/>
          <w:w w:val="105"/>
          <w:sz w:val="18"/>
        </w:rPr>
        <w:t>invasive</w:t>
      </w:r>
      <w:r>
        <w:rPr>
          <w:color w:val="231F20"/>
          <w:spacing w:val="-17"/>
          <w:w w:val="105"/>
          <w:sz w:val="18"/>
        </w:rPr>
        <w:t xml:space="preserve"> </w:t>
      </w:r>
      <w:r>
        <w:rPr>
          <w:color w:val="231F20"/>
          <w:w w:val="105"/>
          <w:sz w:val="18"/>
        </w:rPr>
        <w:t>ants</w:t>
      </w:r>
      <w:r>
        <w:rPr>
          <w:color w:val="231F20"/>
          <w:spacing w:val="-17"/>
          <w:w w:val="105"/>
          <w:sz w:val="18"/>
        </w:rPr>
        <w:t xml:space="preserve"> </w:t>
      </w:r>
      <w:r>
        <w:rPr>
          <w:color w:val="231F20"/>
          <w:w w:val="105"/>
          <w:sz w:val="18"/>
        </w:rPr>
        <w:t>when they establish new populations</w:t>
      </w:r>
    </w:p>
    <w:p w14:paraId="0AB09625" w14:textId="77777777" w:rsidR="00CA739A" w:rsidRDefault="00EF67B6">
      <w:pPr>
        <w:spacing w:before="147" w:line="175" w:lineRule="auto"/>
        <w:ind w:left="1130" w:right="-8"/>
        <w:rPr>
          <w:sz w:val="18"/>
        </w:rPr>
      </w:pPr>
      <w:r>
        <w:br w:type="column"/>
      </w:r>
      <w:r>
        <w:rPr>
          <w:color w:val="231F20"/>
          <w:w w:val="105"/>
          <w:sz w:val="18"/>
        </w:rPr>
        <w:t>needed</w:t>
      </w:r>
      <w:r>
        <w:rPr>
          <w:color w:val="231F20"/>
          <w:spacing w:val="-13"/>
          <w:w w:val="105"/>
          <w:sz w:val="18"/>
        </w:rPr>
        <w:t xml:space="preserve"> </w:t>
      </w:r>
      <w:r>
        <w:rPr>
          <w:color w:val="231F20"/>
          <w:w w:val="105"/>
          <w:sz w:val="18"/>
        </w:rPr>
        <w:t>and</w:t>
      </w:r>
      <w:r>
        <w:rPr>
          <w:color w:val="231F20"/>
          <w:spacing w:val="-13"/>
          <w:w w:val="105"/>
          <w:sz w:val="18"/>
        </w:rPr>
        <w:t xml:space="preserve"> </w:t>
      </w:r>
      <w:r>
        <w:rPr>
          <w:color w:val="231F20"/>
          <w:w w:val="105"/>
          <w:sz w:val="18"/>
        </w:rPr>
        <w:t>these</w:t>
      </w:r>
      <w:r>
        <w:rPr>
          <w:color w:val="231F20"/>
          <w:spacing w:val="-13"/>
          <w:w w:val="105"/>
          <w:sz w:val="18"/>
        </w:rPr>
        <w:t xml:space="preserve"> </w:t>
      </w:r>
      <w:r>
        <w:rPr>
          <w:color w:val="231F20"/>
          <w:w w:val="105"/>
          <w:sz w:val="18"/>
        </w:rPr>
        <w:t>need</w:t>
      </w:r>
      <w:r>
        <w:rPr>
          <w:color w:val="231F20"/>
          <w:spacing w:val="-13"/>
          <w:w w:val="105"/>
          <w:sz w:val="18"/>
        </w:rPr>
        <w:t xml:space="preserve"> </w:t>
      </w:r>
      <w:r>
        <w:rPr>
          <w:color w:val="231F20"/>
          <w:w w:val="105"/>
          <w:sz w:val="18"/>
        </w:rPr>
        <w:t>to</w:t>
      </w:r>
      <w:r>
        <w:rPr>
          <w:color w:val="231F20"/>
          <w:spacing w:val="-13"/>
          <w:w w:val="105"/>
          <w:sz w:val="18"/>
        </w:rPr>
        <w:t xml:space="preserve"> </w:t>
      </w:r>
      <w:r>
        <w:rPr>
          <w:color w:val="231F20"/>
          <w:w w:val="105"/>
          <w:sz w:val="18"/>
        </w:rPr>
        <w:t>be</w:t>
      </w:r>
      <w:r>
        <w:rPr>
          <w:color w:val="231F20"/>
          <w:spacing w:val="-13"/>
          <w:w w:val="105"/>
          <w:sz w:val="18"/>
        </w:rPr>
        <w:t xml:space="preserve"> </w:t>
      </w:r>
      <w:r>
        <w:rPr>
          <w:color w:val="231F20"/>
          <w:w w:val="105"/>
          <w:sz w:val="18"/>
        </w:rPr>
        <w:t>rolled</w:t>
      </w:r>
      <w:r>
        <w:rPr>
          <w:color w:val="231F20"/>
          <w:spacing w:val="-13"/>
          <w:w w:val="105"/>
          <w:sz w:val="18"/>
        </w:rPr>
        <w:t xml:space="preserve"> </w:t>
      </w:r>
      <w:r>
        <w:rPr>
          <w:color w:val="231F20"/>
          <w:w w:val="105"/>
          <w:sz w:val="18"/>
        </w:rPr>
        <w:t>out</w:t>
      </w:r>
      <w:r>
        <w:rPr>
          <w:color w:val="231F20"/>
          <w:spacing w:val="-13"/>
          <w:w w:val="105"/>
          <w:sz w:val="18"/>
        </w:rPr>
        <w:t xml:space="preserve"> </w:t>
      </w:r>
      <w:r>
        <w:rPr>
          <w:color w:val="231F20"/>
          <w:w w:val="105"/>
          <w:sz w:val="18"/>
        </w:rPr>
        <w:t>to land</w:t>
      </w:r>
      <w:r>
        <w:rPr>
          <w:color w:val="231F20"/>
          <w:spacing w:val="-6"/>
          <w:w w:val="105"/>
          <w:sz w:val="18"/>
        </w:rPr>
        <w:t xml:space="preserve"> </w:t>
      </w:r>
      <w:r>
        <w:rPr>
          <w:color w:val="231F20"/>
          <w:w w:val="105"/>
          <w:sz w:val="18"/>
        </w:rPr>
        <w:t>managers.</w:t>
      </w:r>
    </w:p>
    <w:p w14:paraId="0AB09626" w14:textId="77777777" w:rsidR="00CA739A" w:rsidRDefault="00EF67B6">
      <w:pPr>
        <w:spacing w:before="147" w:line="175" w:lineRule="auto"/>
        <w:ind w:left="279" w:right="-17"/>
        <w:rPr>
          <w:sz w:val="18"/>
        </w:rPr>
      </w:pPr>
      <w:r>
        <w:br w:type="column"/>
      </w:r>
      <w:r>
        <w:rPr>
          <w:color w:val="231F20"/>
          <w:sz w:val="18"/>
        </w:rPr>
        <w:t>surveillance practices $250,000 for a 2 year project.</w:t>
      </w:r>
    </w:p>
    <w:p w14:paraId="0AB09627" w14:textId="77777777" w:rsidR="00CA739A" w:rsidRDefault="00EF67B6">
      <w:pPr>
        <w:spacing w:before="56" w:line="175" w:lineRule="auto"/>
        <w:ind w:left="279" w:right="-17"/>
        <w:rPr>
          <w:sz w:val="18"/>
        </w:rPr>
      </w:pPr>
      <w:r>
        <w:rPr>
          <w:color w:val="231F20"/>
          <w:w w:val="105"/>
          <w:sz w:val="18"/>
        </w:rPr>
        <w:t>Roll-out</w:t>
      </w:r>
      <w:r>
        <w:rPr>
          <w:color w:val="231F20"/>
          <w:spacing w:val="-18"/>
          <w:w w:val="105"/>
          <w:sz w:val="18"/>
        </w:rPr>
        <w:t xml:space="preserve"> </w:t>
      </w:r>
      <w:r>
        <w:rPr>
          <w:color w:val="231F20"/>
          <w:w w:val="105"/>
          <w:sz w:val="18"/>
        </w:rPr>
        <w:t>via</w:t>
      </w:r>
      <w:r>
        <w:rPr>
          <w:color w:val="231F20"/>
          <w:spacing w:val="-18"/>
          <w:w w:val="105"/>
          <w:sz w:val="18"/>
        </w:rPr>
        <w:t xml:space="preserve"> </w:t>
      </w:r>
      <w:r>
        <w:rPr>
          <w:color w:val="231F20"/>
          <w:w w:val="105"/>
          <w:sz w:val="18"/>
        </w:rPr>
        <w:t>the</w:t>
      </w:r>
      <w:r>
        <w:rPr>
          <w:color w:val="231F20"/>
          <w:spacing w:val="-18"/>
          <w:w w:val="105"/>
          <w:sz w:val="18"/>
        </w:rPr>
        <w:t xml:space="preserve"> </w:t>
      </w:r>
      <w:r>
        <w:rPr>
          <w:color w:val="231F20"/>
          <w:w w:val="105"/>
          <w:sz w:val="18"/>
        </w:rPr>
        <w:t>communications and engagement</w:t>
      </w:r>
      <w:r>
        <w:rPr>
          <w:color w:val="231F20"/>
          <w:spacing w:val="-12"/>
          <w:w w:val="105"/>
          <w:sz w:val="18"/>
        </w:rPr>
        <w:t xml:space="preserve"> </w:t>
      </w:r>
      <w:r>
        <w:rPr>
          <w:color w:val="231F20"/>
          <w:w w:val="105"/>
          <w:sz w:val="18"/>
        </w:rPr>
        <w:t>action.</w:t>
      </w:r>
    </w:p>
    <w:p w14:paraId="0AB09628" w14:textId="77777777" w:rsidR="00CA739A" w:rsidRDefault="00EF67B6">
      <w:pPr>
        <w:spacing w:before="101"/>
        <w:ind w:left="260"/>
        <w:rPr>
          <w:sz w:val="18"/>
        </w:rPr>
      </w:pPr>
      <w:r>
        <w:br w:type="column"/>
      </w:r>
      <w:r>
        <w:rPr>
          <w:color w:val="231F20"/>
          <w:sz w:val="18"/>
        </w:rPr>
        <w:t>6.9, 6.10 and 6.11.</w:t>
      </w:r>
    </w:p>
    <w:p w14:paraId="0AB09629" w14:textId="77777777" w:rsidR="00CA739A" w:rsidRDefault="00CA739A">
      <w:pPr>
        <w:rPr>
          <w:sz w:val="18"/>
        </w:rPr>
        <w:sectPr w:rsidR="00CA739A">
          <w:type w:val="continuous"/>
          <w:pgSz w:w="16840" w:h="11910" w:orient="landscape"/>
          <w:pgMar w:top="1580" w:right="640" w:bottom="280" w:left="120" w:header="720" w:footer="720" w:gutter="0"/>
          <w:cols w:num="4" w:space="720" w:equalWidth="0">
            <w:col w:w="2776" w:space="3332"/>
            <w:col w:w="4288" w:space="40"/>
            <w:col w:w="2715" w:space="39"/>
            <w:col w:w="2890"/>
          </w:cols>
        </w:sectPr>
      </w:pPr>
    </w:p>
    <w:p w14:paraId="0AB0962A" w14:textId="11333DEF" w:rsidR="00CA739A" w:rsidRDefault="00287F04">
      <w:pPr>
        <w:pStyle w:val="BodyText"/>
        <w:spacing w:before="2"/>
        <w:rPr>
          <w:sz w:val="5"/>
        </w:rPr>
      </w:pPr>
      <w:r>
        <w:rPr>
          <w:noProof/>
          <w:lang w:val="en-AU" w:eastAsia="en-AU" w:bidi="ar-SA"/>
        </w:rPr>
        <mc:AlternateContent>
          <mc:Choice Requires="wps">
            <w:drawing>
              <wp:anchor distT="0" distB="0" distL="114300" distR="114300" simplePos="0" relativeHeight="251676672" behindDoc="0" locked="0" layoutInCell="1" allowOverlap="1" wp14:anchorId="0AB09851" wp14:editId="285648CA">
                <wp:simplePos x="0" y="0"/>
                <wp:positionH relativeFrom="page">
                  <wp:posOffset>368935</wp:posOffset>
                </wp:positionH>
                <wp:positionV relativeFrom="page">
                  <wp:posOffset>1989455</wp:posOffset>
                </wp:positionV>
                <wp:extent cx="9839960" cy="3776980"/>
                <wp:effectExtent l="0" t="0" r="1905" b="0"/>
                <wp:wrapNone/>
                <wp:docPr id="306"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960" cy="3776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496"/>
                              <w:gridCol w:w="2042"/>
                              <w:gridCol w:w="1524"/>
                              <w:gridCol w:w="1214"/>
                              <w:gridCol w:w="1367"/>
                              <w:gridCol w:w="3405"/>
                              <w:gridCol w:w="2823"/>
                              <w:gridCol w:w="1958"/>
                              <w:gridCol w:w="662"/>
                            </w:tblGrid>
                            <w:tr w:rsidR="004443BB" w14:paraId="0AB099DC" w14:textId="77777777">
                              <w:trPr>
                                <w:trHeight w:val="1068"/>
                              </w:trPr>
                              <w:tc>
                                <w:tcPr>
                                  <w:tcW w:w="496" w:type="dxa"/>
                                  <w:tcBorders>
                                    <w:bottom w:val="single" w:sz="2" w:space="0" w:color="C8531F"/>
                                  </w:tcBorders>
                                </w:tcPr>
                                <w:p w14:paraId="0AB099D2" w14:textId="77777777" w:rsidR="004443BB" w:rsidRDefault="004443BB">
                                  <w:pPr>
                                    <w:pStyle w:val="TableParagraph"/>
                                    <w:ind w:left="79" w:right="147"/>
                                    <w:jc w:val="center"/>
                                    <w:rPr>
                                      <w:sz w:val="18"/>
                                    </w:rPr>
                                  </w:pPr>
                                  <w:r>
                                    <w:rPr>
                                      <w:color w:val="231F20"/>
                                      <w:sz w:val="18"/>
                                    </w:rPr>
                                    <w:t>3.6</w:t>
                                  </w:r>
                                </w:p>
                              </w:tc>
                              <w:tc>
                                <w:tcPr>
                                  <w:tcW w:w="2042" w:type="dxa"/>
                                  <w:tcBorders>
                                    <w:bottom w:val="single" w:sz="2" w:space="0" w:color="C8531F"/>
                                  </w:tcBorders>
                                </w:tcPr>
                                <w:p w14:paraId="0AB099D3" w14:textId="77777777" w:rsidR="004443BB" w:rsidRDefault="004443BB">
                                  <w:pPr>
                                    <w:pStyle w:val="TableParagraph"/>
                                    <w:spacing w:before="46" w:line="175" w:lineRule="auto"/>
                                    <w:ind w:left="172" w:right="113"/>
                                    <w:rPr>
                                      <w:sz w:val="18"/>
                                    </w:rPr>
                                  </w:pPr>
                                  <w:r>
                                    <w:rPr>
                                      <w:color w:val="231F20"/>
                                      <w:sz w:val="18"/>
                                    </w:rPr>
                                    <w:t>Analyse the lessons learnt from eradication programs, and transfer knowledge and expertise to other</w:t>
                                  </w:r>
                                </w:p>
                              </w:tc>
                              <w:tc>
                                <w:tcPr>
                                  <w:tcW w:w="1524" w:type="dxa"/>
                                  <w:tcBorders>
                                    <w:bottom w:val="single" w:sz="2" w:space="0" w:color="C8531F"/>
                                  </w:tcBorders>
                                </w:tcPr>
                                <w:p w14:paraId="0AB099D4" w14:textId="77777777" w:rsidR="004443BB" w:rsidRDefault="004443BB">
                                  <w:pPr>
                                    <w:pStyle w:val="TableParagraph"/>
                                    <w:ind w:left="171"/>
                                    <w:rPr>
                                      <w:sz w:val="18"/>
                                    </w:rPr>
                                  </w:pPr>
                                  <w:r>
                                    <w:rPr>
                                      <w:color w:val="231F20"/>
                                      <w:w w:val="105"/>
                                      <w:sz w:val="18"/>
                                    </w:rPr>
                                    <w:t>Jurisdictions</w:t>
                                  </w:r>
                                </w:p>
                              </w:tc>
                              <w:tc>
                                <w:tcPr>
                                  <w:tcW w:w="1214" w:type="dxa"/>
                                  <w:tcBorders>
                                    <w:bottom w:val="single" w:sz="4" w:space="0" w:color="C8531F"/>
                                  </w:tcBorders>
                                </w:tcPr>
                                <w:p w14:paraId="0AB099D5" w14:textId="77777777" w:rsidR="004443BB" w:rsidRDefault="004443BB">
                                  <w:pPr>
                                    <w:pStyle w:val="TableParagraph"/>
                                    <w:ind w:left="292"/>
                                    <w:rPr>
                                      <w:sz w:val="18"/>
                                    </w:rPr>
                                  </w:pPr>
                                  <w:r>
                                    <w:rPr>
                                      <w:color w:val="231F20"/>
                                      <w:w w:val="110"/>
                                      <w:sz w:val="18"/>
                                    </w:rPr>
                                    <w:t>High</w:t>
                                  </w:r>
                                </w:p>
                              </w:tc>
                              <w:tc>
                                <w:tcPr>
                                  <w:tcW w:w="1367" w:type="dxa"/>
                                  <w:tcBorders>
                                    <w:bottom w:val="single" w:sz="2" w:space="0" w:color="C8531F"/>
                                  </w:tcBorders>
                                </w:tcPr>
                                <w:p w14:paraId="0AB099D6" w14:textId="77777777" w:rsidR="004443BB" w:rsidRDefault="004443BB">
                                  <w:pPr>
                                    <w:pStyle w:val="TableParagraph"/>
                                    <w:ind w:left="211"/>
                                    <w:rPr>
                                      <w:sz w:val="18"/>
                                    </w:rPr>
                                  </w:pPr>
                                  <w:r>
                                    <w:rPr>
                                      <w:color w:val="231F20"/>
                                      <w:sz w:val="18"/>
                                    </w:rPr>
                                    <w:t>Short term</w:t>
                                  </w:r>
                                </w:p>
                              </w:tc>
                              <w:tc>
                                <w:tcPr>
                                  <w:tcW w:w="3405" w:type="dxa"/>
                                  <w:tcBorders>
                                    <w:bottom w:val="single" w:sz="2" w:space="0" w:color="C8531F"/>
                                  </w:tcBorders>
                                </w:tcPr>
                                <w:p w14:paraId="0AB099D7" w14:textId="77777777" w:rsidR="004443BB" w:rsidRDefault="004443BB">
                                  <w:pPr>
                                    <w:pStyle w:val="TableParagraph"/>
                                    <w:spacing w:before="46" w:line="175" w:lineRule="auto"/>
                                    <w:ind w:left="134" w:right="13"/>
                                    <w:rPr>
                                      <w:sz w:val="18"/>
                                    </w:rPr>
                                  </w:pPr>
                                  <w:r>
                                    <w:rPr>
                                      <w:color w:val="231F20"/>
                                      <w:w w:val="105"/>
                                      <w:sz w:val="18"/>
                                    </w:rPr>
                                    <w:t>There will be a substantial amount of this information</w:t>
                                  </w:r>
                                  <w:r>
                                    <w:rPr>
                                      <w:color w:val="231F20"/>
                                      <w:spacing w:val="-23"/>
                                      <w:w w:val="105"/>
                                      <w:sz w:val="18"/>
                                    </w:rPr>
                                    <w:t xml:space="preserve"> </w:t>
                                  </w:r>
                                  <w:r>
                                    <w:rPr>
                                      <w:color w:val="231F20"/>
                                      <w:w w:val="105"/>
                                      <w:sz w:val="18"/>
                                    </w:rPr>
                                    <w:t>already</w:t>
                                  </w:r>
                                  <w:r>
                                    <w:rPr>
                                      <w:color w:val="231F20"/>
                                      <w:spacing w:val="-23"/>
                                      <w:w w:val="105"/>
                                      <w:sz w:val="18"/>
                                    </w:rPr>
                                    <w:t xml:space="preserve"> </w:t>
                                  </w:r>
                                  <w:r>
                                    <w:rPr>
                                      <w:color w:val="231F20"/>
                                      <w:w w:val="105"/>
                                      <w:sz w:val="18"/>
                                    </w:rPr>
                                    <w:t>in</w:t>
                                  </w:r>
                                  <w:r>
                                    <w:rPr>
                                      <w:color w:val="231F20"/>
                                      <w:spacing w:val="-23"/>
                                      <w:w w:val="105"/>
                                      <w:sz w:val="18"/>
                                    </w:rPr>
                                    <w:t xml:space="preserve"> </w:t>
                                  </w:r>
                                  <w:r>
                                    <w:rPr>
                                      <w:color w:val="231F20"/>
                                      <w:w w:val="105"/>
                                      <w:sz w:val="18"/>
                                    </w:rPr>
                                    <w:t>reporting—collation and</w:t>
                                  </w:r>
                                  <w:r>
                                    <w:rPr>
                                      <w:color w:val="231F20"/>
                                      <w:spacing w:val="-9"/>
                                      <w:w w:val="105"/>
                                      <w:sz w:val="18"/>
                                    </w:rPr>
                                    <w:t xml:space="preserve"> </w:t>
                                  </w:r>
                                  <w:r>
                                    <w:rPr>
                                      <w:color w:val="231F20"/>
                                      <w:w w:val="105"/>
                                      <w:sz w:val="18"/>
                                    </w:rPr>
                                    <w:t>dissemination</w:t>
                                  </w:r>
                                  <w:r>
                                    <w:rPr>
                                      <w:color w:val="231F20"/>
                                      <w:spacing w:val="-9"/>
                                      <w:w w:val="105"/>
                                      <w:sz w:val="18"/>
                                    </w:rPr>
                                    <w:t xml:space="preserve"> </w:t>
                                  </w:r>
                                  <w:r>
                                    <w:rPr>
                                      <w:color w:val="231F20"/>
                                      <w:w w:val="105"/>
                                      <w:sz w:val="18"/>
                                    </w:rPr>
                                    <w:t>to</w:t>
                                  </w:r>
                                  <w:r>
                                    <w:rPr>
                                      <w:color w:val="231F20"/>
                                      <w:spacing w:val="-9"/>
                                      <w:w w:val="105"/>
                                      <w:sz w:val="18"/>
                                    </w:rPr>
                                    <w:t xml:space="preserve"> </w:t>
                                  </w:r>
                                  <w:r>
                                    <w:rPr>
                                      <w:color w:val="231F20"/>
                                      <w:w w:val="105"/>
                                      <w:sz w:val="18"/>
                                    </w:rPr>
                                    <w:t>others</w:t>
                                  </w:r>
                                  <w:r>
                                    <w:rPr>
                                      <w:color w:val="231F20"/>
                                      <w:spacing w:val="-9"/>
                                      <w:w w:val="105"/>
                                      <w:sz w:val="18"/>
                                    </w:rPr>
                                    <w:t xml:space="preserve"> </w:t>
                                  </w:r>
                                  <w:r>
                                    <w:rPr>
                                      <w:color w:val="231F20"/>
                                      <w:w w:val="105"/>
                                      <w:sz w:val="18"/>
                                    </w:rPr>
                                    <w:t>a</w:t>
                                  </w:r>
                                  <w:r>
                                    <w:rPr>
                                      <w:color w:val="231F20"/>
                                      <w:spacing w:val="-9"/>
                                      <w:w w:val="105"/>
                                      <w:sz w:val="18"/>
                                    </w:rPr>
                                    <w:t xml:space="preserve"> </w:t>
                                  </w:r>
                                  <w:r>
                                    <w:rPr>
                                      <w:color w:val="231F20"/>
                                      <w:w w:val="105"/>
                                      <w:sz w:val="18"/>
                                    </w:rPr>
                                    <w:t>key.</w:t>
                                  </w:r>
                                </w:p>
                              </w:tc>
                              <w:tc>
                                <w:tcPr>
                                  <w:tcW w:w="2823" w:type="dxa"/>
                                  <w:tcBorders>
                                    <w:bottom w:val="single" w:sz="2" w:space="0" w:color="C8531F"/>
                                  </w:tcBorders>
                                </w:tcPr>
                                <w:p w14:paraId="0AB099D8" w14:textId="77777777" w:rsidR="004443BB" w:rsidRDefault="004443BB">
                                  <w:pPr>
                                    <w:pStyle w:val="TableParagraph"/>
                                    <w:spacing w:line="350" w:lineRule="auto"/>
                                    <w:ind w:left="206" w:right="111"/>
                                    <w:rPr>
                                      <w:sz w:val="18"/>
                                    </w:rPr>
                                  </w:pPr>
                                  <w:r>
                                    <w:rPr>
                                      <w:color w:val="231F20"/>
                                      <w:w w:val="105"/>
                                      <w:sz w:val="18"/>
                                    </w:rPr>
                                    <w:t>Coordinated</w:t>
                                  </w:r>
                                  <w:r>
                                    <w:rPr>
                                      <w:color w:val="231F20"/>
                                      <w:spacing w:val="-28"/>
                                      <w:w w:val="105"/>
                                      <w:sz w:val="18"/>
                                    </w:rPr>
                                    <w:t xml:space="preserve"> </w:t>
                                  </w:r>
                                  <w:r>
                                    <w:rPr>
                                      <w:color w:val="231F20"/>
                                      <w:w w:val="105"/>
                                      <w:sz w:val="18"/>
                                    </w:rPr>
                                    <w:t>by</w:t>
                                  </w:r>
                                  <w:r>
                                    <w:rPr>
                                      <w:color w:val="231F20"/>
                                      <w:spacing w:val="-28"/>
                                      <w:w w:val="105"/>
                                      <w:sz w:val="18"/>
                                    </w:rPr>
                                    <w:t xml:space="preserve"> </w:t>
                                  </w:r>
                                  <w:r>
                                    <w:rPr>
                                      <w:color w:val="231F20"/>
                                      <w:w w:val="105"/>
                                      <w:sz w:val="18"/>
                                    </w:rPr>
                                    <w:t>the</w:t>
                                  </w:r>
                                  <w:r>
                                    <w:rPr>
                                      <w:color w:val="231F20"/>
                                      <w:spacing w:val="-28"/>
                                      <w:w w:val="105"/>
                                      <w:sz w:val="18"/>
                                    </w:rPr>
                                    <w:t xml:space="preserve"> </w:t>
                                  </w:r>
                                  <w:r>
                                    <w:rPr>
                                      <w:color w:val="231F20"/>
                                      <w:w w:val="105"/>
                                      <w:sz w:val="18"/>
                                    </w:rPr>
                                    <w:t>EIC</w:t>
                                  </w:r>
                                  <w:r>
                                    <w:rPr>
                                      <w:color w:val="231F20"/>
                                      <w:spacing w:val="-31"/>
                                      <w:w w:val="105"/>
                                      <w:sz w:val="18"/>
                                    </w:rPr>
                                    <w:t xml:space="preserve"> </w:t>
                                  </w:r>
                                  <w:r>
                                    <w:rPr>
                                      <w:color w:val="231F20"/>
                                      <w:w w:val="105"/>
                                      <w:sz w:val="18"/>
                                    </w:rPr>
                                    <w:t>Terrestrial government</w:t>
                                  </w:r>
                                  <w:r>
                                    <w:rPr>
                                      <w:color w:val="231F20"/>
                                      <w:spacing w:val="-7"/>
                                      <w:w w:val="105"/>
                                      <w:sz w:val="18"/>
                                    </w:rPr>
                                    <w:t xml:space="preserve"> </w:t>
                                  </w:r>
                                  <w:r>
                                    <w:rPr>
                                      <w:color w:val="231F20"/>
                                      <w:w w:val="105"/>
                                      <w:sz w:val="18"/>
                                    </w:rPr>
                                    <w:t>people.</w:t>
                                  </w:r>
                                </w:p>
                                <w:p w14:paraId="0AB099D9" w14:textId="77777777" w:rsidR="004443BB" w:rsidRDefault="004443BB">
                                  <w:pPr>
                                    <w:pStyle w:val="TableParagraph"/>
                                    <w:spacing w:before="55"/>
                                    <w:ind w:left="206"/>
                                    <w:rPr>
                                      <w:sz w:val="18"/>
                                    </w:rPr>
                                  </w:pPr>
                                  <w:r>
                                    <w:rPr>
                                      <w:color w:val="231F20"/>
                                      <w:sz w:val="18"/>
                                    </w:rPr>
                                    <w:t>implementing 3.1.</w:t>
                                  </w:r>
                                </w:p>
                              </w:tc>
                              <w:tc>
                                <w:tcPr>
                                  <w:tcW w:w="1958" w:type="dxa"/>
                                  <w:tcBorders>
                                    <w:bottom w:val="single" w:sz="2" w:space="0" w:color="C8531F"/>
                                  </w:tcBorders>
                                </w:tcPr>
                                <w:p w14:paraId="0AB099DA" w14:textId="77777777" w:rsidR="004443BB" w:rsidRDefault="004443BB">
                                  <w:pPr>
                                    <w:pStyle w:val="TableParagraph"/>
                                    <w:ind w:left="118"/>
                                    <w:rPr>
                                      <w:sz w:val="18"/>
                                    </w:rPr>
                                  </w:pPr>
                                  <w:r>
                                    <w:rPr>
                                      <w:color w:val="231F20"/>
                                      <w:sz w:val="18"/>
                                    </w:rPr>
                                    <w:t>Will inform 3.1.</w:t>
                                  </w:r>
                                </w:p>
                              </w:tc>
                              <w:tc>
                                <w:tcPr>
                                  <w:tcW w:w="662" w:type="dxa"/>
                                  <w:tcBorders>
                                    <w:bottom w:val="single" w:sz="2" w:space="0" w:color="C8531F"/>
                                  </w:tcBorders>
                                </w:tcPr>
                                <w:p w14:paraId="0AB099DB" w14:textId="77777777" w:rsidR="004443BB" w:rsidRDefault="004443BB">
                                  <w:pPr>
                                    <w:pStyle w:val="TableParagraph"/>
                                    <w:spacing w:before="22"/>
                                    <w:ind w:left="259"/>
                                    <w:rPr>
                                      <w:rFonts w:ascii="Wingdings 2" w:hAnsi="Wingdings 2"/>
                                      <w:sz w:val="20"/>
                                    </w:rPr>
                                  </w:pPr>
                                  <w:r>
                                    <w:rPr>
                                      <w:rFonts w:ascii="Wingdings 2" w:hAnsi="Wingdings 2"/>
                                      <w:color w:val="0075BC"/>
                                      <w:sz w:val="20"/>
                                    </w:rPr>
                                    <w:t></w:t>
                                  </w:r>
                                </w:p>
                              </w:tc>
                            </w:tr>
                            <w:tr w:rsidR="004443BB" w14:paraId="0AB099E6" w14:textId="77777777">
                              <w:trPr>
                                <w:trHeight w:val="293"/>
                              </w:trPr>
                              <w:tc>
                                <w:tcPr>
                                  <w:tcW w:w="496" w:type="dxa"/>
                                  <w:tcBorders>
                                    <w:top w:val="single" w:sz="2" w:space="0" w:color="C8531F"/>
                                  </w:tcBorders>
                                </w:tcPr>
                                <w:p w14:paraId="0AB099DD" w14:textId="77777777" w:rsidR="004443BB" w:rsidRDefault="004443BB">
                                  <w:pPr>
                                    <w:pStyle w:val="TableParagraph"/>
                                    <w:spacing w:before="60" w:line="213" w:lineRule="exact"/>
                                    <w:ind w:left="80" w:right="147"/>
                                    <w:jc w:val="center"/>
                                    <w:rPr>
                                      <w:sz w:val="18"/>
                                    </w:rPr>
                                  </w:pPr>
                                  <w:r>
                                    <w:rPr>
                                      <w:color w:val="231F20"/>
                                      <w:sz w:val="18"/>
                                    </w:rPr>
                                    <w:t>3.7</w:t>
                                  </w:r>
                                </w:p>
                              </w:tc>
                              <w:tc>
                                <w:tcPr>
                                  <w:tcW w:w="2042" w:type="dxa"/>
                                  <w:tcBorders>
                                    <w:top w:val="single" w:sz="2" w:space="0" w:color="C8531F"/>
                                  </w:tcBorders>
                                </w:tcPr>
                                <w:p w14:paraId="0AB099DE" w14:textId="77777777" w:rsidR="004443BB" w:rsidRDefault="004443BB">
                                  <w:pPr>
                                    <w:pStyle w:val="TableParagraph"/>
                                    <w:spacing w:before="60" w:line="213" w:lineRule="exact"/>
                                    <w:ind w:left="172"/>
                                    <w:rPr>
                                      <w:sz w:val="18"/>
                                    </w:rPr>
                                  </w:pPr>
                                  <w:r>
                                    <w:rPr>
                                      <w:color w:val="231F20"/>
                                      <w:sz w:val="18"/>
                                    </w:rPr>
                                    <w:t>Ensure harmonised</w:t>
                                  </w:r>
                                </w:p>
                              </w:tc>
                              <w:tc>
                                <w:tcPr>
                                  <w:tcW w:w="1524" w:type="dxa"/>
                                  <w:tcBorders>
                                    <w:top w:val="single" w:sz="2" w:space="0" w:color="C8531F"/>
                                  </w:tcBorders>
                                </w:tcPr>
                                <w:p w14:paraId="0AB099DF" w14:textId="77777777" w:rsidR="004443BB" w:rsidRDefault="004443BB">
                                  <w:pPr>
                                    <w:pStyle w:val="TableParagraph"/>
                                    <w:spacing w:before="60" w:line="213" w:lineRule="exact"/>
                                    <w:ind w:left="171"/>
                                    <w:rPr>
                                      <w:sz w:val="18"/>
                                    </w:rPr>
                                  </w:pPr>
                                  <w:r>
                                    <w:rPr>
                                      <w:color w:val="231F20"/>
                                      <w:w w:val="105"/>
                                      <w:sz w:val="18"/>
                                    </w:rPr>
                                    <w:t>PHC (existing</w:t>
                                  </w:r>
                                </w:p>
                              </w:tc>
                              <w:tc>
                                <w:tcPr>
                                  <w:tcW w:w="1214" w:type="dxa"/>
                                  <w:tcBorders>
                                    <w:top w:val="single" w:sz="4" w:space="0" w:color="C8531F"/>
                                  </w:tcBorders>
                                </w:tcPr>
                                <w:p w14:paraId="0AB099E0" w14:textId="77777777" w:rsidR="004443BB" w:rsidRDefault="004443BB">
                                  <w:pPr>
                                    <w:pStyle w:val="TableParagraph"/>
                                    <w:spacing w:before="60" w:line="213" w:lineRule="exact"/>
                                    <w:ind w:left="292"/>
                                    <w:rPr>
                                      <w:sz w:val="18"/>
                                    </w:rPr>
                                  </w:pPr>
                                  <w:r>
                                    <w:rPr>
                                      <w:color w:val="231F20"/>
                                      <w:w w:val="110"/>
                                      <w:sz w:val="18"/>
                                    </w:rPr>
                                    <w:t>High</w:t>
                                  </w:r>
                                </w:p>
                              </w:tc>
                              <w:tc>
                                <w:tcPr>
                                  <w:tcW w:w="1367" w:type="dxa"/>
                                  <w:tcBorders>
                                    <w:top w:val="single" w:sz="2" w:space="0" w:color="C8531F"/>
                                  </w:tcBorders>
                                </w:tcPr>
                                <w:p w14:paraId="0AB099E1" w14:textId="77777777" w:rsidR="004443BB" w:rsidRDefault="004443BB">
                                  <w:pPr>
                                    <w:pStyle w:val="TableParagraph"/>
                                    <w:spacing w:before="60" w:line="213" w:lineRule="exact"/>
                                    <w:ind w:left="211"/>
                                    <w:rPr>
                                      <w:sz w:val="18"/>
                                    </w:rPr>
                                  </w:pPr>
                                  <w:r>
                                    <w:rPr>
                                      <w:color w:val="231F20"/>
                                      <w:sz w:val="18"/>
                                    </w:rPr>
                                    <w:t>Short term</w:t>
                                  </w:r>
                                </w:p>
                              </w:tc>
                              <w:tc>
                                <w:tcPr>
                                  <w:tcW w:w="3405" w:type="dxa"/>
                                  <w:tcBorders>
                                    <w:top w:val="single" w:sz="2" w:space="0" w:color="C8531F"/>
                                  </w:tcBorders>
                                </w:tcPr>
                                <w:p w14:paraId="0AB099E2" w14:textId="77777777" w:rsidR="004443BB" w:rsidRDefault="004443BB">
                                  <w:pPr>
                                    <w:pStyle w:val="TableParagraph"/>
                                    <w:spacing w:before="60" w:line="213" w:lineRule="exact"/>
                                    <w:ind w:left="134"/>
                                    <w:rPr>
                                      <w:sz w:val="18"/>
                                    </w:rPr>
                                  </w:pPr>
                                  <w:r>
                                    <w:rPr>
                                      <w:color w:val="231F20"/>
                                      <w:sz w:val="18"/>
                                    </w:rPr>
                                    <w:t>Refer to Plant Health Committee for</w:t>
                                  </w:r>
                                </w:p>
                              </w:tc>
                              <w:tc>
                                <w:tcPr>
                                  <w:tcW w:w="2823" w:type="dxa"/>
                                  <w:tcBorders>
                                    <w:top w:val="single" w:sz="2" w:space="0" w:color="C8531F"/>
                                  </w:tcBorders>
                                </w:tcPr>
                                <w:p w14:paraId="0AB099E3" w14:textId="77777777" w:rsidR="004443BB" w:rsidRDefault="004443BB">
                                  <w:pPr>
                                    <w:pStyle w:val="TableParagraph"/>
                                    <w:spacing w:before="60" w:line="213" w:lineRule="exact"/>
                                    <w:ind w:left="206"/>
                                    <w:rPr>
                                      <w:sz w:val="18"/>
                                    </w:rPr>
                                  </w:pPr>
                                  <w:r>
                                    <w:rPr>
                                      <w:color w:val="231F20"/>
                                      <w:w w:val="105"/>
                                      <w:sz w:val="18"/>
                                    </w:rPr>
                                    <w:t>Subcommittee on Domestic</w:t>
                                  </w:r>
                                </w:p>
                              </w:tc>
                              <w:tc>
                                <w:tcPr>
                                  <w:tcW w:w="1958" w:type="dxa"/>
                                  <w:tcBorders>
                                    <w:top w:val="single" w:sz="2" w:space="0" w:color="C8531F"/>
                                  </w:tcBorders>
                                </w:tcPr>
                                <w:p w14:paraId="0AB099E4" w14:textId="77777777" w:rsidR="004443BB" w:rsidRDefault="004443BB">
                                  <w:pPr>
                                    <w:pStyle w:val="TableParagraph"/>
                                    <w:spacing w:before="60" w:line="213" w:lineRule="exact"/>
                                    <w:ind w:left="118"/>
                                    <w:rPr>
                                      <w:sz w:val="18"/>
                                    </w:rPr>
                                  </w:pPr>
                                  <w:r>
                                    <w:rPr>
                                      <w:color w:val="231F20"/>
                                      <w:sz w:val="18"/>
                                    </w:rPr>
                                    <w:t>Informed by 1.1.</w:t>
                                  </w:r>
                                </w:p>
                              </w:tc>
                              <w:tc>
                                <w:tcPr>
                                  <w:tcW w:w="662" w:type="dxa"/>
                                  <w:tcBorders>
                                    <w:top w:val="single" w:sz="2" w:space="0" w:color="C8531F"/>
                                  </w:tcBorders>
                                </w:tcPr>
                                <w:p w14:paraId="0AB099E5" w14:textId="77777777" w:rsidR="004443BB" w:rsidRDefault="004443BB">
                                  <w:pPr>
                                    <w:pStyle w:val="TableParagraph"/>
                                    <w:spacing w:before="82" w:line="191" w:lineRule="exact"/>
                                    <w:ind w:left="223"/>
                                    <w:rPr>
                                      <w:rFonts w:ascii="Wingdings 2" w:hAnsi="Wingdings 2"/>
                                      <w:sz w:val="20"/>
                                    </w:rPr>
                                  </w:pPr>
                                  <w:r>
                                    <w:rPr>
                                      <w:rFonts w:ascii="Wingdings 2" w:hAnsi="Wingdings 2"/>
                                      <w:color w:val="58B947"/>
                                      <w:sz w:val="20"/>
                                    </w:rPr>
                                    <w:t></w:t>
                                  </w:r>
                                </w:p>
                              </w:tc>
                            </w:tr>
                            <w:tr w:rsidR="004443BB" w14:paraId="0AB099F1" w14:textId="77777777">
                              <w:trPr>
                                <w:trHeight w:val="680"/>
                              </w:trPr>
                              <w:tc>
                                <w:tcPr>
                                  <w:tcW w:w="496" w:type="dxa"/>
                                </w:tcPr>
                                <w:p w14:paraId="0AB099E7" w14:textId="77777777" w:rsidR="004443BB" w:rsidRDefault="004443BB">
                                  <w:pPr>
                                    <w:pStyle w:val="TableParagraph"/>
                                    <w:rPr>
                                      <w:rFonts w:ascii="Times New Roman"/>
                                      <w:sz w:val="16"/>
                                    </w:rPr>
                                  </w:pPr>
                                </w:p>
                              </w:tc>
                              <w:tc>
                                <w:tcPr>
                                  <w:tcW w:w="2042" w:type="dxa"/>
                                </w:tcPr>
                                <w:p w14:paraId="0AB099E8" w14:textId="77777777" w:rsidR="004443BB" w:rsidRDefault="004443BB">
                                  <w:pPr>
                                    <w:pStyle w:val="TableParagraph"/>
                                    <w:spacing w:line="147" w:lineRule="exact"/>
                                    <w:ind w:left="172"/>
                                    <w:rPr>
                                      <w:sz w:val="18"/>
                                    </w:rPr>
                                  </w:pPr>
                                  <w:r>
                                    <w:rPr>
                                      <w:color w:val="231F20"/>
                                      <w:w w:val="105"/>
                                      <w:sz w:val="18"/>
                                    </w:rPr>
                                    <w:t>compliance</w:t>
                                  </w:r>
                                </w:p>
                                <w:p w14:paraId="0AB099E9" w14:textId="77777777" w:rsidR="004443BB" w:rsidRDefault="004443BB">
                                  <w:pPr>
                                    <w:pStyle w:val="TableParagraph"/>
                                    <w:spacing w:before="100"/>
                                    <w:ind w:left="172"/>
                                    <w:rPr>
                                      <w:sz w:val="18"/>
                                    </w:rPr>
                                  </w:pPr>
                                  <w:r>
                                    <w:rPr>
                                      <w:color w:val="231F20"/>
                                      <w:sz w:val="18"/>
                                    </w:rPr>
                                    <w:t>interstate trade have a</w:t>
                                  </w:r>
                                </w:p>
                              </w:tc>
                              <w:tc>
                                <w:tcPr>
                                  <w:tcW w:w="1524" w:type="dxa"/>
                                </w:tcPr>
                                <w:p w14:paraId="0AB099EA" w14:textId="77777777" w:rsidR="004443BB" w:rsidRDefault="004443BB">
                                  <w:pPr>
                                    <w:pStyle w:val="TableParagraph"/>
                                    <w:spacing w:line="147" w:lineRule="exact"/>
                                    <w:ind w:left="171"/>
                                    <w:rPr>
                                      <w:sz w:val="18"/>
                                    </w:rPr>
                                  </w:pPr>
                                  <w:r>
                                    <w:rPr>
                                      <w:color w:val="231F20"/>
                                      <w:sz w:val="18"/>
                                    </w:rPr>
                                    <w:t>resources)</w:t>
                                  </w:r>
                                </w:p>
                              </w:tc>
                              <w:tc>
                                <w:tcPr>
                                  <w:tcW w:w="1214" w:type="dxa"/>
                                </w:tcPr>
                                <w:p w14:paraId="0AB099EB" w14:textId="77777777" w:rsidR="004443BB" w:rsidRDefault="004443BB">
                                  <w:pPr>
                                    <w:pStyle w:val="TableParagraph"/>
                                    <w:rPr>
                                      <w:rFonts w:ascii="Times New Roman"/>
                                      <w:sz w:val="16"/>
                                    </w:rPr>
                                  </w:pPr>
                                </w:p>
                              </w:tc>
                              <w:tc>
                                <w:tcPr>
                                  <w:tcW w:w="1367" w:type="dxa"/>
                                </w:tcPr>
                                <w:p w14:paraId="0AB099EC" w14:textId="77777777" w:rsidR="004443BB" w:rsidRDefault="004443BB">
                                  <w:pPr>
                                    <w:pStyle w:val="TableParagraph"/>
                                    <w:rPr>
                                      <w:rFonts w:ascii="Times New Roman"/>
                                      <w:sz w:val="16"/>
                                    </w:rPr>
                                  </w:pPr>
                                </w:p>
                              </w:tc>
                              <w:tc>
                                <w:tcPr>
                                  <w:tcW w:w="3405" w:type="dxa"/>
                                </w:tcPr>
                                <w:p w14:paraId="0AB099ED" w14:textId="77777777" w:rsidR="004443BB" w:rsidRDefault="004443BB">
                                  <w:pPr>
                                    <w:pStyle w:val="TableParagraph"/>
                                    <w:spacing w:line="147" w:lineRule="exact"/>
                                    <w:ind w:left="134"/>
                                    <w:rPr>
                                      <w:sz w:val="18"/>
                                    </w:rPr>
                                  </w:pPr>
                                  <w:r>
                                    <w:rPr>
                                      <w:color w:val="231F20"/>
                                      <w:sz w:val="18"/>
                                    </w:rPr>
                                    <w:t>implementation advice.</w:t>
                                  </w:r>
                                </w:p>
                              </w:tc>
                              <w:tc>
                                <w:tcPr>
                                  <w:tcW w:w="2823" w:type="dxa"/>
                                </w:tcPr>
                                <w:p w14:paraId="0AB099EE" w14:textId="77777777" w:rsidR="004443BB" w:rsidRDefault="004443BB">
                                  <w:pPr>
                                    <w:pStyle w:val="TableParagraph"/>
                                    <w:spacing w:line="147" w:lineRule="exact"/>
                                    <w:ind w:left="206"/>
                                    <w:rPr>
                                      <w:sz w:val="18"/>
                                    </w:rPr>
                                  </w:pPr>
                                  <w:r>
                                    <w:rPr>
                                      <w:color w:val="231F20"/>
                                      <w:sz w:val="18"/>
                                    </w:rPr>
                                    <w:t>Quarantine and Market Access.</w:t>
                                  </w:r>
                                </w:p>
                              </w:tc>
                              <w:tc>
                                <w:tcPr>
                                  <w:tcW w:w="1958" w:type="dxa"/>
                                </w:tcPr>
                                <w:p w14:paraId="0AB099EF" w14:textId="77777777" w:rsidR="004443BB" w:rsidRDefault="004443BB">
                                  <w:pPr>
                                    <w:pStyle w:val="TableParagraph"/>
                                    <w:rPr>
                                      <w:rFonts w:ascii="Times New Roman"/>
                                      <w:sz w:val="16"/>
                                    </w:rPr>
                                  </w:pPr>
                                </w:p>
                              </w:tc>
                              <w:tc>
                                <w:tcPr>
                                  <w:tcW w:w="662" w:type="dxa"/>
                                </w:tcPr>
                                <w:p w14:paraId="0AB099F0" w14:textId="77777777" w:rsidR="004443BB" w:rsidRDefault="004443BB">
                                  <w:pPr>
                                    <w:pStyle w:val="TableParagraph"/>
                                    <w:rPr>
                                      <w:rFonts w:ascii="Times New Roman"/>
                                      <w:sz w:val="16"/>
                                    </w:rPr>
                                  </w:pPr>
                                </w:p>
                              </w:tc>
                            </w:tr>
                            <w:tr w:rsidR="004443BB" w14:paraId="0AB099F3" w14:textId="77777777">
                              <w:trPr>
                                <w:trHeight w:val="404"/>
                              </w:trPr>
                              <w:tc>
                                <w:tcPr>
                                  <w:tcW w:w="15491" w:type="dxa"/>
                                  <w:gridSpan w:val="9"/>
                                  <w:shd w:val="clear" w:color="auto" w:fill="F5E2D5"/>
                                </w:tcPr>
                                <w:p w14:paraId="0AB099F2" w14:textId="77777777" w:rsidR="004443BB" w:rsidRDefault="004443BB">
                                  <w:pPr>
                                    <w:pStyle w:val="TableParagraph"/>
                                    <w:spacing w:before="65"/>
                                    <w:ind w:left="102"/>
                                    <w:rPr>
                                      <w:sz w:val="18"/>
                                    </w:rPr>
                                  </w:pPr>
                                  <w:r>
                                    <w:rPr>
                                      <w:color w:val="231F20"/>
                                      <w:sz w:val="18"/>
                                    </w:rPr>
                                    <w:t>4. CONTAINMENT</w:t>
                                  </w:r>
                                </w:p>
                              </w:tc>
                            </w:tr>
                            <w:tr w:rsidR="004443BB" w14:paraId="0AB09A01" w14:textId="77777777">
                              <w:trPr>
                                <w:trHeight w:val="1228"/>
                              </w:trPr>
                              <w:tc>
                                <w:tcPr>
                                  <w:tcW w:w="496" w:type="dxa"/>
                                  <w:tcBorders>
                                    <w:bottom w:val="single" w:sz="2" w:space="0" w:color="C8531F"/>
                                  </w:tcBorders>
                                </w:tcPr>
                                <w:p w14:paraId="0AB099F4" w14:textId="77777777" w:rsidR="004443BB" w:rsidRDefault="004443BB">
                                  <w:pPr>
                                    <w:pStyle w:val="TableParagraph"/>
                                    <w:ind w:left="80" w:right="147"/>
                                    <w:jc w:val="center"/>
                                    <w:rPr>
                                      <w:sz w:val="18"/>
                                    </w:rPr>
                                  </w:pPr>
                                  <w:r>
                                    <w:rPr>
                                      <w:color w:val="231F20"/>
                                      <w:sz w:val="18"/>
                                    </w:rPr>
                                    <w:t>4.1</w:t>
                                  </w:r>
                                </w:p>
                              </w:tc>
                              <w:tc>
                                <w:tcPr>
                                  <w:tcW w:w="2042" w:type="dxa"/>
                                  <w:tcBorders>
                                    <w:bottom w:val="single" w:sz="2" w:space="0" w:color="C8531F"/>
                                  </w:tcBorders>
                                </w:tcPr>
                                <w:p w14:paraId="0AB099F5" w14:textId="77777777" w:rsidR="004443BB" w:rsidRDefault="004443BB">
                                  <w:pPr>
                                    <w:pStyle w:val="TableParagraph"/>
                                    <w:spacing w:before="46" w:line="175" w:lineRule="auto"/>
                                    <w:ind w:left="173" w:right="247"/>
                                    <w:rPr>
                                      <w:sz w:val="18"/>
                                    </w:rPr>
                                  </w:pPr>
                                  <w:r>
                                    <w:rPr>
                                      <w:color w:val="231F20"/>
                                      <w:w w:val="105"/>
                                      <w:sz w:val="18"/>
                                    </w:rPr>
                                    <w:t>Profile pathways, vectors and goods for the movement of established invasive ants</w:t>
                                  </w:r>
                                  <w:r>
                                    <w:rPr>
                                      <w:color w:val="231F20"/>
                                      <w:spacing w:val="-21"/>
                                      <w:w w:val="105"/>
                                      <w:sz w:val="18"/>
                                    </w:rPr>
                                    <w:t xml:space="preserve"> </w:t>
                                  </w:r>
                                  <w:r>
                                    <w:rPr>
                                      <w:color w:val="231F20"/>
                                      <w:w w:val="105"/>
                                      <w:sz w:val="18"/>
                                    </w:rPr>
                                    <w:t>between</w:t>
                                  </w:r>
                                  <w:r>
                                    <w:rPr>
                                      <w:color w:val="231F20"/>
                                      <w:spacing w:val="-21"/>
                                      <w:w w:val="105"/>
                                      <w:sz w:val="18"/>
                                    </w:rPr>
                                    <w:t xml:space="preserve"> </w:t>
                                  </w:r>
                                  <w:r>
                                    <w:rPr>
                                      <w:color w:val="231F20"/>
                                      <w:w w:val="105"/>
                                      <w:sz w:val="18"/>
                                    </w:rPr>
                                    <w:t>regions</w:t>
                                  </w:r>
                                </w:p>
                                <w:p w14:paraId="0AB099F6" w14:textId="77777777" w:rsidR="004443BB" w:rsidRDefault="004443BB">
                                  <w:pPr>
                                    <w:pStyle w:val="TableParagraph"/>
                                    <w:spacing w:line="175" w:lineRule="auto"/>
                                    <w:ind w:left="173" w:right="113"/>
                                    <w:rPr>
                                      <w:sz w:val="18"/>
                                    </w:rPr>
                                  </w:pPr>
                                  <w:r>
                                    <w:rPr>
                                      <w:color w:val="231F20"/>
                                      <w:sz w:val="18"/>
                                    </w:rPr>
                                    <w:t>and states/territories in Australia</w:t>
                                  </w:r>
                                </w:p>
                              </w:tc>
                              <w:tc>
                                <w:tcPr>
                                  <w:tcW w:w="1524" w:type="dxa"/>
                                  <w:tcBorders>
                                    <w:bottom w:val="single" w:sz="2" w:space="0" w:color="C8531F"/>
                                  </w:tcBorders>
                                </w:tcPr>
                                <w:p w14:paraId="0AB099F7" w14:textId="77777777" w:rsidR="004443BB" w:rsidRDefault="004443BB">
                                  <w:pPr>
                                    <w:pStyle w:val="TableParagraph"/>
                                    <w:ind w:left="172"/>
                                    <w:rPr>
                                      <w:sz w:val="18"/>
                                    </w:rPr>
                                  </w:pPr>
                                  <w:r>
                                    <w:rPr>
                                      <w:color w:val="231F20"/>
                                      <w:w w:val="105"/>
                                      <w:sz w:val="18"/>
                                    </w:rPr>
                                    <w:t>Jurisdictions</w:t>
                                  </w:r>
                                </w:p>
                              </w:tc>
                              <w:tc>
                                <w:tcPr>
                                  <w:tcW w:w="1214" w:type="dxa"/>
                                  <w:tcBorders>
                                    <w:bottom w:val="single" w:sz="2" w:space="0" w:color="C8531F"/>
                                  </w:tcBorders>
                                </w:tcPr>
                                <w:p w14:paraId="0AB099F8" w14:textId="77777777" w:rsidR="004443BB" w:rsidRDefault="004443BB">
                                  <w:pPr>
                                    <w:pStyle w:val="TableParagraph"/>
                                    <w:ind w:left="292"/>
                                    <w:rPr>
                                      <w:sz w:val="18"/>
                                    </w:rPr>
                                  </w:pPr>
                                  <w:r>
                                    <w:rPr>
                                      <w:color w:val="231F20"/>
                                      <w:w w:val="110"/>
                                      <w:sz w:val="18"/>
                                    </w:rPr>
                                    <w:t>High</w:t>
                                  </w:r>
                                </w:p>
                              </w:tc>
                              <w:tc>
                                <w:tcPr>
                                  <w:tcW w:w="1367" w:type="dxa"/>
                                  <w:tcBorders>
                                    <w:bottom w:val="single" w:sz="2" w:space="0" w:color="C8531F"/>
                                  </w:tcBorders>
                                </w:tcPr>
                                <w:p w14:paraId="0AB099F9" w14:textId="77777777" w:rsidR="004443BB" w:rsidRDefault="004443BB">
                                  <w:pPr>
                                    <w:pStyle w:val="TableParagraph"/>
                                    <w:ind w:left="212"/>
                                    <w:rPr>
                                      <w:sz w:val="18"/>
                                    </w:rPr>
                                  </w:pPr>
                                  <w:r>
                                    <w:rPr>
                                      <w:color w:val="231F20"/>
                                      <w:sz w:val="18"/>
                                    </w:rPr>
                                    <w:t>Short term</w:t>
                                  </w:r>
                                </w:p>
                              </w:tc>
                              <w:tc>
                                <w:tcPr>
                                  <w:tcW w:w="3405" w:type="dxa"/>
                                  <w:tcBorders>
                                    <w:bottom w:val="single" w:sz="2" w:space="0" w:color="C8531F"/>
                                  </w:tcBorders>
                                </w:tcPr>
                                <w:p w14:paraId="0AB099FA" w14:textId="77777777" w:rsidR="004443BB" w:rsidRDefault="004443BB">
                                  <w:pPr>
                                    <w:pStyle w:val="TableParagraph"/>
                                    <w:spacing w:before="46" w:line="175" w:lineRule="auto"/>
                                    <w:ind w:left="134" w:right="217"/>
                                    <w:rPr>
                                      <w:sz w:val="18"/>
                                    </w:rPr>
                                  </w:pPr>
                                  <w:r>
                                    <w:rPr>
                                      <w:color w:val="231F20"/>
                                      <w:sz w:val="18"/>
                                    </w:rPr>
                                    <w:t>Profiles to be established from risk assessments and grouping of invasive ants by pathways. Second stage is for the risk</w:t>
                                  </w:r>
                                  <w:r>
                                    <w:rPr>
                                      <w:color w:val="231F20"/>
                                      <w:spacing w:val="-3"/>
                                      <w:sz w:val="18"/>
                                    </w:rPr>
                                    <w:t xml:space="preserve"> </w:t>
                                  </w:r>
                                  <w:r>
                                    <w:rPr>
                                      <w:color w:val="231F20"/>
                                      <w:sz w:val="18"/>
                                    </w:rPr>
                                    <w:t>mitigation.</w:t>
                                  </w:r>
                                </w:p>
                              </w:tc>
                              <w:tc>
                                <w:tcPr>
                                  <w:tcW w:w="2823" w:type="dxa"/>
                                  <w:tcBorders>
                                    <w:bottom w:val="single" w:sz="4" w:space="0" w:color="C8531F"/>
                                  </w:tcBorders>
                                </w:tcPr>
                                <w:p w14:paraId="0AB099FB" w14:textId="77777777" w:rsidR="004443BB" w:rsidRDefault="004443BB">
                                  <w:pPr>
                                    <w:pStyle w:val="TableParagraph"/>
                                    <w:spacing w:before="46" w:line="175" w:lineRule="auto"/>
                                    <w:ind w:left="206" w:right="682"/>
                                    <w:rPr>
                                      <w:sz w:val="18"/>
                                    </w:rPr>
                                  </w:pPr>
                                  <w:r>
                                    <w:rPr>
                                      <w:color w:val="231F20"/>
                                      <w:w w:val="105"/>
                                      <w:sz w:val="18"/>
                                    </w:rPr>
                                    <w:t>First stage can be done as a discrete project with</w:t>
                                  </w:r>
                                </w:p>
                                <w:p w14:paraId="0AB099FC" w14:textId="77777777" w:rsidR="004443BB" w:rsidRDefault="004443BB">
                                  <w:pPr>
                                    <w:pStyle w:val="TableParagraph"/>
                                    <w:spacing w:line="173" w:lineRule="exact"/>
                                    <w:ind w:left="206"/>
                                    <w:rPr>
                                      <w:sz w:val="18"/>
                                    </w:rPr>
                                  </w:pPr>
                                  <w:r>
                                    <w:rPr>
                                      <w:color w:val="231F20"/>
                                      <w:sz w:val="18"/>
                                    </w:rPr>
                                    <w:t>assistance from jurisdictions</w:t>
                                  </w:r>
                                </w:p>
                                <w:p w14:paraId="0AB099FD" w14:textId="77777777" w:rsidR="004443BB" w:rsidRDefault="004443BB">
                                  <w:pPr>
                                    <w:pStyle w:val="TableParagraph"/>
                                    <w:spacing w:line="320" w:lineRule="atLeast"/>
                                    <w:ind w:left="206" w:right="111"/>
                                    <w:rPr>
                                      <w:sz w:val="18"/>
                                    </w:rPr>
                                  </w:pPr>
                                  <w:r>
                                    <w:rPr>
                                      <w:color w:val="231F20"/>
                                      <w:sz w:val="18"/>
                                    </w:rPr>
                                    <w:t>Second stage will require each necessary bit, probably in-house.</w:t>
                                  </w:r>
                                </w:p>
                              </w:tc>
                              <w:tc>
                                <w:tcPr>
                                  <w:tcW w:w="1958" w:type="dxa"/>
                                  <w:tcBorders>
                                    <w:bottom w:val="single" w:sz="2" w:space="0" w:color="C8531F"/>
                                  </w:tcBorders>
                                </w:tcPr>
                                <w:p w14:paraId="0AB099FE" w14:textId="77777777" w:rsidR="004443BB" w:rsidRDefault="004443BB">
                                  <w:pPr>
                                    <w:pStyle w:val="TableParagraph"/>
                                    <w:ind w:left="118"/>
                                    <w:rPr>
                                      <w:sz w:val="18"/>
                                    </w:rPr>
                                  </w:pPr>
                                  <w:r>
                                    <w:rPr>
                                      <w:color w:val="231F20"/>
                                      <w:sz w:val="18"/>
                                    </w:rPr>
                                    <w:t>Informed by 1.1, 4.2,</w:t>
                                  </w:r>
                                </w:p>
                                <w:p w14:paraId="0AB099FF" w14:textId="77777777" w:rsidR="004443BB" w:rsidRDefault="004443BB">
                                  <w:pPr>
                                    <w:pStyle w:val="TableParagraph"/>
                                    <w:spacing w:before="100"/>
                                    <w:ind w:left="118"/>
                                    <w:rPr>
                                      <w:sz w:val="18"/>
                                    </w:rPr>
                                  </w:pPr>
                                  <w:r>
                                    <w:rPr>
                                      <w:color w:val="231F20"/>
                                      <w:sz w:val="18"/>
                                    </w:rPr>
                                    <w:t>6.9, and 6.11.</w:t>
                                  </w:r>
                                </w:p>
                              </w:tc>
                              <w:tc>
                                <w:tcPr>
                                  <w:tcW w:w="662" w:type="dxa"/>
                                  <w:tcBorders>
                                    <w:bottom w:val="single" w:sz="2" w:space="0" w:color="C8531F"/>
                                  </w:tcBorders>
                                </w:tcPr>
                                <w:p w14:paraId="0AB09A00" w14:textId="77777777" w:rsidR="004443BB" w:rsidRDefault="004443BB">
                                  <w:pPr>
                                    <w:pStyle w:val="TableParagraph"/>
                                    <w:spacing w:before="22"/>
                                    <w:ind w:left="223"/>
                                    <w:rPr>
                                      <w:rFonts w:ascii="Wingdings 2" w:hAnsi="Wingdings 2"/>
                                      <w:sz w:val="20"/>
                                    </w:rPr>
                                  </w:pPr>
                                  <w:r>
                                    <w:rPr>
                                      <w:rFonts w:ascii="Wingdings 2" w:hAnsi="Wingdings 2"/>
                                      <w:color w:val="FDB913"/>
                                      <w:sz w:val="20"/>
                                    </w:rPr>
                                    <w:t></w:t>
                                  </w:r>
                                </w:p>
                              </w:tc>
                            </w:tr>
                            <w:tr w:rsidR="004443BB" w14:paraId="0AB09A0B" w14:textId="77777777">
                              <w:trPr>
                                <w:trHeight w:val="293"/>
                              </w:trPr>
                              <w:tc>
                                <w:tcPr>
                                  <w:tcW w:w="496" w:type="dxa"/>
                                  <w:tcBorders>
                                    <w:top w:val="single" w:sz="2" w:space="0" w:color="C8531F"/>
                                  </w:tcBorders>
                                </w:tcPr>
                                <w:p w14:paraId="0AB09A02" w14:textId="77777777" w:rsidR="004443BB" w:rsidRDefault="004443BB">
                                  <w:pPr>
                                    <w:pStyle w:val="TableParagraph"/>
                                    <w:spacing w:before="60" w:line="213" w:lineRule="exact"/>
                                    <w:ind w:left="80" w:right="147"/>
                                    <w:jc w:val="center"/>
                                    <w:rPr>
                                      <w:sz w:val="18"/>
                                    </w:rPr>
                                  </w:pPr>
                                  <w:r>
                                    <w:rPr>
                                      <w:color w:val="231F20"/>
                                      <w:sz w:val="18"/>
                                    </w:rPr>
                                    <w:t>4.2</w:t>
                                  </w:r>
                                </w:p>
                              </w:tc>
                              <w:tc>
                                <w:tcPr>
                                  <w:tcW w:w="2042" w:type="dxa"/>
                                  <w:tcBorders>
                                    <w:top w:val="single" w:sz="2" w:space="0" w:color="C8531F"/>
                                  </w:tcBorders>
                                </w:tcPr>
                                <w:p w14:paraId="0AB09A03" w14:textId="77777777" w:rsidR="004443BB" w:rsidRDefault="004443BB">
                                  <w:pPr>
                                    <w:pStyle w:val="TableParagraph"/>
                                    <w:spacing w:before="60" w:line="213" w:lineRule="exact"/>
                                    <w:ind w:left="173"/>
                                    <w:rPr>
                                      <w:sz w:val="18"/>
                                    </w:rPr>
                                  </w:pPr>
                                  <w:r>
                                    <w:rPr>
                                      <w:color w:val="231F20"/>
                                      <w:sz w:val="18"/>
                                    </w:rPr>
                                    <w:t>Map the potential</w:t>
                                  </w:r>
                                </w:p>
                              </w:tc>
                              <w:tc>
                                <w:tcPr>
                                  <w:tcW w:w="1524" w:type="dxa"/>
                                  <w:tcBorders>
                                    <w:top w:val="single" w:sz="2" w:space="0" w:color="C8531F"/>
                                  </w:tcBorders>
                                </w:tcPr>
                                <w:p w14:paraId="0AB09A04" w14:textId="77777777" w:rsidR="004443BB" w:rsidRDefault="004443BB">
                                  <w:pPr>
                                    <w:pStyle w:val="TableParagraph"/>
                                    <w:spacing w:before="60" w:line="213" w:lineRule="exact"/>
                                    <w:ind w:left="173"/>
                                    <w:rPr>
                                      <w:sz w:val="18"/>
                                    </w:rPr>
                                  </w:pPr>
                                  <w:r>
                                    <w:rPr>
                                      <w:color w:val="231F20"/>
                                      <w:w w:val="105"/>
                                      <w:sz w:val="18"/>
                                    </w:rPr>
                                    <w:t>TBC</w:t>
                                  </w:r>
                                </w:p>
                              </w:tc>
                              <w:tc>
                                <w:tcPr>
                                  <w:tcW w:w="1214" w:type="dxa"/>
                                  <w:tcBorders>
                                    <w:top w:val="single" w:sz="2" w:space="0" w:color="C8531F"/>
                                  </w:tcBorders>
                                </w:tcPr>
                                <w:p w14:paraId="0AB09A05" w14:textId="77777777" w:rsidR="004443BB" w:rsidRDefault="004443BB">
                                  <w:pPr>
                                    <w:pStyle w:val="TableParagraph"/>
                                    <w:spacing w:before="60" w:line="213" w:lineRule="exact"/>
                                    <w:ind w:left="292"/>
                                    <w:rPr>
                                      <w:sz w:val="18"/>
                                    </w:rPr>
                                  </w:pPr>
                                  <w:r>
                                    <w:rPr>
                                      <w:color w:val="231F20"/>
                                      <w:w w:val="105"/>
                                      <w:sz w:val="18"/>
                                    </w:rPr>
                                    <w:t>Very high</w:t>
                                  </w:r>
                                </w:p>
                              </w:tc>
                              <w:tc>
                                <w:tcPr>
                                  <w:tcW w:w="1367" w:type="dxa"/>
                                  <w:tcBorders>
                                    <w:top w:val="single" w:sz="2" w:space="0" w:color="C8531F"/>
                                  </w:tcBorders>
                                </w:tcPr>
                                <w:p w14:paraId="0AB09A06" w14:textId="77777777" w:rsidR="004443BB" w:rsidRDefault="004443BB">
                                  <w:pPr>
                                    <w:pStyle w:val="TableParagraph"/>
                                    <w:spacing w:before="60" w:line="213" w:lineRule="exact"/>
                                    <w:ind w:left="212"/>
                                    <w:rPr>
                                      <w:sz w:val="18"/>
                                    </w:rPr>
                                  </w:pPr>
                                  <w:r>
                                    <w:rPr>
                                      <w:color w:val="231F20"/>
                                      <w:sz w:val="18"/>
                                    </w:rPr>
                                    <w:t>Short term</w:t>
                                  </w:r>
                                </w:p>
                              </w:tc>
                              <w:tc>
                                <w:tcPr>
                                  <w:tcW w:w="3405" w:type="dxa"/>
                                  <w:tcBorders>
                                    <w:top w:val="single" w:sz="2" w:space="0" w:color="C8531F"/>
                                  </w:tcBorders>
                                </w:tcPr>
                                <w:p w14:paraId="0AB09A07" w14:textId="77777777" w:rsidR="004443BB" w:rsidRDefault="004443BB">
                                  <w:pPr>
                                    <w:pStyle w:val="TableParagraph"/>
                                    <w:spacing w:before="60" w:line="213" w:lineRule="exact"/>
                                    <w:ind w:left="134"/>
                                    <w:rPr>
                                      <w:sz w:val="18"/>
                                    </w:rPr>
                                  </w:pPr>
                                  <w:r>
                                    <w:rPr>
                                      <w:color w:val="231F20"/>
                                      <w:w w:val="105"/>
                                      <w:sz w:val="18"/>
                                    </w:rPr>
                                    <w:t>Mapping project.</w:t>
                                  </w:r>
                                </w:p>
                              </w:tc>
                              <w:tc>
                                <w:tcPr>
                                  <w:tcW w:w="2823" w:type="dxa"/>
                                  <w:tcBorders>
                                    <w:top w:val="single" w:sz="4" w:space="0" w:color="C8531F"/>
                                  </w:tcBorders>
                                </w:tcPr>
                                <w:p w14:paraId="0AB09A08" w14:textId="77777777" w:rsidR="004443BB" w:rsidRDefault="004443BB">
                                  <w:pPr>
                                    <w:pStyle w:val="TableParagraph"/>
                                    <w:spacing w:before="60" w:line="213" w:lineRule="exact"/>
                                    <w:ind w:left="206"/>
                                    <w:rPr>
                                      <w:sz w:val="18"/>
                                    </w:rPr>
                                  </w:pPr>
                                  <w:r>
                                    <w:rPr>
                                      <w:color w:val="231F20"/>
                                      <w:w w:val="105"/>
                                      <w:sz w:val="18"/>
                                    </w:rPr>
                                    <w:t>Complexity of the project will</w:t>
                                  </w:r>
                                </w:p>
                              </w:tc>
                              <w:tc>
                                <w:tcPr>
                                  <w:tcW w:w="1958" w:type="dxa"/>
                                  <w:tcBorders>
                                    <w:top w:val="single" w:sz="2" w:space="0" w:color="C8531F"/>
                                  </w:tcBorders>
                                </w:tcPr>
                                <w:p w14:paraId="0AB09A09" w14:textId="77777777" w:rsidR="004443BB" w:rsidRDefault="004443BB">
                                  <w:pPr>
                                    <w:pStyle w:val="TableParagraph"/>
                                    <w:spacing w:before="60" w:line="213" w:lineRule="exact"/>
                                    <w:ind w:left="118"/>
                                    <w:rPr>
                                      <w:sz w:val="18"/>
                                    </w:rPr>
                                  </w:pPr>
                                  <w:r>
                                    <w:rPr>
                                      <w:color w:val="231F20"/>
                                      <w:sz w:val="18"/>
                                    </w:rPr>
                                    <w:t>Informed by 1.1, 4.1,</w:t>
                                  </w:r>
                                </w:p>
                              </w:tc>
                              <w:tc>
                                <w:tcPr>
                                  <w:tcW w:w="662" w:type="dxa"/>
                                  <w:tcBorders>
                                    <w:top w:val="single" w:sz="2" w:space="0" w:color="C8531F"/>
                                  </w:tcBorders>
                                </w:tcPr>
                                <w:p w14:paraId="0AB09A0A" w14:textId="77777777" w:rsidR="004443BB" w:rsidRDefault="004443BB">
                                  <w:pPr>
                                    <w:pStyle w:val="TableParagraph"/>
                                    <w:spacing w:before="82" w:line="191" w:lineRule="exact"/>
                                    <w:ind w:left="223"/>
                                    <w:rPr>
                                      <w:rFonts w:ascii="Wingdings 2" w:hAnsi="Wingdings 2"/>
                                      <w:sz w:val="20"/>
                                    </w:rPr>
                                  </w:pPr>
                                  <w:r>
                                    <w:rPr>
                                      <w:rFonts w:ascii="Wingdings 2" w:hAnsi="Wingdings 2"/>
                                      <w:color w:val="FDB913"/>
                                      <w:sz w:val="20"/>
                                    </w:rPr>
                                    <w:t></w:t>
                                  </w:r>
                                </w:p>
                              </w:tc>
                            </w:tr>
                            <w:tr w:rsidR="004443BB" w14:paraId="0AB09A17" w14:textId="77777777">
                              <w:trPr>
                                <w:trHeight w:val="383"/>
                              </w:trPr>
                              <w:tc>
                                <w:tcPr>
                                  <w:tcW w:w="496" w:type="dxa"/>
                                </w:tcPr>
                                <w:p w14:paraId="0AB09A0C" w14:textId="77777777" w:rsidR="004443BB" w:rsidRDefault="004443BB">
                                  <w:pPr>
                                    <w:pStyle w:val="TableParagraph"/>
                                    <w:rPr>
                                      <w:rFonts w:ascii="Times New Roman"/>
                                      <w:sz w:val="16"/>
                                    </w:rPr>
                                  </w:pPr>
                                </w:p>
                              </w:tc>
                              <w:tc>
                                <w:tcPr>
                                  <w:tcW w:w="2042" w:type="dxa"/>
                                </w:tcPr>
                                <w:p w14:paraId="0AB09A0D" w14:textId="77777777" w:rsidR="004443BB" w:rsidRDefault="004443BB">
                                  <w:pPr>
                                    <w:pStyle w:val="TableParagraph"/>
                                    <w:spacing w:line="117" w:lineRule="exact"/>
                                    <w:ind w:left="173"/>
                                    <w:rPr>
                                      <w:sz w:val="18"/>
                                    </w:rPr>
                                  </w:pPr>
                                  <w:r>
                                    <w:rPr>
                                      <w:color w:val="231F20"/>
                                      <w:sz w:val="18"/>
                                    </w:rPr>
                                    <w:t>distributions for the</w:t>
                                  </w:r>
                                </w:p>
                                <w:p w14:paraId="0AB09A0E" w14:textId="77777777" w:rsidR="004443BB" w:rsidRDefault="004443BB">
                                  <w:pPr>
                                    <w:pStyle w:val="TableParagraph"/>
                                    <w:spacing w:line="160" w:lineRule="exact"/>
                                    <w:ind w:left="173"/>
                                    <w:rPr>
                                      <w:sz w:val="18"/>
                                    </w:rPr>
                                  </w:pPr>
                                  <w:r>
                                    <w:rPr>
                                      <w:color w:val="231F20"/>
                                      <w:sz w:val="18"/>
                                    </w:rPr>
                                    <w:t>established invasive</w:t>
                                  </w:r>
                                </w:p>
                                <w:p w14:paraId="0AB09A0F" w14:textId="77777777" w:rsidR="004443BB" w:rsidRDefault="004443BB">
                                  <w:pPr>
                                    <w:pStyle w:val="TableParagraph"/>
                                    <w:spacing w:line="87" w:lineRule="exact"/>
                                    <w:ind w:left="173"/>
                                    <w:rPr>
                                      <w:sz w:val="18"/>
                                    </w:rPr>
                                  </w:pPr>
                                  <w:r>
                                    <w:rPr>
                                      <w:color w:val="231F20"/>
                                      <w:sz w:val="18"/>
                                    </w:rPr>
                                    <w:t>ants for containment or</w:t>
                                  </w:r>
                                </w:p>
                              </w:tc>
                              <w:tc>
                                <w:tcPr>
                                  <w:tcW w:w="1524" w:type="dxa"/>
                                </w:tcPr>
                                <w:p w14:paraId="0AB09A10" w14:textId="77777777" w:rsidR="004443BB" w:rsidRDefault="004443BB">
                                  <w:pPr>
                                    <w:pStyle w:val="TableParagraph"/>
                                    <w:spacing w:before="30" w:line="175" w:lineRule="auto"/>
                                    <w:ind w:left="172"/>
                                    <w:rPr>
                                      <w:i/>
                                      <w:sz w:val="18"/>
                                    </w:rPr>
                                  </w:pPr>
                                  <w:r>
                                    <w:rPr>
                                      <w:color w:val="231F20"/>
                                      <w:sz w:val="18"/>
                                    </w:rPr>
                                    <w:t>(</w:t>
                                  </w:r>
                                  <w:r>
                                    <w:rPr>
                                      <w:i/>
                                      <w:color w:val="231F20"/>
                                      <w:sz w:val="18"/>
                                    </w:rPr>
                                    <w:t xml:space="preserve">Government </w:t>
                                  </w:r>
                                  <w:r>
                                    <w:rPr>
                                      <w:i/>
                                      <w:color w:val="231F20"/>
                                      <w:w w:val="95"/>
                                      <w:sz w:val="18"/>
                                    </w:rPr>
                                    <w:t>environmental</w:t>
                                  </w:r>
                                </w:p>
                              </w:tc>
                              <w:tc>
                                <w:tcPr>
                                  <w:tcW w:w="1214" w:type="dxa"/>
                                </w:tcPr>
                                <w:p w14:paraId="0AB09A11" w14:textId="77777777" w:rsidR="004443BB" w:rsidRDefault="004443BB">
                                  <w:pPr>
                                    <w:pStyle w:val="TableParagraph"/>
                                    <w:rPr>
                                      <w:rFonts w:ascii="Times New Roman"/>
                                      <w:sz w:val="16"/>
                                    </w:rPr>
                                  </w:pPr>
                                </w:p>
                              </w:tc>
                              <w:tc>
                                <w:tcPr>
                                  <w:tcW w:w="1367" w:type="dxa"/>
                                </w:tcPr>
                                <w:p w14:paraId="0AB09A12" w14:textId="77777777" w:rsidR="004443BB" w:rsidRDefault="004443BB">
                                  <w:pPr>
                                    <w:pStyle w:val="TableParagraph"/>
                                    <w:rPr>
                                      <w:rFonts w:ascii="Times New Roman"/>
                                      <w:sz w:val="16"/>
                                    </w:rPr>
                                  </w:pPr>
                                </w:p>
                              </w:tc>
                              <w:tc>
                                <w:tcPr>
                                  <w:tcW w:w="3405" w:type="dxa"/>
                                </w:tcPr>
                                <w:p w14:paraId="0AB09A13" w14:textId="77777777" w:rsidR="004443BB" w:rsidRDefault="004443BB">
                                  <w:pPr>
                                    <w:pStyle w:val="TableParagraph"/>
                                    <w:rPr>
                                      <w:rFonts w:ascii="Times New Roman"/>
                                      <w:sz w:val="16"/>
                                    </w:rPr>
                                  </w:pPr>
                                </w:p>
                              </w:tc>
                              <w:tc>
                                <w:tcPr>
                                  <w:tcW w:w="2823" w:type="dxa"/>
                                </w:tcPr>
                                <w:p w14:paraId="0AB09A14" w14:textId="77777777" w:rsidR="004443BB" w:rsidRDefault="004443BB">
                                  <w:pPr>
                                    <w:pStyle w:val="TableParagraph"/>
                                    <w:spacing w:line="147" w:lineRule="exact"/>
                                    <w:ind w:left="206"/>
                                    <w:rPr>
                                      <w:sz w:val="18"/>
                                    </w:rPr>
                                  </w:pPr>
                                  <w:r>
                                    <w:rPr>
                                      <w:color w:val="231F20"/>
                                      <w:sz w:val="18"/>
                                    </w:rPr>
                                    <w:t>determine person time and cost.</w:t>
                                  </w:r>
                                </w:p>
                              </w:tc>
                              <w:tc>
                                <w:tcPr>
                                  <w:tcW w:w="1958" w:type="dxa"/>
                                </w:tcPr>
                                <w:p w14:paraId="0AB09A15" w14:textId="77777777" w:rsidR="004443BB" w:rsidRDefault="004443BB">
                                  <w:pPr>
                                    <w:pStyle w:val="TableParagraph"/>
                                    <w:spacing w:line="147" w:lineRule="exact"/>
                                    <w:ind w:left="118"/>
                                    <w:rPr>
                                      <w:sz w:val="18"/>
                                    </w:rPr>
                                  </w:pPr>
                                  <w:r>
                                    <w:rPr>
                                      <w:color w:val="231F20"/>
                                      <w:sz w:val="18"/>
                                    </w:rPr>
                                    <w:t>5.1, 6.1, 6.2 and 6.7.</w:t>
                                  </w:r>
                                </w:p>
                              </w:tc>
                              <w:tc>
                                <w:tcPr>
                                  <w:tcW w:w="662" w:type="dxa"/>
                                </w:tcPr>
                                <w:p w14:paraId="0AB09A16" w14:textId="77777777" w:rsidR="004443BB" w:rsidRDefault="004443BB">
                                  <w:pPr>
                                    <w:pStyle w:val="TableParagraph"/>
                                    <w:rPr>
                                      <w:rFonts w:ascii="Times New Roman"/>
                                      <w:sz w:val="16"/>
                                    </w:rPr>
                                  </w:pPr>
                                </w:p>
                              </w:tc>
                            </w:tr>
                            <w:tr w:rsidR="004443BB" w14:paraId="0AB09A21" w14:textId="77777777">
                              <w:trPr>
                                <w:trHeight w:val="291"/>
                              </w:trPr>
                              <w:tc>
                                <w:tcPr>
                                  <w:tcW w:w="496" w:type="dxa"/>
                                  <w:tcBorders>
                                    <w:bottom w:val="single" w:sz="2" w:space="0" w:color="C8531F"/>
                                  </w:tcBorders>
                                </w:tcPr>
                                <w:p w14:paraId="0AB09A18" w14:textId="77777777" w:rsidR="004443BB" w:rsidRDefault="004443BB">
                                  <w:pPr>
                                    <w:pStyle w:val="TableParagraph"/>
                                    <w:rPr>
                                      <w:rFonts w:ascii="Times New Roman"/>
                                      <w:sz w:val="16"/>
                                    </w:rPr>
                                  </w:pPr>
                                </w:p>
                              </w:tc>
                              <w:tc>
                                <w:tcPr>
                                  <w:tcW w:w="2042" w:type="dxa"/>
                                  <w:tcBorders>
                                    <w:bottom w:val="single" w:sz="2" w:space="0" w:color="C8531F"/>
                                  </w:tcBorders>
                                </w:tcPr>
                                <w:p w14:paraId="0AB09A19" w14:textId="77777777" w:rsidR="004443BB" w:rsidRDefault="004443BB">
                                  <w:pPr>
                                    <w:pStyle w:val="TableParagraph"/>
                                    <w:spacing w:before="23"/>
                                    <w:ind w:left="173"/>
                                    <w:rPr>
                                      <w:sz w:val="18"/>
                                    </w:rPr>
                                  </w:pPr>
                                  <w:r>
                                    <w:rPr>
                                      <w:color w:val="231F20"/>
                                      <w:sz w:val="18"/>
                                    </w:rPr>
                                    <w:t>control</w:t>
                                  </w:r>
                                </w:p>
                              </w:tc>
                              <w:tc>
                                <w:tcPr>
                                  <w:tcW w:w="1524" w:type="dxa"/>
                                  <w:tcBorders>
                                    <w:bottom w:val="single" w:sz="2" w:space="0" w:color="C8531F"/>
                                  </w:tcBorders>
                                </w:tcPr>
                                <w:p w14:paraId="0AB09A1A" w14:textId="77777777" w:rsidR="004443BB" w:rsidRDefault="004443BB">
                                  <w:pPr>
                                    <w:pStyle w:val="TableParagraph"/>
                                    <w:spacing w:line="140" w:lineRule="exact"/>
                                    <w:ind w:left="172"/>
                                    <w:rPr>
                                      <w:sz w:val="18"/>
                                    </w:rPr>
                                  </w:pPr>
                                  <w:r>
                                    <w:rPr>
                                      <w:i/>
                                      <w:color w:val="231F20"/>
                                      <w:sz w:val="18"/>
                                    </w:rPr>
                                    <w:t>modellers</w:t>
                                  </w:r>
                                  <w:r>
                                    <w:rPr>
                                      <w:color w:val="231F20"/>
                                      <w:sz w:val="18"/>
                                    </w:rPr>
                                    <w:t>)</w:t>
                                  </w:r>
                                </w:p>
                              </w:tc>
                              <w:tc>
                                <w:tcPr>
                                  <w:tcW w:w="1214" w:type="dxa"/>
                                  <w:tcBorders>
                                    <w:bottom w:val="single" w:sz="2" w:space="0" w:color="C8531F"/>
                                  </w:tcBorders>
                                </w:tcPr>
                                <w:p w14:paraId="0AB09A1B" w14:textId="77777777" w:rsidR="004443BB" w:rsidRDefault="004443BB">
                                  <w:pPr>
                                    <w:pStyle w:val="TableParagraph"/>
                                    <w:rPr>
                                      <w:rFonts w:ascii="Times New Roman"/>
                                      <w:sz w:val="16"/>
                                    </w:rPr>
                                  </w:pPr>
                                </w:p>
                              </w:tc>
                              <w:tc>
                                <w:tcPr>
                                  <w:tcW w:w="1367" w:type="dxa"/>
                                  <w:tcBorders>
                                    <w:bottom w:val="single" w:sz="2" w:space="0" w:color="C8531F"/>
                                  </w:tcBorders>
                                </w:tcPr>
                                <w:p w14:paraId="0AB09A1C" w14:textId="77777777" w:rsidR="004443BB" w:rsidRDefault="004443BB">
                                  <w:pPr>
                                    <w:pStyle w:val="TableParagraph"/>
                                    <w:rPr>
                                      <w:rFonts w:ascii="Times New Roman"/>
                                      <w:sz w:val="16"/>
                                    </w:rPr>
                                  </w:pPr>
                                </w:p>
                              </w:tc>
                              <w:tc>
                                <w:tcPr>
                                  <w:tcW w:w="3405" w:type="dxa"/>
                                  <w:tcBorders>
                                    <w:bottom w:val="single" w:sz="2" w:space="0" w:color="C8531F"/>
                                  </w:tcBorders>
                                </w:tcPr>
                                <w:p w14:paraId="0AB09A1D" w14:textId="77777777" w:rsidR="004443BB" w:rsidRDefault="004443BB">
                                  <w:pPr>
                                    <w:pStyle w:val="TableParagraph"/>
                                    <w:rPr>
                                      <w:rFonts w:ascii="Times New Roman"/>
                                      <w:sz w:val="16"/>
                                    </w:rPr>
                                  </w:pPr>
                                </w:p>
                              </w:tc>
                              <w:tc>
                                <w:tcPr>
                                  <w:tcW w:w="2823" w:type="dxa"/>
                                  <w:tcBorders>
                                    <w:bottom w:val="single" w:sz="4" w:space="0" w:color="C8531F"/>
                                  </w:tcBorders>
                                </w:tcPr>
                                <w:p w14:paraId="0AB09A1E" w14:textId="77777777" w:rsidR="004443BB" w:rsidRDefault="004443BB">
                                  <w:pPr>
                                    <w:pStyle w:val="TableParagraph"/>
                                    <w:spacing w:line="140" w:lineRule="exact"/>
                                    <w:ind w:left="206"/>
                                    <w:rPr>
                                      <w:sz w:val="18"/>
                                    </w:rPr>
                                  </w:pPr>
                                  <w:r>
                                    <w:rPr>
                                      <w:color w:val="231F20"/>
                                      <w:sz w:val="18"/>
                                    </w:rPr>
                                    <w:t>one species.</w:t>
                                  </w:r>
                                </w:p>
                              </w:tc>
                              <w:tc>
                                <w:tcPr>
                                  <w:tcW w:w="1958" w:type="dxa"/>
                                  <w:tcBorders>
                                    <w:bottom w:val="single" w:sz="2" w:space="0" w:color="C8531F"/>
                                  </w:tcBorders>
                                </w:tcPr>
                                <w:p w14:paraId="0AB09A1F" w14:textId="77777777" w:rsidR="004443BB" w:rsidRDefault="004443BB">
                                  <w:pPr>
                                    <w:pStyle w:val="TableParagraph"/>
                                    <w:rPr>
                                      <w:rFonts w:ascii="Times New Roman"/>
                                      <w:sz w:val="16"/>
                                    </w:rPr>
                                  </w:pPr>
                                </w:p>
                              </w:tc>
                              <w:tc>
                                <w:tcPr>
                                  <w:tcW w:w="662" w:type="dxa"/>
                                  <w:tcBorders>
                                    <w:bottom w:val="single" w:sz="2" w:space="0" w:color="C8531F"/>
                                  </w:tcBorders>
                                </w:tcPr>
                                <w:p w14:paraId="0AB09A20" w14:textId="77777777" w:rsidR="004443BB" w:rsidRDefault="004443BB">
                                  <w:pPr>
                                    <w:pStyle w:val="TableParagraph"/>
                                    <w:rPr>
                                      <w:rFonts w:ascii="Times New Roman"/>
                                      <w:sz w:val="16"/>
                                    </w:rPr>
                                  </w:pPr>
                                </w:p>
                              </w:tc>
                            </w:tr>
                            <w:tr w:rsidR="004443BB" w14:paraId="0AB09A2D" w14:textId="77777777">
                              <w:trPr>
                                <w:trHeight w:val="969"/>
                              </w:trPr>
                              <w:tc>
                                <w:tcPr>
                                  <w:tcW w:w="496" w:type="dxa"/>
                                  <w:tcBorders>
                                    <w:top w:val="single" w:sz="2" w:space="0" w:color="C8531F"/>
                                    <w:bottom w:val="single" w:sz="2" w:space="0" w:color="C8531F"/>
                                  </w:tcBorders>
                                </w:tcPr>
                                <w:p w14:paraId="0AB09A22" w14:textId="77777777" w:rsidR="004443BB" w:rsidRDefault="004443BB">
                                  <w:pPr>
                                    <w:pStyle w:val="TableParagraph"/>
                                    <w:spacing w:before="60"/>
                                    <w:ind w:left="80" w:right="147"/>
                                    <w:jc w:val="center"/>
                                    <w:rPr>
                                      <w:sz w:val="18"/>
                                    </w:rPr>
                                  </w:pPr>
                                  <w:r>
                                    <w:rPr>
                                      <w:color w:val="231F20"/>
                                      <w:sz w:val="18"/>
                                    </w:rPr>
                                    <w:t>4.3</w:t>
                                  </w:r>
                                </w:p>
                              </w:tc>
                              <w:tc>
                                <w:tcPr>
                                  <w:tcW w:w="2042" w:type="dxa"/>
                                  <w:tcBorders>
                                    <w:top w:val="single" w:sz="2" w:space="0" w:color="C8531F"/>
                                    <w:bottom w:val="single" w:sz="2" w:space="0" w:color="C8531F"/>
                                  </w:tcBorders>
                                </w:tcPr>
                                <w:p w14:paraId="0AB09A23" w14:textId="77777777" w:rsidR="004443BB" w:rsidRDefault="004443BB">
                                  <w:pPr>
                                    <w:pStyle w:val="TableParagraph"/>
                                    <w:spacing w:before="107" w:line="175" w:lineRule="auto"/>
                                    <w:ind w:left="173" w:right="113"/>
                                    <w:rPr>
                                      <w:sz w:val="18"/>
                                    </w:rPr>
                                  </w:pPr>
                                  <w:r>
                                    <w:rPr>
                                      <w:color w:val="231F20"/>
                                      <w:w w:val="105"/>
                                      <w:sz w:val="18"/>
                                    </w:rPr>
                                    <w:t>Develop contingency plans for invasive ant incursions at high priority sites</w:t>
                                  </w:r>
                                </w:p>
                              </w:tc>
                              <w:tc>
                                <w:tcPr>
                                  <w:tcW w:w="1524" w:type="dxa"/>
                                  <w:tcBorders>
                                    <w:top w:val="single" w:sz="2" w:space="0" w:color="C8531F"/>
                                    <w:bottom w:val="single" w:sz="2" w:space="0" w:color="C8531F"/>
                                  </w:tcBorders>
                                </w:tcPr>
                                <w:p w14:paraId="0AB09A24" w14:textId="77777777" w:rsidR="004443BB" w:rsidRDefault="004443BB">
                                  <w:pPr>
                                    <w:pStyle w:val="TableParagraph"/>
                                    <w:spacing w:before="60"/>
                                    <w:ind w:left="172"/>
                                    <w:rPr>
                                      <w:sz w:val="18"/>
                                    </w:rPr>
                                  </w:pPr>
                                  <w:r>
                                    <w:rPr>
                                      <w:color w:val="231F20"/>
                                      <w:w w:val="105"/>
                                      <w:sz w:val="18"/>
                                    </w:rPr>
                                    <w:t>Site managers</w:t>
                                  </w:r>
                                </w:p>
                              </w:tc>
                              <w:tc>
                                <w:tcPr>
                                  <w:tcW w:w="1214" w:type="dxa"/>
                                  <w:tcBorders>
                                    <w:top w:val="single" w:sz="2" w:space="0" w:color="C8531F"/>
                                    <w:bottom w:val="single" w:sz="2" w:space="0" w:color="C8531F"/>
                                  </w:tcBorders>
                                </w:tcPr>
                                <w:p w14:paraId="0AB09A25" w14:textId="77777777" w:rsidR="004443BB" w:rsidRDefault="004443BB">
                                  <w:pPr>
                                    <w:pStyle w:val="TableParagraph"/>
                                    <w:spacing w:before="60"/>
                                    <w:ind w:left="292"/>
                                    <w:rPr>
                                      <w:sz w:val="18"/>
                                    </w:rPr>
                                  </w:pPr>
                                  <w:r>
                                    <w:rPr>
                                      <w:color w:val="231F20"/>
                                      <w:sz w:val="18"/>
                                    </w:rPr>
                                    <w:t>Medium</w:t>
                                  </w:r>
                                </w:p>
                              </w:tc>
                              <w:tc>
                                <w:tcPr>
                                  <w:tcW w:w="1367" w:type="dxa"/>
                                  <w:tcBorders>
                                    <w:top w:val="single" w:sz="2" w:space="0" w:color="C8531F"/>
                                    <w:bottom w:val="single" w:sz="2" w:space="0" w:color="C8531F"/>
                                  </w:tcBorders>
                                </w:tcPr>
                                <w:p w14:paraId="0AB09A26" w14:textId="77777777" w:rsidR="004443BB" w:rsidRDefault="004443BB">
                                  <w:pPr>
                                    <w:pStyle w:val="TableParagraph"/>
                                    <w:spacing w:before="107" w:line="175" w:lineRule="auto"/>
                                    <w:ind w:left="212"/>
                                    <w:rPr>
                                      <w:sz w:val="18"/>
                                    </w:rPr>
                                  </w:pPr>
                                  <w:r>
                                    <w:rPr>
                                      <w:color w:val="231F20"/>
                                      <w:sz w:val="18"/>
                                    </w:rPr>
                                    <w:t>Short to medium term</w:t>
                                  </w:r>
                                </w:p>
                              </w:tc>
                              <w:tc>
                                <w:tcPr>
                                  <w:tcW w:w="3405" w:type="dxa"/>
                                  <w:tcBorders>
                                    <w:top w:val="single" w:sz="2" w:space="0" w:color="C8531F"/>
                                    <w:bottom w:val="single" w:sz="2" w:space="0" w:color="C8531F"/>
                                  </w:tcBorders>
                                </w:tcPr>
                                <w:p w14:paraId="0AB09A27" w14:textId="77777777" w:rsidR="004443BB" w:rsidRDefault="004443BB">
                                  <w:pPr>
                                    <w:pStyle w:val="TableParagraph"/>
                                    <w:spacing w:before="107" w:line="175" w:lineRule="auto"/>
                                    <w:ind w:left="134" w:right="-2"/>
                                    <w:rPr>
                                      <w:sz w:val="18"/>
                                    </w:rPr>
                                  </w:pPr>
                                  <w:r>
                                    <w:rPr>
                                      <w:color w:val="231F20"/>
                                      <w:w w:val="105"/>
                                      <w:sz w:val="18"/>
                                    </w:rPr>
                                    <w:t>Standardised response procedures will assist</w:t>
                                  </w:r>
                                  <w:r>
                                    <w:rPr>
                                      <w:color w:val="231F20"/>
                                      <w:spacing w:val="-16"/>
                                      <w:w w:val="105"/>
                                      <w:sz w:val="18"/>
                                    </w:rPr>
                                    <w:t xml:space="preserve"> </w:t>
                                  </w:r>
                                  <w:r>
                                    <w:rPr>
                                      <w:color w:val="231F20"/>
                                      <w:w w:val="105"/>
                                      <w:sz w:val="18"/>
                                    </w:rPr>
                                    <w:t>(action</w:t>
                                  </w:r>
                                  <w:r>
                                    <w:rPr>
                                      <w:color w:val="231F20"/>
                                      <w:spacing w:val="-16"/>
                                      <w:w w:val="105"/>
                                      <w:sz w:val="18"/>
                                    </w:rPr>
                                    <w:t xml:space="preserve"> </w:t>
                                  </w:r>
                                  <w:r>
                                    <w:rPr>
                                      <w:color w:val="231F20"/>
                                      <w:w w:val="105"/>
                                      <w:sz w:val="18"/>
                                    </w:rPr>
                                    <w:t>3.1),</w:t>
                                  </w:r>
                                  <w:r>
                                    <w:rPr>
                                      <w:color w:val="231F20"/>
                                      <w:spacing w:val="-16"/>
                                      <w:w w:val="105"/>
                                      <w:sz w:val="18"/>
                                    </w:rPr>
                                    <w:t xml:space="preserve"> </w:t>
                                  </w:r>
                                  <w:r>
                                    <w:rPr>
                                      <w:color w:val="231F20"/>
                                      <w:w w:val="105"/>
                                      <w:sz w:val="18"/>
                                    </w:rPr>
                                    <w:t>although</w:t>
                                  </w:r>
                                  <w:r>
                                    <w:rPr>
                                      <w:color w:val="231F20"/>
                                      <w:spacing w:val="-16"/>
                                      <w:w w:val="105"/>
                                      <w:sz w:val="18"/>
                                    </w:rPr>
                                    <w:t xml:space="preserve"> </w:t>
                                  </w:r>
                                  <w:r>
                                    <w:rPr>
                                      <w:color w:val="231F20"/>
                                      <w:w w:val="105"/>
                                      <w:sz w:val="18"/>
                                    </w:rPr>
                                    <w:t>they</w:t>
                                  </w:r>
                                  <w:r>
                                    <w:rPr>
                                      <w:color w:val="231F20"/>
                                      <w:spacing w:val="-16"/>
                                      <w:w w:val="105"/>
                                      <w:sz w:val="18"/>
                                    </w:rPr>
                                    <w:t xml:space="preserve"> </w:t>
                                  </w:r>
                                  <w:r>
                                    <w:rPr>
                                      <w:color w:val="231F20"/>
                                      <w:w w:val="105"/>
                                      <w:sz w:val="18"/>
                                    </w:rPr>
                                    <w:t>need</w:t>
                                  </w:r>
                                  <w:r>
                                    <w:rPr>
                                      <w:color w:val="231F20"/>
                                      <w:spacing w:val="-16"/>
                                      <w:w w:val="105"/>
                                      <w:sz w:val="18"/>
                                    </w:rPr>
                                    <w:t xml:space="preserve"> </w:t>
                                  </w:r>
                                  <w:r>
                                    <w:rPr>
                                      <w:color w:val="231F20"/>
                                      <w:w w:val="105"/>
                                      <w:sz w:val="18"/>
                                    </w:rPr>
                                    <w:t>to</w:t>
                                  </w:r>
                                  <w:r>
                                    <w:rPr>
                                      <w:color w:val="231F20"/>
                                      <w:spacing w:val="-16"/>
                                      <w:w w:val="105"/>
                                      <w:sz w:val="18"/>
                                    </w:rPr>
                                    <w:t xml:space="preserve"> </w:t>
                                  </w:r>
                                  <w:r>
                                    <w:rPr>
                                      <w:color w:val="231F20"/>
                                      <w:w w:val="105"/>
                                      <w:sz w:val="18"/>
                                    </w:rPr>
                                    <w:t>be site</w:t>
                                  </w:r>
                                  <w:r>
                                    <w:rPr>
                                      <w:color w:val="231F20"/>
                                      <w:spacing w:val="-6"/>
                                      <w:w w:val="105"/>
                                      <w:sz w:val="18"/>
                                    </w:rPr>
                                    <w:t xml:space="preserve"> </w:t>
                                  </w:r>
                                  <w:r>
                                    <w:rPr>
                                      <w:color w:val="231F20"/>
                                      <w:w w:val="105"/>
                                      <w:sz w:val="18"/>
                                    </w:rPr>
                                    <w:t>specific.</w:t>
                                  </w:r>
                                </w:p>
                              </w:tc>
                              <w:tc>
                                <w:tcPr>
                                  <w:tcW w:w="2823" w:type="dxa"/>
                                  <w:tcBorders>
                                    <w:top w:val="single" w:sz="4" w:space="0" w:color="C8531F"/>
                                    <w:bottom w:val="single" w:sz="4" w:space="0" w:color="C8531F"/>
                                  </w:tcBorders>
                                </w:tcPr>
                                <w:p w14:paraId="0AB09A28" w14:textId="77777777" w:rsidR="004443BB" w:rsidRDefault="004443BB">
                                  <w:pPr>
                                    <w:pStyle w:val="TableParagraph"/>
                                    <w:spacing w:before="107" w:line="175" w:lineRule="auto"/>
                                    <w:ind w:left="206" w:right="95"/>
                                    <w:rPr>
                                      <w:sz w:val="18"/>
                                    </w:rPr>
                                  </w:pPr>
                                  <w:r>
                                    <w:rPr>
                                      <w:color w:val="231F20"/>
                                      <w:w w:val="105"/>
                                      <w:sz w:val="18"/>
                                    </w:rPr>
                                    <w:t>Site specific contingency plans would be developed by or for site</w:t>
                                  </w:r>
                                  <w:r>
                                    <w:rPr>
                                      <w:color w:val="231F20"/>
                                      <w:spacing w:val="-23"/>
                                      <w:w w:val="105"/>
                                      <w:sz w:val="18"/>
                                    </w:rPr>
                                    <w:t xml:space="preserve"> </w:t>
                                  </w:r>
                                  <w:r>
                                    <w:rPr>
                                      <w:color w:val="231F20"/>
                                      <w:w w:val="105"/>
                                      <w:sz w:val="18"/>
                                    </w:rPr>
                                    <w:t>managers.</w:t>
                                  </w:r>
                                  <w:r>
                                    <w:rPr>
                                      <w:color w:val="231F20"/>
                                      <w:spacing w:val="-23"/>
                                      <w:w w:val="105"/>
                                      <w:sz w:val="18"/>
                                    </w:rPr>
                                    <w:t xml:space="preserve"> </w:t>
                                  </w:r>
                                  <w:r>
                                    <w:rPr>
                                      <w:color w:val="231F20"/>
                                      <w:w w:val="105"/>
                                      <w:sz w:val="18"/>
                                    </w:rPr>
                                    <w:t>Possibly</w:t>
                                  </w:r>
                                  <w:r>
                                    <w:rPr>
                                      <w:color w:val="231F20"/>
                                      <w:spacing w:val="-23"/>
                                      <w:w w:val="105"/>
                                      <w:sz w:val="18"/>
                                    </w:rPr>
                                    <w:t xml:space="preserve"> </w:t>
                                  </w:r>
                                  <w:r>
                                    <w:rPr>
                                      <w:color w:val="231F20"/>
                                      <w:w w:val="105"/>
                                      <w:sz w:val="18"/>
                                    </w:rPr>
                                    <w:t>6</w:t>
                                  </w:r>
                                  <w:r>
                                    <w:rPr>
                                      <w:color w:val="231F20"/>
                                      <w:spacing w:val="-23"/>
                                      <w:w w:val="105"/>
                                      <w:sz w:val="18"/>
                                    </w:rPr>
                                    <w:t xml:space="preserve"> </w:t>
                                  </w:r>
                                  <w:r>
                                    <w:rPr>
                                      <w:color w:val="231F20"/>
                                      <w:w w:val="105"/>
                                      <w:sz w:val="18"/>
                                    </w:rPr>
                                    <w:t>months’</w:t>
                                  </w:r>
                                </w:p>
                                <w:p w14:paraId="0AB09A29" w14:textId="77777777" w:rsidR="004443BB" w:rsidRDefault="004443BB">
                                  <w:pPr>
                                    <w:pStyle w:val="TableParagraph"/>
                                    <w:spacing w:before="112"/>
                                    <w:ind w:left="206"/>
                                    <w:rPr>
                                      <w:sz w:val="18"/>
                                    </w:rPr>
                                  </w:pPr>
                                  <w:r>
                                    <w:rPr>
                                      <w:color w:val="231F20"/>
                                      <w:sz w:val="18"/>
                                    </w:rPr>
                                    <w:t>consultation.</w:t>
                                  </w:r>
                                </w:p>
                              </w:tc>
                              <w:tc>
                                <w:tcPr>
                                  <w:tcW w:w="1958" w:type="dxa"/>
                                  <w:tcBorders>
                                    <w:top w:val="single" w:sz="2" w:space="0" w:color="C8531F"/>
                                    <w:bottom w:val="single" w:sz="2" w:space="0" w:color="C8531F"/>
                                  </w:tcBorders>
                                </w:tcPr>
                                <w:p w14:paraId="0AB09A2A" w14:textId="77777777" w:rsidR="004443BB" w:rsidRDefault="004443BB">
                                  <w:pPr>
                                    <w:pStyle w:val="TableParagraph"/>
                                    <w:spacing w:before="60"/>
                                    <w:ind w:left="118"/>
                                    <w:rPr>
                                      <w:sz w:val="18"/>
                                    </w:rPr>
                                  </w:pPr>
                                  <w:r>
                                    <w:rPr>
                                      <w:color w:val="231F20"/>
                                      <w:sz w:val="18"/>
                                    </w:rPr>
                                    <w:t>Supported by 1.1, 2.3,</w:t>
                                  </w:r>
                                </w:p>
                                <w:p w14:paraId="0AB09A2B" w14:textId="77777777" w:rsidR="004443BB" w:rsidRDefault="004443BB">
                                  <w:pPr>
                                    <w:pStyle w:val="TableParagraph"/>
                                    <w:spacing w:before="101"/>
                                    <w:ind w:left="118"/>
                                    <w:rPr>
                                      <w:sz w:val="18"/>
                                    </w:rPr>
                                  </w:pPr>
                                  <w:r>
                                    <w:rPr>
                                      <w:color w:val="231F20"/>
                                      <w:sz w:val="18"/>
                                    </w:rPr>
                                    <w:t>6.1 and 6.2.</w:t>
                                  </w:r>
                                </w:p>
                              </w:tc>
                              <w:tc>
                                <w:tcPr>
                                  <w:tcW w:w="662" w:type="dxa"/>
                                  <w:tcBorders>
                                    <w:top w:val="single" w:sz="2" w:space="0" w:color="C8531F"/>
                                    <w:bottom w:val="single" w:sz="2" w:space="0" w:color="C8531F"/>
                                  </w:tcBorders>
                                </w:tcPr>
                                <w:p w14:paraId="0AB09A2C" w14:textId="77777777" w:rsidR="004443BB" w:rsidRDefault="004443BB">
                                  <w:pPr>
                                    <w:pStyle w:val="TableParagraph"/>
                                    <w:spacing w:before="82"/>
                                    <w:ind w:left="223"/>
                                    <w:rPr>
                                      <w:rFonts w:ascii="Wingdings 2" w:hAnsi="Wingdings 2"/>
                                      <w:sz w:val="20"/>
                                    </w:rPr>
                                  </w:pPr>
                                  <w:r>
                                    <w:rPr>
                                      <w:rFonts w:ascii="Wingdings 2" w:hAnsi="Wingdings 2"/>
                                      <w:color w:val="FDB913"/>
                                      <w:sz w:val="20"/>
                                    </w:rPr>
                                    <w:t></w:t>
                                  </w:r>
                                </w:p>
                              </w:tc>
                            </w:tr>
                            <w:tr w:rsidR="004443BB" w14:paraId="0AB09A37" w14:textId="77777777">
                              <w:trPr>
                                <w:trHeight w:val="293"/>
                              </w:trPr>
                              <w:tc>
                                <w:tcPr>
                                  <w:tcW w:w="496" w:type="dxa"/>
                                  <w:tcBorders>
                                    <w:top w:val="single" w:sz="2" w:space="0" w:color="C8531F"/>
                                  </w:tcBorders>
                                </w:tcPr>
                                <w:p w14:paraId="0AB09A2E" w14:textId="77777777" w:rsidR="004443BB" w:rsidRDefault="004443BB">
                                  <w:pPr>
                                    <w:pStyle w:val="TableParagraph"/>
                                    <w:spacing w:before="60" w:line="213" w:lineRule="exact"/>
                                    <w:ind w:left="80" w:right="147"/>
                                    <w:jc w:val="center"/>
                                    <w:rPr>
                                      <w:sz w:val="18"/>
                                    </w:rPr>
                                  </w:pPr>
                                  <w:r>
                                    <w:rPr>
                                      <w:color w:val="231F20"/>
                                      <w:sz w:val="18"/>
                                    </w:rPr>
                                    <w:t>4.4</w:t>
                                  </w:r>
                                </w:p>
                              </w:tc>
                              <w:tc>
                                <w:tcPr>
                                  <w:tcW w:w="2042" w:type="dxa"/>
                                  <w:tcBorders>
                                    <w:top w:val="single" w:sz="2" w:space="0" w:color="C8531F"/>
                                  </w:tcBorders>
                                </w:tcPr>
                                <w:p w14:paraId="0AB09A2F" w14:textId="77777777" w:rsidR="004443BB" w:rsidRDefault="004443BB">
                                  <w:pPr>
                                    <w:pStyle w:val="TableParagraph"/>
                                    <w:spacing w:before="60" w:line="213" w:lineRule="exact"/>
                                    <w:ind w:left="173"/>
                                    <w:rPr>
                                      <w:sz w:val="18"/>
                                    </w:rPr>
                                  </w:pPr>
                                  <w:r>
                                    <w:rPr>
                                      <w:color w:val="231F20"/>
                                      <w:w w:val="105"/>
                                      <w:sz w:val="18"/>
                                    </w:rPr>
                                    <w:t>Improve the detection</w:t>
                                  </w:r>
                                </w:p>
                              </w:tc>
                              <w:tc>
                                <w:tcPr>
                                  <w:tcW w:w="1524" w:type="dxa"/>
                                  <w:tcBorders>
                                    <w:top w:val="single" w:sz="2" w:space="0" w:color="C8531F"/>
                                  </w:tcBorders>
                                </w:tcPr>
                                <w:p w14:paraId="0AB09A30" w14:textId="77777777" w:rsidR="004443BB" w:rsidRDefault="004443BB">
                                  <w:pPr>
                                    <w:pStyle w:val="TableParagraph"/>
                                    <w:spacing w:before="60" w:line="213" w:lineRule="exact"/>
                                    <w:ind w:left="172"/>
                                    <w:rPr>
                                      <w:sz w:val="18"/>
                                    </w:rPr>
                                  </w:pPr>
                                  <w:r>
                                    <w:rPr>
                                      <w:color w:val="231F20"/>
                                      <w:sz w:val="18"/>
                                    </w:rPr>
                                    <w:t>Researchers</w:t>
                                  </w:r>
                                </w:p>
                              </w:tc>
                              <w:tc>
                                <w:tcPr>
                                  <w:tcW w:w="1214" w:type="dxa"/>
                                  <w:tcBorders>
                                    <w:top w:val="single" w:sz="2" w:space="0" w:color="C8531F"/>
                                  </w:tcBorders>
                                </w:tcPr>
                                <w:p w14:paraId="0AB09A31" w14:textId="77777777" w:rsidR="004443BB" w:rsidRDefault="004443BB">
                                  <w:pPr>
                                    <w:pStyle w:val="TableParagraph"/>
                                    <w:spacing w:before="60" w:line="213" w:lineRule="exact"/>
                                    <w:ind w:left="292"/>
                                    <w:rPr>
                                      <w:sz w:val="18"/>
                                    </w:rPr>
                                  </w:pPr>
                                  <w:r>
                                    <w:rPr>
                                      <w:color w:val="231F20"/>
                                      <w:sz w:val="18"/>
                                    </w:rPr>
                                    <w:t>Medium</w:t>
                                  </w:r>
                                </w:p>
                              </w:tc>
                              <w:tc>
                                <w:tcPr>
                                  <w:tcW w:w="1367" w:type="dxa"/>
                                  <w:tcBorders>
                                    <w:top w:val="single" w:sz="2" w:space="0" w:color="C8531F"/>
                                  </w:tcBorders>
                                </w:tcPr>
                                <w:p w14:paraId="0AB09A32" w14:textId="77777777" w:rsidR="004443BB" w:rsidRDefault="004443BB">
                                  <w:pPr>
                                    <w:pStyle w:val="TableParagraph"/>
                                    <w:spacing w:before="60" w:line="213" w:lineRule="exact"/>
                                    <w:ind w:left="212"/>
                                    <w:rPr>
                                      <w:sz w:val="18"/>
                                    </w:rPr>
                                  </w:pPr>
                                  <w:r>
                                    <w:rPr>
                                      <w:color w:val="231F20"/>
                                      <w:sz w:val="18"/>
                                    </w:rPr>
                                    <w:t>Medium term</w:t>
                                  </w:r>
                                </w:p>
                              </w:tc>
                              <w:tc>
                                <w:tcPr>
                                  <w:tcW w:w="3405" w:type="dxa"/>
                                  <w:tcBorders>
                                    <w:top w:val="single" w:sz="2" w:space="0" w:color="C8531F"/>
                                  </w:tcBorders>
                                </w:tcPr>
                                <w:p w14:paraId="0AB09A33" w14:textId="77777777" w:rsidR="004443BB" w:rsidRDefault="004443BB">
                                  <w:pPr>
                                    <w:pStyle w:val="TableParagraph"/>
                                    <w:spacing w:before="60" w:line="213" w:lineRule="exact"/>
                                    <w:ind w:left="134"/>
                                    <w:rPr>
                                      <w:sz w:val="18"/>
                                    </w:rPr>
                                  </w:pPr>
                                  <w:r>
                                    <w:rPr>
                                      <w:color w:val="231F20"/>
                                      <w:sz w:val="18"/>
                                    </w:rPr>
                                    <w:t>New tools, surveillance practices are</w:t>
                                  </w:r>
                                </w:p>
                              </w:tc>
                              <w:tc>
                                <w:tcPr>
                                  <w:tcW w:w="2823" w:type="dxa"/>
                                  <w:tcBorders>
                                    <w:top w:val="single" w:sz="4" w:space="0" w:color="C8531F"/>
                                  </w:tcBorders>
                                </w:tcPr>
                                <w:p w14:paraId="0AB09A34" w14:textId="77777777" w:rsidR="004443BB" w:rsidRDefault="004443BB">
                                  <w:pPr>
                                    <w:pStyle w:val="TableParagraph"/>
                                    <w:spacing w:before="60" w:line="213" w:lineRule="exact"/>
                                    <w:ind w:left="206"/>
                                    <w:rPr>
                                      <w:sz w:val="18"/>
                                    </w:rPr>
                                  </w:pPr>
                                  <w:r>
                                    <w:rPr>
                                      <w:color w:val="231F20"/>
                                      <w:w w:val="105"/>
                                      <w:sz w:val="18"/>
                                    </w:rPr>
                                    <w:t>Development of tools and</w:t>
                                  </w:r>
                                </w:p>
                              </w:tc>
                              <w:tc>
                                <w:tcPr>
                                  <w:tcW w:w="1958" w:type="dxa"/>
                                  <w:tcBorders>
                                    <w:top w:val="single" w:sz="2" w:space="0" w:color="C8531F"/>
                                  </w:tcBorders>
                                </w:tcPr>
                                <w:p w14:paraId="0AB09A35" w14:textId="77777777" w:rsidR="004443BB" w:rsidRDefault="004443BB">
                                  <w:pPr>
                                    <w:pStyle w:val="TableParagraph"/>
                                    <w:spacing w:before="60" w:line="213" w:lineRule="exact"/>
                                    <w:ind w:left="118"/>
                                    <w:rPr>
                                      <w:sz w:val="18"/>
                                    </w:rPr>
                                  </w:pPr>
                                  <w:r>
                                    <w:rPr>
                                      <w:color w:val="231F20"/>
                                      <w:sz w:val="18"/>
                                    </w:rPr>
                                    <w:t>Supported by 6.7, 6.8,</w:t>
                                  </w:r>
                                </w:p>
                              </w:tc>
                              <w:tc>
                                <w:tcPr>
                                  <w:tcW w:w="662" w:type="dxa"/>
                                  <w:tcBorders>
                                    <w:top w:val="single" w:sz="2" w:space="0" w:color="C8531F"/>
                                  </w:tcBorders>
                                </w:tcPr>
                                <w:p w14:paraId="0AB09A36" w14:textId="77777777" w:rsidR="004443BB" w:rsidRDefault="004443BB">
                                  <w:pPr>
                                    <w:pStyle w:val="TableParagraph"/>
                                    <w:spacing w:before="82" w:line="191" w:lineRule="exact"/>
                                    <w:ind w:left="223"/>
                                    <w:rPr>
                                      <w:rFonts w:ascii="Wingdings 2" w:hAnsi="Wingdings 2"/>
                                      <w:sz w:val="20"/>
                                    </w:rPr>
                                  </w:pPr>
                                  <w:r>
                                    <w:rPr>
                                      <w:rFonts w:ascii="Wingdings 2" w:hAnsi="Wingdings 2"/>
                                      <w:color w:val="FDB913"/>
                                      <w:sz w:val="20"/>
                                    </w:rPr>
                                    <w:t></w:t>
                                  </w:r>
                                </w:p>
                              </w:tc>
                            </w:tr>
                          </w:tbl>
                          <w:p w14:paraId="0AB09A38" w14:textId="77777777" w:rsidR="004443BB" w:rsidRDefault="004443B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51" id="Text Box 234" o:spid="_x0000_s1208" type="#_x0000_t202" style="position:absolute;margin-left:29.05pt;margin-top:156.65pt;width:774.8pt;height:297.4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96"/>
                        <w:gridCol w:w="2042"/>
                        <w:gridCol w:w="1524"/>
                        <w:gridCol w:w="1214"/>
                        <w:gridCol w:w="1367"/>
                        <w:gridCol w:w="3405"/>
                        <w:gridCol w:w="2823"/>
                        <w:gridCol w:w="1958"/>
                        <w:gridCol w:w="662"/>
                      </w:tblGrid>
                      <w:tr w:rsidR="004443BB" w14:paraId="0AB099DC" w14:textId="77777777">
                        <w:trPr>
                          <w:trHeight w:val="1068"/>
                        </w:trPr>
                        <w:tc>
                          <w:tcPr>
                            <w:tcW w:w="496" w:type="dxa"/>
                            <w:tcBorders>
                              <w:bottom w:val="single" w:sz="2" w:space="0" w:color="C8531F"/>
                            </w:tcBorders>
                          </w:tcPr>
                          <w:p w14:paraId="0AB099D2" w14:textId="77777777" w:rsidR="004443BB" w:rsidRDefault="004443BB">
                            <w:pPr>
                              <w:pStyle w:val="TableParagraph"/>
                              <w:ind w:left="79" w:right="147"/>
                              <w:jc w:val="center"/>
                              <w:rPr>
                                <w:sz w:val="18"/>
                              </w:rPr>
                            </w:pPr>
                            <w:r>
                              <w:rPr>
                                <w:color w:val="231F20"/>
                                <w:sz w:val="18"/>
                              </w:rPr>
                              <w:t>3.6</w:t>
                            </w:r>
                          </w:p>
                        </w:tc>
                        <w:tc>
                          <w:tcPr>
                            <w:tcW w:w="2042" w:type="dxa"/>
                            <w:tcBorders>
                              <w:bottom w:val="single" w:sz="2" w:space="0" w:color="C8531F"/>
                            </w:tcBorders>
                          </w:tcPr>
                          <w:p w14:paraId="0AB099D3" w14:textId="77777777" w:rsidR="004443BB" w:rsidRDefault="004443BB">
                            <w:pPr>
                              <w:pStyle w:val="TableParagraph"/>
                              <w:spacing w:before="46" w:line="175" w:lineRule="auto"/>
                              <w:ind w:left="172" w:right="113"/>
                              <w:rPr>
                                <w:sz w:val="18"/>
                              </w:rPr>
                            </w:pPr>
                            <w:r>
                              <w:rPr>
                                <w:color w:val="231F20"/>
                                <w:sz w:val="18"/>
                              </w:rPr>
                              <w:t>Analyse the lessons learnt from eradication programs, and transfer knowledge and expertise to other</w:t>
                            </w:r>
                          </w:p>
                        </w:tc>
                        <w:tc>
                          <w:tcPr>
                            <w:tcW w:w="1524" w:type="dxa"/>
                            <w:tcBorders>
                              <w:bottom w:val="single" w:sz="2" w:space="0" w:color="C8531F"/>
                            </w:tcBorders>
                          </w:tcPr>
                          <w:p w14:paraId="0AB099D4" w14:textId="77777777" w:rsidR="004443BB" w:rsidRDefault="004443BB">
                            <w:pPr>
                              <w:pStyle w:val="TableParagraph"/>
                              <w:ind w:left="171"/>
                              <w:rPr>
                                <w:sz w:val="18"/>
                              </w:rPr>
                            </w:pPr>
                            <w:r>
                              <w:rPr>
                                <w:color w:val="231F20"/>
                                <w:w w:val="105"/>
                                <w:sz w:val="18"/>
                              </w:rPr>
                              <w:t>Jurisdictions</w:t>
                            </w:r>
                          </w:p>
                        </w:tc>
                        <w:tc>
                          <w:tcPr>
                            <w:tcW w:w="1214" w:type="dxa"/>
                            <w:tcBorders>
                              <w:bottom w:val="single" w:sz="4" w:space="0" w:color="C8531F"/>
                            </w:tcBorders>
                          </w:tcPr>
                          <w:p w14:paraId="0AB099D5" w14:textId="77777777" w:rsidR="004443BB" w:rsidRDefault="004443BB">
                            <w:pPr>
                              <w:pStyle w:val="TableParagraph"/>
                              <w:ind w:left="292"/>
                              <w:rPr>
                                <w:sz w:val="18"/>
                              </w:rPr>
                            </w:pPr>
                            <w:r>
                              <w:rPr>
                                <w:color w:val="231F20"/>
                                <w:w w:val="110"/>
                                <w:sz w:val="18"/>
                              </w:rPr>
                              <w:t>High</w:t>
                            </w:r>
                          </w:p>
                        </w:tc>
                        <w:tc>
                          <w:tcPr>
                            <w:tcW w:w="1367" w:type="dxa"/>
                            <w:tcBorders>
                              <w:bottom w:val="single" w:sz="2" w:space="0" w:color="C8531F"/>
                            </w:tcBorders>
                          </w:tcPr>
                          <w:p w14:paraId="0AB099D6" w14:textId="77777777" w:rsidR="004443BB" w:rsidRDefault="004443BB">
                            <w:pPr>
                              <w:pStyle w:val="TableParagraph"/>
                              <w:ind w:left="211"/>
                              <w:rPr>
                                <w:sz w:val="18"/>
                              </w:rPr>
                            </w:pPr>
                            <w:r>
                              <w:rPr>
                                <w:color w:val="231F20"/>
                                <w:sz w:val="18"/>
                              </w:rPr>
                              <w:t>Short term</w:t>
                            </w:r>
                          </w:p>
                        </w:tc>
                        <w:tc>
                          <w:tcPr>
                            <w:tcW w:w="3405" w:type="dxa"/>
                            <w:tcBorders>
                              <w:bottom w:val="single" w:sz="2" w:space="0" w:color="C8531F"/>
                            </w:tcBorders>
                          </w:tcPr>
                          <w:p w14:paraId="0AB099D7" w14:textId="77777777" w:rsidR="004443BB" w:rsidRDefault="004443BB">
                            <w:pPr>
                              <w:pStyle w:val="TableParagraph"/>
                              <w:spacing w:before="46" w:line="175" w:lineRule="auto"/>
                              <w:ind w:left="134" w:right="13"/>
                              <w:rPr>
                                <w:sz w:val="18"/>
                              </w:rPr>
                            </w:pPr>
                            <w:r>
                              <w:rPr>
                                <w:color w:val="231F20"/>
                                <w:w w:val="105"/>
                                <w:sz w:val="18"/>
                              </w:rPr>
                              <w:t>There will be a substantial amount of this information</w:t>
                            </w:r>
                            <w:r>
                              <w:rPr>
                                <w:color w:val="231F20"/>
                                <w:spacing w:val="-23"/>
                                <w:w w:val="105"/>
                                <w:sz w:val="18"/>
                              </w:rPr>
                              <w:t xml:space="preserve"> </w:t>
                            </w:r>
                            <w:r>
                              <w:rPr>
                                <w:color w:val="231F20"/>
                                <w:w w:val="105"/>
                                <w:sz w:val="18"/>
                              </w:rPr>
                              <w:t>already</w:t>
                            </w:r>
                            <w:r>
                              <w:rPr>
                                <w:color w:val="231F20"/>
                                <w:spacing w:val="-23"/>
                                <w:w w:val="105"/>
                                <w:sz w:val="18"/>
                              </w:rPr>
                              <w:t xml:space="preserve"> </w:t>
                            </w:r>
                            <w:r>
                              <w:rPr>
                                <w:color w:val="231F20"/>
                                <w:w w:val="105"/>
                                <w:sz w:val="18"/>
                              </w:rPr>
                              <w:t>in</w:t>
                            </w:r>
                            <w:r>
                              <w:rPr>
                                <w:color w:val="231F20"/>
                                <w:spacing w:val="-23"/>
                                <w:w w:val="105"/>
                                <w:sz w:val="18"/>
                              </w:rPr>
                              <w:t xml:space="preserve"> </w:t>
                            </w:r>
                            <w:r>
                              <w:rPr>
                                <w:color w:val="231F20"/>
                                <w:w w:val="105"/>
                                <w:sz w:val="18"/>
                              </w:rPr>
                              <w:t>reporting—collation and</w:t>
                            </w:r>
                            <w:r>
                              <w:rPr>
                                <w:color w:val="231F20"/>
                                <w:spacing w:val="-9"/>
                                <w:w w:val="105"/>
                                <w:sz w:val="18"/>
                              </w:rPr>
                              <w:t xml:space="preserve"> </w:t>
                            </w:r>
                            <w:r>
                              <w:rPr>
                                <w:color w:val="231F20"/>
                                <w:w w:val="105"/>
                                <w:sz w:val="18"/>
                              </w:rPr>
                              <w:t>dissemination</w:t>
                            </w:r>
                            <w:r>
                              <w:rPr>
                                <w:color w:val="231F20"/>
                                <w:spacing w:val="-9"/>
                                <w:w w:val="105"/>
                                <w:sz w:val="18"/>
                              </w:rPr>
                              <w:t xml:space="preserve"> </w:t>
                            </w:r>
                            <w:r>
                              <w:rPr>
                                <w:color w:val="231F20"/>
                                <w:w w:val="105"/>
                                <w:sz w:val="18"/>
                              </w:rPr>
                              <w:t>to</w:t>
                            </w:r>
                            <w:r>
                              <w:rPr>
                                <w:color w:val="231F20"/>
                                <w:spacing w:val="-9"/>
                                <w:w w:val="105"/>
                                <w:sz w:val="18"/>
                              </w:rPr>
                              <w:t xml:space="preserve"> </w:t>
                            </w:r>
                            <w:r>
                              <w:rPr>
                                <w:color w:val="231F20"/>
                                <w:w w:val="105"/>
                                <w:sz w:val="18"/>
                              </w:rPr>
                              <w:t>others</w:t>
                            </w:r>
                            <w:r>
                              <w:rPr>
                                <w:color w:val="231F20"/>
                                <w:spacing w:val="-9"/>
                                <w:w w:val="105"/>
                                <w:sz w:val="18"/>
                              </w:rPr>
                              <w:t xml:space="preserve"> </w:t>
                            </w:r>
                            <w:r>
                              <w:rPr>
                                <w:color w:val="231F20"/>
                                <w:w w:val="105"/>
                                <w:sz w:val="18"/>
                              </w:rPr>
                              <w:t>a</w:t>
                            </w:r>
                            <w:r>
                              <w:rPr>
                                <w:color w:val="231F20"/>
                                <w:spacing w:val="-9"/>
                                <w:w w:val="105"/>
                                <w:sz w:val="18"/>
                              </w:rPr>
                              <w:t xml:space="preserve"> </w:t>
                            </w:r>
                            <w:r>
                              <w:rPr>
                                <w:color w:val="231F20"/>
                                <w:w w:val="105"/>
                                <w:sz w:val="18"/>
                              </w:rPr>
                              <w:t>key.</w:t>
                            </w:r>
                          </w:p>
                        </w:tc>
                        <w:tc>
                          <w:tcPr>
                            <w:tcW w:w="2823" w:type="dxa"/>
                            <w:tcBorders>
                              <w:bottom w:val="single" w:sz="2" w:space="0" w:color="C8531F"/>
                            </w:tcBorders>
                          </w:tcPr>
                          <w:p w14:paraId="0AB099D8" w14:textId="77777777" w:rsidR="004443BB" w:rsidRDefault="004443BB">
                            <w:pPr>
                              <w:pStyle w:val="TableParagraph"/>
                              <w:spacing w:line="350" w:lineRule="auto"/>
                              <w:ind w:left="206" w:right="111"/>
                              <w:rPr>
                                <w:sz w:val="18"/>
                              </w:rPr>
                            </w:pPr>
                            <w:r>
                              <w:rPr>
                                <w:color w:val="231F20"/>
                                <w:w w:val="105"/>
                                <w:sz w:val="18"/>
                              </w:rPr>
                              <w:t>Coordinated</w:t>
                            </w:r>
                            <w:r>
                              <w:rPr>
                                <w:color w:val="231F20"/>
                                <w:spacing w:val="-28"/>
                                <w:w w:val="105"/>
                                <w:sz w:val="18"/>
                              </w:rPr>
                              <w:t xml:space="preserve"> </w:t>
                            </w:r>
                            <w:r>
                              <w:rPr>
                                <w:color w:val="231F20"/>
                                <w:w w:val="105"/>
                                <w:sz w:val="18"/>
                              </w:rPr>
                              <w:t>by</w:t>
                            </w:r>
                            <w:r>
                              <w:rPr>
                                <w:color w:val="231F20"/>
                                <w:spacing w:val="-28"/>
                                <w:w w:val="105"/>
                                <w:sz w:val="18"/>
                              </w:rPr>
                              <w:t xml:space="preserve"> </w:t>
                            </w:r>
                            <w:r>
                              <w:rPr>
                                <w:color w:val="231F20"/>
                                <w:w w:val="105"/>
                                <w:sz w:val="18"/>
                              </w:rPr>
                              <w:t>the</w:t>
                            </w:r>
                            <w:r>
                              <w:rPr>
                                <w:color w:val="231F20"/>
                                <w:spacing w:val="-28"/>
                                <w:w w:val="105"/>
                                <w:sz w:val="18"/>
                              </w:rPr>
                              <w:t xml:space="preserve"> </w:t>
                            </w:r>
                            <w:r>
                              <w:rPr>
                                <w:color w:val="231F20"/>
                                <w:w w:val="105"/>
                                <w:sz w:val="18"/>
                              </w:rPr>
                              <w:t>EIC</w:t>
                            </w:r>
                            <w:r>
                              <w:rPr>
                                <w:color w:val="231F20"/>
                                <w:spacing w:val="-31"/>
                                <w:w w:val="105"/>
                                <w:sz w:val="18"/>
                              </w:rPr>
                              <w:t xml:space="preserve"> </w:t>
                            </w:r>
                            <w:r>
                              <w:rPr>
                                <w:color w:val="231F20"/>
                                <w:w w:val="105"/>
                                <w:sz w:val="18"/>
                              </w:rPr>
                              <w:t>Terrestrial government</w:t>
                            </w:r>
                            <w:r>
                              <w:rPr>
                                <w:color w:val="231F20"/>
                                <w:spacing w:val="-7"/>
                                <w:w w:val="105"/>
                                <w:sz w:val="18"/>
                              </w:rPr>
                              <w:t xml:space="preserve"> </w:t>
                            </w:r>
                            <w:r>
                              <w:rPr>
                                <w:color w:val="231F20"/>
                                <w:w w:val="105"/>
                                <w:sz w:val="18"/>
                              </w:rPr>
                              <w:t>people.</w:t>
                            </w:r>
                          </w:p>
                          <w:p w14:paraId="0AB099D9" w14:textId="77777777" w:rsidR="004443BB" w:rsidRDefault="004443BB">
                            <w:pPr>
                              <w:pStyle w:val="TableParagraph"/>
                              <w:spacing w:before="55"/>
                              <w:ind w:left="206"/>
                              <w:rPr>
                                <w:sz w:val="18"/>
                              </w:rPr>
                            </w:pPr>
                            <w:r>
                              <w:rPr>
                                <w:color w:val="231F20"/>
                                <w:sz w:val="18"/>
                              </w:rPr>
                              <w:t>implementing 3.1.</w:t>
                            </w:r>
                          </w:p>
                        </w:tc>
                        <w:tc>
                          <w:tcPr>
                            <w:tcW w:w="1958" w:type="dxa"/>
                            <w:tcBorders>
                              <w:bottom w:val="single" w:sz="2" w:space="0" w:color="C8531F"/>
                            </w:tcBorders>
                          </w:tcPr>
                          <w:p w14:paraId="0AB099DA" w14:textId="77777777" w:rsidR="004443BB" w:rsidRDefault="004443BB">
                            <w:pPr>
                              <w:pStyle w:val="TableParagraph"/>
                              <w:ind w:left="118"/>
                              <w:rPr>
                                <w:sz w:val="18"/>
                              </w:rPr>
                            </w:pPr>
                            <w:r>
                              <w:rPr>
                                <w:color w:val="231F20"/>
                                <w:sz w:val="18"/>
                              </w:rPr>
                              <w:t>Will inform 3.1.</w:t>
                            </w:r>
                          </w:p>
                        </w:tc>
                        <w:tc>
                          <w:tcPr>
                            <w:tcW w:w="662" w:type="dxa"/>
                            <w:tcBorders>
                              <w:bottom w:val="single" w:sz="2" w:space="0" w:color="C8531F"/>
                            </w:tcBorders>
                          </w:tcPr>
                          <w:p w14:paraId="0AB099DB" w14:textId="77777777" w:rsidR="004443BB" w:rsidRDefault="004443BB">
                            <w:pPr>
                              <w:pStyle w:val="TableParagraph"/>
                              <w:spacing w:before="22"/>
                              <w:ind w:left="259"/>
                              <w:rPr>
                                <w:rFonts w:ascii="Wingdings 2" w:hAnsi="Wingdings 2"/>
                                <w:sz w:val="20"/>
                              </w:rPr>
                            </w:pPr>
                            <w:r>
                              <w:rPr>
                                <w:rFonts w:ascii="Wingdings 2" w:hAnsi="Wingdings 2"/>
                                <w:color w:val="0075BC"/>
                                <w:sz w:val="20"/>
                              </w:rPr>
                              <w:t></w:t>
                            </w:r>
                          </w:p>
                        </w:tc>
                      </w:tr>
                      <w:tr w:rsidR="004443BB" w14:paraId="0AB099E6" w14:textId="77777777">
                        <w:trPr>
                          <w:trHeight w:val="293"/>
                        </w:trPr>
                        <w:tc>
                          <w:tcPr>
                            <w:tcW w:w="496" w:type="dxa"/>
                            <w:tcBorders>
                              <w:top w:val="single" w:sz="2" w:space="0" w:color="C8531F"/>
                            </w:tcBorders>
                          </w:tcPr>
                          <w:p w14:paraId="0AB099DD" w14:textId="77777777" w:rsidR="004443BB" w:rsidRDefault="004443BB">
                            <w:pPr>
                              <w:pStyle w:val="TableParagraph"/>
                              <w:spacing w:before="60" w:line="213" w:lineRule="exact"/>
                              <w:ind w:left="80" w:right="147"/>
                              <w:jc w:val="center"/>
                              <w:rPr>
                                <w:sz w:val="18"/>
                              </w:rPr>
                            </w:pPr>
                            <w:r>
                              <w:rPr>
                                <w:color w:val="231F20"/>
                                <w:sz w:val="18"/>
                              </w:rPr>
                              <w:t>3.7</w:t>
                            </w:r>
                          </w:p>
                        </w:tc>
                        <w:tc>
                          <w:tcPr>
                            <w:tcW w:w="2042" w:type="dxa"/>
                            <w:tcBorders>
                              <w:top w:val="single" w:sz="2" w:space="0" w:color="C8531F"/>
                            </w:tcBorders>
                          </w:tcPr>
                          <w:p w14:paraId="0AB099DE" w14:textId="77777777" w:rsidR="004443BB" w:rsidRDefault="004443BB">
                            <w:pPr>
                              <w:pStyle w:val="TableParagraph"/>
                              <w:spacing w:before="60" w:line="213" w:lineRule="exact"/>
                              <w:ind w:left="172"/>
                              <w:rPr>
                                <w:sz w:val="18"/>
                              </w:rPr>
                            </w:pPr>
                            <w:r>
                              <w:rPr>
                                <w:color w:val="231F20"/>
                                <w:sz w:val="18"/>
                              </w:rPr>
                              <w:t>Ensure harmonised</w:t>
                            </w:r>
                          </w:p>
                        </w:tc>
                        <w:tc>
                          <w:tcPr>
                            <w:tcW w:w="1524" w:type="dxa"/>
                            <w:tcBorders>
                              <w:top w:val="single" w:sz="2" w:space="0" w:color="C8531F"/>
                            </w:tcBorders>
                          </w:tcPr>
                          <w:p w14:paraId="0AB099DF" w14:textId="77777777" w:rsidR="004443BB" w:rsidRDefault="004443BB">
                            <w:pPr>
                              <w:pStyle w:val="TableParagraph"/>
                              <w:spacing w:before="60" w:line="213" w:lineRule="exact"/>
                              <w:ind w:left="171"/>
                              <w:rPr>
                                <w:sz w:val="18"/>
                              </w:rPr>
                            </w:pPr>
                            <w:r>
                              <w:rPr>
                                <w:color w:val="231F20"/>
                                <w:w w:val="105"/>
                                <w:sz w:val="18"/>
                              </w:rPr>
                              <w:t>PHC (existing</w:t>
                            </w:r>
                          </w:p>
                        </w:tc>
                        <w:tc>
                          <w:tcPr>
                            <w:tcW w:w="1214" w:type="dxa"/>
                            <w:tcBorders>
                              <w:top w:val="single" w:sz="4" w:space="0" w:color="C8531F"/>
                            </w:tcBorders>
                          </w:tcPr>
                          <w:p w14:paraId="0AB099E0" w14:textId="77777777" w:rsidR="004443BB" w:rsidRDefault="004443BB">
                            <w:pPr>
                              <w:pStyle w:val="TableParagraph"/>
                              <w:spacing w:before="60" w:line="213" w:lineRule="exact"/>
                              <w:ind w:left="292"/>
                              <w:rPr>
                                <w:sz w:val="18"/>
                              </w:rPr>
                            </w:pPr>
                            <w:r>
                              <w:rPr>
                                <w:color w:val="231F20"/>
                                <w:w w:val="110"/>
                                <w:sz w:val="18"/>
                              </w:rPr>
                              <w:t>High</w:t>
                            </w:r>
                          </w:p>
                        </w:tc>
                        <w:tc>
                          <w:tcPr>
                            <w:tcW w:w="1367" w:type="dxa"/>
                            <w:tcBorders>
                              <w:top w:val="single" w:sz="2" w:space="0" w:color="C8531F"/>
                            </w:tcBorders>
                          </w:tcPr>
                          <w:p w14:paraId="0AB099E1" w14:textId="77777777" w:rsidR="004443BB" w:rsidRDefault="004443BB">
                            <w:pPr>
                              <w:pStyle w:val="TableParagraph"/>
                              <w:spacing w:before="60" w:line="213" w:lineRule="exact"/>
                              <w:ind w:left="211"/>
                              <w:rPr>
                                <w:sz w:val="18"/>
                              </w:rPr>
                            </w:pPr>
                            <w:r>
                              <w:rPr>
                                <w:color w:val="231F20"/>
                                <w:sz w:val="18"/>
                              </w:rPr>
                              <w:t>Short term</w:t>
                            </w:r>
                          </w:p>
                        </w:tc>
                        <w:tc>
                          <w:tcPr>
                            <w:tcW w:w="3405" w:type="dxa"/>
                            <w:tcBorders>
                              <w:top w:val="single" w:sz="2" w:space="0" w:color="C8531F"/>
                            </w:tcBorders>
                          </w:tcPr>
                          <w:p w14:paraId="0AB099E2" w14:textId="77777777" w:rsidR="004443BB" w:rsidRDefault="004443BB">
                            <w:pPr>
                              <w:pStyle w:val="TableParagraph"/>
                              <w:spacing w:before="60" w:line="213" w:lineRule="exact"/>
                              <w:ind w:left="134"/>
                              <w:rPr>
                                <w:sz w:val="18"/>
                              </w:rPr>
                            </w:pPr>
                            <w:r>
                              <w:rPr>
                                <w:color w:val="231F20"/>
                                <w:sz w:val="18"/>
                              </w:rPr>
                              <w:t>Refer to Plant Health Committee for</w:t>
                            </w:r>
                          </w:p>
                        </w:tc>
                        <w:tc>
                          <w:tcPr>
                            <w:tcW w:w="2823" w:type="dxa"/>
                            <w:tcBorders>
                              <w:top w:val="single" w:sz="2" w:space="0" w:color="C8531F"/>
                            </w:tcBorders>
                          </w:tcPr>
                          <w:p w14:paraId="0AB099E3" w14:textId="77777777" w:rsidR="004443BB" w:rsidRDefault="004443BB">
                            <w:pPr>
                              <w:pStyle w:val="TableParagraph"/>
                              <w:spacing w:before="60" w:line="213" w:lineRule="exact"/>
                              <w:ind w:left="206"/>
                              <w:rPr>
                                <w:sz w:val="18"/>
                              </w:rPr>
                            </w:pPr>
                            <w:r>
                              <w:rPr>
                                <w:color w:val="231F20"/>
                                <w:w w:val="105"/>
                                <w:sz w:val="18"/>
                              </w:rPr>
                              <w:t>Subcommittee on Domestic</w:t>
                            </w:r>
                          </w:p>
                        </w:tc>
                        <w:tc>
                          <w:tcPr>
                            <w:tcW w:w="1958" w:type="dxa"/>
                            <w:tcBorders>
                              <w:top w:val="single" w:sz="2" w:space="0" w:color="C8531F"/>
                            </w:tcBorders>
                          </w:tcPr>
                          <w:p w14:paraId="0AB099E4" w14:textId="77777777" w:rsidR="004443BB" w:rsidRDefault="004443BB">
                            <w:pPr>
                              <w:pStyle w:val="TableParagraph"/>
                              <w:spacing w:before="60" w:line="213" w:lineRule="exact"/>
                              <w:ind w:left="118"/>
                              <w:rPr>
                                <w:sz w:val="18"/>
                              </w:rPr>
                            </w:pPr>
                            <w:r>
                              <w:rPr>
                                <w:color w:val="231F20"/>
                                <w:sz w:val="18"/>
                              </w:rPr>
                              <w:t>Informed by 1.1.</w:t>
                            </w:r>
                          </w:p>
                        </w:tc>
                        <w:tc>
                          <w:tcPr>
                            <w:tcW w:w="662" w:type="dxa"/>
                            <w:tcBorders>
                              <w:top w:val="single" w:sz="2" w:space="0" w:color="C8531F"/>
                            </w:tcBorders>
                          </w:tcPr>
                          <w:p w14:paraId="0AB099E5" w14:textId="77777777" w:rsidR="004443BB" w:rsidRDefault="004443BB">
                            <w:pPr>
                              <w:pStyle w:val="TableParagraph"/>
                              <w:spacing w:before="82" w:line="191" w:lineRule="exact"/>
                              <w:ind w:left="223"/>
                              <w:rPr>
                                <w:rFonts w:ascii="Wingdings 2" w:hAnsi="Wingdings 2"/>
                                <w:sz w:val="20"/>
                              </w:rPr>
                            </w:pPr>
                            <w:r>
                              <w:rPr>
                                <w:rFonts w:ascii="Wingdings 2" w:hAnsi="Wingdings 2"/>
                                <w:color w:val="58B947"/>
                                <w:sz w:val="20"/>
                              </w:rPr>
                              <w:t></w:t>
                            </w:r>
                          </w:p>
                        </w:tc>
                      </w:tr>
                      <w:tr w:rsidR="004443BB" w14:paraId="0AB099F1" w14:textId="77777777">
                        <w:trPr>
                          <w:trHeight w:val="680"/>
                        </w:trPr>
                        <w:tc>
                          <w:tcPr>
                            <w:tcW w:w="496" w:type="dxa"/>
                          </w:tcPr>
                          <w:p w14:paraId="0AB099E7" w14:textId="77777777" w:rsidR="004443BB" w:rsidRDefault="004443BB">
                            <w:pPr>
                              <w:pStyle w:val="TableParagraph"/>
                              <w:rPr>
                                <w:rFonts w:ascii="Times New Roman"/>
                                <w:sz w:val="16"/>
                              </w:rPr>
                            </w:pPr>
                          </w:p>
                        </w:tc>
                        <w:tc>
                          <w:tcPr>
                            <w:tcW w:w="2042" w:type="dxa"/>
                          </w:tcPr>
                          <w:p w14:paraId="0AB099E8" w14:textId="77777777" w:rsidR="004443BB" w:rsidRDefault="004443BB">
                            <w:pPr>
                              <w:pStyle w:val="TableParagraph"/>
                              <w:spacing w:line="147" w:lineRule="exact"/>
                              <w:ind w:left="172"/>
                              <w:rPr>
                                <w:sz w:val="18"/>
                              </w:rPr>
                            </w:pPr>
                            <w:r>
                              <w:rPr>
                                <w:color w:val="231F20"/>
                                <w:w w:val="105"/>
                                <w:sz w:val="18"/>
                              </w:rPr>
                              <w:t>compliance</w:t>
                            </w:r>
                          </w:p>
                          <w:p w14:paraId="0AB099E9" w14:textId="77777777" w:rsidR="004443BB" w:rsidRDefault="004443BB">
                            <w:pPr>
                              <w:pStyle w:val="TableParagraph"/>
                              <w:spacing w:before="100"/>
                              <w:ind w:left="172"/>
                              <w:rPr>
                                <w:sz w:val="18"/>
                              </w:rPr>
                            </w:pPr>
                            <w:r>
                              <w:rPr>
                                <w:color w:val="231F20"/>
                                <w:sz w:val="18"/>
                              </w:rPr>
                              <w:t>interstate trade have a</w:t>
                            </w:r>
                          </w:p>
                        </w:tc>
                        <w:tc>
                          <w:tcPr>
                            <w:tcW w:w="1524" w:type="dxa"/>
                          </w:tcPr>
                          <w:p w14:paraId="0AB099EA" w14:textId="77777777" w:rsidR="004443BB" w:rsidRDefault="004443BB">
                            <w:pPr>
                              <w:pStyle w:val="TableParagraph"/>
                              <w:spacing w:line="147" w:lineRule="exact"/>
                              <w:ind w:left="171"/>
                              <w:rPr>
                                <w:sz w:val="18"/>
                              </w:rPr>
                            </w:pPr>
                            <w:r>
                              <w:rPr>
                                <w:color w:val="231F20"/>
                                <w:sz w:val="18"/>
                              </w:rPr>
                              <w:t>resources)</w:t>
                            </w:r>
                          </w:p>
                        </w:tc>
                        <w:tc>
                          <w:tcPr>
                            <w:tcW w:w="1214" w:type="dxa"/>
                          </w:tcPr>
                          <w:p w14:paraId="0AB099EB" w14:textId="77777777" w:rsidR="004443BB" w:rsidRDefault="004443BB">
                            <w:pPr>
                              <w:pStyle w:val="TableParagraph"/>
                              <w:rPr>
                                <w:rFonts w:ascii="Times New Roman"/>
                                <w:sz w:val="16"/>
                              </w:rPr>
                            </w:pPr>
                          </w:p>
                        </w:tc>
                        <w:tc>
                          <w:tcPr>
                            <w:tcW w:w="1367" w:type="dxa"/>
                          </w:tcPr>
                          <w:p w14:paraId="0AB099EC" w14:textId="77777777" w:rsidR="004443BB" w:rsidRDefault="004443BB">
                            <w:pPr>
                              <w:pStyle w:val="TableParagraph"/>
                              <w:rPr>
                                <w:rFonts w:ascii="Times New Roman"/>
                                <w:sz w:val="16"/>
                              </w:rPr>
                            </w:pPr>
                          </w:p>
                        </w:tc>
                        <w:tc>
                          <w:tcPr>
                            <w:tcW w:w="3405" w:type="dxa"/>
                          </w:tcPr>
                          <w:p w14:paraId="0AB099ED" w14:textId="77777777" w:rsidR="004443BB" w:rsidRDefault="004443BB">
                            <w:pPr>
                              <w:pStyle w:val="TableParagraph"/>
                              <w:spacing w:line="147" w:lineRule="exact"/>
                              <w:ind w:left="134"/>
                              <w:rPr>
                                <w:sz w:val="18"/>
                              </w:rPr>
                            </w:pPr>
                            <w:r>
                              <w:rPr>
                                <w:color w:val="231F20"/>
                                <w:sz w:val="18"/>
                              </w:rPr>
                              <w:t>implementation advice.</w:t>
                            </w:r>
                          </w:p>
                        </w:tc>
                        <w:tc>
                          <w:tcPr>
                            <w:tcW w:w="2823" w:type="dxa"/>
                          </w:tcPr>
                          <w:p w14:paraId="0AB099EE" w14:textId="77777777" w:rsidR="004443BB" w:rsidRDefault="004443BB">
                            <w:pPr>
                              <w:pStyle w:val="TableParagraph"/>
                              <w:spacing w:line="147" w:lineRule="exact"/>
                              <w:ind w:left="206"/>
                              <w:rPr>
                                <w:sz w:val="18"/>
                              </w:rPr>
                            </w:pPr>
                            <w:r>
                              <w:rPr>
                                <w:color w:val="231F20"/>
                                <w:sz w:val="18"/>
                              </w:rPr>
                              <w:t>Quarantine and Market Access.</w:t>
                            </w:r>
                          </w:p>
                        </w:tc>
                        <w:tc>
                          <w:tcPr>
                            <w:tcW w:w="1958" w:type="dxa"/>
                          </w:tcPr>
                          <w:p w14:paraId="0AB099EF" w14:textId="77777777" w:rsidR="004443BB" w:rsidRDefault="004443BB">
                            <w:pPr>
                              <w:pStyle w:val="TableParagraph"/>
                              <w:rPr>
                                <w:rFonts w:ascii="Times New Roman"/>
                                <w:sz w:val="16"/>
                              </w:rPr>
                            </w:pPr>
                          </w:p>
                        </w:tc>
                        <w:tc>
                          <w:tcPr>
                            <w:tcW w:w="662" w:type="dxa"/>
                          </w:tcPr>
                          <w:p w14:paraId="0AB099F0" w14:textId="77777777" w:rsidR="004443BB" w:rsidRDefault="004443BB">
                            <w:pPr>
                              <w:pStyle w:val="TableParagraph"/>
                              <w:rPr>
                                <w:rFonts w:ascii="Times New Roman"/>
                                <w:sz w:val="16"/>
                              </w:rPr>
                            </w:pPr>
                          </w:p>
                        </w:tc>
                      </w:tr>
                      <w:tr w:rsidR="004443BB" w14:paraId="0AB099F3" w14:textId="77777777">
                        <w:trPr>
                          <w:trHeight w:val="404"/>
                        </w:trPr>
                        <w:tc>
                          <w:tcPr>
                            <w:tcW w:w="15491" w:type="dxa"/>
                            <w:gridSpan w:val="9"/>
                            <w:shd w:val="clear" w:color="auto" w:fill="F5E2D5"/>
                          </w:tcPr>
                          <w:p w14:paraId="0AB099F2" w14:textId="77777777" w:rsidR="004443BB" w:rsidRDefault="004443BB">
                            <w:pPr>
                              <w:pStyle w:val="TableParagraph"/>
                              <w:spacing w:before="65"/>
                              <w:ind w:left="102"/>
                              <w:rPr>
                                <w:sz w:val="18"/>
                              </w:rPr>
                            </w:pPr>
                            <w:r>
                              <w:rPr>
                                <w:color w:val="231F20"/>
                                <w:sz w:val="18"/>
                              </w:rPr>
                              <w:t>4. CONTAINMENT</w:t>
                            </w:r>
                          </w:p>
                        </w:tc>
                      </w:tr>
                      <w:tr w:rsidR="004443BB" w14:paraId="0AB09A01" w14:textId="77777777">
                        <w:trPr>
                          <w:trHeight w:val="1228"/>
                        </w:trPr>
                        <w:tc>
                          <w:tcPr>
                            <w:tcW w:w="496" w:type="dxa"/>
                            <w:tcBorders>
                              <w:bottom w:val="single" w:sz="2" w:space="0" w:color="C8531F"/>
                            </w:tcBorders>
                          </w:tcPr>
                          <w:p w14:paraId="0AB099F4" w14:textId="77777777" w:rsidR="004443BB" w:rsidRDefault="004443BB">
                            <w:pPr>
                              <w:pStyle w:val="TableParagraph"/>
                              <w:ind w:left="80" w:right="147"/>
                              <w:jc w:val="center"/>
                              <w:rPr>
                                <w:sz w:val="18"/>
                              </w:rPr>
                            </w:pPr>
                            <w:r>
                              <w:rPr>
                                <w:color w:val="231F20"/>
                                <w:sz w:val="18"/>
                              </w:rPr>
                              <w:t>4.1</w:t>
                            </w:r>
                          </w:p>
                        </w:tc>
                        <w:tc>
                          <w:tcPr>
                            <w:tcW w:w="2042" w:type="dxa"/>
                            <w:tcBorders>
                              <w:bottom w:val="single" w:sz="2" w:space="0" w:color="C8531F"/>
                            </w:tcBorders>
                          </w:tcPr>
                          <w:p w14:paraId="0AB099F5" w14:textId="77777777" w:rsidR="004443BB" w:rsidRDefault="004443BB">
                            <w:pPr>
                              <w:pStyle w:val="TableParagraph"/>
                              <w:spacing w:before="46" w:line="175" w:lineRule="auto"/>
                              <w:ind w:left="173" w:right="247"/>
                              <w:rPr>
                                <w:sz w:val="18"/>
                              </w:rPr>
                            </w:pPr>
                            <w:r>
                              <w:rPr>
                                <w:color w:val="231F20"/>
                                <w:w w:val="105"/>
                                <w:sz w:val="18"/>
                              </w:rPr>
                              <w:t>Profile pathways, vectors and goods for the movement of established invasive ants</w:t>
                            </w:r>
                            <w:r>
                              <w:rPr>
                                <w:color w:val="231F20"/>
                                <w:spacing w:val="-21"/>
                                <w:w w:val="105"/>
                                <w:sz w:val="18"/>
                              </w:rPr>
                              <w:t xml:space="preserve"> </w:t>
                            </w:r>
                            <w:r>
                              <w:rPr>
                                <w:color w:val="231F20"/>
                                <w:w w:val="105"/>
                                <w:sz w:val="18"/>
                              </w:rPr>
                              <w:t>between</w:t>
                            </w:r>
                            <w:r>
                              <w:rPr>
                                <w:color w:val="231F20"/>
                                <w:spacing w:val="-21"/>
                                <w:w w:val="105"/>
                                <w:sz w:val="18"/>
                              </w:rPr>
                              <w:t xml:space="preserve"> </w:t>
                            </w:r>
                            <w:r>
                              <w:rPr>
                                <w:color w:val="231F20"/>
                                <w:w w:val="105"/>
                                <w:sz w:val="18"/>
                              </w:rPr>
                              <w:t>regions</w:t>
                            </w:r>
                          </w:p>
                          <w:p w14:paraId="0AB099F6" w14:textId="77777777" w:rsidR="004443BB" w:rsidRDefault="004443BB">
                            <w:pPr>
                              <w:pStyle w:val="TableParagraph"/>
                              <w:spacing w:line="175" w:lineRule="auto"/>
                              <w:ind w:left="173" w:right="113"/>
                              <w:rPr>
                                <w:sz w:val="18"/>
                              </w:rPr>
                            </w:pPr>
                            <w:r>
                              <w:rPr>
                                <w:color w:val="231F20"/>
                                <w:sz w:val="18"/>
                              </w:rPr>
                              <w:t>and states/territories in Australia</w:t>
                            </w:r>
                          </w:p>
                        </w:tc>
                        <w:tc>
                          <w:tcPr>
                            <w:tcW w:w="1524" w:type="dxa"/>
                            <w:tcBorders>
                              <w:bottom w:val="single" w:sz="2" w:space="0" w:color="C8531F"/>
                            </w:tcBorders>
                          </w:tcPr>
                          <w:p w14:paraId="0AB099F7" w14:textId="77777777" w:rsidR="004443BB" w:rsidRDefault="004443BB">
                            <w:pPr>
                              <w:pStyle w:val="TableParagraph"/>
                              <w:ind w:left="172"/>
                              <w:rPr>
                                <w:sz w:val="18"/>
                              </w:rPr>
                            </w:pPr>
                            <w:r>
                              <w:rPr>
                                <w:color w:val="231F20"/>
                                <w:w w:val="105"/>
                                <w:sz w:val="18"/>
                              </w:rPr>
                              <w:t>Jurisdictions</w:t>
                            </w:r>
                          </w:p>
                        </w:tc>
                        <w:tc>
                          <w:tcPr>
                            <w:tcW w:w="1214" w:type="dxa"/>
                            <w:tcBorders>
                              <w:bottom w:val="single" w:sz="2" w:space="0" w:color="C8531F"/>
                            </w:tcBorders>
                          </w:tcPr>
                          <w:p w14:paraId="0AB099F8" w14:textId="77777777" w:rsidR="004443BB" w:rsidRDefault="004443BB">
                            <w:pPr>
                              <w:pStyle w:val="TableParagraph"/>
                              <w:ind w:left="292"/>
                              <w:rPr>
                                <w:sz w:val="18"/>
                              </w:rPr>
                            </w:pPr>
                            <w:r>
                              <w:rPr>
                                <w:color w:val="231F20"/>
                                <w:w w:val="110"/>
                                <w:sz w:val="18"/>
                              </w:rPr>
                              <w:t>High</w:t>
                            </w:r>
                          </w:p>
                        </w:tc>
                        <w:tc>
                          <w:tcPr>
                            <w:tcW w:w="1367" w:type="dxa"/>
                            <w:tcBorders>
                              <w:bottom w:val="single" w:sz="2" w:space="0" w:color="C8531F"/>
                            </w:tcBorders>
                          </w:tcPr>
                          <w:p w14:paraId="0AB099F9" w14:textId="77777777" w:rsidR="004443BB" w:rsidRDefault="004443BB">
                            <w:pPr>
                              <w:pStyle w:val="TableParagraph"/>
                              <w:ind w:left="212"/>
                              <w:rPr>
                                <w:sz w:val="18"/>
                              </w:rPr>
                            </w:pPr>
                            <w:r>
                              <w:rPr>
                                <w:color w:val="231F20"/>
                                <w:sz w:val="18"/>
                              </w:rPr>
                              <w:t>Short term</w:t>
                            </w:r>
                          </w:p>
                        </w:tc>
                        <w:tc>
                          <w:tcPr>
                            <w:tcW w:w="3405" w:type="dxa"/>
                            <w:tcBorders>
                              <w:bottom w:val="single" w:sz="2" w:space="0" w:color="C8531F"/>
                            </w:tcBorders>
                          </w:tcPr>
                          <w:p w14:paraId="0AB099FA" w14:textId="77777777" w:rsidR="004443BB" w:rsidRDefault="004443BB">
                            <w:pPr>
                              <w:pStyle w:val="TableParagraph"/>
                              <w:spacing w:before="46" w:line="175" w:lineRule="auto"/>
                              <w:ind w:left="134" w:right="217"/>
                              <w:rPr>
                                <w:sz w:val="18"/>
                              </w:rPr>
                            </w:pPr>
                            <w:r>
                              <w:rPr>
                                <w:color w:val="231F20"/>
                                <w:sz w:val="18"/>
                              </w:rPr>
                              <w:t>Profiles to be established from risk assessments and grouping of invasive ants by pathways. Second stage is for the risk</w:t>
                            </w:r>
                            <w:r>
                              <w:rPr>
                                <w:color w:val="231F20"/>
                                <w:spacing w:val="-3"/>
                                <w:sz w:val="18"/>
                              </w:rPr>
                              <w:t xml:space="preserve"> </w:t>
                            </w:r>
                            <w:r>
                              <w:rPr>
                                <w:color w:val="231F20"/>
                                <w:sz w:val="18"/>
                              </w:rPr>
                              <w:t>mitigation.</w:t>
                            </w:r>
                          </w:p>
                        </w:tc>
                        <w:tc>
                          <w:tcPr>
                            <w:tcW w:w="2823" w:type="dxa"/>
                            <w:tcBorders>
                              <w:bottom w:val="single" w:sz="4" w:space="0" w:color="C8531F"/>
                            </w:tcBorders>
                          </w:tcPr>
                          <w:p w14:paraId="0AB099FB" w14:textId="77777777" w:rsidR="004443BB" w:rsidRDefault="004443BB">
                            <w:pPr>
                              <w:pStyle w:val="TableParagraph"/>
                              <w:spacing w:before="46" w:line="175" w:lineRule="auto"/>
                              <w:ind w:left="206" w:right="682"/>
                              <w:rPr>
                                <w:sz w:val="18"/>
                              </w:rPr>
                            </w:pPr>
                            <w:r>
                              <w:rPr>
                                <w:color w:val="231F20"/>
                                <w:w w:val="105"/>
                                <w:sz w:val="18"/>
                              </w:rPr>
                              <w:t>First stage can be done as a discrete project with</w:t>
                            </w:r>
                          </w:p>
                          <w:p w14:paraId="0AB099FC" w14:textId="77777777" w:rsidR="004443BB" w:rsidRDefault="004443BB">
                            <w:pPr>
                              <w:pStyle w:val="TableParagraph"/>
                              <w:spacing w:line="173" w:lineRule="exact"/>
                              <w:ind w:left="206"/>
                              <w:rPr>
                                <w:sz w:val="18"/>
                              </w:rPr>
                            </w:pPr>
                            <w:r>
                              <w:rPr>
                                <w:color w:val="231F20"/>
                                <w:sz w:val="18"/>
                              </w:rPr>
                              <w:t>assistance from jurisdictions</w:t>
                            </w:r>
                          </w:p>
                          <w:p w14:paraId="0AB099FD" w14:textId="77777777" w:rsidR="004443BB" w:rsidRDefault="004443BB">
                            <w:pPr>
                              <w:pStyle w:val="TableParagraph"/>
                              <w:spacing w:line="320" w:lineRule="atLeast"/>
                              <w:ind w:left="206" w:right="111"/>
                              <w:rPr>
                                <w:sz w:val="18"/>
                              </w:rPr>
                            </w:pPr>
                            <w:r>
                              <w:rPr>
                                <w:color w:val="231F20"/>
                                <w:sz w:val="18"/>
                              </w:rPr>
                              <w:t>Second stage will require each necessary bit, probably in-house.</w:t>
                            </w:r>
                          </w:p>
                        </w:tc>
                        <w:tc>
                          <w:tcPr>
                            <w:tcW w:w="1958" w:type="dxa"/>
                            <w:tcBorders>
                              <w:bottom w:val="single" w:sz="2" w:space="0" w:color="C8531F"/>
                            </w:tcBorders>
                          </w:tcPr>
                          <w:p w14:paraId="0AB099FE" w14:textId="77777777" w:rsidR="004443BB" w:rsidRDefault="004443BB">
                            <w:pPr>
                              <w:pStyle w:val="TableParagraph"/>
                              <w:ind w:left="118"/>
                              <w:rPr>
                                <w:sz w:val="18"/>
                              </w:rPr>
                            </w:pPr>
                            <w:r>
                              <w:rPr>
                                <w:color w:val="231F20"/>
                                <w:sz w:val="18"/>
                              </w:rPr>
                              <w:t>Informed by 1.1, 4.2,</w:t>
                            </w:r>
                          </w:p>
                          <w:p w14:paraId="0AB099FF" w14:textId="77777777" w:rsidR="004443BB" w:rsidRDefault="004443BB">
                            <w:pPr>
                              <w:pStyle w:val="TableParagraph"/>
                              <w:spacing w:before="100"/>
                              <w:ind w:left="118"/>
                              <w:rPr>
                                <w:sz w:val="18"/>
                              </w:rPr>
                            </w:pPr>
                            <w:r>
                              <w:rPr>
                                <w:color w:val="231F20"/>
                                <w:sz w:val="18"/>
                              </w:rPr>
                              <w:t>6.9, and 6.11.</w:t>
                            </w:r>
                          </w:p>
                        </w:tc>
                        <w:tc>
                          <w:tcPr>
                            <w:tcW w:w="662" w:type="dxa"/>
                            <w:tcBorders>
                              <w:bottom w:val="single" w:sz="2" w:space="0" w:color="C8531F"/>
                            </w:tcBorders>
                          </w:tcPr>
                          <w:p w14:paraId="0AB09A00" w14:textId="77777777" w:rsidR="004443BB" w:rsidRDefault="004443BB">
                            <w:pPr>
                              <w:pStyle w:val="TableParagraph"/>
                              <w:spacing w:before="22"/>
                              <w:ind w:left="223"/>
                              <w:rPr>
                                <w:rFonts w:ascii="Wingdings 2" w:hAnsi="Wingdings 2"/>
                                <w:sz w:val="20"/>
                              </w:rPr>
                            </w:pPr>
                            <w:r>
                              <w:rPr>
                                <w:rFonts w:ascii="Wingdings 2" w:hAnsi="Wingdings 2"/>
                                <w:color w:val="FDB913"/>
                                <w:sz w:val="20"/>
                              </w:rPr>
                              <w:t></w:t>
                            </w:r>
                          </w:p>
                        </w:tc>
                      </w:tr>
                      <w:tr w:rsidR="004443BB" w14:paraId="0AB09A0B" w14:textId="77777777">
                        <w:trPr>
                          <w:trHeight w:val="293"/>
                        </w:trPr>
                        <w:tc>
                          <w:tcPr>
                            <w:tcW w:w="496" w:type="dxa"/>
                            <w:tcBorders>
                              <w:top w:val="single" w:sz="2" w:space="0" w:color="C8531F"/>
                            </w:tcBorders>
                          </w:tcPr>
                          <w:p w14:paraId="0AB09A02" w14:textId="77777777" w:rsidR="004443BB" w:rsidRDefault="004443BB">
                            <w:pPr>
                              <w:pStyle w:val="TableParagraph"/>
                              <w:spacing w:before="60" w:line="213" w:lineRule="exact"/>
                              <w:ind w:left="80" w:right="147"/>
                              <w:jc w:val="center"/>
                              <w:rPr>
                                <w:sz w:val="18"/>
                              </w:rPr>
                            </w:pPr>
                            <w:r>
                              <w:rPr>
                                <w:color w:val="231F20"/>
                                <w:sz w:val="18"/>
                              </w:rPr>
                              <w:t>4.2</w:t>
                            </w:r>
                          </w:p>
                        </w:tc>
                        <w:tc>
                          <w:tcPr>
                            <w:tcW w:w="2042" w:type="dxa"/>
                            <w:tcBorders>
                              <w:top w:val="single" w:sz="2" w:space="0" w:color="C8531F"/>
                            </w:tcBorders>
                          </w:tcPr>
                          <w:p w14:paraId="0AB09A03" w14:textId="77777777" w:rsidR="004443BB" w:rsidRDefault="004443BB">
                            <w:pPr>
                              <w:pStyle w:val="TableParagraph"/>
                              <w:spacing w:before="60" w:line="213" w:lineRule="exact"/>
                              <w:ind w:left="173"/>
                              <w:rPr>
                                <w:sz w:val="18"/>
                              </w:rPr>
                            </w:pPr>
                            <w:r>
                              <w:rPr>
                                <w:color w:val="231F20"/>
                                <w:sz w:val="18"/>
                              </w:rPr>
                              <w:t>Map the potential</w:t>
                            </w:r>
                          </w:p>
                        </w:tc>
                        <w:tc>
                          <w:tcPr>
                            <w:tcW w:w="1524" w:type="dxa"/>
                            <w:tcBorders>
                              <w:top w:val="single" w:sz="2" w:space="0" w:color="C8531F"/>
                            </w:tcBorders>
                          </w:tcPr>
                          <w:p w14:paraId="0AB09A04" w14:textId="77777777" w:rsidR="004443BB" w:rsidRDefault="004443BB">
                            <w:pPr>
                              <w:pStyle w:val="TableParagraph"/>
                              <w:spacing w:before="60" w:line="213" w:lineRule="exact"/>
                              <w:ind w:left="173"/>
                              <w:rPr>
                                <w:sz w:val="18"/>
                              </w:rPr>
                            </w:pPr>
                            <w:r>
                              <w:rPr>
                                <w:color w:val="231F20"/>
                                <w:w w:val="105"/>
                                <w:sz w:val="18"/>
                              </w:rPr>
                              <w:t>TBC</w:t>
                            </w:r>
                          </w:p>
                        </w:tc>
                        <w:tc>
                          <w:tcPr>
                            <w:tcW w:w="1214" w:type="dxa"/>
                            <w:tcBorders>
                              <w:top w:val="single" w:sz="2" w:space="0" w:color="C8531F"/>
                            </w:tcBorders>
                          </w:tcPr>
                          <w:p w14:paraId="0AB09A05" w14:textId="77777777" w:rsidR="004443BB" w:rsidRDefault="004443BB">
                            <w:pPr>
                              <w:pStyle w:val="TableParagraph"/>
                              <w:spacing w:before="60" w:line="213" w:lineRule="exact"/>
                              <w:ind w:left="292"/>
                              <w:rPr>
                                <w:sz w:val="18"/>
                              </w:rPr>
                            </w:pPr>
                            <w:r>
                              <w:rPr>
                                <w:color w:val="231F20"/>
                                <w:w w:val="105"/>
                                <w:sz w:val="18"/>
                              </w:rPr>
                              <w:t>Very high</w:t>
                            </w:r>
                          </w:p>
                        </w:tc>
                        <w:tc>
                          <w:tcPr>
                            <w:tcW w:w="1367" w:type="dxa"/>
                            <w:tcBorders>
                              <w:top w:val="single" w:sz="2" w:space="0" w:color="C8531F"/>
                            </w:tcBorders>
                          </w:tcPr>
                          <w:p w14:paraId="0AB09A06" w14:textId="77777777" w:rsidR="004443BB" w:rsidRDefault="004443BB">
                            <w:pPr>
                              <w:pStyle w:val="TableParagraph"/>
                              <w:spacing w:before="60" w:line="213" w:lineRule="exact"/>
                              <w:ind w:left="212"/>
                              <w:rPr>
                                <w:sz w:val="18"/>
                              </w:rPr>
                            </w:pPr>
                            <w:r>
                              <w:rPr>
                                <w:color w:val="231F20"/>
                                <w:sz w:val="18"/>
                              </w:rPr>
                              <w:t>Short term</w:t>
                            </w:r>
                          </w:p>
                        </w:tc>
                        <w:tc>
                          <w:tcPr>
                            <w:tcW w:w="3405" w:type="dxa"/>
                            <w:tcBorders>
                              <w:top w:val="single" w:sz="2" w:space="0" w:color="C8531F"/>
                            </w:tcBorders>
                          </w:tcPr>
                          <w:p w14:paraId="0AB09A07" w14:textId="77777777" w:rsidR="004443BB" w:rsidRDefault="004443BB">
                            <w:pPr>
                              <w:pStyle w:val="TableParagraph"/>
                              <w:spacing w:before="60" w:line="213" w:lineRule="exact"/>
                              <w:ind w:left="134"/>
                              <w:rPr>
                                <w:sz w:val="18"/>
                              </w:rPr>
                            </w:pPr>
                            <w:r>
                              <w:rPr>
                                <w:color w:val="231F20"/>
                                <w:w w:val="105"/>
                                <w:sz w:val="18"/>
                              </w:rPr>
                              <w:t>Mapping project.</w:t>
                            </w:r>
                          </w:p>
                        </w:tc>
                        <w:tc>
                          <w:tcPr>
                            <w:tcW w:w="2823" w:type="dxa"/>
                            <w:tcBorders>
                              <w:top w:val="single" w:sz="4" w:space="0" w:color="C8531F"/>
                            </w:tcBorders>
                          </w:tcPr>
                          <w:p w14:paraId="0AB09A08" w14:textId="77777777" w:rsidR="004443BB" w:rsidRDefault="004443BB">
                            <w:pPr>
                              <w:pStyle w:val="TableParagraph"/>
                              <w:spacing w:before="60" w:line="213" w:lineRule="exact"/>
                              <w:ind w:left="206"/>
                              <w:rPr>
                                <w:sz w:val="18"/>
                              </w:rPr>
                            </w:pPr>
                            <w:r>
                              <w:rPr>
                                <w:color w:val="231F20"/>
                                <w:w w:val="105"/>
                                <w:sz w:val="18"/>
                              </w:rPr>
                              <w:t>Complexity of the project will</w:t>
                            </w:r>
                          </w:p>
                        </w:tc>
                        <w:tc>
                          <w:tcPr>
                            <w:tcW w:w="1958" w:type="dxa"/>
                            <w:tcBorders>
                              <w:top w:val="single" w:sz="2" w:space="0" w:color="C8531F"/>
                            </w:tcBorders>
                          </w:tcPr>
                          <w:p w14:paraId="0AB09A09" w14:textId="77777777" w:rsidR="004443BB" w:rsidRDefault="004443BB">
                            <w:pPr>
                              <w:pStyle w:val="TableParagraph"/>
                              <w:spacing w:before="60" w:line="213" w:lineRule="exact"/>
                              <w:ind w:left="118"/>
                              <w:rPr>
                                <w:sz w:val="18"/>
                              </w:rPr>
                            </w:pPr>
                            <w:r>
                              <w:rPr>
                                <w:color w:val="231F20"/>
                                <w:sz w:val="18"/>
                              </w:rPr>
                              <w:t>Informed by 1.1, 4.1,</w:t>
                            </w:r>
                          </w:p>
                        </w:tc>
                        <w:tc>
                          <w:tcPr>
                            <w:tcW w:w="662" w:type="dxa"/>
                            <w:tcBorders>
                              <w:top w:val="single" w:sz="2" w:space="0" w:color="C8531F"/>
                            </w:tcBorders>
                          </w:tcPr>
                          <w:p w14:paraId="0AB09A0A" w14:textId="77777777" w:rsidR="004443BB" w:rsidRDefault="004443BB">
                            <w:pPr>
                              <w:pStyle w:val="TableParagraph"/>
                              <w:spacing w:before="82" w:line="191" w:lineRule="exact"/>
                              <w:ind w:left="223"/>
                              <w:rPr>
                                <w:rFonts w:ascii="Wingdings 2" w:hAnsi="Wingdings 2"/>
                                <w:sz w:val="20"/>
                              </w:rPr>
                            </w:pPr>
                            <w:r>
                              <w:rPr>
                                <w:rFonts w:ascii="Wingdings 2" w:hAnsi="Wingdings 2"/>
                                <w:color w:val="FDB913"/>
                                <w:sz w:val="20"/>
                              </w:rPr>
                              <w:t></w:t>
                            </w:r>
                          </w:p>
                        </w:tc>
                      </w:tr>
                      <w:tr w:rsidR="004443BB" w14:paraId="0AB09A17" w14:textId="77777777">
                        <w:trPr>
                          <w:trHeight w:val="383"/>
                        </w:trPr>
                        <w:tc>
                          <w:tcPr>
                            <w:tcW w:w="496" w:type="dxa"/>
                          </w:tcPr>
                          <w:p w14:paraId="0AB09A0C" w14:textId="77777777" w:rsidR="004443BB" w:rsidRDefault="004443BB">
                            <w:pPr>
                              <w:pStyle w:val="TableParagraph"/>
                              <w:rPr>
                                <w:rFonts w:ascii="Times New Roman"/>
                                <w:sz w:val="16"/>
                              </w:rPr>
                            </w:pPr>
                          </w:p>
                        </w:tc>
                        <w:tc>
                          <w:tcPr>
                            <w:tcW w:w="2042" w:type="dxa"/>
                          </w:tcPr>
                          <w:p w14:paraId="0AB09A0D" w14:textId="77777777" w:rsidR="004443BB" w:rsidRDefault="004443BB">
                            <w:pPr>
                              <w:pStyle w:val="TableParagraph"/>
                              <w:spacing w:line="117" w:lineRule="exact"/>
                              <w:ind w:left="173"/>
                              <w:rPr>
                                <w:sz w:val="18"/>
                              </w:rPr>
                            </w:pPr>
                            <w:r>
                              <w:rPr>
                                <w:color w:val="231F20"/>
                                <w:sz w:val="18"/>
                              </w:rPr>
                              <w:t>distributions for the</w:t>
                            </w:r>
                          </w:p>
                          <w:p w14:paraId="0AB09A0E" w14:textId="77777777" w:rsidR="004443BB" w:rsidRDefault="004443BB">
                            <w:pPr>
                              <w:pStyle w:val="TableParagraph"/>
                              <w:spacing w:line="160" w:lineRule="exact"/>
                              <w:ind w:left="173"/>
                              <w:rPr>
                                <w:sz w:val="18"/>
                              </w:rPr>
                            </w:pPr>
                            <w:r>
                              <w:rPr>
                                <w:color w:val="231F20"/>
                                <w:sz w:val="18"/>
                              </w:rPr>
                              <w:t>established invasive</w:t>
                            </w:r>
                          </w:p>
                          <w:p w14:paraId="0AB09A0F" w14:textId="77777777" w:rsidR="004443BB" w:rsidRDefault="004443BB">
                            <w:pPr>
                              <w:pStyle w:val="TableParagraph"/>
                              <w:spacing w:line="87" w:lineRule="exact"/>
                              <w:ind w:left="173"/>
                              <w:rPr>
                                <w:sz w:val="18"/>
                              </w:rPr>
                            </w:pPr>
                            <w:r>
                              <w:rPr>
                                <w:color w:val="231F20"/>
                                <w:sz w:val="18"/>
                              </w:rPr>
                              <w:t>ants for containment or</w:t>
                            </w:r>
                          </w:p>
                        </w:tc>
                        <w:tc>
                          <w:tcPr>
                            <w:tcW w:w="1524" w:type="dxa"/>
                          </w:tcPr>
                          <w:p w14:paraId="0AB09A10" w14:textId="77777777" w:rsidR="004443BB" w:rsidRDefault="004443BB">
                            <w:pPr>
                              <w:pStyle w:val="TableParagraph"/>
                              <w:spacing w:before="30" w:line="175" w:lineRule="auto"/>
                              <w:ind w:left="172"/>
                              <w:rPr>
                                <w:i/>
                                <w:sz w:val="18"/>
                              </w:rPr>
                            </w:pPr>
                            <w:r>
                              <w:rPr>
                                <w:color w:val="231F20"/>
                                <w:sz w:val="18"/>
                              </w:rPr>
                              <w:t>(</w:t>
                            </w:r>
                            <w:r>
                              <w:rPr>
                                <w:i/>
                                <w:color w:val="231F20"/>
                                <w:sz w:val="18"/>
                              </w:rPr>
                              <w:t xml:space="preserve">Government </w:t>
                            </w:r>
                            <w:r>
                              <w:rPr>
                                <w:i/>
                                <w:color w:val="231F20"/>
                                <w:w w:val="95"/>
                                <w:sz w:val="18"/>
                              </w:rPr>
                              <w:t>environmental</w:t>
                            </w:r>
                          </w:p>
                        </w:tc>
                        <w:tc>
                          <w:tcPr>
                            <w:tcW w:w="1214" w:type="dxa"/>
                          </w:tcPr>
                          <w:p w14:paraId="0AB09A11" w14:textId="77777777" w:rsidR="004443BB" w:rsidRDefault="004443BB">
                            <w:pPr>
                              <w:pStyle w:val="TableParagraph"/>
                              <w:rPr>
                                <w:rFonts w:ascii="Times New Roman"/>
                                <w:sz w:val="16"/>
                              </w:rPr>
                            </w:pPr>
                          </w:p>
                        </w:tc>
                        <w:tc>
                          <w:tcPr>
                            <w:tcW w:w="1367" w:type="dxa"/>
                          </w:tcPr>
                          <w:p w14:paraId="0AB09A12" w14:textId="77777777" w:rsidR="004443BB" w:rsidRDefault="004443BB">
                            <w:pPr>
                              <w:pStyle w:val="TableParagraph"/>
                              <w:rPr>
                                <w:rFonts w:ascii="Times New Roman"/>
                                <w:sz w:val="16"/>
                              </w:rPr>
                            </w:pPr>
                          </w:p>
                        </w:tc>
                        <w:tc>
                          <w:tcPr>
                            <w:tcW w:w="3405" w:type="dxa"/>
                          </w:tcPr>
                          <w:p w14:paraId="0AB09A13" w14:textId="77777777" w:rsidR="004443BB" w:rsidRDefault="004443BB">
                            <w:pPr>
                              <w:pStyle w:val="TableParagraph"/>
                              <w:rPr>
                                <w:rFonts w:ascii="Times New Roman"/>
                                <w:sz w:val="16"/>
                              </w:rPr>
                            </w:pPr>
                          </w:p>
                        </w:tc>
                        <w:tc>
                          <w:tcPr>
                            <w:tcW w:w="2823" w:type="dxa"/>
                          </w:tcPr>
                          <w:p w14:paraId="0AB09A14" w14:textId="77777777" w:rsidR="004443BB" w:rsidRDefault="004443BB">
                            <w:pPr>
                              <w:pStyle w:val="TableParagraph"/>
                              <w:spacing w:line="147" w:lineRule="exact"/>
                              <w:ind w:left="206"/>
                              <w:rPr>
                                <w:sz w:val="18"/>
                              </w:rPr>
                            </w:pPr>
                            <w:r>
                              <w:rPr>
                                <w:color w:val="231F20"/>
                                <w:sz w:val="18"/>
                              </w:rPr>
                              <w:t>determine person time and cost.</w:t>
                            </w:r>
                          </w:p>
                        </w:tc>
                        <w:tc>
                          <w:tcPr>
                            <w:tcW w:w="1958" w:type="dxa"/>
                          </w:tcPr>
                          <w:p w14:paraId="0AB09A15" w14:textId="77777777" w:rsidR="004443BB" w:rsidRDefault="004443BB">
                            <w:pPr>
                              <w:pStyle w:val="TableParagraph"/>
                              <w:spacing w:line="147" w:lineRule="exact"/>
                              <w:ind w:left="118"/>
                              <w:rPr>
                                <w:sz w:val="18"/>
                              </w:rPr>
                            </w:pPr>
                            <w:r>
                              <w:rPr>
                                <w:color w:val="231F20"/>
                                <w:sz w:val="18"/>
                              </w:rPr>
                              <w:t>5.1, 6.1, 6.2 and 6.7.</w:t>
                            </w:r>
                          </w:p>
                        </w:tc>
                        <w:tc>
                          <w:tcPr>
                            <w:tcW w:w="662" w:type="dxa"/>
                          </w:tcPr>
                          <w:p w14:paraId="0AB09A16" w14:textId="77777777" w:rsidR="004443BB" w:rsidRDefault="004443BB">
                            <w:pPr>
                              <w:pStyle w:val="TableParagraph"/>
                              <w:rPr>
                                <w:rFonts w:ascii="Times New Roman"/>
                                <w:sz w:val="16"/>
                              </w:rPr>
                            </w:pPr>
                          </w:p>
                        </w:tc>
                      </w:tr>
                      <w:tr w:rsidR="004443BB" w14:paraId="0AB09A21" w14:textId="77777777">
                        <w:trPr>
                          <w:trHeight w:val="291"/>
                        </w:trPr>
                        <w:tc>
                          <w:tcPr>
                            <w:tcW w:w="496" w:type="dxa"/>
                            <w:tcBorders>
                              <w:bottom w:val="single" w:sz="2" w:space="0" w:color="C8531F"/>
                            </w:tcBorders>
                          </w:tcPr>
                          <w:p w14:paraId="0AB09A18" w14:textId="77777777" w:rsidR="004443BB" w:rsidRDefault="004443BB">
                            <w:pPr>
                              <w:pStyle w:val="TableParagraph"/>
                              <w:rPr>
                                <w:rFonts w:ascii="Times New Roman"/>
                                <w:sz w:val="16"/>
                              </w:rPr>
                            </w:pPr>
                          </w:p>
                        </w:tc>
                        <w:tc>
                          <w:tcPr>
                            <w:tcW w:w="2042" w:type="dxa"/>
                            <w:tcBorders>
                              <w:bottom w:val="single" w:sz="2" w:space="0" w:color="C8531F"/>
                            </w:tcBorders>
                          </w:tcPr>
                          <w:p w14:paraId="0AB09A19" w14:textId="77777777" w:rsidR="004443BB" w:rsidRDefault="004443BB">
                            <w:pPr>
                              <w:pStyle w:val="TableParagraph"/>
                              <w:spacing w:before="23"/>
                              <w:ind w:left="173"/>
                              <w:rPr>
                                <w:sz w:val="18"/>
                              </w:rPr>
                            </w:pPr>
                            <w:r>
                              <w:rPr>
                                <w:color w:val="231F20"/>
                                <w:sz w:val="18"/>
                              </w:rPr>
                              <w:t>control</w:t>
                            </w:r>
                          </w:p>
                        </w:tc>
                        <w:tc>
                          <w:tcPr>
                            <w:tcW w:w="1524" w:type="dxa"/>
                            <w:tcBorders>
                              <w:bottom w:val="single" w:sz="2" w:space="0" w:color="C8531F"/>
                            </w:tcBorders>
                          </w:tcPr>
                          <w:p w14:paraId="0AB09A1A" w14:textId="77777777" w:rsidR="004443BB" w:rsidRDefault="004443BB">
                            <w:pPr>
                              <w:pStyle w:val="TableParagraph"/>
                              <w:spacing w:line="140" w:lineRule="exact"/>
                              <w:ind w:left="172"/>
                              <w:rPr>
                                <w:sz w:val="18"/>
                              </w:rPr>
                            </w:pPr>
                            <w:r>
                              <w:rPr>
                                <w:i/>
                                <w:color w:val="231F20"/>
                                <w:sz w:val="18"/>
                              </w:rPr>
                              <w:t>modellers</w:t>
                            </w:r>
                            <w:r>
                              <w:rPr>
                                <w:color w:val="231F20"/>
                                <w:sz w:val="18"/>
                              </w:rPr>
                              <w:t>)</w:t>
                            </w:r>
                          </w:p>
                        </w:tc>
                        <w:tc>
                          <w:tcPr>
                            <w:tcW w:w="1214" w:type="dxa"/>
                            <w:tcBorders>
                              <w:bottom w:val="single" w:sz="2" w:space="0" w:color="C8531F"/>
                            </w:tcBorders>
                          </w:tcPr>
                          <w:p w14:paraId="0AB09A1B" w14:textId="77777777" w:rsidR="004443BB" w:rsidRDefault="004443BB">
                            <w:pPr>
                              <w:pStyle w:val="TableParagraph"/>
                              <w:rPr>
                                <w:rFonts w:ascii="Times New Roman"/>
                                <w:sz w:val="16"/>
                              </w:rPr>
                            </w:pPr>
                          </w:p>
                        </w:tc>
                        <w:tc>
                          <w:tcPr>
                            <w:tcW w:w="1367" w:type="dxa"/>
                            <w:tcBorders>
                              <w:bottom w:val="single" w:sz="2" w:space="0" w:color="C8531F"/>
                            </w:tcBorders>
                          </w:tcPr>
                          <w:p w14:paraId="0AB09A1C" w14:textId="77777777" w:rsidR="004443BB" w:rsidRDefault="004443BB">
                            <w:pPr>
                              <w:pStyle w:val="TableParagraph"/>
                              <w:rPr>
                                <w:rFonts w:ascii="Times New Roman"/>
                                <w:sz w:val="16"/>
                              </w:rPr>
                            </w:pPr>
                          </w:p>
                        </w:tc>
                        <w:tc>
                          <w:tcPr>
                            <w:tcW w:w="3405" w:type="dxa"/>
                            <w:tcBorders>
                              <w:bottom w:val="single" w:sz="2" w:space="0" w:color="C8531F"/>
                            </w:tcBorders>
                          </w:tcPr>
                          <w:p w14:paraId="0AB09A1D" w14:textId="77777777" w:rsidR="004443BB" w:rsidRDefault="004443BB">
                            <w:pPr>
                              <w:pStyle w:val="TableParagraph"/>
                              <w:rPr>
                                <w:rFonts w:ascii="Times New Roman"/>
                                <w:sz w:val="16"/>
                              </w:rPr>
                            </w:pPr>
                          </w:p>
                        </w:tc>
                        <w:tc>
                          <w:tcPr>
                            <w:tcW w:w="2823" w:type="dxa"/>
                            <w:tcBorders>
                              <w:bottom w:val="single" w:sz="4" w:space="0" w:color="C8531F"/>
                            </w:tcBorders>
                          </w:tcPr>
                          <w:p w14:paraId="0AB09A1E" w14:textId="77777777" w:rsidR="004443BB" w:rsidRDefault="004443BB">
                            <w:pPr>
                              <w:pStyle w:val="TableParagraph"/>
                              <w:spacing w:line="140" w:lineRule="exact"/>
                              <w:ind w:left="206"/>
                              <w:rPr>
                                <w:sz w:val="18"/>
                              </w:rPr>
                            </w:pPr>
                            <w:r>
                              <w:rPr>
                                <w:color w:val="231F20"/>
                                <w:sz w:val="18"/>
                              </w:rPr>
                              <w:t>one species.</w:t>
                            </w:r>
                          </w:p>
                        </w:tc>
                        <w:tc>
                          <w:tcPr>
                            <w:tcW w:w="1958" w:type="dxa"/>
                            <w:tcBorders>
                              <w:bottom w:val="single" w:sz="2" w:space="0" w:color="C8531F"/>
                            </w:tcBorders>
                          </w:tcPr>
                          <w:p w14:paraId="0AB09A1F" w14:textId="77777777" w:rsidR="004443BB" w:rsidRDefault="004443BB">
                            <w:pPr>
                              <w:pStyle w:val="TableParagraph"/>
                              <w:rPr>
                                <w:rFonts w:ascii="Times New Roman"/>
                                <w:sz w:val="16"/>
                              </w:rPr>
                            </w:pPr>
                          </w:p>
                        </w:tc>
                        <w:tc>
                          <w:tcPr>
                            <w:tcW w:w="662" w:type="dxa"/>
                            <w:tcBorders>
                              <w:bottom w:val="single" w:sz="2" w:space="0" w:color="C8531F"/>
                            </w:tcBorders>
                          </w:tcPr>
                          <w:p w14:paraId="0AB09A20" w14:textId="77777777" w:rsidR="004443BB" w:rsidRDefault="004443BB">
                            <w:pPr>
                              <w:pStyle w:val="TableParagraph"/>
                              <w:rPr>
                                <w:rFonts w:ascii="Times New Roman"/>
                                <w:sz w:val="16"/>
                              </w:rPr>
                            </w:pPr>
                          </w:p>
                        </w:tc>
                      </w:tr>
                      <w:tr w:rsidR="004443BB" w14:paraId="0AB09A2D" w14:textId="77777777">
                        <w:trPr>
                          <w:trHeight w:val="969"/>
                        </w:trPr>
                        <w:tc>
                          <w:tcPr>
                            <w:tcW w:w="496" w:type="dxa"/>
                            <w:tcBorders>
                              <w:top w:val="single" w:sz="2" w:space="0" w:color="C8531F"/>
                              <w:bottom w:val="single" w:sz="2" w:space="0" w:color="C8531F"/>
                            </w:tcBorders>
                          </w:tcPr>
                          <w:p w14:paraId="0AB09A22" w14:textId="77777777" w:rsidR="004443BB" w:rsidRDefault="004443BB">
                            <w:pPr>
                              <w:pStyle w:val="TableParagraph"/>
                              <w:spacing w:before="60"/>
                              <w:ind w:left="80" w:right="147"/>
                              <w:jc w:val="center"/>
                              <w:rPr>
                                <w:sz w:val="18"/>
                              </w:rPr>
                            </w:pPr>
                            <w:r>
                              <w:rPr>
                                <w:color w:val="231F20"/>
                                <w:sz w:val="18"/>
                              </w:rPr>
                              <w:t>4.3</w:t>
                            </w:r>
                          </w:p>
                        </w:tc>
                        <w:tc>
                          <w:tcPr>
                            <w:tcW w:w="2042" w:type="dxa"/>
                            <w:tcBorders>
                              <w:top w:val="single" w:sz="2" w:space="0" w:color="C8531F"/>
                              <w:bottom w:val="single" w:sz="2" w:space="0" w:color="C8531F"/>
                            </w:tcBorders>
                          </w:tcPr>
                          <w:p w14:paraId="0AB09A23" w14:textId="77777777" w:rsidR="004443BB" w:rsidRDefault="004443BB">
                            <w:pPr>
                              <w:pStyle w:val="TableParagraph"/>
                              <w:spacing w:before="107" w:line="175" w:lineRule="auto"/>
                              <w:ind w:left="173" w:right="113"/>
                              <w:rPr>
                                <w:sz w:val="18"/>
                              </w:rPr>
                            </w:pPr>
                            <w:r>
                              <w:rPr>
                                <w:color w:val="231F20"/>
                                <w:w w:val="105"/>
                                <w:sz w:val="18"/>
                              </w:rPr>
                              <w:t>Develop contingency plans for invasive ant incursions at high priority sites</w:t>
                            </w:r>
                          </w:p>
                        </w:tc>
                        <w:tc>
                          <w:tcPr>
                            <w:tcW w:w="1524" w:type="dxa"/>
                            <w:tcBorders>
                              <w:top w:val="single" w:sz="2" w:space="0" w:color="C8531F"/>
                              <w:bottom w:val="single" w:sz="2" w:space="0" w:color="C8531F"/>
                            </w:tcBorders>
                          </w:tcPr>
                          <w:p w14:paraId="0AB09A24" w14:textId="77777777" w:rsidR="004443BB" w:rsidRDefault="004443BB">
                            <w:pPr>
                              <w:pStyle w:val="TableParagraph"/>
                              <w:spacing w:before="60"/>
                              <w:ind w:left="172"/>
                              <w:rPr>
                                <w:sz w:val="18"/>
                              </w:rPr>
                            </w:pPr>
                            <w:r>
                              <w:rPr>
                                <w:color w:val="231F20"/>
                                <w:w w:val="105"/>
                                <w:sz w:val="18"/>
                              </w:rPr>
                              <w:t>Site managers</w:t>
                            </w:r>
                          </w:p>
                        </w:tc>
                        <w:tc>
                          <w:tcPr>
                            <w:tcW w:w="1214" w:type="dxa"/>
                            <w:tcBorders>
                              <w:top w:val="single" w:sz="2" w:space="0" w:color="C8531F"/>
                              <w:bottom w:val="single" w:sz="2" w:space="0" w:color="C8531F"/>
                            </w:tcBorders>
                          </w:tcPr>
                          <w:p w14:paraId="0AB09A25" w14:textId="77777777" w:rsidR="004443BB" w:rsidRDefault="004443BB">
                            <w:pPr>
                              <w:pStyle w:val="TableParagraph"/>
                              <w:spacing w:before="60"/>
                              <w:ind w:left="292"/>
                              <w:rPr>
                                <w:sz w:val="18"/>
                              </w:rPr>
                            </w:pPr>
                            <w:r>
                              <w:rPr>
                                <w:color w:val="231F20"/>
                                <w:sz w:val="18"/>
                              </w:rPr>
                              <w:t>Medium</w:t>
                            </w:r>
                          </w:p>
                        </w:tc>
                        <w:tc>
                          <w:tcPr>
                            <w:tcW w:w="1367" w:type="dxa"/>
                            <w:tcBorders>
                              <w:top w:val="single" w:sz="2" w:space="0" w:color="C8531F"/>
                              <w:bottom w:val="single" w:sz="2" w:space="0" w:color="C8531F"/>
                            </w:tcBorders>
                          </w:tcPr>
                          <w:p w14:paraId="0AB09A26" w14:textId="77777777" w:rsidR="004443BB" w:rsidRDefault="004443BB">
                            <w:pPr>
                              <w:pStyle w:val="TableParagraph"/>
                              <w:spacing w:before="107" w:line="175" w:lineRule="auto"/>
                              <w:ind w:left="212"/>
                              <w:rPr>
                                <w:sz w:val="18"/>
                              </w:rPr>
                            </w:pPr>
                            <w:r>
                              <w:rPr>
                                <w:color w:val="231F20"/>
                                <w:sz w:val="18"/>
                              </w:rPr>
                              <w:t>Short to medium term</w:t>
                            </w:r>
                          </w:p>
                        </w:tc>
                        <w:tc>
                          <w:tcPr>
                            <w:tcW w:w="3405" w:type="dxa"/>
                            <w:tcBorders>
                              <w:top w:val="single" w:sz="2" w:space="0" w:color="C8531F"/>
                              <w:bottom w:val="single" w:sz="2" w:space="0" w:color="C8531F"/>
                            </w:tcBorders>
                          </w:tcPr>
                          <w:p w14:paraId="0AB09A27" w14:textId="77777777" w:rsidR="004443BB" w:rsidRDefault="004443BB">
                            <w:pPr>
                              <w:pStyle w:val="TableParagraph"/>
                              <w:spacing w:before="107" w:line="175" w:lineRule="auto"/>
                              <w:ind w:left="134" w:right="-2"/>
                              <w:rPr>
                                <w:sz w:val="18"/>
                              </w:rPr>
                            </w:pPr>
                            <w:r>
                              <w:rPr>
                                <w:color w:val="231F20"/>
                                <w:w w:val="105"/>
                                <w:sz w:val="18"/>
                              </w:rPr>
                              <w:t>Standardised response procedures will assist</w:t>
                            </w:r>
                            <w:r>
                              <w:rPr>
                                <w:color w:val="231F20"/>
                                <w:spacing w:val="-16"/>
                                <w:w w:val="105"/>
                                <w:sz w:val="18"/>
                              </w:rPr>
                              <w:t xml:space="preserve"> </w:t>
                            </w:r>
                            <w:r>
                              <w:rPr>
                                <w:color w:val="231F20"/>
                                <w:w w:val="105"/>
                                <w:sz w:val="18"/>
                              </w:rPr>
                              <w:t>(action</w:t>
                            </w:r>
                            <w:r>
                              <w:rPr>
                                <w:color w:val="231F20"/>
                                <w:spacing w:val="-16"/>
                                <w:w w:val="105"/>
                                <w:sz w:val="18"/>
                              </w:rPr>
                              <w:t xml:space="preserve"> </w:t>
                            </w:r>
                            <w:r>
                              <w:rPr>
                                <w:color w:val="231F20"/>
                                <w:w w:val="105"/>
                                <w:sz w:val="18"/>
                              </w:rPr>
                              <w:t>3.1),</w:t>
                            </w:r>
                            <w:r>
                              <w:rPr>
                                <w:color w:val="231F20"/>
                                <w:spacing w:val="-16"/>
                                <w:w w:val="105"/>
                                <w:sz w:val="18"/>
                              </w:rPr>
                              <w:t xml:space="preserve"> </w:t>
                            </w:r>
                            <w:r>
                              <w:rPr>
                                <w:color w:val="231F20"/>
                                <w:w w:val="105"/>
                                <w:sz w:val="18"/>
                              </w:rPr>
                              <w:t>although</w:t>
                            </w:r>
                            <w:r>
                              <w:rPr>
                                <w:color w:val="231F20"/>
                                <w:spacing w:val="-16"/>
                                <w:w w:val="105"/>
                                <w:sz w:val="18"/>
                              </w:rPr>
                              <w:t xml:space="preserve"> </w:t>
                            </w:r>
                            <w:r>
                              <w:rPr>
                                <w:color w:val="231F20"/>
                                <w:w w:val="105"/>
                                <w:sz w:val="18"/>
                              </w:rPr>
                              <w:t>they</w:t>
                            </w:r>
                            <w:r>
                              <w:rPr>
                                <w:color w:val="231F20"/>
                                <w:spacing w:val="-16"/>
                                <w:w w:val="105"/>
                                <w:sz w:val="18"/>
                              </w:rPr>
                              <w:t xml:space="preserve"> </w:t>
                            </w:r>
                            <w:r>
                              <w:rPr>
                                <w:color w:val="231F20"/>
                                <w:w w:val="105"/>
                                <w:sz w:val="18"/>
                              </w:rPr>
                              <w:t>need</w:t>
                            </w:r>
                            <w:r>
                              <w:rPr>
                                <w:color w:val="231F20"/>
                                <w:spacing w:val="-16"/>
                                <w:w w:val="105"/>
                                <w:sz w:val="18"/>
                              </w:rPr>
                              <w:t xml:space="preserve"> </w:t>
                            </w:r>
                            <w:r>
                              <w:rPr>
                                <w:color w:val="231F20"/>
                                <w:w w:val="105"/>
                                <w:sz w:val="18"/>
                              </w:rPr>
                              <w:t>to</w:t>
                            </w:r>
                            <w:r>
                              <w:rPr>
                                <w:color w:val="231F20"/>
                                <w:spacing w:val="-16"/>
                                <w:w w:val="105"/>
                                <w:sz w:val="18"/>
                              </w:rPr>
                              <w:t xml:space="preserve"> </w:t>
                            </w:r>
                            <w:r>
                              <w:rPr>
                                <w:color w:val="231F20"/>
                                <w:w w:val="105"/>
                                <w:sz w:val="18"/>
                              </w:rPr>
                              <w:t>be site</w:t>
                            </w:r>
                            <w:r>
                              <w:rPr>
                                <w:color w:val="231F20"/>
                                <w:spacing w:val="-6"/>
                                <w:w w:val="105"/>
                                <w:sz w:val="18"/>
                              </w:rPr>
                              <w:t xml:space="preserve"> </w:t>
                            </w:r>
                            <w:r>
                              <w:rPr>
                                <w:color w:val="231F20"/>
                                <w:w w:val="105"/>
                                <w:sz w:val="18"/>
                              </w:rPr>
                              <w:t>specific.</w:t>
                            </w:r>
                          </w:p>
                        </w:tc>
                        <w:tc>
                          <w:tcPr>
                            <w:tcW w:w="2823" w:type="dxa"/>
                            <w:tcBorders>
                              <w:top w:val="single" w:sz="4" w:space="0" w:color="C8531F"/>
                              <w:bottom w:val="single" w:sz="4" w:space="0" w:color="C8531F"/>
                            </w:tcBorders>
                          </w:tcPr>
                          <w:p w14:paraId="0AB09A28" w14:textId="77777777" w:rsidR="004443BB" w:rsidRDefault="004443BB">
                            <w:pPr>
                              <w:pStyle w:val="TableParagraph"/>
                              <w:spacing w:before="107" w:line="175" w:lineRule="auto"/>
                              <w:ind w:left="206" w:right="95"/>
                              <w:rPr>
                                <w:sz w:val="18"/>
                              </w:rPr>
                            </w:pPr>
                            <w:r>
                              <w:rPr>
                                <w:color w:val="231F20"/>
                                <w:w w:val="105"/>
                                <w:sz w:val="18"/>
                              </w:rPr>
                              <w:t>Site specific contingency plans would be developed by or for site</w:t>
                            </w:r>
                            <w:r>
                              <w:rPr>
                                <w:color w:val="231F20"/>
                                <w:spacing w:val="-23"/>
                                <w:w w:val="105"/>
                                <w:sz w:val="18"/>
                              </w:rPr>
                              <w:t xml:space="preserve"> </w:t>
                            </w:r>
                            <w:r>
                              <w:rPr>
                                <w:color w:val="231F20"/>
                                <w:w w:val="105"/>
                                <w:sz w:val="18"/>
                              </w:rPr>
                              <w:t>managers.</w:t>
                            </w:r>
                            <w:r>
                              <w:rPr>
                                <w:color w:val="231F20"/>
                                <w:spacing w:val="-23"/>
                                <w:w w:val="105"/>
                                <w:sz w:val="18"/>
                              </w:rPr>
                              <w:t xml:space="preserve"> </w:t>
                            </w:r>
                            <w:r>
                              <w:rPr>
                                <w:color w:val="231F20"/>
                                <w:w w:val="105"/>
                                <w:sz w:val="18"/>
                              </w:rPr>
                              <w:t>Possibly</w:t>
                            </w:r>
                            <w:r>
                              <w:rPr>
                                <w:color w:val="231F20"/>
                                <w:spacing w:val="-23"/>
                                <w:w w:val="105"/>
                                <w:sz w:val="18"/>
                              </w:rPr>
                              <w:t xml:space="preserve"> </w:t>
                            </w:r>
                            <w:r>
                              <w:rPr>
                                <w:color w:val="231F20"/>
                                <w:w w:val="105"/>
                                <w:sz w:val="18"/>
                              </w:rPr>
                              <w:t>6</w:t>
                            </w:r>
                            <w:r>
                              <w:rPr>
                                <w:color w:val="231F20"/>
                                <w:spacing w:val="-23"/>
                                <w:w w:val="105"/>
                                <w:sz w:val="18"/>
                              </w:rPr>
                              <w:t xml:space="preserve"> </w:t>
                            </w:r>
                            <w:r>
                              <w:rPr>
                                <w:color w:val="231F20"/>
                                <w:w w:val="105"/>
                                <w:sz w:val="18"/>
                              </w:rPr>
                              <w:t>months’</w:t>
                            </w:r>
                          </w:p>
                          <w:p w14:paraId="0AB09A29" w14:textId="77777777" w:rsidR="004443BB" w:rsidRDefault="004443BB">
                            <w:pPr>
                              <w:pStyle w:val="TableParagraph"/>
                              <w:spacing w:before="112"/>
                              <w:ind w:left="206"/>
                              <w:rPr>
                                <w:sz w:val="18"/>
                              </w:rPr>
                            </w:pPr>
                            <w:r>
                              <w:rPr>
                                <w:color w:val="231F20"/>
                                <w:sz w:val="18"/>
                              </w:rPr>
                              <w:t>consultation.</w:t>
                            </w:r>
                          </w:p>
                        </w:tc>
                        <w:tc>
                          <w:tcPr>
                            <w:tcW w:w="1958" w:type="dxa"/>
                            <w:tcBorders>
                              <w:top w:val="single" w:sz="2" w:space="0" w:color="C8531F"/>
                              <w:bottom w:val="single" w:sz="2" w:space="0" w:color="C8531F"/>
                            </w:tcBorders>
                          </w:tcPr>
                          <w:p w14:paraId="0AB09A2A" w14:textId="77777777" w:rsidR="004443BB" w:rsidRDefault="004443BB">
                            <w:pPr>
                              <w:pStyle w:val="TableParagraph"/>
                              <w:spacing w:before="60"/>
                              <w:ind w:left="118"/>
                              <w:rPr>
                                <w:sz w:val="18"/>
                              </w:rPr>
                            </w:pPr>
                            <w:r>
                              <w:rPr>
                                <w:color w:val="231F20"/>
                                <w:sz w:val="18"/>
                              </w:rPr>
                              <w:t>Supported by 1.1, 2.3,</w:t>
                            </w:r>
                          </w:p>
                          <w:p w14:paraId="0AB09A2B" w14:textId="77777777" w:rsidR="004443BB" w:rsidRDefault="004443BB">
                            <w:pPr>
                              <w:pStyle w:val="TableParagraph"/>
                              <w:spacing w:before="101"/>
                              <w:ind w:left="118"/>
                              <w:rPr>
                                <w:sz w:val="18"/>
                              </w:rPr>
                            </w:pPr>
                            <w:r>
                              <w:rPr>
                                <w:color w:val="231F20"/>
                                <w:sz w:val="18"/>
                              </w:rPr>
                              <w:t>6.1 and 6.2.</w:t>
                            </w:r>
                          </w:p>
                        </w:tc>
                        <w:tc>
                          <w:tcPr>
                            <w:tcW w:w="662" w:type="dxa"/>
                            <w:tcBorders>
                              <w:top w:val="single" w:sz="2" w:space="0" w:color="C8531F"/>
                              <w:bottom w:val="single" w:sz="2" w:space="0" w:color="C8531F"/>
                            </w:tcBorders>
                          </w:tcPr>
                          <w:p w14:paraId="0AB09A2C" w14:textId="77777777" w:rsidR="004443BB" w:rsidRDefault="004443BB">
                            <w:pPr>
                              <w:pStyle w:val="TableParagraph"/>
                              <w:spacing w:before="82"/>
                              <w:ind w:left="223"/>
                              <w:rPr>
                                <w:rFonts w:ascii="Wingdings 2" w:hAnsi="Wingdings 2"/>
                                <w:sz w:val="20"/>
                              </w:rPr>
                            </w:pPr>
                            <w:r>
                              <w:rPr>
                                <w:rFonts w:ascii="Wingdings 2" w:hAnsi="Wingdings 2"/>
                                <w:color w:val="FDB913"/>
                                <w:sz w:val="20"/>
                              </w:rPr>
                              <w:t></w:t>
                            </w:r>
                          </w:p>
                        </w:tc>
                      </w:tr>
                      <w:tr w:rsidR="004443BB" w14:paraId="0AB09A37" w14:textId="77777777">
                        <w:trPr>
                          <w:trHeight w:val="293"/>
                        </w:trPr>
                        <w:tc>
                          <w:tcPr>
                            <w:tcW w:w="496" w:type="dxa"/>
                            <w:tcBorders>
                              <w:top w:val="single" w:sz="2" w:space="0" w:color="C8531F"/>
                            </w:tcBorders>
                          </w:tcPr>
                          <w:p w14:paraId="0AB09A2E" w14:textId="77777777" w:rsidR="004443BB" w:rsidRDefault="004443BB">
                            <w:pPr>
                              <w:pStyle w:val="TableParagraph"/>
                              <w:spacing w:before="60" w:line="213" w:lineRule="exact"/>
                              <w:ind w:left="80" w:right="147"/>
                              <w:jc w:val="center"/>
                              <w:rPr>
                                <w:sz w:val="18"/>
                              </w:rPr>
                            </w:pPr>
                            <w:r>
                              <w:rPr>
                                <w:color w:val="231F20"/>
                                <w:sz w:val="18"/>
                              </w:rPr>
                              <w:t>4.4</w:t>
                            </w:r>
                          </w:p>
                        </w:tc>
                        <w:tc>
                          <w:tcPr>
                            <w:tcW w:w="2042" w:type="dxa"/>
                            <w:tcBorders>
                              <w:top w:val="single" w:sz="2" w:space="0" w:color="C8531F"/>
                            </w:tcBorders>
                          </w:tcPr>
                          <w:p w14:paraId="0AB09A2F" w14:textId="77777777" w:rsidR="004443BB" w:rsidRDefault="004443BB">
                            <w:pPr>
                              <w:pStyle w:val="TableParagraph"/>
                              <w:spacing w:before="60" w:line="213" w:lineRule="exact"/>
                              <w:ind w:left="173"/>
                              <w:rPr>
                                <w:sz w:val="18"/>
                              </w:rPr>
                            </w:pPr>
                            <w:r>
                              <w:rPr>
                                <w:color w:val="231F20"/>
                                <w:w w:val="105"/>
                                <w:sz w:val="18"/>
                              </w:rPr>
                              <w:t>Improve the detection</w:t>
                            </w:r>
                          </w:p>
                        </w:tc>
                        <w:tc>
                          <w:tcPr>
                            <w:tcW w:w="1524" w:type="dxa"/>
                            <w:tcBorders>
                              <w:top w:val="single" w:sz="2" w:space="0" w:color="C8531F"/>
                            </w:tcBorders>
                          </w:tcPr>
                          <w:p w14:paraId="0AB09A30" w14:textId="77777777" w:rsidR="004443BB" w:rsidRDefault="004443BB">
                            <w:pPr>
                              <w:pStyle w:val="TableParagraph"/>
                              <w:spacing w:before="60" w:line="213" w:lineRule="exact"/>
                              <w:ind w:left="172"/>
                              <w:rPr>
                                <w:sz w:val="18"/>
                              </w:rPr>
                            </w:pPr>
                            <w:r>
                              <w:rPr>
                                <w:color w:val="231F20"/>
                                <w:sz w:val="18"/>
                              </w:rPr>
                              <w:t>Researchers</w:t>
                            </w:r>
                          </w:p>
                        </w:tc>
                        <w:tc>
                          <w:tcPr>
                            <w:tcW w:w="1214" w:type="dxa"/>
                            <w:tcBorders>
                              <w:top w:val="single" w:sz="2" w:space="0" w:color="C8531F"/>
                            </w:tcBorders>
                          </w:tcPr>
                          <w:p w14:paraId="0AB09A31" w14:textId="77777777" w:rsidR="004443BB" w:rsidRDefault="004443BB">
                            <w:pPr>
                              <w:pStyle w:val="TableParagraph"/>
                              <w:spacing w:before="60" w:line="213" w:lineRule="exact"/>
                              <w:ind w:left="292"/>
                              <w:rPr>
                                <w:sz w:val="18"/>
                              </w:rPr>
                            </w:pPr>
                            <w:r>
                              <w:rPr>
                                <w:color w:val="231F20"/>
                                <w:sz w:val="18"/>
                              </w:rPr>
                              <w:t>Medium</w:t>
                            </w:r>
                          </w:p>
                        </w:tc>
                        <w:tc>
                          <w:tcPr>
                            <w:tcW w:w="1367" w:type="dxa"/>
                            <w:tcBorders>
                              <w:top w:val="single" w:sz="2" w:space="0" w:color="C8531F"/>
                            </w:tcBorders>
                          </w:tcPr>
                          <w:p w14:paraId="0AB09A32" w14:textId="77777777" w:rsidR="004443BB" w:rsidRDefault="004443BB">
                            <w:pPr>
                              <w:pStyle w:val="TableParagraph"/>
                              <w:spacing w:before="60" w:line="213" w:lineRule="exact"/>
                              <w:ind w:left="212"/>
                              <w:rPr>
                                <w:sz w:val="18"/>
                              </w:rPr>
                            </w:pPr>
                            <w:r>
                              <w:rPr>
                                <w:color w:val="231F20"/>
                                <w:sz w:val="18"/>
                              </w:rPr>
                              <w:t>Medium term</w:t>
                            </w:r>
                          </w:p>
                        </w:tc>
                        <w:tc>
                          <w:tcPr>
                            <w:tcW w:w="3405" w:type="dxa"/>
                            <w:tcBorders>
                              <w:top w:val="single" w:sz="2" w:space="0" w:color="C8531F"/>
                            </w:tcBorders>
                          </w:tcPr>
                          <w:p w14:paraId="0AB09A33" w14:textId="77777777" w:rsidR="004443BB" w:rsidRDefault="004443BB">
                            <w:pPr>
                              <w:pStyle w:val="TableParagraph"/>
                              <w:spacing w:before="60" w:line="213" w:lineRule="exact"/>
                              <w:ind w:left="134"/>
                              <w:rPr>
                                <w:sz w:val="18"/>
                              </w:rPr>
                            </w:pPr>
                            <w:r>
                              <w:rPr>
                                <w:color w:val="231F20"/>
                                <w:sz w:val="18"/>
                              </w:rPr>
                              <w:t>New tools, surveillance practices are</w:t>
                            </w:r>
                          </w:p>
                        </w:tc>
                        <w:tc>
                          <w:tcPr>
                            <w:tcW w:w="2823" w:type="dxa"/>
                            <w:tcBorders>
                              <w:top w:val="single" w:sz="4" w:space="0" w:color="C8531F"/>
                            </w:tcBorders>
                          </w:tcPr>
                          <w:p w14:paraId="0AB09A34" w14:textId="77777777" w:rsidR="004443BB" w:rsidRDefault="004443BB">
                            <w:pPr>
                              <w:pStyle w:val="TableParagraph"/>
                              <w:spacing w:before="60" w:line="213" w:lineRule="exact"/>
                              <w:ind w:left="206"/>
                              <w:rPr>
                                <w:sz w:val="18"/>
                              </w:rPr>
                            </w:pPr>
                            <w:r>
                              <w:rPr>
                                <w:color w:val="231F20"/>
                                <w:w w:val="105"/>
                                <w:sz w:val="18"/>
                              </w:rPr>
                              <w:t>Development of tools and</w:t>
                            </w:r>
                          </w:p>
                        </w:tc>
                        <w:tc>
                          <w:tcPr>
                            <w:tcW w:w="1958" w:type="dxa"/>
                            <w:tcBorders>
                              <w:top w:val="single" w:sz="2" w:space="0" w:color="C8531F"/>
                            </w:tcBorders>
                          </w:tcPr>
                          <w:p w14:paraId="0AB09A35" w14:textId="77777777" w:rsidR="004443BB" w:rsidRDefault="004443BB">
                            <w:pPr>
                              <w:pStyle w:val="TableParagraph"/>
                              <w:spacing w:before="60" w:line="213" w:lineRule="exact"/>
                              <w:ind w:left="118"/>
                              <w:rPr>
                                <w:sz w:val="18"/>
                              </w:rPr>
                            </w:pPr>
                            <w:r>
                              <w:rPr>
                                <w:color w:val="231F20"/>
                                <w:sz w:val="18"/>
                              </w:rPr>
                              <w:t>Supported by 6.7, 6.8,</w:t>
                            </w:r>
                          </w:p>
                        </w:tc>
                        <w:tc>
                          <w:tcPr>
                            <w:tcW w:w="662" w:type="dxa"/>
                            <w:tcBorders>
                              <w:top w:val="single" w:sz="2" w:space="0" w:color="C8531F"/>
                            </w:tcBorders>
                          </w:tcPr>
                          <w:p w14:paraId="0AB09A36" w14:textId="77777777" w:rsidR="004443BB" w:rsidRDefault="004443BB">
                            <w:pPr>
                              <w:pStyle w:val="TableParagraph"/>
                              <w:spacing w:before="82" w:line="191" w:lineRule="exact"/>
                              <w:ind w:left="223"/>
                              <w:rPr>
                                <w:rFonts w:ascii="Wingdings 2" w:hAnsi="Wingdings 2"/>
                                <w:sz w:val="20"/>
                              </w:rPr>
                            </w:pPr>
                            <w:r>
                              <w:rPr>
                                <w:rFonts w:ascii="Wingdings 2" w:hAnsi="Wingdings 2"/>
                                <w:color w:val="FDB913"/>
                                <w:sz w:val="20"/>
                              </w:rPr>
                              <w:t></w:t>
                            </w:r>
                          </w:p>
                        </w:tc>
                      </w:tr>
                    </w:tbl>
                    <w:p w14:paraId="0AB09A38" w14:textId="77777777" w:rsidR="004443BB" w:rsidRDefault="004443BB">
                      <w:pPr>
                        <w:pStyle w:val="BodyText"/>
                      </w:pPr>
                    </w:p>
                  </w:txbxContent>
                </v:textbox>
                <w10:wrap anchorx="page" anchory="page"/>
              </v:shape>
            </w:pict>
          </mc:Fallback>
        </mc:AlternateContent>
      </w:r>
    </w:p>
    <w:p w14:paraId="0AB0962B" w14:textId="08660A94" w:rsidR="00CA739A" w:rsidRDefault="00287F04">
      <w:pPr>
        <w:pStyle w:val="BodyText"/>
        <w:spacing w:line="20" w:lineRule="exact"/>
        <w:ind w:left="458"/>
        <w:rPr>
          <w:sz w:val="2"/>
        </w:rPr>
      </w:pPr>
      <w:r>
        <w:rPr>
          <w:noProof/>
          <w:sz w:val="2"/>
          <w:lang w:val="en-AU" w:eastAsia="en-AU" w:bidi="ar-SA"/>
        </w:rPr>
        <mc:AlternateContent>
          <mc:Choice Requires="wpg">
            <w:drawing>
              <wp:inline distT="0" distB="0" distL="0" distR="0" wp14:anchorId="0AB09853" wp14:editId="3201C16C">
                <wp:extent cx="9839960" cy="3175"/>
                <wp:effectExtent l="5080" t="11430" r="13335" b="4445"/>
                <wp:docPr id="296"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0" y="0"/>
                          <a:chExt cx="15496" cy="5"/>
                        </a:xfrm>
                      </wpg:grpSpPr>
                      <wps:wsp>
                        <wps:cNvPr id="297" name="Line 233"/>
                        <wps:cNvCnPr>
                          <a:cxnSpLocks noChangeShapeType="1"/>
                        </wps:cNvCnPr>
                        <wps:spPr bwMode="auto">
                          <a:xfrm>
                            <a:off x="0" y="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98" name="Line 232"/>
                        <wps:cNvCnPr>
                          <a:cxnSpLocks noChangeShapeType="1"/>
                        </wps:cNvCnPr>
                        <wps:spPr bwMode="auto">
                          <a:xfrm>
                            <a:off x="567" y="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99" name="Line 231"/>
                        <wps:cNvCnPr>
                          <a:cxnSpLocks noChangeShapeType="1"/>
                        </wps:cNvCnPr>
                        <wps:spPr bwMode="auto">
                          <a:xfrm>
                            <a:off x="2608" y="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00" name="Line 230"/>
                        <wps:cNvCnPr>
                          <a:cxnSpLocks noChangeShapeType="1"/>
                        </wps:cNvCnPr>
                        <wps:spPr bwMode="auto">
                          <a:xfrm>
                            <a:off x="4252"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01" name="Line 229"/>
                        <wps:cNvCnPr>
                          <a:cxnSpLocks noChangeShapeType="1"/>
                        </wps:cNvCnPr>
                        <wps:spPr bwMode="auto">
                          <a:xfrm>
                            <a:off x="5386" y="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02" name="Line 228"/>
                        <wps:cNvCnPr>
                          <a:cxnSpLocks noChangeShapeType="1"/>
                        </wps:cNvCnPr>
                        <wps:spPr bwMode="auto">
                          <a:xfrm>
                            <a:off x="6676" y="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03" name="Line 227"/>
                        <wps:cNvCnPr>
                          <a:cxnSpLocks noChangeShapeType="1"/>
                        </wps:cNvCnPr>
                        <wps:spPr bwMode="auto">
                          <a:xfrm>
                            <a:off x="10152" y="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04" name="Line 226"/>
                        <wps:cNvCnPr>
                          <a:cxnSpLocks noChangeShapeType="1"/>
                        </wps:cNvCnPr>
                        <wps:spPr bwMode="auto">
                          <a:xfrm>
                            <a:off x="1288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305" name="Line 225"/>
                        <wps:cNvCnPr>
                          <a:cxnSpLocks noChangeShapeType="1"/>
                        </wps:cNvCnPr>
                        <wps:spPr bwMode="auto">
                          <a:xfrm>
                            <a:off x="14787" y="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D7B24E" id="Group 224" o:spid="_x0000_s1026" style="width:774.8pt;height:.25pt;mso-position-horizontal-relative:char;mso-position-vertical-relative:line"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">
                <v:line id="Line 233" o:spid="_x0000_s1027" style="position:absolute;visibility:visible;mso-wrap-style:square" from="0,3" to="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kphMQAAADcAAAADwAAAGRycy9kb3ducmV2LnhtbESPS2/CMBCE75X4D9YicSs2r6YNGIRQ&#10;I/VKWrXXbbx5iHgdxQbSf18jIXEczcw3ms1usK24UO8bxxpmUwWCuHCm4UrD12f2/ArCB2SDrWPS&#10;8EcedtvR0wZT4658pEseKhEh7FPUUIfQpVL6oiaLfuo64uiVrrcYouwraXq8Rrht5VypF2mx4bhQ&#10;Y0eHmopTfraRsnxX++Tn97zKB79Ui+8yybJS68l42K9BBBrCI3xvfxgN87cEbmfiEZ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CSmExAAAANwAAAAPAAAAAAAAAAAA&#10;AAAAAKECAABkcnMvZG93bnJldi54bWxQSwUGAAAAAAQABAD5AAAAkgMAAAAA&#10;" strokecolor="#c8531f" strokeweight=".25pt"/>
                <v:line id="Line 232" o:spid="_x0000_s1028" style="position:absolute;visibility:visible;mso-wrap-style:square" from="567,3" to="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a99sQAAADcAAAADwAAAGRycy9kb3ducmV2LnhtbESPTU/DMAyG70j8h8iTdmPJPmBQlk0T&#10;WiWuFARX07gfonGqJtu6f48Pk3a0Xr+P/Wx2o+/UiYbYBrYwnxlQxGVwLdcWvj7zh2dQMSE77AKT&#10;hQtF2G3v7zaYuXDmDzoVqVYC4ZihhSalPtM6lg15jLPQE0tWhcFjknGotRvwLHDf6YUxT9pjy3Kh&#10;wZ7eGir/iqMXyupg9uuf3+NjMcaVWX5X6zyvrJ1Oxv0rqERjui1f2+/OwuJFvhUZEQG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lr32xAAAANwAAAAPAAAAAAAAAAAA&#10;AAAAAKECAABkcnMvZG93bnJldi54bWxQSwUGAAAAAAQABAD5AAAAkgMAAAAA&#10;" strokecolor="#c8531f" strokeweight=".25pt"/>
                <v:line id="Line 231" o:spid="_x0000_s1029" style="position:absolute;visibility:visible;mso-wrap-style:square" from="2608,3" to="42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oYbcQAAADcAAAADwAAAGRycy9kb3ducmV2LnhtbESPW2sCMRSE3wv+h3CEvtVEa72sRhFx&#10;oa/dSvt63Jy94OZk2URd/30jCH0cZuYbZr3tbSOu1PnasYbxSIEgzp2pudRw/E7fFiB8QDbYOCYN&#10;d/Kw3Qxe1pgYd+MvumahFBHCPkENVQhtIqXPK7LoR64ljl7hOoshyq6UpsNbhNtGTpSaSYs1x4UK&#10;W9pXlJ+zi42U6UHt5r+ny0fW+6l6/ynmaVpo/TrsdysQgfrwH362P42GyXIJjzPxCM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2hhtxAAAANwAAAAPAAAAAAAAAAAA&#10;AAAAAKECAABkcnMvZG93bnJldi54bWxQSwUGAAAAAAQABAD5AAAAkgMAAAAA&#10;" strokecolor="#c8531f" strokeweight=".25pt"/>
                <v:line id="Line 230" o:spid="_x0000_s1030" style="position:absolute;visibility:visible;mso-wrap-style:square" from="4252,3" to="5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sr6sQAAADcAAAADwAAAGRycy9kb3ducmV2LnhtbESPTW/CMAyG70j7D5En7QbJBhuoIyCE&#10;qLTrygRX07gfWuNUTYDu38+HSTtar9/Hftbb0XfqRkNsA1t4nhlQxGVwLdcWvo75dAUqJmSHXWCy&#10;8EMRtpuHyRozF+78Sbci1UogHDO00KTUZ1rHsiGPcRZ6YsmqMHhMMg61dgPeBe47/WLMm/bYslxo&#10;sKd9Q+V3cfVCWRzMbnm+XF+LMS7M/FQt87yy9ulx3L2DSjSm/+W/9oezMDfyvsiICO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CyvqxAAAANwAAAAPAAAAAAAAAAAA&#10;AAAAAKECAABkcnMvZG93bnJldi54bWxQSwUGAAAAAAQABAD5AAAAkgMAAAAA&#10;" strokecolor="#c8531f" strokeweight=".25pt"/>
                <v:line id="Line 229" o:spid="_x0000_s1031" style="position:absolute;visibility:visible;mso-wrap-style:square" from="5386,3" to="6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eOccMAAADcAAAADwAAAGRycy9kb3ducmV2LnhtbESPW2sCMRSE3wv+h3AE37qJtypbo4i4&#10;0NeuRV+Pm7MXujlZNlG3/74pFHwcZuYbZrMbbCvu1PvGsYZpokAQF840XGn4OmWvaxA+IBtsHZOG&#10;H/Kw245eNpga9+BPuuehEhHCPkUNdQhdKqUvarLoE9cRR690vcUQZV9J0+Mjwm0rZ0q9SYsNx4Ua&#10;OzrUVHznNxspi6Pary7X2zIf/ELNz+Uqy0qtJ+Nh/w4i0BCe4f/2h9EwV1P4Ox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HjnHDAAAA3AAAAA8AAAAAAAAAAAAA&#10;AAAAoQIAAGRycy9kb3ducmV2LnhtbFBLBQYAAAAABAAEAPkAAACRAwAAAAA=&#10;" strokecolor="#c8531f" strokeweight=".25pt"/>
                <v:line id="Line 228" o:spid="_x0000_s1032" style="position:absolute;visibility:visible;mso-wrap-style:square" from="6676,3" to="1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UQBsMAAADcAAAADwAAAGRycy9kb3ducmV2LnhtbESPW2sCMRSE3wv+h3CEvnUTb1VWo4h0&#10;oa9di74eN2cvuDlZNlG3/74pFHwcZuYbZrMbbCvu1PvGsYZJokAQF840XGn4PmZvKxA+IBtsHZOG&#10;H/Kw245eNpga9+AvuuehEhHCPkUNdQhdKqUvarLoE9cRR690vcUQZV9J0+Mjwm0rp0q9S4sNx4Ua&#10;OzrUVFzzm42U+YfaL8+X2yIf/FzNTuUyy0qtX8fDfg0i0BCe4f/2p9EwU1P4Ox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VEAbDAAAA3AAAAA8AAAAAAAAAAAAA&#10;AAAAoQIAAGRycy9kb3ducmV2LnhtbFBLBQYAAAAABAAEAPkAAACRAwAAAAA=&#10;" strokecolor="#c8531f" strokeweight=".25pt"/>
                <v:line id="Line 227" o:spid="_x0000_s1033" style="position:absolute;visibility:visible;mso-wrap-style:square" from="10152,3" to="12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m1ncMAAADcAAAADwAAAGRycy9kb3ducmV2LnhtbESPT2sCMRTE7wW/Q3hCbzXRtSqrUUS6&#10;0Gu3Ra/Pzds/uHlZNlHXb28KhR6HmfkNs9kNthU36n3jWMN0okAQF840XGn4+c7eViB8QDbYOiYN&#10;D/Kw245eNpgad+cvuuWhEhHCPkUNdQhdKqUvarLoJ64jjl7peoshyr6Spsd7hNtWzpRaSIsNx4Ua&#10;OzrUVFzyq42U+YfaL0/n63s++LlKjuUyy0qtX8fDfg0i0BD+w3/tT6MhUQn8nolHQG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ZtZ3DAAAA3AAAAA8AAAAAAAAAAAAA&#10;AAAAoQIAAGRycy9kb3ducmV2LnhtbFBLBQYAAAAABAAEAPkAAACRAwAAAAA=&#10;" strokecolor="#c8531f" strokeweight=".25pt"/>
                <v:line id="Line 226" o:spid="_x0000_s1034" style="position:absolute;visibility:visible;mso-wrap-style:square" from="12888,3" to="147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At6cMAAADcAAAADwAAAGRycy9kb3ducmV2LnhtbESPT2sCMRTE7wW/Q3hCbzVRtyqrUUS6&#10;0GtXsdfXzds/uHlZNlHXb28KhR6HmfkNs9kNthU36n3jWMN0okAQF840XGk4HbO3FQgfkA22jknD&#10;gzzstqOXDabG3fmLbnmoRISwT1FDHUKXSumLmiz6ieuIo1e63mKIsq+k6fEe4baVM6UW0mLDcaHG&#10;jg41FZf8aiMl+VD75ffP9T0ffKLm53KZZaXWr+NhvwYRaAj/4b/2p9EwVwn8nolHQG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wLenDAAAA3AAAAA8AAAAAAAAAAAAA&#10;AAAAoQIAAGRycy9kb3ducmV2LnhtbFBLBQYAAAAABAAEAPkAAACRAwAAAAA=&#10;" strokecolor="#c8531f" strokeweight=".25pt"/>
                <v:line id="Line 225" o:spid="_x0000_s1035" style="position:absolute;visibility:visible;mso-wrap-style:square" from="14787,3" to="1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yIcsMAAADcAAAADwAAAGRycy9kb3ducmV2LnhtbESPW2sCMRSE3wv+h3CEvtXEW5WtUURc&#10;6Ktr0dfj5uyFbk6WTdTtv28EwcdhZr5hVpveNuJGna8daxiPFAji3JmaSw0/x/RjCcIHZIONY9Lw&#10;Rx4268HbChPj7nygWxZKESHsE9RQhdAmUvq8Iot+5Fri6BWusxii7EppOrxHuG3kRKlPabHmuFBh&#10;S7uK8t/saiNltlfbxflynWe9n6npqVikaaH1+7DffoEI1IdX+Nn+Nhqmag6PM/EI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8iHLDAAAA3AAAAA8AAAAAAAAAAAAA&#10;AAAAoQIAAGRycy9kb3ducmV2LnhtbFBLBQYAAAAABAAEAPkAAACRAwAAAAA=&#10;" strokecolor="#c8531f" strokeweight=".25pt"/>
                <w10:anchorlock/>
              </v:group>
            </w:pict>
          </mc:Fallback>
        </mc:AlternateContent>
      </w:r>
    </w:p>
    <w:p w14:paraId="0AB0962C" w14:textId="77777777" w:rsidR="00CA739A" w:rsidRDefault="00CA739A">
      <w:pPr>
        <w:spacing w:line="20" w:lineRule="exact"/>
        <w:rPr>
          <w:sz w:val="2"/>
        </w:rPr>
        <w:sectPr w:rsidR="00CA739A">
          <w:type w:val="continuous"/>
          <w:pgSz w:w="16840" w:h="11910" w:orient="landscape"/>
          <w:pgMar w:top="1580" w:right="640" w:bottom="280" w:left="120" w:header="720" w:footer="720" w:gutter="0"/>
          <w:cols w:space="720"/>
        </w:sectPr>
      </w:pPr>
    </w:p>
    <w:p w14:paraId="0AB0962D" w14:textId="77777777" w:rsidR="00CA739A" w:rsidRDefault="00CA739A">
      <w:pPr>
        <w:pStyle w:val="BodyText"/>
        <w:rPr>
          <w:sz w:val="20"/>
        </w:rPr>
      </w:pPr>
    </w:p>
    <w:p w14:paraId="0AB0962E" w14:textId="77777777" w:rsidR="00CA739A" w:rsidRDefault="00CA739A">
      <w:pPr>
        <w:pStyle w:val="BodyText"/>
        <w:rPr>
          <w:sz w:val="20"/>
        </w:rPr>
      </w:pPr>
    </w:p>
    <w:p w14:paraId="0AB0962F" w14:textId="77777777" w:rsidR="00CA739A" w:rsidRDefault="00CA739A">
      <w:pPr>
        <w:pStyle w:val="BodyText"/>
        <w:spacing w:before="8"/>
        <w:rPr>
          <w:sz w:val="29"/>
        </w:rPr>
      </w:pPr>
    </w:p>
    <w:p w14:paraId="0AB09630" w14:textId="6AFA6EAE" w:rsidR="00CA739A" w:rsidRDefault="00287F04">
      <w:pPr>
        <w:pStyle w:val="BodyText"/>
        <w:spacing w:line="20" w:lineRule="exact"/>
        <w:ind w:left="436"/>
        <w:rPr>
          <w:sz w:val="2"/>
        </w:rPr>
      </w:pPr>
      <w:r>
        <w:rPr>
          <w:noProof/>
          <w:sz w:val="2"/>
          <w:lang w:val="en-AU" w:eastAsia="en-AU" w:bidi="ar-SA"/>
        </w:rPr>
        <mc:AlternateContent>
          <mc:Choice Requires="wpg">
            <w:drawing>
              <wp:inline distT="0" distB="0" distL="0" distR="0" wp14:anchorId="0AB09855" wp14:editId="1241377D">
                <wp:extent cx="9839960" cy="12700"/>
                <wp:effectExtent l="10160" t="635" r="8255" b="5715"/>
                <wp:docPr id="286"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12700"/>
                          <a:chOff x="0" y="0"/>
                          <a:chExt cx="15496" cy="20"/>
                        </a:xfrm>
                      </wpg:grpSpPr>
                      <wps:wsp>
                        <wps:cNvPr id="287" name="Line 223"/>
                        <wps:cNvCnPr>
                          <a:cxnSpLocks noChangeShapeType="1"/>
                        </wps:cNvCnPr>
                        <wps:spPr bwMode="auto">
                          <a:xfrm>
                            <a:off x="0" y="10"/>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88" name="Line 222"/>
                        <wps:cNvCnPr>
                          <a:cxnSpLocks noChangeShapeType="1"/>
                        </wps:cNvCnPr>
                        <wps:spPr bwMode="auto">
                          <a:xfrm>
                            <a:off x="567" y="10"/>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89" name="Line 221"/>
                        <wps:cNvCnPr>
                          <a:cxnSpLocks noChangeShapeType="1"/>
                        </wps:cNvCnPr>
                        <wps:spPr bwMode="auto">
                          <a:xfrm>
                            <a:off x="2608" y="10"/>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90" name="Line 220"/>
                        <wps:cNvCnPr>
                          <a:cxnSpLocks noChangeShapeType="1"/>
                        </wps:cNvCnPr>
                        <wps:spPr bwMode="auto">
                          <a:xfrm>
                            <a:off x="4252"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91" name="Line 219"/>
                        <wps:cNvCnPr>
                          <a:cxnSpLocks noChangeShapeType="1"/>
                        </wps:cNvCnPr>
                        <wps:spPr bwMode="auto">
                          <a:xfrm>
                            <a:off x="5386" y="10"/>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92" name="Line 218"/>
                        <wps:cNvCnPr>
                          <a:cxnSpLocks noChangeShapeType="1"/>
                        </wps:cNvCnPr>
                        <wps:spPr bwMode="auto">
                          <a:xfrm>
                            <a:off x="6676" y="10"/>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93" name="Line 217"/>
                        <wps:cNvCnPr>
                          <a:cxnSpLocks noChangeShapeType="1"/>
                        </wps:cNvCnPr>
                        <wps:spPr bwMode="auto">
                          <a:xfrm>
                            <a:off x="10152" y="10"/>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94" name="Line 216"/>
                        <wps:cNvCnPr>
                          <a:cxnSpLocks noChangeShapeType="1"/>
                        </wps:cNvCnPr>
                        <wps:spPr bwMode="auto">
                          <a:xfrm>
                            <a:off x="12888" y="10"/>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95" name="Line 215"/>
                        <wps:cNvCnPr>
                          <a:cxnSpLocks noChangeShapeType="1"/>
                        </wps:cNvCnPr>
                        <wps:spPr bwMode="auto">
                          <a:xfrm>
                            <a:off x="14787" y="10"/>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4957DD6" id="Group 214" o:spid="_x0000_s1026" style="width:774.8pt;height:1pt;mso-position-horizontal-relative:char;mso-position-vertical-relative:line" coordsize="154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">
                <v:line id="Line 223" o:spid="_x0000_s1027" style="position:absolute;visibility:visible;mso-wrap-style:square" from="0,10" to="56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7AtcUAAADcAAAADwAAAGRycy9kb3ducmV2LnhtbESPQWvCQBSE7wX/w/IEb3VTDzakriKV&#10;UhEvRiXX1+wzCcm+jdk1xv76bqHQ4zAz3zCL1WAa0VPnKssKXqYRCOLc6ooLBafjx3MMwnlkjY1l&#10;UvAgB6vl6GmBibZ3PlCf+kIECLsEFZTet4mULi/JoJvaljh4F9sZ9EF2hdQd3gPcNHIWRXNpsOKw&#10;UGJL7yXldXozCui2Me01rvn769Bn9fkzS/e7TKnJeFi/gfA0+P/wX3urFcziV/g9E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7AtcUAAADcAAAADwAAAAAAAAAA&#10;AAAAAAChAgAAZHJzL2Rvd25yZXYueG1sUEsFBgAAAAAEAAQA+QAAAJMDAAAAAA==&#10;" strokecolor="#c8531f" strokeweight="1pt"/>
                <v:line id="Line 222" o:spid="_x0000_s1028" style="position:absolute;visibility:visible;mso-wrap-style:square" from="567,10" to="260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Ux8IAAADcAAAADwAAAGRycy9kb3ducmV2LnhtbERPTWvCQBC9F/wPywje6qY5lJC6htIi&#10;SvFitOQ6zU6TkOxszK4x7a93D4LHx/teZZPpxEiDaywreFlGIIhLqxuuFJyOm+cEhPPIGjvLpOCP&#10;HGTr2dMKU22vfKAx95UIIexSVFB736dSurImg25pe+LA/drBoA9wqKQe8BrCTSfjKHqVBhsODTX2&#10;9FFT2eYXo4Aun6Y/Jy3//xzGov3eFvn+q1BqMZ/e30B4mvxDfHfvtII4CWvDmXAE5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Ux8IAAADcAAAADwAAAAAAAAAAAAAA&#10;AAChAgAAZHJzL2Rvd25yZXYueG1sUEsFBgAAAAAEAAQA+QAAAJADAAAAAA==&#10;" strokecolor="#c8531f" strokeweight="1pt"/>
                <v:line id="Line 221" o:spid="_x0000_s1029" style="position:absolute;visibility:visible;mso-wrap-style:square" from="2608,10" to="42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3xXMUAAADcAAAADwAAAGRycy9kb3ducmV2LnhtbESPQWvCQBSE7wX/w/IEb3VTD5KmriKV&#10;UhEvRiXX1+wzCcm+jdk1xv76bqHQ4zAz3zCL1WAa0VPnKssKXqYRCOLc6ooLBafjx3MMwnlkjY1l&#10;UvAgB6vl6GmBibZ3PlCf+kIECLsEFZTet4mULi/JoJvaljh4F9sZ9EF2hdQd3gPcNHIWRXNpsOKw&#10;UGJL7yXldXozCui2Me01rvn769Bn9fkzS/e7TKnJeFi/gfA0+P/wX3urFcziV/g9E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K3xXMUAAADcAAAADwAAAAAAAAAA&#10;AAAAAAChAgAAZHJzL2Rvd25yZXYueG1sUEsFBgAAAAAEAAQA+QAAAJMDAAAAAA==&#10;" strokecolor="#c8531f" strokeweight="1pt"/>
                <v:line id="Line 220" o:spid="_x0000_s1030" style="position:absolute;visibility:visible;mso-wrap-style:square" from="4252,10" to="5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7OHMMAAADcAAAADwAAAGRycy9kb3ducmV2LnhtbERPTW+CQBC9m/Q/bKZJb7KUQ6PUlTRt&#10;mjbGi2jDdWRHILCzlF0R/fXdQxOPL+97lU2mEyMNrrGs4DmKQRCXVjdcKTjsP+cLEM4ja+wsk4Ir&#10;OcjWD7MVptpeeEdj7isRQtilqKD2vk+ldGVNBl1ke+LAnexg0Ac4VFIPeAnhppNJHL9Igw2Hhhp7&#10;eq+pbPOzUUDnD9P/Llq+HXdj0f58Ffl2Uyj19Di9vYLwNPm7+N/9rRUkyzA/nAlH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OzhzDAAAA3AAAAA8AAAAAAAAAAAAA&#10;AAAAoQIAAGRycy9kb3ducmV2LnhtbFBLBQYAAAAABAAEAPkAAACRAwAAAAA=&#10;" strokecolor="#c8531f" strokeweight="1pt"/>
                <v:line id="Line 219" o:spid="_x0000_s1031" style="position:absolute;visibility:visible;mso-wrap-style:square" from="5386,10" to="66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Jrh8YAAADcAAAADwAAAGRycy9kb3ducmV2LnhtbESPQWvCQBSE74L/YXlCb7rRQ7HRTSiV&#10;0lK8mFZyfc2+JiHZtzG7xthf3y0IHoeZ+YbZpqNpxUC9qy0rWC4iEMSF1TWXCr4+X+drEM4ja2wt&#10;k4IrOUiT6WSLsbYXPtCQ+VIECLsYFVTed7GUrqjIoFvYjjh4P7Y36IPsS6l7vAS4aeUqih6lwZrD&#10;QoUdvVRUNNnZKKDzznSndcO/34chb45vebb/yJV6mI3PGxCeRn8P39rvWsHqaQn/Z8IRkM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Ca4fGAAAA3AAAAA8AAAAAAAAA&#10;AAAAAAAAoQIAAGRycy9kb3ducmV2LnhtbFBLBQYAAAAABAAEAPkAAACUAwAAAAA=&#10;" strokecolor="#c8531f" strokeweight="1pt"/>
                <v:line id="Line 218" o:spid="_x0000_s1032" style="position:absolute;visibility:visible;mso-wrap-style:square" from="6676,10" to="101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D18MUAAADcAAAADwAAAGRycy9kb3ducmV2LnhtbESPQWvCQBSE7wX/w/KE3uqmOYimriKV&#10;UilejEqur9lnEpJ9G7NrjP31XaHQ4zAz3zCL1WAa0VPnKssKXicRCOLc6ooLBcfDx8sMhPPIGhvL&#10;pOBODlbL0dMCE21vvKc+9YUIEHYJKii9bxMpXV6SQTexLXHwzrYz6IPsCqk7vAW4aWQcRVNpsOKw&#10;UGJL7yXldXo1Cui6Me1lVvPP977P6tNnlu6+MqWex8P6DYSnwf+H/9pbrSCex/A4E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9D18MUAAADcAAAADwAAAAAAAAAA&#10;AAAAAAChAgAAZHJzL2Rvd25yZXYueG1sUEsFBgAAAAAEAAQA+QAAAJMDAAAAAA==&#10;" strokecolor="#c8531f" strokeweight="1pt"/>
                <v:line id="Line 217" o:spid="_x0000_s1033" style="position:absolute;visibility:visible;mso-wrap-style:square" from="10152,10" to="128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xQa8UAAADcAAAADwAAAGRycy9kb3ducmV2LnhtbESPQWvCQBSE74X+h+UVvNVNFcRGVykt&#10;okgvxkquz+wzCcm+jdk1Rn99tyD0OMzMN8x82ZtadNS60rKCt2EEgjizuuRcwc9+9ToF4Tyyxtoy&#10;KbiRg+Xi+WmOsbZX3lGX+FwECLsYFRTeN7GULivIoBvahjh4J9sa9EG2udQtXgPc1HIURRNpsOSw&#10;UGBDnwVlVXIxCujyZZrztOL7cdel1WGdJt/bVKnBS/8xA+Gp9//hR3ujFYzex/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xQa8UAAADcAAAADwAAAAAAAAAA&#10;AAAAAAChAgAAZHJzL2Rvd25yZXYueG1sUEsFBgAAAAAEAAQA+QAAAJMDAAAAAA==&#10;" strokecolor="#c8531f" strokeweight="1pt"/>
                <v:line id="Line 216" o:spid="_x0000_s1034" style="position:absolute;visibility:visible;mso-wrap-style:square" from="12888,10" to="147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XIH8UAAADcAAAADwAAAGRycy9kb3ducmV2LnhtbESPQWvCQBSE74X+h+UVvNVNRcRGVykt&#10;okgvxkquz+wzCcm+jdk1Rn99tyD0OMzMN8x82ZtadNS60rKCt2EEgjizuuRcwc9+9ToF4Tyyxtoy&#10;KbiRg+Xi+WmOsbZX3lGX+FwECLsYFRTeN7GULivIoBvahjh4J9sa9EG2udQtXgPc1HIURRNpsOSw&#10;UGBDnwVlVXIxCujyZZrztOL7cdel1WGdJt/bVKnBS/8xA+Gp9//hR3ujFYzex/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3XIH8UAAADcAAAADwAAAAAAAAAA&#10;AAAAAAChAgAAZHJzL2Rvd25yZXYueG1sUEsFBgAAAAAEAAQA+QAAAJMDAAAAAA==&#10;" strokecolor="#c8531f" strokeweight="1pt"/>
                <v:line id="Line 215" o:spid="_x0000_s1035" style="position:absolute;visibility:visible;mso-wrap-style:square" from="14787,10" to="1549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lthMUAAADcAAAADwAAAGRycy9kb3ducmV2LnhtbESPQWvCQBSE74X+h+UVvNVNBcVGVykt&#10;okgvxkquz+wzCcm+jdk1Rn99tyD0OMzMN8x82ZtadNS60rKCt2EEgjizuuRcwc9+9ToF4Tyyxtoy&#10;KbiRg+Xi+WmOsbZX3lGX+FwECLsYFRTeN7GULivIoBvahjh4J9sa9EG2udQtXgPc1HIURRNpsOSw&#10;UGBDnwVlVXIxCujyZZrztOL7cdel1WGdJt/bVKnBS/8xA+Gp9//hR3ujFYzex/B3Jh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DlthMUAAADcAAAADwAAAAAAAAAA&#10;AAAAAAChAgAAZHJzL2Rvd25yZXYueG1sUEsFBgAAAAAEAAQA+QAAAJMDAAAAAA==&#10;" strokecolor="#c8531f" strokeweight="1pt"/>
                <w10:anchorlock/>
              </v:group>
            </w:pict>
          </mc:Fallback>
        </mc:AlternateContent>
      </w:r>
    </w:p>
    <w:p w14:paraId="0AB09631" w14:textId="77777777" w:rsidR="00CA739A" w:rsidRDefault="00CA739A">
      <w:pPr>
        <w:pStyle w:val="BodyText"/>
        <w:spacing w:before="3"/>
        <w:rPr>
          <w:sz w:val="4"/>
        </w:rPr>
      </w:pPr>
    </w:p>
    <w:p w14:paraId="0AB09632" w14:textId="50594475" w:rsidR="00CA739A" w:rsidRDefault="00287F04">
      <w:pPr>
        <w:pStyle w:val="Heading4"/>
        <w:tabs>
          <w:tab w:val="left" w:pos="3156"/>
          <w:tab w:val="left" w:pos="4800"/>
          <w:tab w:val="left" w:pos="5934"/>
          <w:tab w:val="left" w:pos="7224"/>
          <w:tab w:val="left" w:pos="10701"/>
          <w:tab w:val="left" w:pos="13436"/>
          <w:tab w:val="left" w:pos="15335"/>
        </w:tabs>
        <w:ind w:left="548"/>
      </w:pPr>
      <w:r>
        <w:rPr>
          <w:noProof/>
          <w:position w:val="16"/>
          <w:lang w:val="en-AU" w:eastAsia="en-AU" w:bidi="ar-SA"/>
        </w:rPr>
        <mc:AlternateContent>
          <mc:Choice Requires="wps">
            <w:drawing>
              <wp:inline distT="0" distB="0" distL="0" distR="0" wp14:anchorId="0AB09857" wp14:editId="7C908C0A">
                <wp:extent cx="739140" cy="139700"/>
                <wp:effectExtent l="0" t="0" r="0" b="0"/>
                <wp:docPr id="285" name="Text Box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39"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wps:txbx>
                      <wps:bodyPr rot="0" vert="horz" wrap="square" lIns="0" tIns="0" rIns="0" bIns="0" anchor="t" anchorCtr="0" upright="1">
                        <a:noAutofit/>
                      </wps:bodyPr>
                    </wps:wsp>
                  </a:graphicData>
                </a:graphic>
              </wp:inline>
            </w:drawing>
          </mc:Choice>
          <mc:Fallback>
            <w:pict>
              <v:shape w14:anchorId="0AB09857" id="Text Box 1196" o:spid="_x0000_s1209" type="#_x0000_t202" style="width:58.2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" filled="f" stroked="f">
                <v:textbox inset="0,0,0,0">
                  <w:txbxContent>
                    <w:p w14:paraId="0AB09A39"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v:textbox>
                <w10:anchorlock/>
              </v:shape>
            </w:pict>
          </mc:Fallback>
        </mc:AlternateContent>
      </w:r>
      <w:r w:rsidR="00EF67B6">
        <w:rPr>
          <w:position w:val="16"/>
        </w:rPr>
        <w:tab/>
      </w:r>
      <w:r>
        <w:rPr>
          <w:noProof/>
          <w:position w:val="16"/>
          <w:lang w:val="en-AU" w:eastAsia="en-AU" w:bidi="ar-SA"/>
        </w:rPr>
        <mc:AlternateContent>
          <mc:Choice Requires="wps">
            <w:drawing>
              <wp:inline distT="0" distB="0" distL="0" distR="0" wp14:anchorId="0AB09859" wp14:editId="54B389BC">
                <wp:extent cx="247015" cy="139700"/>
                <wp:effectExtent l="3810" t="0" r="0" b="0"/>
                <wp:docPr id="284" name="Text Box 1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3A" w14:textId="77777777" w:rsidR="004443BB" w:rsidRDefault="004443BB">
                            <w:pPr>
                              <w:spacing w:before="3" w:line="216" w:lineRule="exact"/>
                              <w:rPr>
                                <w:b/>
                                <w:sz w:val="18"/>
                              </w:rPr>
                            </w:pPr>
                            <w:r>
                              <w:rPr>
                                <w:b/>
                                <w:color w:val="FFFFFF"/>
                                <w:w w:val="110"/>
                                <w:sz w:val="18"/>
                              </w:rPr>
                              <w:t>Lead</w:t>
                            </w:r>
                          </w:p>
                        </w:txbxContent>
                      </wps:txbx>
                      <wps:bodyPr rot="0" vert="horz" wrap="square" lIns="0" tIns="0" rIns="0" bIns="0" anchor="t" anchorCtr="0" upright="1">
                        <a:noAutofit/>
                      </wps:bodyPr>
                    </wps:wsp>
                  </a:graphicData>
                </a:graphic>
              </wp:inline>
            </w:drawing>
          </mc:Choice>
          <mc:Fallback>
            <w:pict>
              <v:shape w14:anchorId="0AB09859" id="Text Box 1195" o:spid="_x0000_s1210" type="#_x0000_t202" style="width:19.4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VuVtQ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" filled="f" stroked="f">
                <v:textbox inset="0,0,0,0">
                  <w:txbxContent>
                    <w:p w14:paraId="0AB09A3A" w14:textId="77777777" w:rsidR="004443BB" w:rsidRDefault="004443BB">
                      <w:pPr>
                        <w:spacing w:before="3" w:line="216" w:lineRule="exact"/>
                        <w:rPr>
                          <w:b/>
                          <w:sz w:val="18"/>
                        </w:rPr>
                      </w:pPr>
                      <w:r>
                        <w:rPr>
                          <w:b/>
                          <w:color w:val="FFFFFF"/>
                          <w:w w:val="110"/>
                          <w:sz w:val="18"/>
                        </w:rPr>
                        <w:t>Lead</w:t>
                      </w:r>
                    </w:p>
                  </w:txbxContent>
                </v:textbox>
                <w10:anchorlock/>
              </v:shape>
            </w:pict>
          </mc:Fallback>
        </mc:AlternateContent>
      </w:r>
      <w:r w:rsidR="00EF67B6">
        <w:rPr>
          <w:position w:val="16"/>
        </w:rPr>
        <w:tab/>
      </w:r>
      <w:r>
        <w:rPr>
          <w:noProof/>
          <w:position w:val="16"/>
          <w:lang w:val="en-AU" w:eastAsia="en-AU" w:bidi="ar-SA"/>
        </w:rPr>
        <mc:AlternateContent>
          <mc:Choice Requires="wps">
            <w:drawing>
              <wp:inline distT="0" distB="0" distL="0" distR="0" wp14:anchorId="0AB0985B" wp14:editId="779E2FE3">
                <wp:extent cx="370205" cy="139700"/>
                <wp:effectExtent l="0" t="0" r="1270" b="0"/>
                <wp:docPr id="283" name="Text 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3B" w14:textId="77777777" w:rsidR="004443BB" w:rsidRDefault="004443BB">
                            <w:pPr>
                              <w:spacing w:before="3" w:line="216" w:lineRule="exact"/>
                              <w:rPr>
                                <w:b/>
                                <w:sz w:val="18"/>
                              </w:rPr>
                            </w:pPr>
                            <w:r>
                              <w:rPr>
                                <w:b/>
                                <w:color w:val="FFFFFF"/>
                                <w:sz w:val="18"/>
                              </w:rPr>
                              <w:t>Priority</w:t>
                            </w:r>
                          </w:p>
                        </w:txbxContent>
                      </wps:txbx>
                      <wps:bodyPr rot="0" vert="horz" wrap="square" lIns="0" tIns="0" rIns="0" bIns="0" anchor="t" anchorCtr="0" upright="1">
                        <a:noAutofit/>
                      </wps:bodyPr>
                    </wps:wsp>
                  </a:graphicData>
                </a:graphic>
              </wp:inline>
            </w:drawing>
          </mc:Choice>
          <mc:Fallback>
            <w:pict>
              <v:shape w14:anchorId="0AB0985B" id="Text Box 1194" o:spid="_x0000_s1211" type="#_x0000_t202" style="width:29.1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2BF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" filled="f" stroked="f">
                <v:textbox inset="0,0,0,0">
                  <w:txbxContent>
                    <w:p w14:paraId="0AB09A3B" w14:textId="77777777" w:rsidR="004443BB" w:rsidRDefault="004443BB">
                      <w:pPr>
                        <w:spacing w:before="3" w:line="216" w:lineRule="exact"/>
                        <w:rPr>
                          <w:b/>
                          <w:sz w:val="18"/>
                        </w:rPr>
                      </w:pPr>
                      <w:r>
                        <w:rPr>
                          <w:b/>
                          <w:color w:val="FFFFFF"/>
                          <w:sz w:val="18"/>
                        </w:rPr>
                        <w:t>Priority</w:t>
                      </w:r>
                    </w:p>
                  </w:txbxContent>
                </v:textbox>
                <w10:anchorlock/>
              </v:shape>
            </w:pict>
          </mc:Fallback>
        </mc:AlternateContent>
      </w:r>
      <w:r w:rsidR="00EF67B6">
        <w:rPr>
          <w:position w:val="16"/>
        </w:rPr>
        <w:tab/>
      </w:r>
      <w:r>
        <w:rPr>
          <w:noProof/>
          <w:position w:val="16"/>
          <w:lang w:val="en-AU" w:eastAsia="en-AU" w:bidi="ar-SA"/>
        </w:rPr>
        <mc:AlternateContent>
          <mc:Choice Requires="wps">
            <w:drawing>
              <wp:inline distT="0" distB="0" distL="0" distR="0" wp14:anchorId="0AB0985D" wp14:editId="03989049">
                <wp:extent cx="535940" cy="139700"/>
                <wp:effectExtent l="0" t="0" r="1270" b="0"/>
                <wp:docPr id="282" name="Text 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3C" w14:textId="77777777" w:rsidR="004443BB" w:rsidRDefault="004443BB">
                            <w:pPr>
                              <w:spacing w:before="3" w:line="216" w:lineRule="exact"/>
                              <w:rPr>
                                <w:b/>
                                <w:sz w:val="18"/>
                              </w:rPr>
                            </w:pPr>
                            <w:r>
                              <w:rPr>
                                <w:b/>
                                <w:color w:val="FFFFFF"/>
                                <w:spacing w:val="-3"/>
                                <w:w w:val="105"/>
                                <w:sz w:val="18"/>
                              </w:rPr>
                              <w:t>Timeframe</w:t>
                            </w:r>
                          </w:p>
                        </w:txbxContent>
                      </wps:txbx>
                      <wps:bodyPr rot="0" vert="horz" wrap="square" lIns="0" tIns="0" rIns="0" bIns="0" anchor="t" anchorCtr="0" upright="1">
                        <a:noAutofit/>
                      </wps:bodyPr>
                    </wps:wsp>
                  </a:graphicData>
                </a:graphic>
              </wp:inline>
            </w:drawing>
          </mc:Choice>
          <mc:Fallback>
            <w:pict>
              <v:shape w14:anchorId="0AB0985D" id="Text Box 1193" o:spid="_x0000_s1212" type="#_x0000_t202" style="width:42.2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bD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" filled="f" stroked="f">
                <v:textbox inset="0,0,0,0">
                  <w:txbxContent>
                    <w:p w14:paraId="0AB09A3C" w14:textId="77777777" w:rsidR="004443BB" w:rsidRDefault="004443BB">
                      <w:pPr>
                        <w:spacing w:before="3" w:line="216" w:lineRule="exact"/>
                        <w:rPr>
                          <w:b/>
                          <w:sz w:val="18"/>
                        </w:rPr>
                      </w:pPr>
                      <w:r>
                        <w:rPr>
                          <w:b/>
                          <w:color w:val="FFFFFF"/>
                          <w:spacing w:val="-3"/>
                          <w:w w:val="105"/>
                          <w:sz w:val="18"/>
                        </w:rPr>
                        <w:t>Timeframe</w:t>
                      </w:r>
                    </w:p>
                  </w:txbxContent>
                </v:textbox>
                <w10:anchorlock/>
              </v:shape>
            </w:pict>
          </mc:Fallback>
        </mc:AlternateContent>
      </w:r>
      <w:r w:rsidR="00EF67B6">
        <w:rPr>
          <w:position w:val="16"/>
        </w:rPr>
        <w:tab/>
      </w:r>
      <w:r>
        <w:rPr>
          <w:noProof/>
          <w:position w:val="16"/>
          <w:lang w:val="en-AU" w:eastAsia="en-AU" w:bidi="ar-SA"/>
        </w:rPr>
        <mc:AlternateContent>
          <mc:Choice Requires="wps">
            <w:drawing>
              <wp:inline distT="0" distB="0" distL="0" distR="0" wp14:anchorId="0AB0985F" wp14:editId="58CA5C1F">
                <wp:extent cx="1287145" cy="139700"/>
                <wp:effectExtent l="0" t="0" r="2540" b="0"/>
                <wp:docPr id="281" name="Text Box 1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1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3D"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wps:txbx>
                      <wps:bodyPr rot="0" vert="horz" wrap="square" lIns="0" tIns="0" rIns="0" bIns="0" anchor="t" anchorCtr="0" upright="1">
                        <a:noAutofit/>
                      </wps:bodyPr>
                    </wps:wsp>
                  </a:graphicData>
                </a:graphic>
              </wp:inline>
            </w:drawing>
          </mc:Choice>
          <mc:Fallback>
            <w:pict>
              <v:shape w14:anchorId="0AB0985F" id="Text Box 1192" o:spid="_x0000_s1213" type="#_x0000_t202" style="width:101.3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" filled="f" stroked="f">
                <v:textbox inset="0,0,0,0">
                  <w:txbxContent>
                    <w:p w14:paraId="0AB09A3D"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v:textbox>
                <w10:anchorlock/>
              </v:shape>
            </w:pict>
          </mc:Fallback>
        </mc:AlternateContent>
      </w:r>
      <w:r w:rsidR="00EF67B6">
        <w:rPr>
          <w:position w:val="16"/>
        </w:rPr>
        <w:tab/>
      </w:r>
      <w:r>
        <w:rPr>
          <w:noProof/>
          <w:position w:val="16"/>
          <w:lang w:val="en-AU" w:eastAsia="en-AU" w:bidi="ar-SA"/>
        </w:rPr>
        <mc:AlternateContent>
          <mc:Choice Requires="wps">
            <w:drawing>
              <wp:inline distT="0" distB="0" distL="0" distR="0" wp14:anchorId="0AB09861" wp14:editId="445784C1">
                <wp:extent cx="1044575" cy="139700"/>
                <wp:effectExtent l="3810" t="0" r="0" b="0"/>
                <wp:docPr id="280" name="Text Box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5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3E" w14:textId="77777777" w:rsidR="004443BB" w:rsidRDefault="004443BB">
                            <w:pPr>
                              <w:spacing w:before="3" w:line="216" w:lineRule="exact"/>
                              <w:rPr>
                                <w:b/>
                                <w:sz w:val="18"/>
                              </w:rPr>
                            </w:pPr>
                            <w:r>
                              <w:rPr>
                                <w:b/>
                                <w:color w:val="FFFFFF"/>
                                <w:spacing w:val="-3"/>
                                <w:w w:val="105"/>
                                <w:sz w:val="18"/>
                              </w:rPr>
                              <w:t>Potential cost/people</w:t>
                            </w:r>
                          </w:p>
                        </w:txbxContent>
                      </wps:txbx>
                      <wps:bodyPr rot="0" vert="horz" wrap="square" lIns="0" tIns="0" rIns="0" bIns="0" anchor="t" anchorCtr="0" upright="1">
                        <a:noAutofit/>
                      </wps:bodyPr>
                    </wps:wsp>
                  </a:graphicData>
                </a:graphic>
              </wp:inline>
            </w:drawing>
          </mc:Choice>
          <mc:Fallback>
            <w:pict>
              <v:shape w14:anchorId="0AB09861" id="Text Box 1191" o:spid="_x0000_s1214" type="#_x0000_t202" style="width:82.2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" filled="f" stroked="f">
                <v:textbox inset="0,0,0,0">
                  <w:txbxContent>
                    <w:p w14:paraId="0AB09A3E" w14:textId="77777777" w:rsidR="004443BB" w:rsidRDefault="004443BB">
                      <w:pPr>
                        <w:spacing w:before="3" w:line="216" w:lineRule="exact"/>
                        <w:rPr>
                          <w:b/>
                          <w:sz w:val="18"/>
                        </w:rPr>
                      </w:pPr>
                      <w:r>
                        <w:rPr>
                          <w:b/>
                          <w:color w:val="FFFFFF"/>
                          <w:spacing w:val="-3"/>
                          <w:w w:val="105"/>
                          <w:sz w:val="18"/>
                        </w:rPr>
                        <w:t>Potential cost/people</w:t>
                      </w:r>
                    </w:p>
                  </w:txbxContent>
                </v:textbox>
                <w10:anchorlock/>
              </v:shape>
            </w:pict>
          </mc:Fallback>
        </mc:AlternateContent>
      </w:r>
      <w:r w:rsidR="00EF67B6">
        <w:rPr>
          <w:position w:val="16"/>
        </w:rPr>
        <w:tab/>
      </w:r>
      <w:r>
        <w:rPr>
          <w:noProof/>
          <w:lang w:val="en-AU" w:eastAsia="en-AU" w:bidi="ar-SA"/>
        </w:rPr>
        <mc:AlternateContent>
          <mc:Choice Requires="wps">
            <w:drawing>
              <wp:inline distT="0" distB="0" distL="0" distR="0" wp14:anchorId="0AB09863" wp14:editId="3800E2D9">
                <wp:extent cx="830580" cy="241300"/>
                <wp:effectExtent l="0" t="1270" r="635" b="0"/>
                <wp:docPr id="279" name="Text 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3F"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wps:txbx>
                      <wps:bodyPr rot="0" vert="horz" wrap="square" lIns="0" tIns="0" rIns="0" bIns="0" anchor="t" anchorCtr="0" upright="1">
                        <a:noAutofit/>
                      </wps:bodyPr>
                    </wps:wsp>
                  </a:graphicData>
                </a:graphic>
              </wp:inline>
            </w:drawing>
          </mc:Choice>
          <mc:Fallback>
            <w:pict>
              <v:shape w14:anchorId="0AB09863" id="Text Box 1190" o:spid="_x0000_s1215" type="#_x0000_t202" style="width:65.4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" filled="f" stroked="f">
                <v:textbox inset="0,0,0,0">
                  <w:txbxContent>
                    <w:p w14:paraId="0AB09A3F"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v:textbox>
                <w10:anchorlock/>
              </v:shape>
            </w:pict>
          </mc:Fallback>
        </mc:AlternateContent>
      </w:r>
      <w:r w:rsidR="00EF67B6">
        <w:tab/>
      </w:r>
      <w:r>
        <w:rPr>
          <w:noProof/>
          <w:position w:val="16"/>
          <w:lang w:val="en-AU" w:eastAsia="en-AU" w:bidi="ar-SA"/>
        </w:rPr>
        <mc:AlternateContent>
          <mc:Choice Requires="wps">
            <w:drawing>
              <wp:inline distT="0" distB="0" distL="0" distR="0" wp14:anchorId="0AB09865" wp14:editId="45A50A68">
                <wp:extent cx="315595" cy="139700"/>
                <wp:effectExtent l="3175" t="0" r="0" b="0"/>
                <wp:docPr id="278" name="Text Box 1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40" w14:textId="77777777" w:rsidR="004443BB" w:rsidRDefault="004443BB">
                            <w:pPr>
                              <w:spacing w:before="3" w:line="216" w:lineRule="exact"/>
                              <w:rPr>
                                <w:b/>
                                <w:sz w:val="18"/>
                              </w:rPr>
                            </w:pPr>
                            <w:r>
                              <w:rPr>
                                <w:b/>
                                <w:color w:val="FFFFFF"/>
                                <w:w w:val="105"/>
                                <w:sz w:val="18"/>
                              </w:rPr>
                              <w:t>Status</w:t>
                            </w:r>
                          </w:p>
                        </w:txbxContent>
                      </wps:txbx>
                      <wps:bodyPr rot="0" vert="horz" wrap="square" lIns="0" tIns="0" rIns="0" bIns="0" anchor="t" anchorCtr="0" upright="1">
                        <a:noAutofit/>
                      </wps:bodyPr>
                    </wps:wsp>
                  </a:graphicData>
                </a:graphic>
              </wp:inline>
            </w:drawing>
          </mc:Choice>
          <mc:Fallback>
            <w:pict>
              <v:shape w14:anchorId="0AB09865" id="Text Box 1189" o:spid="_x0000_s1216" type="#_x0000_t202" style="width:24.8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trtQ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" filled="f" stroked="f">
                <v:textbox inset="0,0,0,0">
                  <w:txbxContent>
                    <w:p w14:paraId="0AB09A40" w14:textId="77777777" w:rsidR="004443BB" w:rsidRDefault="004443BB">
                      <w:pPr>
                        <w:spacing w:before="3" w:line="216" w:lineRule="exact"/>
                        <w:rPr>
                          <w:b/>
                          <w:sz w:val="18"/>
                        </w:rPr>
                      </w:pPr>
                      <w:r>
                        <w:rPr>
                          <w:b/>
                          <w:color w:val="FFFFFF"/>
                          <w:w w:val="105"/>
                          <w:sz w:val="18"/>
                        </w:rPr>
                        <w:t>Status</w:t>
                      </w:r>
                    </w:p>
                  </w:txbxContent>
                </v:textbox>
                <w10:anchorlock/>
              </v:shape>
            </w:pict>
          </mc:Fallback>
        </mc:AlternateContent>
      </w:r>
    </w:p>
    <w:p w14:paraId="0AB09633" w14:textId="77777777" w:rsidR="00CA739A" w:rsidRDefault="00CA739A">
      <w:pPr>
        <w:pStyle w:val="BodyText"/>
        <w:spacing w:before="10"/>
        <w:rPr>
          <w:sz w:val="3"/>
        </w:rPr>
      </w:pPr>
    </w:p>
    <w:p w14:paraId="0AB09634" w14:textId="3E0D7B9F" w:rsidR="00CA739A" w:rsidRDefault="00287F04">
      <w:pPr>
        <w:pStyle w:val="BodyText"/>
        <w:spacing w:line="20" w:lineRule="exact"/>
        <w:ind w:left="436"/>
        <w:rPr>
          <w:sz w:val="2"/>
        </w:rPr>
      </w:pPr>
      <w:r>
        <w:rPr>
          <w:noProof/>
          <w:sz w:val="2"/>
          <w:lang w:val="en-AU" w:eastAsia="en-AU" w:bidi="ar-SA"/>
        </w:rPr>
        <mc:AlternateContent>
          <mc:Choice Requires="wpg">
            <w:drawing>
              <wp:inline distT="0" distB="0" distL="0" distR="0" wp14:anchorId="0AB09867" wp14:editId="69BE2139">
                <wp:extent cx="9839960" cy="12700"/>
                <wp:effectExtent l="10160" t="6350" r="8255" b="0"/>
                <wp:docPr id="268"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12700"/>
                          <a:chOff x="0" y="0"/>
                          <a:chExt cx="15496" cy="20"/>
                        </a:xfrm>
                      </wpg:grpSpPr>
                      <wps:wsp>
                        <wps:cNvPr id="269" name="Line 205"/>
                        <wps:cNvCnPr>
                          <a:cxnSpLocks noChangeShapeType="1"/>
                        </wps:cNvCnPr>
                        <wps:spPr bwMode="auto">
                          <a:xfrm>
                            <a:off x="0" y="10"/>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70" name="Line 204"/>
                        <wps:cNvCnPr>
                          <a:cxnSpLocks noChangeShapeType="1"/>
                        </wps:cNvCnPr>
                        <wps:spPr bwMode="auto">
                          <a:xfrm>
                            <a:off x="567" y="10"/>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71" name="Line 203"/>
                        <wps:cNvCnPr>
                          <a:cxnSpLocks noChangeShapeType="1"/>
                        </wps:cNvCnPr>
                        <wps:spPr bwMode="auto">
                          <a:xfrm>
                            <a:off x="2608" y="10"/>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72" name="Line 202"/>
                        <wps:cNvCnPr>
                          <a:cxnSpLocks noChangeShapeType="1"/>
                        </wps:cNvCnPr>
                        <wps:spPr bwMode="auto">
                          <a:xfrm>
                            <a:off x="4252"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73" name="Line 201"/>
                        <wps:cNvCnPr>
                          <a:cxnSpLocks noChangeShapeType="1"/>
                        </wps:cNvCnPr>
                        <wps:spPr bwMode="auto">
                          <a:xfrm>
                            <a:off x="5386" y="10"/>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74" name="Line 200"/>
                        <wps:cNvCnPr>
                          <a:cxnSpLocks noChangeShapeType="1"/>
                        </wps:cNvCnPr>
                        <wps:spPr bwMode="auto">
                          <a:xfrm>
                            <a:off x="6676" y="10"/>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75" name="Line 199"/>
                        <wps:cNvCnPr>
                          <a:cxnSpLocks noChangeShapeType="1"/>
                        </wps:cNvCnPr>
                        <wps:spPr bwMode="auto">
                          <a:xfrm>
                            <a:off x="10152" y="10"/>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76" name="Line 198"/>
                        <wps:cNvCnPr>
                          <a:cxnSpLocks noChangeShapeType="1"/>
                        </wps:cNvCnPr>
                        <wps:spPr bwMode="auto">
                          <a:xfrm>
                            <a:off x="12888" y="10"/>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77" name="Line 197"/>
                        <wps:cNvCnPr>
                          <a:cxnSpLocks noChangeShapeType="1"/>
                        </wps:cNvCnPr>
                        <wps:spPr bwMode="auto">
                          <a:xfrm>
                            <a:off x="14787" y="10"/>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FE4F49A" id="Group 196" o:spid="_x0000_s1026" style="width:774.8pt;height:1pt;mso-position-horizontal-relative:char;mso-position-vertical-relative:line" coordsize="154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">
                <v:line id="Line 205" o:spid="_x0000_s1027" style="position:absolute;visibility:visible;mso-wrap-style:square" from="0,10" to="56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EXpsUAAADcAAAADwAAAGRycy9kb3ducmV2LnhtbESPQWvCQBSE70L/w/IK3nRTD2JTVykt&#10;oogXoyXX1+xrEpJ9G7NrjP56tyB4HGbmG2a+7E0tOmpdaVnB2zgCQZxZXXKu4HhYjWYgnEfWWFsm&#10;BVdysFy8DOYYa3vhPXWJz0WAsItRQeF9E0vpsoIMurFtiIP3Z1uDPsg2l7rFS4CbWk6iaCoNlhwW&#10;Cmzoq6CsSs5GAZ2/TXOaVXz73Xdp9bNOk902VWr42n9+gPDU+2f40d5oBZPpO/yfCUdA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KEXpsUAAADcAAAADwAAAAAAAAAA&#10;AAAAAAChAgAAZHJzL2Rvd25yZXYueG1sUEsFBgAAAAAEAAQA+QAAAJMDAAAAAA==&#10;" strokecolor="#c8531f" strokeweight="1pt"/>
                <v:line id="Line 204" o:spid="_x0000_s1028" style="position:absolute;visibility:visible;mso-wrap-style:square" from="567,10" to="260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Io5sIAAADcAAAADwAAAGRycy9kb3ducmV2LnhtbERPTWvCQBC9C/6HZQq9mU09VEldpVRE&#10;KV6MllzH7JiEZGdjdo1pf333IHh8vO/FajCN6KlzlWUFb1EMgji3uuJCwem4mcxBOI+ssbFMCn7J&#10;wWo5Hi0w0fbOB+pTX4gQwi5BBaX3bSKly0sy6CLbEgfuYjuDPsCukLrDewg3jZzG8bs0WHFoKLGl&#10;r5LyOr0ZBXRbm/Y6r/nvfOiz+mebpfvvTKnXl+HzA4SnwT/FD/dOK5jOwvxwJhwB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EIo5sIAAADcAAAADwAAAAAAAAAAAAAA&#10;AAChAgAAZHJzL2Rvd25yZXYueG1sUEsFBgAAAAAEAAQA+QAAAJADAAAAAA==&#10;" strokecolor="#c8531f" strokeweight="1pt"/>
                <v:line id="Line 203" o:spid="_x0000_s1029" style="position:absolute;visibility:visible;mso-wrap-style:square" from="2608,10" to="42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6NfcUAAADcAAAADwAAAGRycy9kb3ducmV2LnhtbESPQWvCQBSE74X+h+UVvNWNHlRSVxGL&#10;KNKL0ZLrM/tMQrJv0+waU3+9KxR6HGbmG2a+7E0tOmpdaVnBaBiBIM6sLjlXcDpu3mcgnEfWWFsm&#10;Bb/kYLl4fZljrO2ND9QlPhcBwi5GBYX3TSylywoy6Ia2IQ7exbYGfZBtLnWLtwA3tRxH0UQaLDks&#10;FNjQuqCsSq5GAV0/TfMzq/h+PnRp9b1Nk699qtTgrV99gPDU+//wX3unFYynI3ieCUd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w6NfcUAAADcAAAADwAAAAAAAAAA&#10;AAAAAAChAgAAZHJzL2Rvd25yZXYueG1sUEsFBgAAAAAEAAQA+QAAAJMDAAAAAA==&#10;" strokecolor="#c8531f" strokeweight="1pt"/>
                <v:line id="Line 202" o:spid="_x0000_s1030" style="position:absolute;visibility:visible;mso-wrap-style:square" from="4252,10" to="5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wTCsUAAADcAAAADwAAAGRycy9kb3ducmV2LnhtbESPQWvCQBSE7wX/w/IEb3XTHKykriKV&#10;UhEvRiXX1+wzCcm+jdk1xv76bqHQ4zAz3zCL1WAa0VPnKssKXqYRCOLc6ooLBafjx/MchPPIGhvL&#10;pOBBDlbL0dMCE23vfKA+9YUIEHYJKii9bxMpXV6SQTe1LXHwLrYz6IPsCqk7vAe4aWQcRTNpsOKw&#10;UGJL7yXldXozCui2Me11XvP316HP6vNnlu53mVKT8bB+A+Fp8P/hv/ZWK4hfY/g9E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9wTCsUAAADcAAAADwAAAAAAAAAA&#10;AAAAAAChAgAAZHJzL2Rvd25yZXYueG1sUEsFBgAAAAAEAAQA+QAAAJMDAAAAAA==&#10;" strokecolor="#c8531f" strokeweight="1pt"/>
                <v:line id="Line 201" o:spid="_x0000_s1031" style="position:absolute;visibility:visible;mso-wrap-style:square" from="5386,10" to="66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C2kcUAAADcAAAADwAAAGRycy9kb3ducmV2LnhtbESPQWvCQBSE7wX/w/IEb3WjBSvRVUQp&#10;FenFqOT6zD6TkOzbNLvGtL++Wyj0OMzMN8xy3ZtadNS60rKCyTgCQZxZXXKu4Hx6e56DcB5ZY22Z&#10;FHyRg/Vq8LTEWNsHH6lLfC4ChF2MCgrvm1hKlxVk0I1tQxy8m20N+iDbXOoWHwFuajmNopk0WHJY&#10;KLChbUFZldyNArrvTPM5r/j7euzS6vKeJh+HVKnRsN8sQHjq/X/4r73XCqavL/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C2kcUAAADcAAAADwAAAAAAAAAA&#10;AAAAAAChAgAAZHJzL2Rvd25yZXYueG1sUEsFBgAAAAAEAAQA+QAAAJMDAAAAAA==&#10;" strokecolor="#c8531f" strokeweight="1pt"/>
                <v:line id="Line 200" o:spid="_x0000_s1032" style="position:absolute;visibility:visible;mso-wrap-style:square" from="6676,10" to="101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ku5cUAAADcAAAADwAAAGRycy9kb3ducmV2LnhtbESPQWvCQBSE7wX/w/IEb3WjFCvRVUQp&#10;FenFqOT6zD6TkOzbNLvGtL++Wyj0OMzMN8xy3ZtadNS60rKCyTgCQZxZXXKu4Hx6e56DcB5ZY22Z&#10;FHyRg/Vq8LTEWNsHH6lLfC4ChF2MCgrvm1hKlxVk0I1tQxy8m20N+iDbXOoWHwFuajmNopk0WHJY&#10;KLChbUFZldyNArrvTPM5r/j7euzS6vKeJh+HVKnRsN8sQHjq/X/4r73XCqavL/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ku5cUAAADcAAAADwAAAAAAAAAA&#10;AAAAAAChAgAAZHJzL2Rvd25yZXYueG1sUEsFBgAAAAAEAAQA+QAAAJMDAAAAAA==&#10;" strokecolor="#c8531f" strokeweight="1pt"/>
                <v:line id="Line 199" o:spid="_x0000_s1033" style="position:absolute;visibility:visible;mso-wrap-style:square" from="10152,10" to="128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WLfsUAAADcAAAADwAAAGRycy9kb3ducmV2LnhtbESPQWvCQBSE7wX/w/IEb3WjUCvRVUQp&#10;FenFqOT6zD6TkOzbNLvGtL++Wyj0OMzMN8xy3ZtadNS60rKCyTgCQZxZXXKu4Hx6e56DcB5ZY22Z&#10;FHyRg/Vq8LTEWNsHH6lLfC4ChF2MCgrvm1hKlxVk0I1tQxy8m20N+iDbXOoWHwFuajmNopk0WHJY&#10;KLChbUFZldyNArrvTPM5r/j7euzS6vKeJh+HVKnRsN8sQHjq/X/4r73XCqavL/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WLfsUAAADcAAAADwAAAAAAAAAA&#10;AAAAAAChAgAAZHJzL2Rvd25yZXYueG1sUEsFBgAAAAAEAAQA+QAAAJMDAAAAAA==&#10;" strokecolor="#c8531f" strokeweight="1pt"/>
                <v:line id="Line 198" o:spid="_x0000_s1034" style="position:absolute;visibility:visible;mso-wrap-style:square" from="12888,10" to="147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cVCcUAAADcAAAADwAAAGRycy9kb3ducmV2LnhtbESPQWvCQBSE70L/w/IK3nRTDyqpq5QW&#10;aREvRkuur9nXJCT7NmbXGP31riB4HGbmG2ax6k0tOmpdaVnB2zgCQZxZXXKu4LBfj+YgnEfWWFsm&#10;BRdysFq+DBYYa3vmHXWJz0WAsItRQeF9E0vpsoIMurFtiIP3b1uDPsg2l7rFc4CbWk6iaCoNlhwW&#10;Cmzos6CsSk5GAZ2+THOcV3z923Vp9fudJttNqtTwtf94B+Gp98/wo/2jFUxmU7ifCUd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cVCcUAAADcAAAADwAAAAAAAAAA&#10;AAAAAAChAgAAZHJzL2Rvd25yZXYueG1sUEsFBgAAAAAEAAQA+QAAAJMDAAAAAA==&#10;" strokecolor="#c8531f" strokeweight="1pt"/>
                <v:line id="Line 197" o:spid="_x0000_s1035" style="position:absolute;visibility:visible;mso-wrap-style:square" from="14787,10" to="1549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uwksYAAADcAAAADwAAAGRycy9kb3ducmV2LnhtbESPQWvCQBSE7wX/w/KE3nSjhyrRTSgV&#10;aSm9mFZyfc2+JiHZtzG7xrS/3hWEHoeZ+YbZpqNpxUC9qy0rWMwjEMSF1TWXCr4+97M1COeRNbaW&#10;ScEvOUiTycMWY20vfKAh86UIEHYxKqi872IpXVGRQTe3HXHwfmxv0AfZl1L3eAlw08plFD1JgzWH&#10;hQo7eqmoaLKzUUDnnelO64b/vg9D3hxf8+zjPVfqcTo+b0B4Gv1/+N5+0wqWqxXczoQjIJ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rsJLGAAAA3AAAAA8AAAAAAAAA&#10;AAAAAAAAoQIAAGRycy9kb3ducmV2LnhtbFBLBQYAAAAABAAEAPkAAACUAwAAAAA=&#10;" strokecolor="#c8531f" strokeweight="1pt"/>
                <w10:anchorlock/>
              </v:group>
            </w:pict>
          </mc:Fallback>
        </mc:AlternateContent>
      </w:r>
    </w:p>
    <w:p w14:paraId="0AB09635" w14:textId="5C68AD33" w:rsidR="00CA739A" w:rsidRDefault="00287F04">
      <w:pPr>
        <w:pStyle w:val="BodyText"/>
        <w:ind w:left="446"/>
        <w:rPr>
          <w:sz w:val="20"/>
        </w:rPr>
      </w:pPr>
      <w:r>
        <w:rPr>
          <w:noProof/>
          <w:sz w:val="20"/>
          <w:lang w:val="en-AU" w:eastAsia="en-AU" w:bidi="ar-SA"/>
        </w:rPr>
        <mc:AlternateContent>
          <mc:Choice Requires="wps">
            <w:drawing>
              <wp:inline distT="0" distB="0" distL="0" distR="0" wp14:anchorId="0AB09869" wp14:editId="19A7FB84">
                <wp:extent cx="9839960" cy="212725"/>
                <wp:effectExtent l="0" t="0" r="1905" b="0"/>
                <wp:docPr id="267"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960" cy="212725"/>
                        </a:xfrm>
                        <a:prstGeom prst="rect">
                          <a:avLst/>
                        </a:prstGeom>
                        <a:solidFill>
                          <a:srgbClr val="F5E2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A41" w14:textId="77777777" w:rsidR="004443BB" w:rsidRDefault="004443BB">
                            <w:pPr>
                              <w:spacing w:before="63"/>
                              <w:ind w:left="101"/>
                              <w:rPr>
                                <w:sz w:val="18"/>
                              </w:rPr>
                            </w:pPr>
                            <w:r>
                              <w:rPr>
                                <w:color w:val="231F20"/>
                                <w:sz w:val="18"/>
                              </w:rPr>
                              <w:t>5. ASSET-BASED PROTECTION/ ONGOING MANAGEMENT</w:t>
                            </w:r>
                          </w:p>
                        </w:txbxContent>
                      </wps:txbx>
                      <wps:bodyPr rot="0" vert="horz" wrap="square" lIns="0" tIns="0" rIns="0" bIns="0" anchor="t" anchorCtr="0" upright="1">
                        <a:noAutofit/>
                      </wps:bodyPr>
                    </wps:wsp>
                  </a:graphicData>
                </a:graphic>
              </wp:inline>
            </w:drawing>
          </mc:Choice>
          <mc:Fallback>
            <w:pict>
              <v:shape w14:anchorId="0AB09869" id="Text Box 1188" o:spid="_x0000_s1217" type="#_x0000_t202" style="width:774.8pt;height:1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" fillcolor="#f5e2d5" stroked="f">
                <v:textbox inset="0,0,0,0">
                  <w:txbxContent>
                    <w:p w14:paraId="0AB09A41" w14:textId="77777777" w:rsidR="004443BB" w:rsidRDefault="004443BB">
                      <w:pPr>
                        <w:spacing w:before="63"/>
                        <w:ind w:left="101"/>
                        <w:rPr>
                          <w:sz w:val="18"/>
                        </w:rPr>
                      </w:pPr>
                      <w:r>
                        <w:rPr>
                          <w:color w:val="231F20"/>
                          <w:sz w:val="18"/>
                        </w:rPr>
                        <w:t>5. ASSET-BASED PROTECTION/ ONGOING MANAGEMENT</w:t>
                      </w:r>
                    </w:p>
                  </w:txbxContent>
                </v:textbox>
                <w10:anchorlock/>
              </v:shape>
            </w:pict>
          </mc:Fallback>
        </mc:AlternateContent>
      </w:r>
    </w:p>
    <w:p w14:paraId="0AB09636" w14:textId="77777777" w:rsidR="00CA739A" w:rsidRDefault="00CA739A">
      <w:pPr>
        <w:pStyle w:val="BodyText"/>
        <w:spacing w:before="4"/>
        <w:rPr>
          <w:sz w:val="8"/>
        </w:rPr>
      </w:pPr>
    </w:p>
    <w:p w14:paraId="0AB09637" w14:textId="77777777" w:rsidR="00CA739A" w:rsidRDefault="00CA739A">
      <w:pPr>
        <w:rPr>
          <w:sz w:val="8"/>
        </w:rPr>
        <w:sectPr w:rsidR="00CA739A">
          <w:pgSz w:w="16840" w:h="11910" w:orient="landscape"/>
          <w:pgMar w:top="1700" w:right="640" w:bottom="1600" w:left="120" w:header="0" w:footer="1402" w:gutter="0"/>
          <w:cols w:space="720"/>
        </w:sectPr>
      </w:pPr>
    </w:p>
    <w:p w14:paraId="0AB09638" w14:textId="77777777" w:rsidR="00CA739A" w:rsidRDefault="00CA739A">
      <w:pPr>
        <w:pStyle w:val="BodyText"/>
        <w:rPr>
          <w:sz w:val="22"/>
        </w:rPr>
      </w:pPr>
    </w:p>
    <w:p w14:paraId="0AB09639" w14:textId="77777777" w:rsidR="00CA739A" w:rsidRDefault="00EF67B6">
      <w:pPr>
        <w:spacing w:before="152"/>
        <w:ind w:left="1115"/>
        <w:rPr>
          <w:sz w:val="18"/>
        </w:rPr>
      </w:pPr>
      <w:r>
        <w:rPr>
          <w:color w:val="231F20"/>
          <w:sz w:val="18"/>
        </w:rPr>
        <w:t>established priority</w:t>
      </w:r>
    </w:p>
    <w:p w14:paraId="0AB0963A" w14:textId="77777777" w:rsidR="00CA739A" w:rsidRDefault="00EF67B6">
      <w:pPr>
        <w:pStyle w:val="BodyText"/>
        <w:spacing w:before="4"/>
        <w:rPr>
          <w:sz w:val="21"/>
        </w:rPr>
      </w:pPr>
      <w:r>
        <w:br w:type="column"/>
      </w:r>
    </w:p>
    <w:p w14:paraId="0AB0963B" w14:textId="77777777" w:rsidR="00CA739A" w:rsidRDefault="00EF67B6">
      <w:pPr>
        <w:ind w:left="1115"/>
        <w:rPr>
          <w:sz w:val="18"/>
        </w:rPr>
      </w:pPr>
      <w:r>
        <w:rPr>
          <w:color w:val="231F20"/>
          <w:sz w:val="18"/>
        </w:rPr>
        <w:t>undertake work.</w:t>
      </w:r>
    </w:p>
    <w:p w14:paraId="0AB0963C" w14:textId="77777777" w:rsidR="00CA739A" w:rsidRDefault="00EF67B6">
      <w:pPr>
        <w:spacing w:before="100"/>
        <w:ind w:left="1115"/>
        <w:rPr>
          <w:sz w:val="18"/>
        </w:rPr>
      </w:pPr>
      <w:r>
        <w:br w:type="column"/>
      </w:r>
      <w:r>
        <w:rPr>
          <w:color w:val="231F20"/>
          <w:sz w:val="18"/>
        </w:rPr>
        <w:t>2.1, 2.2, and 2.3.</w:t>
      </w:r>
    </w:p>
    <w:p w14:paraId="0AB0963D" w14:textId="77777777" w:rsidR="00CA739A" w:rsidRDefault="00CA739A">
      <w:pPr>
        <w:rPr>
          <w:sz w:val="18"/>
        </w:rPr>
        <w:sectPr w:rsidR="00CA739A">
          <w:type w:val="continuous"/>
          <w:pgSz w:w="16840" w:h="11910" w:orient="landscape"/>
          <w:pgMar w:top="1580" w:right="640" w:bottom="280" w:left="120" w:header="720" w:footer="720" w:gutter="0"/>
          <w:cols w:num="3" w:space="720" w:equalWidth="0">
            <w:col w:w="2603" w:space="3506"/>
            <w:col w:w="2383" w:space="3829"/>
            <w:col w:w="3759"/>
          </w:cols>
        </w:sectPr>
      </w:pPr>
    </w:p>
    <w:p w14:paraId="0AB0963E" w14:textId="77777777" w:rsidR="00CA739A" w:rsidRDefault="00CA739A">
      <w:pPr>
        <w:pStyle w:val="BodyText"/>
        <w:rPr>
          <w:sz w:val="20"/>
        </w:rPr>
      </w:pPr>
    </w:p>
    <w:p w14:paraId="0AB0963F" w14:textId="77777777" w:rsidR="00CA739A" w:rsidRDefault="00CA739A">
      <w:pPr>
        <w:pStyle w:val="BodyText"/>
        <w:spacing w:before="11"/>
        <w:rPr>
          <w:sz w:val="20"/>
        </w:rPr>
      </w:pPr>
    </w:p>
    <w:p w14:paraId="0AB09640" w14:textId="77777777" w:rsidR="00CA739A" w:rsidRDefault="00CA739A">
      <w:pPr>
        <w:rPr>
          <w:sz w:val="20"/>
        </w:rPr>
        <w:sectPr w:rsidR="00CA739A">
          <w:type w:val="continuous"/>
          <w:pgSz w:w="16840" w:h="11910" w:orient="landscape"/>
          <w:pgMar w:top="1580" w:right="640" w:bottom="280" w:left="120" w:header="720" w:footer="720" w:gutter="0"/>
          <w:cols w:space="720"/>
        </w:sectPr>
      </w:pPr>
    </w:p>
    <w:p w14:paraId="0AB09641" w14:textId="77777777" w:rsidR="00CA739A" w:rsidRDefault="00EF67B6">
      <w:pPr>
        <w:spacing w:before="100"/>
        <w:ind w:left="1115"/>
        <w:rPr>
          <w:sz w:val="18"/>
        </w:rPr>
      </w:pPr>
      <w:r>
        <w:rPr>
          <w:color w:val="231F20"/>
          <w:w w:val="105"/>
          <w:sz w:val="18"/>
        </w:rPr>
        <w:t>of</w:t>
      </w:r>
      <w:r>
        <w:rPr>
          <w:color w:val="231F20"/>
          <w:spacing w:val="-13"/>
          <w:w w:val="105"/>
          <w:sz w:val="18"/>
        </w:rPr>
        <w:t xml:space="preserve"> </w:t>
      </w:r>
      <w:r>
        <w:rPr>
          <w:color w:val="231F20"/>
          <w:w w:val="105"/>
          <w:sz w:val="18"/>
        </w:rPr>
        <w:t>invasive</w:t>
      </w:r>
      <w:r>
        <w:rPr>
          <w:color w:val="231F20"/>
          <w:spacing w:val="-13"/>
          <w:w w:val="105"/>
          <w:sz w:val="18"/>
        </w:rPr>
        <w:t xml:space="preserve"> </w:t>
      </w:r>
      <w:r>
        <w:rPr>
          <w:color w:val="231F20"/>
          <w:w w:val="105"/>
          <w:sz w:val="18"/>
        </w:rPr>
        <w:t>ants</w:t>
      </w:r>
      <w:r>
        <w:rPr>
          <w:color w:val="231F20"/>
          <w:spacing w:val="-13"/>
          <w:w w:val="105"/>
          <w:sz w:val="18"/>
        </w:rPr>
        <w:t xml:space="preserve"> </w:t>
      </w:r>
      <w:r>
        <w:rPr>
          <w:color w:val="231F20"/>
          <w:w w:val="105"/>
          <w:sz w:val="18"/>
        </w:rPr>
        <w:t>and</w:t>
      </w:r>
    </w:p>
    <w:p w14:paraId="0AB09642" w14:textId="77777777" w:rsidR="00CA739A" w:rsidRDefault="00EF67B6">
      <w:pPr>
        <w:spacing w:before="100"/>
        <w:ind w:left="1115"/>
        <w:rPr>
          <w:sz w:val="18"/>
        </w:rPr>
      </w:pPr>
      <w:r>
        <w:br w:type="column"/>
      </w:r>
      <w:r>
        <w:rPr>
          <w:color w:val="231F20"/>
          <w:sz w:val="18"/>
        </w:rPr>
        <w:t>of the same species.</w:t>
      </w:r>
    </w:p>
    <w:p w14:paraId="0AB09643" w14:textId="77777777" w:rsidR="00CA739A" w:rsidRDefault="00EF67B6">
      <w:pPr>
        <w:spacing w:before="100"/>
        <w:ind w:left="1115"/>
        <w:rPr>
          <w:sz w:val="18"/>
        </w:rPr>
      </w:pPr>
      <w:r>
        <w:br w:type="column"/>
      </w:r>
      <w:r>
        <w:rPr>
          <w:color w:val="231F20"/>
          <w:sz w:val="18"/>
        </w:rPr>
        <w:t>year project.</w:t>
      </w:r>
    </w:p>
    <w:p w14:paraId="0AB09644" w14:textId="77777777" w:rsidR="00CA739A" w:rsidRDefault="00EF67B6">
      <w:pPr>
        <w:spacing w:before="100"/>
        <w:ind w:left="1115"/>
        <w:rPr>
          <w:sz w:val="18"/>
        </w:rPr>
      </w:pPr>
      <w:r>
        <w:br w:type="column"/>
      </w:r>
      <w:r>
        <w:rPr>
          <w:color w:val="231F20"/>
          <w:sz w:val="18"/>
        </w:rPr>
        <w:t>6.1 and 6.2.</w:t>
      </w:r>
    </w:p>
    <w:p w14:paraId="0AB09645" w14:textId="77777777" w:rsidR="00CA739A" w:rsidRDefault="00CA739A">
      <w:pPr>
        <w:rPr>
          <w:sz w:val="18"/>
        </w:rPr>
        <w:sectPr w:rsidR="00CA739A">
          <w:type w:val="continuous"/>
          <w:pgSz w:w="16840" w:h="11910" w:orient="landscape"/>
          <w:pgMar w:top="1580" w:right="640" w:bottom="280" w:left="120" w:header="720" w:footer="720" w:gutter="0"/>
          <w:cols w:num="4" w:space="720" w:equalWidth="0">
            <w:col w:w="2628" w:space="3481"/>
            <w:col w:w="2654" w:space="823"/>
            <w:col w:w="2085" w:space="650"/>
            <w:col w:w="3759"/>
          </w:cols>
        </w:sectPr>
      </w:pPr>
    </w:p>
    <w:p w14:paraId="0AB09646" w14:textId="77777777" w:rsidR="00CA739A" w:rsidRDefault="00CA739A">
      <w:pPr>
        <w:pStyle w:val="BodyText"/>
        <w:rPr>
          <w:sz w:val="20"/>
        </w:rPr>
      </w:pPr>
    </w:p>
    <w:p w14:paraId="0AB09647" w14:textId="77777777" w:rsidR="00CA739A" w:rsidRDefault="00CA739A">
      <w:pPr>
        <w:pStyle w:val="BodyText"/>
        <w:spacing w:before="7"/>
        <w:rPr>
          <w:sz w:val="25"/>
        </w:rPr>
      </w:pPr>
    </w:p>
    <w:p w14:paraId="0AB09648" w14:textId="77777777" w:rsidR="00CA739A" w:rsidRDefault="00CA739A">
      <w:pPr>
        <w:rPr>
          <w:sz w:val="25"/>
        </w:rPr>
        <w:sectPr w:rsidR="00CA739A">
          <w:type w:val="continuous"/>
          <w:pgSz w:w="16840" w:h="11910" w:orient="landscape"/>
          <w:pgMar w:top="1580" w:right="640" w:bottom="280" w:left="120" w:header="720" w:footer="720" w:gutter="0"/>
          <w:cols w:space="720"/>
        </w:sectPr>
      </w:pPr>
    </w:p>
    <w:p w14:paraId="0AB09649" w14:textId="77777777" w:rsidR="00CA739A" w:rsidRDefault="00CA739A">
      <w:pPr>
        <w:pStyle w:val="BodyText"/>
        <w:rPr>
          <w:sz w:val="22"/>
        </w:rPr>
      </w:pPr>
    </w:p>
    <w:p w14:paraId="0AB0964A" w14:textId="77777777" w:rsidR="00CA739A" w:rsidRDefault="00EF67B6">
      <w:pPr>
        <w:spacing w:before="151" w:line="350" w:lineRule="auto"/>
        <w:ind w:left="1115"/>
        <w:rPr>
          <w:sz w:val="18"/>
        </w:rPr>
      </w:pPr>
      <w:r>
        <w:rPr>
          <w:color w:val="231F20"/>
          <w:sz w:val="18"/>
        </w:rPr>
        <w:t>localised areas where would provide agricultural or human</w:t>
      </w:r>
    </w:p>
    <w:p w14:paraId="0AB0964B" w14:textId="77777777" w:rsidR="00CA739A" w:rsidRDefault="00EF67B6">
      <w:pPr>
        <w:spacing w:before="100"/>
        <w:ind w:left="1115"/>
        <w:rPr>
          <w:sz w:val="18"/>
        </w:rPr>
      </w:pPr>
      <w:r>
        <w:br w:type="column"/>
      </w:r>
      <w:r>
        <w:rPr>
          <w:color w:val="231F20"/>
          <w:sz w:val="18"/>
        </w:rPr>
        <w:t>2.1, 3.6, 4.2, 5.1, 5.2,</w:t>
      </w:r>
    </w:p>
    <w:p w14:paraId="0AB0964C" w14:textId="77777777" w:rsidR="00CA739A" w:rsidRDefault="00CA739A">
      <w:pPr>
        <w:rPr>
          <w:sz w:val="18"/>
        </w:rPr>
        <w:sectPr w:rsidR="00CA739A">
          <w:type w:val="continuous"/>
          <w:pgSz w:w="16840" w:h="11910" w:orient="landscape"/>
          <w:pgMar w:top="1580" w:right="640" w:bottom="280" w:left="120" w:header="720" w:footer="720" w:gutter="0"/>
          <w:cols w:num="2" w:space="720" w:equalWidth="0">
            <w:col w:w="2783" w:space="9538"/>
            <w:col w:w="3759"/>
          </w:cols>
        </w:sectPr>
      </w:pPr>
    </w:p>
    <w:p w14:paraId="0AB0964D" w14:textId="77777777" w:rsidR="00CA739A" w:rsidRDefault="00CA739A">
      <w:pPr>
        <w:pStyle w:val="BodyText"/>
        <w:rPr>
          <w:sz w:val="20"/>
        </w:rPr>
      </w:pPr>
    </w:p>
    <w:p w14:paraId="0AB0964E" w14:textId="77777777" w:rsidR="00CA739A" w:rsidRDefault="00CA739A">
      <w:pPr>
        <w:rPr>
          <w:sz w:val="20"/>
        </w:rPr>
        <w:sectPr w:rsidR="00CA739A">
          <w:type w:val="continuous"/>
          <w:pgSz w:w="16840" w:h="11910" w:orient="landscape"/>
          <w:pgMar w:top="1580" w:right="640" w:bottom="280" w:left="120" w:header="720" w:footer="720" w:gutter="0"/>
          <w:cols w:space="720"/>
        </w:sectPr>
      </w:pPr>
    </w:p>
    <w:p w14:paraId="0AB0964F" w14:textId="77777777" w:rsidR="00CA739A" w:rsidRDefault="00CA739A">
      <w:pPr>
        <w:pStyle w:val="BodyText"/>
        <w:rPr>
          <w:sz w:val="22"/>
        </w:rPr>
      </w:pPr>
    </w:p>
    <w:p w14:paraId="0AB09650" w14:textId="77777777" w:rsidR="00CA739A" w:rsidRDefault="00EF67B6">
      <w:pPr>
        <w:spacing w:before="144"/>
        <w:ind w:left="10701"/>
        <w:rPr>
          <w:sz w:val="18"/>
        </w:rPr>
      </w:pPr>
      <w:r>
        <w:rPr>
          <w:color w:val="231F20"/>
          <w:sz w:val="18"/>
        </w:rPr>
        <w:t>$3.5–4.5 million. Eradication</w:t>
      </w:r>
    </w:p>
    <w:p w14:paraId="0AB09651" w14:textId="77777777" w:rsidR="00CA739A" w:rsidRDefault="00EF67B6">
      <w:pPr>
        <w:spacing w:before="147" w:line="175" w:lineRule="auto"/>
        <w:ind w:left="10701" w:right="-16"/>
        <w:rPr>
          <w:sz w:val="18"/>
        </w:rPr>
      </w:pPr>
      <w:r>
        <w:rPr>
          <w:color w:val="231F20"/>
          <w:sz w:val="18"/>
        </w:rPr>
        <w:t>years, with a further 2 years</w:t>
      </w:r>
      <w:r>
        <w:rPr>
          <w:color w:val="231F20"/>
          <w:spacing w:val="-13"/>
          <w:sz w:val="18"/>
        </w:rPr>
        <w:t xml:space="preserve"> </w:t>
      </w:r>
      <w:r>
        <w:rPr>
          <w:color w:val="231F20"/>
          <w:sz w:val="18"/>
        </w:rPr>
        <w:t>of monitoring.</w:t>
      </w:r>
    </w:p>
    <w:p w14:paraId="0AB09652" w14:textId="77777777" w:rsidR="00CA739A" w:rsidRDefault="00EF67B6">
      <w:pPr>
        <w:pStyle w:val="BodyText"/>
        <w:spacing w:before="8"/>
        <w:rPr>
          <w:sz w:val="20"/>
        </w:rPr>
      </w:pPr>
      <w:r>
        <w:br w:type="column"/>
      </w:r>
    </w:p>
    <w:p w14:paraId="0AB09653" w14:textId="77777777" w:rsidR="00CA739A" w:rsidRDefault="00EF67B6">
      <w:pPr>
        <w:spacing w:before="1"/>
        <w:ind w:left="463"/>
        <w:rPr>
          <w:sz w:val="18"/>
        </w:rPr>
      </w:pPr>
      <w:r>
        <w:rPr>
          <w:color w:val="231F20"/>
          <w:sz w:val="18"/>
        </w:rPr>
        <w:t>and 6.2.</w:t>
      </w:r>
    </w:p>
    <w:p w14:paraId="0AB09654" w14:textId="77777777" w:rsidR="00CA739A" w:rsidRDefault="00CA739A">
      <w:pPr>
        <w:rPr>
          <w:sz w:val="18"/>
        </w:rPr>
        <w:sectPr w:rsidR="00CA739A">
          <w:type w:val="continuous"/>
          <w:pgSz w:w="16840" w:h="11910" w:orient="landscape"/>
          <w:pgMar w:top="1580" w:right="640" w:bottom="280" w:left="120" w:header="720" w:footer="720" w:gutter="0"/>
          <w:cols w:num="2" w:space="720" w:equalWidth="0">
            <w:col w:w="12934" w:space="40"/>
            <w:col w:w="3106"/>
          </w:cols>
        </w:sectPr>
      </w:pPr>
    </w:p>
    <w:p w14:paraId="0AB09655" w14:textId="20925405" w:rsidR="00CA739A" w:rsidRDefault="00287F04">
      <w:pPr>
        <w:pStyle w:val="BodyText"/>
        <w:spacing w:before="2"/>
        <w:rPr>
          <w:sz w:val="5"/>
        </w:rPr>
      </w:pPr>
      <w:r>
        <w:rPr>
          <w:noProof/>
          <w:lang w:val="en-AU" w:eastAsia="en-AU" w:bidi="ar-SA"/>
        </w:rPr>
        <mc:AlternateContent>
          <mc:Choice Requires="wpg">
            <w:drawing>
              <wp:anchor distT="0" distB="0" distL="114300" distR="114300" simplePos="0" relativeHeight="251677696" behindDoc="0" locked="0" layoutInCell="1" allowOverlap="1" wp14:anchorId="0AB0986A" wp14:editId="4A685BB0">
                <wp:simplePos x="0" y="0"/>
                <wp:positionH relativeFrom="page">
                  <wp:posOffset>360045</wp:posOffset>
                </wp:positionH>
                <wp:positionV relativeFrom="page">
                  <wp:posOffset>2161540</wp:posOffset>
                </wp:positionV>
                <wp:extent cx="9839960" cy="3175"/>
                <wp:effectExtent l="7620" t="8890" r="10795" b="6985"/>
                <wp:wrapNone/>
                <wp:docPr id="257"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3404"/>
                          <a:chExt cx="15496" cy="5"/>
                        </a:xfrm>
                      </wpg:grpSpPr>
                      <wps:wsp>
                        <wps:cNvPr id="258" name="Line 194"/>
                        <wps:cNvCnPr>
                          <a:cxnSpLocks noChangeShapeType="1"/>
                        </wps:cNvCnPr>
                        <wps:spPr bwMode="auto">
                          <a:xfrm>
                            <a:off x="567" y="3407"/>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59" name="Line 193"/>
                        <wps:cNvCnPr>
                          <a:cxnSpLocks noChangeShapeType="1"/>
                        </wps:cNvCnPr>
                        <wps:spPr bwMode="auto">
                          <a:xfrm>
                            <a:off x="1134" y="3407"/>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60" name="Line 192"/>
                        <wps:cNvCnPr>
                          <a:cxnSpLocks noChangeShapeType="1"/>
                        </wps:cNvCnPr>
                        <wps:spPr bwMode="auto">
                          <a:xfrm>
                            <a:off x="3175" y="3407"/>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61" name="Line 191"/>
                        <wps:cNvCnPr>
                          <a:cxnSpLocks noChangeShapeType="1"/>
                        </wps:cNvCnPr>
                        <wps:spPr bwMode="auto">
                          <a:xfrm>
                            <a:off x="4819" y="3407"/>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62" name="Line 190"/>
                        <wps:cNvCnPr>
                          <a:cxnSpLocks noChangeShapeType="1"/>
                        </wps:cNvCnPr>
                        <wps:spPr bwMode="auto">
                          <a:xfrm>
                            <a:off x="5953" y="3407"/>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63" name="Line 189"/>
                        <wps:cNvCnPr>
                          <a:cxnSpLocks noChangeShapeType="1"/>
                        </wps:cNvCnPr>
                        <wps:spPr bwMode="auto">
                          <a:xfrm>
                            <a:off x="7243" y="3407"/>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64" name="Line 188"/>
                        <wps:cNvCnPr>
                          <a:cxnSpLocks noChangeShapeType="1"/>
                        </wps:cNvCnPr>
                        <wps:spPr bwMode="auto">
                          <a:xfrm>
                            <a:off x="10719" y="3407"/>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65" name="Line 187"/>
                        <wps:cNvCnPr>
                          <a:cxnSpLocks noChangeShapeType="1"/>
                        </wps:cNvCnPr>
                        <wps:spPr bwMode="auto">
                          <a:xfrm>
                            <a:off x="13455" y="3407"/>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66" name="Line 186"/>
                        <wps:cNvCnPr>
                          <a:cxnSpLocks noChangeShapeType="1"/>
                        </wps:cNvCnPr>
                        <wps:spPr bwMode="auto">
                          <a:xfrm>
                            <a:off x="15354" y="3407"/>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10C6639" id="Group 185" o:spid="_x0000_s1026" style="position:absolute;margin-left:28.35pt;margin-top:170.2pt;width:774.8pt;height:.25pt;z-index:251677696;mso-position-horizontal-relative:page;mso-position-vertical-relative:page" coordorigin="567,3404"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">
                <v:line id="Line 194" o:spid="_x0000_s1027" style="position:absolute;visibility:visible;mso-wrap-style:square" from="567,3407" to="1134,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8HbMQAAADcAAAADwAAAGRycy9kb3ducmV2LnhtbESPTW/CMAyG75P2HyJP2m0kYzBQISA0&#10;rdKuFDSupnE/tMapmgDdv58Pkzhar9/Hftbb0XfqSkNsA1t4nRhQxGVwLdcWjof8ZQkqJmSHXWCy&#10;8EsRtpvHhzVmLtx4T9ci1UogHDO00KTUZ1rHsiGPcRJ6YsmqMHhMMg61dgPeBO47PTXmXXtsWS40&#10;2NNHQ+VPcfFCmX2a3eJ0vsyLMc7M23e1yPPK2uencbcClWhM9+X/9pezMJ3LtyIjIq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LwdsxAAAANwAAAAPAAAAAAAAAAAA&#10;AAAAAKECAABkcnMvZG93bnJldi54bWxQSwUGAAAAAAQABAD5AAAAkgMAAAAA&#10;" strokecolor="#c8531f" strokeweight=".25pt"/>
                <v:line id="Line 193" o:spid="_x0000_s1028" style="position:absolute;visibility:visible;mso-wrap-style:square" from="1134,3407" to="3175,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Oi98MAAADcAAAADwAAAGRycy9kb3ducmV2LnhtbESPW2sCMRSE3wv+h3AE32rirepqFBEX&#10;+tptaV+Pm7MX3Jwsm6jrvzeFQh+HmfmG2e5724gbdb52rGEyViCIc2dqLjV8faavKxA+IBtsHJOG&#10;B3nY7wYvW0yMu/MH3bJQighhn6CGKoQ2kdLnFVn0Y9cSR69wncUQZVdK0+E9wm0jp0q9SYs1x4UK&#10;WzpWlF+yq42U+Ukdlj/n6yLr/VzNvotlmhZaj4b9YQMiUB/+w3/td6NhuljD75l4BOTu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1jovfDAAAA3AAAAA8AAAAAAAAAAAAA&#10;AAAAoQIAAGRycy9kb3ducmV2LnhtbFBLBQYAAAAABAAEAPkAAACRAwAAAAA=&#10;" strokecolor="#c8531f" strokeweight=".25pt"/>
                <v:line id="Line 192" o:spid="_x0000_s1029" style="position:absolute;visibility:visible;mso-wrap-style:square" from="3175,3407" to="4819,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XB18QAAADcAAAADwAAAGRycy9kb3ducmV2LnhtbESPTW/CMAyG75P2HyJP4jaSAYOpIyA0&#10;UWlXugmuXuN+aI1TNQHKv58PSDtar9/Hftbb0XfqQkNsA1t4mRpQxGVwLdcWvr/y5zdQMSE77AKT&#10;hRtF2G4eH9aYuXDlA12KVCuBcMzQQpNSn2kdy4Y8xmnoiSWrwuAxyTjU2g14Fbjv9MyYpfbYslxo&#10;sKePhsrf4uyFstib3er0c34txrgw82O1yvPK2snTuHsHlWhM/8v39qezMFvK+yIjIq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NcHXxAAAANwAAAAPAAAAAAAAAAAA&#10;AAAAAKECAABkcnMvZG93bnJldi54bWxQSwUGAAAAAAQABAD5AAAAkgMAAAAA&#10;" strokecolor="#c8531f" strokeweight=".25pt"/>
                <v:line id="Line 191" o:spid="_x0000_s1030" style="position:absolute;visibility:visible;mso-wrap-style:square" from="4819,3407" to="5953,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lkTMMAAADcAAAADwAAAGRycy9kb3ducmV2LnhtbESPW2sCMRSE3wv+h3AE32ripSqrUURc&#10;6Gu3RV+Pm7MX3Jwsm6jrvzeFQh+HmfmG2ex624g7db52rGEyViCIc2dqLjX8fKfvKxA+IBtsHJOG&#10;J3nYbQdvG0yMe/AX3bNQighhn6CGKoQ2kdLnFVn0Y9cSR69wncUQZVdK0+Ejwm0jp0otpMWa40KF&#10;LR0qyq/ZzUbK/Kj2y/Pl9pH1fq5mp2KZpoXWo2G/X4MI1If/8F/702iYLibweyYeAbl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15ZEzDAAAA3AAAAA8AAAAAAAAAAAAA&#10;AAAAoQIAAGRycy9kb3ducmV2LnhtbFBLBQYAAAAABAAEAPkAAACRAwAAAAA=&#10;" strokecolor="#c8531f" strokeweight=".25pt"/>
                <v:line id="Line 190" o:spid="_x0000_s1031" style="position:absolute;visibility:visible;mso-wrap-style:square" from="5953,3407" to="7243,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v6O8MAAADcAAAADwAAAGRycy9kb3ducmV2LnhtbESPT2sCMRTE7wW/Q3iCt5q4Wi1bo4i4&#10;0GtXsdfXzds/uHlZNlHXb28KhR6HmfkNs94OthU36n3jWMNsqkAQF840XGk4HbPXdxA+IBtsHZOG&#10;B3nYbkYva0yNu/MX3fJQiQhhn6KGOoQuldIXNVn0U9cRR690vcUQZV9J0+M9wm0rE6WW0mLDcaHG&#10;jvY1FZf8aiNlcVC71ffP9S0f/ELNz+Uqy0qtJ+Nh9wEi0BD+w3/tT6MhWSb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2r+jvDAAAA3AAAAA8AAAAAAAAAAAAA&#10;AAAAoQIAAGRycy9kb3ducmV2LnhtbFBLBQYAAAAABAAEAPkAAACRAwAAAAA=&#10;" strokecolor="#c8531f" strokeweight=".25pt"/>
                <v:line id="Line 189" o:spid="_x0000_s1032" style="position:absolute;visibility:visible;mso-wrap-style:square" from="7243,3407" to="10719,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dfoMMAAADcAAAADwAAAGRycy9kb3ducmV2LnhtbESPW2sCMRSE3wv+h3CEvtXES1VWo4h0&#10;wddui74eN2cvuDlZNlHXf2+EQh+HmfmGWW9724gbdb52rGE8UiCIc2dqLjX8/qQfSxA+IBtsHJOG&#10;B3nYbgZva0yMu/M33bJQighhn6CGKoQ2kdLnFVn0I9cSR69wncUQZVdK0+E9wm0jJ0rNpcWa40KF&#10;Le0ryi/Z1UbK7EvtFqfz9TPr/UxNj8UiTQut34f9bgUiUB/+w3/tg9EwmU/hdS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nX6DDAAAA3AAAAA8AAAAAAAAAAAAA&#10;AAAAoQIAAGRycy9kb3ducmV2LnhtbFBLBQYAAAAABAAEAPkAAACRAwAAAAA=&#10;" strokecolor="#c8531f" strokeweight=".25pt"/>
                <v:line id="Line 188" o:spid="_x0000_s1033" style="position:absolute;visibility:visible;mso-wrap-style:square" from="10719,3407" to="13455,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7H1MMAAADcAAAADwAAAGRycy9kb3ducmV2LnhtbESPT2sCMRTE74V+h/AK3mpS3WrZGkXE&#10;Ba+uYq+vm7d/6OZl2URdv70RhB6HmfkNs1gNthUX6n3jWMPHWIEgLpxpuNJwPGTvXyB8QDbYOiYN&#10;N/KwWr6+LDA17sp7uuShEhHCPkUNdQhdKqUvarLox64jjl7peoshyr6SpsdrhNtWTpSaSYsNx4Ua&#10;O9rUVPzlZxspyVat5z+/58988Imansp5lpVaj96G9TeIQEP4Dz/bO6NhMkvgcSYeAb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Ox9TDAAAA3AAAAA8AAAAAAAAAAAAA&#10;AAAAoQIAAGRycy9kb3ducmV2LnhtbFBLBQYAAAAABAAEAPkAAACRAwAAAAA=&#10;" strokecolor="#c8531f" strokeweight=".25pt"/>
                <v:line id="Line 187" o:spid="_x0000_s1034" style="position:absolute;visibility:visible;mso-wrap-style:square" from="13455,3407" to="15354,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JiT8MAAADcAAAADwAAAGRycy9kb3ducmV2LnhtbESPW2sCMRSE3wv+h3AE32qi9cZqFJEu&#10;9NVV2tfj5uwFNyfLJur67xuh0MdhZr5hNrveNuJOna8da5iMFQji3JmaSw3nU/q+AuEDssHGMWl4&#10;kofddvC2wcS4Bx/pnoVSRAj7BDVUIbSJlD6vyKIfu5Y4eoXrLIYou1KaDh8Rbhs5VWohLdYcFyps&#10;6VBRfs1uNlJmn2q//Lnc5lnvZ+rju1imaaH1aNjv1yAC9eE//Nf+Mhqmizm8zsQj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CYk/DAAAA3AAAAA8AAAAAAAAAAAAA&#10;AAAAoQIAAGRycy9kb3ducmV2LnhtbFBLBQYAAAAABAAEAPkAAACRAwAAAAA=&#10;" strokecolor="#c8531f" strokeweight=".25pt"/>
                <v:line id="Line 186" o:spid="_x0000_s1035" style="position:absolute;visibility:visible;mso-wrap-style:square" from="15354,3407" to="16063,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D8OMMAAADcAAAADwAAAGRycy9kb3ducmV2LnhtbESPW2sCMRSE3wv+h3AE32ripWvZGkXE&#10;hb52Fft6ujl7wc3Jsom6/ntTKPRxmJlvmPV2sK24Ue8bxxpmUwWCuHCm4UrD6Zi9voPwAdlg65g0&#10;PMjDdjN6WWNq3J2/6JaHSkQI+xQ11CF0qZS+qMmin7qOOHql6y2GKPtKmh7vEW5bOVcqkRYbjgs1&#10;drSvqbjkVxspy4Parb5/rm/54JdqcS5XWVZqPRkPuw8QgYbwH/5rfxoN8ySB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Q/DjDAAAA3AAAAA8AAAAAAAAAAAAA&#10;AAAAoQIAAGRycy9kb3ducmV2LnhtbFBLBQYAAAAABAAEAPkAAACRAwAAAAA=&#10;" strokecolor="#c8531f" strokeweight=".25pt"/>
                <w10:wrap anchorx="page" anchory="page"/>
              </v:group>
            </w:pict>
          </mc:Fallback>
        </mc:AlternateContent>
      </w:r>
      <w:r>
        <w:rPr>
          <w:noProof/>
          <w:lang w:val="en-AU" w:eastAsia="en-AU" w:bidi="ar-SA"/>
        </w:rPr>
        <mc:AlternateContent>
          <mc:Choice Requires="wps">
            <w:drawing>
              <wp:anchor distT="0" distB="0" distL="114300" distR="114300" simplePos="0" relativeHeight="251678720" behindDoc="0" locked="0" layoutInCell="1" allowOverlap="1" wp14:anchorId="0AB0986B" wp14:editId="2E6C26A4">
                <wp:simplePos x="0" y="0"/>
                <wp:positionH relativeFrom="page">
                  <wp:posOffset>360045</wp:posOffset>
                </wp:positionH>
                <wp:positionV relativeFrom="page">
                  <wp:posOffset>2205355</wp:posOffset>
                </wp:positionV>
                <wp:extent cx="9839960" cy="2851785"/>
                <wp:effectExtent l="0" t="0" r="1270" b="635"/>
                <wp:wrapNone/>
                <wp:docPr id="256"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960" cy="285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496"/>
                              <w:gridCol w:w="2080"/>
                              <w:gridCol w:w="1568"/>
                              <w:gridCol w:w="1131"/>
                              <w:gridCol w:w="1367"/>
                              <w:gridCol w:w="3456"/>
                              <w:gridCol w:w="2662"/>
                              <w:gridCol w:w="2065"/>
                              <w:gridCol w:w="661"/>
                            </w:tblGrid>
                            <w:tr w:rsidR="004443BB" w14:paraId="0AB09A4C" w14:textId="77777777">
                              <w:trPr>
                                <w:trHeight w:val="908"/>
                              </w:trPr>
                              <w:tc>
                                <w:tcPr>
                                  <w:tcW w:w="496" w:type="dxa"/>
                                  <w:tcBorders>
                                    <w:bottom w:val="single" w:sz="2" w:space="0" w:color="C8531F"/>
                                  </w:tcBorders>
                                </w:tcPr>
                                <w:p w14:paraId="0AB09A42" w14:textId="77777777" w:rsidR="004443BB" w:rsidRDefault="004443BB">
                                  <w:pPr>
                                    <w:pStyle w:val="TableParagraph"/>
                                    <w:ind w:left="101"/>
                                    <w:rPr>
                                      <w:sz w:val="18"/>
                                    </w:rPr>
                                  </w:pPr>
                                  <w:r>
                                    <w:rPr>
                                      <w:color w:val="231F20"/>
                                      <w:sz w:val="18"/>
                                    </w:rPr>
                                    <w:t>5.1</w:t>
                                  </w:r>
                                </w:p>
                              </w:tc>
                              <w:tc>
                                <w:tcPr>
                                  <w:tcW w:w="2080" w:type="dxa"/>
                                  <w:tcBorders>
                                    <w:bottom w:val="single" w:sz="2" w:space="0" w:color="C8531F"/>
                                  </w:tcBorders>
                                </w:tcPr>
                                <w:p w14:paraId="0AB09A43" w14:textId="77777777" w:rsidR="004443BB" w:rsidRDefault="004443BB">
                                  <w:pPr>
                                    <w:pStyle w:val="TableParagraph"/>
                                    <w:spacing w:before="46" w:line="175" w:lineRule="auto"/>
                                    <w:ind w:left="172" w:right="131"/>
                                    <w:rPr>
                                      <w:sz w:val="18"/>
                                    </w:rPr>
                                  </w:pPr>
                                  <w:r>
                                    <w:rPr>
                                      <w:color w:val="231F20"/>
                                      <w:sz w:val="18"/>
                                    </w:rPr>
                                    <w:t>Ensure key physical and ecological  attributes are known for</w:t>
                                  </w:r>
                                  <w:r>
                                    <w:rPr>
                                      <w:color w:val="231F20"/>
                                      <w:spacing w:val="-6"/>
                                      <w:sz w:val="18"/>
                                    </w:rPr>
                                    <w:t xml:space="preserve"> </w:t>
                                  </w:r>
                                  <w:r>
                                    <w:rPr>
                                      <w:color w:val="231F20"/>
                                      <w:sz w:val="18"/>
                                    </w:rPr>
                                    <w:t>the</w:t>
                                  </w:r>
                                </w:p>
                                <w:p w14:paraId="0AB09A44" w14:textId="77777777" w:rsidR="004443BB" w:rsidRDefault="004443BB">
                                  <w:pPr>
                                    <w:pStyle w:val="TableParagraph"/>
                                    <w:spacing w:before="113"/>
                                    <w:ind w:left="172"/>
                                    <w:rPr>
                                      <w:sz w:val="18"/>
                                    </w:rPr>
                                  </w:pPr>
                                  <w:r>
                                    <w:rPr>
                                      <w:color w:val="231F20"/>
                                      <w:w w:val="105"/>
                                      <w:sz w:val="18"/>
                                    </w:rPr>
                                    <w:t>invasive ants</w:t>
                                  </w:r>
                                </w:p>
                              </w:tc>
                              <w:tc>
                                <w:tcPr>
                                  <w:tcW w:w="1568" w:type="dxa"/>
                                  <w:tcBorders>
                                    <w:bottom w:val="single" w:sz="2" w:space="0" w:color="C8531F"/>
                                  </w:tcBorders>
                                </w:tcPr>
                                <w:p w14:paraId="0AB09A45" w14:textId="77777777" w:rsidR="004443BB" w:rsidRDefault="004443BB">
                                  <w:pPr>
                                    <w:pStyle w:val="TableParagraph"/>
                                    <w:ind w:left="133"/>
                                    <w:rPr>
                                      <w:sz w:val="18"/>
                                    </w:rPr>
                                  </w:pPr>
                                  <w:r>
                                    <w:rPr>
                                      <w:color w:val="231F20"/>
                                      <w:sz w:val="18"/>
                                    </w:rPr>
                                    <w:t>Researchers</w:t>
                                  </w:r>
                                </w:p>
                              </w:tc>
                              <w:tc>
                                <w:tcPr>
                                  <w:tcW w:w="1131" w:type="dxa"/>
                                  <w:tcBorders>
                                    <w:bottom w:val="single" w:sz="4" w:space="0" w:color="C8531F"/>
                                  </w:tcBorders>
                                </w:tcPr>
                                <w:p w14:paraId="0AB09A46" w14:textId="77777777" w:rsidR="004443BB" w:rsidRDefault="004443BB">
                                  <w:pPr>
                                    <w:pStyle w:val="TableParagraph"/>
                                    <w:ind w:left="210"/>
                                    <w:rPr>
                                      <w:sz w:val="18"/>
                                    </w:rPr>
                                  </w:pPr>
                                  <w:r>
                                    <w:rPr>
                                      <w:color w:val="231F20"/>
                                      <w:w w:val="105"/>
                                      <w:sz w:val="18"/>
                                    </w:rPr>
                                    <w:t>Very high</w:t>
                                  </w:r>
                                </w:p>
                              </w:tc>
                              <w:tc>
                                <w:tcPr>
                                  <w:tcW w:w="1367" w:type="dxa"/>
                                  <w:tcBorders>
                                    <w:bottom w:val="single" w:sz="2" w:space="0" w:color="C8531F"/>
                                  </w:tcBorders>
                                </w:tcPr>
                                <w:p w14:paraId="0AB09A47" w14:textId="77777777" w:rsidR="004443BB" w:rsidRDefault="004443BB">
                                  <w:pPr>
                                    <w:pStyle w:val="TableParagraph"/>
                                    <w:ind w:left="212"/>
                                    <w:rPr>
                                      <w:sz w:val="18"/>
                                    </w:rPr>
                                  </w:pPr>
                                  <w:r>
                                    <w:rPr>
                                      <w:color w:val="231F20"/>
                                      <w:sz w:val="18"/>
                                    </w:rPr>
                                    <w:t>Short term</w:t>
                                  </w:r>
                                </w:p>
                              </w:tc>
                              <w:tc>
                                <w:tcPr>
                                  <w:tcW w:w="3456" w:type="dxa"/>
                                  <w:tcBorders>
                                    <w:bottom w:val="single" w:sz="2" w:space="0" w:color="C8531F"/>
                                  </w:tcBorders>
                                </w:tcPr>
                                <w:p w14:paraId="0AB09A48" w14:textId="77777777" w:rsidR="004443BB" w:rsidRDefault="004443BB">
                                  <w:pPr>
                                    <w:pStyle w:val="TableParagraph"/>
                                    <w:spacing w:before="46" w:line="175" w:lineRule="auto"/>
                                    <w:ind w:left="135" w:right="468"/>
                                    <w:rPr>
                                      <w:sz w:val="18"/>
                                    </w:rPr>
                                  </w:pPr>
                                  <w:r>
                                    <w:rPr>
                                      <w:color w:val="231F20"/>
                                      <w:sz w:val="18"/>
                                    </w:rPr>
                                    <w:t>Project to determine what needs to  be done for the established ants.</w:t>
                                  </w:r>
                                  <w:r>
                                    <w:rPr>
                                      <w:color w:val="231F20"/>
                                      <w:spacing w:val="28"/>
                                      <w:sz w:val="18"/>
                                    </w:rPr>
                                    <w:t xml:space="preserve"> </w:t>
                                  </w:r>
                                  <w:r>
                                    <w:rPr>
                                      <w:color w:val="231F20"/>
                                      <w:sz w:val="18"/>
                                    </w:rPr>
                                    <w:t>Then</w:t>
                                  </w:r>
                                </w:p>
                              </w:tc>
                              <w:tc>
                                <w:tcPr>
                                  <w:tcW w:w="2662" w:type="dxa"/>
                                  <w:tcBorders>
                                    <w:bottom w:val="single" w:sz="2" w:space="0" w:color="C8531F"/>
                                  </w:tcBorders>
                                </w:tcPr>
                                <w:p w14:paraId="0AB09A49" w14:textId="77777777" w:rsidR="004443BB" w:rsidRDefault="004443BB">
                                  <w:pPr>
                                    <w:pStyle w:val="TableParagraph"/>
                                    <w:spacing w:before="46" w:line="175" w:lineRule="auto"/>
                                    <w:ind w:left="156"/>
                                    <w:rPr>
                                      <w:sz w:val="18"/>
                                    </w:rPr>
                                  </w:pPr>
                                  <w:r>
                                    <w:rPr>
                                      <w:color w:val="231F20"/>
                                      <w:sz w:val="18"/>
                                    </w:rPr>
                                    <w:t>Review project to determine needs $80,000.</w:t>
                                  </w:r>
                                </w:p>
                              </w:tc>
                              <w:tc>
                                <w:tcPr>
                                  <w:tcW w:w="2065" w:type="dxa"/>
                                  <w:tcBorders>
                                    <w:bottom w:val="single" w:sz="2" w:space="0" w:color="C8531F"/>
                                  </w:tcBorders>
                                </w:tcPr>
                                <w:p w14:paraId="0AB09A4A" w14:textId="77777777" w:rsidR="004443BB" w:rsidRDefault="004443BB">
                                  <w:pPr>
                                    <w:pStyle w:val="TableParagraph"/>
                                    <w:ind w:left="229"/>
                                    <w:rPr>
                                      <w:sz w:val="18"/>
                                    </w:rPr>
                                  </w:pPr>
                                  <w:r>
                                    <w:rPr>
                                      <w:color w:val="231F20"/>
                                      <w:sz w:val="18"/>
                                    </w:rPr>
                                    <w:t>Supported by 1.2, 1.3,</w:t>
                                  </w:r>
                                </w:p>
                              </w:tc>
                              <w:tc>
                                <w:tcPr>
                                  <w:tcW w:w="661" w:type="dxa"/>
                                  <w:tcBorders>
                                    <w:bottom w:val="single" w:sz="2" w:space="0" w:color="C8531F"/>
                                  </w:tcBorders>
                                </w:tcPr>
                                <w:p w14:paraId="0AB09A4B" w14:textId="77777777" w:rsidR="004443BB" w:rsidRDefault="004443BB">
                                  <w:pPr>
                                    <w:pStyle w:val="TableParagraph"/>
                                    <w:spacing w:before="22"/>
                                    <w:ind w:left="263"/>
                                    <w:rPr>
                                      <w:rFonts w:ascii="Wingdings 2" w:hAnsi="Wingdings 2"/>
                                      <w:sz w:val="20"/>
                                    </w:rPr>
                                  </w:pPr>
                                  <w:r>
                                    <w:rPr>
                                      <w:rFonts w:ascii="Wingdings 2" w:hAnsi="Wingdings 2"/>
                                      <w:color w:val="0075BC"/>
                                      <w:sz w:val="20"/>
                                    </w:rPr>
                                    <w:t></w:t>
                                  </w:r>
                                </w:p>
                              </w:tc>
                            </w:tr>
                            <w:tr w:rsidR="004443BB" w14:paraId="0AB09A56" w14:textId="77777777">
                              <w:trPr>
                                <w:trHeight w:val="293"/>
                              </w:trPr>
                              <w:tc>
                                <w:tcPr>
                                  <w:tcW w:w="496" w:type="dxa"/>
                                  <w:tcBorders>
                                    <w:top w:val="single" w:sz="2" w:space="0" w:color="C8531F"/>
                                  </w:tcBorders>
                                </w:tcPr>
                                <w:p w14:paraId="0AB09A4D" w14:textId="77777777" w:rsidR="004443BB" w:rsidRDefault="004443BB">
                                  <w:pPr>
                                    <w:pStyle w:val="TableParagraph"/>
                                    <w:spacing w:before="60" w:line="213" w:lineRule="exact"/>
                                    <w:ind w:left="102"/>
                                    <w:rPr>
                                      <w:sz w:val="18"/>
                                    </w:rPr>
                                  </w:pPr>
                                  <w:r>
                                    <w:rPr>
                                      <w:color w:val="231F20"/>
                                      <w:sz w:val="18"/>
                                    </w:rPr>
                                    <w:t>5.2</w:t>
                                  </w:r>
                                </w:p>
                              </w:tc>
                              <w:tc>
                                <w:tcPr>
                                  <w:tcW w:w="2080" w:type="dxa"/>
                                  <w:tcBorders>
                                    <w:top w:val="single" w:sz="2" w:space="0" w:color="C8531F"/>
                                  </w:tcBorders>
                                </w:tcPr>
                                <w:p w14:paraId="0AB09A4E" w14:textId="77777777" w:rsidR="004443BB" w:rsidRDefault="004443BB">
                                  <w:pPr>
                                    <w:pStyle w:val="TableParagraph"/>
                                    <w:spacing w:before="60" w:line="213" w:lineRule="exact"/>
                                    <w:ind w:left="173"/>
                                    <w:rPr>
                                      <w:sz w:val="18"/>
                                    </w:rPr>
                                  </w:pPr>
                                  <w:r>
                                    <w:rPr>
                                      <w:color w:val="231F20"/>
                                      <w:sz w:val="18"/>
                                    </w:rPr>
                                    <w:t>Develop strategies for</w:t>
                                  </w:r>
                                </w:p>
                              </w:tc>
                              <w:tc>
                                <w:tcPr>
                                  <w:tcW w:w="1568" w:type="dxa"/>
                                  <w:tcBorders>
                                    <w:top w:val="single" w:sz="2" w:space="0" w:color="C8531F"/>
                                  </w:tcBorders>
                                </w:tcPr>
                                <w:p w14:paraId="0AB09A4F" w14:textId="77777777" w:rsidR="004443BB" w:rsidRDefault="004443BB">
                                  <w:pPr>
                                    <w:pStyle w:val="TableParagraph"/>
                                    <w:spacing w:before="60" w:line="213" w:lineRule="exact"/>
                                    <w:ind w:left="134"/>
                                    <w:rPr>
                                      <w:sz w:val="18"/>
                                    </w:rPr>
                                  </w:pPr>
                                  <w:r>
                                    <w:rPr>
                                      <w:color w:val="231F20"/>
                                      <w:w w:val="105"/>
                                      <w:sz w:val="18"/>
                                    </w:rPr>
                                    <w:t>Researchers and</w:t>
                                  </w:r>
                                </w:p>
                              </w:tc>
                              <w:tc>
                                <w:tcPr>
                                  <w:tcW w:w="1131" w:type="dxa"/>
                                  <w:tcBorders>
                                    <w:top w:val="single" w:sz="4" w:space="0" w:color="C8531F"/>
                                  </w:tcBorders>
                                </w:tcPr>
                                <w:p w14:paraId="0AB09A50" w14:textId="77777777" w:rsidR="004443BB" w:rsidRDefault="004443BB">
                                  <w:pPr>
                                    <w:pStyle w:val="TableParagraph"/>
                                    <w:spacing w:before="60" w:line="213" w:lineRule="exact"/>
                                    <w:ind w:left="210"/>
                                    <w:rPr>
                                      <w:sz w:val="18"/>
                                    </w:rPr>
                                  </w:pPr>
                                  <w:r>
                                    <w:rPr>
                                      <w:color w:val="231F20"/>
                                      <w:sz w:val="18"/>
                                    </w:rPr>
                                    <w:t>Medium</w:t>
                                  </w:r>
                                </w:p>
                              </w:tc>
                              <w:tc>
                                <w:tcPr>
                                  <w:tcW w:w="1367" w:type="dxa"/>
                                  <w:tcBorders>
                                    <w:top w:val="single" w:sz="2" w:space="0" w:color="C8531F"/>
                                  </w:tcBorders>
                                </w:tcPr>
                                <w:p w14:paraId="0AB09A51" w14:textId="77777777" w:rsidR="004443BB" w:rsidRDefault="004443BB">
                                  <w:pPr>
                                    <w:pStyle w:val="TableParagraph"/>
                                    <w:spacing w:before="60" w:line="213" w:lineRule="exact"/>
                                    <w:ind w:left="213"/>
                                    <w:rPr>
                                      <w:sz w:val="18"/>
                                    </w:rPr>
                                  </w:pPr>
                                  <w:r>
                                    <w:rPr>
                                      <w:color w:val="231F20"/>
                                      <w:sz w:val="18"/>
                                    </w:rPr>
                                    <w:t>Medium term</w:t>
                                  </w:r>
                                </w:p>
                              </w:tc>
                              <w:tc>
                                <w:tcPr>
                                  <w:tcW w:w="3456" w:type="dxa"/>
                                  <w:tcBorders>
                                    <w:top w:val="single" w:sz="2" w:space="0" w:color="C8531F"/>
                                  </w:tcBorders>
                                </w:tcPr>
                                <w:p w14:paraId="0AB09A52" w14:textId="77777777" w:rsidR="004443BB" w:rsidRDefault="004443BB">
                                  <w:pPr>
                                    <w:pStyle w:val="TableParagraph"/>
                                    <w:spacing w:before="60" w:line="213" w:lineRule="exact"/>
                                    <w:ind w:left="135"/>
                                    <w:rPr>
                                      <w:sz w:val="18"/>
                                    </w:rPr>
                                  </w:pPr>
                                  <w:r>
                                    <w:rPr>
                                      <w:color w:val="231F20"/>
                                      <w:w w:val="105"/>
                                      <w:sz w:val="18"/>
                                    </w:rPr>
                                    <w:t>Ongoing management plans to be</w:t>
                                  </w:r>
                                </w:p>
                              </w:tc>
                              <w:tc>
                                <w:tcPr>
                                  <w:tcW w:w="2662" w:type="dxa"/>
                                  <w:tcBorders>
                                    <w:top w:val="single" w:sz="2" w:space="0" w:color="C8531F"/>
                                  </w:tcBorders>
                                </w:tcPr>
                                <w:p w14:paraId="0AB09A53" w14:textId="77777777" w:rsidR="004443BB" w:rsidRDefault="004443BB">
                                  <w:pPr>
                                    <w:pStyle w:val="TableParagraph"/>
                                    <w:spacing w:before="60" w:line="213" w:lineRule="exact"/>
                                    <w:ind w:left="156"/>
                                    <w:rPr>
                                      <w:sz w:val="18"/>
                                    </w:rPr>
                                  </w:pPr>
                                  <w:r>
                                    <w:rPr>
                                      <w:color w:val="231F20"/>
                                      <w:sz w:val="18"/>
                                    </w:rPr>
                                    <w:t>Research or field trial project:</w:t>
                                  </w:r>
                                </w:p>
                              </w:tc>
                              <w:tc>
                                <w:tcPr>
                                  <w:tcW w:w="2065" w:type="dxa"/>
                                  <w:tcBorders>
                                    <w:top w:val="single" w:sz="2" w:space="0" w:color="C8531F"/>
                                  </w:tcBorders>
                                </w:tcPr>
                                <w:p w14:paraId="0AB09A54" w14:textId="77777777" w:rsidR="004443BB" w:rsidRDefault="004443BB">
                                  <w:pPr>
                                    <w:pStyle w:val="TableParagraph"/>
                                    <w:spacing w:before="60" w:line="213" w:lineRule="exact"/>
                                    <w:ind w:left="229"/>
                                    <w:rPr>
                                      <w:sz w:val="18"/>
                                    </w:rPr>
                                  </w:pPr>
                                  <w:r>
                                    <w:rPr>
                                      <w:color w:val="231F20"/>
                                      <w:sz w:val="18"/>
                                    </w:rPr>
                                    <w:t>Informed by 1.2, 1.3,</w:t>
                                  </w:r>
                                </w:p>
                              </w:tc>
                              <w:tc>
                                <w:tcPr>
                                  <w:tcW w:w="661" w:type="dxa"/>
                                  <w:tcBorders>
                                    <w:top w:val="single" w:sz="2" w:space="0" w:color="C8531F"/>
                                  </w:tcBorders>
                                </w:tcPr>
                                <w:p w14:paraId="0AB09A55" w14:textId="77777777" w:rsidR="004443BB" w:rsidRDefault="004443BB">
                                  <w:pPr>
                                    <w:pStyle w:val="TableParagraph"/>
                                    <w:spacing w:before="82" w:line="191" w:lineRule="exact"/>
                                    <w:ind w:left="227"/>
                                    <w:rPr>
                                      <w:rFonts w:ascii="Wingdings 2" w:hAnsi="Wingdings 2"/>
                                      <w:sz w:val="20"/>
                                    </w:rPr>
                                  </w:pPr>
                                  <w:r>
                                    <w:rPr>
                                      <w:rFonts w:ascii="Wingdings 2" w:hAnsi="Wingdings 2"/>
                                      <w:color w:val="FDB913"/>
                                      <w:sz w:val="20"/>
                                    </w:rPr>
                                    <w:t></w:t>
                                  </w:r>
                                </w:p>
                              </w:tc>
                            </w:tr>
                            <w:tr w:rsidR="004443BB" w14:paraId="0AB09A59" w14:textId="77777777">
                              <w:trPr>
                                <w:trHeight w:val="492"/>
                              </w:trPr>
                              <w:tc>
                                <w:tcPr>
                                  <w:tcW w:w="15486" w:type="dxa"/>
                                  <w:gridSpan w:val="9"/>
                                </w:tcPr>
                                <w:p w14:paraId="0AB09A57" w14:textId="77777777" w:rsidR="004443BB" w:rsidRDefault="004443BB">
                                  <w:pPr>
                                    <w:pStyle w:val="TableParagraph"/>
                                    <w:tabs>
                                      <w:tab w:val="left" w:pos="2709"/>
                                      <w:tab w:val="left" w:pos="6777"/>
                                      <w:tab w:val="left" w:pos="10254"/>
                                      <w:tab w:val="left" w:pos="12989"/>
                                    </w:tabs>
                                    <w:spacing w:line="147" w:lineRule="exact"/>
                                    <w:ind w:left="669"/>
                                    <w:rPr>
                                      <w:sz w:val="18"/>
                                    </w:rPr>
                                  </w:pPr>
                                  <w:r>
                                    <w:rPr>
                                      <w:color w:val="231F20"/>
                                      <w:sz w:val="18"/>
                                    </w:rPr>
                                    <w:t>long</w:t>
                                  </w:r>
                                  <w:r>
                                    <w:rPr>
                                      <w:color w:val="231F20"/>
                                      <w:spacing w:val="7"/>
                                      <w:sz w:val="18"/>
                                    </w:rPr>
                                    <w:t xml:space="preserve"> </w:t>
                                  </w:r>
                                  <w:r>
                                    <w:rPr>
                                      <w:color w:val="231F20"/>
                                      <w:sz w:val="18"/>
                                    </w:rPr>
                                    <w:t>term</w:t>
                                  </w:r>
                                  <w:r>
                                    <w:rPr>
                                      <w:color w:val="231F20"/>
                                      <w:spacing w:val="7"/>
                                      <w:sz w:val="18"/>
                                    </w:rPr>
                                    <w:t xml:space="preserve"> </w:t>
                                  </w:r>
                                  <w:r>
                                    <w:rPr>
                                      <w:color w:val="231F20"/>
                                      <w:sz w:val="18"/>
                                    </w:rPr>
                                    <w:t>suppression</w:t>
                                  </w:r>
                                  <w:r>
                                    <w:rPr>
                                      <w:color w:val="231F20"/>
                                      <w:sz w:val="18"/>
                                    </w:rPr>
                                    <w:tab/>
                                    <w:t>project</w:t>
                                  </w:r>
                                  <w:r>
                                    <w:rPr>
                                      <w:color w:val="231F20"/>
                                      <w:spacing w:val="6"/>
                                      <w:sz w:val="18"/>
                                    </w:rPr>
                                    <w:t xml:space="preserve"> </w:t>
                                  </w:r>
                                  <w:r>
                                    <w:rPr>
                                      <w:color w:val="231F20"/>
                                      <w:sz w:val="18"/>
                                    </w:rPr>
                                    <w:t>managers</w:t>
                                  </w:r>
                                  <w:r>
                                    <w:rPr>
                                      <w:color w:val="231F20"/>
                                      <w:sz w:val="18"/>
                                    </w:rPr>
                                    <w:tab/>
                                    <w:t>developed, and shared</w:t>
                                  </w:r>
                                  <w:r>
                                    <w:rPr>
                                      <w:color w:val="231F20"/>
                                      <w:spacing w:val="27"/>
                                      <w:sz w:val="18"/>
                                    </w:rPr>
                                    <w:t xml:space="preserve"> </w:t>
                                  </w:r>
                                  <w:r>
                                    <w:rPr>
                                      <w:color w:val="231F20"/>
                                      <w:sz w:val="18"/>
                                    </w:rPr>
                                    <w:t>between</w:t>
                                  </w:r>
                                  <w:r>
                                    <w:rPr>
                                      <w:color w:val="231F20"/>
                                      <w:spacing w:val="8"/>
                                      <w:sz w:val="18"/>
                                    </w:rPr>
                                    <w:t xml:space="preserve"> </w:t>
                                  </w:r>
                                  <w:r>
                                    <w:rPr>
                                      <w:color w:val="231F20"/>
                                      <w:sz w:val="18"/>
                                    </w:rPr>
                                    <w:t>managers</w:t>
                                  </w:r>
                                  <w:r>
                                    <w:rPr>
                                      <w:color w:val="231F20"/>
                                      <w:sz w:val="18"/>
                                    </w:rPr>
                                    <w:tab/>
                                    <w:t>variable but $250,000 for</w:t>
                                  </w:r>
                                  <w:r>
                                    <w:rPr>
                                      <w:color w:val="231F20"/>
                                      <w:spacing w:val="-2"/>
                                      <w:sz w:val="18"/>
                                    </w:rPr>
                                    <w:t xml:space="preserve"> </w:t>
                                  </w:r>
                                  <w:r>
                                    <w:rPr>
                                      <w:color w:val="231F20"/>
                                      <w:sz w:val="18"/>
                                    </w:rPr>
                                    <w:t>a</w:t>
                                  </w:r>
                                  <w:r>
                                    <w:rPr>
                                      <w:color w:val="231F20"/>
                                      <w:spacing w:val="-1"/>
                                      <w:sz w:val="18"/>
                                    </w:rPr>
                                    <w:t xml:space="preserve"> </w:t>
                                  </w:r>
                                  <w:r>
                                    <w:rPr>
                                      <w:color w:val="231F20"/>
                                      <w:sz w:val="18"/>
                                    </w:rPr>
                                    <w:t>1–2</w:t>
                                  </w:r>
                                  <w:r>
                                    <w:rPr>
                                      <w:color w:val="231F20"/>
                                      <w:sz w:val="18"/>
                                    </w:rPr>
                                    <w:tab/>
                                    <w:t>2.1, 3.6, 4.2, 5.1,</w:t>
                                  </w:r>
                                  <w:r>
                                    <w:rPr>
                                      <w:color w:val="231F20"/>
                                      <w:spacing w:val="-21"/>
                                      <w:sz w:val="18"/>
                                    </w:rPr>
                                    <w:t xml:space="preserve"> </w:t>
                                  </w:r>
                                  <w:r>
                                    <w:rPr>
                                      <w:color w:val="231F20"/>
                                      <w:sz w:val="18"/>
                                    </w:rPr>
                                    <w:t>5.3,</w:t>
                                  </w:r>
                                </w:p>
                                <w:p w14:paraId="0AB09A58" w14:textId="77777777" w:rsidR="004443BB" w:rsidRDefault="004443BB">
                                  <w:pPr>
                                    <w:pStyle w:val="TableParagraph"/>
                                    <w:tabs>
                                      <w:tab w:val="left" w:pos="10254"/>
                                    </w:tabs>
                                    <w:spacing w:before="100" w:line="225" w:lineRule="exact"/>
                                    <w:ind w:left="669"/>
                                    <w:rPr>
                                      <w:sz w:val="18"/>
                                    </w:rPr>
                                  </w:pPr>
                                  <w:r>
                                    <w:rPr>
                                      <w:color w:val="231F20"/>
                                      <w:w w:val="105"/>
                                      <w:sz w:val="18"/>
                                    </w:rPr>
                                    <w:t>thresholds for</w:t>
                                  </w:r>
                                  <w:r>
                                    <w:rPr>
                                      <w:color w:val="231F20"/>
                                      <w:spacing w:val="-27"/>
                                      <w:w w:val="105"/>
                                      <w:sz w:val="18"/>
                                    </w:rPr>
                                    <w:t xml:space="preserve"> </w:t>
                                  </w:r>
                                  <w:r>
                                    <w:rPr>
                                      <w:color w:val="231F20"/>
                                      <w:w w:val="105"/>
                                      <w:sz w:val="18"/>
                                    </w:rPr>
                                    <w:t>control</w:t>
                                  </w:r>
                                  <w:r>
                                    <w:rPr>
                                      <w:color w:val="231F20"/>
                                      <w:spacing w:val="-14"/>
                                      <w:w w:val="105"/>
                                      <w:sz w:val="18"/>
                                    </w:rPr>
                                    <w:t xml:space="preserve"> </w:t>
                                  </w:r>
                                  <w:r>
                                    <w:rPr>
                                      <w:color w:val="231F20"/>
                                      <w:w w:val="105"/>
                                      <w:sz w:val="18"/>
                                    </w:rPr>
                                    <w:t>in</w:t>
                                  </w:r>
                                  <w:r>
                                    <w:rPr>
                                      <w:color w:val="231F20"/>
                                      <w:w w:val="105"/>
                                      <w:sz w:val="18"/>
                                    </w:rPr>
                                    <w:tab/>
                                  </w:r>
                                  <w:r>
                                    <w:rPr>
                                      <w:color w:val="231F20"/>
                                      <w:w w:val="105"/>
                                      <w:position w:val="-5"/>
                                      <w:sz w:val="18"/>
                                    </w:rPr>
                                    <w:t>Sharing of knowledge</w:t>
                                  </w:r>
                                  <w:r>
                                    <w:rPr>
                                      <w:color w:val="231F20"/>
                                      <w:spacing w:val="-16"/>
                                      <w:w w:val="105"/>
                                      <w:position w:val="-5"/>
                                      <w:sz w:val="18"/>
                                    </w:rPr>
                                    <w:t xml:space="preserve"> </w:t>
                                  </w:r>
                                  <w:r>
                                    <w:rPr>
                                      <w:color w:val="231F20"/>
                                      <w:w w:val="105"/>
                                      <w:position w:val="-5"/>
                                      <w:sz w:val="18"/>
                                    </w:rPr>
                                    <w:t>via</w:t>
                                  </w:r>
                                </w:p>
                              </w:tc>
                            </w:tr>
                            <w:tr w:rsidR="004443BB" w14:paraId="0AB09A63" w14:textId="77777777">
                              <w:trPr>
                                <w:trHeight w:val="240"/>
                              </w:trPr>
                              <w:tc>
                                <w:tcPr>
                                  <w:tcW w:w="496" w:type="dxa"/>
                                  <w:tcBorders>
                                    <w:bottom w:val="single" w:sz="2" w:space="0" w:color="C8531F"/>
                                  </w:tcBorders>
                                </w:tcPr>
                                <w:p w14:paraId="0AB09A5A" w14:textId="77777777" w:rsidR="004443BB" w:rsidRDefault="004443BB">
                                  <w:pPr>
                                    <w:pStyle w:val="TableParagraph"/>
                                    <w:rPr>
                                      <w:rFonts w:ascii="Times New Roman"/>
                                      <w:sz w:val="16"/>
                                    </w:rPr>
                                  </w:pPr>
                                </w:p>
                              </w:tc>
                              <w:tc>
                                <w:tcPr>
                                  <w:tcW w:w="2080" w:type="dxa"/>
                                  <w:tcBorders>
                                    <w:bottom w:val="single" w:sz="2" w:space="0" w:color="C8531F"/>
                                  </w:tcBorders>
                                </w:tcPr>
                                <w:p w14:paraId="0AB09A5B" w14:textId="77777777" w:rsidR="004443BB" w:rsidRDefault="004443BB">
                                  <w:pPr>
                                    <w:pStyle w:val="TableParagraph"/>
                                    <w:spacing w:line="135" w:lineRule="exact"/>
                                    <w:ind w:left="173"/>
                                    <w:rPr>
                                      <w:sz w:val="18"/>
                                    </w:rPr>
                                  </w:pPr>
                                  <w:r>
                                    <w:rPr>
                                      <w:color w:val="231F20"/>
                                      <w:sz w:val="18"/>
                                    </w:rPr>
                                    <w:t>localised areas</w:t>
                                  </w:r>
                                </w:p>
                              </w:tc>
                              <w:tc>
                                <w:tcPr>
                                  <w:tcW w:w="1568" w:type="dxa"/>
                                  <w:tcBorders>
                                    <w:bottom w:val="single" w:sz="2" w:space="0" w:color="C8531F"/>
                                  </w:tcBorders>
                                </w:tcPr>
                                <w:p w14:paraId="0AB09A5C" w14:textId="77777777" w:rsidR="004443BB" w:rsidRDefault="004443BB">
                                  <w:pPr>
                                    <w:pStyle w:val="TableParagraph"/>
                                    <w:rPr>
                                      <w:rFonts w:ascii="Times New Roman"/>
                                      <w:sz w:val="16"/>
                                    </w:rPr>
                                  </w:pPr>
                                </w:p>
                              </w:tc>
                              <w:tc>
                                <w:tcPr>
                                  <w:tcW w:w="1131" w:type="dxa"/>
                                  <w:tcBorders>
                                    <w:bottom w:val="single" w:sz="2" w:space="0" w:color="C8531F"/>
                                  </w:tcBorders>
                                </w:tcPr>
                                <w:p w14:paraId="0AB09A5D" w14:textId="77777777" w:rsidR="004443BB" w:rsidRDefault="004443BB">
                                  <w:pPr>
                                    <w:pStyle w:val="TableParagraph"/>
                                    <w:rPr>
                                      <w:rFonts w:ascii="Times New Roman"/>
                                      <w:sz w:val="16"/>
                                    </w:rPr>
                                  </w:pPr>
                                </w:p>
                              </w:tc>
                              <w:tc>
                                <w:tcPr>
                                  <w:tcW w:w="1367" w:type="dxa"/>
                                  <w:tcBorders>
                                    <w:bottom w:val="single" w:sz="2" w:space="0" w:color="C8531F"/>
                                  </w:tcBorders>
                                </w:tcPr>
                                <w:p w14:paraId="0AB09A5E" w14:textId="77777777" w:rsidR="004443BB" w:rsidRDefault="004443BB">
                                  <w:pPr>
                                    <w:pStyle w:val="TableParagraph"/>
                                    <w:rPr>
                                      <w:rFonts w:ascii="Times New Roman"/>
                                      <w:sz w:val="16"/>
                                    </w:rPr>
                                  </w:pPr>
                                </w:p>
                              </w:tc>
                              <w:tc>
                                <w:tcPr>
                                  <w:tcW w:w="3456" w:type="dxa"/>
                                  <w:tcBorders>
                                    <w:bottom w:val="single" w:sz="2" w:space="0" w:color="C8531F"/>
                                  </w:tcBorders>
                                </w:tcPr>
                                <w:p w14:paraId="0AB09A5F" w14:textId="77777777" w:rsidR="004443BB" w:rsidRDefault="004443BB">
                                  <w:pPr>
                                    <w:pStyle w:val="TableParagraph"/>
                                    <w:rPr>
                                      <w:rFonts w:ascii="Times New Roman"/>
                                      <w:sz w:val="16"/>
                                    </w:rPr>
                                  </w:pPr>
                                </w:p>
                              </w:tc>
                              <w:tc>
                                <w:tcPr>
                                  <w:tcW w:w="2662" w:type="dxa"/>
                                  <w:tcBorders>
                                    <w:bottom w:val="single" w:sz="4" w:space="0" w:color="C8531F"/>
                                  </w:tcBorders>
                                </w:tcPr>
                                <w:p w14:paraId="0AB09A60" w14:textId="77777777" w:rsidR="004443BB" w:rsidRDefault="004443BB">
                                  <w:pPr>
                                    <w:pStyle w:val="TableParagraph"/>
                                    <w:spacing w:line="192" w:lineRule="exact"/>
                                    <w:ind w:left="156"/>
                                    <w:rPr>
                                      <w:sz w:val="18"/>
                                    </w:rPr>
                                  </w:pPr>
                                  <w:r>
                                    <w:rPr>
                                      <w:color w:val="231F20"/>
                                      <w:w w:val="105"/>
                                      <w:sz w:val="18"/>
                                    </w:rPr>
                                    <w:t>collaborative groups (in kind).</w:t>
                                  </w:r>
                                </w:p>
                              </w:tc>
                              <w:tc>
                                <w:tcPr>
                                  <w:tcW w:w="2065" w:type="dxa"/>
                                  <w:tcBorders>
                                    <w:bottom w:val="single" w:sz="2" w:space="0" w:color="C8531F"/>
                                  </w:tcBorders>
                                </w:tcPr>
                                <w:p w14:paraId="0AB09A61" w14:textId="77777777" w:rsidR="004443BB" w:rsidRDefault="004443BB">
                                  <w:pPr>
                                    <w:pStyle w:val="TableParagraph"/>
                                    <w:rPr>
                                      <w:rFonts w:ascii="Times New Roman"/>
                                      <w:sz w:val="16"/>
                                    </w:rPr>
                                  </w:pPr>
                                </w:p>
                              </w:tc>
                              <w:tc>
                                <w:tcPr>
                                  <w:tcW w:w="661" w:type="dxa"/>
                                  <w:tcBorders>
                                    <w:bottom w:val="single" w:sz="2" w:space="0" w:color="C8531F"/>
                                  </w:tcBorders>
                                </w:tcPr>
                                <w:p w14:paraId="0AB09A62" w14:textId="77777777" w:rsidR="004443BB" w:rsidRDefault="004443BB">
                                  <w:pPr>
                                    <w:pStyle w:val="TableParagraph"/>
                                    <w:rPr>
                                      <w:rFonts w:ascii="Times New Roman"/>
                                      <w:sz w:val="16"/>
                                    </w:rPr>
                                  </w:pPr>
                                </w:p>
                              </w:tc>
                            </w:tr>
                            <w:tr w:rsidR="004443BB" w14:paraId="0AB09A6F" w14:textId="77777777">
                              <w:trPr>
                                <w:trHeight w:val="1609"/>
                              </w:trPr>
                              <w:tc>
                                <w:tcPr>
                                  <w:tcW w:w="496" w:type="dxa"/>
                                  <w:tcBorders>
                                    <w:top w:val="single" w:sz="2" w:space="0" w:color="C8531F"/>
                                    <w:bottom w:val="single" w:sz="2" w:space="0" w:color="C8531F"/>
                                  </w:tcBorders>
                                </w:tcPr>
                                <w:p w14:paraId="0AB09A64" w14:textId="77777777" w:rsidR="004443BB" w:rsidRDefault="004443BB">
                                  <w:pPr>
                                    <w:pStyle w:val="TableParagraph"/>
                                    <w:spacing w:before="60"/>
                                    <w:ind w:left="102"/>
                                    <w:rPr>
                                      <w:sz w:val="18"/>
                                    </w:rPr>
                                  </w:pPr>
                                  <w:r>
                                    <w:rPr>
                                      <w:color w:val="231F20"/>
                                      <w:sz w:val="18"/>
                                    </w:rPr>
                                    <w:t>5.3</w:t>
                                  </w:r>
                                </w:p>
                              </w:tc>
                              <w:tc>
                                <w:tcPr>
                                  <w:tcW w:w="2080" w:type="dxa"/>
                                  <w:tcBorders>
                                    <w:top w:val="single" w:sz="2" w:space="0" w:color="C8531F"/>
                                    <w:bottom w:val="single" w:sz="2" w:space="0" w:color="C8531F"/>
                                  </w:tcBorders>
                                </w:tcPr>
                                <w:p w14:paraId="0AB09A65" w14:textId="77777777" w:rsidR="004443BB" w:rsidRDefault="004443BB">
                                  <w:pPr>
                                    <w:pStyle w:val="TableParagraph"/>
                                    <w:spacing w:before="107" w:line="175" w:lineRule="auto"/>
                                    <w:ind w:left="173"/>
                                    <w:rPr>
                                      <w:sz w:val="18"/>
                                    </w:rPr>
                                  </w:pPr>
                                  <w:r>
                                    <w:rPr>
                                      <w:color w:val="231F20"/>
                                      <w:sz w:val="18"/>
                                    </w:rPr>
                                    <w:t>Undertake ongoing control programs for invasive ant species in</w:t>
                                  </w:r>
                                </w:p>
                                <w:p w14:paraId="0AB09A66" w14:textId="77777777" w:rsidR="004443BB" w:rsidRDefault="004443BB">
                                  <w:pPr>
                                    <w:pStyle w:val="TableParagraph"/>
                                    <w:spacing w:before="12" w:line="320" w:lineRule="atLeast"/>
                                    <w:ind w:left="173"/>
                                    <w:rPr>
                                      <w:sz w:val="18"/>
                                    </w:rPr>
                                  </w:pPr>
                                  <w:r>
                                    <w:rPr>
                                      <w:color w:val="231F20"/>
                                      <w:w w:val="105"/>
                                      <w:sz w:val="18"/>
                                    </w:rPr>
                                    <w:t xml:space="preserve">such management </w:t>
                                  </w:r>
                                  <w:r>
                                    <w:rPr>
                                      <w:color w:val="231F20"/>
                                      <w:sz w:val="18"/>
                                    </w:rPr>
                                    <w:t xml:space="preserve">significant biodiversity, </w:t>
                                  </w:r>
                                  <w:r>
                                    <w:rPr>
                                      <w:color w:val="231F20"/>
                                      <w:w w:val="105"/>
                                      <w:sz w:val="18"/>
                                    </w:rPr>
                                    <w:t>benefits</w:t>
                                  </w:r>
                                </w:p>
                              </w:tc>
                              <w:tc>
                                <w:tcPr>
                                  <w:tcW w:w="1568" w:type="dxa"/>
                                  <w:tcBorders>
                                    <w:top w:val="single" w:sz="2" w:space="0" w:color="C8531F"/>
                                    <w:bottom w:val="single" w:sz="2" w:space="0" w:color="C8531F"/>
                                  </w:tcBorders>
                                </w:tcPr>
                                <w:p w14:paraId="0AB09A67" w14:textId="77777777" w:rsidR="004443BB" w:rsidRDefault="004443BB">
                                  <w:pPr>
                                    <w:pStyle w:val="TableParagraph"/>
                                    <w:spacing w:before="61"/>
                                    <w:ind w:left="134"/>
                                    <w:rPr>
                                      <w:sz w:val="18"/>
                                    </w:rPr>
                                  </w:pPr>
                                  <w:r>
                                    <w:rPr>
                                      <w:color w:val="231F20"/>
                                      <w:w w:val="105"/>
                                      <w:sz w:val="18"/>
                                    </w:rPr>
                                    <w:t>Land managers</w:t>
                                  </w:r>
                                </w:p>
                              </w:tc>
                              <w:tc>
                                <w:tcPr>
                                  <w:tcW w:w="1131" w:type="dxa"/>
                                  <w:tcBorders>
                                    <w:top w:val="single" w:sz="2" w:space="0" w:color="C8531F"/>
                                    <w:bottom w:val="single" w:sz="2" w:space="0" w:color="C8531F"/>
                                  </w:tcBorders>
                                </w:tcPr>
                                <w:p w14:paraId="0AB09A68" w14:textId="77777777" w:rsidR="004443BB" w:rsidRDefault="004443BB">
                                  <w:pPr>
                                    <w:pStyle w:val="TableParagraph"/>
                                    <w:spacing w:before="61"/>
                                    <w:ind w:left="210"/>
                                    <w:rPr>
                                      <w:sz w:val="18"/>
                                    </w:rPr>
                                  </w:pPr>
                                  <w:r>
                                    <w:rPr>
                                      <w:color w:val="231F20"/>
                                      <w:w w:val="110"/>
                                      <w:sz w:val="18"/>
                                    </w:rPr>
                                    <w:t>High</w:t>
                                  </w:r>
                                </w:p>
                              </w:tc>
                              <w:tc>
                                <w:tcPr>
                                  <w:tcW w:w="1367" w:type="dxa"/>
                                  <w:tcBorders>
                                    <w:top w:val="single" w:sz="2" w:space="0" w:color="C8531F"/>
                                    <w:bottom w:val="single" w:sz="2" w:space="0" w:color="C8531F"/>
                                  </w:tcBorders>
                                </w:tcPr>
                                <w:p w14:paraId="0AB09A69" w14:textId="77777777" w:rsidR="004443BB" w:rsidRDefault="004443BB">
                                  <w:pPr>
                                    <w:pStyle w:val="TableParagraph"/>
                                    <w:spacing w:before="107" w:line="175" w:lineRule="auto"/>
                                    <w:ind w:left="213" w:right="296"/>
                                    <w:rPr>
                                      <w:sz w:val="18"/>
                                    </w:rPr>
                                  </w:pPr>
                                  <w:r>
                                    <w:rPr>
                                      <w:color w:val="231F20"/>
                                      <w:sz w:val="18"/>
                                    </w:rPr>
                                    <w:t xml:space="preserve">Short term, </w:t>
                                  </w:r>
                                  <w:r>
                                    <w:rPr>
                                      <w:color w:val="231F20"/>
                                      <w:w w:val="105"/>
                                      <w:sz w:val="18"/>
                                    </w:rPr>
                                    <w:t>ongoing</w:t>
                                  </w:r>
                                </w:p>
                              </w:tc>
                              <w:tc>
                                <w:tcPr>
                                  <w:tcW w:w="3456" w:type="dxa"/>
                                  <w:tcBorders>
                                    <w:top w:val="single" w:sz="2" w:space="0" w:color="C8531F"/>
                                    <w:bottom w:val="single" w:sz="2" w:space="0" w:color="C8531F"/>
                                  </w:tcBorders>
                                </w:tcPr>
                                <w:p w14:paraId="0AB09A6A" w14:textId="77777777" w:rsidR="004443BB" w:rsidRDefault="004443BB">
                                  <w:pPr>
                                    <w:pStyle w:val="TableParagraph"/>
                                    <w:spacing w:before="61"/>
                                    <w:ind w:left="135"/>
                                    <w:rPr>
                                      <w:sz w:val="18"/>
                                    </w:rPr>
                                  </w:pPr>
                                  <w:r>
                                    <w:rPr>
                                      <w:color w:val="231F20"/>
                                      <w:sz w:val="18"/>
                                    </w:rPr>
                                    <w:t>Need to define the assets being protected.</w:t>
                                  </w:r>
                                </w:p>
                              </w:tc>
                              <w:tc>
                                <w:tcPr>
                                  <w:tcW w:w="2662" w:type="dxa"/>
                                  <w:tcBorders>
                                    <w:top w:val="single" w:sz="4" w:space="0" w:color="C8531F"/>
                                    <w:bottom w:val="single" w:sz="4" w:space="0" w:color="C8531F"/>
                                  </w:tcBorders>
                                </w:tcPr>
                                <w:p w14:paraId="0AB09A6B" w14:textId="77777777" w:rsidR="004443BB" w:rsidRDefault="004443BB">
                                  <w:pPr>
                                    <w:pStyle w:val="TableParagraph"/>
                                    <w:spacing w:before="107" w:line="175" w:lineRule="auto"/>
                                    <w:ind w:left="156" w:right="292"/>
                                    <w:rPr>
                                      <w:sz w:val="18"/>
                                    </w:rPr>
                                  </w:pPr>
                                  <w:r>
                                    <w:rPr>
                                      <w:color w:val="231F20"/>
                                      <w:w w:val="105"/>
                                      <w:sz w:val="18"/>
                                    </w:rPr>
                                    <w:t>Control programs 5+ days per year.</w:t>
                                  </w:r>
                                </w:p>
                              </w:tc>
                              <w:tc>
                                <w:tcPr>
                                  <w:tcW w:w="2065" w:type="dxa"/>
                                  <w:tcBorders>
                                    <w:top w:val="single" w:sz="2" w:space="0" w:color="C8531F"/>
                                    <w:bottom w:val="single" w:sz="2" w:space="0" w:color="C8531F"/>
                                  </w:tcBorders>
                                </w:tcPr>
                                <w:p w14:paraId="0AB09A6C" w14:textId="77777777" w:rsidR="004443BB" w:rsidRDefault="004443BB">
                                  <w:pPr>
                                    <w:pStyle w:val="TableParagraph"/>
                                    <w:spacing w:before="61"/>
                                    <w:ind w:left="229"/>
                                    <w:rPr>
                                      <w:sz w:val="18"/>
                                    </w:rPr>
                                  </w:pPr>
                                  <w:r>
                                    <w:rPr>
                                      <w:color w:val="231F20"/>
                                      <w:sz w:val="18"/>
                                    </w:rPr>
                                    <w:t>Informed by 1.2, 1.3,</w:t>
                                  </w:r>
                                </w:p>
                                <w:p w14:paraId="0AB09A6D" w14:textId="77777777" w:rsidR="004443BB" w:rsidRDefault="004443BB">
                                  <w:pPr>
                                    <w:pStyle w:val="TableParagraph"/>
                                    <w:spacing w:before="100"/>
                                    <w:ind w:left="229"/>
                                    <w:rPr>
                                      <w:sz w:val="18"/>
                                    </w:rPr>
                                  </w:pPr>
                                  <w:r>
                                    <w:rPr>
                                      <w:color w:val="231F20"/>
                                      <w:sz w:val="18"/>
                                    </w:rPr>
                                    <w:t>6.1 and 6.2.</w:t>
                                  </w:r>
                                </w:p>
                              </w:tc>
                              <w:tc>
                                <w:tcPr>
                                  <w:tcW w:w="661" w:type="dxa"/>
                                  <w:tcBorders>
                                    <w:top w:val="single" w:sz="2" w:space="0" w:color="C8531F"/>
                                    <w:bottom w:val="single" w:sz="2" w:space="0" w:color="C8531F"/>
                                  </w:tcBorders>
                                </w:tcPr>
                                <w:p w14:paraId="0AB09A6E" w14:textId="77777777" w:rsidR="004443BB" w:rsidRDefault="004443BB">
                                  <w:pPr>
                                    <w:pStyle w:val="TableParagraph"/>
                                    <w:spacing w:before="82"/>
                                    <w:ind w:left="263"/>
                                    <w:rPr>
                                      <w:rFonts w:ascii="Wingdings 2" w:hAnsi="Wingdings 2"/>
                                      <w:sz w:val="20"/>
                                    </w:rPr>
                                  </w:pPr>
                                  <w:r>
                                    <w:rPr>
                                      <w:rFonts w:ascii="Wingdings 2" w:hAnsi="Wingdings 2"/>
                                      <w:color w:val="0075BC"/>
                                      <w:sz w:val="20"/>
                                    </w:rPr>
                                    <w:t></w:t>
                                  </w:r>
                                </w:p>
                              </w:tc>
                            </w:tr>
                            <w:tr w:rsidR="004443BB" w14:paraId="0AB09A79" w14:textId="77777777">
                              <w:trPr>
                                <w:trHeight w:val="293"/>
                              </w:trPr>
                              <w:tc>
                                <w:tcPr>
                                  <w:tcW w:w="496" w:type="dxa"/>
                                  <w:tcBorders>
                                    <w:top w:val="single" w:sz="2" w:space="0" w:color="C8531F"/>
                                  </w:tcBorders>
                                </w:tcPr>
                                <w:p w14:paraId="0AB09A70" w14:textId="77777777" w:rsidR="004443BB" w:rsidRDefault="004443BB">
                                  <w:pPr>
                                    <w:pStyle w:val="TableParagraph"/>
                                    <w:spacing w:before="60" w:line="213" w:lineRule="exact"/>
                                    <w:ind w:left="102"/>
                                    <w:rPr>
                                      <w:sz w:val="18"/>
                                    </w:rPr>
                                  </w:pPr>
                                  <w:r>
                                    <w:rPr>
                                      <w:color w:val="231F20"/>
                                      <w:sz w:val="18"/>
                                    </w:rPr>
                                    <w:t>5.4</w:t>
                                  </w:r>
                                </w:p>
                              </w:tc>
                              <w:tc>
                                <w:tcPr>
                                  <w:tcW w:w="2080" w:type="dxa"/>
                                  <w:tcBorders>
                                    <w:top w:val="single" w:sz="2" w:space="0" w:color="C8531F"/>
                                  </w:tcBorders>
                                </w:tcPr>
                                <w:p w14:paraId="0AB09A71" w14:textId="77777777" w:rsidR="004443BB" w:rsidRDefault="004443BB">
                                  <w:pPr>
                                    <w:pStyle w:val="TableParagraph"/>
                                    <w:spacing w:before="60" w:line="213" w:lineRule="exact"/>
                                    <w:ind w:left="173"/>
                                    <w:rPr>
                                      <w:sz w:val="18"/>
                                    </w:rPr>
                                  </w:pPr>
                                  <w:r>
                                    <w:rPr>
                                      <w:color w:val="231F20"/>
                                      <w:sz w:val="18"/>
                                    </w:rPr>
                                    <w:t>Eradicate invasive ants</w:t>
                                  </w:r>
                                </w:p>
                              </w:tc>
                              <w:tc>
                                <w:tcPr>
                                  <w:tcW w:w="1568" w:type="dxa"/>
                                  <w:tcBorders>
                                    <w:top w:val="single" w:sz="2" w:space="0" w:color="C8531F"/>
                                  </w:tcBorders>
                                </w:tcPr>
                                <w:p w14:paraId="0AB09A72" w14:textId="77777777" w:rsidR="004443BB" w:rsidRDefault="004443BB">
                                  <w:pPr>
                                    <w:pStyle w:val="TableParagraph"/>
                                    <w:spacing w:before="60" w:line="213" w:lineRule="exact"/>
                                    <w:ind w:left="134"/>
                                    <w:rPr>
                                      <w:sz w:val="18"/>
                                    </w:rPr>
                                  </w:pPr>
                                  <w:r>
                                    <w:rPr>
                                      <w:color w:val="231F20"/>
                                      <w:w w:val="105"/>
                                      <w:sz w:val="18"/>
                                    </w:rPr>
                                    <w:t>Island managers</w:t>
                                  </w:r>
                                </w:p>
                              </w:tc>
                              <w:tc>
                                <w:tcPr>
                                  <w:tcW w:w="1131" w:type="dxa"/>
                                  <w:tcBorders>
                                    <w:top w:val="single" w:sz="2" w:space="0" w:color="C8531F"/>
                                  </w:tcBorders>
                                </w:tcPr>
                                <w:p w14:paraId="0AB09A73" w14:textId="77777777" w:rsidR="004443BB" w:rsidRDefault="004443BB">
                                  <w:pPr>
                                    <w:pStyle w:val="TableParagraph"/>
                                    <w:spacing w:before="60" w:line="213" w:lineRule="exact"/>
                                    <w:ind w:left="210"/>
                                    <w:rPr>
                                      <w:sz w:val="18"/>
                                    </w:rPr>
                                  </w:pPr>
                                  <w:r>
                                    <w:rPr>
                                      <w:color w:val="231F20"/>
                                      <w:w w:val="110"/>
                                      <w:sz w:val="18"/>
                                    </w:rPr>
                                    <w:t>High</w:t>
                                  </w:r>
                                </w:p>
                              </w:tc>
                              <w:tc>
                                <w:tcPr>
                                  <w:tcW w:w="1367" w:type="dxa"/>
                                  <w:tcBorders>
                                    <w:top w:val="single" w:sz="2" w:space="0" w:color="C8531F"/>
                                  </w:tcBorders>
                                </w:tcPr>
                                <w:p w14:paraId="0AB09A74" w14:textId="77777777" w:rsidR="004443BB" w:rsidRDefault="004443BB">
                                  <w:pPr>
                                    <w:pStyle w:val="TableParagraph"/>
                                    <w:spacing w:before="60" w:line="213" w:lineRule="exact"/>
                                    <w:ind w:left="213"/>
                                    <w:rPr>
                                      <w:sz w:val="18"/>
                                    </w:rPr>
                                  </w:pPr>
                                  <w:r>
                                    <w:rPr>
                                      <w:color w:val="231F20"/>
                                      <w:sz w:val="18"/>
                                    </w:rPr>
                                    <w:t>Short to</w:t>
                                  </w:r>
                                </w:p>
                              </w:tc>
                              <w:tc>
                                <w:tcPr>
                                  <w:tcW w:w="3456" w:type="dxa"/>
                                  <w:tcBorders>
                                    <w:top w:val="single" w:sz="2" w:space="0" w:color="C8531F"/>
                                  </w:tcBorders>
                                </w:tcPr>
                                <w:p w14:paraId="0AB09A75" w14:textId="77777777" w:rsidR="004443BB" w:rsidRDefault="004443BB">
                                  <w:pPr>
                                    <w:pStyle w:val="TableParagraph"/>
                                    <w:spacing w:before="60" w:line="213" w:lineRule="exact"/>
                                    <w:ind w:left="135"/>
                                    <w:rPr>
                                      <w:sz w:val="18"/>
                                    </w:rPr>
                                  </w:pPr>
                                  <w:r>
                                    <w:rPr>
                                      <w:color w:val="231F20"/>
                                      <w:w w:val="105"/>
                                      <w:sz w:val="18"/>
                                    </w:rPr>
                                    <w:t>Eradication programs using baiting.</w:t>
                                  </w:r>
                                </w:p>
                              </w:tc>
                              <w:tc>
                                <w:tcPr>
                                  <w:tcW w:w="2662" w:type="dxa"/>
                                  <w:tcBorders>
                                    <w:top w:val="single" w:sz="4" w:space="0" w:color="C8531F"/>
                                  </w:tcBorders>
                                </w:tcPr>
                                <w:p w14:paraId="0AB09A76" w14:textId="77777777" w:rsidR="004443BB" w:rsidRDefault="004443BB">
                                  <w:pPr>
                                    <w:pStyle w:val="TableParagraph"/>
                                    <w:spacing w:before="60" w:line="213" w:lineRule="exact"/>
                                    <w:ind w:left="156"/>
                                    <w:rPr>
                                      <w:sz w:val="18"/>
                                    </w:rPr>
                                  </w:pPr>
                                  <w:r>
                                    <w:rPr>
                                      <w:color w:val="231F20"/>
                                      <w:w w:val="105"/>
                                      <w:sz w:val="18"/>
                                    </w:rPr>
                                    <w:t>Costs will vary depending on</w:t>
                                  </w:r>
                                </w:p>
                              </w:tc>
                              <w:tc>
                                <w:tcPr>
                                  <w:tcW w:w="2065" w:type="dxa"/>
                                  <w:tcBorders>
                                    <w:top w:val="single" w:sz="2" w:space="0" w:color="C8531F"/>
                                  </w:tcBorders>
                                </w:tcPr>
                                <w:p w14:paraId="0AB09A77" w14:textId="77777777" w:rsidR="004443BB" w:rsidRDefault="004443BB">
                                  <w:pPr>
                                    <w:pStyle w:val="TableParagraph"/>
                                    <w:spacing w:before="61" w:line="213" w:lineRule="exact"/>
                                    <w:ind w:left="229"/>
                                    <w:rPr>
                                      <w:sz w:val="18"/>
                                    </w:rPr>
                                  </w:pPr>
                                  <w:r>
                                    <w:rPr>
                                      <w:color w:val="231F20"/>
                                      <w:sz w:val="18"/>
                                    </w:rPr>
                                    <w:t>Informed by 1.2, 1.3,</w:t>
                                  </w:r>
                                </w:p>
                              </w:tc>
                              <w:tc>
                                <w:tcPr>
                                  <w:tcW w:w="661" w:type="dxa"/>
                                  <w:tcBorders>
                                    <w:top w:val="single" w:sz="2" w:space="0" w:color="C8531F"/>
                                  </w:tcBorders>
                                </w:tcPr>
                                <w:p w14:paraId="0AB09A78" w14:textId="77777777" w:rsidR="004443BB" w:rsidRDefault="004443BB">
                                  <w:pPr>
                                    <w:pStyle w:val="TableParagraph"/>
                                    <w:spacing w:before="82" w:line="191" w:lineRule="exact"/>
                                    <w:ind w:left="227"/>
                                    <w:rPr>
                                      <w:rFonts w:ascii="Wingdings 2" w:hAnsi="Wingdings 2"/>
                                      <w:sz w:val="20"/>
                                    </w:rPr>
                                  </w:pPr>
                                  <w:r>
                                    <w:rPr>
                                      <w:rFonts w:ascii="Wingdings 2" w:hAnsi="Wingdings 2"/>
                                      <w:color w:val="FDB913"/>
                                      <w:sz w:val="20"/>
                                    </w:rPr>
                                    <w:t></w:t>
                                  </w:r>
                                </w:p>
                              </w:tc>
                            </w:tr>
                            <w:tr w:rsidR="004443BB" w14:paraId="0AB09A86" w14:textId="77777777">
                              <w:trPr>
                                <w:trHeight w:val="623"/>
                              </w:trPr>
                              <w:tc>
                                <w:tcPr>
                                  <w:tcW w:w="496" w:type="dxa"/>
                                </w:tcPr>
                                <w:p w14:paraId="0AB09A7A" w14:textId="77777777" w:rsidR="004443BB" w:rsidRDefault="004443BB">
                                  <w:pPr>
                                    <w:pStyle w:val="TableParagraph"/>
                                    <w:rPr>
                                      <w:rFonts w:ascii="Times New Roman"/>
                                      <w:sz w:val="16"/>
                                    </w:rPr>
                                  </w:pPr>
                                </w:p>
                              </w:tc>
                              <w:tc>
                                <w:tcPr>
                                  <w:tcW w:w="2080" w:type="dxa"/>
                                </w:tcPr>
                                <w:p w14:paraId="0AB09A7B" w14:textId="77777777" w:rsidR="004443BB" w:rsidRDefault="004443BB">
                                  <w:pPr>
                                    <w:pStyle w:val="TableParagraph"/>
                                    <w:spacing w:line="147" w:lineRule="exact"/>
                                    <w:ind w:left="173"/>
                                    <w:rPr>
                                      <w:sz w:val="18"/>
                                    </w:rPr>
                                  </w:pPr>
                                  <w:r>
                                    <w:rPr>
                                      <w:color w:val="231F20"/>
                                      <w:sz w:val="18"/>
                                    </w:rPr>
                                    <w:t>from smaller islands</w:t>
                                  </w:r>
                                </w:p>
                              </w:tc>
                              <w:tc>
                                <w:tcPr>
                                  <w:tcW w:w="1568" w:type="dxa"/>
                                </w:tcPr>
                                <w:p w14:paraId="0AB09A7C" w14:textId="77777777" w:rsidR="004443BB" w:rsidRDefault="004443BB">
                                  <w:pPr>
                                    <w:pStyle w:val="TableParagraph"/>
                                    <w:rPr>
                                      <w:rFonts w:ascii="Times New Roman"/>
                                      <w:sz w:val="16"/>
                                    </w:rPr>
                                  </w:pPr>
                                </w:p>
                              </w:tc>
                              <w:tc>
                                <w:tcPr>
                                  <w:tcW w:w="1131" w:type="dxa"/>
                                </w:tcPr>
                                <w:p w14:paraId="0AB09A7D" w14:textId="77777777" w:rsidR="004443BB" w:rsidRDefault="004443BB">
                                  <w:pPr>
                                    <w:pStyle w:val="TableParagraph"/>
                                    <w:rPr>
                                      <w:rFonts w:ascii="Times New Roman"/>
                                      <w:sz w:val="16"/>
                                    </w:rPr>
                                  </w:pPr>
                                </w:p>
                              </w:tc>
                              <w:tc>
                                <w:tcPr>
                                  <w:tcW w:w="1367" w:type="dxa"/>
                                </w:tcPr>
                                <w:p w14:paraId="0AB09A7E" w14:textId="77777777" w:rsidR="004443BB" w:rsidRDefault="004443BB">
                                  <w:pPr>
                                    <w:pStyle w:val="TableParagraph"/>
                                    <w:spacing w:line="147" w:lineRule="exact"/>
                                    <w:ind w:left="213"/>
                                    <w:rPr>
                                      <w:sz w:val="18"/>
                                    </w:rPr>
                                  </w:pPr>
                                  <w:r>
                                    <w:rPr>
                                      <w:color w:val="231F20"/>
                                      <w:sz w:val="18"/>
                                    </w:rPr>
                                    <w:t>medium term</w:t>
                                  </w:r>
                                </w:p>
                              </w:tc>
                              <w:tc>
                                <w:tcPr>
                                  <w:tcW w:w="3456" w:type="dxa"/>
                                </w:tcPr>
                                <w:p w14:paraId="0AB09A7F" w14:textId="77777777" w:rsidR="004443BB" w:rsidRDefault="004443BB">
                                  <w:pPr>
                                    <w:pStyle w:val="TableParagraph"/>
                                    <w:spacing w:line="117" w:lineRule="exact"/>
                                    <w:ind w:left="135"/>
                                    <w:rPr>
                                      <w:sz w:val="18"/>
                                    </w:rPr>
                                  </w:pPr>
                                  <w:r>
                                    <w:rPr>
                                      <w:color w:val="231F20"/>
                                      <w:sz w:val="18"/>
                                    </w:rPr>
                                    <w:t>Site specific plans will be required for</w:t>
                                  </w:r>
                                </w:p>
                                <w:p w14:paraId="0AB09A80" w14:textId="77777777" w:rsidR="004443BB" w:rsidRDefault="004443BB">
                                  <w:pPr>
                                    <w:pStyle w:val="TableParagraph"/>
                                    <w:spacing w:line="190" w:lineRule="exact"/>
                                    <w:ind w:left="135"/>
                                    <w:rPr>
                                      <w:sz w:val="18"/>
                                    </w:rPr>
                                  </w:pPr>
                                  <w:r>
                                    <w:rPr>
                                      <w:color w:val="231F20"/>
                                      <w:sz w:val="18"/>
                                    </w:rPr>
                                    <w:t>each island.</w:t>
                                  </w:r>
                                </w:p>
                              </w:tc>
                              <w:tc>
                                <w:tcPr>
                                  <w:tcW w:w="2662" w:type="dxa"/>
                                </w:tcPr>
                                <w:p w14:paraId="0AB09A81" w14:textId="77777777" w:rsidR="004443BB" w:rsidRDefault="004443BB">
                                  <w:pPr>
                                    <w:pStyle w:val="TableParagraph"/>
                                    <w:spacing w:line="117" w:lineRule="exact"/>
                                    <w:ind w:left="156"/>
                                    <w:rPr>
                                      <w:sz w:val="18"/>
                                    </w:rPr>
                                  </w:pPr>
                                  <w:r>
                                    <w:rPr>
                                      <w:color w:val="231F20"/>
                                      <w:sz w:val="18"/>
                                    </w:rPr>
                                    <w:t>remoteness and species. Upper</w:t>
                                  </w:r>
                                </w:p>
                                <w:p w14:paraId="0AB09A82" w14:textId="77777777" w:rsidR="004443BB" w:rsidRDefault="004443BB">
                                  <w:pPr>
                                    <w:pStyle w:val="TableParagraph"/>
                                    <w:spacing w:line="190" w:lineRule="exact"/>
                                    <w:ind w:left="156"/>
                                    <w:rPr>
                                      <w:sz w:val="18"/>
                                    </w:rPr>
                                  </w:pPr>
                                  <w:r>
                                    <w:rPr>
                                      <w:color w:val="231F20"/>
                                      <w:sz w:val="18"/>
                                    </w:rPr>
                                    <w:t>bound for a remote site about</w:t>
                                  </w:r>
                                </w:p>
                                <w:p w14:paraId="0AB09A83" w14:textId="77777777" w:rsidR="004443BB" w:rsidRDefault="004443BB">
                                  <w:pPr>
                                    <w:pStyle w:val="TableParagraph"/>
                                    <w:spacing w:before="100" w:line="196" w:lineRule="exact"/>
                                    <w:ind w:left="156"/>
                                    <w:rPr>
                                      <w:sz w:val="18"/>
                                    </w:rPr>
                                  </w:pPr>
                                  <w:r>
                                    <w:rPr>
                                      <w:color w:val="231F20"/>
                                      <w:sz w:val="18"/>
                                    </w:rPr>
                                    <w:t>programs are likely to take 1–2</w:t>
                                  </w:r>
                                </w:p>
                              </w:tc>
                              <w:tc>
                                <w:tcPr>
                                  <w:tcW w:w="2065" w:type="dxa"/>
                                </w:tcPr>
                                <w:p w14:paraId="0AB09A84" w14:textId="77777777" w:rsidR="004443BB" w:rsidRDefault="004443BB">
                                  <w:pPr>
                                    <w:pStyle w:val="TableParagraph"/>
                                    <w:spacing w:line="147" w:lineRule="exact"/>
                                    <w:ind w:left="229"/>
                                    <w:rPr>
                                      <w:sz w:val="18"/>
                                    </w:rPr>
                                  </w:pPr>
                                  <w:r>
                                    <w:rPr>
                                      <w:color w:val="231F20"/>
                                      <w:sz w:val="18"/>
                                    </w:rPr>
                                    <w:t>2.1, 3.6, 4.2, 5.1, 6.1</w:t>
                                  </w:r>
                                </w:p>
                              </w:tc>
                              <w:tc>
                                <w:tcPr>
                                  <w:tcW w:w="661" w:type="dxa"/>
                                </w:tcPr>
                                <w:p w14:paraId="0AB09A85" w14:textId="77777777" w:rsidR="004443BB" w:rsidRDefault="004443BB">
                                  <w:pPr>
                                    <w:pStyle w:val="TableParagraph"/>
                                    <w:rPr>
                                      <w:rFonts w:ascii="Times New Roman"/>
                                      <w:sz w:val="16"/>
                                    </w:rPr>
                                  </w:pPr>
                                </w:p>
                              </w:tc>
                            </w:tr>
                          </w:tbl>
                          <w:p w14:paraId="0AB09A87" w14:textId="77777777" w:rsidR="004443BB" w:rsidRDefault="004443B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6B" id="Text Box 184" o:spid="_x0000_s1218" type="#_x0000_t202" style="position:absolute;margin-left:28.35pt;margin-top:173.65pt;width:774.8pt;height:224.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jAlsw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96"/>
                        <w:gridCol w:w="2080"/>
                        <w:gridCol w:w="1568"/>
                        <w:gridCol w:w="1131"/>
                        <w:gridCol w:w="1367"/>
                        <w:gridCol w:w="3456"/>
                        <w:gridCol w:w="2662"/>
                        <w:gridCol w:w="2065"/>
                        <w:gridCol w:w="661"/>
                      </w:tblGrid>
                      <w:tr w:rsidR="004443BB" w14:paraId="0AB09A4C" w14:textId="77777777">
                        <w:trPr>
                          <w:trHeight w:val="908"/>
                        </w:trPr>
                        <w:tc>
                          <w:tcPr>
                            <w:tcW w:w="496" w:type="dxa"/>
                            <w:tcBorders>
                              <w:bottom w:val="single" w:sz="2" w:space="0" w:color="C8531F"/>
                            </w:tcBorders>
                          </w:tcPr>
                          <w:p w14:paraId="0AB09A42" w14:textId="77777777" w:rsidR="004443BB" w:rsidRDefault="004443BB">
                            <w:pPr>
                              <w:pStyle w:val="TableParagraph"/>
                              <w:ind w:left="101"/>
                              <w:rPr>
                                <w:sz w:val="18"/>
                              </w:rPr>
                            </w:pPr>
                            <w:r>
                              <w:rPr>
                                <w:color w:val="231F20"/>
                                <w:sz w:val="18"/>
                              </w:rPr>
                              <w:t>5.1</w:t>
                            </w:r>
                          </w:p>
                        </w:tc>
                        <w:tc>
                          <w:tcPr>
                            <w:tcW w:w="2080" w:type="dxa"/>
                            <w:tcBorders>
                              <w:bottom w:val="single" w:sz="2" w:space="0" w:color="C8531F"/>
                            </w:tcBorders>
                          </w:tcPr>
                          <w:p w14:paraId="0AB09A43" w14:textId="77777777" w:rsidR="004443BB" w:rsidRDefault="004443BB">
                            <w:pPr>
                              <w:pStyle w:val="TableParagraph"/>
                              <w:spacing w:before="46" w:line="175" w:lineRule="auto"/>
                              <w:ind w:left="172" w:right="131"/>
                              <w:rPr>
                                <w:sz w:val="18"/>
                              </w:rPr>
                            </w:pPr>
                            <w:r>
                              <w:rPr>
                                <w:color w:val="231F20"/>
                                <w:sz w:val="18"/>
                              </w:rPr>
                              <w:t>Ensure key physical and ecological  attributes are known for</w:t>
                            </w:r>
                            <w:r>
                              <w:rPr>
                                <w:color w:val="231F20"/>
                                <w:spacing w:val="-6"/>
                                <w:sz w:val="18"/>
                              </w:rPr>
                              <w:t xml:space="preserve"> </w:t>
                            </w:r>
                            <w:r>
                              <w:rPr>
                                <w:color w:val="231F20"/>
                                <w:sz w:val="18"/>
                              </w:rPr>
                              <w:t>the</w:t>
                            </w:r>
                          </w:p>
                          <w:p w14:paraId="0AB09A44" w14:textId="77777777" w:rsidR="004443BB" w:rsidRDefault="004443BB">
                            <w:pPr>
                              <w:pStyle w:val="TableParagraph"/>
                              <w:spacing w:before="113"/>
                              <w:ind w:left="172"/>
                              <w:rPr>
                                <w:sz w:val="18"/>
                              </w:rPr>
                            </w:pPr>
                            <w:r>
                              <w:rPr>
                                <w:color w:val="231F20"/>
                                <w:w w:val="105"/>
                                <w:sz w:val="18"/>
                              </w:rPr>
                              <w:t>invasive ants</w:t>
                            </w:r>
                          </w:p>
                        </w:tc>
                        <w:tc>
                          <w:tcPr>
                            <w:tcW w:w="1568" w:type="dxa"/>
                            <w:tcBorders>
                              <w:bottom w:val="single" w:sz="2" w:space="0" w:color="C8531F"/>
                            </w:tcBorders>
                          </w:tcPr>
                          <w:p w14:paraId="0AB09A45" w14:textId="77777777" w:rsidR="004443BB" w:rsidRDefault="004443BB">
                            <w:pPr>
                              <w:pStyle w:val="TableParagraph"/>
                              <w:ind w:left="133"/>
                              <w:rPr>
                                <w:sz w:val="18"/>
                              </w:rPr>
                            </w:pPr>
                            <w:r>
                              <w:rPr>
                                <w:color w:val="231F20"/>
                                <w:sz w:val="18"/>
                              </w:rPr>
                              <w:t>Researchers</w:t>
                            </w:r>
                          </w:p>
                        </w:tc>
                        <w:tc>
                          <w:tcPr>
                            <w:tcW w:w="1131" w:type="dxa"/>
                            <w:tcBorders>
                              <w:bottom w:val="single" w:sz="4" w:space="0" w:color="C8531F"/>
                            </w:tcBorders>
                          </w:tcPr>
                          <w:p w14:paraId="0AB09A46" w14:textId="77777777" w:rsidR="004443BB" w:rsidRDefault="004443BB">
                            <w:pPr>
                              <w:pStyle w:val="TableParagraph"/>
                              <w:ind w:left="210"/>
                              <w:rPr>
                                <w:sz w:val="18"/>
                              </w:rPr>
                            </w:pPr>
                            <w:r>
                              <w:rPr>
                                <w:color w:val="231F20"/>
                                <w:w w:val="105"/>
                                <w:sz w:val="18"/>
                              </w:rPr>
                              <w:t>Very high</w:t>
                            </w:r>
                          </w:p>
                        </w:tc>
                        <w:tc>
                          <w:tcPr>
                            <w:tcW w:w="1367" w:type="dxa"/>
                            <w:tcBorders>
                              <w:bottom w:val="single" w:sz="2" w:space="0" w:color="C8531F"/>
                            </w:tcBorders>
                          </w:tcPr>
                          <w:p w14:paraId="0AB09A47" w14:textId="77777777" w:rsidR="004443BB" w:rsidRDefault="004443BB">
                            <w:pPr>
                              <w:pStyle w:val="TableParagraph"/>
                              <w:ind w:left="212"/>
                              <w:rPr>
                                <w:sz w:val="18"/>
                              </w:rPr>
                            </w:pPr>
                            <w:r>
                              <w:rPr>
                                <w:color w:val="231F20"/>
                                <w:sz w:val="18"/>
                              </w:rPr>
                              <w:t>Short term</w:t>
                            </w:r>
                          </w:p>
                        </w:tc>
                        <w:tc>
                          <w:tcPr>
                            <w:tcW w:w="3456" w:type="dxa"/>
                            <w:tcBorders>
                              <w:bottom w:val="single" w:sz="2" w:space="0" w:color="C8531F"/>
                            </w:tcBorders>
                          </w:tcPr>
                          <w:p w14:paraId="0AB09A48" w14:textId="77777777" w:rsidR="004443BB" w:rsidRDefault="004443BB">
                            <w:pPr>
                              <w:pStyle w:val="TableParagraph"/>
                              <w:spacing w:before="46" w:line="175" w:lineRule="auto"/>
                              <w:ind w:left="135" w:right="468"/>
                              <w:rPr>
                                <w:sz w:val="18"/>
                              </w:rPr>
                            </w:pPr>
                            <w:r>
                              <w:rPr>
                                <w:color w:val="231F20"/>
                                <w:sz w:val="18"/>
                              </w:rPr>
                              <w:t>Project to determine what needs to  be done for the established ants.</w:t>
                            </w:r>
                            <w:r>
                              <w:rPr>
                                <w:color w:val="231F20"/>
                                <w:spacing w:val="28"/>
                                <w:sz w:val="18"/>
                              </w:rPr>
                              <w:t xml:space="preserve"> </w:t>
                            </w:r>
                            <w:r>
                              <w:rPr>
                                <w:color w:val="231F20"/>
                                <w:sz w:val="18"/>
                              </w:rPr>
                              <w:t>Then</w:t>
                            </w:r>
                          </w:p>
                        </w:tc>
                        <w:tc>
                          <w:tcPr>
                            <w:tcW w:w="2662" w:type="dxa"/>
                            <w:tcBorders>
                              <w:bottom w:val="single" w:sz="2" w:space="0" w:color="C8531F"/>
                            </w:tcBorders>
                          </w:tcPr>
                          <w:p w14:paraId="0AB09A49" w14:textId="77777777" w:rsidR="004443BB" w:rsidRDefault="004443BB">
                            <w:pPr>
                              <w:pStyle w:val="TableParagraph"/>
                              <w:spacing w:before="46" w:line="175" w:lineRule="auto"/>
                              <w:ind w:left="156"/>
                              <w:rPr>
                                <w:sz w:val="18"/>
                              </w:rPr>
                            </w:pPr>
                            <w:r>
                              <w:rPr>
                                <w:color w:val="231F20"/>
                                <w:sz w:val="18"/>
                              </w:rPr>
                              <w:t>Review project to determine needs $80,000.</w:t>
                            </w:r>
                          </w:p>
                        </w:tc>
                        <w:tc>
                          <w:tcPr>
                            <w:tcW w:w="2065" w:type="dxa"/>
                            <w:tcBorders>
                              <w:bottom w:val="single" w:sz="2" w:space="0" w:color="C8531F"/>
                            </w:tcBorders>
                          </w:tcPr>
                          <w:p w14:paraId="0AB09A4A" w14:textId="77777777" w:rsidR="004443BB" w:rsidRDefault="004443BB">
                            <w:pPr>
                              <w:pStyle w:val="TableParagraph"/>
                              <w:ind w:left="229"/>
                              <w:rPr>
                                <w:sz w:val="18"/>
                              </w:rPr>
                            </w:pPr>
                            <w:r>
                              <w:rPr>
                                <w:color w:val="231F20"/>
                                <w:sz w:val="18"/>
                              </w:rPr>
                              <w:t>Supported by 1.2, 1.3,</w:t>
                            </w:r>
                          </w:p>
                        </w:tc>
                        <w:tc>
                          <w:tcPr>
                            <w:tcW w:w="661" w:type="dxa"/>
                            <w:tcBorders>
                              <w:bottom w:val="single" w:sz="2" w:space="0" w:color="C8531F"/>
                            </w:tcBorders>
                          </w:tcPr>
                          <w:p w14:paraId="0AB09A4B" w14:textId="77777777" w:rsidR="004443BB" w:rsidRDefault="004443BB">
                            <w:pPr>
                              <w:pStyle w:val="TableParagraph"/>
                              <w:spacing w:before="22"/>
                              <w:ind w:left="263"/>
                              <w:rPr>
                                <w:rFonts w:ascii="Wingdings 2" w:hAnsi="Wingdings 2"/>
                                <w:sz w:val="20"/>
                              </w:rPr>
                            </w:pPr>
                            <w:r>
                              <w:rPr>
                                <w:rFonts w:ascii="Wingdings 2" w:hAnsi="Wingdings 2"/>
                                <w:color w:val="0075BC"/>
                                <w:sz w:val="20"/>
                              </w:rPr>
                              <w:t></w:t>
                            </w:r>
                          </w:p>
                        </w:tc>
                      </w:tr>
                      <w:tr w:rsidR="004443BB" w14:paraId="0AB09A56" w14:textId="77777777">
                        <w:trPr>
                          <w:trHeight w:val="293"/>
                        </w:trPr>
                        <w:tc>
                          <w:tcPr>
                            <w:tcW w:w="496" w:type="dxa"/>
                            <w:tcBorders>
                              <w:top w:val="single" w:sz="2" w:space="0" w:color="C8531F"/>
                            </w:tcBorders>
                          </w:tcPr>
                          <w:p w14:paraId="0AB09A4D" w14:textId="77777777" w:rsidR="004443BB" w:rsidRDefault="004443BB">
                            <w:pPr>
                              <w:pStyle w:val="TableParagraph"/>
                              <w:spacing w:before="60" w:line="213" w:lineRule="exact"/>
                              <w:ind w:left="102"/>
                              <w:rPr>
                                <w:sz w:val="18"/>
                              </w:rPr>
                            </w:pPr>
                            <w:r>
                              <w:rPr>
                                <w:color w:val="231F20"/>
                                <w:sz w:val="18"/>
                              </w:rPr>
                              <w:t>5.2</w:t>
                            </w:r>
                          </w:p>
                        </w:tc>
                        <w:tc>
                          <w:tcPr>
                            <w:tcW w:w="2080" w:type="dxa"/>
                            <w:tcBorders>
                              <w:top w:val="single" w:sz="2" w:space="0" w:color="C8531F"/>
                            </w:tcBorders>
                          </w:tcPr>
                          <w:p w14:paraId="0AB09A4E" w14:textId="77777777" w:rsidR="004443BB" w:rsidRDefault="004443BB">
                            <w:pPr>
                              <w:pStyle w:val="TableParagraph"/>
                              <w:spacing w:before="60" w:line="213" w:lineRule="exact"/>
                              <w:ind w:left="173"/>
                              <w:rPr>
                                <w:sz w:val="18"/>
                              </w:rPr>
                            </w:pPr>
                            <w:r>
                              <w:rPr>
                                <w:color w:val="231F20"/>
                                <w:sz w:val="18"/>
                              </w:rPr>
                              <w:t>Develop strategies for</w:t>
                            </w:r>
                          </w:p>
                        </w:tc>
                        <w:tc>
                          <w:tcPr>
                            <w:tcW w:w="1568" w:type="dxa"/>
                            <w:tcBorders>
                              <w:top w:val="single" w:sz="2" w:space="0" w:color="C8531F"/>
                            </w:tcBorders>
                          </w:tcPr>
                          <w:p w14:paraId="0AB09A4F" w14:textId="77777777" w:rsidR="004443BB" w:rsidRDefault="004443BB">
                            <w:pPr>
                              <w:pStyle w:val="TableParagraph"/>
                              <w:spacing w:before="60" w:line="213" w:lineRule="exact"/>
                              <w:ind w:left="134"/>
                              <w:rPr>
                                <w:sz w:val="18"/>
                              </w:rPr>
                            </w:pPr>
                            <w:r>
                              <w:rPr>
                                <w:color w:val="231F20"/>
                                <w:w w:val="105"/>
                                <w:sz w:val="18"/>
                              </w:rPr>
                              <w:t>Researchers and</w:t>
                            </w:r>
                          </w:p>
                        </w:tc>
                        <w:tc>
                          <w:tcPr>
                            <w:tcW w:w="1131" w:type="dxa"/>
                            <w:tcBorders>
                              <w:top w:val="single" w:sz="4" w:space="0" w:color="C8531F"/>
                            </w:tcBorders>
                          </w:tcPr>
                          <w:p w14:paraId="0AB09A50" w14:textId="77777777" w:rsidR="004443BB" w:rsidRDefault="004443BB">
                            <w:pPr>
                              <w:pStyle w:val="TableParagraph"/>
                              <w:spacing w:before="60" w:line="213" w:lineRule="exact"/>
                              <w:ind w:left="210"/>
                              <w:rPr>
                                <w:sz w:val="18"/>
                              </w:rPr>
                            </w:pPr>
                            <w:r>
                              <w:rPr>
                                <w:color w:val="231F20"/>
                                <w:sz w:val="18"/>
                              </w:rPr>
                              <w:t>Medium</w:t>
                            </w:r>
                          </w:p>
                        </w:tc>
                        <w:tc>
                          <w:tcPr>
                            <w:tcW w:w="1367" w:type="dxa"/>
                            <w:tcBorders>
                              <w:top w:val="single" w:sz="2" w:space="0" w:color="C8531F"/>
                            </w:tcBorders>
                          </w:tcPr>
                          <w:p w14:paraId="0AB09A51" w14:textId="77777777" w:rsidR="004443BB" w:rsidRDefault="004443BB">
                            <w:pPr>
                              <w:pStyle w:val="TableParagraph"/>
                              <w:spacing w:before="60" w:line="213" w:lineRule="exact"/>
                              <w:ind w:left="213"/>
                              <w:rPr>
                                <w:sz w:val="18"/>
                              </w:rPr>
                            </w:pPr>
                            <w:r>
                              <w:rPr>
                                <w:color w:val="231F20"/>
                                <w:sz w:val="18"/>
                              </w:rPr>
                              <w:t>Medium term</w:t>
                            </w:r>
                          </w:p>
                        </w:tc>
                        <w:tc>
                          <w:tcPr>
                            <w:tcW w:w="3456" w:type="dxa"/>
                            <w:tcBorders>
                              <w:top w:val="single" w:sz="2" w:space="0" w:color="C8531F"/>
                            </w:tcBorders>
                          </w:tcPr>
                          <w:p w14:paraId="0AB09A52" w14:textId="77777777" w:rsidR="004443BB" w:rsidRDefault="004443BB">
                            <w:pPr>
                              <w:pStyle w:val="TableParagraph"/>
                              <w:spacing w:before="60" w:line="213" w:lineRule="exact"/>
                              <w:ind w:left="135"/>
                              <w:rPr>
                                <w:sz w:val="18"/>
                              </w:rPr>
                            </w:pPr>
                            <w:r>
                              <w:rPr>
                                <w:color w:val="231F20"/>
                                <w:w w:val="105"/>
                                <w:sz w:val="18"/>
                              </w:rPr>
                              <w:t>Ongoing management plans to be</w:t>
                            </w:r>
                          </w:p>
                        </w:tc>
                        <w:tc>
                          <w:tcPr>
                            <w:tcW w:w="2662" w:type="dxa"/>
                            <w:tcBorders>
                              <w:top w:val="single" w:sz="2" w:space="0" w:color="C8531F"/>
                            </w:tcBorders>
                          </w:tcPr>
                          <w:p w14:paraId="0AB09A53" w14:textId="77777777" w:rsidR="004443BB" w:rsidRDefault="004443BB">
                            <w:pPr>
                              <w:pStyle w:val="TableParagraph"/>
                              <w:spacing w:before="60" w:line="213" w:lineRule="exact"/>
                              <w:ind w:left="156"/>
                              <w:rPr>
                                <w:sz w:val="18"/>
                              </w:rPr>
                            </w:pPr>
                            <w:r>
                              <w:rPr>
                                <w:color w:val="231F20"/>
                                <w:sz w:val="18"/>
                              </w:rPr>
                              <w:t>Research or field trial project:</w:t>
                            </w:r>
                          </w:p>
                        </w:tc>
                        <w:tc>
                          <w:tcPr>
                            <w:tcW w:w="2065" w:type="dxa"/>
                            <w:tcBorders>
                              <w:top w:val="single" w:sz="2" w:space="0" w:color="C8531F"/>
                            </w:tcBorders>
                          </w:tcPr>
                          <w:p w14:paraId="0AB09A54" w14:textId="77777777" w:rsidR="004443BB" w:rsidRDefault="004443BB">
                            <w:pPr>
                              <w:pStyle w:val="TableParagraph"/>
                              <w:spacing w:before="60" w:line="213" w:lineRule="exact"/>
                              <w:ind w:left="229"/>
                              <w:rPr>
                                <w:sz w:val="18"/>
                              </w:rPr>
                            </w:pPr>
                            <w:r>
                              <w:rPr>
                                <w:color w:val="231F20"/>
                                <w:sz w:val="18"/>
                              </w:rPr>
                              <w:t>Informed by 1.2, 1.3,</w:t>
                            </w:r>
                          </w:p>
                        </w:tc>
                        <w:tc>
                          <w:tcPr>
                            <w:tcW w:w="661" w:type="dxa"/>
                            <w:tcBorders>
                              <w:top w:val="single" w:sz="2" w:space="0" w:color="C8531F"/>
                            </w:tcBorders>
                          </w:tcPr>
                          <w:p w14:paraId="0AB09A55" w14:textId="77777777" w:rsidR="004443BB" w:rsidRDefault="004443BB">
                            <w:pPr>
                              <w:pStyle w:val="TableParagraph"/>
                              <w:spacing w:before="82" w:line="191" w:lineRule="exact"/>
                              <w:ind w:left="227"/>
                              <w:rPr>
                                <w:rFonts w:ascii="Wingdings 2" w:hAnsi="Wingdings 2"/>
                                <w:sz w:val="20"/>
                              </w:rPr>
                            </w:pPr>
                            <w:r>
                              <w:rPr>
                                <w:rFonts w:ascii="Wingdings 2" w:hAnsi="Wingdings 2"/>
                                <w:color w:val="FDB913"/>
                                <w:sz w:val="20"/>
                              </w:rPr>
                              <w:t></w:t>
                            </w:r>
                          </w:p>
                        </w:tc>
                      </w:tr>
                      <w:tr w:rsidR="004443BB" w14:paraId="0AB09A59" w14:textId="77777777">
                        <w:trPr>
                          <w:trHeight w:val="492"/>
                        </w:trPr>
                        <w:tc>
                          <w:tcPr>
                            <w:tcW w:w="15486" w:type="dxa"/>
                            <w:gridSpan w:val="9"/>
                          </w:tcPr>
                          <w:p w14:paraId="0AB09A57" w14:textId="77777777" w:rsidR="004443BB" w:rsidRDefault="004443BB">
                            <w:pPr>
                              <w:pStyle w:val="TableParagraph"/>
                              <w:tabs>
                                <w:tab w:val="left" w:pos="2709"/>
                                <w:tab w:val="left" w:pos="6777"/>
                                <w:tab w:val="left" w:pos="10254"/>
                                <w:tab w:val="left" w:pos="12989"/>
                              </w:tabs>
                              <w:spacing w:line="147" w:lineRule="exact"/>
                              <w:ind w:left="669"/>
                              <w:rPr>
                                <w:sz w:val="18"/>
                              </w:rPr>
                            </w:pPr>
                            <w:r>
                              <w:rPr>
                                <w:color w:val="231F20"/>
                                <w:sz w:val="18"/>
                              </w:rPr>
                              <w:t>long</w:t>
                            </w:r>
                            <w:r>
                              <w:rPr>
                                <w:color w:val="231F20"/>
                                <w:spacing w:val="7"/>
                                <w:sz w:val="18"/>
                              </w:rPr>
                              <w:t xml:space="preserve"> </w:t>
                            </w:r>
                            <w:r>
                              <w:rPr>
                                <w:color w:val="231F20"/>
                                <w:sz w:val="18"/>
                              </w:rPr>
                              <w:t>term</w:t>
                            </w:r>
                            <w:r>
                              <w:rPr>
                                <w:color w:val="231F20"/>
                                <w:spacing w:val="7"/>
                                <w:sz w:val="18"/>
                              </w:rPr>
                              <w:t xml:space="preserve"> </w:t>
                            </w:r>
                            <w:r>
                              <w:rPr>
                                <w:color w:val="231F20"/>
                                <w:sz w:val="18"/>
                              </w:rPr>
                              <w:t>suppression</w:t>
                            </w:r>
                            <w:r>
                              <w:rPr>
                                <w:color w:val="231F20"/>
                                <w:sz w:val="18"/>
                              </w:rPr>
                              <w:tab/>
                              <w:t>project</w:t>
                            </w:r>
                            <w:r>
                              <w:rPr>
                                <w:color w:val="231F20"/>
                                <w:spacing w:val="6"/>
                                <w:sz w:val="18"/>
                              </w:rPr>
                              <w:t xml:space="preserve"> </w:t>
                            </w:r>
                            <w:r>
                              <w:rPr>
                                <w:color w:val="231F20"/>
                                <w:sz w:val="18"/>
                              </w:rPr>
                              <w:t>managers</w:t>
                            </w:r>
                            <w:r>
                              <w:rPr>
                                <w:color w:val="231F20"/>
                                <w:sz w:val="18"/>
                              </w:rPr>
                              <w:tab/>
                              <w:t>developed, and shared</w:t>
                            </w:r>
                            <w:r>
                              <w:rPr>
                                <w:color w:val="231F20"/>
                                <w:spacing w:val="27"/>
                                <w:sz w:val="18"/>
                              </w:rPr>
                              <w:t xml:space="preserve"> </w:t>
                            </w:r>
                            <w:r>
                              <w:rPr>
                                <w:color w:val="231F20"/>
                                <w:sz w:val="18"/>
                              </w:rPr>
                              <w:t>between</w:t>
                            </w:r>
                            <w:r>
                              <w:rPr>
                                <w:color w:val="231F20"/>
                                <w:spacing w:val="8"/>
                                <w:sz w:val="18"/>
                              </w:rPr>
                              <w:t xml:space="preserve"> </w:t>
                            </w:r>
                            <w:r>
                              <w:rPr>
                                <w:color w:val="231F20"/>
                                <w:sz w:val="18"/>
                              </w:rPr>
                              <w:t>managers</w:t>
                            </w:r>
                            <w:r>
                              <w:rPr>
                                <w:color w:val="231F20"/>
                                <w:sz w:val="18"/>
                              </w:rPr>
                              <w:tab/>
                              <w:t>variable but $250,000 for</w:t>
                            </w:r>
                            <w:r>
                              <w:rPr>
                                <w:color w:val="231F20"/>
                                <w:spacing w:val="-2"/>
                                <w:sz w:val="18"/>
                              </w:rPr>
                              <w:t xml:space="preserve"> </w:t>
                            </w:r>
                            <w:r>
                              <w:rPr>
                                <w:color w:val="231F20"/>
                                <w:sz w:val="18"/>
                              </w:rPr>
                              <w:t>a</w:t>
                            </w:r>
                            <w:r>
                              <w:rPr>
                                <w:color w:val="231F20"/>
                                <w:spacing w:val="-1"/>
                                <w:sz w:val="18"/>
                              </w:rPr>
                              <w:t xml:space="preserve"> </w:t>
                            </w:r>
                            <w:r>
                              <w:rPr>
                                <w:color w:val="231F20"/>
                                <w:sz w:val="18"/>
                              </w:rPr>
                              <w:t>1–2</w:t>
                            </w:r>
                            <w:r>
                              <w:rPr>
                                <w:color w:val="231F20"/>
                                <w:sz w:val="18"/>
                              </w:rPr>
                              <w:tab/>
                              <w:t>2.1, 3.6, 4.2, 5.1,</w:t>
                            </w:r>
                            <w:r>
                              <w:rPr>
                                <w:color w:val="231F20"/>
                                <w:spacing w:val="-21"/>
                                <w:sz w:val="18"/>
                              </w:rPr>
                              <w:t xml:space="preserve"> </w:t>
                            </w:r>
                            <w:r>
                              <w:rPr>
                                <w:color w:val="231F20"/>
                                <w:sz w:val="18"/>
                              </w:rPr>
                              <w:t>5.3,</w:t>
                            </w:r>
                          </w:p>
                          <w:p w14:paraId="0AB09A58" w14:textId="77777777" w:rsidR="004443BB" w:rsidRDefault="004443BB">
                            <w:pPr>
                              <w:pStyle w:val="TableParagraph"/>
                              <w:tabs>
                                <w:tab w:val="left" w:pos="10254"/>
                              </w:tabs>
                              <w:spacing w:before="100" w:line="225" w:lineRule="exact"/>
                              <w:ind w:left="669"/>
                              <w:rPr>
                                <w:sz w:val="18"/>
                              </w:rPr>
                            </w:pPr>
                            <w:r>
                              <w:rPr>
                                <w:color w:val="231F20"/>
                                <w:w w:val="105"/>
                                <w:sz w:val="18"/>
                              </w:rPr>
                              <w:t>thresholds for</w:t>
                            </w:r>
                            <w:r>
                              <w:rPr>
                                <w:color w:val="231F20"/>
                                <w:spacing w:val="-27"/>
                                <w:w w:val="105"/>
                                <w:sz w:val="18"/>
                              </w:rPr>
                              <w:t xml:space="preserve"> </w:t>
                            </w:r>
                            <w:r>
                              <w:rPr>
                                <w:color w:val="231F20"/>
                                <w:w w:val="105"/>
                                <w:sz w:val="18"/>
                              </w:rPr>
                              <w:t>control</w:t>
                            </w:r>
                            <w:r>
                              <w:rPr>
                                <w:color w:val="231F20"/>
                                <w:spacing w:val="-14"/>
                                <w:w w:val="105"/>
                                <w:sz w:val="18"/>
                              </w:rPr>
                              <w:t xml:space="preserve"> </w:t>
                            </w:r>
                            <w:r>
                              <w:rPr>
                                <w:color w:val="231F20"/>
                                <w:w w:val="105"/>
                                <w:sz w:val="18"/>
                              </w:rPr>
                              <w:t>in</w:t>
                            </w:r>
                            <w:r>
                              <w:rPr>
                                <w:color w:val="231F20"/>
                                <w:w w:val="105"/>
                                <w:sz w:val="18"/>
                              </w:rPr>
                              <w:tab/>
                            </w:r>
                            <w:r>
                              <w:rPr>
                                <w:color w:val="231F20"/>
                                <w:w w:val="105"/>
                                <w:position w:val="-5"/>
                                <w:sz w:val="18"/>
                              </w:rPr>
                              <w:t>Sharing of knowledge</w:t>
                            </w:r>
                            <w:r>
                              <w:rPr>
                                <w:color w:val="231F20"/>
                                <w:spacing w:val="-16"/>
                                <w:w w:val="105"/>
                                <w:position w:val="-5"/>
                                <w:sz w:val="18"/>
                              </w:rPr>
                              <w:t xml:space="preserve"> </w:t>
                            </w:r>
                            <w:r>
                              <w:rPr>
                                <w:color w:val="231F20"/>
                                <w:w w:val="105"/>
                                <w:position w:val="-5"/>
                                <w:sz w:val="18"/>
                              </w:rPr>
                              <w:t>via</w:t>
                            </w:r>
                          </w:p>
                        </w:tc>
                      </w:tr>
                      <w:tr w:rsidR="004443BB" w14:paraId="0AB09A63" w14:textId="77777777">
                        <w:trPr>
                          <w:trHeight w:val="240"/>
                        </w:trPr>
                        <w:tc>
                          <w:tcPr>
                            <w:tcW w:w="496" w:type="dxa"/>
                            <w:tcBorders>
                              <w:bottom w:val="single" w:sz="2" w:space="0" w:color="C8531F"/>
                            </w:tcBorders>
                          </w:tcPr>
                          <w:p w14:paraId="0AB09A5A" w14:textId="77777777" w:rsidR="004443BB" w:rsidRDefault="004443BB">
                            <w:pPr>
                              <w:pStyle w:val="TableParagraph"/>
                              <w:rPr>
                                <w:rFonts w:ascii="Times New Roman"/>
                                <w:sz w:val="16"/>
                              </w:rPr>
                            </w:pPr>
                          </w:p>
                        </w:tc>
                        <w:tc>
                          <w:tcPr>
                            <w:tcW w:w="2080" w:type="dxa"/>
                            <w:tcBorders>
                              <w:bottom w:val="single" w:sz="2" w:space="0" w:color="C8531F"/>
                            </w:tcBorders>
                          </w:tcPr>
                          <w:p w14:paraId="0AB09A5B" w14:textId="77777777" w:rsidR="004443BB" w:rsidRDefault="004443BB">
                            <w:pPr>
                              <w:pStyle w:val="TableParagraph"/>
                              <w:spacing w:line="135" w:lineRule="exact"/>
                              <w:ind w:left="173"/>
                              <w:rPr>
                                <w:sz w:val="18"/>
                              </w:rPr>
                            </w:pPr>
                            <w:r>
                              <w:rPr>
                                <w:color w:val="231F20"/>
                                <w:sz w:val="18"/>
                              </w:rPr>
                              <w:t>localised areas</w:t>
                            </w:r>
                          </w:p>
                        </w:tc>
                        <w:tc>
                          <w:tcPr>
                            <w:tcW w:w="1568" w:type="dxa"/>
                            <w:tcBorders>
                              <w:bottom w:val="single" w:sz="2" w:space="0" w:color="C8531F"/>
                            </w:tcBorders>
                          </w:tcPr>
                          <w:p w14:paraId="0AB09A5C" w14:textId="77777777" w:rsidR="004443BB" w:rsidRDefault="004443BB">
                            <w:pPr>
                              <w:pStyle w:val="TableParagraph"/>
                              <w:rPr>
                                <w:rFonts w:ascii="Times New Roman"/>
                                <w:sz w:val="16"/>
                              </w:rPr>
                            </w:pPr>
                          </w:p>
                        </w:tc>
                        <w:tc>
                          <w:tcPr>
                            <w:tcW w:w="1131" w:type="dxa"/>
                            <w:tcBorders>
                              <w:bottom w:val="single" w:sz="2" w:space="0" w:color="C8531F"/>
                            </w:tcBorders>
                          </w:tcPr>
                          <w:p w14:paraId="0AB09A5D" w14:textId="77777777" w:rsidR="004443BB" w:rsidRDefault="004443BB">
                            <w:pPr>
                              <w:pStyle w:val="TableParagraph"/>
                              <w:rPr>
                                <w:rFonts w:ascii="Times New Roman"/>
                                <w:sz w:val="16"/>
                              </w:rPr>
                            </w:pPr>
                          </w:p>
                        </w:tc>
                        <w:tc>
                          <w:tcPr>
                            <w:tcW w:w="1367" w:type="dxa"/>
                            <w:tcBorders>
                              <w:bottom w:val="single" w:sz="2" w:space="0" w:color="C8531F"/>
                            </w:tcBorders>
                          </w:tcPr>
                          <w:p w14:paraId="0AB09A5E" w14:textId="77777777" w:rsidR="004443BB" w:rsidRDefault="004443BB">
                            <w:pPr>
                              <w:pStyle w:val="TableParagraph"/>
                              <w:rPr>
                                <w:rFonts w:ascii="Times New Roman"/>
                                <w:sz w:val="16"/>
                              </w:rPr>
                            </w:pPr>
                          </w:p>
                        </w:tc>
                        <w:tc>
                          <w:tcPr>
                            <w:tcW w:w="3456" w:type="dxa"/>
                            <w:tcBorders>
                              <w:bottom w:val="single" w:sz="2" w:space="0" w:color="C8531F"/>
                            </w:tcBorders>
                          </w:tcPr>
                          <w:p w14:paraId="0AB09A5F" w14:textId="77777777" w:rsidR="004443BB" w:rsidRDefault="004443BB">
                            <w:pPr>
                              <w:pStyle w:val="TableParagraph"/>
                              <w:rPr>
                                <w:rFonts w:ascii="Times New Roman"/>
                                <w:sz w:val="16"/>
                              </w:rPr>
                            </w:pPr>
                          </w:p>
                        </w:tc>
                        <w:tc>
                          <w:tcPr>
                            <w:tcW w:w="2662" w:type="dxa"/>
                            <w:tcBorders>
                              <w:bottom w:val="single" w:sz="4" w:space="0" w:color="C8531F"/>
                            </w:tcBorders>
                          </w:tcPr>
                          <w:p w14:paraId="0AB09A60" w14:textId="77777777" w:rsidR="004443BB" w:rsidRDefault="004443BB">
                            <w:pPr>
                              <w:pStyle w:val="TableParagraph"/>
                              <w:spacing w:line="192" w:lineRule="exact"/>
                              <w:ind w:left="156"/>
                              <w:rPr>
                                <w:sz w:val="18"/>
                              </w:rPr>
                            </w:pPr>
                            <w:r>
                              <w:rPr>
                                <w:color w:val="231F20"/>
                                <w:w w:val="105"/>
                                <w:sz w:val="18"/>
                              </w:rPr>
                              <w:t>collaborative groups (in kind).</w:t>
                            </w:r>
                          </w:p>
                        </w:tc>
                        <w:tc>
                          <w:tcPr>
                            <w:tcW w:w="2065" w:type="dxa"/>
                            <w:tcBorders>
                              <w:bottom w:val="single" w:sz="2" w:space="0" w:color="C8531F"/>
                            </w:tcBorders>
                          </w:tcPr>
                          <w:p w14:paraId="0AB09A61" w14:textId="77777777" w:rsidR="004443BB" w:rsidRDefault="004443BB">
                            <w:pPr>
                              <w:pStyle w:val="TableParagraph"/>
                              <w:rPr>
                                <w:rFonts w:ascii="Times New Roman"/>
                                <w:sz w:val="16"/>
                              </w:rPr>
                            </w:pPr>
                          </w:p>
                        </w:tc>
                        <w:tc>
                          <w:tcPr>
                            <w:tcW w:w="661" w:type="dxa"/>
                            <w:tcBorders>
                              <w:bottom w:val="single" w:sz="2" w:space="0" w:color="C8531F"/>
                            </w:tcBorders>
                          </w:tcPr>
                          <w:p w14:paraId="0AB09A62" w14:textId="77777777" w:rsidR="004443BB" w:rsidRDefault="004443BB">
                            <w:pPr>
                              <w:pStyle w:val="TableParagraph"/>
                              <w:rPr>
                                <w:rFonts w:ascii="Times New Roman"/>
                                <w:sz w:val="16"/>
                              </w:rPr>
                            </w:pPr>
                          </w:p>
                        </w:tc>
                      </w:tr>
                      <w:tr w:rsidR="004443BB" w14:paraId="0AB09A6F" w14:textId="77777777">
                        <w:trPr>
                          <w:trHeight w:val="1609"/>
                        </w:trPr>
                        <w:tc>
                          <w:tcPr>
                            <w:tcW w:w="496" w:type="dxa"/>
                            <w:tcBorders>
                              <w:top w:val="single" w:sz="2" w:space="0" w:color="C8531F"/>
                              <w:bottom w:val="single" w:sz="2" w:space="0" w:color="C8531F"/>
                            </w:tcBorders>
                          </w:tcPr>
                          <w:p w14:paraId="0AB09A64" w14:textId="77777777" w:rsidR="004443BB" w:rsidRDefault="004443BB">
                            <w:pPr>
                              <w:pStyle w:val="TableParagraph"/>
                              <w:spacing w:before="60"/>
                              <w:ind w:left="102"/>
                              <w:rPr>
                                <w:sz w:val="18"/>
                              </w:rPr>
                            </w:pPr>
                            <w:r>
                              <w:rPr>
                                <w:color w:val="231F20"/>
                                <w:sz w:val="18"/>
                              </w:rPr>
                              <w:t>5.3</w:t>
                            </w:r>
                          </w:p>
                        </w:tc>
                        <w:tc>
                          <w:tcPr>
                            <w:tcW w:w="2080" w:type="dxa"/>
                            <w:tcBorders>
                              <w:top w:val="single" w:sz="2" w:space="0" w:color="C8531F"/>
                              <w:bottom w:val="single" w:sz="2" w:space="0" w:color="C8531F"/>
                            </w:tcBorders>
                          </w:tcPr>
                          <w:p w14:paraId="0AB09A65" w14:textId="77777777" w:rsidR="004443BB" w:rsidRDefault="004443BB">
                            <w:pPr>
                              <w:pStyle w:val="TableParagraph"/>
                              <w:spacing w:before="107" w:line="175" w:lineRule="auto"/>
                              <w:ind w:left="173"/>
                              <w:rPr>
                                <w:sz w:val="18"/>
                              </w:rPr>
                            </w:pPr>
                            <w:r>
                              <w:rPr>
                                <w:color w:val="231F20"/>
                                <w:sz w:val="18"/>
                              </w:rPr>
                              <w:t>Undertake ongoing control programs for invasive ant species in</w:t>
                            </w:r>
                          </w:p>
                          <w:p w14:paraId="0AB09A66" w14:textId="77777777" w:rsidR="004443BB" w:rsidRDefault="004443BB">
                            <w:pPr>
                              <w:pStyle w:val="TableParagraph"/>
                              <w:spacing w:before="12" w:line="320" w:lineRule="atLeast"/>
                              <w:ind w:left="173"/>
                              <w:rPr>
                                <w:sz w:val="18"/>
                              </w:rPr>
                            </w:pPr>
                            <w:r>
                              <w:rPr>
                                <w:color w:val="231F20"/>
                                <w:w w:val="105"/>
                                <w:sz w:val="18"/>
                              </w:rPr>
                              <w:t xml:space="preserve">such management </w:t>
                            </w:r>
                            <w:r>
                              <w:rPr>
                                <w:color w:val="231F20"/>
                                <w:sz w:val="18"/>
                              </w:rPr>
                              <w:t xml:space="preserve">significant biodiversity, </w:t>
                            </w:r>
                            <w:r>
                              <w:rPr>
                                <w:color w:val="231F20"/>
                                <w:w w:val="105"/>
                                <w:sz w:val="18"/>
                              </w:rPr>
                              <w:t>benefits</w:t>
                            </w:r>
                          </w:p>
                        </w:tc>
                        <w:tc>
                          <w:tcPr>
                            <w:tcW w:w="1568" w:type="dxa"/>
                            <w:tcBorders>
                              <w:top w:val="single" w:sz="2" w:space="0" w:color="C8531F"/>
                              <w:bottom w:val="single" w:sz="2" w:space="0" w:color="C8531F"/>
                            </w:tcBorders>
                          </w:tcPr>
                          <w:p w14:paraId="0AB09A67" w14:textId="77777777" w:rsidR="004443BB" w:rsidRDefault="004443BB">
                            <w:pPr>
                              <w:pStyle w:val="TableParagraph"/>
                              <w:spacing w:before="61"/>
                              <w:ind w:left="134"/>
                              <w:rPr>
                                <w:sz w:val="18"/>
                              </w:rPr>
                            </w:pPr>
                            <w:r>
                              <w:rPr>
                                <w:color w:val="231F20"/>
                                <w:w w:val="105"/>
                                <w:sz w:val="18"/>
                              </w:rPr>
                              <w:t>Land managers</w:t>
                            </w:r>
                          </w:p>
                        </w:tc>
                        <w:tc>
                          <w:tcPr>
                            <w:tcW w:w="1131" w:type="dxa"/>
                            <w:tcBorders>
                              <w:top w:val="single" w:sz="2" w:space="0" w:color="C8531F"/>
                              <w:bottom w:val="single" w:sz="2" w:space="0" w:color="C8531F"/>
                            </w:tcBorders>
                          </w:tcPr>
                          <w:p w14:paraId="0AB09A68" w14:textId="77777777" w:rsidR="004443BB" w:rsidRDefault="004443BB">
                            <w:pPr>
                              <w:pStyle w:val="TableParagraph"/>
                              <w:spacing w:before="61"/>
                              <w:ind w:left="210"/>
                              <w:rPr>
                                <w:sz w:val="18"/>
                              </w:rPr>
                            </w:pPr>
                            <w:r>
                              <w:rPr>
                                <w:color w:val="231F20"/>
                                <w:w w:val="110"/>
                                <w:sz w:val="18"/>
                              </w:rPr>
                              <w:t>High</w:t>
                            </w:r>
                          </w:p>
                        </w:tc>
                        <w:tc>
                          <w:tcPr>
                            <w:tcW w:w="1367" w:type="dxa"/>
                            <w:tcBorders>
                              <w:top w:val="single" w:sz="2" w:space="0" w:color="C8531F"/>
                              <w:bottom w:val="single" w:sz="2" w:space="0" w:color="C8531F"/>
                            </w:tcBorders>
                          </w:tcPr>
                          <w:p w14:paraId="0AB09A69" w14:textId="77777777" w:rsidR="004443BB" w:rsidRDefault="004443BB">
                            <w:pPr>
                              <w:pStyle w:val="TableParagraph"/>
                              <w:spacing w:before="107" w:line="175" w:lineRule="auto"/>
                              <w:ind w:left="213" w:right="296"/>
                              <w:rPr>
                                <w:sz w:val="18"/>
                              </w:rPr>
                            </w:pPr>
                            <w:r>
                              <w:rPr>
                                <w:color w:val="231F20"/>
                                <w:sz w:val="18"/>
                              </w:rPr>
                              <w:t xml:space="preserve">Short term, </w:t>
                            </w:r>
                            <w:r>
                              <w:rPr>
                                <w:color w:val="231F20"/>
                                <w:w w:val="105"/>
                                <w:sz w:val="18"/>
                              </w:rPr>
                              <w:t>ongoing</w:t>
                            </w:r>
                          </w:p>
                        </w:tc>
                        <w:tc>
                          <w:tcPr>
                            <w:tcW w:w="3456" w:type="dxa"/>
                            <w:tcBorders>
                              <w:top w:val="single" w:sz="2" w:space="0" w:color="C8531F"/>
                              <w:bottom w:val="single" w:sz="2" w:space="0" w:color="C8531F"/>
                            </w:tcBorders>
                          </w:tcPr>
                          <w:p w14:paraId="0AB09A6A" w14:textId="77777777" w:rsidR="004443BB" w:rsidRDefault="004443BB">
                            <w:pPr>
                              <w:pStyle w:val="TableParagraph"/>
                              <w:spacing w:before="61"/>
                              <w:ind w:left="135"/>
                              <w:rPr>
                                <w:sz w:val="18"/>
                              </w:rPr>
                            </w:pPr>
                            <w:r>
                              <w:rPr>
                                <w:color w:val="231F20"/>
                                <w:sz w:val="18"/>
                              </w:rPr>
                              <w:t>Need to define the assets being protected.</w:t>
                            </w:r>
                          </w:p>
                        </w:tc>
                        <w:tc>
                          <w:tcPr>
                            <w:tcW w:w="2662" w:type="dxa"/>
                            <w:tcBorders>
                              <w:top w:val="single" w:sz="4" w:space="0" w:color="C8531F"/>
                              <w:bottom w:val="single" w:sz="4" w:space="0" w:color="C8531F"/>
                            </w:tcBorders>
                          </w:tcPr>
                          <w:p w14:paraId="0AB09A6B" w14:textId="77777777" w:rsidR="004443BB" w:rsidRDefault="004443BB">
                            <w:pPr>
                              <w:pStyle w:val="TableParagraph"/>
                              <w:spacing w:before="107" w:line="175" w:lineRule="auto"/>
                              <w:ind w:left="156" w:right="292"/>
                              <w:rPr>
                                <w:sz w:val="18"/>
                              </w:rPr>
                            </w:pPr>
                            <w:r>
                              <w:rPr>
                                <w:color w:val="231F20"/>
                                <w:w w:val="105"/>
                                <w:sz w:val="18"/>
                              </w:rPr>
                              <w:t>Control programs 5+ days per year.</w:t>
                            </w:r>
                          </w:p>
                        </w:tc>
                        <w:tc>
                          <w:tcPr>
                            <w:tcW w:w="2065" w:type="dxa"/>
                            <w:tcBorders>
                              <w:top w:val="single" w:sz="2" w:space="0" w:color="C8531F"/>
                              <w:bottom w:val="single" w:sz="2" w:space="0" w:color="C8531F"/>
                            </w:tcBorders>
                          </w:tcPr>
                          <w:p w14:paraId="0AB09A6C" w14:textId="77777777" w:rsidR="004443BB" w:rsidRDefault="004443BB">
                            <w:pPr>
                              <w:pStyle w:val="TableParagraph"/>
                              <w:spacing w:before="61"/>
                              <w:ind w:left="229"/>
                              <w:rPr>
                                <w:sz w:val="18"/>
                              </w:rPr>
                            </w:pPr>
                            <w:r>
                              <w:rPr>
                                <w:color w:val="231F20"/>
                                <w:sz w:val="18"/>
                              </w:rPr>
                              <w:t>Informed by 1.2, 1.3,</w:t>
                            </w:r>
                          </w:p>
                          <w:p w14:paraId="0AB09A6D" w14:textId="77777777" w:rsidR="004443BB" w:rsidRDefault="004443BB">
                            <w:pPr>
                              <w:pStyle w:val="TableParagraph"/>
                              <w:spacing w:before="100"/>
                              <w:ind w:left="229"/>
                              <w:rPr>
                                <w:sz w:val="18"/>
                              </w:rPr>
                            </w:pPr>
                            <w:r>
                              <w:rPr>
                                <w:color w:val="231F20"/>
                                <w:sz w:val="18"/>
                              </w:rPr>
                              <w:t>6.1 and 6.2.</w:t>
                            </w:r>
                          </w:p>
                        </w:tc>
                        <w:tc>
                          <w:tcPr>
                            <w:tcW w:w="661" w:type="dxa"/>
                            <w:tcBorders>
                              <w:top w:val="single" w:sz="2" w:space="0" w:color="C8531F"/>
                              <w:bottom w:val="single" w:sz="2" w:space="0" w:color="C8531F"/>
                            </w:tcBorders>
                          </w:tcPr>
                          <w:p w14:paraId="0AB09A6E" w14:textId="77777777" w:rsidR="004443BB" w:rsidRDefault="004443BB">
                            <w:pPr>
                              <w:pStyle w:val="TableParagraph"/>
                              <w:spacing w:before="82"/>
                              <w:ind w:left="263"/>
                              <w:rPr>
                                <w:rFonts w:ascii="Wingdings 2" w:hAnsi="Wingdings 2"/>
                                <w:sz w:val="20"/>
                              </w:rPr>
                            </w:pPr>
                            <w:r>
                              <w:rPr>
                                <w:rFonts w:ascii="Wingdings 2" w:hAnsi="Wingdings 2"/>
                                <w:color w:val="0075BC"/>
                                <w:sz w:val="20"/>
                              </w:rPr>
                              <w:t></w:t>
                            </w:r>
                          </w:p>
                        </w:tc>
                      </w:tr>
                      <w:tr w:rsidR="004443BB" w14:paraId="0AB09A79" w14:textId="77777777">
                        <w:trPr>
                          <w:trHeight w:val="293"/>
                        </w:trPr>
                        <w:tc>
                          <w:tcPr>
                            <w:tcW w:w="496" w:type="dxa"/>
                            <w:tcBorders>
                              <w:top w:val="single" w:sz="2" w:space="0" w:color="C8531F"/>
                            </w:tcBorders>
                          </w:tcPr>
                          <w:p w14:paraId="0AB09A70" w14:textId="77777777" w:rsidR="004443BB" w:rsidRDefault="004443BB">
                            <w:pPr>
                              <w:pStyle w:val="TableParagraph"/>
                              <w:spacing w:before="60" w:line="213" w:lineRule="exact"/>
                              <w:ind w:left="102"/>
                              <w:rPr>
                                <w:sz w:val="18"/>
                              </w:rPr>
                            </w:pPr>
                            <w:r>
                              <w:rPr>
                                <w:color w:val="231F20"/>
                                <w:sz w:val="18"/>
                              </w:rPr>
                              <w:t>5.4</w:t>
                            </w:r>
                          </w:p>
                        </w:tc>
                        <w:tc>
                          <w:tcPr>
                            <w:tcW w:w="2080" w:type="dxa"/>
                            <w:tcBorders>
                              <w:top w:val="single" w:sz="2" w:space="0" w:color="C8531F"/>
                            </w:tcBorders>
                          </w:tcPr>
                          <w:p w14:paraId="0AB09A71" w14:textId="77777777" w:rsidR="004443BB" w:rsidRDefault="004443BB">
                            <w:pPr>
                              <w:pStyle w:val="TableParagraph"/>
                              <w:spacing w:before="60" w:line="213" w:lineRule="exact"/>
                              <w:ind w:left="173"/>
                              <w:rPr>
                                <w:sz w:val="18"/>
                              </w:rPr>
                            </w:pPr>
                            <w:r>
                              <w:rPr>
                                <w:color w:val="231F20"/>
                                <w:sz w:val="18"/>
                              </w:rPr>
                              <w:t>Eradicate invasive ants</w:t>
                            </w:r>
                          </w:p>
                        </w:tc>
                        <w:tc>
                          <w:tcPr>
                            <w:tcW w:w="1568" w:type="dxa"/>
                            <w:tcBorders>
                              <w:top w:val="single" w:sz="2" w:space="0" w:color="C8531F"/>
                            </w:tcBorders>
                          </w:tcPr>
                          <w:p w14:paraId="0AB09A72" w14:textId="77777777" w:rsidR="004443BB" w:rsidRDefault="004443BB">
                            <w:pPr>
                              <w:pStyle w:val="TableParagraph"/>
                              <w:spacing w:before="60" w:line="213" w:lineRule="exact"/>
                              <w:ind w:left="134"/>
                              <w:rPr>
                                <w:sz w:val="18"/>
                              </w:rPr>
                            </w:pPr>
                            <w:r>
                              <w:rPr>
                                <w:color w:val="231F20"/>
                                <w:w w:val="105"/>
                                <w:sz w:val="18"/>
                              </w:rPr>
                              <w:t>Island managers</w:t>
                            </w:r>
                          </w:p>
                        </w:tc>
                        <w:tc>
                          <w:tcPr>
                            <w:tcW w:w="1131" w:type="dxa"/>
                            <w:tcBorders>
                              <w:top w:val="single" w:sz="2" w:space="0" w:color="C8531F"/>
                            </w:tcBorders>
                          </w:tcPr>
                          <w:p w14:paraId="0AB09A73" w14:textId="77777777" w:rsidR="004443BB" w:rsidRDefault="004443BB">
                            <w:pPr>
                              <w:pStyle w:val="TableParagraph"/>
                              <w:spacing w:before="60" w:line="213" w:lineRule="exact"/>
                              <w:ind w:left="210"/>
                              <w:rPr>
                                <w:sz w:val="18"/>
                              </w:rPr>
                            </w:pPr>
                            <w:r>
                              <w:rPr>
                                <w:color w:val="231F20"/>
                                <w:w w:val="110"/>
                                <w:sz w:val="18"/>
                              </w:rPr>
                              <w:t>High</w:t>
                            </w:r>
                          </w:p>
                        </w:tc>
                        <w:tc>
                          <w:tcPr>
                            <w:tcW w:w="1367" w:type="dxa"/>
                            <w:tcBorders>
                              <w:top w:val="single" w:sz="2" w:space="0" w:color="C8531F"/>
                            </w:tcBorders>
                          </w:tcPr>
                          <w:p w14:paraId="0AB09A74" w14:textId="77777777" w:rsidR="004443BB" w:rsidRDefault="004443BB">
                            <w:pPr>
                              <w:pStyle w:val="TableParagraph"/>
                              <w:spacing w:before="60" w:line="213" w:lineRule="exact"/>
                              <w:ind w:left="213"/>
                              <w:rPr>
                                <w:sz w:val="18"/>
                              </w:rPr>
                            </w:pPr>
                            <w:r>
                              <w:rPr>
                                <w:color w:val="231F20"/>
                                <w:sz w:val="18"/>
                              </w:rPr>
                              <w:t>Short to</w:t>
                            </w:r>
                          </w:p>
                        </w:tc>
                        <w:tc>
                          <w:tcPr>
                            <w:tcW w:w="3456" w:type="dxa"/>
                            <w:tcBorders>
                              <w:top w:val="single" w:sz="2" w:space="0" w:color="C8531F"/>
                            </w:tcBorders>
                          </w:tcPr>
                          <w:p w14:paraId="0AB09A75" w14:textId="77777777" w:rsidR="004443BB" w:rsidRDefault="004443BB">
                            <w:pPr>
                              <w:pStyle w:val="TableParagraph"/>
                              <w:spacing w:before="60" w:line="213" w:lineRule="exact"/>
                              <w:ind w:left="135"/>
                              <w:rPr>
                                <w:sz w:val="18"/>
                              </w:rPr>
                            </w:pPr>
                            <w:r>
                              <w:rPr>
                                <w:color w:val="231F20"/>
                                <w:w w:val="105"/>
                                <w:sz w:val="18"/>
                              </w:rPr>
                              <w:t>Eradication programs using baiting.</w:t>
                            </w:r>
                          </w:p>
                        </w:tc>
                        <w:tc>
                          <w:tcPr>
                            <w:tcW w:w="2662" w:type="dxa"/>
                            <w:tcBorders>
                              <w:top w:val="single" w:sz="4" w:space="0" w:color="C8531F"/>
                            </w:tcBorders>
                          </w:tcPr>
                          <w:p w14:paraId="0AB09A76" w14:textId="77777777" w:rsidR="004443BB" w:rsidRDefault="004443BB">
                            <w:pPr>
                              <w:pStyle w:val="TableParagraph"/>
                              <w:spacing w:before="60" w:line="213" w:lineRule="exact"/>
                              <w:ind w:left="156"/>
                              <w:rPr>
                                <w:sz w:val="18"/>
                              </w:rPr>
                            </w:pPr>
                            <w:r>
                              <w:rPr>
                                <w:color w:val="231F20"/>
                                <w:w w:val="105"/>
                                <w:sz w:val="18"/>
                              </w:rPr>
                              <w:t>Costs will vary depending on</w:t>
                            </w:r>
                          </w:p>
                        </w:tc>
                        <w:tc>
                          <w:tcPr>
                            <w:tcW w:w="2065" w:type="dxa"/>
                            <w:tcBorders>
                              <w:top w:val="single" w:sz="2" w:space="0" w:color="C8531F"/>
                            </w:tcBorders>
                          </w:tcPr>
                          <w:p w14:paraId="0AB09A77" w14:textId="77777777" w:rsidR="004443BB" w:rsidRDefault="004443BB">
                            <w:pPr>
                              <w:pStyle w:val="TableParagraph"/>
                              <w:spacing w:before="61" w:line="213" w:lineRule="exact"/>
                              <w:ind w:left="229"/>
                              <w:rPr>
                                <w:sz w:val="18"/>
                              </w:rPr>
                            </w:pPr>
                            <w:r>
                              <w:rPr>
                                <w:color w:val="231F20"/>
                                <w:sz w:val="18"/>
                              </w:rPr>
                              <w:t>Informed by 1.2, 1.3,</w:t>
                            </w:r>
                          </w:p>
                        </w:tc>
                        <w:tc>
                          <w:tcPr>
                            <w:tcW w:w="661" w:type="dxa"/>
                            <w:tcBorders>
                              <w:top w:val="single" w:sz="2" w:space="0" w:color="C8531F"/>
                            </w:tcBorders>
                          </w:tcPr>
                          <w:p w14:paraId="0AB09A78" w14:textId="77777777" w:rsidR="004443BB" w:rsidRDefault="004443BB">
                            <w:pPr>
                              <w:pStyle w:val="TableParagraph"/>
                              <w:spacing w:before="82" w:line="191" w:lineRule="exact"/>
                              <w:ind w:left="227"/>
                              <w:rPr>
                                <w:rFonts w:ascii="Wingdings 2" w:hAnsi="Wingdings 2"/>
                                <w:sz w:val="20"/>
                              </w:rPr>
                            </w:pPr>
                            <w:r>
                              <w:rPr>
                                <w:rFonts w:ascii="Wingdings 2" w:hAnsi="Wingdings 2"/>
                                <w:color w:val="FDB913"/>
                                <w:sz w:val="20"/>
                              </w:rPr>
                              <w:t></w:t>
                            </w:r>
                          </w:p>
                        </w:tc>
                      </w:tr>
                      <w:tr w:rsidR="004443BB" w14:paraId="0AB09A86" w14:textId="77777777">
                        <w:trPr>
                          <w:trHeight w:val="623"/>
                        </w:trPr>
                        <w:tc>
                          <w:tcPr>
                            <w:tcW w:w="496" w:type="dxa"/>
                          </w:tcPr>
                          <w:p w14:paraId="0AB09A7A" w14:textId="77777777" w:rsidR="004443BB" w:rsidRDefault="004443BB">
                            <w:pPr>
                              <w:pStyle w:val="TableParagraph"/>
                              <w:rPr>
                                <w:rFonts w:ascii="Times New Roman"/>
                                <w:sz w:val="16"/>
                              </w:rPr>
                            </w:pPr>
                          </w:p>
                        </w:tc>
                        <w:tc>
                          <w:tcPr>
                            <w:tcW w:w="2080" w:type="dxa"/>
                          </w:tcPr>
                          <w:p w14:paraId="0AB09A7B" w14:textId="77777777" w:rsidR="004443BB" w:rsidRDefault="004443BB">
                            <w:pPr>
                              <w:pStyle w:val="TableParagraph"/>
                              <w:spacing w:line="147" w:lineRule="exact"/>
                              <w:ind w:left="173"/>
                              <w:rPr>
                                <w:sz w:val="18"/>
                              </w:rPr>
                            </w:pPr>
                            <w:r>
                              <w:rPr>
                                <w:color w:val="231F20"/>
                                <w:sz w:val="18"/>
                              </w:rPr>
                              <w:t>from smaller islands</w:t>
                            </w:r>
                          </w:p>
                        </w:tc>
                        <w:tc>
                          <w:tcPr>
                            <w:tcW w:w="1568" w:type="dxa"/>
                          </w:tcPr>
                          <w:p w14:paraId="0AB09A7C" w14:textId="77777777" w:rsidR="004443BB" w:rsidRDefault="004443BB">
                            <w:pPr>
                              <w:pStyle w:val="TableParagraph"/>
                              <w:rPr>
                                <w:rFonts w:ascii="Times New Roman"/>
                                <w:sz w:val="16"/>
                              </w:rPr>
                            </w:pPr>
                          </w:p>
                        </w:tc>
                        <w:tc>
                          <w:tcPr>
                            <w:tcW w:w="1131" w:type="dxa"/>
                          </w:tcPr>
                          <w:p w14:paraId="0AB09A7D" w14:textId="77777777" w:rsidR="004443BB" w:rsidRDefault="004443BB">
                            <w:pPr>
                              <w:pStyle w:val="TableParagraph"/>
                              <w:rPr>
                                <w:rFonts w:ascii="Times New Roman"/>
                                <w:sz w:val="16"/>
                              </w:rPr>
                            </w:pPr>
                          </w:p>
                        </w:tc>
                        <w:tc>
                          <w:tcPr>
                            <w:tcW w:w="1367" w:type="dxa"/>
                          </w:tcPr>
                          <w:p w14:paraId="0AB09A7E" w14:textId="77777777" w:rsidR="004443BB" w:rsidRDefault="004443BB">
                            <w:pPr>
                              <w:pStyle w:val="TableParagraph"/>
                              <w:spacing w:line="147" w:lineRule="exact"/>
                              <w:ind w:left="213"/>
                              <w:rPr>
                                <w:sz w:val="18"/>
                              </w:rPr>
                            </w:pPr>
                            <w:r>
                              <w:rPr>
                                <w:color w:val="231F20"/>
                                <w:sz w:val="18"/>
                              </w:rPr>
                              <w:t>medium term</w:t>
                            </w:r>
                          </w:p>
                        </w:tc>
                        <w:tc>
                          <w:tcPr>
                            <w:tcW w:w="3456" w:type="dxa"/>
                          </w:tcPr>
                          <w:p w14:paraId="0AB09A7F" w14:textId="77777777" w:rsidR="004443BB" w:rsidRDefault="004443BB">
                            <w:pPr>
                              <w:pStyle w:val="TableParagraph"/>
                              <w:spacing w:line="117" w:lineRule="exact"/>
                              <w:ind w:left="135"/>
                              <w:rPr>
                                <w:sz w:val="18"/>
                              </w:rPr>
                            </w:pPr>
                            <w:r>
                              <w:rPr>
                                <w:color w:val="231F20"/>
                                <w:sz w:val="18"/>
                              </w:rPr>
                              <w:t>Site specific plans will be required for</w:t>
                            </w:r>
                          </w:p>
                          <w:p w14:paraId="0AB09A80" w14:textId="77777777" w:rsidR="004443BB" w:rsidRDefault="004443BB">
                            <w:pPr>
                              <w:pStyle w:val="TableParagraph"/>
                              <w:spacing w:line="190" w:lineRule="exact"/>
                              <w:ind w:left="135"/>
                              <w:rPr>
                                <w:sz w:val="18"/>
                              </w:rPr>
                            </w:pPr>
                            <w:r>
                              <w:rPr>
                                <w:color w:val="231F20"/>
                                <w:sz w:val="18"/>
                              </w:rPr>
                              <w:t>each island.</w:t>
                            </w:r>
                          </w:p>
                        </w:tc>
                        <w:tc>
                          <w:tcPr>
                            <w:tcW w:w="2662" w:type="dxa"/>
                          </w:tcPr>
                          <w:p w14:paraId="0AB09A81" w14:textId="77777777" w:rsidR="004443BB" w:rsidRDefault="004443BB">
                            <w:pPr>
                              <w:pStyle w:val="TableParagraph"/>
                              <w:spacing w:line="117" w:lineRule="exact"/>
                              <w:ind w:left="156"/>
                              <w:rPr>
                                <w:sz w:val="18"/>
                              </w:rPr>
                            </w:pPr>
                            <w:r>
                              <w:rPr>
                                <w:color w:val="231F20"/>
                                <w:sz w:val="18"/>
                              </w:rPr>
                              <w:t>remoteness and species. Upper</w:t>
                            </w:r>
                          </w:p>
                          <w:p w14:paraId="0AB09A82" w14:textId="77777777" w:rsidR="004443BB" w:rsidRDefault="004443BB">
                            <w:pPr>
                              <w:pStyle w:val="TableParagraph"/>
                              <w:spacing w:line="190" w:lineRule="exact"/>
                              <w:ind w:left="156"/>
                              <w:rPr>
                                <w:sz w:val="18"/>
                              </w:rPr>
                            </w:pPr>
                            <w:r>
                              <w:rPr>
                                <w:color w:val="231F20"/>
                                <w:sz w:val="18"/>
                              </w:rPr>
                              <w:t>bound for a remote site about</w:t>
                            </w:r>
                          </w:p>
                          <w:p w14:paraId="0AB09A83" w14:textId="77777777" w:rsidR="004443BB" w:rsidRDefault="004443BB">
                            <w:pPr>
                              <w:pStyle w:val="TableParagraph"/>
                              <w:spacing w:before="100" w:line="196" w:lineRule="exact"/>
                              <w:ind w:left="156"/>
                              <w:rPr>
                                <w:sz w:val="18"/>
                              </w:rPr>
                            </w:pPr>
                            <w:r>
                              <w:rPr>
                                <w:color w:val="231F20"/>
                                <w:sz w:val="18"/>
                              </w:rPr>
                              <w:t>programs are likely to take 1–2</w:t>
                            </w:r>
                          </w:p>
                        </w:tc>
                        <w:tc>
                          <w:tcPr>
                            <w:tcW w:w="2065" w:type="dxa"/>
                          </w:tcPr>
                          <w:p w14:paraId="0AB09A84" w14:textId="77777777" w:rsidR="004443BB" w:rsidRDefault="004443BB">
                            <w:pPr>
                              <w:pStyle w:val="TableParagraph"/>
                              <w:spacing w:line="147" w:lineRule="exact"/>
                              <w:ind w:left="229"/>
                              <w:rPr>
                                <w:sz w:val="18"/>
                              </w:rPr>
                            </w:pPr>
                            <w:r>
                              <w:rPr>
                                <w:color w:val="231F20"/>
                                <w:sz w:val="18"/>
                              </w:rPr>
                              <w:t>2.1, 3.6, 4.2, 5.1, 6.1</w:t>
                            </w:r>
                          </w:p>
                        </w:tc>
                        <w:tc>
                          <w:tcPr>
                            <w:tcW w:w="661" w:type="dxa"/>
                          </w:tcPr>
                          <w:p w14:paraId="0AB09A85" w14:textId="77777777" w:rsidR="004443BB" w:rsidRDefault="004443BB">
                            <w:pPr>
                              <w:pStyle w:val="TableParagraph"/>
                              <w:rPr>
                                <w:rFonts w:ascii="Times New Roman"/>
                                <w:sz w:val="16"/>
                              </w:rPr>
                            </w:pPr>
                          </w:p>
                        </w:tc>
                      </w:tr>
                    </w:tbl>
                    <w:p w14:paraId="0AB09A87" w14:textId="77777777" w:rsidR="004443BB" w:rsidRDefault="004443BB">
                      <w:pPr>
                        <w:pStyle w:val="BodyText"/>
                      </w:pPr>
                    </w:p>
                  </w:txbxContent>
                </v:textbox>
                <w10:wrap anchorx="page" anchory="page"/>
              </v:shape>
            </w:pict>
          </mc:Fallback>
        </mc:AlternateContent>
      </w:r>
    </w:p>
    <w:p w14:paraId="0AB09656" w14:textId="18E93BFD" w:rsidR="00CA739A" w:rsidRDefault="00287F04">
      <w:pPr>
        <w:pStyle w:val="BodyText"/>
        <w:spacing w:line="20" w:lineRule="exact"/>
        <w:ind w:left="443"/>
        <w:rPr>
          <w:sz w:val="2"/>
        </w:rPr>
      </w:pPr>
      <w:r>
        <w:rPr>
          <w:noProof/>
          <w:sz w:val="2"/>
          <w:lang w:val="en-AU" w:eastAsia="en-AU" w:bidi="ar-SA"/>
        </w:rPr>
        <mc:AlternateContent>
          <mc:Choice Requires="wpg">
            <w:drawing>
              <wp:inline distT="0" distB="0" distL="0" distR="0" wp14:anchorId="0AB0986D" wp14:editId="11FFAF00">
                <wp:extent cx="9839960" cy="3175"/>
                <wp:effectExtent l="5080" t="12700" r="13335" b="12700"/>
                <wp:docPr id="246"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0" y="0"/>
                          <a:chExt cx="15496" cy="5"/>
                        </a:xfrm>
                      </wpg:grpSpPr>
                      <wps:wsp>
                        <wps:cNvPr id="247" name="Line 183"/>
                        <wps:cNvCnPr>
                          <a:cxnSpLocks noChangeShapeType="1"/>
                        </wps:cNvCnPr>
                        <wps:spPr bwMode="auto">
                          <a:xfrm>
                            <a:off x="0" y="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48" name="Line 182"/>
                        <wps:cNvCnPr>
                          <a:cxnSpLocks noChangeShapeType="1"/>
                        </wps:cNvCnPr>
                        <wps:spPr bwMode="auto">
                          <a:xfrm>
                            <a:off x="567" y="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49" name="Line 181"/>
                        <wps:cNvCnPr>
                          <a:cxnSpLocks noChangeShapeType="1"/>
                        </wps:cNvCnPr>
                        <wps:spPr bwMode="auto">
                          <a:xfrm>
                            <a:off x="2608" y="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50" name="Line 180"/>
                        <wps:cNvCnPr>
                          <a:cxnSpLocks noChangeShapeType="1"/>
                        </wps:cNvCnPr>
                        <wps:spPr bwMode="auto">
                          <a:xfrm>
                            <a:off x="4252"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51" name="Line 179"/>
                        <wps:cNvCnPr>
                          <a:cxnSpLocks noChangeShapeType="1"/>
                        </wps:cNvCnPr>
                        <wps:spPr bwMode="auto">
                          <a:xfrm>
                            <a:off x="5386" y="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52" name="Line 178"/>
                        <wps:cNvCnPr>
                          <a:cxnSpLocks noChangeShapeType="1"/>
                        </wps:cNvCnPr>
                        <wps:spPr bwMode="auto">
                          <a:xfrm>
                            <a:off x="6676" y="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53" name="Line 177"/>
                        <wps:cNvCnPr>
                          <a:cxnSpLocks noChangeShapeType="1"/>
                        </wps:cNvCnPr>
                        <wps:spPr bwMode="auto">
                          <a:xfrm>
                            <a:off x="10152" y="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54" name="Line 176"/>
                        <wps:cNvCnPr>
                          <a:cxnSpLocks noChangeShapeType="1"/>
                        </wps:cNvCnPr>
                        <wps:spPr bwMode="auto">
                          <a:xfrm>
                            <a:off x="1288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55" name="Line 175"/>
                        <wps:cNvCnPr>
                          <a:cxnSpLocks noChangeShapeType="1"/>
                        </wps:cNvCnPr>
                        <wps:spPr bwMode="auto">
                          <a:xfrm>
                            <a:off x="14787" y="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5873AF" id="Group 174" o:spid="_x0000_s1026" style="width:774.8pt;height:.25pt;mso-position-horizontal-relative:char;mso-position-vertical-relative:line"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">
                <v:line id="Line 183" o:spid="_x0000_s1027" style="position:absolute;visibility:visible;mso-wrap-style:square" from="0,3" to="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kFw8MAAADcAAAADwAAAGRycy9kb3ducmV2LnhtbESPT2vCQBTE74LfYXlCb7pbmzYldRUR&#10;A16N0l5fsy9/aPZtyK6afvuuIPQ4zMxvmNVmtJ240uBbxxqeFwoEcelMy7WG8ymfv4PwAdlg55g0&#10;/JKHzXo6WWFm3I2PdC1CLSKEfYYamhD6TEpfNmTRL1xPHL3KDRZDlEMtzYC3CLedXCr1Ji22HBca&#10;7GnXUPlTXGykJHu1Tb++L6/F6BP18lmleV5p/TQbtx8gAo3hP/xoH4yGZZLC/Uw8An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pBcPDAAAA3AAAAA8AAAAAAAAAAAAA&#10;AAAAoQIAAGRycy9kb3ducmV2LnhtbFBLBQYAAAAABAAEAPkAAACRAwAAAAA=&#10;" strokecolor="#c8531f" strokeweight=".25pt"/>
                <v:line id="Line 182" o:spid="_x0000_s1028" style="position:absolute;visibility:visible;mso-wrap-style:square" from="567,3" to="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RscQAAADcAAAADwAAAGRycy9kb3ducmV2LnhtbESPTU/DMAyG70j7D5EncWPJRmFTWTZN&#10;E5W40iG4eo37IRqnarKt/Ht8QOJovX4f+9nuJ9+rK42xC2xhuTCgiKvgOm4sfJyKhw2omJAd9oHJ&#10;wg9F2O9md1vMXbjxO13L1CiBcMzRQpvSkGsdq5Y8xkUYiCWrw+gxyTg22o14E7jv9cqYZ+2xY7nQ&#10;4kDHlqrv8uKFkr2aw/rrfHkqp5iZx896XRS1tffz6fACKtGU/pf/2m/OwiqTb0VGRED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9pGxxAAAANwAAAAPAAAAAAAAAAAA&#10;AAAAAKECAABkcnMvZG93bnJldi54bWxQSwUGAAAAAAQABAD5AAAAkgMAAAAA&#10;" strokecolor="#c8531f" strokeweight=".25pt"/>
                <v:line id="Line 181" o:spid="_x0000_s1029" style="position:absolute;visibility:visible;mso-wrap-style:square" from="2608,3" to="42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o0KsQAAADcAAAADwAAAGRycy9kb3ducmV2LnhtbESPT2sCMRTE7wW/Q3gFbzWprrXdGkXE&#10;Ba9uS3t93bz9Qzcvyybq+u2NIHgcZuY3zHI92FacqPeNYw2vEwWCuHCm4UrD91f28g7CB2SDrWPS&#10;cCEP69XoaYmpcWc+0CkPlYgQ9ilqqEPoUil9UZNFP3EdcfRK11sMUfaVND2eI9y2cqrUm7TYcFyo&#10;saNtTcV/frSRkuzUZvH7d5zng0/U7KdcZFmp9fh52HyCCDSER/je3hsN0+QDbmfiEZC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ujQqxAAAANwAAAAPAAAAAAAAAAAA&#10;AAAAAKECAABkcnMvZG93bnJldi54bWxQSwUGAAAAAAQABAD5AAAAkgMAAAAA&#10;" strokecolor="#c8531f" strokeweight=".25pt"/>
                <v:line id="Line 180" o:spid="_x0000_s1030" style="position:absolute;visibility:visible;mso-wrap-style:square" from="4252,3" to="5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kLasQAAADcAAAADwAAAGRycy9kb3ducmV2LnhtbESPTW/CMAyG75P2HyJP2m0kYzBQISA0&#10;rdKuFDSupnE/tMapmgDdv58Pkzhar9/Hftbb0XfqSkNsA1t4nRhQxGVwLdcWjof8ZQkqJmSHXWCy&#10;8EsRtpvHhzVmLtx4T9ci1UogHDO00KTUZ1rHsiGPcRJ6YsmqMHhMMg61dgPeBO47PTXmXXtsWS40&#10;2NNHQ+VPcfFCmX2a3eJ0vsyLMc7M23e1yPPK2uencbcClWhM9+X/9pezMJ3L+yIjIq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WQtqxAAAANwAAAAPAAAAAAAAAAAA&#10;AAAAAKECAABkcnMvZG93bnJldi54bWxQSwUGAAAAAAQABAD5AAAAkgMAAAAA&#10;" strokecolor="#c8531f" strokeweight=".25pt"/>
                <v:line id="Line 179" o:spid="_x0000_s1031" style="position:absolute;visibility:visible;mso-wrap-style:square" from="5386,3" to="6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Wu8cMAAADcAAAADwAAAGRycy9kb3ducmV2LnhtbESPT2sCMRTE7wW/Q3iCt5potcpqFJEu&#10;9Ooq9frcvP2Dm5dlE3X99o1Q6HGYmd8w621vG3GnzteONUzGCgRx7kzNpYbTMX1fgvAB2WDjmDQ8&#10;ycN2M3hbY2Lcgw90z0IpIoR9ghqqENpESp9XZNGPXUscvcJ1FkOUXSlNh48It42cKvUpLdYcFyps&#10;aV9Rfs1uNlJmX2q3OF9u86z3M/XxUyzStNB6NOx3KxCB+vAf/mt/Gw3T+QReZ+IR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VrvHDAAAA3AAAAA8AAAAAAAAAAAAA&#10;AAAAoQIAAGRycy9kb3ducmV2LnhtbFBLBQYAAAAABAAEAPkAAACRAwAAAAA=&#10;" strokecolor="#c8531f" strokeweight=".25pt"/>
                <v:line id="Line 178" o:spid="_x0000_s1032" style="position:absolute;visibility:visible;mso-wrap-style:square" from="6676,3" to="1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cwhsMAAADcAAAADwAAAGRycy9kb3ducmV2LnhtbESPW2sCMRSE34X+h3AKvmnSrTe2RpHS&#10;BV9dpX09bs5e6OZk2URd/70RCn0cZuYbZr0dbCuu1PvGsYa3qQJBXDjTcKXhdMwmKxA+IBtsHZOG&#10;O3nYbl5Ga0yNu/GBrnmoRISwT1FDHUKXSumLmiz6qeuIo1e63mKIsq+k6fEW4baViVILabHhuFBj&#10;R581Fb/5xUbK7Evtlj/nyzwf/Ey9f5fLLCu1Hr8Ouw8QgYbwH/5r742GZJ7A80w8An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HMIbDAAAA3AAAAA8AAAAAAAAAAAAA&#10;AAAAoQIAAGRycy9kb3ducmV2LnhtbFBLBQYAAAAABAAEAPkAAACRAwAAAAA=&#10;" strokecolor="#c8531f" strokeweight=".25pt"/>
                <v:line id="Line 177" o:spid="_x0000_s1033" style="position:absolute;visibility:visible;mso-wrap-style:square" from="10152,3" to="12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uVHcMAAADcAAAADwAAAGRycy9kb3ducmV2LnhtbESPW2sCMRSE3wv+h3AE32pSL1VWo4i4&#10;0FdXqa/HzdkL3Zwsm6jrv2+EQh+HmfmGWW9724g7db52rOFjrEAQ587UXGo4n9L3JQgfkA02jknD&#10;kzxsN4O3NSbGPfhI9yyUIkLYJ6ihCqFNpPR5RRb92LXE0StcZzFE2ZXSdPiIcNvIiVKf0mLNcaHC&#10;lvYV5T/ZzUbK7KB2i8v1Ns96P1PT72KRpoXWo2G/W4EI1If/8F/7y2iYzKfwOhOP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LlR3DAAAA3AAAAA8AAAAAAAAAAAAA&#10;AAAAoQIAAGRycy9kb3ducmV2LnhtbFBLBQYAAAAABAAEAPkAAACRAwAAAAA=&#10;" strokecolor="#c8531f" strokeweight=".25pt"/>
                <v:line id="Line 176" o:spid="_x0000_s1034" style="position:absolute;visibility:visible;mso-wrap-style:square" from="12888,3" to="147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INacMAAADcAAAADwAAAGRycy9kb3ducmV2LnhtbESPT2sCMRTE7wW/Q3hCbzXRrlpWo4h0&#10;wWtX0evr5u0f3Lwsm6jbb28KhR6HmfkNs94OthV36n3jWMN0okAQF840XGk4HbO3DxA+IBtsHZOG&#10;H/Kw3Yxe1pga9+AvuuehEhHCPkUNdQhdKqUvarLoJ64jjl7peoshyr6SpsdHhNtWzpRaSIsNx4Ua&#10;O9rXVFzzm42U5FPtlpfv2zwffKLez+Uyy0qtX8fDbgUi0BD+w3/tg9Ewmyf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iDWnDAAAA3AAAAA8AAAAAAAAAAAAA&#10;AAAAoQIAAGRycy9kb3ducmV2LnhtbFBLBQYAAAAABAAEAPkAAACRAwAAAAA=&#10;" strokecolor="#c8531f" strokeweight=".25pt"/>
                <v:line id="Line 175" o:spid="_x0000_s1035" style="position:absolute;visibility:visible;mso-wrap-style:square" from="14787,3" to="1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6o8sMAAADcAAAADwAAAGRycy9kb3ducmV2LnhtbESPT2sCMRTE70K/Q3iF3jSpulpWo0hx&#10;wWtX0evr5u0f3Lwsm6jbb28KhR6HmfkNs94OthV36n3jWMP7RIEgLpxpuNJwOmbjDxA+IBtsHZOG&#10;H/Kw3byM1pga9+AvuuehEhHCPkUNdQhdKqUvarLoJ64jjl7peoshyr6SpsdHhNtWTpVaSIsNx4Ua&#10;O/qsqbjmNxsp873aLS/ftyQf/FzNzuUyy0qt316H3QpEoCH8h//aB6NhmiT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uqPLDAAAA3AAAAA8AAAAAAAAAAAAA&#10;AAAAoQIAAGRycy9kb3ducmV2LnhtbFBLBQYAAAAABAAEAPkAAACRAwAAAAA=&#10;" strokecolor="#c8531f" strokeweight=".25pt"/>
                <w10:anchorlock/>
              </v:group>
            </w:pict>
          </mc:Fallback>
        </mc:AlternateContent>
      </w:r>
    </w:p>
    <w:p w14:paraId="0AB09657" w14:textId="77777777" w:rsidR="00CA739A" w:rsidRDefault="00CA739A">
      <w:pPr>
        <w:spacing w:line="20" w:lineRule="exact"/>
        <w:rPr>
          <w:sz w:val="2"/>
        </w:rPr>
        <w:sectPr w:rsidR="00CA739A">
          <w:type w:val="continuous"/>
          <w:pgSz w:w="16840" w:h="11910" w:orient="landscape"/>
          <w:pgMar w:top="1580" w:right="640" w:bottom="280" w:left="120" w:header="720" w:footer="720" w:gutter="0"/>
          <w:cols w:space="720"/>
        </w:sectPr>
      </w:pPr>
    </w:p>
    <w:p w14:paraId="0AB09658" w14:textId="77777777" w:rsidR="00CA739A" w:rsidRDefault="00CA739A">
      <w:pPr>
        <w:pStyle w:val="BodyText"/>
        <w:rPr>
          <w:sz w:val="20"/>
        </w:rPr>
      </w:pPr>
    </w:p>
    <w:p w14:paraId="0AB09659" w14:textId="77777777" w:rsidR="00CA739A" w:rsidRDefault="00CA739A">
      <w:pPr>
        <w:pStyle w:val="BodyText"/>
        <w:rPr>
          <w:sz w:val="20"/>
        </w:rPr>
      </w:pPr>
    </w:p>
    <w:p w14:paraId="0AB0965A" w14:textId="77777777" w:rsidR="00CA739A" w:rsidRDefault="00CA739A">
      <w:pPr>
        <w:pStyle w:val="BodyText"/>
        <w:spacing w:before="11"/>
        <w:rPr>
          <w:sz w:val="22"/>
        </w:rPr>
      </w:pPr>
    </w:p>
    <w:p w14:paraId="0AB0965B" w14:textId="4F745698" w:rsidR="00CA739A" w:rsidRDefault="00287F04">
      <w:pPr>
        <w:pStyle w:val="BodyText"/>
        <w:ind w:left="451"/>
        <w:rPr>
          <w:sz w:val="20"/>
        </w:rPr>
      </w:pPr>
      <w:r>
        <w:rPr>
          <w:noProof/>
          <w:sz w:val="20"/>
          <w:lang w:val="en-AU" w:eastAsia="en-AU" w:bidi="ar-SA"/>
        </w:rPr>
        <mc:AlternateContent>
          <mc:Choice Requires="wpg">
            <w:drawing>
              <wp:inline distT="0" distB="0" distL="0" distR="0" wp14:anchorId="0AB0986F" wp14:editId="021DE204">
                <wp:extent cx="9839960" cy="330200"/>
                <wp:effectExtent l="10160" t="5080" r="8255" b="7620"/>
                <wp:docPr id="216"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30200"/>
                          <a:chOff x="0" y="0"/>
                          <a:chExt cx="15496" cy="520"/>
                        </a:xfrm>
                      </wpg:grpSpPr>
                      <wps:wsp>
                        <wps:cNvPr id="217" name="Rectangle 173"/>
                        <wps:cNvSpPr>
                          <a:spLocks noChangeArrowheads="1"/>
                        </wps:cNvSpPr>
                        <wps:spPr bwMode="auto">
                          <a:xfrm>
                            <a:off x="0" y="10"/>
                            <a:ext cx="5386"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Rectangle 172"/>
                        <wps:cNvSpPr>
                          <a:spLocks noChangeArrowheads="1"/>
                        </wps:cNvSpPr>
                        <wps:spPr bwMode="auto">
                          <a:xfrm>
                            <a:off x="5385" y="10"/>
                            <a:ext cx="4767"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Rectangle 171"/>
                        <wps:cNvSpPr>
                          <a:spLocks noChangeArrowheads="1"/>
                        </wps:cNvSpPr>
                        <wps:spPr bwMode="auto">
                          <a:xfrm>
                            <a:off x="10152" y="10"/>
                            <a:ext cx="5344"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Line 170"/>
                        <wps:cNvCnPr>
                          <a:cxnSpLocks noChangeShapeType="1"/>
                        </wps:cNvCnPr>
                        <wps:spPr bwMode="auto">
                          <a:xfrm>
                            <a:off x="0" y="10"/>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21" name="Line 169"/>
                        <wps:cNvCnPr>
                          <a:cxnSpLocks noChangeShapeType="1"/>
                        </wps:cNvCnPr>
                        <wps:spPr bwMode="auto">
                          <a:xfrm>
                            <a:off x="567" y="10"/>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22" name="Line 168"/>
                        <wps:cNvCnPr>
                          <a:cxnSpLocks noChangeShapeType="1"/>
                        </wps:cNvCnPr>
                        <wps:spPr bwMode="auto">
                          <a:xfrm>
                            <a:off x="2608" y="10"/>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23" name="Line 167"/>
                        <wps:cNvCnPr>
                          <a:cxnSpLocks noChangeShapeType="1"/>
                        </wps:cNvCnPr>
                        <wps:spPr bwMode="auto">
                          <a:xfrm>
                            <a:off x="4252"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24" name="Line 166"/>
                        <wps:cNvCnPr>
                          <a:cxnSpLocks noChangeShapeType="1"/>
                        </wps:cNvCnPr>
                        <wps:spPr bwMode="auto">
                          <a:xfrm>
                            <a:off x="5386" y="10"/>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25" name="Line 165"/>
                        <wps:cNvCnPr>
                          <a:cxnSpLocks noChangeShapeType="1"/>
                        </wps:cNvCnPr>
                        <wps:spPr bwMode="auto">
                          <a:xfrm>
                            <a:off x="6676" y="10"/>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26" name="Line 164"/>
                        <wps:cNvCnPr>
                          <a:cxnSpLocks noChangeShapeType="1"/>
                        </wps:cNvCnPr>
                        <wps:spPr bwMode="auto">
                          <a:xfrm>
                            <a:off x="10152" y="10"/>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27" name="Line 163"/>
                        <wps:cNvCnPr>
                          <a:cxnSpLocks noChangeShapeType="1"/>
                        </wps:cNvCnPr>
                        <wps:spPr bwMode="auto">
                          <a:xfrm>
                            <a:off x="12888" y="10"/>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28" name="Line 162"/>
                        <wps:cNvCnPr>
                          <a:cxnSpLocks noChangeShapeType="1"/>
                        </wps:cNvCnPr>
                        <wps:spPr bwMode="auto">
                          <a:xfrm>
                            <a:off x="14787" y="10"/>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29" name="Line 161"/>
                        <wps:cNvCnPr>
                          <a:cxnSpLocks noChangeShapeType="1"/>
                        </wps:cNvCnPr>
                        <wps:spPr bwMode="auto">
                          <a:xfrm>
                            <a:off x="0" y="509"/>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30" name="Line 160"/>
                        <wps:cNvCnPr>
                          <a:cxnSpLocks noChangeShapeType="1"/>
                        </wps:cNvCnPr>
                        <wps:spPr bwMode="auto">
                          <a:xfrm>
                            <a:off x="567" y="509"/>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31" name="Line 159"/>
                        <wps:cNvCnPr>
                          <a:cxnSpLocks noChangeShapeType="1"/>
                        </wps:cNvCnPr>
                        <wps:spPr bwMode="auto">
                          <a:xfrm>
                            <a:off x="2608" y="509"/>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32" name="Line 158"/>
                        <wps:cNvCnPr>
                          <a:cxnSpLocks noChangeShapeType="1"/>
                        </wps:cNvCnPr>
                        <wps:spPr bwMode="auto">
                          <a:xfrm>
                            <a:off x="4252" y="509"/>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33" name="Line 157"/>
                        <wps:cNvCnPr>
                          <a:cxnSpLocks noChangeShapeType="1"/>
                        </wps:cNvCnPr>
                        <wps:spPr bwMode="auto">
                          <a:xfrm>
                            <a:off x="5386" y="509"/>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34" name="Line 156"/>
                        <wps:cNvCnPr>
                          <a:cxnSpLocks noChangeShapeType="1"/>
                        </wps:cNvCnPr>
                        <wps:spPr bwMode="auto">
                          <a:xfrm>
                            <a:off x="6676" y="509"/>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35" name="Line 155"/>
                        <wps:cNvCnPr>
                          <a:cxnSpLocks noChangeShapeType="1"/>
                        </wps:cNvCnPr>
                        <wps:spPr bwMode="auto">
                          <a:xfrm>
                            <a:off x="10152" y="509"/>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36" name="Line 154"/>
                        <wps:cNvCnPr>
                          <a:cxnSpLocks noChangeShapeType="1"/>
                        </wps:cNvCnPr>
                        <wps:spPr bwMode="auto">
                          <a:xfrm>
                            <a:off x="12888" y="509"/>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37" name="Line 153"/>
                        <wps:cNvCnPr>
                          <a:cxnSpLocks noChangeShapeType="1"/>
                        </wps:cNvCnPr>
                        <wps:spPr bwMode="auto">
                          <a:xfrm>
                            <a:off x="14787" y="509"/>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238" name="Text Box 152"/>
                        <wps:cNvSpPr txBox="1">
                          <a:spLocks noChangeArrowheads="1"/>
                        </wps:cNvSpPr>
                        <wps:spPr bwMode="auto">
                          <a:xfrm>
                            <a:off x="14888" y="72"/>
                            <a:ext cx="49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88" w14:textId="77777777" w:rsidR="004443BB" w:rsidRDefault="004443BB">
                              <w:pPr>
                                <w:spacing w:before="3" w:line="216" w:lineRule="exact"/>
                                <w:rPr>
                                  <w:b/>
                                  <w:sz w:val="18"/>
                                </w:rPr>
                              </w:pPr>
                              <w:r>
                                <w:rPr>
                                  <w:b/>
                                  <w:color w:val="FFFFFF"/>
                                  <w:w w:val="105"/>
                                  <w:sz w:val="18"/>
                                </w:rPr>
                                <w:t>Status</w:t>
                              </w:r>
                            </w:p>
                          </w:txbxContent>
                        </wps:txbx>
                        <wps:bodyPr rot="0" vert="horz" wrap="square" lIns="0" tIns="0" rIns="0" bIns="0" anchor="t" anchorCtr="0" upright="1">
                          <a:noAutofit/>
                        </wps:bodyPr>
                      </wps:wsp>
                      <wps:wsp>
                        <wps:cNvPr id="239" name="Text Box 151"/>
                        <wps:cNvSpPr txBox="1">
                          <a:spLocks noChangeArrowheads="1"/>
                        </wps:cNvSpPr>
                        <wps:spPr bwMode="auto">
                          <a:xfrm>
                            <a:off x="12989" y="72"/>
                            <a:ext cx="1308"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89"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wps:txbx>
                        <wps:bodyPr rot="0" vert="horz" wrap="square" lIns="0" tIns="0" rIns="0" bIns="0" anchor="t" anchorCtr="0" upright="1">
                          <a:noAutofit/>
                        </wps:bodyPr>
                      </wps:wsp>
                      <wps:wsp>
                        <wps:cNvPr id="240" name="Text Box 150"/>
                        <wps:cNvSpPr txBox="1">
                          <a:spLocks noChangeArrowheads="1"/>
                        </wps:cNvSpPr>
                        <wps:spPr bwMode="auto">
                          <a:xfrm>
                            <a:off x="10254" y="72"/>
                            <a:ext cx="164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8A" w14:textId="77777777" w:rsidR="004443BB" w:rsidRDefault="004443BB">
                              <w:pPr>
                                <w:spacing w:before="3" w:line="216" w:lineRule="exact"/>
                                <w:rPr>
                                  <w:b/>
                                  <w:sz w:val="18"/>
                                </w:rPr>
                              </w:pPr>
                              <w:r>
                                <w:rPr>
                                  <w:b/>
                                  <w:color w:val="FFFFFF"/>
                                  <w:spacing w:val="-3"/>
                                  <w:w w:val="105"/>
                                  <w:sz w:val="18"/>
                                </w:rPr>
                                <w:t>Potential cost/people</w:t>
                              </w:r>
                            </w:p>
                          </w:txbxContent>
                        </wps:txbx>
                        <wps:bodyPr rot="0" vert="horz" wrap="square" lIns="0" tIns="0" rIns="0" bIns="0" anchor="t" anchorCtr="0" upright="1">
                          <a:noAutofit/>
                        </wps:bodyPr>
                      </wps:wsp>
                      <wps:wsp>
                        <wps:cNvPr id="241" name="Text Box 149"/>
                        <wps:cNvSpPr txBox="1">
                          <a:spLocks noChangeArrowheads="1"/>
                        </wps:cNvSpPr>
                        <wps:spPr bwMode="auto">
                          <a:xfrm>
                            <a:off x="6777" y="72"/>
                            <a:ext cx="20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8B"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wps:txbx>
                        <wps:bodyPr rot="0" vert="horz" wrap="square" lIns="0" tIns="0" rIns="0" bIns="0" anchor="t" anchorCtr="0" upright="1">
                          <a:noAutofit/>
                        </wps:bodyPr>
                      </wps:wsp>
                      <wps:wsp>
                        <wps:cNvPr id="242" name="Text Box 148"/>
                        <wps:cNvSpPr txBox="1">
                          <a:spLocks noChangeArrowheads="1"/>
                        </wps:cNvSpPr>
                        <wps:spPr bwMode="auto">
                          <a:xfrm>
                            <a:off x="5487" y="72"/>
                            <a:ext cx="84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8C" w14:textId="77777777" w:rsidR="004443BB" w:rsidRDefault="004443BB">
                              <w:pPr>
                                <w:spacing w:before="3" w:line="216" w:lineRule="exact"/>
                                <w:rPr>
                                  <w:b/>
                                  <w:sz w:val="18"/>
                                </w:rPr>
                              </w:pPr>
                              <w:r>
                                <w:rPr>
                                  <w:b/>
                                  <w:color w:val="FFFFFF"/>
                                  <w:spacing w:val="-3"/>
                                  <w:w w:val="105"/>
                                  <w:sz w:val="18"/>
                                </w:rPr>
                                <w:t>Timeframe</w:t>
                              </w:r>
                            </w:p>
                          </w:txbxContent>
                        </wps:txbx>
                        <wps:bodyPr rot="0" vert="horz" wrap="square" lIns="0" tIns="0" rIns="0" bIns="0" anchor="t" anchorCtr="0" upright="1">
                          <a:noAutofit/>
                        </wps:bodyPr>
                      </wps:wsp>
                      <wps:wsp>
                        <wps:cNvPr id="243" name="Text Box 147"/>
                        <wps:cNvSpPr txBox="1">
                          <a:spLocks noChangeArrowheads="1"/>
                        </wps:cNvSpPr>
                        <wps:spPr bwMode="auto">
                          <a:xfrm>
                            <a:off x="4354" y="72"/>
                            <a:ext cx="58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8D" w14:textId="77777777" w:rsidR="004443BB" w:rsidRDefault="004443BB">
                              <w:pPr>
                                <w:spacing w:before="3" w:line="216" w:lineRule="exact"/>
                                <w:rPr>
                                  <w:b/>
                                  <w:sz w:val="18"/>
                                </w:rPr>
                              </w:pPr>
                              <w:r>
                                <w:rPr>
                                  <w:b/>
                                  <w:color w:val="FFFFFF"/>
                                  <w:sz w:val="18"/>
                                </w:rPr>
                                <w:t>Priority</w:t>
                              </w:r>
                            </w:p>
                          </w:txbxContent>
                        </wps:txbx>
                        <wps:bodyPr rot="0" vert="horz" wrap="square" lIns="0" tIns="0" rIns="0" bIns="0" anchor="t" anchorCtr="0" upright="1">
                          <a:noAutofit/>
                        </wps:bodyPr>
                      </wps:wsp>
                      <wps:wsp>
                        <wps:cNvPr id="244" name="Text Box 146"/>
                        <wps:cNvSpPr txBox="1">
                          <a:spLocks noChangeArrowheads="1"/>
                        </wps:cNvSpPr>
                        <wps:spPr bwMode="auto">
                          <a:xfrm>
                            <a:off x="2709" y="72"/>
                            <a:ext cx="38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8E" w14:textId="77777777" w:rsidR="004443BB" w:rsidRDefault="004443BB">
                              <w:pPr>
                                <w:spacing w:before="3" w:line="216" w:lineRule="exact"/>
                                <w:rPr>
                                  <w:b/>
                                  <w:sz w:val="18"/>
                                </w:rPr>
                              </w:pPr>
                              <w:r>
                                <w:rPr>
                                  <w:b/>
                                  <w:color w:val="FFFFFF"/>
                                  <w:w w:val="110"/>
                                  <w:sz w:val="18"/>
                                </w:rPr>
                                <w:t>Lead</w:t>
                              </w:r>
                            </w:p>
                          </w:txbxContent>
                        </wps:txbx>
                        <wps:bodyPr rot="0" vert="horz" wrap="square" lIns="0" tIns="0" rIns="0" bIns="0" anchor="t" anchorCtr="0" upright="1">
                          <a:noAutofit/>
                        </wps:bodyPr>
                      </wps:wsp>
                      <wps:wsp>
                        <wps:cNvPr id="245" name="Text Box 145"/>
                        <wps:cNvSpPr txBox="1">
                          <a:spLocks noChangeArrowheads="1"/>
                        </wps:cNvSpPr>
                        <wps:spPr bwMode="auto">
                          <a:xfrm>
                            <a:off x="102" y="72"/>
                            <a:ext cx="116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8F"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wps:txbx>
                        <wps:bodyPr rot="0" vert="horz" wrap="square" lIns="0" tIns="0" rIns="0" bIns="0" anchor="t" anchorCtr="0" upright="1">
                          <a:noAutofit/>
                        </wps:bodyPr>
                      </wps:wsp>
                    </wpg:wgp>
                  </a:graphicData>
                </a:graphic>
              </wp:inline>
            </w:drawing>
          </mc:Choice>
          <mc:Fallback>
            <w:pict>
              <v:group w14:anchorId="0AB0986F" id="Group 144" o:spid="_x0000_s1219" style="width:774.8pt;height:26pt;mso-position-horizontal-relative:char;mso-position-vertical-relative:line" coordsize="1549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">
                <v:rect id="Rectangle 173" o:spid="_x0000_s1220" style="position:absolute;top:10;width:5386;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FJncMA&#10;AADcAAAADwAAAGRycy9kb3ducmV2LnhtbESP3WoCMRSE7wu+QziCdzW7gq2sRlGhIFha/x7gsDnu&#10;Lm5OQpK669ubQqGXw8x8wyxWvWnFnXxoLCvIxxkI4tLqhisFl/PH6wxEiMgaW8uk4EEBVsvBywIL&#10;bTs+0v0UK5EgHApUUMfoCilDWZPBMLaOOHlX6w3GJH0ltccuwU0rJ1n2Jg02nBZqdLStqbydfoyC&#10;b3e+7PVm/7WrDr7Pu5Kmn46UGg379RxEpD7+h//aO61gkr/D75l0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FJncMAAADcAAAADwAAAAAAAAAAAAAAAACYAgAAZHJzL2Rv&#10;d25yZXYueG1sUEsFBgAAAAAEAAQA9QAAAIgDAAAAAA==&#10;" fillcolor="#733e21" stroked="f"/>
                <v:rect id="Rectangle 172" o:spid="_x0000_s1221" style="position:absolute;left:5385;top:10;width:4767;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7d78EA&#10;AADcAAAADwAAAGRycy9kb3ducmV2LnhtbERP3UrDMBS+F/YO4Qi7c2kLE+mWFR0MChN1Pw9waM7a&#10;YnMSkqytb28uBC8/vv9tNZtBjORDb1lBvspAEDdW99wquF4OTy8gQkTWOFgmBT8UoNotHrZYajvx&#10;icZzbEUK4VCigi5GV0oZmo4MhpV1xIm7WW8wJuhbqT1OKdwMssiyZ2mw59TQoaN9R833+W4UfLrL&#10;9ajfjh91++XnfGpo/e5IqeXj/LoBEWmO/+I/d60VFHlam86kI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3e/BAAAA3AAAAA8AAAAAAAAAAAAAAAAAmAIAAGRycy9kb3du&#10;cmV2LnhtbFBLBQYAAAAABAAEAPUAAACGAwAAAAA=&#10;" fillcolor="#733e21" stroked="f"/>
                <v:rect id="Rectangle 171" o:spid="_x0000_s1222" style="position:absolute;left:10152;top:10;width:5344;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J4dMMA&#10;AADcAAAADwAAAGRycy9kb3ducmV2LnhtbESP3WoCMRSE7wu+QziCdzW7gqWuRlGhIFha/x7gsDnu&#10;Lm5OQpK669ubQqGXw8x8wyxWvWnFnXxoLCvIxxkI4tLqhisFl/PH6zuIEJE1tpZJwYMCrJaDlwUW&#10;2nZ8pPspViJBOBSooI7RFVKGsiaDYWwdcfKu1huMSfpKao9dgptWTrLsTRpsOC3U6GhbU3k7/RgF&#10;3+582evN/mtXHXyfdyVNPx0pNRr26zmISH38D/+1d1rBJJ/B75l0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J4dMMAAADcAAAADwAAAAAAAAAAAAAAAACYAgAAZHJzL2Rv&#10;d25yZXYueG1sUEsFBgAAAAAEAAQA9QAAAIgDAAAAAA==&#10;" fillcolor="#733e21" stroked="f"/>
                <v:line id="Line 170" o:spid="_x0000_s1223" style="position:absolute;visibility:visible;mso-wrap-style:square" from="0,10" to="56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H+8IAAADcAAAADwAAAGRycy9kb3ducmV2LnhtbERPTWvCQBC9C/6HZYTezKY5FEldRSyi&#10;lF6MllzH7JiEZGdjdo1pf333UPD4eN/L9WhaMVDvassKXqMYBHFhdc2lgvNpN1+AcB5ZY2uZFPyQ&#10;g/VqOlliqu2DjzRkvhQhhF2KCirvu1RKV1Rk0EW2Iw7c1fYGfYB9KXWPjxBuWpnE8Zs0WHNoqLCj&#10;bUVFk92NArp/mO62aPj3chzy5nufZ1+fuVIvs3HzDsLT6J/if/dBK0iSMD+cCUdA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EH+8IAAADcAAAADwAAAAAAAAAAAAAA&#10;AAChAgAAZHJzL2Rvd25yZXYueG1sUEsFBgAAAAAEAAQA+QAAAJADAAAAAA==&#10;" strokecolor="#c8531f" strokeweight="1pt"/>
                <v:line id="Line 169" o:spid="_x0000_s1224" style="position:absolute;visibility:visible;mso-wrap-style:square" from="567,10" to="260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2iYMUAAADcAAAADwAAAGRycy9kb3ducmV2LnhtbESPQWvCQBSE7wX/w/IEb3VjDiLRVUSR&#10;ltKLqZLrM/tMQrJv0+wa0/76riD0OMzMN8xqM5hG9NS5yrKC2TQCQZxbXXGh4PR1eF2AcB5ZY2OZ&#10;FPyQg8169LLCRNs7H6lPfSEChF2CCkrv20RKl5dk0E1tSxy8q+0M+iC7QuoO7wFuGhlH0VwarDgs&#10;lNjSrqS8Tm9GAd32pv1e1Px7OfZZfX7L0s+PTKnJeNguQXga/H/42X7XCuJ4Bo8z4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2iYMUAAADcAAAADwAAAAAAAAAA&#10;AAAAAAChAgAAZHJzL2Rvd25yZXYueG1sUEsFBgAAAAAEAAQA+QAAAJMDAAAAAA==&#10;" strokecolor="#c8531f" strokeweight="1pt"/>
                <v:line id="Line 168" o:spid="_x0000_s1225" style="position:absolute;visibility:visible;mso-wrap-style:square" from="2608,10" to="42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88F8UAAADcAAAADwAAAGRycy9kb3ducmV2LnhtbESPT2vCQBTE7wW/w/IKvdVNcygSXUVa&#10;pKX0Yqrk+sw+k5Ds2zS7+VM/vSsIPQ4z8xtmtZlMIwbqXGVZwcs8AkGcW11xoeDws3tegHAeWWNj&#10;mRT8kYPNevawwkTbkfc0pL4QAcIuQQWl920ipctLMujmtiUO3tl2Bn2QXSF1h2OAm0bGUfQqDVYc&#10;Fkps6a2kvE57o4D6d9P+Lmq+nPZDVh8/svT7K1Pq6XHaLkF4mvx/+N7+1AriOIbbmXA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G88F8UAAADcAAAADwAAAAAAAAAA&#10;AAAAAAChAgAAZHJzL2Rvd25yZXYueG1sUEsFBgAAAAAEAAQA+QAAAJMDAAAAAA==&#10;" strokecolor="#c8531f" strokeweight="1pt"/>
                <v:line id="Line 167" o:spid="_x0000_s1226" style="position:absolute;visibility:visible;mso-wrap-style:square" from="4252,10" to="5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OZjMUAAADcAAAADwAAAGRycy9kb3ducmV2LnhtbESPQWvCQBSE7wX/w/IEb3XTCEVSV5FK&#10;qYgXo5Lra/aZhGTfxuwaY399t1DocZiZb5jFajCN6KlzlWUFL9MIBHFudcWFgtPx43kOwnlkjY1l&#10;UvAgB6vl6GmBibZ3PlCf+kIECLsEFZTet4mULi/JoJvaljh4F9sZ9EF2hdQd3gPcNDKOoldpsOKw&#10;UGJL7yXldXozCui2Me11XvP316HP6vNnlu53mVKT8bB+A+Fp8P/hv/ZWK4jjG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OZjMUAAADcAAAADwAAAAAAAAAA&#10;AAAAAAChAgAAZHJzL2Rvd25yZXYueG1sUEsFBgAAAAAEAAQA+QAAAJMDAAAAAA==&#10;" strokecolor="#c8531f" strokeweight="1pt"/>
                <v:line id="Line 166" o:spid="_x0000_s1227" style="position:absolute;visibility:visible;mso-wrap-style:square" from="5386,10" to="66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oB+MUAAADcAAAADwAAAGRycy9kb3ducmV2LnhtbESPQWvCQBSE7wX/w/IEb3XTIEVSV5FK&#10;qYgXo5Lra/aZhGTfxuwaY399t1DocZiZb5jFajCN6KlzlWUFL9MIBHFudcWFgtPx43kOwnlkjY1l&#10;UvAgB6vl6GmBibZ3PlCf+kIECLsEFZTet4mULi/JoJvaljh4F9sZ9EF2hdQd3gPcNDKOoldpsOKw&#10;UGJL7yXldXozCui2Me11XvP316HP6vNnlu53mVKT8bB+A+Fp8P/hv/ZWK4jjG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MoB+MUAAADcAAAADwAAAAAAAAAA&#10;AAAAAAChAgAAZHJzL2Rvd25yZXYueG1sUEsFBgAAAAAEAAQA+QAAAJMDAAAAAA==&#10;" strokecolor="#c8531f" strokeweight="1pt"/>
                <v:line id="Line 165" o:spid="_x0000_s1228" style="position:absolute;visibility:visible;mso-wrap-style:square" from="6676,10" to="101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akY8UAAADcAAAADwAAAGRycy9kb3ducmV2LnhtbESPQWvCQBSE7wX/w/IEb3XTgEVSV5FK&#10;qYgXo5Lra/aZhGTfxuwaY399t1DocZiZb5jFajCN6KlzlWUFL9MIBHFudcWFgtPx43kOwnlkjY1l&#10;UvAgB6vl6GmBibZ3PlCf+kIECLsEFZTet4mULi/JoJvaljh4F9sZ9EF2hdQd3gPcNDKOoldpsOKw&#10;UGJL7yXldXozCui2Me11XvP316HP6vNnlu53mVKT8bB+A+Fp8P/hv/ZWK4jjG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4akY8UAAADcAAAADwAAAAAAAAAA&#10;AAAAAAChAgAAZHJzL2Rvd25yZXYueG1sUEsFBgAAAAAEAAQA+QAAAJMDAAAAAA==&#10;" strokecolor="#c8531f" strokeweight="1pt"/>
                <v:line id="Line 164" o:spid="_x0000_s1229" style="position:absolute;visibility:visible;mso-wrap-style:square" from="10152,10" to="128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Q6FMUAAADcAAAADwAAAGRycy9kb3ducmV2LnhtbESPQWvCQBSE7wX/w/IEb3XTHESiq4hF&#10;FPFiquT6mn1NQrJvY3aNsb++Wyj0OMzMN8xyPZhG9NS5yrKCt2kEgji3uuJCweVj9zoH4TyyxsYy&#10;KXiSg/Vq9LLERNsHn6lPfSEChF2CCkrv20RKl5dk0E1tSxy8L9sZ9EF2hdQdPgLcNDKOopk0WHFY&#10;KLGlbUl5nd6NArq/m/Y2r/n789xn9XWfpadjptRkPGwWIDwN/j/81z5oBXE8g98z4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1Q6FMUAAADcAAAADwAAAAAAAAAA&#10;AAAAAAChAgAAZHJzL2Rvd25yZXYueG1sUEsFBgAAAAAEAAQA+QAAAJMDAAAAAA==&#10;" strokecolor="#c8531f" strokeweight="1pt"/>
                <v:line id="Line 163" o:spid="_x0000_s1230" style="position:absolute;visibility:visible;mso-wrap-style:square" from="12888,10" to="147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ifj8UAAADcAAAADwAAAGRycy9kb3ducmV2LnhtbESPQWvCQBSE7wX/w/IEb3XTHKykriKV&#10;UhEvRiXX1+wzCcm+jdk1xv76bqHQ4zAz3zCL1WAa0VPnKssKXqYRCOLc6ooLBafjx/MchPPIGhvL&#10;pOBBDlbL0dMCE23vfKA+9YUIEHYJKii9bxMpXV6SQTe1LXHwLrYz6IPsCqk7vAe4aWQcRTNpsOKw&#10;UGJL7yXldXozCui2Me11XvP316HP6vNnlu53mVKT8bB+A+Fp8P/hv/ZWK4jjV/g9E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Bifj8UAAADcAAAADwAAAAAAAAAA&#10;AAAAAAChAgAAZHJzL2Rvd25yZXYueG1sUEsFBgAAAAAEAAQA+QAAAJMDAAAAAA==&#10;" strokecolor="#c8531f" strokeweight="1pt"/>
                <v:line id="Line 162" o:spid="_x0000_s1231" style="position:absolute;visibility:visible;mso-wrap-style:square" from="14787,10" to="1549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cL/cIAAADcAAAADwAAAGRycy9kb3ducmV2LnhtbERPTWvCQBC9C/6HZYTezKY5FEldRSyi&#10;lF6MllzH7JiEZGdjdo1pf333UPD4eN/L9WhaMVDvassKXqMYBHFhdc2lgvNpN1+AcB5ZY2uZFPyQ&#10;g/VqOlliqu2DjzRkvhQhhF2KCirvu1RKV1Rk0EW2Iw7c1fYGfYB9KXWPjxBuWpnE8Zs0WHNoqLCj&#10;bUVFk92NArp/mO62aPj3chzy5nufZ1+fuVIvs3HzDsLT6J/if/dBK0iSsDacCUdA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YcL/cIAAADcAAAADwAAAAAAAAAAAAAA&#10;AAChAgAAZHJzL2Rvd25yZXYueG1sUEsFBgAAAAAEAAQA+QAAAJADAAAAAA==&#10;" strokecolor="#c8531f" strokeweight="1pt"/>
                <v:line id="Line 161" o:spid="_x0000_s1232" style="position:absolute;visibility:visible;mso-wrap-style:square" from="0,509" to="56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uZsUAAADcAAAADwAAAGRycy9kb3ducmV2LnhtbESPQWvCQBSE7wX/w/KE3uqmOYimriKV&#10;UilejEqur9lnEpJ9G7NrjP31XaHQ4zAz3zCL1WAa0VPnKssKXicRCOLc6ooLBcfDx8sMhPPIGhvL&#10;pOBODlbL0dMCE21vvKc+9YUIEHYJKii9bxMpXV6SQTexLXHwzrYz6IPsCqk7vAW4aWQcRVNpsOKw&#10;UGJL7yXldXo1Cui6Me1lVvPP977P6tNnlu6+MqWex8P6DYSnwf+H/9pbrSCO5/A4E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uZsUAAADcAAAADwAAAAAAAAAA&#10;AAAAAAChAgAAZHJzL2Rvd25yZXYueG1sUEsFBgAAAAAEAAQA+QAAAJMDAAAAAA==&#10;" strokecolor="#c8531f" strokeweight="1pt"/>
                <v:line id="Line 160" o:spid="_x0000_s1233" style="position:absolute;visibility:visible;mso-wrap-style:square" from="567,509" to="260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iRJsIAAADcAAAADwAAAGRycy9kb3ducmV2LnhtbERPTWvCQBC9C/6HZQq9mU0tiKSuUiqi&#10;FC9GS65jdkxCsrMxu8a0v757EDw+3vdiNZhG9NS5yrKCtygGQZxbXXGh4HTcTOYgnEfW2FgmBb/k&#10;YLUcjxaYaHvnA/WpL0QIYZeggtL7NpHS5SUZdJFtiQN3sZ1BH2BXSN3hPYSbRk7jeCYNVhwaSmzp&#10;q6S8Tm9GAd3Wpr3Oa/47H/qs/tlm6f47U+r1Zfj8AOFp8E/xw73TCqbvYX44E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iiRJsIAAADcAAAADwAAAAAAAAAAAAAA&#10;AAChAgAAZHJzL2Rvd25yZXYueG1sUEsFBgAAAAAEAAQA+QAAAJADAAAAAA==&#10;" strokecolor="#c8531f" strokeweight="1pt"/>
                <v:line id="Line 159" o:spid="_x0000_s1234" style="position:absolute;visibility:visible;mso-wrap-style:square" from="2608,509" to="42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Q0vcUAAADcAAAADwAAAGRycy9kb3ducmV2LnhtbESPQWvCQBSE74X+h+UVvNWNCiKpq4hF&#10;FOnFaMn1mX0mIdm3aXaNqb/eFQo9DjPzDTNf9qYWHbWutKxgNIxAEGdWl5wrOB037zMQziNrrC2T&#10;gl9ysFy8vswx1vbGB+oSn4sAYRejgsL7JpbSZQUZdEPbEAfvYluDPsg2l7rFW4CbWo6jaCoNlhwW&#10;CmxoXVBWJVejgK6fpvmZVXw/H7q0+t6mydc+VWrw1q8+QHjq/X/4r73TCsaTETzPh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Q0vcUAAADcAAAADwAAAAAAAAAA&#10;AAAAAAChAgAAZHJzL2Rvd25yZXYueG1sUEsFBgAAAAAEAAQA+QAAAJMDAAAAAA==&#10;" strokecolor="#c8531f" strokeweight="1pt"/>
                <v:line id="Line 158" o:spid="_x0000_s1235" style="position:absolute;visibility:visible;mso-wrap-style:square" from="4252,509" to="538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aqysUAAADcAAAADwAAAGRycy9kb3ducmV2LnhtbESPQWvCQBSE7wX/w/IEb3XTCEVSV5FK&#10;qYgXo5Lra/aZhGTfxuwaY399t1DocZiZb5jFajCN6KlzlWUFL9MIBHFudcWFgtPx43kOwnlkjY1l&#10;UvAgB6vl6GmBibZ3PlCf+kIECLsEFZTet4mULi/JoJvaljh4F9sZ9EF2hdQd3gPcNDKOoldpsOKw&#10;UGJL7yXldXozCui2Me11XvP316HP6vNnlu53mVKT8bB+A+Fp8P/hv/ZWK4hnMfyeC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baqysUAAADcAAAADwAAAAAAAAAA&#10;AAAAAAChAgAAZHJzL2Rvd25yZXYueG1sUEsFBgAAAAAEAAQA+QAAAJMDAAAAAA==&#10;" strokecolor="#c8531f" strokeweight="1pt"/>
                <v:line id="Line 157" o:spid="_x0000_s1236" style="position:absolute;visibility:visible;mso-wrap-style:square" from="5386,509" to="667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oPUcUAAADcAAAADwAAAGRycy9kb3ducmV2LnhtbESPQWvCQBSE70L/w/IK3nRTBZHUVUqL&#10;tIgXoyXX1+xrEpJ9G7NrjP56VxA8DjPzDbNY9aYWHbWutKzgbRyBIM6sLjlXcNivR3MQziNrrC2T&#10;ggs5WC1fBguMtT3zjrrE5yJA2MWooPC+iaV0WUEG3dg2xMH7t61BH2SbS93iOcBNLSdRNJMGSw4L&#10;BTb0WVBWJSejgE5fpjnOK77+7bq0+v1Ok+0mVWr42n+8g/DU+2f40f7RCibTKdzPhCM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oPUcUAAADcAAAADwAAAAAAAAAA&#10;AAAAAAChAgAAZHJzL2Rvd25yZXYueG1sUEsFBgAAAAAEAAQA+QAAAJMDAAAAAA==&#10;" strokecolor="#c8531f" strokeweight="1pt"/>
                <v:line id="Line 156" o:spid="_x0000_s1237" style="position:absolute;visibility:visible;mso-wrap-style:square" from="6676,509" to="101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OXJcUAAADcAAAADwAAAGRycy9kb3ducmV2LnhtbESPQWvCQBSE7wX/w/IEb3WjlSLRVUQp&#10;FenFqOT6zD6TkOzbNLvGtL++Wyj0OMzMN8xy3ZtadNS60rKCyTgCQZxZXXKu4Hx6e56DcB5ZY22Z&#10;FHyRg/Vq8LTEWNsHH6lLfC4ChF2MCgrvm1hKlxVk0I1tQxy8m20N+iDbXOoWHwFuajmNoldpsOSw&#10;UGBD24KyKrkbBXTfmeZzXvH39dil1eU9TT4OqVKjYb9ZgPDU+//wX3uvFUxfZv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OXJcUAAADcAAAADwAAAAAAAAAA&#10;AAAAAAChAgAAZHJzL2Rvd25yZXYueG1sUEsFBgAAAAAEAAQA+QAAAJMDAAAAAA==&#10;" strokecolor="#c8531f" strokeweight="1pt"/>
                <v:line id="Line 155" o:spid="_x0000_s1238" style="position:absolute;visibility:visible;mso-wrap-style:square" from="10152,509" to="12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yvsUAAADcAAAADwAAAGRycy9kb3ducmV2LnhtbESPQWvCQBSE7wX/w/IEb3WjxSLRVUQp&#10;FenFqOT6zD6TkOzbNLvGtL++Wyj0OMzMN8xy3ZtadNS60rKCyTgCQZxZXXKu4Hx6e56DcB5ZY22Z&#10;FHyRg/Vq8LTEWNsHH6lLfC4ChF2MCgrvm1hKlxVk0I1tQxy8m20N+iDbXOoWHwFuajmNoldpsOSw&#10;UGBD24KyKrkbBXTfmeZzXvH39dil1eU9TT4OqVKjYb9ZgPDU+//wX3uvFUxfZv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8yvsUAAADcAAAADwAAAAAAAAAA&#10;AAAAAAChAgAAZHJzL2Rvd25yZXYueG1sUEsFBgAAAAAEAAQA+QAAAJMDAAAAAA==&#10;" strokecolor="#c8531f" strokeweight="1pt"/>
                <v:line id="Line 154" o:spid="_x0000_s1239" style="position:absolute;visibility:visible;mso-wrap-style:square" from="12888,509" to="1478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2sycUAAADcAAAADwAAAGRycy9kb3ducmV2LnhtbESPQWvCQBSE7wX/w/KE3nSjBZHoJpSK&#10;tJReTCu5vmZfk5Ds25hdY9pf7wpCj8PMfMNs09G0YqDe1ZYVLOYRCOLC6ppLBV+f+9kahPPIGlvL&#10;pOCXHKTJ5GGLsbYXPtCQ+VIECLsYFVTed7GUrqjIoJvbjjh4P7Y36IPsS6l7vAS4aeUyilbSYM1h&#10;ocKOXioqmuxsFNB5Z7rTuuG/78OQN8fXPPt4z5V6nI7PGxCeRv8fvrfftILl0wpuZ8IRkM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2sycUAAADcAAAADwAAAAAAAAAA&#10;AAAAAAChAgAAZHJzL2Rvd25yZXYueG1sUEsFBgAAAAAEAAQA+QAAAJMDAAAAAA==&#10;" strokecolor="#c8531f" strokeweight="1pt"/>
                <v:line id="Line 153" o:spid="_x0000_s1240" style="position:absolute;visibility:visible;mso-wrap-style:square" from="14787,509" to="1549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EJUsUAAADcAAAADwAAAGRycy9kb3ducmV2LnhtbESPQWvCQBSE7wX/w/IEb3WjBSvRVUQp&#10;FenFqOT6zD6TkOzbNLvGtL++Wyj0OMzMN8xy3ZtadNS60rKCyTgCQZxZXXKu4Hx6e56DcB5ZY22Z&#10;FHyRg/Vq8LTEWNsHH6lLfC4ChF2MCgrvm1hKlxVk0I1tQxy8m20N+iDbXOoWHwFuajmNopk0WHJY&#10;KLChbUFZldyNArrvTPM5r/j7euzS6vKeJh+HVKnRsN8sQHjq/X/4r73XCqYvr/B7Jhw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EJUsUAAADcAAAADwAAAAAAAAAA&#10;AAAAAAChAgAAZHJzL2Rvd25yZXYueG1sUEsFBgAAAAAEAAQA+QAAAJMDAAAAAA==&#10;" strokecolor="#c8531f" strokeweight="1pt"/>
                <v:shape id="Text Box 152" o:spid="_x0000_s1241" type="#_x0000_t202" style="position:absolute;left:14888;top:72;width:49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2KMEA&#10;AADcAAAADwAAAGRycy9kb3ducmV2LnhtbERPTYvCMBC9L/gfwgje1lQF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h9ijBAAAA3AAAAA8AAAAAAAAAAAAAAAAAmAIAAGRycy9kb3du&#10;cmV2LnhtbFBLBQYAAAAABAAEAPUAAACGAwAAAAA=&#10;" filled="f" stroked="f">
                  <v:textbox inset="0,0,0,0">
                    <w:txbxContent>
                      <w:p w14:paraId="0AB09A88" w14:textId="77777777" w:rsidR="004443BB" w:rsidRDefault="004443BB">
                        <w:pPr>
                          <w:spacing w:before="3" w:line="216" w:lineRule="exact"/>
                          <w:rPr>
                            <w:b/>
                            <w:sz w:val="18"/>
                          </w:rPr>
                        </w:pPr>
                        <w:r>
                          <w:rPr>
                            <w:b/>
                            <w:color w:val="FFFFFF"/>
                            <w:w w:val="105"/>
                            <w:sz w:val="18"/>
                          </w:rPr>
                          <w:t>Status</w:t>
                        </w:r>
                      </w:p>
                    </w:txbxContent>
                  </v:textbox>
                </v:shape>
                <v:shape id="Text Box 151" o:spid="_x0000_s1242" type="#_x0000_t202" style="position:absolute;left:12989;top:72;width:130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Ts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tU7PEAAAA3AAAAA8AAAAAAAAAAAAAAAAAmAIAAGRycy9k&#10;b3ducmV2LnhtbFBLBQYAAAAABAAEAPUAAACJAwAAAAA=&#10;" filled="f" stroked="f">
                  <v:textbox inset="0,0,0,0">
                    <w:txbxContent>
                      <w:p w14:paraId="0AB09A89"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v:textbox>
                </v:shape>
                <v:shape id="Text Box 150" o:spid="_x0000_s1243" type="#_x0000_t202" style="position:absolute;left:10254;top:72;width:164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14:paraId="0AB09A8A" w14:textId="77777777" w:rsidR="004443BB" w:rsidRDefault="004443BB">
                        <w:pPr>
                          <w:spacing w:before="3" w:line="216" w:lineRule="exact"/>
                          <w:rPr>
                            <w:b/>
                            <w:sz w:val="18"/>
                          </w:rPr>
                        </w:pPr>
                        <w:r>
                          <w:rPr>
                            <w:b/>
                            <w:color w:val="FFFFFF"/>
                            <w:spacing w:val="-3"/>
                            <w:w w:val="105"/>
                            <w:sz w:val="18"/>
                          </w:rPr>
                          <w:t>Potential cost/people</w:t>
                        </w:r>
                      </w:p>
                    </w:txbxContent>
                  </v:textbox>
                </v:shape>
                <v:shape id="Text Box 149" o:spid="_x0000_s1244" type="#_x0000_t202" style="position:absolute;left:6777;top:72;width:20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14:paraId="0AB09A8B"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v:textbox>
                </v:shape>
                <v:shape id="Text Box 148" o:spid="_x0000_s1245" type="#_x0000_t202" style="position:absolute;left:5487;top:72;width:84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14:paraId="0AB09A8C" w14:textId="77777777" w:rsidR="004443BB" w:rsidRDefault="004443BB">
                        <w:pPr>
                          <w:spacing w:before="3" w:line="216" w:lineRule="exact"/>
                          <w:rPr>
                            <w:b/>
                            <w:sz w:val="18"/>
                          </w:rPr>
                        </w:pPr>
                        <w:r>
                          <w:rPr>
                            <w:b/>
                            <w:color w:val="FFFFFF"/>
                            <w:spacing w:val="-3"/>
                            <w:w w:val="105"/>
                            <w:sz w:val="18"/>
                          </w:rPr>
                          <w:t>Timeframe</w:t>
                        </w:r>
                      </w:p>
                    </w:txbxContent>
                  </v:textbox>
                </v:shape>
                <v:shape id="Text Box 147" o:spid="_x0000_s1246" type="#_x0000_t202" style="position:absolute;left:4354;top:72;width:58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14:paraId="0AB09A8D" w14:textId="77777777" w:rsidR="004443BB" w:rsidRDefault="004443BB">
                        <w:pPr>
                          <w:spacing w:before="3" w:line="216" w:lineRule="exact"/>
                          <w:rPr>
                            <w:b/>
                            <w:sz w:val="18"/>
                          </w:rPr>
                        </w:pPr>
                        <w:r>
                          <w:rPr>
                            <w:b/>
                            <w:color w:val="FFFFFF"/>
                            <w:sz w:val="18"/>
                          </w:rPr>
                          <w:t>Priority</w:t>
                        </w:r>
                      </w:p>
                    </w:txbxContent>
                  </v:textbox>
                </v:shape>
                <v:shape id="Text Box 146" o:spid="_x0000_s1247" type="#_x0000_t202" style="position:absolute;left:2709;top:72;width:389;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inset="0,0,0,0">
                    <w:txbxContent>
                      <w:p w14:paraId="0AB09A8E" w14:textId="77777777" w:rsidR="004443BB" w:rsidRDefault="004443BB">
                        <w:pPr>
                          <w:spacing w:before="3" w:line="216" w:lineRule="exact"/>
                          <w:rPr>
                            <w:b/>
                            <w:sz w:val="18"/>
                          </w:rPr>
                        </w:pPr>
                        <w:r>
                          <w:rPr>
                            <w:b/>
                            <w:color w:val="FFFFFF"/>
                            <w:w w:val="110"/>
                            <w:sz w:val="18"/>
                          </w:rPr>
                          <w:t>Lead</w:t>
                        </w:r>
                      </w:p>
                    </w:txbxContent>
                  </v:textbox>
                </v:shape>
                <v:shape id="Text Box 145" o:spid="_x0000_s1248" type="#_x0000_t202" style="position:absolute;left:102;top:72;width:116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14:paraId="0AB09A8F"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v:textbox>
                </v:shape>
                <w10:anchorlock/>
              </v:group>
            </w:pict>
          </mc:Fallback>
        </mc:AlternateContent>
      </w:r>
    </w:p>
    <w:p w14:paraId="0AB0965C" w14:textId="77777777" w:rsidR="00CA739A" w:rsidRDefault="00CA739A">
      <w:pPr>
        <w:pStyle w:val="BodyText"/>
        <w:spacing w:before="4"/>
        <w:rPr>
          <w:sz w:val="8"/>
        </w:rPr>
      </w:pPr>
    </w:p>
    <w:p w14:paraId="0AB0965D" w14:textId="77777777" w:rsidR="00CA739A" w:rsidRDefault="00CA739A">
      <w:pPr>
        <w:rPr>
          <w:sz w:val="8"/>
        </w:rPr>
        <w:sectPr w:rsidR="00CA739A">
          <w:pgSz w:w="16840" w:h="11910" w:orient="landscape"/>
          <w:pgMar w:top="1700" w:right="640" w:bottom="1620" w:left="120" w:header="0" w:footer="1430" w:gutter="0"/>
          <w:cols w:space="720"/>
        </w:sectPr>
      </w:pPr>
    </w:p>
    <w:p w14:paraId="0AB0965E" w14:textId="77777777" w:rsidR="00CA739A" w:rsidRDefault="00CA739A">
      <w:pPr>
        <w:pStyle w:val="BodyText"/>
        <w:rPr>
          <w:sz w:val="22"/>
        </w:rPr>
      </w:pPr>
    </w:p>
    <w:p w14:paraId="0AB0965F" w14:textId="77777777" w:rsidR="00CA739A" w:rsidRDefault="00CA739A">
      <w:pPr>
        <w:pStyle w:val="BodyText"/>
        <w:rPr>
          <w:sz w:val="22"/>
        </w:rPr>
      </w:pPr>
    </w:p>
    <w:p w14:paraId="0AB09660" w14:textId="77777777" w:rsidR="00CA739A" w:rsidRDefault="00CA739A">
      <w:pPr>
        <w:pStyle w:val="BodyText"/>
        <w:spacing w:before="9"/>
        <w:rPr>
          <w:sz w:val="29"/>
        </w:rPr>
      </w:pPr>
    </w:p>
    <w:p w14:paraId="0AB09661" w14:textId="77777777" w:rsidR="00CA739A" w:rsidRDefault="00EF67B6">
      <w:pPr>
        <w:ind w:left="1130"/>
        <w:rPr>
          <w:sz w:val="18"/>
        </w:rPr>
      </w:pPr>
      <w:r>
        <w:rPr>
          <w:color w:val="231F20"/>
          <w:sz w:val="18"/>
        </w:rPr>
        <w:t>effectiveness of the</w:t>
      </w:r>
    </w:p>
    <w:p w14:paraId="0AB09662" w14:textId="77777777" w:rsidR="00CA739A" w:rsidRDefault="00EF67B6">
      <w:pPr>
        <w:pStyle w:val="BodyText"/>
        <w:rPr>
          <w:sz w:val="22"/>
        </w:rPr>
      </w:pPr>
      <w:r>
        <w:br w:type="column"/>
      </w:r>
    </w:p>
    <w:p w14:paraId="0AB09663" w14:textId="77777777" w:rsidR="00CA739A" w:rsidRDefault="00EF67B6">
      <w:pPr>
        <w:spacing w:before="152" w:line="350" w:lineRule="auto"/>
        <w:ind w:left="1130"/>
        <w:rPr>
          <w:sz w:val="18"/>
        </w:rPr>
      </w:pPr>
      <w:r>
        <w:rPr>
          <w:color w:val="231F20"/>
          <w:sz w:val="18"/>
        </w:rPr>
        <w:t>of programs. May be able to adapt other compile currently used protocols.</w:t>
      </w:r>
    </w:p>
    <w:p w14:paraId="0AB09664" w14:textId="77777777" w:rsidR="00CA739A" w:rsidRDefault="00EF67B6">
      <w:pPr>
        <w:spacing w:before="101"/>
        <w:ind w:left="1130"/>
        <w:rPr>
          <w:sz w:val="18"/>
        </w:rPr>
      </w:pPr>
      <w:r>
        <w:br w:type="column"/>
      </w:r>
      <w:r>
        <w:rPr>
          <w:color w:val="231F20"/>
          <w:sz w:val="18"/>
        </w:rPr>
        <w:t>4.2, 5.1, 5.6, 6.1, 6.2,</w:t>
      </w:r>
    </w:p>
    <w:p w14:paraId="0AB09665" w14:textId="77777777" w:rsidR="00CA739A" w:rsidRDefault="00CA739A">
      <w:pPr>
        <w:rPr>
          <w:sz w:val="18"/>
        </w:rPr>
        <w:sectPr w:rsidR="00CA739A">
          <w:type w:val="continuous"/>
          <w:pgSz w:w="16840" w:h="11910" w:orient="landscape"/>
          <w:pgMar w:top="1580" w:right="640" w:bottom="280" w:left="120" w:header="720" w:footer="720" w:gutter="0"/>
          <w:cols w:num="3" w:space="720" w:equalWidth="0">
            <w:col w:w="2623" w:space="3486"/>
            <w:col w:w="4180" w:space="2032"/>
            <w:col w:w="3759"/>
          </w:cols>
        </w:sectPr>
      </w:pPr>
    </w:p>
    <w:p w14:paraId="0AB09666" w14:textId="77777777" w:rsidR="00CA739A" w:rsidRDefault="00CA739A">
      <w:pPr>
        <w:pStyle w:val="BodyText"/>
        <w:spacing w:before="10"/>
        <w:rPr>
          <w:sz w:val="27"/>
        </w:rPr>
      </w:pPr>
    </w:p>
    <w:p w14:paraId="0AB09667" w14:textId="77777777" w:rsidR="00CA739A" w:rsidRDefault="00CA739A">
      <w:pPr>
        <w:rPr>
          <w:sz w:val="27"/>
        </w:rPr>
        <w:sectPr w:rsidR="00CA739A">
          <w:type w:val="continuous"/>
          <w:pgSz w:w="16840" w:h="11910" w:orient="landscape"/>
          <w:pgMar w:top="1580" w:right="640" w:bottom="280" w:left="120" w:header="720" w:footer="720" w:gutter="0"/>
          <w:cols w:space="720"/>
        </w:sectPr>
      </w:pPr>
    </w:p>
    <w:p w14:paraId="0AB09668" w14:textId="0C90CB95" w:rsidR="00CA739A" w:rsidRDefault="00287F04">
      <w:pPr>
        <w:spacing w:before="146" w:line="175" w:lineRule="auto"/>
        <w:ind w:left="1130" w:right="38"/>
        <w:jc w:val="both"/>
        <w:rPr>
          <w:sz w:val="18"/>
        </w:rPr>
      </w:pPr>
      <w:r>
        <w:rPr>
          <w:noProof/>
          <w:lang w:val="en-AU" w:eastAsia="en-AU" w:bidi="ar-SA"/>
        </w:rPr>
        <mc:AlternateContent>
          <mc:Choice Requires="wpg">
            <w:drawing>
              <wp:anchor distT="0" distB="0" distL="114300" distR="114300" simplePos="0" relativeHeight="251679744" behindDoc="0" locked="0" layoutInCell="1" allowOverlap="1" wp14:anchorId="0AB09870" wp14:editId="52BF363E">
                <wp:simplePos x="0" y="0"/>
                <wp:positionH relativeFrom="page">
                  <wp:posOffset>368935</wp:posOffset>
                </wp:positionH>
                <wp:positionV relativeFrom="paragraph">
                  <wp:posOffset>438785</wp:posOffset>
                </wp:positionV>
                <wp:extent cx="9839960" cy="3175"/>
                <wp:effectExtent l="6985" t="6350" r="11430" b="9525"/>
                <wp:wrapNone/>
                <wp:docPr id="206"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81" y="691"/>
                          <a:chExt cx="15496" cy="5"/>
                        </a:xfrm>
                      </wpg:grpSpPr>
                      <wps:wsp>
                        <wps:cNvPr id="207" name="Line 143"/>
                        <wps:cNvCnPr>
                          <a:cxnSpLocks noChangeShapeType="1"/>
                        </wps:cNvCnPr>
                        <wps:spPr bwMode="auto">
                          <a:xfrm>
                            <a:off x="581" y="69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08" name="Line 142"/>
                        <wps:cNvCnPr>
                          <a:cxnSpLocks noChangeShapeType="1"/>
                        </wps:cNvCnPr>
                        <wps:spPr bwMode="auto">
                          <a:xfrm>
                            <a:off x="1148" y="69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09" name="Line 141"/>
                        <wps:cNvCnPr>
                          <a:cxnSpLocks noChangeShapeType="1"/>
                        </wps:cNvCnPr>
                        <wps:spPr bwMode="auto">
                          <a:xfrm>
                            <a:off x="3189" y="69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10" name="Line 140"/>
                        <wps:cNvCnPr>
                          <a:cxnSpLocks noChangeShapeType="1"/>
                        </wps:cNvCnPr>
                        <wps:spPr bwMode="auto">
                          <a:xfrm>
                            <a:off x="4833" y="69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11" name="Line 139"/>
                        <wps:cNvCnPr>
                          <a:cxnSpLocks noChangeShapeType="1"/>
                        </wps:cNvCnPr>
                        <wps:spPr bwMode="auto">
                          <a:xfrm>
                            <a:off x="5967" y="69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12" name="Line 138"/>
                        <wps:cNvCnPr>
                          <a:cxnSpLocks noChangeShapeType="1"/>
                        </wps:cNvCnPr>
                        <wps:spPr bwMode="auto">
                          <a:xfrm>
                            <a:off x="7257" y="69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13" name="Line 137"/>
                        <wps:cNvCnPr>
                          <a:cxnSpLocks noChangeShapeType="1"/>
                        </wps:cNvCnPr>
                        <wps:spPr bwMode="auto">
                          <a:xfrm>
                            <a:off x="10733" y="69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14" name="Line 136"/>
                        <wps:cNvCnPr>
                          <a:cxnSpLocks noChangeShapeType="1"/>
                        </wps:cNvCnPr>
                        <wps:spPr bwMode="auto">
                          <a:xfrm>
                            <a:off x="13469" y="69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15" name="Line 135"/>
                        <wps:cNvCnPr>
                          <a:cxnSpLocks noChangeShapeType="1"/>
                        </wps:cNvCnPr>
                        <wps:spPr bwMode="auto">
                          <a:xfrm>
                            <a:off x="15368" y="69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3C9F5B" id="Group 134" o:spid="_x0000_s1026" style="position:absolute;margin-left:29.05pt;margin-top:34.55pt;width:774.8pt;height:.25pt;z-index:251679744;mso-position-horizontal-relative:page" coordorigin="581,691"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">
                <v:line id="Line 143" o:spid="_x0000_s1027" style="position:absolute;visibility:visible;mso-wrap-style:square" from="581,693" to="1148,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O8A8MAAADcAAAADwAAAGRycy9kb3ducmV2LnhtbESPT2sCMRTE70K/Q3iF3jSp1a6sRhFx&#10;oVdXaa+vm7d/6OZl2URdv70pCB6HmfkNs9oMthUX6n3jWMP7RIEgLpxpuNJwOmbjBQgfkA22jknD&#10;jTxs1i+jFabGXflAlzxUIkLYp6ihDqFLpfRFTRb9xHXE0StdbzFE2VfS9HiNcNvKqVKf0mLDcaHG&#10;jnY1FX/52UbKbK+2yc/veZ4PfqY+vssky0qt316H7RJEoCE8w4/2l9EwVQn8n4lHQK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DvAPDAAAA3AAAAA8AAAAAAAAAAAAA&#10;AAAAoQIAAGRycy9kb3ducmV2LnhtbFBLBQYAAAAABAAEAPkAAACRAwAAAAA=&#10;" strokecolor="#c8531f" strokeweight=".25pt"/>
                <v:line id="Line 142" o:spid="_x0000_s1028" style="position:absolute;visibility:visible;mso-wrap-style:square" from="1148,693" to="3189,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woccQAAADcAAAADwAAAGRycy9kb3ducmV2LnhtbESPTW/CMAyG70j7D5En7QbJgA3UERCa&#10;qLTrygRX07gfWuNUTYDu38+HSTtar9/Hfja70XfqRkNsA1t4nhlQxGVwLdcWvo75dA0qJmSHXWCy&#10;8EMRdtuHyQYzF+78Sbci1UogHDO00KTUZ1rHsiGPcRZ6YsmqMHhMMg61dgPeBe47PTfmVXtsWS40&#10;2NN7Q+V3cfVCWR7MfnW+XF+KMS7N4lSt8ryy9ulx3L+BSjSm/+W/9oezMDfyrciIC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nChxxAAAANwAAAAPAAAAAAAAAAAA&#10;AAAAAKECAABkcnMvZG93bnJldi54bWxQSwUGAAAAAAQABAD5AAAAkgMAAAAA&#10;" strokecolor="#c8531f" strokeweight=".25pt"/>
                <v:line id="Line 141" o:spid="_x0000_s1029" style="position:absolute;visibility:visible;mso-wrap-style:square" from="3189,693" to="4833,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CN6sMAAADcAAAADwAAAGRycy9kb3ducmV2LnhtbESPT2sCMRTE7wW/Q3gFbzWp2qpbo4i4&#10;0Gu3otfn5u0funlZNlHXb98IgsdhZn7DLNe9bcSFOl871vA+UiCIc2dqLjXsf9O3OQgfkA02jknD&#10;jTysV4OXJSbGXfmHLlkoRYSwT1BDFUKbSOnziiz6kWuJo1e4zmKIsiul6fAa4baRY6U+pcWa40KF&#10;LW0ryv+ys42U6U5tZsfT+SPr/VRNDsUsTQuth6/95gtEoD48w4/2t9EwVgu4n4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7QjerDAAAA3AAAAA8AAAAAAAAAAAAA&#10;AAAAoQIAAGRycy9kb3ducmV2LnhtbFBLBQYAAAAABAAEAPkAAACRAwAAAAA=&#10;" strokecolor="#c8531f" strokeweight=".25pt"/>
                <v:line id="Line 140" o:spid="_x0000_s1030" style="position:absolute;visibility:visible;mso-wrap-style:square" from="4833,693" to="5967,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OyqsQAAADcAAAADwAAAGRycy9kb3ducmV2LnhtbESPTW/CMAyG75P2HyJP4jYSPgZTR0Bo&#10;otKudBO7eo37oTVO1QQo/34+IO1ovX4f+9nsRt+pCw2xDWxhNjWgiMvgWq4tfH3mz6+gYkJ22AUm&#10;CzeKsNs+Pmwwc+HKR7oUqVYC4ZihhSalPtM6lg15jNPQE0tWhcFjknGotRvwKnDf6bkxK+2xZbnQ&#10;YE/vDZW/xdkLZXkw+/X3z/mlGOPSLE7VOs8raydP4/4NVKIx/S/f2x/Ownwm74uMiID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M7KqxAAAANwAAAAPAAAAAAAAAAAA&#10;AAAAAKECAABkcnMvZG93bnJldi54bWxQSwUGAAAAAAQABAD5AAAAkgMAAAAA&#10;" strokecolor="#c8531f" strokeweight=".25pt"/>
                <v:line id="Line 139" o:spid="_x0000_s1031" style="position:absolute;visibility:visible;mso-wrap-style:square" from="5967,693" to="7257,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8XMcMAAADcAAAADwAAAGRycy9kb3ducmV2LnhtbESPT2sCMRTE7wW/Q3iCt5qsWi2rUURc&#10;6LWrtNfXzds/uHlZNlHXb28KhR6HmfkNs9kNthU36n3jWEMyVSCIC2carjScT9nrOwgfkA22jknD&#10;gzzstqOXDabG3fmTbnmoRISwT1FDHUKXSumLmiz6qeuIo1e63mKIsq+k6fEe4baVM6WW0mLDcaHG&#10;jg41FZf8aiNlcVT71ffP9S0f/ELNv8pVlpVaT8bDfg0i0BD+w3/tD6NhliTweyYeAb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FzHDAAAA3AAAAA8AAAAAAAAAAAAA&#10;AAAAoQIAAGRycy9kb3ducmV2LnhtbFBLBQYAAAAABAAEAPkAAACRAwAAAAA=&#10;" strokecolor="#c8531f" strokeweight=".25pt"/>
                <v:line id="Line 138" o:spid="_x0000_s1032" style="position:absolute;visibility:visible;mso-wrap-style:square" from="7257,693" to="10733,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2JRsMAAADcAAAADwAAAGRycy9kb3ducmV2LnhtbESPT2sCMRTE7wW/Q3iCt5q4Wi2rUURc&#10;6LWrtNfXzds/uHlZNlHXb28KhR6HmfkNs9kNthU36n3jWMNsqkAQF840XGk4n7LXdxA+IBtsHZOG&#10;B3nYbUcvG0yNu/Mn3fJQiQhhn6KGOoQuldIXNVn0U9cRR690vcUQZV9J0+M9wm0rE6WW0mLDcaHG&#10;jg41FZf8aiNlcVT71ffP9S0f/ELNv8pVlpVaT8bDfg0i0BD+w3/tD6MhmSXweyYeAb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tiUbDAAAA3AAAAA8AAAAAAAAAAAAA&#10;AAAAoQIAAGRycy9kb3ducmV2LnhtbFBLBQYAAAAABAAEAPkAAACRAwAAAAA=&#10;" strokecolor="#c8531f" strokeweight=".25pt"/>
                <v:line id="Line 137" o:spid="_x0000_s1033" style="position:absolute;visibility:visible;mso-wrap-style:square" from="10733,693" to="13469,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Es3cMAAADcAAAADwAAAGRycy9kb3ducmV2LnhtbESPW2sCMRSE3wX/QziFvrmJtyqrUUS6&#10;4GtXaV9PN2cvdHOybKJu/30jFHwcZuYbZrsfbCtu1PvGsYZpokAQF840XGm4nLPJGoQPyAZbx6Th&#10;lzzsd+PRFlPj7vxBtzxUIkLYp6ihDqFLpfRFTRZ94jri6JWutxii7CtperxHuG3lTKk3abHhuFBj&#10;R8eaip/8aiNl8a4Oq6/v6zIf/ELNP8tVlpVav74Mhw2IQEN4hv/bJ6NhNp3D40w8An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hLN3DAAAA3AAAAA8AAAAAAAAAAAAA&#10;AAAAoQIAAGRycy9kb3ducmV2LnhtbFBLBQYAAAAABAAEAPkAAACRAwAAAAA=&#10;" strokecolor="#c8531f" strokeweight=".25pt"/>
                <v:line id="Line 136" o:spid="_x0000_s1034" style="position:absolute;visibility:visible;mso-wrap-style:square" from="13469,693" to="15368,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i0qcMAAADcAAAADwAAAGRycy9kb3ducmV2LnhtbESPT2sCMRTE7wW/Q3iCt5qoWy2rUURc&#10;6LWrtNfXzds/uHlZNlHXb28KhR6HmfkNs9kNthU36n3jWMNsqkAQF840XGk4n7LXdxA+IBtsHZOG&#10;B3nYbUcvG0yNu/Mn3fJQiQhhn6KGOoQuldIXNVn0U9cRR690vcUQZV9J0+M9wm0r50otpcWG40KN&#10;HR1qKi751UZKclT71ffP9S0ffKIWX+Uqy0qtJ+NhvwYRaAj/4b/2h9EwnyXweyYeAb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ItKnDAAAA3AAAAA8AAAAAAAAAAAAA&#10;AAAAoQIAAGRycy9kb3ducmV2LnhtbFBLBQYAAAAABAAEAPkAAACRAwAAAAA=&#10;" strokecolor="#c8531f" strokeweight=".25pt"/>
                <v:line id="Line 135" o:spid="_x0000_s1035" style="position:absolute;visibility:visible;mso-wrap-style:square" from="15368,693" to="16077,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QRMsMAAADcAAAADwAAAGRycy9kb3ducmV2LnhtbESPT2sCMRTE7wW/Q3iCt5potcpqFJEu&#10;9Ooq9frcvP2Dm5dlE3X99o1Q6HGYmd8w621vG3GnzteONUzGCgRx7kzNpYbTMX1fgvAB2WDjmDQ8&#10;ycN2M3hbY2Lcgw90z0IpIoR9ghqqENpESp9XZNGPXUscvcJ1FkOUXSlNh48It42cKvUpLdYcFyps&#10;aV9Rfs1uNlJmX2q3OF9u86z3M/XxUyzStNB6NOx3KxCB+vAf/mt/Gw3TyRxeZ+IR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EETLDAAAA3AAAAA8AAAAAAAAAAAAA&#10;AAAAoQIAAGRycy9kb3ducmV2LnhtbFBLBQYAAAAABAAEAPkAAACRAwAAAAA=&#10;" strokecolor="#c8531f" strokeweight=".25pt"/>
                <w10:wrap anchorx="page"/>
              </v:group>
            </w:pict>
          </mc:Fallback>
        </mc:AlternateContent>
      </w:r>
      <w:r w:rsidR="00EF67B6">
        <w:rPr>
          <w:color w:val="231F20"/>
          <w:w w:val="105"/>
          <w:sz w:val="18"/>
        </w:rPr>
        <w:t>knowledge</w:t>
      </w:r>
      <w:r w:rsidR="00EF67B6">
        <w:rPr>
          <w:color w:val="231F20"/>
          <w:spacing w:val="-9"/>
          <w:w w:val="105"/>
          <w:sz w:val="18"/>
        </w:rPr>
        <w:t xml:space="preserve"> </w:t>
      </w:r>
      <w:r w:rsidR="00EF67B6">
        <w:rPr>
          <w:color w:val="231F20"/>
          <w:w w:val="105"/>
          <w:sz w:val="18"/>
        </w:rPr>
        <w:t>about ants into</w:t>
      </w:r>
      <w:r w:rsidR="00EF67B6">
        <w:rPr>
          <w:color w:val="231F20"/>
          <w:spacing w:val="-33"/>
          <w:w w:val="105"/>
          <w:sz w:val="18"/>
        </w:rPr>
        <w:t xml:space="preserve"> </w:t>
      </w:r>
      <w:r w:rsidR="00EF67B6">
        <w:rPr>
          <w:color w:val="231F20"/>
          <w:w w:val="105"/>
          <w:sz w:val="18"/>
        </w:rPr>
        <w:t>invasive ant</w:t>
      </w:r>
      <w:r w:rsidR="00EF67B6">
        <w:rPr>
          <w:color w:val="231F20"/>
          <w:spacing w:val="-14"/>
          <w:w w:val="105"/>
          <w:sz w:val="18"/>
        </w:rPr>
        <w:t xml:space="preserve"> </w:t>
      </w:r>
      <w:r w:rsidR="00EF67B6">
        <w:rPr>
          <w:color w:val="231F20"/>
          <w:w w:val="105"/>
          <w:sz w:val="18"/>
        </w:rPr>
        <w:t>management</w:t>
      </w:r>
    </w:p>
    <w:p w14:paraId="0AB09669" w14:textId="77777777" w:rsidR="00CA739A" w:rsidRDefault="00EF67B6">
      <w:pPr>
        <w:spacing w:before="146" w:line="175" w:lineRule="auto"/>
        <w:ind w:left="1130"/>
        <w:rPr>
          <w:sz w:val="18"/>
        </w:rPr>
      </w:pPr>
      <w:r>
        <w:br w:type="column"/>
      </w:r>
      <w:r>
        <w:rPr>
          <w:color w:val="231F20"/>
          <w:w w:val="105"/>
          <w:sz w:val="18"/>
        </w:rPr>
        <w:t xml:space="preserve">medium (location </w:t>
      </w:r>
      <w:r>
        <w:rPr>
          <w:color w:val="231F20"/>
          <w:sz w:val="18"/>
        </w:rPr>
        <w:t>dependent)</w:t>
      </w:r>
    </w:p>
    <w:p w14:paraId="0AB0966A" w14:textId="77777777" w:rsidR="00CA739A" w:rsidRDefault="00EF67B6">
      <w:pPr>
        <w:spacing w:before="100"/>
        <w:ind w:left="1130"/>
        <w:rPr>
          <w:sz w:val="18"/>
        </w:rPr>
      </w:pPr>
      <w:r>
        <w:br w:type="column"/>
      </w:r>
      <w:r>
        <w:rPr>
          <w:color w:val="231F20"/>
          <w:w w:val="105"/>
          <w:sz w:val="18"/>
        </w:rPr>
        <w:t>during planning</w:t>
      </w:r>
      <w:r>
        <w:rPr>
          <w:color w:val="231F20"/>
          <w:spacing w:val="-14"/>
          <w:w w:val="105"/>
          <w:sz w:val="18"/>
        </w:rPr>
        <w:t xml:space="preserve"> </w:t>
      </w:r>
      <w:r>
        <w:rPr>
          <w:color w:val="231F20"/>
          <w:w w:val="105"/>
          <w:sz w:val="18"/>
        </w:rPr>
        <w:t>phase.</w:t>
      </w:r>
    </w:p>
    <w:p w14:paraId="0AB0966B" w14:textId="77777777" w:rsidR="00CA739A" w:rsidRDefault="00EF67B6">
      <w:pPr>
        <w:spacing w:before="100"/>
        <w:ind w:left="956"/>
        <w:rPr>
          <w:sz w:val="18"/>
        </w:rPr>
      </w:pPr>
      <w:r>
        <w:br w:type="column"/>
      </w:r>
      <w:r>
        <w:rPr>
          <w:color w:val="231F20"/>
          <w:sz w:val="18"/>
        </w:rPr>
        <w:t>5.3, 5.4, 5.5 and 6.3.</w:t>
      </w:r>
    </w:p>
    <w:p w14:paraId="0AB0966C" w14:textId="77777777" w:rsidR="00CA739A" w:rsidRDefault="00CA739A">
      <w:pPr>
        <w:rPr>
          <w:sz w:val="18"/>
        </w:rPr>
        <w:sectPr w:rsidR="00CA739A">
          <w:type w:val="continuous"/>
          <w:pgSz w:w="16840" w:h="11910" w:orient="landscape"/>
          <w:pgMar w:top="1580" w:right="640" w:bottom="280" w:left="120" w:header="720" w:footer="720" w:gutter="0"/>
          <w:cols w:num="4" w:space="720" w:equalWidth="0">
            <w:col w:w="2498" w:space="1187"/>
            <w:col w:w="2056" w:space="3844"/>
            <w:col w:w="2870" w:space="40"/>
            <w:col w:w="3585"/>
          </w:cols>
        </w:sectPr>
      </w:pPr>
    </w:p>
    <w:p w14:paraId="0AB0966D" w14:textId="77777777" w:rsidR="00CA739A" w:rsidRDefault="00CA739A">
      <w:pPr>
        <w:pStyle w:val="BodyText"/>
        <w:spacing w:before="7"/>
        <w:rPr>
          <w:sz w:val="5"/>
        </w:rPr>
      </w:pPr>
    </w:p>
    <w:p w14:paraId="0AB0966E" w14:textId="45F64B72" w:rsidR="00CA739A" w:rsidRDefault="00287F04">
      <w:pPr>
        <w:pStyle w:val="BodyText"/>
        <w:ind w:left="461"/>
        <w:rPr>
          <w:sz w:val="20"/>
        </w:rPr>
      </w:pPr>
      <w:r>
        <w:rPr>
          <w:noProof/>
          <w:sz w:val="20"/>
          <w:lang w:val="en-AU" w:eastAsia="en-AU" w:bidi="ar-SA"/>
        </w:rPr>
        <mc:AlternateContent>
          <mc:Choice Requires="wps">
            <w:drawing>
              <wp:inline distT="0" distB="0" distL="0" distR="0" wp14:anchorId="0AB09872" wp14:editId="36B12C1E">
                <wp:extent cx="9839960" cy="213995"/>
                <wp:effectExtent l="0" t="0" r="1905" b="0"/>
                <wp:docPr id="205" name="Text 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960" cy="213995"/>
                        </a:xfrm>
                        <a:prstGeom prst="rect">
                          <a:avLst/>
                        </a:prstGeom>
                        <a:solidFill>
                          <a:srgbClr val="F5E2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09A90" w14:textId="77777777" w:rsidR="004443BB" w:rsidRDefault="004443BB">
                            <w:pPr>
                              <w:spacing w:before="63"/>
                              <w:ind w:left="102"/>
                              <w:rPr>
                                <w:sz w:val="18"/>
                              </w:rPr>
                            </w:pPr>
                            <w:r>
                              <w:rPr>
                                <w:color w:val="231F20"/>
                                <w:sz w:val="18"/>
                              </w:rPr>
                              <w:t>6. CROSS CUTTING ISSUES</w:t>
                            </w:r>
                          </w:p>
                        </w:txbxContent>
                      </wps:txbx>
                      <wps:bodyPr rot="0" vert="horz" wrap="square" lIns="0" tIns="0" rIns="0" bIns="0" anchor="t" anchorCtr="0" upright="1">
                        <a:noAutofit/>
                      </wps:bodyPr>
                    </wps:wsp>
                  </a:graphicData>
                </a:graphic>
              </wp:inline>
            </w:drawing>
          </mc:Choice>
          <mc:Fallback>
            <w:pict>
              <v:shape w14:anchorId="0AB09872" id="Text Box 1187" o:spid="_x0000_s1249" type="#_x0000_t202" style="width:774.8pt;height:1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" fillcolor="#f5e2d5" stroked="f">
                <v:textbox inset="0,0,0,0">
                  <w:txbxContent>
                    <w:p w14:paraId="0AB09A90" w14:textId="77777777" w:rsidR="004443BB" w:rsidRDefault="004443BB">
                      <w:pPr>
                        <w:spacing w:before="63"/>
                        <w:ind w:left="102"/>
                        <w:rPr>
                          <w:sz w:val="18"/>
                        </w:rPr>
                      </w:pPr>
                      <w:r>
                        <w:rPr>
                          <w:color w:val="231F20"/>
                          <w:sz w:val="18"/>
                        </w:rPr>
                        <w:t>6. CROSS CUTTING ISSUES</w:t>
                      </w:r>
                    </w:p>
                  </w:txbxContent>
                </v:textbox>
                <w10:anchorlock/>
              </v:shape>
            </w:pict>
          </mc:Fallback>
        </mc:AlternateContent>
      </w:r>
    </w:p>
    <w:p w14:paraId="0AB0966F" w14:textId="77777777" w:rsidR="00CA739A" w:rsidRDefault="00CA739A">
      <w:pPr>
        <w:rPr>
          <w:sz w:val="20"/>
        </w:rPr>
        <w:sectPr w:rsidR="00CA739A">
          <w:type w:val="continuous"/>
          <w:pgSz w:w="16840" w:h="11910" w:orient="landscape"/>
          <w:pgMar w:top="1580" w:right="640" w:bottom="280" w:left="120" w:header="720" w:footer="720" w:gutter="0"/>
          <w:cols w:space="720"/>
        </w:sectPr>
      </w:pPr>
    </w:p>
    <w:p w14:paraId="0AB09670" w14:textId="780AAF0F" w:rsidR="00CA739A" w:rsidRDefault="00287F04">
      <w:pPr>
        <w:pStyle w:val="ListParagraph"/>
        <w:numPr>
          <w:ilvl w:val="1"/>
          <w:numId w:val="2"/>
        </w:numPr>
        <w:tabs>
          <w:tab w:val="left" w:pos="1130"/>
          <w:tab w:val="left" w:pos="1131"/>
        </w:tabs>
        <w:spacing w:before="89" w:line="175" w:lineRule="auto"/>
        <w:rPr>
          <w:sz w:val="18"/>
        </w:rPr>
      </w:pPr>
      <w:r>
        <w:rPr>
          <w:noProof/>
          <w:lang w:val="en-AU" w:eastAsia="en-AU" w:bidi="ar-SA"/>
        </w:rPr>
        <mc:AlternateContent>
          <mc:Choice Requires="wpg">
            <w:drawing>
              <wp:anchor distT="0" distB="0" distL="114300" distR="114300" simplePos="0" relativeHeight="251680768" behindDoc="0" locked="0" layoutInCell="1" allowOverlap="1" wp14:anchorId="0AB09873" wp14:editId="63456398">
                <wp:simplePos x="0" y="0"/>
                <wp:positionH relativeFrom="page">
                  <wp:posOffset>368935</wp:posOffset>
                </wp:positionH>
                <wp:positionV relativeFrom="paragraph">
                  <wp:posOffset>-15875</wp:posOffset>
                </wp:positionV>
                <wp:extent cx="9839960" cy="3175"/>
                <wp:effectExtent l="6985" t="6985" r="11430" b="8890"/>
                <wp:wrapNone/>
                <wp:docPr id="195"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81" y="-25"/>
                          <a:chExt cx="15496" cy="5"/>
                        </a:xfrm>
                      </wpg:grpSpPr>
                      <wps:wsp>
                        <wps:cNvPr id="196" name="Line 132"/>
                        <wps:cNvCnPr>
                          <a:cxnSpLocks noChangeShapeType="1"/>
                        </wps:cNvCnPr>
                        <wps:spPr bwMode="auto">
                          <a:xfrm>
                            <a:off x="581" y="-2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97" name="Line 131"/>
                        <wps:cNvCnPr>
                          <a:cxnSpLocks noChangeShapeType="1"/>
                        </wps:cNvCnPr>
                        <wps:spPr bwMode="auto">
                          <a:xfrm>
                            <a:off x="1148" y="-2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98" name="Line 130"/>
                        <wps:cNvCnPr>
                          <a:cxnSpLocks noChangeShapeType="1"/>
                        </wps:cNvCnPr>
                        <wps:spPr bwMode="auto">
                          <a:xfrm>
                            <a:off x="3189" y="-2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99" name="Line 129"/>
                        <wps:cNvCnPr>
                          <a:cxnSpLocks noChangeShapeType="1"/>
                        </wps:cNvCnPr>
                        <wps:spPr bwMode="auto">
                          <a:xfrm>
                            <a:off x="4833" y="-2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00" name="Line 128"/>
                        <wps:cNvCnPr>
                          <a:cxnSpLocks noChangeShapeType="1"/>
                        </wps:cNvCnPr>
                        <wps:spPr bwMode="auto">
                          <a:xfrm>
                            <a:off x="5967" y="-2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01" name="Line 127"/>
                        <wps:cNvCnPr>
                          <a:cxnSpLocks noChangeShapeType="1"/>
                        </wps:cNvCnPr>
                        <wps:spPr bwMode="auto">
                          <a:xfrm>
                            <a:off x="7257" y="-2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02" name="Line 126"/>
                        <wps:cNvCnPr>
                          <a:cxnSpLocks noChangeShapeType="1"/>
                        </wps:cNvCnPr>
                        <wps:spPr bwMode="auto">
                          <a:xfrm>
                            <a:off x="10733" y="-2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03" name="Line 125"/>
                        <wps:cNvCnPr>
                          <a:cxnSpLocks noChangeShapeType="1"/>
                        </wps:cNvCnPr>
                        <wps:spPr bwMode="auto">
                          <a:xfrm>
                            <a:off x="13469" y="-2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204" name="Line 124"/>
                        <wps:cNvCnPr>
                          <a:cxnSpLocks noChangeShapeType="1"/>
                        </wps:cNvCnPr>
                        <wps:spPr bwMode="auto">
                          <a:xfrm>
                            <a:off x="15368" y="-2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7D7026" id="Group 123" o:spid="_x0000_s1026" style="position:absolute;margin-left:29.05pt;margin-top:-1.25pt;width:774.8pt;height:.25pt;z-index:251680768;mso-position-horizontal-relative:page" coordorigin="581,-25"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">
                <v:line id="Line 132" o:spid="_x0000_s1027" style="position:absolute;visibility:visible;mso-wrap-style:square" from="581,-23" to="114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DtY8MAAADcAAAADwAAAGRycy9kb3ducmV2LnhtbESPS2/CMBCE70j8B2uRuIHd8g4YhKpG&#10;6pWA2usSbx5qvI5iA+m/rytV4rarmfl2dnfobSPu1PnasYaXqQJBnDtTc6nhck4naxA+IBtsHJOG&#10;H/Jw2A8HO0yMe/CJ7lkoRYSwT1BDFUKbSOnziiz6qWuJo1a4zmKIa1dK0+Ejwm0jX5VaSos1xwsV&#10;tvRWUf6d3WykzN/VcfV1vS2y3s/V7LNYpWmh9XjUH7cgAvXhaf5Pf5hYf7OEv2fiBH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g7WPDAAAA3AAAAA8AAAAAAAAAAAAA&#10;AAAAoQIAAGRycy9kb3ducmV2LnhtbFBLBQYAAAAABAAEAPkAAACRAwAAAAA=&#10;" strokecolor="#c8531f" strokeweight=".25pt"/>
                <v:line id="Line 131" o:spid="_x0000_s1028" style="position:absolute;visibility:visible;mso-wrap-style:square" from="1148,-23" to="318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xI+MQAAADcAAAADwAAAGRycy9kb3ducmV2LnhtbESPzW7CMBCE75V4B2uReit2KRCaYhBC&#10;jdQrAcF1iTc/aryOYgPp29eVKnHb1cx8O7vaDLYVN+p941jD60SBIC6cabjScDxkL0sQPiAbbB2T&#10;hh/ysFmPnlaYGnfnPd3yUIkIYZ+ihjqELpXSFzVZ9BPXEUetdL3FENe+kqbHe4TbVk6VWkiLDccL&#10;NXa0q6n4zq82UmafapucL9d5PviZejuVSZaVWj+Ph+0HiEBDeJj/018m1n9P4O+ZOIF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LEj4xAAAANwAAAAPAAAAAAAAAAAA&#10;AAAAAKECAABkcnMvZG93bnJldi54bWxQSwUGAAAAAAQABAD5AAAAkgMAAAAA&#10;" strokecolor="#c8531f" strokeweight=".25pt"/>
                <v:line id="Line 130" o:spid="_x0000_s1029" style="position:absolute;visibility:visible;mso-wrap-style:square" from="3189,-23" to="483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PcisQAAADcAAAADwAAAGRycy9kb3ducmV2LnhtbESPT2/CMAzF75P2HSJP4jaSAYOtIyCE&#10;qLTrCtquXuP+0RqnagKUbz8fJu32LD///N56O/pOXWiIbWALT1MDirgMruXawumYP76AignZYReY&#10;LNwownZzf7fGzIUrf9ClSLUSCMcMLTQp9ZnWsWzIY5yGnlh2VRg8JhmHWrsBrwL3nZ4Zs9QeW5YP&#10;Dfa0b6j8Kc5eKIuD2a2+vs/PxRgXZv5ZrfK8snbyMO7eQCUa07/57/rdSfxXSStlRIH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s9yKxAAAANwAAAAPAAAAAAAAAAAA&#10;AAAAAKECAABkcnMvZG93bnJldi54bWxQSwUGAAAAAAQABAD5AAAAkgMAAAAA&#10;" strokecolor="#c8531f" strokeweight=".25pt"/>
                <v:line id="Line 129" o:spid="_x0000_s1030" style="position:absolute;visibility:visible;mso-wrap-style:square" from="4833,-23" to="596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95EcQAAADcAAAADwAAAGRycy9kb3ducmV2LnhtbESPS2/CMBCE75X4D9YicSs2hfIIGISq&#10;Ruq1AcF1iTcPEa+j2ED67+tKlbjtama+nd3setuIO3W+dqxhMlYgiHNnai41HA/p6xKED8gGG8ek&#10;4Yc87LaDlw0mxj34m+5ZKEWEsE9QQxVCm0jp84os+rFriaNWuM5iiGtXStPhI8JtI9+UmkuLNccL&#10;Fbb0UVF+zW42Umafar84X27vWe9nanoqFmlaaD0a9vs1iEB9eJr/018m1l+t4O+ZOIH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3kRxAAAANwAAAAPAAAAAAAAAAAA&#10;AAAAAKECAABkcnMvZG93bnJldi54bWxQSwUGAAAAAAQABAD5AAAAkgMAAAAA&#10;" strokecolor="#c8531f" strokeweight=".25pt"/>
                <v:line id="Line 128" o:spid="_x0000_s1031" style="position:absolute;visibility:visible;mso-wrap-style:square" from="5967,-23" to="725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kd8IAAADcAAAADwAAAGRycy9kb3ducmV2LnhtbESPT2sCMRTE74V+h/AK3rpJq1bZGkVK&#10;F7y6Fr0+N2//0M3Lsom6fnsjCB6HmfkNs1gNthVn6n3jWMNHokAQF840XGn422XvcxA+IBtsHZOG&#10;K3lYLV9fFpgad+EtnfNQiQhhn6KGOoQuldIXNVn0ieuIo1e63mKIsq+k6fES4baVn0p9SYsNx4Ua&#10;O/qpqfjPTzZSJr9qPTscT9N88BM13pezLCu1Hr0N628QgYbwDD/aG6MhEuF+Jh4Bub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okd8IAAADcAAAADwAAAAAAAAAAAAAA&#10;AAChAgAAZHJzL2Rvd25yZXYueG1sUEsFBgAAAAAEAAQA+QAAAJADAAAAAA==&#10;" strokecolor="#c8531f" strokeweight=".25pt"/>
                <v:line id="Line 127" o:spid="_x0000_s1032" style="position:absolute;visibility:visible;mso-wrap-style:square" from="7257,-23" to="1073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aB7MIAAADcAAAADwAAAGRycy9kb3ducmV2LnhtbESPT2sCMRTE7wW/Q3hCbzXRWpXVKCIu&#10;9NpV9PrcvP2Dm5dlE3X99qZQ6HGYmd8wq01vG3GnzteONYxHCgRx7kzNpYbjIf1YgPAB2WDjmDQ8&#10;ycNmPXhbYWLcg3/onoVSRAj7BDVUIbSJlD6vyKIfuZY4eoXrLIYou1KaDh8Rbhs5UWomLdYcFyps&#10;aVdRfs1uNlKme7Wdny+3r6z3U/V5KuZpWmj9Puy3SxCB+vAf/mt/Gw0TNYbfM/EI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KaB7MIAAADcAAAADwAAAAAAAAAAAAAA&#10;AAChAgAAZHJzL2Rvd25yZXYueG1sUEsFBgAAAAAEAAQA+QAAAJADAAAAAA==&#10;" strokecolor="#c8531f" strokeweight=".25pt"/>
                <v:line id="Line 126" o:spid="_x0000_s1033" style="position:absolute;visibility:visible;mso-wrap-style:square" from="10733,-23" to="1346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Qfm8QAAADcAAAADwAAAGRycy9kb3ducmV2LnhtbESPzWrDMBCE74W+g9hCbo1UJ22CYzmE&#10;EEOudUt73VrrH2qtjKUkzttHgUKPw8x8w2TbyfbiTKPvHGt4mSsQxJUzHTcaPj+K5zUIH5AN9o5J&#10;w5U8bPPHhwxT4y78TucyNCJC2KeooQ1hSKX0VUsW/dwNxNGr3WgxRDk20ox4iXDby0SpN2mx47jQ&#10;4kD7lqrf8mQjZXlQu9X3z+m1nPxSLb7qVVHUWs+ept0GRKAp/If/2kejIVEJ3M/EIy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dB+bxAAAANwAAAAPAAAAAAAAAAAA&#10;AAAAAKECAABkcnMvZG93bnJldi54bWxQSwUGAAAAAAQABAD5AAAAkgMAAAAA&#10;" strokecolor="#c8531f" strokeweight=".25pt"/>
                <v:line id="Line 125" o:spid="_x0000_s1034" style="position:absolute;visibility:visible;mso-wrap-style:square" from="13469,-23" to="1536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i6AMMAAADcAAAADwAAAGRycy9kb3ducmV2LnhtbESPW2sCMRSE3wv+h3CEvnUTb1VWo4h0&#10;oa9di74eN2cvuDlZNlG3/74pFHwcZuYbZrMbbCvu1PvGsYZJokAQF840XGn4PmZvKxA+IBtsHZOG&#10;H/Kw245eNpga9+AvuuehEhHCPkUNdQhdKqUvarLoE9cRR690vcUQZV9J0+Mjwm0rp0q9S4sNx4Ua&#10;OzrUVFzzm42U+YfaL8+X2yIf/FzNTuUyy0qtX8fDfg0i0BCe4f/2p9EwVTP4Ox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84ugDDAAAA3AAAAA8AAAAAAAAAAAAA&#10;AAAAoQIAAGRycy9kb3ducmV2LnhtbFBLBQYAAAAABAAEAPkAAACRAwAAAAA=&#10;" strokecolor="#c8531f" strokeweight=".25pt"/>
                <v:line id="Line 124" o:spid="_x0000_s1035" style="position:absolute;visibility:visible;mso-wrap-style:square" from="15368,-23" to="1607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EidMMAAADcAAAADwAAAGRycy9kb3ducmV2LnhtbESPT2sCMRTE74V+h/AK3mpS3VZZjSLi&#10;gldXaa+vm7d/6OZl2URdv70RhB6HmfkNs1wPthUX6n3jWMPHWIEgLpxpuNJwOmbvcxA+IBtsHZOG&#10;G3lYr15flpgad+UDXfJQiQhhn6KGOoQuldIXNVn0Y9cRR690vcUQZV9J0+M1wm0rJ0p9SYsNx4Ua&#10;O9rWVPzlZxspyU5tZj+/58988ImafpezLCu1Hr0NmwWIQEP4Dz/be6NhohJ4nIlH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RInTDAAAA3AAAAA8AAAAAAAAAAAAA&#10;AAAAoQIAAGRycy9kb3ducmV2LnhtbFBLBQYAAAAABAAEAPkAAACRAwAAAAA=&#10;" strokecolor="#c8531f" strokeweight=".25pt"/>
                <w10:wrap anchorx="page"/>
              </v:group>
            </w:pict>
          </mc:Fallback>
        </mc:AlternateContent>
      </w:r>
      <w:r>
        <w:rPr>
          <w:noProof/>
          <w:lang w:val="en-AU" w:eastAsia="en-AU" w:bidi="ar-SA"/>
        </w:rPr>
        <mc:AlternateContent>
          <mc:Choice Requires="wps">
            <w:drawing>
              <wp:anchor distT="0" distB="0" distL="114300" distR="114300" simplePos="0" relativeHeight="251682816" behindDoc="0" locked="0" layoutInCell="1" allowOverlap="1" wp14:anchorId="0AB09874" wp14:editId="38E849F2">
                <wp:simplePos x="0" y="0"/>
                <wp:positionH relativeFrom="page">
                  <wp:posOffset>368935</wp:posOffset>
                </wp:positionH>
                <wp:positionV relativeFrom="paragraph">
                  <wp:posOffset>-1635125</wp:posOffset>
                </wp:positionV>
                <wp:extent cx="9839960" cy="1074420"/>
                <wp:effectExtent l="0" t="0" r="1905" b="4445"/>
                <wp:wrapNone/>
                <wp:docPr id="19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960"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496"/>
                              <w:gridCol w:w="1919"/>
                              <w:gridCol w:w="1770"/>
                              <w:gridCol w:w="1064"/>
                              <w:gridCol w:w="1394"/>
                              <w:gridCol w:w="3476"/>
                              <w:gridCol w:w="2649"/>
                              <w:gridCol w:w="2006"/>
                              <w:gridCol w:w="717"/>
                            </w:tblGrid>
                            <w:tr w:rsidR="004443BB" w14:paraId="0AB09A9F" w14:textId="77777777">
                              <w:trPr>
                                <w:trHeight w:val="1390"/>
                              </w:trPr>
                              <w:tc>
                                <w:tcPr>
                                  <w:tcW w:w="496" w:type="dxa"/>
                                  <w:tcBorders>
                                    <w:bottom w:val="single" w:sz="2" w:space="0" w:color="C8531F"/>
                                  </w:tcBorders>
                                </w:tcPr>
                                <w:p w14:paraId="0AB09A91" w14:textId="77777777" w:rsidR="004443BB" w:rsidRDefault="004443BB">
                                  <w:pPr>
                                    <w:pStyle w:val="TableParagraph"/>
                                    <w:ind w:left="79" w:right="147"/>
                                    <w:jc w:val="center"/>
                                    <w:rPr>
                                      <w:sz w:val="18"/>
                                    </w:rPr>
                                  </w:pPr>
                                  <w:r>
                                    <w:rPr>
                                      <w:color w:val="231F20"/>
                                      <w:sz w:val="18"/>
                                    </w:rPr>
                                    <w:t>5.5</w:t>
                                  </w:r>
                                </w:p>
                              </w:tc>
                              <w:tc>
                                <w:tcPr>
                                  <w:tcW w:w="1919" w:type="dxa"/>
                                  <w:tcBorders>
                                    <w:bottom w:val="single" w:sz="2" w:space="0" w:color="C8531F"/>
                                  </w:tcBorders>
                                </w:tcPr>
                                <w:p w14:paraId="0AB09A92" w14:textId="77777777" w:rsidR="004443BB" w:rsidRDefault="004443BB">
                                  <w:pPr>
                                    <w:pStyle w:val="TableParagraph"/>
                                    <w:spacing w:before="46" w:line="175" w:lineRule="auto"/>
                                    <w:ind w:left="172" w:right="67"/>
                                    <w:rPr>
                                      <w:sz w:val="18"/>
                                    </w:rPr>
                                  </w:pPr>
                                  <w:r>
                                    <w:rPr>
                                      <w:color w:val="231F20"/>
                                      <w:sz w:val="18"/>
                                    </w:rPr>
                                    <w:t>Ensure there are monitoring protocols to assess invasive</w:t>
                                  </w:r>
                                </w:p>
                                <w:p w14:paraId="0AB09A93" w14:textId="77777777" w:rsidR="004443BB" w:rsidRDefault="004443BB">
                                  <w:pPr>
                                    <w:pStyle w:val="TableParagraph"/>
                                    <w:spacing w:line="175" w:lineRule="auto"/>
                                    <w:ind w:left="172" w:right="278"/>
                                    <w:jc w:val="both"/>
                                    <w:rPr>
                                      <w:sz w:val="18"/>
                                    </w:rPr>
                                  </w:pPr>
                                  <w:r>
                                    <w:rPr>
                                      <w:color w:val="231F20"/>
                                      <w:w w:val="105"/>
                                      <w:sz w:val="18"/>
                                    </w:rPr>
                                    <w:t>ant species</w:t>
                                  </w:r>
                                  <w:r>
                                    <w:rPr>
                                      <w:color w:val="231F20"/>
                                      <w:spacing w:val="-34"/>
                                      <w:w w:val="105"/>
                                      <w:sz w:val="18"/>
                                    </w:rPr>
                                    <w:t xml:space="preserve"> </w:t>
                                  </w:r>
                                  <w:r>
                                    <w:rPr>
                                      <w:color w:val="231F20"/>
                                      <w:w w:val="105"/>
                                      <w:sz w:val="18"/>
                                    </w:rPr>
                                    <w:t>impacts on biodiversity</w:t>
                                  </w:r>
                                  <w:r>
                                    <w:rPr>
                                      <w:color w:val="231F20"/>
                                      <w:spacing w:val="-24"/>
                                      <w:w w:val="105"/>
                                      <w:sz w:val="18"/>
                                    </w:rPr>
                                    <w:t xml:space="preserve"> </w:t>
                                  </w:r>
                                  <w:r>
                                    <w:rPr>
                                      <w:color w:val="231F20"/>
                                      <w:w w:val="105"/>
                                      <w:sz w:val="18"/>
                                    </w:rPr>
                                    <w:t>and to understand</w:t>
                                  </w:r>
                                  <w:r>
                                    <w:rPr>
                                      <w:color w:val="231F20"/>
                                      <w:spacing w:val="-22"/>
                                      <w:w w:val="105"/>
                                      <w:sz w:val="18"/>
                                    </w:rPr>
                                    <w:t xml:space="preserve"> </w:t>
                                  </w:r>
                                  <w:r>
                                    <w:rPr>
                                      <w:color w:val="231F20"/>
                                      <w:w w:val="105"/>
                                      <w:sz w:val="18"/>
                                    </w:rPr>
                                    <w:t>the</w:t>
                                  </w:r>
                                </w:p>
                                <w:p w14:paraId="0AB09A94" w14:textId="77777777" w:rsidR="004443BB" w:rsidRDefault="004443BB">
                                  <w:pPr>
                                    <w:pStyle w:val="TableParagraph"/>
                                    <w:spacing w:before="111"/>
                                    <w:ind w:left="172"/>
                                    <w:rPr>
                                      <w:sz w:val="18"/>
                                    </w:rPr>
                                  </w:pPr>
                                  <w:r>
                                    <w:rPr>
                                      <w:color w:val="231F20"/>
                                      <w:w w:val="105"/>
                                      <w:sz w:val="18"/>
                                    </w:rPr>
                                    <w:t>control program</w:t>
                                  </w:r>
                                </w:p>
                              </w:tc>
                              <w:tc>
                                <w:tcPr>
                                  <w:tcW w:w="1770" w:type="dxa"/>
                                  <w:tcBorders>
                                    <w:bottom w:val="single" w:sz="2" w:space="0" w:color="C8531F"/>
                                  </w:tcBorders>
                                </w:tcPr>
                                <w:p w14:paraId="0AB09A95" w14:textId="77777777" w:rsidR="004443BB" w:rsidRDefault="004443BB">
                                  <w:pPr>
                                    <w:pStyle w:val="TableParagraph"/>
                                    <w:spacing w:before="46" w:line="175" w:lineRule="auto"/>
                                    <w:ind w:left="294"/>
                                    <w:rPr>
                                      <w:sz w:val="18"/>
                                    </w:rPr>
                                  </w:pPr>
                                  <w:r>
                                    <w:rPr>
                                      <w:color w:val="231F20"/>
                                      <w:w w:val="105"/>
                                      <w:sz w:val="18"/>
                                    </w:rPr>
                                    <w:t>Researchers and project managers</w:t>
                                  </w:r>
                                </w:p>
                              </w:tc>
                              <w:tc>
                                <w:tcPr>
                                  <w:tcW w:w="1064" w:type="dxa"/>
                                  <w:tcBorders>
                                    <w:bottom w:val="single" w:sz="2" w:space="0" w:color="C8531F"/>
                                  </w:tcBorders>
                                </w:tcPr>
                                <w:p w14:paraId="0AB09A96" w14:textId="77777777" w:rsidR="004443BB" w:rsidRDefault="004443BB">
                                  <w:pPr>
                                    <w:pStyle w:val="TableParagraph"/>
                                    <w:ind w:left="169"/>
                                    <w:rPr>
                                      <w:sz w:val="18"/>
                                    </w:rPr>
                                  </w:pPr>
                                  <w:r>
                                    <w:rPr>
                                      <w:color w:val="231F20"/>
                                      <w:w w:val="110"/>
                                      <w:sz w:val="18"/>
                                    </w:rPr>
                                    <w:t>High</w:t>
                                  </w:r>
                                </w:p>
                              </w:tc>
                              <w:tc>
                                <w:tcPr>
                                  <w:tcW w:w="1394" w:type="dxa"/>
                                  <w:tcBorders>
                                    <w:bottom w:val="single" w:sz="2" w:space="0" w:color="C8531F"/>
                                  </w:tcBorders>
                                </w:tcPr>
                                <w:p w14:paraId="0AB09A97" w14:textId="77777777" w:rsidR="004443BB" w:rsidRDefault="004443BB">
                                  <w:pPr>
                                    <w:pStyle w:val="TableParagraph"/>
                                    <w:spacing w:before="46" w:line="175" w:lineRule="auto"/>
                                    <w:ind w:left="238" w:right="75"/>
                                    <w:rPr>
                                      <w:sz w:val="18"/>
                                    </w:rPr>
                                  </w:pPr>
                                  <w:r>
                                    <w:rPr>
                                      <w:color w:val="231F20"/>
                                      <w:w w:val="105"/>
                                      <w:sz w:val="18"/>
                                    </w:rPr>
                                    <w:t>Short, medium and long term</w:t>
                                  </w:r>
                                </w:p>
                              </w:tc>
                              <w:tc>
                                <w:tcPr>
                                  <w:tcW w:w="3476" w:type="dxa"/>
                                  <w:tcBorders>
                                    <w:bottom w:val="single" w:sz="2" w:space="0" w:color="C8531F"/>
                                  </w:tcBorders>
                                </w:tcPr>
                                <w:p w14:paraId="0AB09A98" w14:textId="77777777" w:rsidR="004443BB" w:rsidRDefault="004443BB">
                                  <w:pPr>
                                    <w:pStyle w:val="TableParagraph"/>
                                    <w:spacing w:before="46" w:line="175" w:lineRule="auto"/>
                                    <w:ind w:left="134"/>
                                    <w:rPr>
                                      <w:sz w:val="18"/>
                                    </w:rPr>
                                  </w:pPr>
                                  <w:r>
                                    <w:rPr>
                                      <w:color w:val="231F20"/>
                                      <w:sz w:val="18"/>
                                    </w:rPr>
                                    <w:t>A suite of monitoring protocols suitable for different scales, budgets and resources for local groups to measure the effectiveness</w:t>
                                  </w:r>
                                </w:p>
                                <w:p w14:paraId="0AB09A99" w14:textId="77777777" w:rsidR="004443BB" w:rsidRDefault="004443BB">
                                  <w:pPr>
                                    <w:pStyle w:val="TableParagraph"/>
                                    <w:spacing w:before="113"/>
                                    <w:ind w:left="134"/>
                                    <w:rPr>
                                      <w:sz w:val="18"/>
                                    </w:rPr>
                                  </w:pPr>
                                  <w:r>
                                    <w:rPr>
                                      <w:color w:val="231F20"/>
                                      <w:w w:val="105"/>
                                      <w:sz w:val="18"/>
                                    </w:rPr>
                                    <w:t>biodiversity monitoring protocols or</w:t>
                                  </w:r>
                                </w:p>
                              </w:tc>
                              <w:tc>
                                <w:tcPr>
                                  <w:tcW w:w="2649" w:type="dxa"/>
                                  <w:tcBorders>
                                    <w:bottom w:val="single" w:sz="2" w:space="0" w:color="C8531F"/>
                                  </w:tcBorders>
                                </w:tcPr>
                                <w:p w14:paraId="0AB09A9A" w14:textId="77777777" w:rsidR="004443BB" w:rsidRDefault="004443BB">
                                  <w:pPr>
                                    <w:pStyle w:val="TableParagraph"/>
                                    <w:spacing w:before="46" w:line="175" w:lineRule="auto"/>
                                    <w:ind w:left="135" w:right="164"/>
                                    <w:rPr>
                                      <w:sz w:val="18"/>
                                    </w:rPr>
                                  </w:pPr>
                                  <w:r>
                                    <w:rPr>
                                      <w:color w:val="231F20"/>
                                      <w:sz w:val="18"/>
                                    </w:rPr>
                                    <w:t>Compilation and development of protocols, 1 year project,</w:t>
                                  </w:r>
                                </w:p>
                                <w:p w14:paraId="0AB09A9B" w14:textId="77777777" w:rsidR="004443BB" w:rsidRDefault="004443BB">
                                  <w:pPr>
                                    <w:pStyle w:val="TableParagraph"/>
                                    <w:spacing w:line="173" w:lineRule="exact"/>
                                    <w:ind w:left="135"/>
                                    <w:rPr>
                                      <w:sz w:val="18"/>
                                    </w:rPr>
                                  </w:pPr>
                                  <w:r>
                                    <w:rPr>
                                      <w:color w:val="231F20"/>
                                      <w:sz w:val="18"/>
                                    </w:rPr>
                                    <w:t>$120,000.</w:t>
                                  </w:r>
                                </w:p>
                              </w:tc>
                              <w:tc>
                                <w:tcPr>
                                  <w:tcW w:w="2006" w:type="dxa"/>
                                  <w:tcBorders>
                                    <w:bottom w:val="single" w:sz="2" w:space="0" w:color="C8531F"/>
                                  </w:tcBorders>
                                </w:tcPr>
                                <w:p w14:paraId="0AB09A9C" w14:textId="77777777" w:rsidR="004443BB" w:rsidRDefault="004443BB">
                                  <w:pPr>
                                    <w:pStyle w:val="TableParagraph"/>
                                    <w:ind w:left="221"/>
                                    <w:rPr>
                                      <w:sz w:val="18"/>
                                    </w:rPr>
                                  </w:pPr>
                                  <w:r>
                                    <w:rPr>
                                      <w:color w:val="231F20"/>
                                      <w:sz w:val="18"/>
                                    </w:rPr>
                                    <w:t>Informed by 1.2, 2.1,</w:t>
                                  </w:r>
                                </w:p>
                                <w:p w14:paraId="0AB09A9D" w14:textId="77777777" w:rsidR="004443BB" w:rsidRDefault="004443BB">
                                  <w:pPr>
                                    <w:pStyle w:val="TableParagraph"/>
                                    <w:spacing w:before="100"/>
                                    <w:ind w:left="221"/>
                                    <w:rPr>
                                      <w:sz w:val="18"/>
                                    </w:rPr>
                                  </w:pPr>
                                  <w:r>
                                    <w:rPr>
                                      <w:color w:val="231F20"/>
                                      <w:sz w:val="18"/>
                                    </w:rPr>
                                    <w:t>6.8 and 6.9.</w:t>
                                  </w:r>
                                </w:p>
                              </w:tc>
                              <w:tc>
                                <w:tcPr>
                                  <w:tcW w:w="717" w:type="dxa"/>
                                  <w:tcBorders>
                                    <w:bottom w:val="single" w:sz="2" w:space="0" w:color="C8531F"/>
                                  </w:tcBorders>
                                </w:tcPr>
                                <w:p w14:paraId="0AB09A9E" w14:textId="77777777" w:rsidR="004443BB" w:rsidRDefault="004443BB">
                                  <w:pPr>
                                    <w:pStyle w:val="TableParagraph"/>
                                    <w:spacing w:before="22"/>
                                    <w:ind w:left="17"/>
                                    <w:jc w:val="center"/>
                                    <w:rPr>
                                      <w:rFonts w:ascii="Wingdings 2" w:hAnsi="Wingdings 2"/>
                                      <w:sz w:val="20"/>
                                    </w:rPr>
                                  </w:pPr>
                                  <w:r>
                                    <w:rPr>
                                      <w:rFonts w:ascii="Wingdings 2" w:hAnsi="Wingdings 2"/>
                                      <w:color w:val="FDB913"/>
                                      <w:sz w:val="20"/>
                                    </w:rPr>
                                    <w:t></w:t>
                                  </w:r>
                                </w:p>
                              </w:tc>
                            </w:tr>
                            <w:tr w:rsidR="004443BB" w14:paraId="0AB09AA9" w14:textId="77777777">
                              <w:trPr>
                                <w:trHeight w:val="295"/>
                              </w:trPr>
                              <w:tc>
                                <w:tcPr>
                                  <w:tcW w:w="496" w:type="dxa"/>
                                  <w:tcBorders>
                                    <w:top w:val="single" w:sz="2" w:space="0" w:color="C8531F"/>
                                  </w:tcBorders>
                                </w:tcPr>
                                <w:p w14:paraId="0AB09AA0" w14:textId="77777777" w:rsidR="004443BB" w:rsidRDefault="004443BB">
                                  <w:pPr>
                                    <w:pStyle w:val="TableParagraph"/>
                                    <w:spacing w:before="63" w:line="213" w:lineRule="exact"/>
                                    <w:ind w:left="80" w:right="147"/>
                                    <w:jc w:val="center"/>
                                    <w:rPr>
                                      <w:sz w:val="18"/>
                                    </w:rPr>
                                  </w:pPr>
                                  <w:r>
                                    <w:rPr>
                                      <w:color w:val="231F20"/>
                                      <w:sz w:val="18"/>
                                    </w:rPr>
                                    <w:t>5.6</w:t>
                                  </w:r>
                                </w:p>
                              </w:tc>
                              <w:tc>
                                <w:tcPr>
                                  <w:tcW w:w="1919" w:type="dxa"/>
                                  <w:tcBorders>
                                    <w:top w:val="single" w:sz="2" w:space="0" w:color="C8531F"/>
                                  </w:tcBorders>
                                </w:tcPr>
                                <w:p w14:paraId="0AB09AA1" w14:textId="77777777" w:rsidR="004443BB" w:rsidRDefault="004443BB">
                                  <w:pPr>
                                    <w:pStyle w:val="TableParagraph"/>
                                    <w:spacing w:before="63" w:line="213" w:lineRule="exact"/>
                                    <w:ind w:left="173"/>
                                    <w:rPr>
                                      <w:sz w:val="18"/>
                                    </w:rPr>
                                  </w:pPr>
                                  <w:r>
                                    <w:rPr>
                                      <w:color w:val="231F20"/>
                                      <w:w w:val="105"/>
                                      <w:sz w:val="18"/>
                                    </w:rPr>
                                    <w:t>Include Indigenous</w:t>
                                  </w:r>
                                </w:p>
                              </w:tc>
                              <w:tc>
                                <w:tcPr>
                                  <w:tcW w:w="1770" w:type="dxa"/>
                                  <w:tcBorders>
                                    <w:top w:val="single" w:sz="2" w:space="0" w:color="C8531F"/>
                                  </w:tcBorders>
                                </w:tcPr>
                                <w:p w14:paraId="0AB09AA2" w14:textId="77777777" w:rsidR="004443BB" w:rsidRDefault="004443BB">
                                  <w:pPr>
                                    <w:pStyle w:val="TableParagraph"/>
                                    <w:spacing w:before="63" w:line="213" w:lineRule="exact"/>
                                    <w:ind w:left="295"/>
                                    <w:rPr>
                                      <w:sz w:val="18"/>
                                    </w:rPr>
                                  </w:pPr>
                                  <w:r>
                                    <w:rPr>
                                      <w:color w:val="231F20"/>
                                      <w:sz w:val="18"/>
                                    </w:rPr>
                                    <w:t>Project managers</w:t>
                                  </w:r>
                                </w:p>
                              </w:tc>
                              <w:tc>
                                <w:tcPr>
                                  <w:tcW w:w="1064" w:type="dxa"/>
                                  <w:tcBorders>
                                    <w:top w:val="single" w:sz="2" w:space="0" w:color="C8531F"/>
                                  </w:tcBorders>
                                </w:tcPr>
                                <w:p w14:paraId="0AB09AA3" w14:textId="77777777" w:rsidR="004443BB" w:rsidRDefault="004443BB">
                                  <w:pPr>
                                    <w:pStyle w:val="TableParagraph"/>
                                    <w:spacing w:before="63" w:line="213" w:lineRule="exact"/>
                                    <w:ind w:left="169"/>
                                    <w:rPr>
                                      <w:sz w:val="18"/>
                                    </w:rPr>
                                  </w:pPr>
                                  <w:r>
                                    <w:rPr>
                                      <w:color w:val="231F20"/>
                                      <w:w w:val="105"/>
                                      <w:sz w:val="18"/>
                                    </w:rPr>
                                    <w:t>Low-</w:t>
                                  </w:r>
                                </w:p>
                              </w:tc>
                              <w:tc>
                                <w:tcPr>
                                  <w:tcW w:w="1394" w:type="dxa"/>
                                  <w:tcBorders>
                                    <w:top w:val="single" w:sz="2" w:space="0" w:color="C8531F"/>
                                  </w:tcBorders>
                                </w:tcPr>
                                <w:p w14:paraId="0AB09AA4" w14:textId="77777777" w:rsidR="004443BB" w:rsidRDefault="004443BB">
                                  <w:pPr>
                                    <w:pStyle w:val="TableParagraph"/>
                                    <w:spacing w:before="63" w:line="213" w:lineRule="exact"/>
                                    <w:ind w:left="239"/>
                                    <w:rPr>
                                      <w:sz w:val="18"/>
                                    </w:rPr>
                                  </w:pPr>
                                  <w:r>
                                    <w:rPr>
                                      <w:color w:val="231F20"/>
                                      <w:sz w:val="18"/>
                                    </w:rPr>
                                    <w:t>Medium term</w:t>
                                  </w:r>
                                </w:p>
                              </w:tc>
                              <w:tc>
                                <w:tcPr>
                                  <w:tcW w:w="3476" w:type="dxa"/>
                                  <w:tcBorders>
                                    <w:top w:val="single" w:sz="2" w:space="0" w:color="C8531F"/>
                                  </w:tcBorders>
                                </w:tcPr>
                                <w:p w14:paraId="0AB09AA5" w14:textId="77777777" w:rsidR="004443BB" w:rsidRDefault="004443BB">
                                  <w:pPr>
                                    <w:pStyle w:val="TableParagraph"/>
                                    <w:spacing w:before="63" w:line="213" w:lineRule="exact"/>
                                    <w:ind w:left="134"/>
                                    <w:rPr>
                                      <w:sz w:val="18"/>
                                    </w:rPr>
                                  </w:pPr>
                                  <w:r>
                                    <w:rPr>
                                      <w:color w:val="231F20"/>
                                      <w:w w:val="105"/>
                                      <w:sz w:val="18"/>
                                    </w:rPr>
                                    <w:t>Should be built into the planning process.</w:t>
                                  </w:r>
                                </w:p>
                              </w:tc>
                              <w:tc>
                                <w:tcPr>
                                  <w:tcW w:w="2649" w:type="dxa"/>
                                  <w:tcBorders>
                                    <w:top w:val="single" w:sz="2" w:space="0" w:color="C8531F"/>
                                  </w:tcBorders>
                                </w:tcPr>
                                <w:p w14:paraId="0AB09AA6" w14:textId="77777777" w:rsidR="004443BB" w:rsidRDefault="004443BB">
                                  <w:pPr>
                                    <w:pStyle w:val="TableParagraph"/>
                                    <w:spacing w:before="63" w:line="213" w:lineRule="exact"/>
                                    <w:ind w:left="135"/>
                                    <w:rPr>
                                      <w:sz w:val="18"/>
                                    </w:rPr>
                                  </w:pPr>
                                  <w:r>
                                    <w:rPr>
                                      <w:color w:val="231F20"/>
                                      <w:sz w:val="18"/>
                                    </w:rPr>
                                    <w:t>May require additional time</w:t>
                                  </w:r>
                                </w:p>
                              </w:tc>
                              <w:tc>
                                <w:tcPr>
                                  <w:tcW w:w="2006" w:type="dxa"/>
                                  <w:tcBorders>
                                    <w:top w:val="single" w:sz="2" w:space="0" w:color="C8531F"/>
                                  </w:tcBorders>
                                </w:tcPr>
                                <w:p w14:paraId="0AB09AA7" w14:textId="77777777" w:rsidR="004443BB" w:rsidRDefault="004443BB">
                                  <w:pPr>
                                    <w:pStyle w:val="TableParagraph"/>
                                    <w:spacing w:before="63" w:line="213" w:lineRule="exact"/>
                                    <w:ind w:left="221"/>
                                    <w:rPr>
                                      <w:sz w:val="18"/>
                                    </w:rPr>
                                  </w:pPr>
                                  <w:r>
                                    <w:rPr>
                                      <w:color w:val="231F20"/>
                                      <w:sz w:val="18"/>
                                    </w:rPr>
                                    <w:t>Informs 4.3, 4.4, 5.2,</w:t>
                                  </w:r>
                                </w:p>
                              </w:tc>
                              <w:tc>
                                <w:tcPr>
                                  <w:tcW w:w="717" w:type="dxa"/>
                                  <w:tcBorders>
                                    <w:top w:val="single" w:sz="2" w:space="0" w:color="C8531F"/>
                                  </w:tcBorders>
                                </w:tcPr>
                                <w:p w14:paraId="0AB09AA8" w14:textId="77777777" w:rsidR="004443BB" w:rsidRDefault="004443BB">
                                  <w:pPr>
                                    <w:pStyle w:val="TableParagraph"/>
                                    <w:spacing w:before="85" w:line="191" w:lineRule="exact"/>
                                    <w:ind w:left="17"/>
                                    <w:jc w:val="center"/>
                                    <w:rPr>
                                      <w:rFonts w:ascii="Wingdings 2" w:hAnsi="Wingdings 2"/>
                                      <w:sz w:val="20"/>
                                    </w:rPr>
                                  </w:pPr>
                                  <w:r>
                                    <w:rPr>
                                      <w:rFonts w:ascii="Wingdings 2" w:hAnsi="Wingdings 2"/>
                                      <w:color w:val="FDB913"/>
                                      <w:sz w:val="20"/>
                                    </w:rPr>
                                    <w:t></w:t>
                                  </w:r>
                                </w:p>
                              </w:tc>
                            </w:tr>
                          </w:tbl>
                          <w:p w14:paraId="0AB09AAA" w14:textId="77777777" w:rsidR="004443BB" w:rsidRDefault="004443B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74" id="Text Box 122" o:spid="_x0000_s1250" type="#_x0000_t202" style="position:absolute;left:0;text-align:left;margin-left:29.05pt;margin-top:-128.75pt;width:774.8pt;height:84.6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96"/>
                        <w:gridCol w:w="1919"/>
                        <w:gridCol w:w="1770"/>
                        <w:gridCol w:w="1064"/>
                        <w:gridCol w:w="1394"/>
                        <w:gridCol w:w="3476"/>
                        <w:gridCol w:w="2649"/>
                        <w:gridCol w:w="2006"/>
                        <w:gridCol w:w="717"/>
                      </w:tblGrid>
                      <w:tr w:rsidR="004443BB" w14:paraId="0AB09A9F" w14:textId="77777777">
                        <w:trPr>
                          <w:trHeight w:val="1390"/>
                        </w:trPr>
                        <w:tc>
                          <w:tcPr>
                            <w:tcW w:w="496" w:type="dxa"/>
                            <w:tcBorders>
                              <w:bottom w:val="single" w:sz="2" w:space="0" w:color="C8531F"/>
                            </w:tcBorders>
                          </w:tcPr>
                          <w:p w14:paraId="0AB09A91" w14:textId="77777777" w:rsidR="004443BB" w:rsidRDefault="004443BB">
                            <w:pPr>
                              <w:pStyle w:val="TableParagraph"/>
                              <w:ind w:left="79" w:right="147"/>
                              <w:jc w:val="center"/>
                              <w:rPr>
                                <w:sz w:val="18"/>
                              </w:rPr>
                            </w:pPr>
                            <w:r>
                              <w:rPr>
                                <w:color w:val="231F20"/>
                                <w:sz w:val="18"/>
                              </w:rPr>
                              <w:t>5.5</w:t>
                            </w:r>
                          </w:p>
                        </w:tc>
                        <w:tc>
                          <w:tcPr>
                            <w:tcW w:w="1919" w:type="dxa"/>
                            <w:tcBorders>
                              <w:bottom w:val="single" w:sz="2" w:space="0" w:color="C8531F"/>
                            </w:tcBorders>
                          </w:tcPr>
                          <w:p w14:paraId="0AB09A92" w14:textId="77777777" w:rsidR="004443BB" w:rsidRDefault="004443BB">
                            <w:pPr>
                              <w:pStyle w:val="TableParagraph"/>
                              <w:spacing w:before="46" w:line="175" w:lineRule="auto"/>
                              <w:ind w:left="172" w:right="67"/>
                              <w:rPr>
                                <w:sz w:val="18"/>
                              </w:rPr>
                            </w:pPr>
                            <w:r>
                              <w:rPr>
                                <w:color w:val="231F20"/>
                                <w:sz w:val="18"/>
                              </w:rPr>
                              <w:t>Ensure there are monitoring protocols to assess invasive</w:t>
                            </w:r>
                          </w:p>
                          <w:p w14:paraId="0AB09A93" w14:textId="77777777" w:rsidR="004443BB" w:rsidRDefault="004443BB">
                            <w:pPr>
                              <w:pStyle w:val="TableParagraph"/>
                              <w:spacing w:line="175" w:lineRule="auto"/>
                              <w:ind w:left="172" w:right="278"/>
                              <w:jc w:val="both"/>
                              <w:rPr>
                                <w:sz w:val="18"/>
                              </w:rPr>
                            </w:pPr>
                            <w:r>
                              <w:rPr>
                                <w:color w:val="231F20"/>
                                <w:w w:val="105"/>
                                <w:sz w:val="18"/>
                              </w:rPr>
                              <w:t>ant species</w:t>
                            </w:r>
                            <w:r>
                              <w:rPr>
                                <w:color w:val="231F20"/>
                                <w:spacing w:val="-34"/>
                                <w:w w:val="105"/>
                                <w:sz w:val="18"/>
                              </w:rPr>
                              <w:t xml:space="preserve"> </w:t>
                            </w:r>
                            <w:r>
                              <w:rPr>
                                <w:color w:val="231F20"/>
                                <w:w w:val="105"/>
                                <w:sz w:val="18"/>
                              </w:rPr>
                              <w:t>impacts on biodiversity</w:t>
                            </w:r>
                            <w:r>
                              <w:rPr>
                                <w:color w:val="231F20"/>
                                <w:spacing w:val="-24"/>
                                <w:w w:val="105"/>
                                <w:sz w:val="18"/>
                              </w:rPr>
                              <w:t xml:space="preserve"> </w:t>
                            </w:r>
                            <w:r>
                              <w:rPr>
                                <w:color w:val="231F20"/>
                                <w:w w:val="105"/>
                                <w:sz w:val="18"/>
                              </w:rPr>
                              <w:t>and to understand</w:t>
                            </w:r>
                            <w:r>
                              <w:rPr>
                                <w:color w:val="231F20"/>
                                <w:spacing w:val="-22"/>
                                <w:w w:val="105"/>
                                <w:sz w:val="18"/>
                              </w:rPr>
                              <w:t xml:space="preserve"> </w:t>
                            </w:r>
                            <w:r>
                              <w:rPr>
                                <w:color w:val="231F20"/>
                                <w:w w:val="105"/>
                                <w:sz w:val="18"/>
                              </w:rPr>
                              <w:t>the</w:t>
                            </w:r>
                          </w:p>
                          <w:p w14:paraId="0AB09A94" w14:textId="77777777" w:rsidR="004443BB" w:rsidRDefault="004443BB">
                            <w:pPr>
                              <w:pStyle w:val="TableParagraph"/>
                              <w:spacing w:before="111"/>
                              <w:ind w:left="172"/>
                              <w:rPr>
                                <w:sz w:val="18"/>
                              </w:rPr>
                            </w:pPr>
                            <w:r>
                              <w:rPr>
                                <w:color w:val="231F20"/>
                                <w:w w:val="105"/>
                                <w:sz w:val="18"/>
                              </w:rPr>
                              <w:t>control program</w:t>
                            </w:r>
                          </w:p>
                        </w:tc>
                        <w:tc>
                          <w:tcPr>
                            <w:tcW w:w="1770" w:type="dxa"/>
                            <w:tcBorders>
                              <w:bottom w:val="single" w:sz="2" w:space="0" w:color="C8531F"/>
                            </w:tcBorders>
                          </w:tcPr>
                          <w:p w14:paraId="0AB09A95" w14:textId="77777777" w:rsidR="004443BB" w:rsidRDefault="004443BB">
                            <w:pPr>
                              <w:pStyle w:val="TableParagraph"/>
                              <w:spacing w:before="46" w:line="175" w:lineRule="auto"/>
                              <w:ind w:left="294"/>
                              <w:rPr>
                                <w:sz w:val="18"/>
                              </w:rPr>
                            </w:pPr>
                            <w:r>
                              <w:rPr>
                                <w:color w:val="231F20"/>
                                <w:w w:val="105"/>
                                <w:sz w:val="18"/>
                              </w:rPr>
                              <w:t>Researchers and project managers</w:t>
                            </w:r>
                          </w:p>
                        </w:tc>
                        <w:tc>
                          <w:tcPr>
                            <w:tcW w:w="1064" w:type="dxa"/>
                            <w:tcBorders>
                              <w:bottom w:val="single" w:sz="2" w:space="0" w:color="C8531F"/>
                            </w:tcBorders>
                          </w:tcPr>
                          <w:p w14:paraId="0AB09A96" w14:textId="77777777" w:rsidR="004443BB" w:rsidRDefault="004443BB">
                            <w:pPr>
                              <w:pStyle w:val="TableParagraph"/>
                              <w:ind w:left="169"/>
                              <w:rPr>
                                <w:sz w:val="18"/>
                              </w:rPr>
                            </w:pPr>
                            <w:r>
                              <w:rPr>
                                <w:color w:val="231F20"/>
                                <w:w w:val="110"/>
                                <w:sz w:val="18"/>
                              </w:rPr>
                              <w:t>High</w:t>
                            </w:r>
                          </w:p>
                        </w:tc>
                        <w:tc>
                          <w:tcPr>
                            <w:tcW w:w="1394" w:type="dxa"/>
                            <w:tcBorders>
                              <w:bottom w:val="single" w:sz="2" w:space="0" w:color="C8531F"/>
                            </w:tcBorders>
                          </w:tcPr>
                          <w:p w14:paraId="0AB09A97" w14:textId="77777777" w:rsidR="004443BB" w:rsidRDefault="004443BB">
                            <w:pPr>
                              <w:pStyle w:val="TableParagraph"/>
                              <w:spacing w:before="46" w:line="175" w:lineRule="auto"/>
                              <w:ind w:left="238" w:right="75"/>
                              <w:rPr>
                                <w:sz w:val="18"/>
                              </w:rPr>
                            </w:pPr>
                            <w:r>
                              <w:rPr>
                                <w:color w:val="231F20"/>
                                <w:w w:val="105"/>
                                <w:sz w:val="18"/>
                              </w:rPr>
                              <w:t>Short, medium and long term</w:t>
                            </w:r>
                          </w:p>
                        </w:tc>
                        <w:tc>
                          <w:tcPr>
                            <w:tcW w:w="3476" w:type="dxa"/>
                            <w:tcBorders>
                              <w:bottom w:val="single" w:sz="2" w:space="0" w:color="C8531F"/>
                            </w:tcBorders>
                          </w:tcPr>
                          <w:p w14:paraId="0AB09A98" w14:textId="77777777" w:rsidR="004443BB" w:rsidRDefault="004443BB">
                            <w:pPr>
                              <w:pStyle w:val="TableParagraph"/>
                              <w:spacing w:before="46" w:line="175" w:lineRule="auto"/>
                              <w:ind w:left="134"/>
                              <w:rPr>
                                <w:sz w:val="18"/>
                              </w:rPr>
                            </w:pPr>
                            <w:r>
                              <w:rPr>
                                <w:color w:val="231F20"/>
                                <w:sz w:val="18"/>
                              </w:rPr>
                              <w:t>A suite of monitoring protocols suitable for different scales, budgets and resources for local groups to measure the effectiveness</w:t>
                            </w:r>
                          </w:p>
                          <w:p w14:paraId="0AB09A99" w14:textId="77777777" w:rsidR="004443BB" w:rsidRDefault="004443BB">
                            <w:pPr>
                              <w:pStyle w:val="TableParagraph"/>
                              <w:spacing w:before="113"/>
                              <w:ind w:left="134"/>
                              <w:rPr>
                                <w:sz w:val="18"/>
                              </w:rPr>
                            </w:pPr>
                            <w:r>
                              <w:rPr>
                                <w:color w:val="231F20"/>
                                <w:w w:val="105"/>
                                <w:sz w:val="18"/>
                              </w:rPr>
                              <w:t>biodiversity monitoring protocols or</w:t>
                            </w:r>
                          </w:p>
                        </w:tc>
                        <w:tc>
                          <w:tcPr>
                            <w:tcW w:w="2649" w:type="dxa"/>
                            <w:tcBorders>
                              <w:bottom w:val="single" w:sz="2" w:space="0" w:color="C8531F"/>
                            </w:tcBorders>
                          </w:tcPr>
                          <w:p w14:paraId="0AB09A9A" w14:textId="77777777" w:rsidR="004443BB" w:rsidRDefault="004443BB">
                            <w:pPr>
                              <w:pStyle w:val="TableParagraph"/>
                              <w:spacing w:before="46" w:line="175" w:lineRule="auto"/>
                              <w:ind w:left="135" w:right="164"/>
                              <w:rPr>
                                <w:sz w:val="18"/>
                              </w:rPr>
                            </w:pPr>
                            <w:r>
                              <w:rPr>
                                <w:color w:val="231F20"/>
                                <w:sz w:val="18"/>
                              </w:rPr>
                              <w:t>Compilation and development of protocols, 1 year project,</w:t>
                            </w:r>
                          </w:p>
                          <w:p w14:paraId="0AB09A9B" w14:textId="77777777" w:rsidR="004443BB" w:rsidRDefault="004443BB">
                            <w:pPr>
                              <w:pStyle w:val="TableParagraph"/>
                              <w:spacing w:line="173" w:lineRule="exact"/>
                              <w:ind w:left="135"/>
                              <w:rPr>
                                <w:sz w:val="18"/>
                              </w:rPr>
                            </w:pPr>
                            <w:r>
                              <w:rPr>
                                <w:color w:val="231F20"/>
                                <w:sz w:val="18"/>
                              </w:rPr>
                              <w:t>$120,000.</w:t>
                            </w:r>
                          </w:p>
                        </w:tc>
                        <w:tc>
                          <w:tcPr>
                            <w:tcW w:w="2006" w:type="dxa"/>
                            <w:tcBorders>
                              <w:bottom w:val="single" w:sz="2" w:space="0" w:color="C8531F"/>
                            </w:tcBorders>
                          </w:tcPr>
                          <w:p w14:paraId="0AB09A9C" w14:textId="77777777" w:rsidR="004443BB" w:rsidRDefault="004443BB">
                            <w:pPr>
                              <w:pStyle w:val="TableParagraph"/>
                              <w:ind w:left="221"/>
                              <w:rPr>
                                <w:sz w:val="18"/>
                              </w:rPr>
                            </w:pPr>
                            <w:r>
                              <w:rPr>
                                <w:color w:val="231F20"/>
                                <w:sz w:val="18"/>
                              </w:rPr>
                              <w:t>Informed by 1.2, 2.1,</w:t>
                            </w:r>
                          </w:p>
                          <w:p w14:paraId="0AB09A9D" w14:textId="77777777" w:rsidR="004443BB" w:rsidRDefault="004443BB">
                            <w:pPr>
                              <w:pStyle w:val="TableParagraph"/>
                              <w:spacing w:before="100"/>
                              <w:ind w:left="221"/>
                              <w:rPr>
                                <w:sz w:val="18"/>
                              </w:rPr>
                            </w:pPr>
                            <w:r>
                              <w:rPr>
                                <w:color w:val="231F20"/>
                                <w:sz w:val="18"/>
                              </w:rPr>
                              <w:t>6.8 and 6.9.</w:t>
                            </w:r>
                          </w:p>
                        </w:tc>
                        <w:tc>
                          <w:tcPr>
                            <w:tcW w:w="717" w:type="dxa"/>
                            <w:tcBorders>
                              <w:bottom w:val="single" w:sz="2" w:space="0" w:color="C8531F"/>
                            </w:tcBorders>
                          </w:tcPr>
                          <w:p w14:paraId="0AB09A9E" w14:textId="77777777" w:rsidR="004443BB" w:rsidRDefault="004443BB">
                            <w:pPr>
                              <w:pStyle w:val="TableParagraph"/>
                              <w:spacing w:before="22"/>
                              <w:ind w:left="17"/>
                              <w:jc w:val="center"/>
                              <w:rPr>
                                <w:rFonts w:ascii="Wingdings 2" w:hAnsi="Wingdings 2"/>
                                <w:sz w:val="20"/>
                              </w:rPr>
                            </w:pPr>
                            <w:r>
                              <w:rPr>
                                <w:rFonts w:ascii="Wingdings 2" w:hAnsi="Wingdings 2"/>
                                <w:color w:val="FDB913"/>
                                <w:sz w:val="20"/>
                              </w:rPr>
                              <w:t></w:t>
                            </w:r>
                          </w:p>
                        </w:tc>
                      </w:tr>
                      <w:tr w:rsidR="004443BB" w14:paraId="0AB09AA9" w14:textId="77777777">
                        <w:trPr>
                          <w:trHeight w:val="295"/>
                        </w:trPr>
                        <w:tc>
                          <w:tcPr>
                            <w:tcW w:w="496" w:type="dxa"/>
                            <w:tcBorders>
                              <w:top w:val="single" w:sz="2" w:space="0" w:color="C8531F"/>
                            </w:tcBorders>
                          </w:tcPr>
                          <w:p w14:paraId="0AB09AA0" w14:textId="77777777" w:rsidR="004443BB" w:rsidRDefault="004443BB">
                            <w:pPr>
                              <w:pStyle w:val="TableParagraph"/>
                              <w:spacing w:before="63" w:line="213" w:lineRule="exact"/>
                              <w:ind w:left="80" w:right="147"/>
                              <w:jc w:val="center"/>
                              <w:rPr>
                                <w:sz w:val="18"/>
                              </w:rPr>
                            </w:pPr>
                            <w:r>
                              <w:rPr>
                                <w:color w:val="231F20"/>
                                <w:sz w:val="18"/>
                              </w:rPr>
                              <w:t>5.6</w:t>
                            </w:r>
                          </w:p>
                        </w:tc>
                        <w:tc>
                          <w:tcPr>
                            <w:tcW w:w="1919" w:type="dxa"/>
                            <w:tcBorders>
                              <w:top w:val="single" w:sz="2" w:space="0" w:color="C8531F"/>
                            </w:tcBorders>
                          </w:tcPr>
                          <w:p w14:paraId="0AB09AA1" w14:textId="77777777" w:rsidR="004443BB" w:rsidRDefault="004443BB">
                            <w:pPr>
                              <w:pStyle w:val="TableParagraph"/>
                              <w:spacing w:before="63" w:line="213" w:lineRule="exact"/>
                              <w:ind w:left="173"/>
                              <w:rPr>
                                <w:sz w:val="18"/>
                              </w:rPr>
                            </w:pPr>
                            <w:r>
                              <w:rPr>
                                <w:color w:val="231F20"/>
                                <w:w w:val="105"/>
                                <w:sz w:val="18"/>
                              </w:rPr>
                              <w:t>Include Indigenous</w:t>
                            </w:r>
                          </w:p>
                        </w:tc>
                        <w:tc>
                          <w:tcPr>
                            <w:tcW w:w="1770" w:type="dxa"/>
                            <w:tcBorders>
                              <w:top w:val="single" w:sz="2" w:space="0" w:color="C8531F"/>
                            </w:tcBorders>
                          </w:tcPr>
                          <w:p w14:paraId="0AB09AA2" w14:textId="77777777" w:rsidR="004443BB" w:rsidRDefault="004443BB">
                            <w:pPr>
                              <w:pStyle w:val="TableParagraph"/>
                              <w:spacing w:before="63" w:line="213" w:lineRule="exact"/>
                              <w:ind w:left="295"/>
                              <w:rPr>
                                <w:sz w:val="18"/>
                              </w:rPr>
                            </w:pPr>
                            <w:r>
                              <w:rPr>
                                <w:color w:val="231F20"/>
                                <w:sz w:val="18"/>
                              </w:rPr>
                              <w:t>Project managers</w:t>
                            </w:r>
                          </w:p>
                        </w:tc>
                        <w:tc>
                          <w:tcPr>
                            <w:tcW w:w="1064" w:type="dxa"/>
                            <w:tcBorders>
                              <w:top w:val="single" w:sz="2" w:space="0" w:color="C8531F"/>
                            </w:tcBorders>
                          </w:tcPr>
                          <w:p w14:paraId="0AB09AA3" w14:textId="77777777" w:rsidR="004443BB" w:rsidRDefault="004443BB">
                            <w:pPr>
                              <w:pStyle w:val="TableParagraph"/>
                              <w:spacing w:before="63" w:line="213" w:lineRule="exact"/>
                              <w:ind w:left="169"/>
                              <w:rPr>
                                <w:sz w:val="18"/>
                              </w:rPr>
                            </w:pPr>
                            <w:r>
                              <w:rPr>
                                <w:color w:val="231F20"/>
                                <w:w w:val="105"/>
                                <w:sz w:val="18"/>
                              </w:rPr>
                              <w:t>Low-</w:t>
                            </w:r>
                          </w:p>
                        </w:tc>
                        <w:tc>
                          <w:tcPr>
                            <w:tcW w:w="1394" w:type="dxa"/>
                            <w:tcBorders>
                              <w:top w:val="single" w:sz="2" w:space="0" w:color="C8531F"/>
                            </w:tcBorders>
                          </w:tcPr>
                          <w:p w14:paraId="0AB09AA4" w14:textId="77777777" w:rsidR="004443BB" w:rsidRDefault="004443BB">
                            <w:pPr>
                              <w:pStyle w:val="TableParagraph"/>
                              <w:spacing w:before="63" w:line="213" w:lineRule="exact"/>
                              <w:ind w:left="239"/>
                              <w:rPr>
                                <w:sz w:val="18"/>
                              </w:rPr>
                            </w:pPr>
                            <w:r>
                              <w:rPr>
                                <w:color w:val="231F20"/>
                                <w:sz w:val="18"/>
                              </w:rPr>
                              <w:t>Medium term</w:t>
                            </w:r>
                          </w:p>
                        </w:tc>
                        <w:tc>
                          <w:tcPr>
                            <w:tcW w:w="3476" w:type="dxa"/>
                            <w:tcBorders>
                              <w:top w:val="single" w:sz="2" w:space="0" w:color="C8531F"/>
                            </w:tcBorders>
                          </w:tcPr>
                          <w:p w14:paraId="0AB09AA5" w14:textId="77777777" w:rsidR="004443BB" w:rsidRDefault="004443BB">
                            <w:pPr>
                              <w:pStyle w:val="TableParagraph"/>
                              <w:spacing w:before="63" w:line="213" w:lineRule="exact"/>
                              <w:ind w:left="134"/>
                              <w:rPr>
                                <w:sz w:val="18"/>
                              </w:rPr>
                            </w:pPr>
                            <w:r>
                              <w:rPr>
                                <w:color w:val="231F20"/>
                                <w:w w:val="105"/>
                                <w:sz w:val="18"/>
                              </w:rPr>
                              <w:t>Should be built into the planning process.</w:t>
                            </w:r>
                          </w:p>
                        </w:tc>
                        <w:tc>
                          <w:tcPr>
                            <w:tcW w:w="2649" w:type="dxa"/>
                            <w:tcBorders>
                              <w:top w:val="single" w:sz="2" w:space="0" w:color="C8531F"/>
                            </w:tcBorders>
                          </w:tcPr>
                          <w:p w14:paraId="0AB09AA6" w14:textId="77777777" w:rsidR="004443BB" w:rsidRDefault="004443BB">
                            <w:pPr>
                              <w:pStyle w:val="TableParagraph"/>
                              <w:spacing w:before="63" w:line="213" w:lineRule="exact"/>
                              <w:ind w:left="135"/>
                              <w:rPr>
                                <w:sz w:val="18"/>
                              </w:rPr>
                            </w:pPr>
                            <w:r>
                              <w:rPr>
                                <w:color w:val="231F20"/>
                                <w:sz w:val="18"/>
                              </w:rPr>
                              <w:t>May require additional time</w:t>
                            </w:r>
                          </w:p>
                        </w:tc>
                        <w:tc>
                          <w:tcPr>
                            <w:tcW w:w="2006" w:type="dxa"/>
                            <w:tcBorders>
                              <w:top w:val="single" w:sz="2" w:space="0" w:color="C8531F"/>
                            </w:tcBorders>
                          </w:tcPr>
                          <w:p w14:paraId="0AB09AA7" w14:textId="77777777" w:rsidR="004443BB" w:rsidRDefault="004443BB">
                            <w:pPr>
                              <w:pStyle w:val="TableParagraph"/>
                              <w:spacing w:before="63" w:line="213" w:lineRule="exact"/>
                              <w:ind w:left="221"/>
                              <w:rPr>
                                <w:sz w:val="18"/>
                              </w:rPr>
                            </w:pPr>
                            <w:r>
                              <w:rPr>
                                <w:color w:val="231F20"/>
                                <w:sz w:val="18"/>
                              </w:rPr>
                              <w:t>Informs 4.3, 4.4, 5.2,</w:t>
                            </w:r>
                          </w:p>
                        </w:tc>
                        <w:tc>
                          <w:tcPr>
                            <w:tcW w:w="717" w:type="dxa"/>
                            <w:tcBorders>
                              <w:top w:val="single" w:sz="2" w:space="0" w:color="C8531F"/>
                            </w:tcBorders>
                          </w:tcPr>
                          <w:p w14:paraId="0AB09AA8" w14:textId="77777777" w:rsidR="004443BB" w:rsidRDefault="004443BB">
                            <w:pPr>
                              <w:pStyle w:val="TableParagraph"/>
                              <w:spacing w:before="85" w:line="191" w:lineRule="exact"/>
                              <w:ind w:left="17"/>
                              <w:jc w:val="center"/>
                              <w:rPr>
                                <w:rFonts w:ascii="Wingdings 2" w:hAnsi="Wingdings 2"/>
                                <w:sz w:val="20"/>
                              </w:rPr>
                            </w:pPr>
                            <w:r>
                              <w:rPr>
                                <w:rFonts w:ascii="Wingdings 2" w:hAnsi="Wingdings 2"/>
                                <w:color w:val="FDB913"/>
                                <w:sz w:val="20"/>
                              </w:rPr>
                              <w:t></w:t>
                            </w:r>
                          </w:p>
                        </w:tc>
                      </w:tr>
                    </w:tbl>
                    <w:p w14:paraId="0AB09AAA" w14:textId="77777777" w:rsidR="004443BB" w:rsidRDefault="004443BB">
                      <w:pPr>
                        <w:pStyle w:val="BodyText"/>
                      </w:pPr>
                    </w:p>
                  </w:txbxContent>
                </v:textbox>
                <w10:wrap anchorx="page"/>
              </v:shape>
            </w:pict>
          </mc:Fallback>
        </mc:AlternateContent>
      </w:r>
      <w:r w:rsidR="00EF67B6">
        <w:rPr>
          <w:color w:val="231F20"/>
          <w:w w:val="105"/>
          <w:sz w:val="18"/>
        </w:rPr>
        <w:t>Maintain,</w:t>
      </w:r>
      <w:r w:rsidR="00EF67B6">
        <w:rPr>
          <w:color w:val="231F20"/>
          <w:spacing w:val="-30"/>
          <w:w w:val="105"/>
          <w:sz w:val="18"/>
        </w:rPr>
        <w:t xml:space="preserve"> </w:t>
      </w:r>
      <w:r w:rsidR="00EF67B6">
        <w:rPr>
          <w:color w:val="231F20"/>
          <w:w w:val="105"/>
          <w:sz w:val="18"/>
        </w:rPr>
        <w:t>and</w:t>
      </w:r>
      <w:r w:rsidR="00EF67B6">
        <w:rPr>
          <w:color w:val="231F20"/>
          <w:spacing w:val="-30"/>
          <w:w w:val="105"/>
          <w:sz w:val="18"/>
        </w:rPr>
        <w:t xml:space="preserve"> </w:t>
      </w:r>
      <w:r w:rsidR="00EF67B6">
        <w:rPr>
          <w:color w:val="231F20"/>
          <w:w w:val="105"/>
          <w:sz w:val="18"/>
        </w:rPr>
        <w:t>ideally</w:t>
      </w:r>
      <w:r w:rsidR="00EF67B6">
        <w:rPr>
          <w:color w:val="231F20"/>
          <w:w w:val="103"/>
          <w:sz w:val="18"/>
        </w:rPr>
        <w:t xml:space="preserve"> </w:t>
      </w:r>
      <w:r w:rsidR="00EF67B6">
        <w:rPr>
          <w:color w:val="231F20"/>
          <w:w w:val="105"/>
          <w:sz w:val="18"/>
        </w:rPr>
        <w:t>increase, Australian expertise in</w:t>
      </w:r>
      <w:r w:rsidR="00EF67B6">
        <w:rPr>
          <w:color w:val="231F20"/>
          <w:spacing w:val="-32"/>
          <w:w w:val="105"/>
          <w:sz w:val="18"/>
        </w:rPr>
        <w:t xml:space="preserve"> </w:t>
      </w:r>
      <w:r w:rsidR="00EF67B6">
        <w:rPr>
          <w:color w:val="231F20"/>
          <w:w w:val="105"/>
          <w:sz w:val="18"/>
        </w:rPr>
        <w:t>invasive ants, including diagnostics</w:t>
      </w:r>
    </w:p>
    <w:p w14:paraId="0AB09671" w14:textId="77777777" w:rsidR="00CA739A" w:rsidRDefault="00EF67B6">
      <w:pPr>
        <w:tabs>
          <w:tab w:val="left" w:pos="2090"/>
          <w:tab w:val="left" w:pos="3224"/>
        </w:tabs>
        <w:spacing w:before="43" w:line="190" w:lineRule="exact"/>
        <w:ind w:left="446"/>
        <w:rPr>
          <w:sz w:val="18"/>
        </w:rPr>
      </w:pPr>
      <w:r>
        <w:br w:type="column"/>
      </w:r>
      <w:r>
        <w:rPr>
          <w:color w:val="231F20"/>
          <w:w w:val="105"/>
          <w:sz w:val="18"/>
        </w:rPr>
        <w:t>Jurisdictions</w:t>
      </w:r>
      <w:r>
        <w:rPr>
          <w:color w:val="231F20"/>
          <w:w w:val="105"/>
          <w:sz w:val="18"/>
        </w:rPr>
        <w:tab/>
        <w:t>Medium</w:t>
      </w:r>
      <w:r>
        <w:rPr>
          <w:color w:val="231F20"/>
          <w:w w:val="105"/>
          <w:sz w:val="18"/>
        </w:rPr>
        <w:tab/>
        <w:t>Long</w:t>
      </w:r>
      <w:r>
        <w:rPr>
          <w:color w:val="231F20"/>
          <w:spacing w:val="-18"/>
          <w:w w:val="105"/>
          <w:sz w:val="18"/>
        </w:rPr>
        <w:t xml:space="preserve"> </w:t>
      </w:r>
      <w:r>
        <w:rPr>
          <w:color w:val="231F20"/>
          <w:w w:val="105"/>
          <w:sz w:val="18"/>
        </w:rPr>
        <w:t>term,</w:t>
      </w:r>
    </w:p>
    <w:p w14:paraId="0AB09672" w14:textId="77777777" w:rsidR="00CA739A" w:rsidRDefault="00EF67B6">
      <w:pPr>
        <w:spacing w:line="190" w:lineRule="exact"/>
        <w:ind w:right="172"/>
        <w:jc w:val="right"/>
        <w:rPr>
          <w:sz w:val="18"/>
        </w:rPr>
      </w:pPr>
      <w:r>
        <w:rPr>
          <w:color w:val="231F20"/>
          <w:w w:val="105"/>
          <w:sz w:val="18"/>
        </w:rPr>
        <w:t>ongoing</w:t>
      </w:r>
    </w:p>
    <w:p w14:paraId="0AB09673" w14:textId="77777777" w:rsidR="00CA739A" w:rsidRDefault="00EF67B6">
      <w:pPr>
        <w:spacing w:before="89" w:line="175" w:lineRule="auto"/>
        <w:ind w:left="434"/>
        <w:rPr>
          <w:sz w:val="18"/>
        </w:rPr>
      </w:pPr>
      <w:r>
        <w:br w:type="column"/>
      </w:r>
      <w:r>
        <w:rPr>
          <w:color w:val="231F20"/>
          <w:sz w:val="18"/>
        </w:rPr>
        <w:t>Provision of scholarships to attract students to myrmecology.</w:t>
      </w:r>
    </w:p>
    <w:p w14:paraId="0AB09674" w14:textId="77777777" w:rsidR="00CA739A" w:rsidRDefault="00EF67B6">
      <w:pPr>
        <w:spacing w:before="89" w:line="175" w:lineRule="auto"/>
        <w:ind w:left="178"/>
        <w:rPr>
          <w:sz w:val="18"/>
        </w:rPr>
      </w:pPr>
      <w:r>
        <w:br w:type="column"/>
      </w:r>
      <w:r>
        <w:rPr>
          <w:color w:val="231F20"/>
          <w:sz w:val="18"/>
        </w:rPr>
        <w:t>Australian Government Research Training Program Stipend Scholarship is worth $27,082 pa and awarded for 3 years.</w:t>
      </w:r>
    </w:p>
    <w:p w14:paraId="0AB09675" w14:textId="6ED074BD" w:rsidR="00CA739A" w:rsidRDefault="00287F04">
      <w:pPr>
        <w:spacing w:before="55" w:line="175" w:lineRule="auto"/>
        <w:ind w:left="178" w:right="17"/>
        <w:rPr>
          <w:sz w:val="18"/>
        </w:rPr>
      </w:pPr>
      <w:r>
        <w:rPr>
          <w:noProof/>
          <w:lang w:val="en-AU" w:eastAsia="en-AU" w:bidi="ar-SA"/>
        </w:rPr>
        <mc:AlternateContent>
          <mc:Choice Requires="wpg">
            <w:drawing>
              <wp:anchor distT="0" distB="0" distL="114300" distR="114300" simplePos="0" relativeHeight="251681792" behindDoc="0" locked="0" layoutInCell="1" allowOverlap="1" wp14:anchorId="0AB09875" wp14:editId="3E982BAE">
                <wp:simplePos x="0" y="0"/>
                <wp:positionH relativeFrom="page">
                  <wp:posOffset>368935</wp:posOffset>
                </wp:positionH>
                <wp:positionV relativeFrom="paragraph">
                  <wp:posOffset>787400</wp:posOffset>
                </wp:positionV>
                <wp:extent cx="9839960" cy="3175"/>
                <wp:effectExtent l="6985" t="6985" r="11430" b="8890"/>
                <wp:wrapNone/>
                <wp:docPr id="184"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81" y="1240"/>
                          <a:chExt cx="15496" cy="5"/>
                        </a:xfrm>
                      </wpg:grpSpPr>
                      <wps:wsp>
                        <wps:cNvPr id="185" name="Line 121"/>
                        <wps:cNvCnPr>
                          <a:cxnSpLocks noChangeShapeType="1"/>
                        </wps:cNvCnPr>
                        <wps:spPr bwMode="auto">
                          <a:xfrm>
                            <a:off x="581" y="1242"/>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86" name="Line 120"/>
                        <wps:cNvCnPr>
                          <a:cxnSpLocks noChangeShapeType="1"/>
                        </wps:cNvCnPr>
                        <wps:spPr bwMode="auto">
                          <a:xfrm>
                            <a:off x="1148" y="1242"/>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87" name="Line 119"/>
                        <wps:cNvCnPr>
                          <a:cxnSpLocks noChangeShapeType="1"/>
                        </wps:cNvCnPr>
                        <wps:spPr bwMode="auto">
                          <a:xfrm>
                            <a:off x="3189" y="1242"/>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88" name="Line 118"/>
                        <wps:cNvCnPr>
                          <a:cxnSpLocks noChangeShapeType="1"/>
                        </wps:cNvCnPr>
                        <wps:spPr bwMode="auto">
                          <a:xfrm>
                            <a:off x="4833" y="1242"/>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89" name="Line 117"/>
                        <wps:cNvCnPr>
                          <a:cxnSpLocks noChangeShapeType="1"/>
                        </wps:cNvCnPr>
                        <wps:spPr bwMode="auto">
                          <a:xfrm>
                            <a:off x="5967" y="1242"/>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90" name="Line 116"/>
                        <wps:cNvCnPr>
                          <a:cxnSpLocks noChangeShapeType="1"/>
                        </wps:cNvCnPr>
                        <wps:spPr bwMode="auto">
                          <a:xfrm>
                            <a:off x="7257" y="1242"/>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91" name="Line 115"/>
                        <wps:cNvCnPr>
                          <a:cxnSpLocks noChangeShapeType="1"/>
                        </wps:cNvCnPr>
                        <wps:spPr bwMode="auto">
                          <a:xfrm>
                            <a:off x="10733" y="1242"/>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92" name="Line 114"/>
                        <wps:cNvCnPr>
                          <a:cxnSpLocks noChangeShapeType="1"/>
                        </wps:cNvCnPr>
                        <wps:spPr bwMode="auto">
                          <a:xfrm>
                            <a:off x="13469" y="1242"/>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93" name="Line 113"/>
                        <wps:cNvCnPr>
                          <a:cxnSpLocks noChangeShapeType="1"/>
                        </wps:cNvCnPr>
                        <wps:spPr bwMode="auto">
                          <a:xfrm>
                            <a:off x="15368" y="1242"/>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8E5B479" id="Group 112" o:spid="_x0000_s1026" style="position:absolute;margin-left:29.05pt;margin-top:62pt;width:774.8pt;height:.25pt;z-index:251681792;mso-position-horizontal-relative:page" coordorigin="581,1240"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">
                <v:line id="Line 121" o:spid="_x0000_s1027" style="position:absolute;visibility:visible;mso-wrap-style:square" from="581,1242" to="1148,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vlycQAAADcAAAADwAAAGRycy9kb3ducmV2LnhtbESPS2/CMBCE70j9D9ZW4kbsUl4KGIRQ&#10;I/XagOC6xJuHGq+j2ED493WlSr3tama+nd3sBtuKO/W+cazhLVEgiAtnGq40nI7ZZAXCB2SDrWPS&#10;8CQPu+3LaIOpcQ/+onseKhEh7FPUUIfQpVL6oiaLPnEdcdRK11sMce0raXp8RLht5VSphbTYcLxQ&#10;Y0eHmorv/GYjZfah9svL9TbPBz9T7+dymWWl1uPXYb8GEWgI/+a/9KeJ9Vdz+H0mTi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a+XJxAAAANwAAAAPAAAAAAAAAAAA&#10;AAAAAKECAABkcnMvZG93bnJldi54bWxQSwUGAAAAAAQABAD5AAAAkgMAAAAA&#10;" strokecolor="#c8531f" strokeweight=".25pt"/>
                <v:line id="Line 120" o:spid="_x0000_s1028" style="position:absolute;visibility:visible;mso-wrap-style:square" from="1148,1242" to="3189,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l7vsQAAADcAAAADwAAAGRycy9kb3ducmV2LnhtbESPT2vCQBDF74LfYRmhN93VWpXoJogY&#10;6LWxtNdpdvIHs7Mhu2r67buFQm8zvPd+8+aQjbYTdxp861jDcqFAEJfOtFxreL/k8x0IH5ANdo5J&#10;wzd5yNLp5ICJcQ9+o3sRahEh7BPU0ITQJ1L6siGLfuF64qhVbrAY4jrU0gz4iHDbyZVSG2mx5Xih&#10;wZ5ODZXX4mYjZX1Wx+3n1+2lGP1aPX9U2zyvtH6ajcc9iEBj+Df/pV9NrL/bwO8zcQKZ/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uXu+xAAAANwAAAAPAAAAAAAAAAAA&#10;AAAAAKECAABkcnMvZG93bnJldi54bWxQSwUGAAAAAAQABAD5AAAAkgMAAAAA&#10;" strokecolor="#c8531f" strokeweight=".25pt"/>
                <v:line id="Line 119" o:spid="_x0000_s1029" style="position:absolute;visibility:visible;mso-wrap-style:square" from="3189,1242" to="4833,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XeJcQAAADcAAAADwAAAGRycy9kb3ducmV2LnhtbESPS2/CMBCE75X4D9YicSs2jxIUMAhV&#10;jdRr0wquS7x5iHgdxQbCv8eVKvW2q5n5dna7H2wrbtT7xrGG2VSBIC6cabjS8POdva5B+IBssHVM&#10;Gh7kYb8bvWwxNe7OX3TLQyUihH2KGuoQulRKX9Rk0U9dRxy10vUWQ1z7Spoe7xFuWzlXaiUtNhwv&#10;1NjRe03FJb/aSFl+qENyOl/f8sEv1eJYJllWaj0ZD4cNiEBD+Df/pT9NrL9O4PeZOIH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9d4lxAAAANwAAAAPAAAAAAAAAAAA&#10;AAAAAKECAABkcnMvZG93bnJldi54bWxQSwUGAAAAAAQABAD5AAAAkgMAAAAA&#10;" strokecolor="#c8531f" strokeweight=".25pt"/>
                <v:line id="Line 118" o:spid="_x0000_s1030" style="position:absolute;visibility:visible;mso-wrap-style:square" from="4833,1242" to="5967,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pKV8QAAADcAAAADwAAAGRycy9kb3ducmV2LnhtbESPT2/CMAzF70j7DpEn7QbJBgzUERCa&#10;qLQrZdquXuP+0RqnagJ0334+IHF7lp9/fm+zG32nLjTENrCF55kBRVwG13Jt4fOUT9egYkJ22AUm&#10;C38UYbd9mGwwc+HKR7oUqVYC4ZihhSalPtM6lg15jLPQE8uuCoPHJONQazfgVeC+0y/GvGqPLcuH&#10;Bnt6b6j8Lc5eKIuD2a++f87LYowLM/+qVnleWfv0OO7fQCUa0918u/5wEn8taaWMKN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akpXxAAAANwAAAAPAAAAAAAAAAAA&#10;AAAAAKECAABkcnMvZG93bnJldi54bWxQSwUGAAAAAAQABAD5AAAAkgMAAAAA&#10;" strokecolor="#c8531f" strokeweight=".25pt"/>
                <v:line id="Line 117" o:spid="_x0000_s1031" style="position:absolute;visibility:visible;mso-wrap-style:square" from="5967,1242" to="7257,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vzMQAAADcAAAADwAAAGRycy9kb3ducmV2LnhtbESPS2/CMBCE75X4D9YicSs2hfIIGISq&#10;Ruq1AcF1iTcPEa+j2ED67+tKlbjtama+nd3setuIO3W+dqxhMlYgiHNnai41HA/p6xKED8gGG8ek&#10;4Yc87LaDlw0mxj34m+5ZKEWEsE9QQxVCm0jp84os+rFriaNWuM5iiGtXStPhI8JtI9+UmkuLNccL&#10;Fbb0UVF+zW42Umafar84X27vWe9nanoqFmlaaD0a9vs1iEB9eJr/018m1l+u4O+ZOIH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Ju/MxAAAANwAAAAPAAAAAAAAAAAA&#10;AAAAAKECAABkcnMvZG93bnJldi54bWxQSwUGAAAAAAQABAD5AAAAkgMAAAAA&#10;" strokecolor="#c8531f" strokeweight=".25pt"/>
                <v:line id="Line 116" o:spid="_x0000_s1032" style="position:absolute;visibility:visible;mso-wrap-style:square" from="7257,1242" to="10733,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XQjMQAAADcAAAADwAAAGRycy9kb3ducmV2LnhtbESPT2/CMAzF75P2HSJP4jaSAYOtIyCE&#10;qLTrCtquXuP+0RqnagKUbz8fJu32LD///N56O/pOXWiIbWALT1MDirgMruXawumYP76AignZYReY&#10;LNwownZzf7fGzIUrf9ClSLUSCMcMLTQp9ZnWsWzIY5yGnlh2VRg8JhmHWrsBrwL3nZ4Zs9QeW5YP&#10;Dfa0b6j8Kc5eKIuD2a2+vs/PxRgXZv5ZrfK8snbyMO7eQCUa07/57/rdSfxXiS9lRIH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xdCMxAAAANwAAAAPAAAAAAAAAAAA&#10;AAAAAKECAABkcnMvZG93bnJldi54bWxQSwUGAAAAAAQABAD5AAAAkgMAAAAA&#10;" strokecolor="#c8531f" strokeweight=".25pt"/>
                <v:line id="Line 115" o:spid="_x0000_s1033" style="position:absolute;visibility:visible;mso-wrap-style:square" from="10733,1242" to="13469,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l1F8QAAADcAAAADwAAAGRycy9kb3ducmV2LnhtbESPT2sCMRDF74LfIYzQmyZarXZrFBEX&#10;enVb6nW6mf1DN5NlE3X99o0geJvhvfebN+ttbxtxoc7XjjVMJwoEce5MzaWG7690vALhA7LBxjFp&#10;uJGH7WY4WGNi3JWPdMlCKSKEfYIaqhDaREqfV2TRT1xLHLXCdRZDXLtSmg6vEW4bOVPqTVqsOV6o&#10;sKV9RflfdraRMj+o3fL0e15kvZ+r159imaaF1i+jfvcBIlAfnuZH+tPE+u9TuD8TJ5C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iXUXxAAAANwAAAAPAAAAAAAAAAAA&#10;AAAAAKECAABkcnMvZG93bnJldi54bWxQSwUGAAAAAAQABAD5AAAAkgMAAAAA&#10;" strokecolor="#c8531f" strokeweight=".25pt"/>
                <v:line id="Line 114" o:spid="_x0000_s1034" style="position:absolute;visibility:visible;mso-wrap-style:square" from="13469,1242" to="15368,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vrYMQAAADcAAAADwAAAGRycy9kb3ducmV2LnhtbESPT2sCMRDF7wW/Q5iCt5pUbdWtUURc&#10;6LVb0eu4mf1DN5NlE3X99o0geJvhvfebN8t1bxtxoc7XjjW8jxQI4tyZmksN+9/0bQ7CB2SDjWPS&#10;cCMP69XgZYmJcVf+oUsWShEh7BPUUIXQJlL6vCKLfuRa4qgVrrMY4tqV0nR4jXDbyLFSn9JizfFC&#10;hS1tK8r/srONlOlObWbH0/kj6/1UTQ7FLE0LrYev/eYLRKA+PM2P9LeJ9RdjuD8TJ5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W+tgxAAAANwAAAAPAAAAAAAAAAAA&#10;AAAAAKECAABkcnMvZG93bnJldi54bWxQSwUGAAAAAAQABAD5AAAAkgMAAAAA&#10;" strokecolor="#c8531f" strokeweight=".25pt"/>
                <v:line id="Line 113" o:spid="_x0000_s1035" style="position:absolute;visibility:visible;mso-wrap-style:square" from="15368,1242" to="16077,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dO+8QAAADcAAAADwAAAGRycy9kb3ducmV2LnhtbESPT2sCMRDF74V+hzAFbzVptVVXo4i4&#10;4LVb0eu4mf2Dm8myibp+e1MoeJvhvfebN4tVbxtxpc7XjjV8DBUI4tyZmksN+9/0fQrCB2SDjWPS&#10;cCcPq+XrywIT4278Q9cslCJC2CeooQqhTaT0eUUW/dC1xFErXGcxxLUrpenwFuG2kZ9KfUuLNccL&#10;Fba0qSg/ZxcbKeOtWk+Op8tX1vuxGh2KSZoWWg/e+vUcRKA+PM3/6Z2J9Wcj+HsmT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F077xAAAANwAAAAPAAAAAAAAAAAA&#10;AAAAAKECAABkcnMvZG93bnJldi54bWxQSwUGAAAAAAQABAD5AAAAkgMAAAAA&#10;" strokecolor="#c8531f" strokeweight=".25pt"/>
                <w10:wrap anchorx="page"/>
              </v:group>
            </w:pict>
          </mc:Fallback>
        </mc:AlternateContent>
      </w:r>
      <w:r w:rsidR="00EF67B6">
        <w:rPr>
          <w:color w:val="231F20"/>
          <w:spacing w:val="-4"/>
          <w:w w:val="105"/>
          <w:sz w:val="18"/>
        </w:rPr>
        <w:t xml:space="preserve">DAWR </w:t>
      </w:r>
      <w:r w:rsidR="00EF67B6">
        <w:rPr>
          <w:color w:val="231F20"/>
          <w:w w:val="105"/>
          <w:sz w:val="18"/>
        </w:rPr>
        <w:t>Priority Pest and Disease Planning and Response and Surveillance announcement in 2018–19 and ongoing includes building national diagnostic capability through scholarships and other mechanisms.</w:t>
      </w:r>
    </w:p>
    <w:p w14:paraId="0AB09676" w14:textId="77777777" w:rsidR="00CA739A" w:rsidRDefault="00EF67B6">
      <w:pPr>
        <w:tabs>
          <w:tab w:val="left" w:pos="2341"/>
        </w:tabs>
        <w:spacing w:before="42" w:line="197" w:lineRule="exact"/>
        <w:ind w:left="243"/>
        <w:rPr>
          <w:rFonts w:ascii="Wingdings 2" w:hAnsi="Wingdings 2"/>
          <w:sz w:val="20"/>
        </w:rPr>
      </w:pPr>
      <w:r>
        <w:br w:type="column"/>
      </w:r>
      <w:r>
        <w:rPr>
          <w:color w:val="231F20"/>
          <w:position w:val="2"/>
          <w:sz w:val="18"/>
        </w:rPr>
        <w:t>Once</w:t>
      </w:r>
      <w:r>
        <w:rPr>
          <w:color w:val="231F20"/>
          <w:spacing w:val="7"/>
          <w:position w:val="2"/>
          <w:sz w:val="18"/>
        </w:rPr>
        <w:t xml:space="preserve"> </w:t>
      </w:r>
      <w:r>
        <w:rPr>
          <w:color w:val="231F20"/>
          <w:position w:val="2"/>
          <w:sz w:val="18"/>
        </w:rPr>
        <w:t>implemented</w:t>
      </w:r>
      <w:r>
        <w:rPr>
          <w:color w:val="231F20"/>
          <w:position w:val="2"/>
          <w:sz w:val="18"/>
        </w:rPr>
        <w:tab/>
      </w:r>
      <w:r>
        <w:rPr>
          <w:rFonts w:ascii="Wingdings 2" w:hAnsi="Wingdings 2"/>
          <w:color w:val="0075BC"/>
          <w:sz w:val="20"/>
        </w:rPr>
        <w:t></w:t>
      </w:r>
    </w:p>
    <w:p w14:paraId="0AB09677" w14:textId="77777777" w:rsidR="00CA739A" w:rsidRDefault="00EF67B6">
      <w:pPr>
        <w:spacing w:line="154" w:lineRule="exact"/>
        <w:ind w:left="243"/>
        <w:rPr>
          <w:sz w:val="18"/>
        </w:rPr>
      </w:pPr>
      <w:r>
        <w:rPr>
          <w:color w:val="231F20"/>
          <w:sz w:val="18"/>
        </w:rPr>
        <w:t>will inform 1.1, 1.3, 2.1,</w:t>
      </w:r>
    </w:p>
    <w:p w14:paraId="0AB09678" w14:textId="77777777" w:rsidR="00CA739A" w:rsidRDefault="00EF67B6">
      <w:pPr>
        <w:spacing w:line="160" w:lineRule="exact"/>
        <w:ind w:left="243"/>
        <w:rPr>
          <w:sz w:val="18"/>
        </w:rPr>
      </w:pPr>
      <w:r>
        <w:rPr>
          <w:color w:val="231F20"/>
          <w:sz w:val="18"/>
        </w:rPr>
        <w:t>2.2, 2.3, 2.5, 3.5, 5.1,</w:t>
      </w:r>
    </w:p>
    <w:p w14:paraId="0AB09679" w14:textId="77777777" w:rsidR="00CA739A" w:rsidRDefault="00EF67B6">
      <w:pPr>
        <w:spacing w:line="190" w:lineRule="exact"/>
        <w:ind w:left="243"/>
        <w:rPr>
          <w:sz w:val="18"/>
        </w:rPr>
      </w:pPr>
      <w:r>
        <w:rPr>
          <w:color w:val="231F20"/>
          <w:sz w:val="18"/>
        </w:rPr>
        <w:t>and 6.2.</w:t>
      </w:r>
    </w:p>
    <w:p w14:paraId="0AB0967A" w14:textId="77777777" w:rsidR="00CA739A" w:rsidRDefault="00CA739A">
      <w:pPr>
        <w:spacing w:line="190" w:lineRule="exact"/>
        <w:rPr>
          <w:sz w:val="18"/>
        </w:rPr>
        <w:sectPr w:rsidR="00CA739A">
          <w:type w:val="continuous"/>
          <w:pgSz w:w="16840" w:h="11910" w:orient="landscape"/>
          <w:pgMar w:top="1580" w:right="640" w:bottom="280" w:left="120" w:header="720" w:footer="720" w:gutter="0"/>
          <w:cols w:num="5" w:space="720" w:equalWidth="0">
            <w:col w:w="2685" w:space="40"/>
            <w:col w:w="4041" w:space="39"/>
            <w:col w:w="3692" w:space="39"/>
            <w:col w:w="2632" w:space="40"/>
            <w:col w:w="2872"/>
          </w:cols>
        </w:sectPr>
      </w:pPr>
    </w:p>
    <w:p w14:paraId="0AB0967B" w14:textId="77777777" w:rsidR="00CA739A" w:rsidRDefault="00EF67B6">
      <w:pPr>
        <w:pStyle w:val="ListParagraph"/>
        <w:numPr>
          <w:ilvl w:val="1"/>
          <w:numId w:val="2"/>
        </w:numPr>
        <w:tabs>
          <w:tab w:val="left" w:pos="1130"/>
          <w:tab w:val="left" w:pos="1131"/>
        </w:tabs>
        <w:spacing w:before="177" w:line="175" w:lineRule="auto"/>
        <w:rPr>
          <w:sz w:val="18"/>
        </w:rPr>
      </w:pPr>
      <w:r>
        <w:rPr>
          <w:color w:val="231F20"/>
          <w:w w:val="105"/>
          <w:sz w:val="18"/>
        </w:rPr>
        <w:t>Support international collaboration and exchange</w:t>
      </w:r>
      <w:r>
        <w:rPr>
          <w:color w:val="231F20"/>
          <w:spacing w:val="-25"/>
          <w:w w:val="105"/>
          <w:sz w:val="18"/>
        </w:rPr>
        <w:t xml:space="preserve"> </w:t>
      </w:r>
      <w:r>
        <w:rPr>
          <w:color w:val="231F20"/>
          <w:w w:val="105"/>
          <w:sz w:val="18"/>
        </w:rPr>
        <w:t>of</w:t>
      </w:r>
      <w:r>
        <w:rPr>
          <w:color w:val="231F20"/>
          <w:spacing w:val="-25"/>
          <w:w w:val="105"/>
          <w:sz w:val="18"/>
        </w:rPr>
        <w:t xml:space="preserve"> </w:t>
      </w:r>
      <w:r>
        <w:rPr>
          <w:color w:val="231F20"/>
          <w:w w:val="105"/>
          <w:sz w:val="18"/>
        </w:rPr>
        <w:t>information</w:t>
      </w:r>
      <w:r>
        <w:rPr>
          <w:color w:val="231F20"/>
          <w:w w:val="103"/>
          <w:sz w:val="18"/>
        </w:rPr>
        <w:t xml:space="preserve"> </w:t>
      </w:r>
      <w:r>
        <w:rPr>
          <w:color w:val="231F20"/>
          <w:w w:val="105"/>
          <w:sz w:val="18"/>
        </w:rPr>
        <w:t>relating</w:t>
      </w:r>
      <w:r>
        <w:rPr>
          <w:color w:val="231F20"/>
          <w:spacing w:val="-14"/>
          <w:w w:val="105"/>
          <w:sz w:val="18"/>
        </w:rPr>
        <w:t xml:space="preserve"> </w:t>
      </w:r>
      <w:r>
        <w:rPr>
          <w:color w:val="231F20"/>
          <w:w w:val="105"/>
          <w:sz w:val="18"/>
        </w:rPr>
        <w:t>to</w:t>
      </w:r>
      <w:r>
        <w:rPr>
          <w:color w:val="231F20"/>
          <w:spacing w:val="-14"/>
          <w:w w:val="105"/>
          <w:sz w:val="18"/>
        </w:rPr>
        <w:t xml:space="preserve"> </w:t>
      </w:r>
      <w:r>
        <w:rPr>
          <w:color w:val="231F20"/>
          <w:w w:val="105"/>
          <w:sz w:val="18"/>
        </w:rPr>
        <w:t>invasive</w:t>
      </w:r>
      <w:r>
        <w:rPr>
          <w:color w:val="231F20"/>
          <w:spacing w:val="-14"/>
          <w:w w:val="105"/>
          <w:sz w:val="18"/>
        </w:rPr>
        <w:t xml:space="preserve"> </w:t>
      </w:r>
      <w:r>
        <w:rPr>
          <w:color w:val="231F20"/>
          <w:w w:val="105"/>
          <w:sz w:val="18"/>
        </w:rPr>
        <w:t>ants</w:t>
      </w:r>
    </w:p>
    <w:p w14:paraId="0AB0967C" w14:textId="77777777" w:rsidR="00CA739A" w:rsidRDefault="00EF67B6">
      <w:pPr>
        <w:spacing w:before="177" w:line="175" w:lineRule="auto"/>
        <w:ind w:left="164" w:right="-3"/>
        <w:rPr>
          <w:sz w:val="18"/>
        </w:rPr>
      </w:pPr>
      <w:r>
        <w:br w:type="column"/>
      </w:r>
      <w:r>
        <w:rPr>
          <w:color w:val="231F20"/>
          <w:sz w:val="18"/>
        </w:rPr>
        <w:t>DAWR (existing resources)</w:t>
      </w:r>
    </w:p>
    <w:p w14:paraId="0AB0967D" w14:textId="77777777" w:rsidR="00CA739A" w:rsidRDefault="00EF67B6">
      <w:pPr>
        <w:tabs>
          <w:tab w:val="left" w:pos="1592"/>
        </w:tabs>
        <w:spacing w:before="177" w:line="175" w:lineRule="auto"/>
        <w:ind w:left="1592" w:hanging="1134"/>
        <w:rPr>
          <w:sz w:val="18"/>
        </w:rPr>
      </w:pPr>
      <w:r>
        <w:br w:type="column"/>
      </w:r>
      <w:r>
        <w:rPr>
          <w:color w:val="231F20"/>
          <w:w w:val="105"/>
          <w:sz w:val="18"/>
        </w:rPr>
        <w:t>Medium</w:t>
      </w:r>
      <w:r>
        <w:rPr>
          <w:color w:val="231F20"/>
          <w:w w:val="105"/>
          <w:sz w:val="18"/>
        </w:rPr>
        <w:tab/>
        <w:t>Long</w:t>
      </w:r>
      <w:r>
        <w:rPr>
          <w:color w:val="231F20"/>
          <w:spacing w:val="-18"/>
          <w:w w:val="105"/>
          <w:sz w:val="18"/>
        </w:rPr>
        <w:t xml:space="preserve"> </w:t>
      </w:r>
      <w:r>
        <w:rPr>
          <w:color w:val="231F20"/>
          <w:w w:val="105"/>
          <w:sz w:val="18"/>
        </w:rPr>
        <w:t>term, ongoing</w:t>
      </w:r>
    </w:p>
    <w:p w14:paraId="0AB0967E" w14:textId="77777777" w:rsidR="00CA739A" w:rsidRDefault="00EF67B6">
      <w:pPr>
        <w:spacing w:before="177" w:line="175" w:lineRule="auto"/>
        <w:ind w:left="434" w:right="298"/>
        <w:rPr>
          <w:sz w:val="18"/>
        </w:rPr>
      </w:pPr>
      <w:r>
        <w:br w:type="column"/>
      </w:r>
      <w:r>
        <w:rPr>
          <w:color w:val="231F20"/>
          <w:sz w:val="18"/>
        </w:rPr>
        <w:t>Opportunities in plan are to feed into international sites,</w:t>
      </w:r>
      <w:r>
        <w:rPr>
          <w:color w:val="231F20"/>
          <w:spacing w:val="15"/>
          <w:sz w:val="18"/>
        </w:rPr>
        <w:t xml:space="preserve"> </w:t>
      </w:r>
      <w:r>
        <w:rPr>
          <w:color w:val="231F20"/>
          <w:sz w:val="18"/>
        </w:rPr>
        <w:t>international</w:t>
      </w:r>
    </w:p>
    <w:p w14:paraId="0AB0967F" w14:textId="77777777" w:rsidR="00CA739A" w:rsidRDefault="00EF67B6">
      <w:pPr>
        <w:spacing w:line="175" w:lineRule="auto"/>
        <w:ind w:left="434" w:right="9"/>
        <w:rPr>
          <w:sz w:val="18"/>
        </w:rPr>
      </w:pPr>
      <w:r>
        <w:rPr>
          <w:color w:val="231F20"/>
          <w:sz w:val="18"/>
        </w:rPr>
        <w:t>partnerships, and publications. Establish an international group,  initially  based on the people at the 2016 workshop + recommendations.</w:t>
      </w:r>
    </w:p>
    <w:p w14:paraId="0AB09680" w14:textId="77777777" w:rsidR="00CA739A" w:rsidRDefault="00EF67B6">
      <w:pPr>
        <w:spacing w:before="54" w:line="175" w:lineRule="auto"/>
        <w:ind w:left="434" w:right="1"/>
        <w:rPr>
          <w:sz w:val="18"/>
        </w:rPr>
      </w:pPr>
      <w:r>
        <w:rPr>
          <w:color w:val="231F20"/>
          <w:w w:val="105"/>
          <w:sz w:val="18"/>
        </w:rPr>
        <w:t>Coordination of the group needs to be formal and with one Lead. EIC TIWG should be involved by not coordinating (see Action 6.5).</w:t>
      </w:r>
    </w:p>
    <w:p w14:paraId="0AB09681" w14:textId="77777777" w:rsidR="00CA739A" w:rsidRDefault="00EF67B6">
      <w:pPr>
        <w:spacing w:before="130" w:line="218" w:lineRule="exact"/>
        <w:ind w:left="424"/>
        <w:rPr>
          <w:sz w:val="18"/>
        </w:rPr>
      </w:pPr>
      <w:r>
        <w:br w:type="column"/>
      </w:r>
      <w:r>
        <w:rPr>
          <w:color w:val="231F20"/>
          <w:sz w:val="18"/>
        </w:rPr>
        <w:t>Opportunistic. Minimal cost.</w:t>
      </w:r>
    </w:p>
    <w:p w14:paraId="0AB09682" w14:textId="77777777" w:rsidR="00CA739A" w:rsidRDefault="00EF67B6">
      <w:pPr>
        <w:spacing w:before="45" w:line="175" w:lineRule="auto"/>
        <w:ind w:left="424"/>
        <w:rPr>
          <w:sz w:val="18"/>
        </w:rPr>
      </w:pPr>
      <w:r>
        <w:rPr>
          <w:color w:val="231F20"/>
          <w:sz w:val="18"/>
        </w:rPr>
        <w:t>Ideally, eradication programs should provision for sharing of information (e.g. time to write papers and/or technical website</w:t>
      </w:r>
      <w:r>
        <w:rPr>
          <w:color w:val="231F20"/>
          <w:spacing w:val="-3"/>
          <w:sz w:val="18"/>
        </w:rPr>
        <w:t xml:space="preserve"> </w:t>
      </w:r>
      <w:r>
        <w:rPr>
          <w:color w:val="231F20"/>
          <w:sz w:val="18"/>
        </w:rPr>
        <w:t>materials).</w:t>
      </w:r>
    </w:p>
    <w:p w14:paraId="0AB09683" w14:textId="77777777" w:rsidR="00CA739A" w:rsidRDefault="00EF67B6">
      <w:pPr>
        <w:tabs>
          <w:tab w:val="left" w:pos="2559"/>
        </w:tabs>
        <w:spacing w:before="129"/>
        <w:ind w:left="497"/>
        <w:rPr>
          <w:rFonts w:ascii="Wingdings 2" w:hAnsi="Wingdings 2"/>
          <w:sz w:val="20"/>
        </w:rPr>
      </w:pPr>
      <w:r>
        <w:br w:type="column"/>
      </w:r>
      <w:r>
        <w:rPr>
          <w:color w:val="231F20"/>
          <w:position w:val="2"/>
          <w:sz w:val="18"/>
        </w:rPr>
        <w:t>Relates to</w:t>
      </w:r>
      <w:r>
        <w:rPr>
          <w:color w:val="231F20"/>
          <w:spacing w:val="-3"/>
          <w:position w:val="2"/>
          <w:sz w:val="18"/>
        </w:rPr>
        <w:t xml:space="preserve"> </w:t>
      </w:r>
      <w:r>
        <w:rPr>
          <w:color w:val="231F20"/>
          <w:position w:val="2"/>
          <w:sz w:val="18"/>
        </w:rPr>
        <w:t>all</w:t>
      </w:r>
      <w:r>
        <w:rPr>
          <w:color w:val="231F20"/>
          <w:spacing w:val="-2"/>
          <w:position w:val="2"/>
          <w:sz w:val="18"/>
        </w:rPr>
        <w:t xml:space="preserve"> </w:t>
      </w:r>
      <w:r>
        <w:rPr>
          <w:color w:val="231F20"/>
          <w:position w:val="2"/>
          <w:sz w:val="18"/>
        </w:rPr>
        <w:t>actions.</w:t>
      </w:r>
      <w:r>
        <w:rPr>
          <w:color w:val="231F20"/>
          <w:position w:val="2"/>
          <w:sz w:val="18"/>
        </w:rPr>
        <w:tab/>
      </w:r>
      <w:r>
        <w:rPr>
          <w:rFonts w:ascii="Wingdings 2" w:hAnsi="Wingdings 2"/>
          <w:color w:val="58B947"/>
          <w:sz w:val="20"/>
        </w:rPr>
        <w:t></w:t>
      </w:r>
    </w:p>
    <w:p w14:paraId="0AB09684" w14:textId="77777777" w:rsidR="00CA739A" w:rsidRDefault="00CA739A">
      <w:pPr>
        <w:rPr>
          <w:rFonts w:ascii="Wingdings 2" w:hAnsi="Wingdings 2"/>
          <w:sz w:val="20"/>
        </w:rPr>
        <w:sectPr w:rsidR="00CA739A">
          <w:type w:val="continuous"/>
          <w:pgSz w:w="16840" w:h="11910" w:orient="landscape"/>
          <w:pgMar w:top="1580" w:right="640" w:bottom="280" w:left="120" w:header="720" w:footer="720" w:gutter="0"/>
          <w:cols w:num="6" w:space="720" w:equalWidth="0">
            <w:col w:w="2967" w:space="40"/>
            <w:col w:w="1310" w:space="39"/>
            <w:col w:w="2409" w:space="40"/>
            <w:col w:w="3447" w:space="39"/>
            <w:col w:w="2623" w:space="40"/>
            <w:col w:w="3126"/>
          </w:cols>
        </w:sectPr>
      </w:pPr>
    </w:p>
    <w:p w14:paraId="0AB09685" w14:textId="77777777" w:rsidR="00CA739A" w:rsidRDefault="00CA739A">
      <w:pPr>
        <w:pStyle w:val="BodyText"/>
        <w:spacing w:before="10"/>
        <w:rPr>
          <w:rFonts w:ascii="Wingdings 2" w:hAnsi="Wingdings 2"/>
          <w:sz w:val="5"/>
        </w:rPr>
      </w:pPr>
    </w:p>
    <w:p w14:paraId="0AB09686" w14:textId="381ADB6B" w:rsidR="00CA739A" w:rsidRDefault="00287F04">
      <w:pPr>
        <w:pStyle w:val="BodyText"/>
        <w:spacing w:line="20" w:lineRule="exact"/>
        <w:ind w:left="458"/>
        <w:rPr>
          <w:rFonts w:ascii="Wingdings 2" w:hAnsi="Wingdings 2"/>
          <w:sz w:val="2"/>
        </w:rPr>
      </w:pPr>
      <w:r>
        <w:rPr>
          <w:rFonts w:ascii="Wingdings 2" w:hAnsi="Wingdings 2"/>
          <w:noProof/>
          <w:sz w:val="2"/>
          <w:lang w:val="en-AU" w:eastAsia="en-AU" w:bidi="ar-SA"/>
        </w:rPr>
        <mc:AlternateContent>
          <mc:Choice Requires="wpg">
            <w:drawing>
              <wp:inline distT="0" distB="0" distL="0" distR="0" wp14:anchorId="0AB09877" wp14:editId="6819929F">
                <wp:extent cx="9839960" cy="3175"/>
                <wp:effectExtent l="5080" t="8890" r="13335" b="6985"/>
                <wp:docPr id="174"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0" y="0"/>
                          <a:chExt cx="15496" cy="5"/>
                        </a:xfrm>
                      </wpg:grpSpPr>
                      <wps:wsp>
                        <wps:cNvPr id="175" name="Line 111"/>
                        <wps:cNvCnPr>
                          <a:cxnSpLocks noChangeShapeType="1"/>
                        </wps:cNvCnPr>
                        <wps:spPr bwMode="auto">
                          <a:xfrm>
                            <a:off x="0" y="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76" name="Line 110"/>
                        <wps:cNvCnPr>
                          <a:cxnSpLocks noChangeShapeType="1"/>
                        </wps:cNvCnPr>
                        <wps:spPr bwMode="auto">
                          <a:xfrm>
                            <a:off x="567" y="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77" name="Line 109"/>
                        <wps:cNvCnPr>
                          <a:cxnSpLocks noChangeShapeType="1"/>
                        </wps:cNvCnPr>
                        <wps:spPr bwMode="auto">
                          <a:xfrm>
                            <a:off x="2608" y="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78" name="Line 108"/>
                        <wps:cNvCnPr>
                          <a:cxnSpLocks noChangeShapeType="1"/>
                        </wps:cNvCnPr>
                        <wps:spPr bwMode="auto">
                          <a:xfrm>
                            <a:off x="4252"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79" name="Line 107"/>
                        <wps:cNvCnPr>
                          <a:cxnSpLocks noChangeShapeType="1"/>
                        </wps:cNvCnPr>
                        <wps:spPr bwMode="auto">
                          <a:xfrm>
                            <a:off x="5386" y="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80" name="Line 106"/>
                        <wps:cNvCnPr>
                          <a:cxnSpLocks noChangeShapeType="1"/>
                        </wps:cNvCnPr>
                        <wps:spPr bwMode="auto">
                          <a:xfrm>
                            <a:off x="6676" y="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81" name="Line 105"/>
                        <wps:cNvCnPr>
                          <a:cxnSpLocks noChangeShapeType="1"/>
                        </wps:cNvCnPr>
                        <wps:spPr bwMode="auto">
                          <a:xfrm>
                            <a:off x="10152" y="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82" name="Line 104"/>
                        <wps:cNvCnPr>
                          <a:cxnSpLocks noChangeShapeType="1"/>
                        </wps:cNvCnPr>
                        <wps:spPr bwMode="auto">
                          <a:xfrm>
                            <a:off x="1288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83" name="Line 103"/>
                        <wps:cNvCnPr>
                          <a:cxnSpLocks noChangeShapeType="1"/>
                        </wps:cNvCnPr>
                        <wps:spPr bwMode="auto">
                          <a:xfrm>
                            <a:off x="14787" y="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E2D73C" id="Group 102" o:spid="_x0000_s1026" style="width:774.8pt;height:.25pt;mso-position-horizontal-relative:char;mso-position-vertical-relative:line"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">
                <v:line id="Line 111" o:spid="_x0000_s1027" style="position:absolute;visibility:visible;mso-wrap-style:square" from="0,3" to="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6V7sQAAADcAAAADwAAAGRycy9kb3ducmV2LnhtbESPT2sCMRDF74LfIYzgTZNa7cpqFJEu&#10;9NpV6nXczP6hm8myibp++6ZQ6G2G995v3mz3g23FnXrfONbwMlcgiAtnGq40nE/ZbA3CB2SDrWPS&#10;8CQP+914tMXUuAd/0j0PlYgQ9ilqqEPoUil9UZNFP3cdcdRK11sMce0raXp8RLht5UKpN2mx4Xih&#10;xo6ONRXf+c1GyvJdHZLL9bbKB79Ur19lkmWl1tPJcNiACDSEf/Nf+sPE+skKfp+JE8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vpXuxAAAANwAAAAPAAAAAAAAAAAA&#10;AAAAAKECAABkcnMvZG93bnJldi54bWxQSwUGAAAAAAQABAD5AAAAkgMAAAAA&#10;" strokecolor="#c8531f" strokeweight=".25pt"/>
                <v:line id="Line 110" o:spid="_x0000_s1028" style="position:absolute;visibility:visible;mso-wrap-style:square" from="567,3" to="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wLmcQAAADcAAAADwAAAGRycy9kb3ducmV2LnhtbESPS2/CMBCE75X4D9YicSs2jxIUMAhV&#10;jdRr0wquS7x5iHgdxQbCv8eVKvW2q5n5dna7H2wrbtT7xrGG2VSBIC6cabjS8POdva5B+IBssHVM&#10;Gh7kYb8bvWwxNe7OX3TLQyUihH2KGuoQulRKX9Rk0U9dRxy10vUWQ1z7Spoe7xFuWzlXaiUtNhwv&#10;1NjRe03FJb/aSFl+qENyOl/f8sEv1eJYJllWaj0ZD4cNiEBD+Df/pT9NrJ+s4PeZOIH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bAuZxAAAANwAAAAPAAAAAAAAAAAA&#10;AAAAAKECAABkcnMvZG93bnJldi54bWxQSwUGAAAAAAQABAD5AAAAkgMAAAAA&#10;" strokecolor="#c8531f" strokeweight=".25pt"/>
                <v:line id="Line 109" o:spid="_x0000_s1029" style="position:absolute;visibility:visible;mso-wrap-style:square" from="2608,3" to="42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CuAsQAAADcAAAADwAAAGRycy9kb3ducmV2LnhtbESPS2/CMBCE75X4D9YicSs2jxIUMAhV&#10;jdRrA4LrEm8eIl5HsYH039eVKvW2q5n5dna7H2wrHtT7xrGG2VSBIC6cabjScDpmr2sQPiAbbB2T&#10;hm/ysN+NXraYGvfkL3rkoRIRwj5FDXUIXSqlL2qy6KeuI45a6XqLIa59JU2Pzwi3rZwrtZIWG44X&#10;auzovabilt9tpCw/1CG5XO9v+eCXanEukywrtZ6Mh8MGRKAh/Jv/0p8m1k8S+H0mTi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IK4CxAAAANwAAAAPAAAAAAAAAAAA&#10;AAAAAKECAABkcnMvZG93bnJldi54bWxQSwUGAAAAAAQABAD5AAAAkgMAAAAA&#10;" strokecolor="#c8531f" strokeweight=".25pt"/>
                <v:line id="Line 108" o:spid="_x0000_s1030" style="position:absolute;visibility:visible;mso-wrap-style:square" from="4252,3" to="5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86cMQAAADcAAAADwAAAGRycy9kb3ducmV2LnhtbESPT0/DMAzF75P4DpGRuG0JbKOoLJsm&#10;tEpcVxBcTeP+EY1TNdlWvj0+TNrtWX7++b3NbvK9OtMYu8AWHhcGFHEVXMeNhc+PYv4CKiZkh31g&#10;svBHEXbbu9kGcxcufKRzmRolEI45WmhTGnKtY9WSx7gIA7Hs6jB6TDKOjXYjXgTue/1kzLP22LF8&#10;aHGgt5aq3/LkhbI6mH32/XNal1NcmeVXnRVFbe3D/bR/BZVoSjfz9frdSfxM0koZUa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vzpwxAAAANwAAAAPAAAAAAAAAAAA&#10;AAAAAKECAABkcnMvZG93bnJldi54bWxQSwUGAAAAAAQABAD5AAAAkgMAAAAA&#10;" strokecolor="#c8531f" strokeweight=".25pt"/>
                <v:line id="Line 107" o:spid="_x0000_s1031" style="position:absolute;visibility:visible;mso-wrap-style:square" from="5386,3" to="6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Of68QAAADcAAAADwAAAGRycy9kb3ducmV2LnhtbESPzW7CMBCE75V4B2uReit2KRCaYhBC&#10;jdQrAcF1iTc/aryOYgPp29eVKnHb1cx8O7vaDLYVN+p941jD60SBIC6cabjScDxkL0sQPiAbbB2T&#10;hh/ysFmPnlaYGnfnPd3yUIkIYZ+ihjqELpXSFzVZ9BPXEUetdL3FENe+kqbHe4TbVk6VWkiLDccL&#10;NXa0q6n4zq82UmafapucL9d5PviZejuVSZaVWj+Ph+0HiEBDeJj/018m1k/e4e+ZOIF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85/rxAAAANwAAAAPAAAAAAAAAAAA&#10;AAAAAKECAABkcnMvZG93bnJldi54bWxQSwUGAAAAAAQABAD5AAAAkgMAAAAA&#10;" strokecolor="#c8531f" strokeweight=".25pt"/>
                <v:line id="Line 106" o:spid="_x0000_s1032" style="position:absolute;visibility:visible;mso-wrap-style:square" from="6676,3" to="1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xGUcQAAADcAAAADwAAAGRycy9kb3ducmV2LnhtbESPT2/CMAzF70j7DpEn7QbJBgzUERCa&#10;qLQrZdquXuP+0RqnagJ0334+IHF7lp9/fm+zG32nLjTENrCF55kBRVwG13Jt4fOUT9egYkJ22AUm&#10;C38UYbd9mGwwc+HKR7oUqVYC4ZihhSalPtM6lg15jLPQE8uuCoPHJONQazfgVeC+0y/GvGqPLcuH&#10;Bnt6b6j8Lc5eKIuD2a++f87LYowLM/+qVnleWfv0OO7fQCUa0918u/5wEn8t8aWMKN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HEZRxAAAANwAAAAPAAAAAAAAAAAA&#10;AAAAAKECAABkcnMvZG93bnJldi54bWxQSwUGAAAAAAQABAD5AAAAkgMAAAAA&#10;" strokecolor="#c8531f" strokeweight=".25pt"/>
                <v:line id="Line 105" o:spid="_x0000_s1033" style="position:absolute;visibility:visible;mso-wrap-style:square" from="10152,3" to="12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DjysQAAADcAAAADwAAAGRycy9kb3ducmV2LnhtbESPW2sCMRCF3wv+hzCCbzXxUpXVKFK6&#10;0Neuoq/jZvaCm8myibr+e1Mo9G2Gc843Zza73jbiTp2vHWuYjBUI4tyZmksNx0P6vgLhA7LBxjFp&#10;eJKH3XbwtsHEuAf/0D0LpYgQ9glqqEJoEyl9XpFFP3YtcdQK11kMce1KaTp8RLht5FSphbRYc7xQ&#10;YUufFeXX7GYjZf6l9svz5faR9X6uZqdimaaF1qNhv1+DCNSHf/Nf+tvE+qsJ/D4TJ5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UOPKxAAAANwAAAAPAAAAAAAAAAAA&#10;AAAAAKECAABkcnMvZG93bnJldi54bWxQSwUGAAAAAAQABAD5AAAAkgMAAAAA&#10;" strokecolor="#c8531f" strokeweight=".25pt"/>
                <v:line id="Line 104" o:spid="_x0000_s1034" style="position:absolute;visibility:visible;mso-wrap-style:square" from="12888,3" to="147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J9vcMAAADcAAAADwAAAGRycy9kb3ducmV2LnhtbESPT2sCMRDF7wW/Qxiht5porcpqFBEX&#10;eu0qeh03s39wM1k2UddvbwqF3mZ47/3mzWrT20bcqfO1Yw3jkQJBnDtTc6nheEg/FiB8QDbYOCYN&#10;T/KwWQ/eVpgY9+AfumehFBHCPkENVQhtIqXPK7LoR64ljlrhOoshrl0pTYePCLeNnCg1kxZrjhcq&#10;bGlXUX7NbjZSpnu1nZ8vt6+s91P1eSrmaVpo/T7st0sQgfrwb/5Lf5tYfzGB32fiBH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Cfb3DAAAA3AAAAA8AAAAAAAAAAAAA&#10;AAAAoQIAAGRycy9kb3ducmV2LnhtbFBLBQYAAAAABAAEAPkAAACRAwAAAAA=&#10;" strokecolor="#c8531f" strokeweight=".25pt"/>
                <v:line id="Line 103" o:spid="_x0000_s1035" style="position:absolute;visibility:visible;mso-wrap-style:square" from="14787,3" to="1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7YJsMAAADcAAAADwAAAGRycy9kb3ducmV2LnhtbESPS2vDMBCE74X+B7GF3GqpeeNECSHE&#10;0GudkFw31vpBrZWxlMT991WhkNsuM/Pt7Ho72FbcqfeNYw0fiQJBXDjTcKXhdMzelyB8QDbYOiYN&#10;P+Rhu3l9WWNq3IO/6J6HSkQI+xQ11CF0qZS+qMmiT1xHHLXS9RZDXPtKmh4fEW5bOVZqLi02HC/U&#10;2NG+puI7v9lImR7UbnG53mb54Kdqci4XWVZqPXobdisQgYbwNP+nP02sv5zA3zNxAr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O2CbDAAAA3AAAAA8AAAAAAAAAAAAA&#10;AAAAoQIAAGRycy9kb3ducmV2LnhtbFBLBQYAAAAABAAEAPkAAACRAwAAAAA=&#10;" strokecolor="#c8531f" strokeweight=".25pt"/>
                <w10:anchorlock/>
              </v:group>
            </w:pict>
          </mc:Fallback>
        </mc:AlternateContent>
      </w:r>
    </w:p>
    <w:p w14:paraId="0AB09687" w14:textId="77777777" w:rsidR="00CA739A" w:rsidRDefault="00CA739A">
      <w:pPr>
        <w:spacing w:line="20" w:lineRule="exact"/>
        <w:rPr>
          <w:rFonts w:ascii="Wingdings 2" w:hAnsi="Wingdings 2"/>
          <w:sz w:val="2"/>
        </w:rPr>
        <w:sectPr w:rsidR="00CA739A">
          <w:type w:val="continuous"/>
          <w:pgSz w:w="16840" w:h="11910" w:orient="landscape"/>
          <w:pgMar w:top="1580" w:right="640" w:bottom="280" w:left="120" w:header="720" w:footer="720" w:gutter="0"/>
          <w:cols w:space="720"/>
        </w:sectPr>
      </w:pPr>
    </w:p>
    <w:p w14:paraId="0AB09688" w14:textId="77777777" w:rsidR="00CA739A" w:rsidRDefault="00CA739A">
      <w:pPr>
        <w:pStyle w:val="BodyText"/>
        <w:rPr>
          <w:rFonts w:ascii="Wingdings 2" w:hAnsi="Wingdings 2"/>
          <w:sz w:val="20"/>
        </w:rPr>
      </w:pPr>
    </w:p>
    <w:p w14:paraId="0AB09689" w14:textId="77777777" w:rsidR="00CA739A" w:rsidRDefault="00CA739A">
      <w:pPr>
        <w:pStyle w:val="BodyText"/>
        <w:rPr>
          <w:rFonts w:ascii="Wingdings 2" w:hAnsi="Wingdings 2"/>
          <w:sz w:val="20"/>
        </w:rPr>
      </w:pPr>
    </w:p>
    <w:p w14:paraId="0AB0968A" w14:textId="77777777" w:rsidR="00CA739A" w:rsidRDefault="00CA739A">
      <w:pPr>
        <w:pStyle w:val="BodyText"/>
        <w:rPr>
          <w:rFonts w:ascii="Wingdings 2" w:hAnsi="Wingdings 2"/>
          <w:sz w:val="20"/>
        </w:rPr>
      </w:pPr>
    </w:p>
    <w:p w14:paraId="0AB0968B" w14:textId="77777777" w:rsidR="00CA739A" w:rsidRDefault="00CA739A">
      <w:pPr>
        <w:pStyle w:val="BodyText"/>
        <w:spacing w:before="7"/>
        <w:rPr>
          <w:rFonts w:ascii="Wingdings 2" w:hAnsi="Wingdings 2"/>
          <w:sz w:val="20"/>
        </w:rPr>
      </w:pPr>
    </w:p>
    <w:p w14:paraId="0AB0968C" w14:textId="5FD377CE" w:rsidR="00CA739A" w:rsidRDefault="00287F04">
      <w:pPr>
        <w:pStyle w:val="BodyText"/>
        <w:ind w:left="434"/>
        <w:rPr>
          <w:rFonts w:ascii="Wingdings 2" w:hAnsi="Wingdings 2"/>
          <w:sz w:val="20"/>
        </w:rPr>
      </w:pPr>
      <w:r>
        <w:rPr>
          <w:rFonts w:ascii="Wingdings 2" w:hAnsi="Wingdings 2"/>
          <w:noProof/>
          <w:sz w:val="20"/>
          <w:lang w:val="en-AU" w:eastAsia="en-AU" w:bidi="ar-SA"/>
        </w:rPr>
        <mc:AlternateContent>
          <mc:Choice Requires="wpg">
            <w:drawing>
              <wp:inline distT="0" distB="0" distL="0" distR="0" wp14:anchorId="0AB09879" wp14:editId="7529CE12">
                <wp:extent cx="9839960" cy="330200"/>
                <wp:effectExtent l="8890" t="0" r="9525" b="3175"/>
                <wp:docPr id="14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30200"/>
                          <a:chOff x="0" y="0"/>
                          <a:chExt cx="15496" cy="520"/>
                        </a:xfrm>
                      </wpg:grpSpPr>
                      <wps:wsp>
                        <wps:cNvPr id="147" name="Rectangle 101"/>
                        <wps:cNvSpPr>
                          <a:spLocks noChangeArrowheads="1"/>
                        </wps:cNvSpPr>
                        <wps:spPr bwMode="auto">
                          <a:xfrm>
                            <a:off x="0" y="10"/>
                            <a:ext cx="15496"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 name="Line 100"/>
                        <wps:cNvCnPr>
                          <a:cxnSpLocks noChangeShapeType="1"/>
                        </wps:cNvCnPr>
                        <wps:spPr bwMode="auto">
                          <a:xfrm>
                            <a:off x="0" y="10"/>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49" name="Line 99"/>
                        <wps:cNvCnPr>
                          <a:cxnSpLocks noChangeShapeType="1"/>
                        </wps:cNvCnPr>
                        <wps:spPr bwMode="auto">
                          <a:xfrm>
                            <a:off x="567" y="10"/>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50" name="Line 98"/>
                        <wps:cNvCnPr>
                          <a:cxnSpLocks noChangeShapeType="1"/>
                        </wps:cNvCnPr>
                        <wps:spPr bwMode="auto">
                          <a:xfrm>
                            <a:off x="2608" y="10"/>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51" name="Line 97"/>
                        <wps:cNvCnPr>
                          <a:cxnSpLocks noChangeShapeType="1"/>
                        </wps:cNvCnPr>
                        <wps:spPr bwMode="auto">
                          <a:xfrm>
                            <a:off x="4252"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52" name="Line 96"/>
                        <wps:cNvCnPr>
                          <a:cxnSpLocks noChangeShapeType="1"/>
                        </wps:cNvCnPr>
                        <wps:spPr bwMode="auto">
                          <a:xfrm>
                            <a:off x="5386" y="10"/>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53" name="Line 95"/>
                        <wps:cNvCnPr>
                          <a:cxnSpLocks noChangeShapeType="1"/>
                        </wps:cNvCnPr>
                        <wps:spPr bwMode="auto">
                          <a:xfrm>
                            <a:off x="6676" y="10"/>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54" name="Line 94"/>
                        <wps:cNvCnPr>
                          <a:cxnSpLocks noChangeShapeType="1"/>
                        </wps:cNvCnPr>
                        <wps:spPr bwMode="auto">
                          <a:xfrm>
                            <a:off x="10152" y="10"/>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55" name="Line 93"/>
                        <wps:cNvCnPr>
                          <a:cxnSpLocks noChangeShapeType="1"/>
                        </wps:cNvCnPr>
                        <wps:spPr bwMode="auto">
                          <a:xfrm>
                            <a:off x="12888" y="10"/>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56" name="Line 92"/>
                        <wps:cNvCnPr>
                          <a:cxnSpLocks noChangeShapeType="1"/>
                        </wps:cNvCnPr>
                        <wps:spPr bwMode="auto">
                          <a:xfrm>
                            <a:off x="14787" y="10"/>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57" name="Line 91"/>
                        <wps:cNvCnPr>
                          <a:cxnSpLocks noChangeShapeType="1"/>
                        </wps:cNvCnPr>
                        <wps:spPr bwMode="auto">
                          <a:xfrm>
                            <a:off x="0" y="509"/>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58" name="Line 90"/>
                        <wps:cNvCnPr>
                          <a:cxnSpLocks noChangeShapeType="1"/>
                        </wps:cNvCnPr>
                        <wps:spPr bwMode="auto">
                          <a:xfrm>
                            <a:off x="567" y="509"/>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59" name="Line 89"/>
                        <wps:cNvCnPr>
                          <a:cxnSpLocks noChangeShapeType="1"/>
                        </wps:cNvCnPr>
                        <wps:spPr bwMode="auto">
                          <a:xfrm>
                            <a:off x="2608" y="509"/>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60" name="Line 88"/>
                        <wps:cNvCnPr>
                          <a:cxnSpLocks noChangeShapeType="1"/>
                        </wps:cNvCnPr>
                        <wps:spPr bwMode="auto">
                          <a:xfrm>
                            <a:off x="4252" y="509"/>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61" name="Line 87"/>
                        <wps:cNvCnPr>
                          <a:cxnSpLocks noChangeShapeType="1"/>
                        </wps:cNvCnPr>
                        <wps:spPr bwMode="auto">
                          <a:xfrm>
                            <a:off x="5386" y="509"/>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62" name="Line 86"/>
                        <wps:cNvCnPr>
                          <a:cxnSpLocks noChangeShapeType="1"/>
                        </wps:cNvCnPr>
                        <wps:spPr bwMode="auto">
                          <a:xfrm>
                            <a:off x="6676" y="509"/>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63" name="Line 85"/>
                        <wps:cNvCnPr>
                          <a:cxnSpLocks noChangeShapeType="1"/>
                        </wps:cNvCnPr>
                        <wps:spPr bwMode="auto">
                          <a:xfrm>
                            <a:off x="10152" y="509"/>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64" name="Line 84"/>
                        <wps:cNvCnPr>
                          <a:cxnSpLocks noChangeShapeType="1"/>
                        </wps:cNvCnPr>
                        <wps:spPr bwMode="auto">
                          <a:xfrm>
                            <a:off x="12888" y="509"/>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65" name="Line 83"/>
                        <wps:cNvCnPr>
                          <a:cxnSpLocks noChangeShapeType="1"/>
                        </wps:cNvCnPr>
                        <wps:spPr bwMode="auto">
                          <a:xfrm>
                            <a:off x="14787" y="509"/>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66" name="Text Box 82"/>
                        <wps:cNvSpPr txBox="1">
                          <a:spLocks noChangeArrowheads="1"/>
                        </wps:cNvSpPr>
                        <wps:spPr bwMode="auto">
                          <a:xfrm>
                            <a:off x="14888" y="72"/>
                            <a:ext cx="49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AB" w14:textId="77777777" w:rsidR="004443BB" w:rsidRDefault="004443BB">
                              <w:pPr>
                                <w:spacing w:before="3" w:line="216" w:lineRule="exact"/>
                                <w:rPr>
                                  <w:b/>
                                  <w:sz w:val="18"/>
                                </w:rPr>
                              </w:pPr>
                              <w:r>
                                <w:rPr>
                                  <w:b/>
                                  <w:color w:val="FFFFFF"/>
                                  <w:w w:val="105"/>
                                  <w:sz w:val="18"/>
                                </w:rPr>
                                <w:t>Status</w:t>
                              </w:r>
                            </w:p>
                          </w:txbxContent>
                        </wps:txbx>
                        <wps:bodyPr rot="0" vert="horz" wrap="square" lIns="0" tIns="0" rIns="0" bIns="0" anchor="t" anchorCtr="0" upright="1">
                          <a:noAutofit/>
                        </wps:bodyPr>
                      </wps:wsp>
                      <wps:wsp>
                        <wps:cNvPr id="167" name="Text Box 81"/>
                        <wps:cNvSpPr txBox="1">
                          <a:spLocks noChangeArrowheads="1"/>
                        </wps:cNvSpPr>
                        <wps:spPr bwMode="auto">
                          <a:xfrm>
                            <a:off x="12989" y="72"/>
                            <a:ext cx="1308"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AC"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wps:txbx>
                        <wps:bodyPr rot="0" vert="horz" wrap="square" lIns="0" tIns="0" rIns="0" bIns="0" anchor="t" anchorCtr="0" upright="1">
                          <a:noAutofit/>
                        </wps:bodyPr>
                      </wps:wsp>
                      <wps:wsp>
                        <wps:cNvPr id="168" name="Text Box 80"/>
                        <wps:cNvSpPr txBox="1">
                          <a:spLocks noChangeArrowheads="1"/>
                        </wps:cNvSpPr>
                        <wps:spPr bwMode="auto">
                          <a:xfrm>
                            <a:off x="10254" y="72"/>
                            <a:ext cx="164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AD" w14:textId="77777777" w:rsidR="004443BB" w:rsidRDefault="004443BB">
                              <w:pPr>
                                <w:spacing w:before="3" w:line="216" w:lineRule="exact"/>
                                <w:rPr>
                                  <w:b/>
                                  <w:sz w:val="18"/>
                                </w:rPr>
                              </w:pPr>
                              <w:r>
                                <w:rPr>
                                  <w:b/>
                                  <w:color w:val="FFFFFF"/>
                                  <w:spacing w:val="-3"/>
                                  <w:w w:val="105"/>
                                  <w:sz w:val="18"/>
                                </w:rPr>
                                <w:t>Potential cost/people</w:t>
                              </w:r>
                            </w:p>
                          </w:txbxContent>
                        </wps:txbx>
                        <wps:bodyPr rot="0" vert="horz" wrap="square" lIns="0" tIns="0" rIns="0" bIns="0" anchor="t" anchorCtr="0" upright="1">
                          <a:noAutofit/>
                        </wps:bodyPr>
                      </wps:wsp>
                      <wps:wsp>
                        <wps:cNvPr id="169" name="Text Box 79"/>
                        <wps:cNvSpPr txBox="1">
                          <a:spLocks noChangeArrowheads="1"/>
                        </wps:cNvSpPr>
                        <wps:spPr bwMode="auto">
                          <a:xfrm>
                            <a:off x="6777" y="72"/>
                            <a:ext cx="20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AE"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wps:txbx>
                        <wps:bodyPr rot="0" vert="horz" wrap="square" lIns="0" tIns="0" rIns="0" bIns="0" anchor="t" anchorCtr="0" upright="1">
                          <a:noAutofit/>
                        </wps:bodyPr>
                      </wps:wsp>
                      <wps:wsp>
                        <wps:cNvPr id="170" name="Text Box 78"/>
                        <wps:cNvSpPr txBox="1">
                          <a:spLocks noChangeArrowheads="1"/>
                        </wps:cNvSpPr>
                        <wps:spPr bwMode="auto">
                          <a:xfrm>
                            <a:off x="5487" y="72"/>
                            <a:ext cx="84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AF" w14:textId="77777777" w:rsidR="004443BB" w:rsidRDefault="004443BB">
                              <w:pPr>
                                <w:spacing w:before="3" w:line="216" w:lineRule="exact"/>
                                <w:rPr>
                                  <w:b/>
                                  <w:sz w:val="18"/>
                                </w:rPr>
                              </w:pPr>
                              <w:r>
                                <w:rPr>
                                  <w:b/>
                                  <w:color w:val="FFFFFF"/>
                                  <w:spacing w:val="-3"/>
                                  <w:w w:val="105"/>
                                  <w:sz w:val="18"/>
                                </w:rPr>
                                <w:t>Timeframe</w:t>
                              </w:r>
                            </w:p>
                          </w:txbxContent>
                        </wps:txbx>
                        <wps:bodyPr rot="0" vert="horz" wrap="square" lIns="0" tIns="0" rIns="0" bIns="0" anchor="t" anchorCtr="0" upright="1">
                          <a:noAutofit/>
                        </wps:bodyPr>
                      </wps:wsp>
                      <wps:wsp>
                        <wps:cNvPr id="171" name="Text Box 77"/>
                        <wps:cNvSpPr txBox="1">
                          <a:spLocks noChangeArrowheads="1"/>
                        </wps:cNvSpPr>
                        <wps:spPr bwMode="auto">
                          <a:xfrm>
                            <a:off x="4354" y="72"/>
                            <a:ext cx="58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B0" w14:textId="77777777" w:rsidR="004443BB" w:rsidRDefault="004443BB">
                              <w:pPr>
                                <w:spacing w:before="3" w:line="216" w:lineRule="exact"/>
                                <w:rPr>
                                  <w:b/>
                                  <w:sz w:val="18"/>
                                </w:rPr>
                              </w:pPr>
                              <w:r>
                                <w:rPr>
                                  <w:b/>
                                  <w:color w:val="FFFFFF"/>
                                  <w:sz w:val="18"/>
                                </w:rPr>
                                <w:t>Priority</w:t>
                              </w:r>
                            </w:p>
                          </w:txbxContent>
                        </wps:txbx>
                        <wps:bodyPr rot="0" vert="horz" wrap="square" lIns="0" tIns="0" rIns="0" bIns="0" anchor="t" anchorCtr="0" upright="1">
                          <a:noAutofit/>
                        </wps:bodyPr>
                      </wps:wsp>
                      <wps:wsp>
                        <wps:cNvPr id="172" name="Text Box 76"/>
                        <wps:cNvSpPr txBox="1">
                          <a:spLocks noChangeArrowheads="1"/>
                        </wps:cNvSpPr>
                        <wps:spPr bwMode="auto">
                          <a:xfrm>
                            <a:off x="2709" y="72"/>
                            <a:ext cx="38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B1" w14:textId="77777777" w:rsidR="004443BB" w:rsidRDefault="004443BB">
                              <w:pPr>
                                <w:spacing w:before="3" w:line="216" w:lineRule="exact"/>
                                <w:rPr>
                                  <w:b/>
                                  <w:sz w:val="18"/>
                                </w:rPr>
                              </w:pPr>
                              <w:r>
                                <w:rPr>
                                  <w:b/>
                                  <w:color w:val="FFFFFF"/>
                                  <w:w w:val="110"/>
                                  <w:sz w:val="18"/>
                                </w:rPr>
                                <w:t>Lead</w:t>
                              </w:r>
                            </w:p>
                          </w:txbxContent>
                        </wps:txbx>
                        <wps:bodyPr rot="0" vert="horz" wrap="square" lIns="0" tIns="0" rIns="0" bIns="0" anchor="t" anchorCtr="0" upright="1">
                          <a:noAutofit/>
                        </wps:bodyPr>
                      </wps:wsp>
                      <wps:wsp>
                        <wps:cNvPr id="173" name="Text Box 75"/>
                        <wps:cNvSpPr txBox="1">
                          <a:spLocks noChangeArrowheads="1"/>
                        </wps:cNvSpPr>
                        <wps:spPr bwMode="auto">
                          <a:xfrm>
                            <a:off x="102" y="72"/>
                            <a:ext cx="116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AB2"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wps:txbx>
                        <wps:bodyPr rot="0" vert="horz" wrap="square" lIns="0" tIns="0" rIns="0" bIns="0" anchor="t" anchorCtr="0" upright="1">
                          <a:noAutofit/>
                        </wps:bodyPr>
                      </wps:wsp>
                    </wpg:wgp>
                  </a:graphicData>
                </a:graphic>
              </wp:inline>
            </w:drawing>
          </mc:Choice>
          <mc:Fallback>
            <w:pict>
              <v:group w14:anchorId="0AB09879" id="Group 74" o:spid="_x0000_s1251" style="width:774.8pt;height:26pt;mso-position-horizontal-relative:char;mso-position-vertical-relative:line" coordsize="1549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">
                <v:rect id="Rectangle 101" o:spid="_x0000_s1252" style="position:absolute;top:10;width:15496;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cH/MEA&#10;AADcAAAADwAAAGRycy9kb3ducmV2LnhtbERP22oCMRB9F/oPYQq+aVaptmyNUoWCoGirfsCwme4u&#10;3UxCEt31740g+DaHc53ZojONuJAPtWUFo2EGgriwuuZSwen4PfgAESKyxsYyKbhSgMX8pTfDXNuW&#10;f+lyiKVIIRxyVFDF6HIpQ1GRwTC0jjhxf9YbjAn6UmqPbQo3jRxn2VQarDk1VOhoVVHxfzgbBXt3&#10;PG30crNblz++G7UFTbaOlOq/dl+fICJ18Sl+uNc6zX97h/sz6QI5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3B/zBAAAA3AAAAA8AAAAAAAAAAAAAAAAAmAIAAGRycy9kb3du&#10;cmV2LnhtbFBLBQYAAAAABAAEAPUAAACGAwAAAAA=&#10;" fillcolor="#733e21" stroked="f"/>
                <v:line id="Line 100" o:spid="_x0000_s1253" style="position:absolute;visibility:visible;mso-wrap-style:square" from="0,10" to="56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2PIcYAAADcAAAADwAAAGRycy9kb3ducmV2LnhtbESPQWvCQBCF74X+h2UKvdWNUopEVxGL&#10;tEgvxpZcx+yYhGRn0+waY39951DobYb35r1vluvRtWqgPtSeDUwnCSjiwtuaSwOfx93THFSIyBZb&#10;z2TgRgHWq/u7JabWX/lAQxZLJSEcUjRQxdilWoeiIodh4jti0c6+dxhl7Utte7xKuGv1LEletMOa&#10;paHCjrYVFU12cQbo8uq673nDP6fDkDdfb3n2sc+NeXwYNwtQkcb4b/67freC/yy08ox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9jyHGAAAA3AAAAA8AAAAAAAAA&#10;AAAAAAAAoQIAAGRycy9kb3ducmV2LnhtbFBLBQYAAAAABAAEAPkAAACUAwAAAAA=&#10;" strokecolor="#c8531f" strokeweight="1pt"/>
                <v:line id="Line 99" o:spid="_x0000_s1254" style="position:absolute;visibility:visible;mso-wrap-style:square" from="567,10" to="260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qusMAAADcAAAADwAAAGRycy9kb3ducmV2LnhtbERPTWvCQBC9F/wPywjemo1SRFNXKUqp&#10;SC9GJddpdpqEZGfT7BrT/vpuQehtHu9zVpvBNKKnzlWWFUyjGARxbnXFhYLz6fVxAcJ5ZI2NZVLw&#10;TQ4269HDChNtb3ykPvWFCCHsElRQet8mUrq8JIMusi1x4D5tZ9AH2BVSd3gL4aaRszieS4MVh4YS&#10;W9qWlNfp1Sig6860X4uafz6OfVZf3rL0/ZApNRkPL88gPA3+X3x373WY/7SEv2fCB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xKrrDAAAA3AAAAA8AAAAAAAAAAAAA&#10;AAAAoQIAAGRycy9kb3ducmV2LnhtbFBLBQYAAAAABAAEAPkAAACRAwAAAAA=&#10;" strokecolor="#c8531f" strokeweight="1pt"/>
                <v:line id="Line 98" o:spid="_x0000_s1255" style="position:absolute;visibility:visible;mso-wrap-style:square" from="2608,10" to="42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IV+sYAAADcAAAADwAAAGRycy9kb3ducmV2LnhtbESPQWvCQBCF74X+h2UKvdWNQotEVxGL&#10;tEgvxpZcx+yYhGRn0+waY39951DobYb35r1vluvRtWqgPtSeDUwnCSjiwtuaSwOfx93THFSIyBZb&#10;z2TgRgHWq/u7JabWX/lAQxZLJSEcUjRQxdilWoeiIodh4jti0c6+dxhl7Utte7xKuGv1LEletMOa&#10;paHCjrYVFU12cQbo8uq673nDP6fDkDdfb3n2sc+NeXwYNwtQkcb4b/67freC/yz48ox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SFfrGAAAA3AAAAA8AAAAAAAAA&#10;AAAAAAAAoQIAAGRycy9kb3ducmV2LnhtbFBLBQYAAAAABAAEAPkAAACUAwAAAAA=&#10;" strokecolor="#c8531f" strokeweight="1pt"/>
                <v:line id="Line 97" o:spid="_x0000_s1256" style="position:absolute;visibility:visible;mso-wrap-style:square" from="4252,10" to="5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6wYcIAAADcAAAADwAAAGRycy9kb3ducmV2LnhtbERPTWvCQBC9C/0PyxS86UahIqmrlBax&#10;iBdjS67T7DQJyc7G7Bqjv94VBG/zeJ+zWPWmFh21rrSsYDKOQBBnVpecK/g5rEdzEM4ja6wtk4IL&#10;OVgtXwYLjLU98566xOcihLCLUUHhfRNL6bKCDLqxbYgD929bgz7ANpe6xXMIN7WcRtFMGiw5NBTY&#10;0GdBWZWcjAI6fZnmOK/4+rfv0up3kya7barU8LX/eAfhqfdP8cP9rcP8twncnwkX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56wYcIAAADcAAAADwAAAAAAAAAAAAAA&#10;AAChAgAAZHJzL2Rvd25yZXYueG1sUEsFBgAAAAAEAAQA+QAAAJADAAAAAA==&#10;" strokecolor="#c8531f" strokeweight="1pt"/>
                <v:line id="Line 96" o:spid="_x0000_s1257" style="position:absolute;visibility:visible;mso-wrap-style:square" from="5386,10" to="66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wuFsMAAADcAAAADwAAAGRycy9kb3ducmV2LnhtbERPTWvCQBC9F/wPywje6kbBIqmbUCyi&#10;iBdjS67T7DQJyc6m2TXG/vpuodDbPN7nbNLRtGKg3tWWFSzmEQjiwuqaSwVvl93jGoTzyBpby6Tg&#10;Tg7SZPKwwVjbG59pyHwpQgi7GBVU3nexlK6oyKCb2444cJ+2N+gD7Eupe7yFcNPKZRQ9SYM1h4YK&#10;O9pWVDTZ1Sig66vpvtYNf3+ch7x53+fZ6ZgrNZuOL88gPI3+X/znPugwf7WE32fCBT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MLhbDAAAA3AAAAA8AAAAAAAAAAAAA&#10;AAAAoQIAAGRycy9kb3ducmV2LnhtbFBLBQYAAAAABAAEAPkAAACRAwAAAAA=&#10;" strokecolor="#c8531f" strokeweight="1pt"/>
                <v:line id="Line 95" o:spid="_x0000_s1258" style="position:absolute;visibility:visible;mso-wrap-style:square" from="6676,10" to="101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CLjcMAAADcAAAADwAAAGRycy9kb3ducmV2LnhtbERPTWvCQBC9C/0PyxS8mU0VRVJXKRVR&#10;pBfTllyn2WkSkp2N2TWm/fVuQehtHu9zVpvBNKKnzlWWFTxFMQji3OqKCwUf77vJEoTzyBoby6Tg&#10;hxxs1g+jFSbaXvlEfeoLEULYJaig9L5NpHR5SQZdZFviwH3bzqAPsCuk7vAawk0jp3G8kAYrDg0l&#10;tvRaUl6nF6OALlvTnpc1/36d+qz+3Gfp2zFTavw4vDyD8DT4f/HdfdBh/nwGf8+EC+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Ai43DAAAA3AAAAA8AAAAAAAAAAAAA&#10;AAAAoQIAAGRycy9kb3ducmV2LnhtbFBLBQYAAAAABAAEAPkAAACRAwAAAAA=&#10;" strokecolor="#c8531f" strokeweight="1pt"/>
                <v:line id="Line 94" o:spid="_x0000_s1259" style="position:absolute;visibility:visible;mso-wrap-style:square" from="10152,10" to="128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T+cMAAADcAAAADwAAAGRycy9kb3ducmV2LnhtbERPTWvCQBC9C/0PyxS8mU1FRVJXKRVR&#10;pBfTllyn2WkSkp2N2TWm/fVuQehtHu9zVpvBNKKnzlWWFTxFMQji3OqKCwUf77vJEoTzyBoby6Tg&#10;hxxs1g+jFSbaXvlEfeoLEULYJaig9L5NpHR5SQZdZFviwH3bzqAPsCuk7vAawk0jp3G8kAYrDg0l&#10;tvRaUl6nF6OALlvTnpc1/36d+qz+3Gfp2zFTavw4vDyD8DT4f/HdfdBh/nwGf8+EC+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pE/nDAAAA3AAAAA8AAAAAAAAAAAAA&#10;AAAAoQIAAGRycy9kb3ducmV2LnhtbFBLBQYAAAAABAAEAPkAAACRAwAAAAA=&#10;" strokecolor="#c8531f" strokeweight="1pt"/>
                <v:line id="Line 93" o:spid="_x0000_s1260" style="position:absolute;visibility:visible;mso-wrap-style:square" from="12888,10" to="147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2YsIAAADcAAAADwAAAGRycy9kb3ducmV2LnhtbERPTWvCQBC9F/wPywje6saCIqmrFKUo&#10;0otRyXWanSYh2dmYXWPqr3eFQm/zeJ+zWPWmFh21rrSsYDKOQBBnVpecKzgdP1/nIJxH1lhbJgW/&#10;5GC1HLwsMNb2xgfqEp+LEMIuRgWF900spcsKMujGtiEO3I9tDfoA21zqFm8h3NTyLYpm0mDJoaHA&#10;htYFZVVyNQroujHNZV7x/fvQpdV5myZf+1Sp0bD/eAfhqff/4j/3Tof50yk8nwkX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2YsIAAADcAAAADwAAAAAAAAAAAAAA&#10;AAChAgAAZHJzL2Rvd25yZXYueG1sUEsFBgAAAAAEAAQA+QAAAJADAAAAAA==&#10;" strokecolor="#c8531f" strokeweight="1pt"/>
                <v:line id="Line 92" o:spid="_x0000_s1261" style="position:absolute;visibility:visible;mso-wrap-style:square" from="14787,10" to="1549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coFcIAAADcAAAADwAAAGRycy9kb3ducmV2LnhtbERPTWvCQBC9F/wPywje6kZBkdRViiJK&#10;8WJUcp1mp0lIdjZm15j667uFQm/zeJ+zXPemFh21rrSsYDKOQBBnVpecK7icd68LEM4ja6wtk4Jv&#10;crBeDV6WGGv74BN1ic9FCGEXo4LC+yaW0mUFGXRj2xAH7su2Bn2AbS51i48Qbmo5jaK5NFhyaCiw&#10;oU1BWZXcjQK6b01zW1T8/Dx1aXXdp8nxI1VqNOzf30B46v2/+M990GH+bA6/z4QL5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HcoFcIAAADcAAAADwAAAAAAAAAAAAAA&#10;AAChAgAAZHJzL2Rvd25yZXYueG1sUEsFBgAAAAAEAAQA+QAAAJADAAAAAA==&#10;" strokecolor="#c8531f" strokeweight="1pt"/>
                <v:line id="Line 91" o:spid="_x0000_s1262" style="position:absolute;visibility:visible;mso-wrap-style:square" from="0,509" to="56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uNjsQAAADcAAAADwAAAGRycy9kb3ducmV2LnhtbERPS2vCQBC+C/0PyxS8mU0FH6SuUiqi&#10;SC+mLblOs9MkJDsbs2tM++vdgtDbfHzPWW0G04ieOldZVvAUxSCIc6srLhR8vO8mSxDOI2tsLJOC&#10;H3KwWT+MVphoe+UT9akvRAhhl6CC0vs2kdLlJRl0kW2JA/dtO4M+wK6QusNrCDeNnMbxXBqsODSU&#10;2NJrSXmdXowCumxNe17W/Pt16rP6c5+lb8dMqfHj8PIMwtPg/8V390GH+bMF/D0TLpD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O42OxAAAANwAAAAPAAAAAAAAAAAA&#10;AAAAAKECAABkcnMvZG93bnJldi54bWxQSwUGAAAAAAQABAD5AAAAkgMAAAAA&#10;" strokecolor="#c8531f" strokeweight="1pt"/>
                <v:line id="Line 90" o:spid="_x0000_s1263" style="position:absolute;visibility:visible;mso-wrap-style:square" from="567,509" to="260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QZ/MYAAADcAAAADwAAAGRycy9kb3ducmV2LnhtbESPQWvCQBCF74X+h2UKvdWNQotEVxGL&#10;tEgvxpZcx+yYhGRn0+waY39951DobYb35r1vluvRtWqgPtSeDUwnCSjiwtuaSwOfx93THFSIyBZb&#10;z2TgRgHWq/u7JabWX/lAQxZLJSEcUjRQxdilWoeiIodh4jti0c6+dxhl7Utte7xKuGv1LEletMOa&#10;paHCjrYVFU12cQbo8uq673nDP6fDkDdfb3n2sc+NeXwYNwtQkcb4b/67freC/yy08ox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kGfzGAAAA3AAAAA8AAAAAAAAA&#10;AAAAAAAAoQIAAGRycy9kb3ducmV2LnhtbFBLBQYAAAAABAAEAPkAAACUAwAAAAA=&#10;" strokecolor="#c8531f" strokeweight="1pt"/>
                <v:line id="Line 89" o:spid="_x0000_s1264" style="position:absolute;visibility:visible;mso-wrap-style:square" from="2608,509" to="42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i8Z8MAAADcAAAADwAAAGRycy9kb3ducmV2LnhtbERPTWvCQBC9F/wPywjemo1CRVNXKUqp&#10;SC9GJddpdpqEZGfT7BrT/vpuQehtHu9zVpvBNKKnzlWWFUyjGARxbnXFhYLz6fVxAcJ5ZI2NZVLw&#10;TQ4269HDChNtb3ykPvWFCCHsElRQet8mUrq8JIMusi1x4D5tZ9AH2BVSd3gL4aaRszieS4MVh4YS&#10;W9qWlNfp1Sig6860X4uafz6OfVZf3rL0/ZApNRkPL88gPA3+X3x373WY/7SEv2fCB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ovGfDAAAA3AAAAA8AAAAAAAAAAAAA&#10;AAAAoQIAAGRycy9kb3ducmV2LnhtbFBLBQYAAAAABAAEAPkAAACRAwAAAAA=&#10;" strokecolor="#c8531f" strokeweight="1pt"/>
                <v:line id="Line 88" o:spid="_x0000_s1265" style="position:absolute;visibility:visible;mso-wrap-style:square" from="4252,509" to="538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7fR8UAAADcAAAADwAAAGRycy9kb3ducmV2LnhtbESPQWvCQBCF74X+h2UKvdVNPYhEVxFL&#10;UaQXUyXXaXaahGRn0+wao7++cyj0NsN78943y/XoWjVQH2rPBl4nCSjiwtuaSwOnz/eXOagQkS22&#10;nsnAjQKsV48PS0ytv/KRhiyWSkI4pGigirFLtQ5FRQ7DxHfEon373mGUtS+17fEq4a7V0ySZaYc1&#10;S0OFHW0rKprs4gzQ5c11P/OG71/HIW/Ouzz7OOTGPD+NmwWoSGP8N/9d763gzwRfnpEJ9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7fR8UAAADcAAAADwAAAAAAAAAA&#10;AAAAAAChAgAAZHJzL2Rvd25yZXYueG1sUEsFBgAAAAAEAAQA+QAAAJMDAAAAAA==&#10;" strokecolor="#c8531f" strokeweight="1pt"/>
                <v:line id="Line 87" o:spid="_x0000_s1266" style="position:absolute;visibility:visible;mso-wrap-style:square" from="5386,509" to="667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J63MMAAADcAAAADwAAAGRycy9kb3ducmV2LnhtbERPTWvCQBC9C/6HZQq91U16EEldg1ik&#10;pfRiasl1zI5JSHY2za4x9de7guBtHu9zluloWjFQ72rLCuJZBIK4sLrmUsH+Z/uyAOE8ssbWMin4&#10;JwfpajpZYqLtmXc0ZL4UIYRdggoq77tESldUZNDNbEccuKPtDfoA+1LqHs8h3LTyNYrm0mDNoaHC&#10;jjYVFU12Mgro9G66v0XDl8NuyJvfjzz7/sqVen4a128gPI3+Ib67P3WYP4/h9ky4QK6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3yetzDAAAA3AAAAA8AAAAAAAAAAAAA&#10;AAAAoQIAAGRycy9kb3ducmV2LnhtbFBLBQYAAAAABAAEAPkAAACRAwAAAAA=&#10;" strokecolor="#c8531f" strokeweight="1pt"/>
                <v:line id="Line 86" o:spid="_x0000_s1267" style="position:absolute;visibility:visible;mso-wrap-style:square" from="6676,509" to="101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Dkq8IAAADcAAAADwAAAGRycy9kb3ducmV2LnhtbERPTWvCQBC9C/6HZYTezKYeRFJXEYu0&#10;lF6MllzH7JiEZGdjdo2pv94tFLzN433Ocj2YRvTUucqygtcoBkGcW11xoeB42E0XIJxH1thYJgW/&#10;5GC9Go+WmGh74z31qS9ECGGXoILS+zaR0uUlGXSRbYkDd7adQR9gV0jd4S2Em0bO4nguDVYcGkps&#10;aVtSXqdXo4Cu76a9LGq+n/Z9Vv98ZOn3V6bUy2TYvIHwNPin+N/9qcP8+Qz+ngkX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Dkq8IAAADcAAAADwAAAAAAAAAAAAAA&#10;AAChAgAAZHJzL2Rvd25yZXYueG1sUEsFBgAAAAAEAAQA+QAAAJADAAAAAA==&#10;" strokecolor="#c8531f" strokeweight="1pt"/>
                <v:line id="Line 85" o:spid="_x0000_s1268" style="position:absolute;visibility:visible;mso-wrap-style:square" from="10152,509" to="12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xBMMIAAADcAAAADwAAAGRycy9kb3ducmV2LnhtbERPTWvCQBC9F/wPywje6kYFkdRViiJK&#10;8WJUcp1mp0lIdjZm15j667uFQm/zeJ+zXPemFh21rrSsYDKOQBBnVpecK7icd68LEM4ja6wtk4Jv&#10;crBeDV6WGGv74BN1ic9FCGEXo4LC+yaW0mUFGXRj2xAH7su2Bn2AbS51i48Qbmo5jaK5NFhyaCiw&#10;oU1BWZXcjQK6b01zW1T8/Dx1aXXdp8nxI1VqNOzf30B46v2/+M990GH+fAa/z4QL5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mxBMMIAAADcAAAADwAAAAAAAAAAAAAA&#10;AAChAgAAZHJzL2Rvd25yZXYueG1sUEsFBgAAAAAEAAQA+QAAAJADAAAAAA==&#10;" strokecolor="#c8531f" strokeweight="1pt"/>
                <v:line id="Line 84" o:spid="_x0000_s1269" style="position:absolute;visibility:visible;mso-wrap-style:square" from="12888,509" to="1478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XZRMIAAADcAAAADwAAAGRycy9kb3ducmV2LnhtbERPTWvCQBC9F/wPywje6kYRkdRViiJK&#10;8WJUcp1mp0lIdjZm15j667uFQm/zeJ+zXPemFh21rrSsYDKOQBBnVpecK7icd68LEM4ja6wtk4Jv&#10;crBeDV6WGGv74BN1ic9FCGEXo4LC+yaW0mUFGXRj2xAH7su2Bn2AbS51i48Qbmo5jaK5NFhyaCiw&#10;oU1BWZXcjQK6b01zW1T8/Dx1aXXdp8nxI1VqNOzf30B46v2/+M990GH+fAa/z4QL5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YXZRMIAAADcAAAADwAAAAAAAAAAAAAA&#10;AAChAgAAZHJzL2Rvd25yZXYueG1sUEsFBgAAAAAEAAQA+QAAAJADAAAAAA==&#10;" strokecolor="#c8531f" strokeweight="1pt"/>
                <v:line id="Line 83" o:spid="_x0000_s1270" style="position:absolute;visibility:visible;mso-wrap-style:square" from="14787,509" to="1549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l838IAAADcAAAADwAAAGRycy9kb3ducmV2LnhtbERPTWvCQBC9F/wPywje6kZBkdRViiJK&#10;8WJUcp1mp0lIdjZm15j667uFQm/zeJ+zXPemFh21rrSsYDKOQBBnVpecK7icd68LEM4ja6wtk4Jv&#10;crBeDV6WGGv74BN1ic9FCGEXo4LC+yaW0mUFGXRj2xAH7su2Bn2AbS51i48Qbmo5jaK5NFhyaCiw&#10;oU1BWZXcjQK6b01zW1T8/Dx1aXXdp8nxI1VqNOzf30B46v2/+M990GH+fAa/z4QL5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sl838IAAADcAAAADwAAAAAAAAAAAAAA&#10;AAChAgAAZHJzL2Rvd25yZXYueG1sUEsFBgAAAAAEAAQA+QAAAJADAAAAAA==&#10;" strokecolor="#c8531f" strokeweight="1pt"/>
                <v:shape id="Text Box 82" o:spid="_x0000_s1271" type="#_x0000_t202" style="position:absolute;left:14888;top:72;width:49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14:paraId="0AB09AAB" w14:textId="77777777" w:rsidR="004443BB" w:rsidRDefault="004443BB">
                        <w:pPr>
                          <w:spacing w:before="3" w:line="216" w:lineRule="exact"/>
                          <w:rPr>
                            <w:b/>
                            <w:sz w:val="18"/>
                          </w:rPr>
                        </w:pPr>
                        <w:r>
                          <w:rPr>
                            <w:b/>
                            <w:color w:val="FFFFFF"/>
                            <w:w w:val="105"/>
                            <w:sz w:val="18"/>
                          </w:rPr>
                          <w:t>Status</w:t>
                        </w:r>
                      </w:p>
                    </w:txbxContent>
                  </v:textbox>
                </v:shape>
                <v:shape id="Text Box 81" o:spid="_x0000_s1272" type="#_x0000_t202" style="position:absolute;left:12989;top:72;width:130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14:paraId="0AB09AAC"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v:textbox>
                </v:shape>
                <v:shape id="Text Box 80" o:spid="_x0000_s1273" type="#_x0000_t202" style="position:absolute;left:10254;top:72;width:164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4Sc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4V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7hJxQAAANwAAAAPAAAAAAAAAAAAAAAAAJgCAABkcnMv&#10;ZG93bnJldi54bWxQSwUGAAAAAAQABAD1AAAAigMAAAAA&#10;" filled="f" stroked="f">
                  <v:textbox inset="0,0,0,0">
                    <w:txbxContent>
                      <w:p w14:paraId="0AB09AAD" w14:textId="77777777" w:rsidR="004443BB" w:rsidRDefault="004443BB">
                        <w:pPr>
                          <w:spacing w:before="3" w:line="216" w:lineRule="exact"/>
                          <w:rPr>
                            <w:b/>
                            <w:sz w:val="18"/>
                          </w:rPr>
                        </w:pPr>
                        <w:r>
                          <w:rPr>
                            <w:b/>
                            <w:color w:val="FFFFFF"/>
                            <w:spacing w:val="-3"/>
                            <w:w w:val="105"/>
                            <w:sz w:val="18"/>
                          </w:rPr>
                          <w:t>Potential cost/people</w:t>
                        </w:r>
                      </w:p>
                    </w:txbxContent>
                  </v:textbox>
                </v:shape>
                <v:shape id="Text Box 79" o:spid="_x0000_s1274" type="#_x0000_t202" style="position:absolute;left:6777;top:72;width:20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d0sMA&#10;AADcAAAADwAAAGRycy9kb3ducmV2LnhtbERPTWvCQBC9F/oflin01mzqIWjqKlIqFApiTA89TrNj&#10;spidTbPbJP57VxC8zeN9znI92VYM1HvjWMFrkoIgrpw2XCv4LrcvcxA+IGtsHZOCM3lYrx4flphr&#10;N3JBwyHUIoawz1FBE0KXS+mrhiz6xHXEkTu63mKIsK+l7nGM4baVszTNpEXDsaHBjt4bqk6Hf6tg&#10;88PFh/nb/e6LY2HKcpHyV3ZS6vlp2ryBCDSFu/jm/tRxfraA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sd0sMAAADcAAAADwAAAAAAAAAAAAAAAACYAgAAZHJzL2Rv&#10;d25yZXYueG1sUEsFBgAAAAAEAAQA9QAAAIgDAAAAAA==&#10;" filled="f" stroked="f">
                  <v:textbox inset="0,0,0,0">
                    <w:txbxContent>
                      <w:p w14:paraId="0AB09AAE"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v:textbox>
                </v:shape>
                <v:shape id="_x0000_s1275" type="#_x0000_t202" style="position:absolute;left:5487;top:72;width:84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14:paraId="0AB09AAF" w14:textId="77777777" w:rsidR="004443BB" w:rsidRDefault="004443BB">
                        <w:pPr>
                          <w:spacing w:before="3" w:line="216" w:lineRule="exact"/>
                          <w:rPr>
                            <w:b/>
                            <w:sz w:val="18"/>
                          </w:rPr>
                        </w:pPr>
                        <w:r>
                          <w:rPr>
                            <w:b/>
                            <w:color w:val="FFFFFF"/>
                            <w:spacing w:val="-3"/>
                            <w:w w:val="105"/>
                            <w:sz w:val="18"/>
                          </w:rPr>
                          <w:t>Timeframe</w:t>
                        </w:r>
                      </w:p>
                    </w:txbxContent>
                  </v:textbox>
                </v:shape>
                <v:shape id="_x0000_s1276" type="#_x0000_t202" style="position:absolute;left:4354;top:72;width:58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14:paraId="0AB09AB0" w14:textId="77777777" w:rsidR="004443BB" w:rsidRDefault="004443BB">
                        <w:pPr>
                          <w:spacing w:before="3" w:line="216" w:lineRule="exact"/>
                          <w:rPr>
                            <w:b/>
                            <w:sz w:val="18"/>
                          </w:rPr>
                        </w:pPr>
                        <w:r>
                          <w:rPr>
                            <w:b/>
                            <w:color w:val="FFFFFF"/>
                            <w:sz w:val="18"/>
                          </w:rPr>
                          <w:t>Priority</w:t>
                        </w:r>
                      </w:p>
                    </w:txbxContent>
                  </v:textbox>
                </v:shape>
                <v:shape id="_x0000_s1277" type="#_x0000_t202" style="position:absolute;left:2709;top:72;width:389;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ZfsMA&#10;AADcAAAADwAAAGRycy9kb3ducmV2LnhtbERPTWvCQBC9F/oflil4azb1oDZ1I1IUBKE0pocep9kx&#10;WZKdTbOrpv/eLQje5vE+Z7kabSfONHjjWMFLkoIgrpw2XCv4KrfPCxA+IGvsHJOCP/Kwyh8flphp&#10;d+GCzodQixjCPkMFTQh9JqWvGrLoE9cTR+7oBoshwqGWesBLDLednKbpTFo0HBsa7Om9oao9nKyC&#10;9TcXG/P78fNZHAtTlq8p72etUpOncf0GItAY7uKbe6fj/PkU/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ZfsMAAADcAAAADwAAAAAAAAAAAAAAAACYAgAAZHJzL2Rv&#10;d25yZXYueG1sUEsFBgAAAAAEAAQA9QAAAIgDAAAAAA==&#10;" filled="f" stroked="f">
                  <v:textbox inset="0,0,0,0">
                    <w:txbxContent>
                      <w:p w14:paraId="0AB09AB1" w14:textId="77777777" w:rsidR="004443BB" w:rsidRDefault="004443BB">
                        <w:pPr>
                          <w:spacing w:before="3" w:line="216" w:lineRule="exact"/>
                          <w:rPr>
                            <w:b/>
                            <w:sz w:val="18"/>
                          </w:rPr>
                        </w:pPr>
                        <w:r>
                          <w:rPr>
                            <w:b/>
                            <w:color w:val="FFFFFF"/>
                            <w:w w:val="110"/>
                            <w:sz w:val="18"/>
                          </w:rPr>
                          <w:t>Lead</w:t>
                        </w:r>
                      </w:p>
                    </w:txbxContent>
                  </v:textbox>
                </v:shape>
                <v:shape id="Text Box 75" o:spid="_x0000_s1278" type="#_x0000_t202" style="position:absolute;left:102;top:72;width:116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85cMA&#10;AADcAAAADwAAAGRycy9kb3ducmV2LnhtbERPTWvCQBC9F/wPywi91Y0t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q85cMAAADcAAAADwAAAAAAAAAAAAAAAACYAgAAZHJzL2Rv&#10;d25yZXYueG1sUEsFBgAAAAAEAAQA9QAAAIgDAAAAAA==&#10;" filled="f" stroked="f">
                  <v:textbox inset="0,0,0,0">
                    <w:txbxContent>
                      <w:p w14:paraId="0AB09AB2"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v:textbox>
                </v:shape>
                <w10:anchorlock/>
              </v:group>
            </w:pict>
          </mc:Fallback>
        </mc:AlternateContent>
      </w:r>
    </w:p>
    <w:p w14:paraId="0AB0968D" w14:textId="77777777" w:rsidR="00CA739A" w:rsidRDefault="00CA739A">
      <w:pPr>
        <w:pStyle w:val="BodyText"/>
        <w:spacing w:before="7"/>
        <w:rPr>
          <w:rFonts w:ascii="Wingdings 2" w:hAnsi="Wingdings 2"/>
          <w:sz w:val="9"/>
        </w:rPr>
      </w:pPr>
    </w:p>
    <w:p w14:paraId="0AB0968E" w14:textId="77777777" w:rsidR="00CA739A" w:rsidRDefault="00CA739A">
      <w:pPr>
        <w:rPr>
          <w:rFonts w:ascii="Wingdings 2" w:hAnsi="Wingdings 2"/>
          <w:sz w:val="9"/>
        </w:rPr>
        <w:sectPr w:rsidR="00CA739A">
          <w:pgSz w:w="16840" w:h="11910" w:orient="landscape"/>
          <w:pgMar w:top="1700" w:right="640" w:bottom="1600" w:left="120" w:header="0" w:footer="1402" w:gutter="0"/>
          <w:cols w:space="720"/>
        </w:sectPr>
      </w:pPr>
    </w:p>
    <w:p w14:paraId="0AB0968F" w14:textId="77777777" w:rsidR="00CA739A" w:rsidRDefault="00CA739A">
      <w:pPr>
        <w:pStyle w:val="BodyText"/>
        <w:rPr>
          <w:rFonts w:ascii="Wingdings 2" w:hAnsi="Wingdings 2"/>
          <w:sz w:val="22"/>
        </w:rPr>
      </w:pPr>
    </w:p>
    <w:p w14:paraId="0AB09690" w14:textId="77777777" w:rsidR="00CA739A" w:rsidRDefault="00CA739A">
      <w:pPr>
        <w:pStyle w:val="BodyText"/>
        <w:rPr>
          <w:rFonts w:ascii="Wingdings 2" w:hAnsi="Wingdings 2"/>
          <w:sz w:val="22"/>
        </w:rPr>
      </w:pPr>
    </w:p>
    <w:p w14:paraId="0AB09691" w14:textId="77777777" w:rsidR="00CA739A" w:rsidRDefault="00CA739A">
      <w:pPr>
        <w:pStyle w:val="BodyText"/>
        <w:spacing w:before="6"/>
        <w:rPr>
          <w:rFonts w:ascii="Wingdings 2" w:hAnsi="Wingdings 2"/>
          <w:sz w:val="31"/>
        </w:rPr>
      </w:pPr>
    </w:p>
    <w:p w14:paraId="0AB09692" w14:textId="77777777" w:rsidR="00CA739A" w:rsidRDefault="00EF67B6">
      <w:pPr>
        <w:spacing w:line="350" w:lineRule="auto"/>
        <w:ind w:left="7221" w:right="258"/>
        <w:jc w:val="both"/>
        <w:rPr>
          <w:sz w:val="18"/>
        </w:rPr>
      </w:pPr>
      <w:r>
        <w:rPr>
          <w:color w:val="231F20"/>
          <w:w w:val="105"/>
          <w:sz w:val="18"/>
        </w:rPr>
        <w:t>control</w:t>
      </w:r>
      <w:r>
        <w:rPr>
          <w:color w:val="231F20"/>
          <w:spacing w:val="-22"/>
          <w:w w:val="105"/>
          <w:sz w:val="18"/>
        </w:rPr>
        <w:t xml:space="preserve"> </w:t>
      </w:r>
      <w:r>
        <w:rPr>
          <w:color w:val="231F20"/>
          <w:w w:val="105"/>
          <w:sz w:val="18"/>
        </w:rPr>
        <w:t>programs</w:t>
      </w:r>
      <w:r>
        <w:rPr>
          <w:color w:val="231F20"/>
          <w:spacing w:val="-22"/>
          <w:w w:val="105"/>
          <w:sz w:val="18"/>
        </w:rPr>
        <w:t xml:space="preserve"> </w:t>
      </w:r>
      <w:r>
        <w:rPr>
          <w:color w:val="231F20"/>
          <w:w w:val="105"/>
          <w:sz w:val="18"/>
        </w:rPr>
        <w:t>underway</w:t>
      </w:r>
      <w:r>
        <w:rPr>
          <w:color w:val="231F20"/>
          <w:spacing w:val="-22"/>
          <w:w w:val="105"/>
          <w:sz w:val="18"/>
        </w:rPr>
        <w:t xml:space="preserve"> </w:t>
      </w:r>
      <w:r>
        <w:rPr>
          <w:color w:val="231F20"/>
          <w:w w:val="105"/>
          <w:sz w:val="18"/>
        </w:rPr>
        <w:t>in</w:t>
      </w:r>
      <w:r>
        <w:rPr>
          <w:color w:val="231F20"/>
          <w:spacing w:val="-22"/>
          <w:w w:val="105"/>
          <w:sz w:val="18"/>
        </w:rPr>
        <w:t xml:space="preserve"> </w:t>
      </w:r>
      <w:r>
        <w:rPr>
          <w:color w:val="231F20"/>
          <w:w w:val="105"/>
          <w:sz w:val="18"/>
        </w:rPr>
        <w:t xml:space="preserve">Australia </w:t>
      </w:r>
      <w:r>
        <w:rPr>
          <w:color w:val="231F20"/>
          <w:sz w:val="18"/>
        </w:rPr>
        <w:t xml:space="preserve">YCA—CSIRO, WTMA, Parks Australia, AA </w:t>
      </w:r>
      <w:r>
        <w:rPr>
          <w:color w:val="231F20"/>
          <w:w w:val="105"/>
          <w:sz w:val="18"/>
        </w:rPr>
        <w:t>CSIRO,</w:t>
      </w:r>
      <w:r>
        <w:rPr>
          <w:color w:val="231F20"/>
          <w:spacing w:val="-12"/>
          <w:w w:val="105"/>
          <w:sz w:val="18"/>
        </w:rPr>
        <w:t xml:space="preserve"> </w:t>
      </w:r>
      <w:r>
        <w:rPr>
          <w:color w:val="231F20"/>
          <w:w w:val="105"/>
          <w:sz w:val="18"/>
        </w:rPr>
        <w:t>and</w:t>
      </w:r>
      <w:r>
        <w:rPr>
          <w:color w:val="231F20"/>
          <w:spacing w:val="-12"/>
          <w:w w:val="105"/>
          <w:sz w:val="18"/>
        </w:rPr>
        <w:t xml:space="preserve"> </w:t>
      </w:r>
      <w:r>
        <w:rPr>
          <w:color w:val="231F20"/>
          <w:w w:val="105"/>
          <w:sz w:val="18"/>
        </w:rPr>
        <w:t>Browsing</w:t>
      </w:r>
      <w:r>
        <w:rPr>
          <w:color w:val="231F20"/>
          <w:spacing w:val="-12"/>
          <w:w w:val="105"/>
          <w:sz w:val="18"/>
        </w:rPr>
        <w:t xml:space="preserve"> </w:t>
      </w:r>
      <w:r>
        <w:rPr>
          <w:color w:val="231F20"/>
          <w:w w:val="105"/>
          <w:sz w:val="18"/>
        </w:rPr>
        <w:t>ant</w:t>
      </w:r>
      <w:r>
        <w:rPr>
          <w:color w:val="231F20"/>
          <w:spacing w:val="-12"/>
          <w:w w:val="105"/>
          <w:sz w:val="18"/>
        </w:rPr>
        <w:t xml:space="preserve"> </w:t>
      </w:r>
      <w:r>
        <w:rPr>
          <w:color w:val="231F20"/>
          <w:w w:val="105"/>
          <w:sz w:val="18"/>
        </w:rPr>
        <w:t>–</w:t>
      </w:r>
      <w:r>
        <w:rPr>
          <w:color w:val="231F20"/>
          <w:spacing w:val="-18"/>
          <w:w w:val="105"/>
          <w:sz w:val="18"/>
        </w:rPr>
        <w:t xml:space="preserve"> </w:t>
      </w:r>
      <w:r>
        <w:rPr>
          <w:color w:val="231F20"/>
          <w:spacing w:val="-4"/>
          <w:w w:val="105"/>
          <w:sz w:val="18"/>
        </w:rPr>
        <w:t>WA,</w:t>
      </w:r>
      <w:r>
        <w:rPr>
          <w:color w:val="231F20"/>
          <w:spacing w:val="-12"/>
          <w:w w:val="105"/>
          <w:sz w:val="18"/>
        </w:rPr>
        <w:t xml:space="preserve"> </w:t>
      </w:r>
      <w:r>
        <w:rPr>
          <w:color w:val="231F20"/>
          <w:spacing w:val="1"/>
          <w:w w:val="105"/>
          <w:sz w:val="18"/>
        </w:rPr>
        <w:t>NT).</w:t>
      </w:r>
    </w:p>
    <w:p w14:paraId="0AB09693" w14:textId="77777777" w:rsidR="00CA739A" w:rsidRDefault="00EF67B6">
      <w:pPr>
        <w:spacing w:before="55"/>
        <w:jc w:val="right"/>
        <w:rPr>
          <w:sz w:val="18"/>
        </w:rPr>
      </w:pPr>
      <w:r>
        <w:rPr>
          <w:color w:val="231F20"/>
          <w:sz w:val="18"/>
        </w:rPr>
        <w:t>provide time for these people to undertake</w:t>
      </w:r>
    </w:p>
    <w:p w14:paraId="0AB09694" w14:textId="77777777" w:rsidR="00CA739A" w:rsidRDefault="00EF67B6">
      <w:pPr>
        <w:pStyle w:val="BodyText"/>
        <w:spacing w:before="4"/>
        <w:rPr>
          <w:sz w:val="21"/>
        </w:rPr>
      </w:pPr>
      <w:r>
        <w:br w:type="column"/>
      </w:r>
    </w:p>
    <w:p w14:paraId="0AB09695" w14:textId="77777777" w:rsidR="00CA739A" w:rsidRDefault="00EF67B6">
      <w:pPr>
        <w:spacing w:line="410" w:lineRule="auto"/>
        <w:ind w:left="210" w:right="-6"/>
        <w:rPr>
          <w:sz w:val="18"/>
        </w:rPr>
      </w:pPr>
      <w:r>
        <w:rPr>
          <w:color w:val="231F20"/>
          <w:sz w:val="18"/>
        </w:rPr>
        <w:t>1 person. be variable.</w:t>
      </w:r>
    </w:p>
    <w:p w14:paraId="0AB09696" w14:textId="77777777" w:rsidR="00CA739A" w:rsidRDefault="00EF67B6">
      <w:pPr>
        <w:spacing w:before="100"/>
        <w:ind w:left="1809" w:right="2265"/>
        <w:jc w:val="center"/>
        <w:rPr>
          <w:sz w:val="18"/>
        </w:rPr>
      </w:pPr>
      <w:r>
        <w:br w:type="column"/>
      </w:r>
      <w:r>
        <w:rPr>
          <w:color w:val="231F20"/>
          <w:sz w:val="18"/>
        </w:rPr>
        <w:t>6.11.</w:t>
      </w:r>
    </w:p>
    <w:p w14:paraId="0AB09697" w14:textId="77777777" w:rsidR="00CA739A" w:rsidRDefault="00CA739A">
      <w:pPr>
        <w:jc w:val="center"/>
        <w:rPr>
          <w:sz w:val="18"/>
        </w:rPr>
        <w:sectPr w:rsidR="00CA739A">
          <w:type w:val="continuous"/>
          <w:pgSz w:w="16840" w:h="11910" w:orient="landscape"/>
          <w:pgMar w:top="1580" w:right="640" w:bottom="280" w:left="120" w:header="720" w:footer="720" w:gutter="0"/>
          <w:cols w:num="3" w:space="720" w:equalWidth="0">
            <w:col w:w="10448" w:space="40"/>
            <w:col w:w="1073" w:space="39"/>
            <w:col w:w="4480"/>
          </w:cols>
        </w:sectPr>
      </w:pPr>
    </w:p>
    <w:p w14:paraId="0AB09698" w14:textId="77777777" w:rsidR="00CA739A" w:rsidRDefault="00CA739A">
      <w:pPr>
        <w:pStyle w:val="BodyText"/>
        <w:rPr>
          <w:sz w:val="20"/>
        </w:rPr>
      </w:pPr>
    </w:p>
    <w:p w14:paraId="0AB09699" w14:textId="77777777" w:rsidR="00CA739A" w:rsidRDefault="00CA739A">
      <w:pPr>
        <w:pStyle w:val="BodyText"/>
        <w:spacing w:before="6"/>
        <w:rPr>
          <w:sz w:val="25"/>
        </w:rPr>
      </w:pPr>
    </w:p>
    <w:p w14:paraId="0AB0969A" w14:textId="77777777" w:rsidR="00CA739A" w:rsidRDefault="00EF67B6">
      <w:pPr>
        <w:spacing w:before="100"/>
        <w:ind w:left="3154"/>
        <w:rPr>
          <w:sz w:val="18"/>
        </w:rPr>
      </w:pPr>
      <w:r>
        <w:rPr>
          <w:i/>
          <w:color w:val="231F20"/>
          <w:sz w:val="18"/>
        </w:rPr>
        <w:t>coordinate</w:t>
      </w:r>
      <w:r>
        <w:rPr>
          <w:color w:val="231F20"/>
          <w:sz w:val="18"/>
        </w:rPr>
        <w:t>)</w:t>
      </w:r>
    </w:p>
    <w:p w14:paraId="0AB0969B" w14:textId="77777777" w:rsidR="00CA739A" w:rsidRDefault="00CA739A">
      <w:pPr>
        <w:pStyle w:val="BodyText"/>
        <w:spacing w:before="8"/>
        <w:rPr>
          <w:sz w:val="14"/>
        </w:rPr>
      </w:pPr>
    </w:p>
    <w:p w14:paraId="0AB0969C" w14:textId="77777777" w:rsidR="00CA739A" w:rsidRDefault="00CA739A">
      <w:pPr>
        <w:rPr>
          <w:sz w:val="14"/>
        </w:rPr>
        <w:sectPr w:rsidR="00CA739A">
          <w:type w:val="continuous"/>
          <w:pgSz w:w="16840" w:h="11910" w:orient="landscape"/>
          <w:pgMar w:top="1580" w:right="640" w:bottom="280" w:left="120" w:header="720" w:footer="720" w:gutter="0"/>
          <w:cols w:space="720"/>
        </w:sectPr>
      </w:pPr>
    </w:p>
    <w:p w14:paraId="0AB0969D" w14:textId="77777777" w:rsidR="00CA739A" w:rsidRDefault="00CA739A">
      <w:pPr>
        <w:pStyle w:val="BodyText"/>
        <w:spacing w:before="4"/>
        <w:rPr>
          <w:sz w:val="21"/>
        </w:rPr>
      </w:pPr>
    </w:p>
    <w:p w14:paraId="0AB0969E" w14:textId="77777777" w:rsidR="00CA739A" w:rsidRDefault="00EF67B6">
      <w:pPr>
        <w:ind w:left="1113"/>
        <w:rPr>
          <w:sz w:val="18"/>
        </w:rPr>
      </w:pPr>
      <w:r>
        <w:rPr>
          <w:color w:val="231F20"/>
          <w:w w:val="105"/>
          <w:sz w:val="18"/>
        </w:rPr>
        <w:t>coordinate</w:t>
      </w:r>
      <w:r>
        <w:rPr>
          <w:color w:val="231F20"/>
          <w:spacing w:val="-23"/>
          <w:w w:val="105"/>
          <w:sz w:val="18"/>
        </w:rPr>
        <w:t xml:space="preserve"> </w:t>
      </w:r>
      <w:r>
        <w:rPr>
          <w:color w:val="231F20"/>
          <w:w w:val="105"/>
          <w:sz w:val="18"/>
        </w:rPr>
        <w:t>national</w:t>
      </w:r>
    </w:p>
    <w:p w14:paraId="0AB0969F" w14:textId="77777777" w:rsidR="00CA739A" w:rsidRDefault="00EF67B6">
      <w:pPr>
        <w:spacing w:before="101"/>
        <w:ind w:left="1113"/>
        <w:rPr>
          <w:sz w:val="18"/>
        </w:rPr>
      </w:pPr>
      <w:r>
        <w:br w:type="column"/>
      </w:r>
      <w:r>
        <w:rPr>
          <w:color w:val="231F20"/>
          <w:sz w:val="18"/>
        </w:rPr>
        <w:t>all other actions.</w:t>
      </w:r>
    </w:p>
    <w:p w14:paraId="0AB096A0" w14:textId="77777777" w:rsidR="00CA739A" w:rsidRDefault="00CA739A">
      <w:pPr>
        <w:rPr>
          <w:sz w:val="18"/>
        </w:rPr>
        <w:sectPr w:rsidR="00CA739A">
          <w:type w:val="continuous"/>
          <w:pgSz w:w="16840" w:h="11910" w:orient="landscape"/>
          <w:pgMar w:top="1580" w:right="640" w:bottom="280" w:left="120" w:header="720" w:footer="720" w:gutter="0"/>
          <w:cols w:num="2" w:space="720" w:equalWidth="0">
            <w:col w:w="2620" w:space="9701"/>
            <w:col w:w="3759"/>
          </w:cols>
        </w:sectPr>
      </w:pPr>
    </w:p>
    <w:p w14:paraId="0AB096A1" w14:textId="77777777" w:rsidR="00CA739A" w:rsidRDefault="00CA739A">
      <w:pPr>
        <w:pStyle w:val="BodyText"/>
        <w:spacing w:before="10"/>
        <w:rPr>
          <w:sz w:val="27"/>
        </w:rPr>
      </w:pPr>
    </w:p>
    <w:p w14:paraId="0AB096A2" w14:textId="77777777" w:rsidR="00CA739A" w:rsidRDefault="00EF67B6">
      <w:pPr>
        <w:spacing w:before="100"/>
        <w:ind w:right="1003"/>
        <w:jc w:val="right"/>
        <w:rPr>
          <w:sz w:val="18"/>
        </w:rPr>
      </w:pPr>
      <w:r>
        <w:rPr>
          <w:color w:val="231F20"/>
          <w:sz w:val="18"/>
        </w:rPr>
        <w:t>of 2.4, 2.5, 2.6, 2.7, 2.8,</w:t>
      </w:r>
    </w:p>
    <w:p w14:paraId="0AB096A3" w14:textId="77777777" w:rsidR="00CA739A" w:rsidRDefault="00EF67B6">
      <w:pPr>
        <w:spacing w:before="157"/>
        <w:ind w:left="10698"/>
        <w:rPr>
          <w:sz w:val="18"/>
        </w:rPr>
      </w:pPr>
      <w:r>
        <w:rPr>
          <w:color w:val="231F20"/>
          <w:sz w:val="18"/>
        </w:rPr>
        <w:t>Biosecurity Committee.</w:t>
      </w:r>
    </w:p>
    <w:p w14:paraId="0AB096A4" w14:textId="77777777" w:rsidR="00CA739A" w:rsidRDefault="00CA739A">
      <w:pPr>
        <w:pStyle w:val="BodyText"/>
        <w:spacing w:before="10"/>
        <w:rPr>
          <w:sz w:val="27"/>
        </w:rPr>
      </w:pPr>
    </w:p>
    <w:p w14:paraId="0AB096A5" w14:textId="77777777" w:rsidR="00CA739A" w:rsidRDefault="00EF67B6">
      <w:pPr>
        <w:spacing w:before="100"/>
        <w:ind w:left="7206" w:right="7761"/>
        <w:jc w:val="center"/>
        <w:rPr>
          <w:sz w:val="18"/>
        </w:rPr>
      </w:pPr>
      <w:r>
        <w:rPr>
          <w:color w:val="231F20"/>
          <w:sz w:val="18"/>
        </w:rPr>
        <w:t>and resources.</w:t>
      </w:r>
    </w:p>
    <w:p w14:paraId="0AB096A6" w14:textId="77777777" w:rsidR="00CA739A" w:rsidRDefault="00CA739A">
      <w:pPr>
        <w:pStyle w:val="BodyText"/>
        <w:rPr>
          <w:sz w:val="20"/>
        </w:rPr>
      </w:pPr>
    </w:p>
    <w:p w14:paraId="0AB096A7" w14:textId="77777777" w:rsidR="00CA739A" w:rsidRDefault="00CA739A">
      <w:pPr>
        <w:pStyle w:val="BodyText"/>
        <w:rPr>
          <w:sz w:val="20"/>
        </w:rPr>
      </w:pPr>
    </w:p>
    <w:p w14:paraId="0AB096A8" w14:textId="77777777" w:rsidR="00CA739A" w:rsidRDefault="00CA739A">
      <w:pPr>
        <w:rPr>
          <w:sz w:val="20"/>
        </w:rPr>
        <w:sectPr w:rsidR="00CA739A">
          <w:type w:val="continuous"/>
          <w:pgSz w:w="16840" w:h="11910" w:orient="landscape"/>
          <w:pgMar w:top="1580" w:right="640" w:bottom="280" w:left="120" w:header="720" w:footer="720" w:gutter="0"/>
          <w:cols w:space="720"/>
        </w:sectPr>
      </w:pPr>
    </w:p>
    <w:p w14:paraId="0AB096A9" w14:textId="77777777" w:rsidR="00CA739A" w:rsidRDefault="00CA739A">
      <w:pPr>
        <w:pStyle w:val="BodyText"/>
        <w:rPr>
          <w:sz w:val="22"/>
        </w:rPr>
      </w:pPr>
    </w:p>
    <w:p w14:paraId="0AB096AA" w14:textId="77777777" w:rsidR="00CA739A" w:rsidRDefault="00CA739A">
      <w:pPr>
        <w:pStyle w:val="BodyText"/>
        <w:spacing w:before="1"/>
        <w:rPr>
          <w:sz w:val="17"/>
        </w:rPr>
      </w:pPr>
    </w:p>
    <w:p w14:paraId="0AB096AB" w14:textId="77777777" w:rsidR="00CA739A" w:rsidRDefault="00EF67B6">
      <w:pPr>
        <w:spacing w:line="175" w:lineRule="auto"/>
        <w:ind w:left="1113" w:right="-19"/>
        <w:rPr>
          <w:sz w:val="18"/>
        </w:rPr>
      </w:pPr>
      <w:r>
        <w:rPr>
          <w:color w:val="231F20"/>
          <w:w w:val="105"/>
          <w:sz w:val="18"/>
        </w:rPr>
        <w:t>enhancing</w:t>
      </w:r>
      <w:r>
        <w:rPr>
          <w:color w:val="231F20"/>
          <w:spacing w:val="-16"/>
          <w:w w:val="105"/>
          <w:sz w:val="18"/>
        </w:rPr>
        <w:t xml:space="preserve"> </w:t>
      </w:r>
      <w:r>
        <w:rPr>
          <w:color w:val="231F20"/>
          <w:w w:val="105"/>
          <w:sz w:val="18"/>
        </w:rPr>
        <w:t>available</w:t>
      </w:r>
      <w:r>
        <w:rPr>
          <w:color w:val="231F20"/>
          <w:w w:val="102"/>
          <w:sz w:val="18"/>
        </w:rPr>
        <w:t xml:space="preserve"> </w:t>
      </w:r>
      <w:r>
        <w:rPr>
          <w:color w:val="231F20"/>
          <w:w w:val="105"/>
          <w:sz w:val="18"/>
        </w:rPr>
        <w:t>technology</w:t>
      </w:r>
    </w:p>
    <w:p w14:paraId="0AB096AC" w14:textId="77777777" w:rsidR="00CA739A" w:rsidRDefault="00EF67B6">
      <w:pPr>
        <w:pStyle w:val="BodyText"/>
        <w:rPr>
          <w:sz w:val="22"/>
        </w:rPr>
      </w:pPr>
      <w:r>
        <w:br w:type="column"/>
      </w:r>
    </w:p>
    <w:p w14:paraId="0AB096AD" w14:textId="77777777" w:rsidR="00CA739A" w:rsidRDefault="00CA739A">
      <w:pPr>
        <w:pStyle w:val="BodyText"/>
        <w:spacing w:before="11"/>
        <w:rPr>
          <w:sz w:val="17"/>
        </w:rPr>
      </w:pPr>
    </w:p>
    <w:p w14:paraId="0AB096AE" w14:textId="77777777" w:rsidR="00CA739A" w:rsidRDefault="00EF67B6">
      <w:pPr>
        <w:spacing w:before="1"/>
        <w:ind w:left="498"/>
        <w:rPr>
          <w:i/>
          <w:sz w:val="18"/>
        </w:rPr>
      </w:pPr>
      <w:r>
        <w:rPr>
          <w:i/>
          <w:color w:val="231F20"/>
          <w:sz w:val="18"/>
        </w:rPr>
        <w:t>museum)</w:t>
      </w:r>
    </w:p>
    <w:p w14:paraId="0AB096AF" w14:textId="77777777" w:rsidR="00CA739A" w:rsidRDefault="00EF67B6">
      <w:pPr>
        <w:pStyle w:val="BodyText"/>
        <w:spacing w:before="2"/>
        <w:rPr>
          <w:i/>
          <w:sz w:val="22"/>
        </w:rPr>
      </w:pPr>
      <w:r>
        <w:br w:type="column"/>
      </w:r>
    </w:p>
    <w:p w14:paraId="0AB096B0" w14:textId="77777777" w:rsidR="00CA739A" w:rsidRDefault="00EF67B6">
      <w:pPr>
        <w:ind w:left="1113"/>
        <w:rPr>
          <w:sz w:val="18"/>
        </w:rPr>
      </w:pPr>
      <w:r>
        <w:rPr>
          <w:color w:val="231F20"/>
          <w:sz w:val="18"/>
        </w:rPr>
        <w:t>6.9.</w:t>
      </w:r>
    </w:p>
    <w:p w14:paraId="0AB096B1" w14:textId="77777777" w:rsidR="00CA739A" w:rsidRDefault="00CA739A">
      <w:pPr>
        <w:rPr>
          <w:sz w:val="18"/>
        </w:rPr>
        <w:sectPr w:rsidR="00CA739A">
          <w:type w:val="continuous"/>
          <w:pgSz w:w="16840" w:h="11910" w:orient="landscape"/>
          <w:pgMar w:top="1580" w:right="640" w:bottom="280" w:left="120" w:header="720" w:footer="720" w:gutter="0"/>
          <w:cols w:num="3" w:space="720" w:equalWidth="0">
            <w:col w:w="2616" w:space="40"/>
            <w:col w:w="1218" w:space="8447"/>
            <w:col w:w="3759"/>
          </w:cols>
        </w:sectPr>
      </w:pPr>
    </w:p>
    <w:p w14:paraId="0AB096B2" w14:textId="47B5FD5F" w:rsidR="00CA739A" w:rsidRDefault="00287F04">
      <w:pPr>
        <w:pStyle w:val="BodyText"/>
        <w:spacing w:before="2"/>
        <w:rPr>
          <w:sz w:val="5"/>
        </w:rPr>
      </w:pPr>
      <w:r>
        <w:rPr>
          <w:noProof/>
          <w:lang w:val="en-AU" w:eastAsia="en-AU" w:bidi="ar-SA"/>
        </w:rPr>
        <mc:AlternateContent>
          <mc:Choice Requires="wps">
            <w:drawing>
              <wp:anchor distT="0" distB="0" distL="114300" distR="114300" simplePos="0" relativeHeight="251683840" behindDoc="0" locked="0" layoutInCell="1" allowOverlap="1" wp14:anchorId="0AB0987A" wp14:editId="19680C8B">
                <wp:simplePos x="0" y="0"/>
                <wp:positionH relativeFrom="page">
                  <wp:posOffset>358140</wp:posOffset>
                </wp:positionH>
                <wp:positionV relativeFrom="page">
                  <wp:posOffset>1989455</wp:posOffset>
                </wp:positionV>
                <wp:extent cx="9839960" cy="4036060"/>
                <wp:effectExtent l="0" t="0" r="3175" b="3810"/>
                <wp:wrapNone/>
                <wp:docPr id="14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960" cy="403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496"/>
                              <w:gridCol w:w="2099"/>
                              <w:gridCol w:w="1377"/>
                              <w:gridCol w:w="1263"/>
                              <w:gridCol w:w="1429"/>
                              <w:gridCol w:w="3466"/>
                              <w:gridCol w:w="2726"/>
                              <w:gridCol w:w="1993"/>
                              <w:gridCol w:w="649"/>
                            </w:tblGrid>
                            <w:tr w:rsidR="004443BB" w14:paraId="0AB09AC2" w14:textId="77777777">
                              <w:trPr>
                                <w:trHeight w:val="2304"/>
                              </w:trPr>
                              <w:tc>
                                <w:tcPr>
                                  <w:tcW w:w="496" w:type="dxa"/>
                                  <w:tcBorders>
                                    <w:bottom w:val="single" w:sz="2" w:space="0" w:color="C8531F"/>
                                  </w:tcBorders>
                                </w:tcPr>
                                <w:p w14:paraId="0AB09AB3" w14:textId="77777777" w:rsidR="004443BB" w:rsidRDefault="004443BB">
                                  <w:pPr>
                                    <w:pStyle w:val="TableParagraph"/>
                                    <w:ind w:left="101"/>
                                    <w:rPr>
                                      <w:sz w:val="18"/>
                                    </w:rPr>
                                  </w:pPr>
                                  <w:r>
                                    <w:rPr>
                                      <w:color w:val="231F20"/>
                                      <w:sz w:val="18"/>
                                    </w:rPr>
                                    <w:t>6.3</w:t>
                                  </w:r>
                                </w:p>
                              </w:tc>
                              <w:tc>
                                <w:tcPr>
                                  <w:tcW w:w="2099" w:type="dxa"/>
                                  <w:tcBorders>
                                    <w:bottom w:val="single" w:sz="2" w:space="0" w:color="C8531F"/>
                                  </w:tcBorders>
                                </w:tcPr>
                                <w:p w14:paraId="0AB09AB4" w14:textId="77777777" w:rsidR="004443BB" w:rsidRDefault="004443BB">
                                  <w:pPr>
                                    <w:pStyle w:val="TableParagraph"/>
                                    <w:spacing w:before="46" w:line="175" w:lineRule="auto"/>
                                    <w:ind w:left="172" w:right="249"/>
                                    <w:rPr>
                                      <w:sz w:val="18"/>
                                    </w:rPr>
                                  </w:pPr>
                                  <w:r>
                                    <w:rPr>
                                      <w:color w:val="231F20"/>
                                      <w:w w:val="105"/>
                                      <w:sz w:val="18"/>
                                    </w:rPr>
                                    <w:t>Deliver training on the control of specific invasive ants</w:t>
                                  </w:r>
                                </w:p>
                              </w:tc>
                              <w:tc>
                                <w:tcPr>
                                  <w:tcW w:w="1377" w:type="dxa"/>
                                  <w:tcBorders>
                                    <w:bottom w:val="single" w:sz="2" w:space="0" w:color="C8531F"/>
                                  </w:tcBorders>
                                </w:tcPr>
                                <w:p w14:paraId="0AB09AB5" w14:textId="77777777" w:rsidR="004443BB" w:rsidRDefault="004443BB">
                                  <w:pPr>
                                    <w:pStyle w:val="TableParagraph"/>
                                    <w:spacing w:line="218" w:lineRule="exact"/>
                                    <w:ind w:left="116"/>
                                    <w:rPr>
                                      <w:sz w:val="18"/>
                                    </w:rPr>
                                  </w:pPr>
                                  <w:r>
                                    <w:rPr>
                                      <w:color w:val="231F20"/>
                                      <w:w w:val="105"/>
                                      <w:sz w:val="18"/>
                                    </w:rPr>
                                    <w:t>TBC</w:t>
                                  </w:r>
                                </w:p>
                                <w:p w14:paraId="0AB09AB6" w14:textId="77777777" w:rsidR="004443BB" w:rsidRDefault="004443BB">
                                  <w:pPr>
                                    <w:pStyle w:val="TableParagraph"/>
                                    <w:spacing w:before="44" w:line="175" w:lineRule="auto"/>
                                    <w:ind w:left="114"/>
                                    <w:rPr>
                                      <w:sz w:val="18"/>
                                    </w:rPr>
                                  </w:pPr>
                                  <w:r>
                                    <w:rPr>
                                      <w:color w:val="231F20"/>
                                      <w:sz w:val="18"/>
                                    </w:rPr>
                                    <w:t>(</w:t>
                                  </w:r>
                                  <w:r>
                                    <w:rPr>
                                      <w:i/>
                                      <w:color w:val="231F20"/>
                                      <w:sz w:val="18"/>
                                    </w:rPr>
                                    <w:t>Coordinated by governments</w:t>
                                  </w:r>
                                  <w:r>
                                    <w:rPr>
                                      <w:color w:val="231F20"/>
                                      <w:sz w:val="18"/>
                                    </w:rPr>
                                    <w:t>)</w:t>
                                  </w:r>
                                </w:p>
                              </w:tc>
                              <w:tc>
                                <w:tcPr>
                                  <w:tcW w:w="1263" w:type="dxa"/>
                                  <w:tcBorders>
                                    <w:bottom w:val="single" w:sz="2" w:space="0" w:color="C8531F"/>
                                  </w:tcBorders>
                                </w:tcPr>
                                <w:p w14:paraId="0AB09AB7" w14:textId="77777777" w:rsidR="004443BB" w:rsidRDefault="004443BB">
                                  <w:pPr>
                                    <w:pStyle w:val="TableParagraph"/>
                                    <w:ind w:right="250"/>
                                    <w:jc w:val="right"/>
                                    <w:rPr>
                                      <w:sz w:val="18"/>
                                    </w:rPr>
                                  </w:pPr>
                                  <w:r>
                                    <w:rPr>
                                      <w:color w:val="231F20"/>
                                      <w:sz w:val="18"/>
                                    </w:rPr>
                                    <w:t>Medium</w:t>
                                  </w:r>
                                </w:p>
                              </w:tc>
                              <w:tc>
                                <w:tcPr>
                                  <w:tcW w:w="1429" w:type="dxa"/>
                                  <w:tcBorders>
                                    <w:bottom w:val="single" w:sz="2" w:space="0" w:color="C8531F"/>
                                  </w:tcBorders>
                                </w:tcPr>
                                <w:p w14:paraId="0AB09AB8" w14:textId="77777777" w:rsidR="004443BB" w:rsidRDefault="004443BB">
                                  <w:pPr>
                                    <w:pStyle w:val="TableParagraph"/>
                                    <w:spacing w:before="46" w:line="175" w:lineRule="auto"/>
                                    <w:ind w:left="252" w:right="97"/>
                                    <w:rPr>
                                      <w:sz w:val="18"/>
                                    </w:rPr>
                                  </w:pPr>
                                  <w:r>
                                    <w:rPr>
                                      <w:color w:val="231F20"/>
                                      <w:sz w:val="18"/>
                                    </w:rPr>
                                    <w:t xml:space="preserve">Medium term, </w:t>
                                  </w:r>
                                  <w:r>
                                    <w:rPr>
                                      <w:color w:val="231F20"/>
                                      <w:w w:val="105"/>
                                      <w:sz w:val="18"/>
                                    </w:rPr>
                                    <w:t>ongoing</w:t>
                                  </w:r>
                                </w:p>
                              </w:tc>
                              <w:tc>
                                <w:tcPr>
                                  <w:tcW w:w="3466" w:type="dxa"/>
                                  <w:tcBorders>
                                    <w:bottom w:val="single" w:sz="2" w:space="0" w:color="C8531F"/>
                                  </w:tcBorders>
                                </w:tcPr>
                                <w:p w14:paraId="0AB09AB9" w14:textId="77777777" w:rsidR="004443BB" w:rsidRDefault="004443BB">
                                  <w:pPr>
                                    <w:pStyle w:val="TableParagraph"/>
                                    <w:spacing w:before="46" w:line="175" w:lineRule="auto"/>
                                    <w:ind w:left="113" w:right="331"/>
                                    <w:rPr>
                                      <w:sz w:val="18"/>
                                    </w:rPr>
                                  </w:pPr>
                                  <w:r>
                                    <w:rPr>
                                      <w:color w:val="231F20"/>
                                      <w:w w:val="105"/>
                                      <w:sz w:val="18"/>
                                    </w:rPr>
                                    <w:t>Similar to action 2.7. Develop training package</w:t>
                                  </w:r>
                                  <w:r>
                                    <w:rPr>
                                      <w:color w:val="231F20"/>
                                      <w:spacing w:val="-15"/>
                                      <w:w w:val="105"/>
                                      <w:sz w:val="18"/>
                                    </w:rPr>
                                    <w:t xml:space="preserve"> </w:t>
                                  </w:r>
                                  <w:r>
                                    <w:rPr>
                                      <w:color w:val="231F20"/>
                                      <w:w w:val="105"/>
                                      <w:sz w:val="18"/>
                                    </w:rPr>
                                    <w:t>and</w:t>
                                  </w:r>
                                  <w:r>
                                    <w:rPr>
                                      <w:color w:val="231F20"/>
                                      <w:spacing w:val="-15"/>
                                      <w:w w:val="105"/>
                                      <w:sz w:val="18"/>
                                    </w:rPr>
                                    <w:t xml:space="preserve"> </w:t>
                                  </w:r>
                                  <w:r>
                                    <w:rPr>
                                      <w:color w:val="231F20"/>
                                      <w:w w:val="105"/>
                                      <w:sz w:val="18"/>
                                    </w:rPr>
                                    <w:t>deliver,</w:t>
                                  </w:r>
                                  <w:r>
                                    <w:rPr>
                                      <w:color w:val="231F20"/>
                                      <w:spacing w:val="-15"/>
                                      <w:w w:val="105"/>
                                      <w:sz w:val="18"/>
                                    </w:rPr>
                                    <w:t xml:space="preserve"> </w:t>
                                  </w:r>
                                  <w:r>
                                    <w:rPr>
                                      <w:color w:val="231F20"/>
                                      <w:w w:val="105"/>
                                      <w:sz w:val="18"/>
                                    </w:rPr>
                                    <w:t>except</w:t>
                                  </w:r>
                                  <w:r>
                                    <w:rPr>
                                      <w:color w:val="231F20"/>
                                      <w:spacing w:val="-15"/>
                                      <w:w w:val="105"/>
                                      <w:sz w:val="18"/>
                                    </w:rPr>
                                    <w:t xml:space="preserve"> </w:t>
                                  </w:r>
                                  <w:r>
                                    <w:rPr>
                                      <w:color w:val="231F20"/>
                                      <w:w w:val="105"/>
                                      <w:sz w:val="18"/>
                                    </w:rPr>
                                    <w:t>that</w:t>
                                  </w:r>
                                  <w:r>
                                    <w:rPr>
                                      <w:color w:val="231F20"/>
                                      <w:spacing w:val="-15"/>
                                      <w:w w:val="105"/>
                                      <w:sz w:val="18"/>
                                    </w:rPr>
                                    <w:t xml:space="preserve"> </w:t>
                                  </w:r>
                                  <w:r>
                                    <w:rPr>
                                      <w:color w:val="231F20"/>
                                      <w:w w:val="105"/>
                                      <w:sz w:val="18"/>
                                    </w:rPr>
                                    <w:t>this</w:t>
                                  </w:r>
                                  <w:r>
                                    <w:rPr>
                                      <w:color w:val="231F20"/>
                                      <w:spacing w:val="-15"/>
                                      <w:w w:val="105"/>
                                      <w:sz w:val="18"/>
                                    </w:rPr>
                                    <w:t xml:space="preserve"> </w:t>
                                  </w:r>
                                  <w:r>
                                    <w:rPr>
                                      <w:color w:val="231F20"/>
                                      <w:w w:val="105"/>
                                      <w:sz w:val="18"/>
                                    </w:rPr>
                                    <w:t>is</w:t>
                                  </w:r>
                                  <w:r>
                                    <w:rPr>
                                      <w:color w:val="231F20"/>
                                      <w:spacing w:val="-15"/>
                                      <w:w w:val="105"/>
                                      <w:sz w:val="18"/>
                                    </w:rPr>
                                    <w:t xml:space="preserve"> </w:t>
                                  </w:r>
                                  <w:r>
                                    <w:rPr>
                                      <w:color w:val="231F20"/>
                                      <w:w w:val="105"/>
                                      <w:sz w:val="18"/>
                                    </w:rPr>
                                    <w:t>a different audience (local</w:t>
                                  </w:r>
                                  <w:r>
                                    <w:rPr>
                                      <w:color w:val="231F20"/>
                                      <w:spacing w:val="-28"/>
                                      <w:w w:val="105"/>
                                      <w:sz w:val="18"/>
                                    </w:rPr>
                                    <w:t xml:space="preserve"> </w:t>
                                  </w:r>
                                  <w:r>
                                    <w:rPr>
                                      <w:color w:val="231F20"/>
                                      <w:w w:val="105"/>
                                      <w:sz w:val="18"/>
                                    </w:rPr>
                                    <w:t>groups).</w:t>
                                  </w:r>
                                </w:p>
                                <w:p w14:paraId="0AB09ABA" w14:textId="77777777" w:rsidR="004443BB" w:rsidRDefault="004443BB">
                                  <w:pPr>
                                    <w:pStyle w:val="TableParagraph"/>
                                    <w:spacing w:before="56" w:line="175" w:lineRule="auto"/>
                                    <w:ind w:left="113" w:right="112"/>
                                    <w:rPr>
                                      <w:sz w:val="18"/>
                                    </w:rPr>
                                  </w:pPr>
                                  <w:r>
                                    <w:rPr>
                                      <w:color w:val="231F20"/>
                                      <w:w w:val="105"/>
                                      <w:sz w:val="18"/>
                                    </w:rPr>
                                    <w:t>First</w:t>
                                  </w:r>
                                  <w:r>
                                    <w:rPr>
                                      <w:color w:val="231F20"/>
                                      <w:spacing w:val="-15"/>
                                      <w:w w:val="105"/>
                                      <w:sz w:val="18"/>
                                    </w:rPr>
                                    <w:t xml:space="preserve"> </w:t>
                                  </w:r>
                                  <w:r>
                                    <w:rPr>
                                      <w:color w:val="231F20"/>
                                      <w:w w:val="105"/>
                                      <w:sz w:val="18"/>
                                    </w:rPr>
                                    <w:t>step</w:t>
                                  </w:r>
                                  <w:r>
                                    <w:rPr>
                                      <w:color w:val="231F20"/>
                                      <w:spacing w:val="-15"/>
                                      <w:w w:val="105"/>
                                      <w:sz w:val="18"/>
                                    </w:rPr>
                                    <w:t xml:space="preserve"> </w:t>
                                  </w:r>
                                  <w:r>
                                    <w:rPr>
                                      <w:color w:val="231F20"/>
                                      <w:w w:val="105"/>
                                      <w:sz w:val="18"/>
                                    </w:rPr>
                                    <w:t>is</w:t>
                                  </w:r>
                                  <w:r>
                                    <w:rPr>
                                      <w:color w:val="231F20"/>
                                      <w:spacing w:val="-15"/>
                                      <w:w w:val="105"/>
                                      <w:sz w:val="18"/>
                                    </w:rPr>
                                    <w:t xml:space="preserve"> </w:t>
                                  </w:r>
                                  <w:r>
                                    <w:rPr>
                                      <w:color w:val="231F20"/>
                                      <w:w w:val="105"/>
                                      <w:sz w:val="18"/>
                                    </w:rPr>
                                    <w:t>to</w:t>
                                  </w:r>
                                  <w:r>
                                    <w:rPr>
                                      <w:color w:val="231F20"/>
                                      <w:spacing w:val="-15"/>
                                      <w:w w:val="105"/>
                                      <w:sz w:val="18"/>
                                    </w:rPr>
                                    <w:t xml:space="preserve"> </w:t>
                                  </w:r>
                                  <w:r>
                                    <w:rPr>
                                      <w:color w:val="231F20"/>
                                      <w:w w:val="105"/>
                                      <w:sz w:val="18"/>
                                    </w:rPr>
                                    <w:t>identify</w:t>
                                  </w:r>
                                  <w:r>
                                    <w:rPr>
                                      <w:color w:val="231F20"/>
                                      <w:spacing w:val="-15"/>
                                      <w:w w:val="105"/>
                                      <w:sz w:val="18"/>
                                    </w:rPr>
                                    <w:t xml:space="preserve"> </w:t>
                                  </w:r>
                                  <w:r>
                                    <w:rPr>
                                      <w:color w:val="231F20"/>
                                      <w:w w:val="105"/>
                                      <w:sz w:val="18"/>
                                    </w:rPr>
                                    <w:t>skilled</w:t>
                                  </w:r>
                                  <w:r>
                                    <w:rPr>
                                      <w:color w:val="231F20"/>
                                      <w:spacing w:val="-15"/>
                                      <w:w w:val="105"/>
                                      <w:sz w:val="18"/>
                                    </w:rPr>
                                    <w:t xml:space="preserve"> </w:t>
                                  </w:r>
                                  <w:r>
                                    <w:rPr>
                                      <w:color w:val="231F20"/>
                                      <w:w w:val="105"/>
                                      <w:sz w:val="18"/>
                                    </w:rPr>
                                    <w:t>people</w:t>
                                  </w:r>
                                  <w:r>
                                    <w:rPr>
                                      <w:color w:val="231F20"/>
                                      <w:spacing w:val="-15"/>
                                      <w:w w:val="105"/>
                                      <w:sz w:val="18"/>
                                    </w:rPr>
                                    <w:t xml:space="preserve"> </w:t>
                                  </w:r>
                                  <w:r>
                                    <w:rPr>
                                      <w:color w:val="231F20"/>
                                      <w:w w:val="105"/>
                                      <w:sz w:val="18"/>
                                    </w:rPr>
                                    <w:t>within the</w:t>
                                  </w:r>
                                  <w:r>
                                    <w:rPr>
                                      <w:color w:val="231F20"/>
                                      <w:spacing w:val="-20"/>
                                      <w:w w:val="105"/>
                                      <w:sz w:val="18"/>
                                    </w:rPr>
                                    <w:t xml:space="preserve"> </w:t>
                                  </w:r>
                                  <w:r>
                                    <w:rPr>
                                      <w:color w:val="231F20"/>
                                      <w:w w:val="105"/>
                                      <w:sz w:val="18"/>
                                    </w:rPr>
                                    <w:t>localised</w:t>
                                  </w:r>
                                  <w:r>
                                    <w:rPr>
                                      <w:color w:val="231F20"/>
                                      <w:spacing w:val="-20"/>
                                      <w:w w:val="105"/>
                                      <w:sz w:val="18"/>
                                    </w:rPr>
                                    <w:t xml:space="preserve"> </w:t>
                                  </w:r>
                                  <w:r>
                                    <w:rPr>
                                      <w:color w:val="231F20"/>
                                      <w:w w:val="105"/>
                                      <w:sz w:val="18"/>
                                    </w:rPr>
                                    <w:t>eradication,</w:t>
                                  </w:r>
                                  <w:r>
                                    <w:rPr>
                                      <w:color w:val="231F20"/>
                                      <w:spacing w:val="-20"/>
                                      <w:w w:val="105"/>
                                      <w:sz w:val="18"/>
                                    </w:rPr>
                                    <w:t xml:space="preserve"> </w:t>
                                  </w:r>
                                  <w:r>
                                    <w:rPr>
                                      <w:color w:val="231F20"/>
                                      <w:w w:val="105"/>
                                      <w:sz w:val="18"/>
                                    </w:rPr>
                                    <w:t>containment</w:t>
                                  </w:r>
                                  <w:r>
                                    <w:rPr>
                                      <w:color w:val="231F20"/>
                                      <w:spacing w:val="-20"/>
                                      <w:w w:val="105"/>
                                      <w:sz w:val="18"/>
                                    </w:rPr>
                                    <w:t xml:space="preserve"> </w:t>
                                  </w:r>
                                  <w:r>
                                    <w:rPr>
                                      <w:color w:val="231F20"/>
                                      <w:w w:val="105"/>
                                      <w:sz w:val="18"/>
                                    </w:rPr>
                                    <w:t>and</w:t>
                                  </w:r>
                                </w:p>
                                <w:p w14:paraId="0AB09ABB" w14:textId="77777777" w:rsidR="004443BB" w:rsidRDefault="004443BB">
                                  <w:pPr>
                                    <w:pStyle w:val="TableParagraph"/>
                                    <w:spacing w:before="112"/>
                                    <w:ind w:left="113"/>
                                    <w:rPr>
                                      <w:sz w:val="18"/>
                                    </w:rPr>
                                  </w:pPr>
                                  <w:r>
                                    <w:rPr>
                                      <w:color w:val="231F20"/>
                                      <w:sz w:val="18"/>
                                    </w:rPr>
                                    <w:t>for invasive ants (e.g. RIFA – Qld, EA—Qld,</w:t>
                                  </w:r>
                                </w:p>
                                <w:p w14:paraId="0AB09ABC" w14:textId="77777777" w:rsidR="004443BB" w:rsidRDefault="004443BB">
                                  <w:pPr>
                                    <w:pStyle w:val="TableParagraph"/>
                                    <w:spacing w:before="101"/>
                                    <w:ind w:left="113"/>
                                    <w:rPr>
                                      <w:sz w:val="18"/>
                                    </w:rPr>
                                  </w:pPr>
                                  <w:r>
                                    <w:rPr>
                                      <w:color w:val="231F20"/>
                                      <w:sz w:val="18"/>
                                    </w:rPr>
                                    <w:t>– Parks Australia, ABHA—Parks Australia,</w:t>
                                  </w:r>
                                </w:p>
                                <w:p w14:paraId="0AB09ABD" w14:textId="77777777" w:rsidR="004443BB" w:rsidRDefault="004443BB">
                                  <w:pPr>
                                    <w:pStyle w:val="TableParagraph"/>
                                    <w:spacing w:before="57" w:line="320" w:lineRule="atLeast"/>
                                    <w:ind w:left="113" w:right="331"/>
                                    <w:rPr>
                                      <w:sz w:val="18"/>
                                    </w:rPr>
                                  </w:pPr>
                                  <w:r>
                                    <w:rPr>
                                      <w:color w:val="231F20"/>
                                      <w:sz w:val="18"/>
                                    </w:rPr>
                                    <w:t>Skilled people—additional incentives to the skill transfer work?</w:t>
                                  </w:r>
                                </w:p>
                              </w:tc>
                              <w:tc>
                                <w:tcPr>
                                  <w:tcW w:w="2726" w:type="dxa"/>
                                  <w:tcBorders>
                                    <w:bottom w:val="single" w:sz="2" w:space="0" w:color="C8531F"/>
                                  </w:tcBorders>
                                </w:tcPr>
                                <w:p w14:paraId="0AB09ABE" w14:textId="77777777" w:rsidR="004443BB" w:rsidRDefault="004443BB">
                                  <w:pPr>
                                    <w:pStyle w:val="TableParagraph"/>
                                    <w:spacing w:before="46" w:line="175" w:lineRule="auto"/>
                                    <w:ind w:left="124" w:right="233"/>
                                    <w:rPr>
                                      <w:sz w:val="18"/>
                                    </w:rPr>
                                  </w:pPr>
                                  <w:r>
                                    <w:rPr>
                                      <w:color w:val="231F20"/>
                                      <w:sz w:val="18"/>
                                    </w:rPr>
                                    <w:t>Development of a training package for several ants, 1 year,</w:t>
                                  </w:r>
                                </w:p>
                                <w:p w14:paraId="0AB09ABF" w14:textId="77777777" w:rsidR="004443BB" w:rsidRDefault="004443BB">
                                  <w:pPr>
                                    <w:pStyle w:val="TableParagraph"/>
                                    <w:spacing w:before="170"/>
                                    <w:ind w:left="124"/>
                                    <w:rPr>
                                      <w:sz w:val="18"/>
                                    </w:rPr>
                                  </w:pPr>
                                  <w:r>
                                    <w:rPr>
                                      <w:color w:val="231F20"/>
                                      <w:sz w:val="18"/>
                                    </w:rPr>
                                    <w:t>Delivery requirements will</w:t>
                                  </w:r>
                                </w:p>
                              </w:tc>
                              <w:tc>
                                <w:tcPr>
                                  <w:tcW w:w="1993" w:type="dxa"/>
                                  <w:tcBorders>
                                    <w:bottom w:val="single" w:sz="2" w:space="0" w:color="C8531F"/>
                                  </w:tcBorders>
                                </w:tcPr>
                                <w:p w14:paraId="0AB09AC0" w14:textId="77777777" w:rsidR="004443BB" w:rsidRDefault="004443BB">
                                  <w:pPr>
                                    <w:pStyle w:val="TableParagraph"/>
                                    <w:ind w:left="133"/>
                                    <w:rPr>
                                      <w:sz w:val="18"/>
                                    </w:rPr>
                                  </w:pPr>
                                  <w:r>
                                    <w:rPr>
                                      <w:color w:val="231F20"/>
                                      <w:sz w:val="18"/>
                                    </w:rPr>
                                    <w:t>Relates to 2.7, 2.8, and</w:t>
                                  </w:r>
                                </w:p>
                              </w:tc>
                              <w:tc>
                                <w:tcPr>
                                  <w:tcW w:w="649" w:type="dxa"/>
                                  <w:tcBorders>
                                    <w:bottom w:val="single" w:sz="2" w:space="0" w:color="C8531F"/>
                                  </w:tcBorders>
                                </w:tcPr>
                                <w:p w14:paraId="0AB09AC1" w14:textId="77777777" w:rsidR="004443BB" w:rsidRDefault="004443BB">
                                  <w:pPr>
                                    <w:pStyle w:val="TableParagraph"/>
                                    <w:spacing w:before="22"/>
                                    <w:ind w:left="203"/>
                                    <w:rPr>
                                      <w:rFonts w:ascii="Wingdings 2" w:hAnsi="Wingdings 2"/>
                                      <w:sz w:val="20"/>
                                    </w:rPr>
                                  </w:pPr>
                                  <w:r>
                                    <w:rPr>
                                      <w:rFonts w:ascii="Wingdings 2" w:hAnsi="Wingdings 2"/>
                                      <w:color w:val="FDB913"/>
                                      <w:sz w:val="20"/>
                                    </w:rPr>
                                    <w:t></w:t>
                                  </w:r>
                                </w:p>
                              </w:tc>
                            </w:tr>
                            <w:tr w:rsidR="004443BB" w14:paraId="0AB09ACC" w14:textId="77777777">
                              <w:trPr>
                                <w:trHeight w:val="287"/>
                              </w:trPr>
                              <w:tc>
                                <w:tcPr>
                                  <w:tcW w:w="496" w:type="dxa"/>
                                  <w:tcBorders>
                                    <w:top w:val="single" w:sz="2" w:space="0" w:color="C8531F"/>
                                  </w:tcBorders>
                                </w:tcPr>
                                <w:p w14:paraId="0AB09AC3" w14:textId="77777777" w:rsidR="004443BB" w:rsidRDefault="004443BB">
                                  <w:pPr>
                                    <w:pStyle w:val="TableParagraph"/>
                                    <w:spacing w:before="63" w:line="205" w:lineRule="exact"/>
                                    <w:ind w:left="102"/>
                                    <w:rPr>
                                      <w:sz w:val="18"/>
                                    </w:rPr>
                                  </w:pPr>
                                  <w:r>
                                    <w:rPr>
                                      <w:color w:val="231F20"/>
                                      <w:sz w:val="18"/>
                                    </w:rPr>
                                    <w:t>6.4</w:t>
                                  </w:r>
                                </w:p>
                              </w:tc>
                              <w:tc>
                                <w:tcPr>
                                  <w:tcW w:w="2099" w:type="dxa"/>
                                  <w:tcBorders>
                                    <w:top w:val="single" w:sz="2" w:space="0" w:color="C8531F"/>
                                  </w:tcBorders>
                                </w:tcPr>
                                <w:p w14:paraId="0AB09AC4" w14:textId="77777777" w:rsidR="004443BB" w:rsidRDefault="004443BB">
                                  <w:pPr>
                                    <w:pStyle w:val="TableParagraph"/>
                                    <w:spacing w:before="63" w:line="205" w:lineRule="exact"/>
                                    <w:ind w:left="173"/>
                                    <w:rPr>
                                      <w:sz w:val="18"/>
                                    </w:rPr>
                                  </w:pPr>
                                  <w:r>
                                    <w:rPr>
                                      <w:color w:val="231F20"/>
                                      <w:w w:val="105"/>
                                      <w:sz w:val="18"/>
                                    </w:rPr>
                                    <w:t>Establish an invasive ant</w:t>
                                  </w:r>
                                </w:p>
                              </w:tc>
                              <w:tc>
                                <w:tcPr>
                                  <w:tcW w:w="1377" w:type="dxa"/>
                                  <w:tcBorders>
                                    <w:top w:val="single" w:sz="2" w:space="0" w:color="C8531F"/>
                                  </w:tcBorders>
                                </w:tcPr>
                                <w:p w14:paraId="0AB09AC5" w14:textId="77777777" w:rsidR="004443BB" w:rsidRDefault="004443BB">
                                  <w:pPr>
                                    <w:pStyle w:val="TableParagraph"/>
                                    <w:spacing w:before="63" w:line="205" w:lineRule="exact"/>
                                    <w:ind w:left="116"/>
                                    <w:rPr>
                                      <w:sz w:val="18"/>
                                    </w:rPr>
                                  </w:pPr>
                                  <w:r>
                                    <w:rPr>
                                      <w:color w:val="231F20"/>
                                      <w:w w:val="105"/>
                                      <w:sz w:val="18"/>
                                    </w:rPr>
                                    <w:t>TBC</w:t>
                                  </w:r>
                                </w:p>
                              </w:tc>
                              <w:tc>
                                <w:tcPr>
                                  <w:tcW w:w="1263" w:type="dxa"/>
                                  <w:tcBorders>
                                    <w:top w:val="single" w:sz="2" w:space="0" w:color="C8531F"/>
                                  </w:tcBorders>
                                </w:tcPr>
                                <w:p w14:paraId="0AB09AC6" w14:textId="77777777" w:rsidR="004443BB" w:rsidRDefault="004443BB">
                                  <w:pPr>
                                    <w:pStyle w:val="TableParagraph"/>
                                    <w:spacing w:before="63" w:line="205" w:lineRule="exact"/>
                                    <w:ind w:left="382"/>
                                    <w:rPr>
                                      <w:sz w:val="18"/>
                                    </w:rPr>
                                  </w:pPr>
                                  <w:r>
                                    <w:rPr>
                                      <w:color w:val="231F20"/>
                                      <w:w w:val="110"/>
                                      <w:sz w:val="18"/>
                                    </w:rPr>
                                    <w:t>High</w:t>
                                  </w:r>
                                </w:p>
                              </w:tc>
                              <w:tc>
                                <w:tcPr>
                                  <w:tcW w:w="1429" w:type="dxa"/>
                                  <w:tcBorders>
                                    <w:top w:val="single" w:sz="2" w:space="0" w:color="C8531F"/>
                                  </w:tcBorders>
                                </w:tcPr>
                                <w:p w14:paraId="0AB09AC7" w14:textId="77777777" w:rsidR="004443BB" w:rsidRDefault="004443BB">
                                  <w:pPr>
                                    <w:pStyle w:val="TableParagraph"/>
                                    <w:spacing w:before="63" w:line="205" w:lineRule="exact"/>
                                    <w:ind w:left="253"/>
                                    <w:rPr>
                                      <w:sz w:val="18"/>
                                    </w:rPr>
                                  </w:pPr>
                                  <w:r>
                                    <w:rPr>
                                      <w:color w:val="231F20"/>
                                      <w:sz w:val="18"/>
                                    </w:rPr>
                                    <w:t>Short term</w:t>
                                  </w:r>
                                </w:p>
                              </w:tc>
                              <w:tc>
                                <w:tcPr>
                                  <w:tcW w:w="3466" w:type="dxa"/>
                                  <w:tcBorders>
                                    <w:top w:val="single" w:sz="2" w:space="0" w:color="C8531F"/>
                                  </w:tcBorders>
                                </w:tcPr>
                                <w:p w14:paraId="0AB09AC8" w14:textId="77777777" w:rsidR="004443BB" w:rsidRDefault="004443BB">
                                  <w:pPr>
                                    <w:pStyle w:val="TableParagraph"/>
                                    <w:spacing w:before="63" w:line="205" w:lineRule="exact"/>
                                    <w:ind w:left="113"/>
                                    <w:rPr>
                                      <w:sz w:val="18"/>
                                    </w:rPr>
                                  </w:pPr>
                                  <w:r>
                                    <w:rPr>
                                      <w:color w:val="231F20"/>
                                      <w:sz w:val="18"/>
                                    </w:rPr>
                                    <w:t>Group of Australian ant experts. Should</w:t>
                                  </w:r>
                                </w:p>
                              </w:tc>
                              <w:tc>
                                <w:tcPr>
                                  <w:tcW w:w="2726" w:type="dxa"/>
                                  <w:tcBorders>
                                    <w:top w:val="single" w:sz="2" w:space="0" w:color="C8531F"/>
                                  </w:tcBorders>
                                </w:tcPr>
                                <w:p w14:paraId="0AB09AC9" w14:textId="77777777" w:rsidR="004443BB" w:rsidRDefault="004443BB">
                                  <w:pPr>
                                    <w:pStyle w:val="TableParagraph"/>
                                    <w:spacing w:before="63" w:line="205" w:lineRule="exact"/>
                                    <w:ind w:left="124"/>
                                    <w:rPr>
                                      <w:sz w:val="18"/>
                                    </w:rPr>
                                  </w:pPr>
                                  <w:r>
                                    <w:rPr>
                                      <w:color w:val="231F20"/>
                                      <w:sz w:val="18"/>
                                    </w:rPr>
                                    <w:t>Will require some (minimal)</w:t>
                                  </w:r>
                                </w:p>
                              </w:tc>
                              <w:tc>
                                <w:tcPr>
                                  <w:tcW w:w="1993" w:type="dxa"/>
                                  <w:tcBorders>
                                    <w:top w:val="single" w:sz="2" w:space="0" w:color="C8531F"/>
                                  </w:tcBorders>
                                </w:tcPr>
                                <w:p w14:paraId="0AB09ACA" w14:textId="77777777" w:rsidR="004443BB" w:rsidRDefault="004443BB">
                                  <w:pPr>
                                    <w:pStyle w:val="TableParagraph"/>
                                    <w:spacing w:before="63" w:line="205" w:lineRule="exact"/>
                                    <w:ind w:left="133"/>
                                    <w:rPr>
                                      <w:sz w:val="18"/>
                                    </w:rPr>
                                  </w:pPr>
                                  <w:r>
                                    <w:rPr>
                                      <w:color w:val="231F20"/>
                                      <w:sz w:val="18"/>
                                    </w:rPr>
                                    <w:t>Supports delivery of</w:t>
                                  </w:r>
                                </w:p>
                              </w:tc>
                              <w:tc>
                                <w:tcPr>
                                  <w:tcW w:w="649" w:type="dxa"/>
                                  <w:tcBorders>
                                    <w:top w:val="single" w:sz="2" w:space="0" w:color="C8531F"/>
                                  </w:tcBorders>
                                </w:tcPr>
                                <w:p w14:paraId="0AB09ACB" w14:textId="77777777" w:rsidR="004443BB" w:rsidRDefault="004443BB">
                                  <w:pPr>
                                    <w:pStyle w:val="TableParagraph"/>
                                    <w:spacing w:before="85" w:line="183" w:lineRule="exact"/>
                                    <w:ind w:left="203"/>
                                    <w:rPr>
                                      <w:rFonts w:ascii="Wingdings 2" w:hAnsi="Wingdings 2"/>
                                      <w:sz w:val="20"/>
                                    </w:rPr>
                                  </w:pPr>
                                  <w:r>
                                    <w:rPr>
                                      <w:rFonts w:ascii="Wingdings 2" w:hAnsi="Wingdings 2"/>
                                      <w:color w:val="FDB913"/>
                                      <w:sz w:val="20"/>
                                    </w:rPr>
                                    <w:t></w:t>
                                  </w:r>
                                </w:p>
                              </w:tc>
                            </w:tr>
                            <w:tr w:rsidR="004443BB" w14:paraId="0AB09AD6" w14:textId="77777777">
                              <w:trPr>
                                <w:trHeight w:val="422"/>
                              </w:trPr>
                              <w:tc>
                                <w:tcPr>
                                  <w:tcW w:w="496" w:type="dxa"/>
                                  <w:tcBorders>
                                    <w:bottom w:val="single" w:sz="2" w:space="0" w:color="C8531F"/>
                                  </w:tcBorders>
                                </w:tcPr>
                                <w:p w14:paraId="0AB09ACD" w14:textId="77777777" w:rsidR="004443BB" w:rsidRDefault="004443BB">
                                  <w:pPr>
                                    <w:pStyle w:val="TableParagraph"/>
                                    <w:rPr>
                                      <w:rFonts w:ascii="Times New Roman"/>
                                      <w:sz w:val="16"/>
                                    </w:rPr>
                                  </w:pPr>
                                </w:p>
                              </w:tc>
                              <w:tc>
                                <w:tcPr>
                                  <w:tcW w:w="2099" w:type="dxa"/>
                                  <w:tcBorders>
                                    <w:bottom w:val="single" w:sz="2" w:space="0" w:color="C8531F"/>
                                  </w:tcBorders>
                                </w:tcPr>
                                <w:p w14:paraId="0AB09ACE" w14:textId="77777777" w:rsidR="004443BB" w:rsidRDefault="004443BB">
                                  <w:pPr>
                                    <w:pStyle w:val="TableParagraph"/>
                                    <w:spacing w:line="155" w:lineRule="exact"/>
                                    <w:ind w:left="173"/>
                                    <w:rPr>
                                      <w:sz w:val="18"/>
                                    </w:rPr>
                                  </w:pPr>
                                  <w:r>
                                    <w:rPr>
                                      <w:color w:val="231F20"/>
                                      <w:w w:val="105"/>
                                      <w:sz w:val="18"/>
                                    </w:rPr>
                                    <w:t>reference group</w:t>
                                  </w:r>
                                </w:p>
                              </w:tc>
                              <w:tc>
                                <w:tcPr>
                                  <w:tcW w:w="1377" w:type="dxa"/>
                                  <w:tcBorders>
                                    <w:bottom w:val="single" w:sz="2" w:space="0" w:color="C8531F"/>
                                  </w:tcBorders>
                                </w:tcPr>
                                <w:p w14:paraId="0AB09ACF" w14:textId="77777777" w:rsidR="004443BB" w:rsidRDefault="004443BB">
                                  <w:pPr>
                                    <w:pStyle w:val="TableParagraph"/>
                                    <w:spacing w:line="212" w:lineRule="exact"/>
                                    <w:ind w:left="115"/>
                                    <w:rPr>
                                      <w:i/>
                                      <w:sz w:val="18"/>
                                    </w:rPr>
                                  </w:pPr>
                                  <w:r>
                                    <w:rPr>
                                      <w:color w:val="231F20"/>
                                      <w:sz w:val="18"/>
                                    </w:rPr>
                                    <w:t>(</w:t>
                                  </w:r>
                                  <w:r>
                                    <w:rPr>
                                      <w:i/>
                                      <w:color w:val="231F20"/>
                                      <w:sz w:val="18"/>
                                    </w:rPr>
                                    <w:t>EIC TIWG to</w:t>
                                  </w:r>
                                </w:p>
                              </w:tc>
                              <w:tc>
                                <w:tcPr>
                                  <w:tcW w:w="1263" w:type="dxa"/>
                                  <w:tcBorders>
                                    <w:bottom w:val="single" w:sz="2" w:space="0" w:color="C8531F"/>
                                  </w:tcBorders>
                                </w:tcPr>
                                <w:p w14:paraId="0AB09AD0" w14:textId="77777777" w:rsidR="004443BB" w:rsidRDefault="004443BB">
                                  <w:pPr>
                                    <w:pStyle w:val="TableParagraph"/>
                                    <w:rPr>
                                      <w:rFonts w:ascii="Times New Roman"/>
                                      <w:sz w:val="16"/>
                                    </w:rPr>
                                  </w:pPr>
                                </w:p>
                              </w:tc>
                              <w:tc>
                                <w:tcPr>
                                  <w:tcW w:w="1429" w:type="dxa"/>
                                  <w:tcBorders>
                                    <w:bottom w:val="single" w:sz="2" w:space="0" w:color="C8531F"/>
                                  </w:tcBorders>
                                </w:tcPr>
                                <w:p w14:paraId="0AB09AD1" w14:textId="77777777" w:rsidR="004443BB" w:rsidRDefault="004443BB">
                                  <w:pPr>
                                    <w:pStyle w:val="TableParagraph"/>
                                    <w:rPr>
                                      <w:rFonts w:ascii="Times New Roman"/>
                                      <w:sz w:val="16"/>
                                    </w:rPr>
                                  </w:pPr>
                                </w:p>
                              </w:tc>
                              <w:tc>
                                <w:tcPr>
                                  <w:tcW w:w="3466" w:type="dxa"/>
                                  <w:tcBorders>
                                    <w:bottom w:val="single" w:sz="2" w:space="0" w:color="C8531F"/>
                                  </w:tcBorders>
                                </w:tcPr>
                                <w:p w14:paraId="0AB09AD2" w14:textId="77777777" w:rsidR="004443BB" w:rsidRDefault="004443BB">
                                  <w:pPr>
                                    <w:pStyle w:val="TableParagraph"/>
                                    <w:spacing w:line="155" w:lineRule="exact"/>
                                    <w:ind w:left="113"/>
                                    <w:rPr>
                                      <w:sz w:val="18"/>
                                    </w:rPr>
                                  </w:pPr>
                                  <w:r>
                                    <w:rPr>
                                      <w:color w:val="231F20"/>
                                      <w:sz w:val="18"/>
                                    </w:rPr>
                                    <w:t>work with the EIC TIWG.</w:t>
                                  </w:r>
                                </w:p>
                              </w:tc>
                              <w:tc>
                                <w:tcPr>
                                  <w:tcW w:w="2726" w:type="dxa"/>
                                  <w:tcBorders>
                                    <w:bottom w:val="single" w:sz="2" w:space="0" w:color="C8531F"/>
                                  </w:tcBorders>
                                </w:tcPr>
                                <w:p w14:paraId="0AB09AD3" w14:textId="77777777" w:rsidR="004443BB" w:rsidRDefault="004443BB">
                                  <w:pPr>
                                    <w:pStyle w:val="TableParagraph"/>
                                    <w:spacing w:line="155" w:lineRule="exact"/>
                                    <w:ind w:left="124"/>
                                    <w:rPr>
                                      <w:sz w:val="18"/>
                                    </w:rPr>
                                  </w:pPr>
                                  <w:r>
                                    <w:rPr>
                                      <w:color w:val="231F20"/>
                                      <w:sz w:val="18"/>
                                    </w:rPr>
                                    <w:t>secretariat support.</w:t>
                                  </w:r>
                                </w:p>
                              </w:tc>
                              <w:tc>
                                <w:tcPr>
                                  <w:tcW w:w="1993" w:type="dxa"/>
                                  <w:tcBorders>
                                    <w:bottom w:val="single" w:sz="2" w:space="0" w:color="C8531F"/>
                                  </w:tcBorders>
                                </w:tcPr>
                                <w:p w14:paraId="0AB09AD4" w14:textId="77777777" w:rsidR="004443BB" w:rsidRDefault="004443BB">
                                  <w:pPr>
                                    <w:pStyle w:val="TableParagraph"/>
                                    <w:spacing w:line="155" w:lineRule="exact"/>
                                    <w:ind w:left="133"/>
                                    <w:rPr>
                                      <w:sz w:val="18"/>
                                    </w:rPr>
                                  </w:pPr>
                                  <w:r>
                                    <w:rPr>
                                      <w:color w:val="231F20"/>
                                      <w:sz w:val="18"/>
                                    </w:rPr>
                                    <w:t>all other actions.</w:t>
                                  </w:r>
                                </w:p>
                              </w:tc>
                              <w:tc>
                                <w:tcPr>
                                  <w:tcW w:w="649" w:type="dxa"/>
                                  <w:tcBorders>
                                    <w:bottom w:val="single" w:sz="2" w:space="0" w:color="C8531F"/>
                                  </w:tcBorders>
                                </w:tcPr>
                                <w:p w14:paraId="0AB09AD5" w14:textId="77777777" w:rsidR="004443BB" w:rsidRDefault="004443BB">
                                  <w:pPr>
                                    <w:pStyle w:val="TableParagraph"/>
                                    <w:rPr>
                                      <w:rFonts w:ascii="Times New Roman"/>
                                      <w:sz w:val="16"/>
                                    </w:rPr>
                                  </w:pPr>
                                </w:p>
                              </w:tc>
                            </w:tr>
                            <w:tr w:rsidR="004443BB" w14:paraId="0AB09AE1" w14:textId="77777777">
                              <w:trPr>
                                <w:trHeight w:val="814"/>
                              </w:trPr>
                              <w:tc>
                                <w:tcPr>
                                  <w:tcW w:w="496" w:type="dxa"/>
                                  <w:tcBorders>
                                    <w:top w:val="single" w:sz="2" w:space="0" w:color="C8531F"/>
                                    <w:bottom w:val="single" w:sz="2" w:space="0" w:color="C8531F"/>
                                  </w:tcBorders>
                                </w:tcPr>
                                <w:p w14:paraId="0AB09AD7" w14:textId="77777777" w:rsidR="004443BB" w:rsidRDefault="004443BB">
                                  <w:pPr>
                                    <w:pStyle w:val="TableParagraph"/>
                                    <w:spacing w:before="63"/>
                                    <w:ind w:left="102"/>
                                    <w:rPr>
                                      <w:sz w:val="18"/>
                                    </w:rPr>
                                  </w:pPr>
                                  <w:r>
                                    <w:rPr>
                                      <w:color w:val="231F20"/>
                                      <w:sz w:val="18"/>
                                    </w:rPr>
                                    <w:t>6.5</w:t>
                                  </w:r>
                                </w:p>
                              </w:tc>
                              <w:tc>
                                <w:tcPr>
                                  <w:tcW w:w="2099" w:type="dxa"/>
                                  <w:tcBorders>
                                    <w:top w:val="single" w:sz="2" w:space="0" w:color="C8531F"/>
                                    <w:bottom w:val="single" w:sz="2" w:space="0" w:color="C8531F"/>
                                  </w:tcBorders>
                                </w:tcPr>
                                <w:p w14:paraId="0AB09AD8" w14:textId="77777777" w:rsidR="004443BB" w:rsidRDefault="004443BB">
                                  <w:pPr>
                                    <w:pStyle w:val="TableParagraph"/>
                                    <w:spacing w:before="109" w:line="175" w:lineRule="auto"/>
                                    <w:ind w:left="173" w:right="194"/>
                                    <w:rPr>
                                      <w:sz w:val="18"/>
                                    </w:rPr>
                                  </w:pPr>
                                  <w:r>
                                    <w:rPr>
                                      <w:color w:val="231F20"/>
                                      <w:w w:val="105"/>
                                      <w:sz w:val="18"/>
                                    </w:rPr>
                                    <w:t>Establish a permanent national body to</w:t>
                                  </w:r>
                                </w:p>
                                <w:p w14:paraId="0AB09AD9" w14:textId="77777777" w:rsidR="004443BB" w:rsidRDefault="004443BB">
                                  <w:pPr>
                                    <w:pStyle w:val="TableParagraph"/>
                                    <w:spacing w:before="113"/>
                                    <w:ind w:left="173"/>
                                    <w:rPr>
                                      <w:sz w:val="18"/>
                                    </w:rPr>
                                  </w:pPr>
                                  <w:r>
                                    <w:rPr>
                                      <w:color w:val="231F20"/>
                                      <w:w w:val="105"/>
                                      <w:sz w:val="18"/>
                                    </w:rPr>
                                    <w:t>actions on invasive ants</w:t>
                                  </w:r>
                                </w:p>
                              </w:tc>
                              <w:tc>
                                <w:tcPr>
                                  <w:tcW w:w="1377" w:type="dxa"/>
                                  <w:tcBorders>
                                    <w:top w:val="single" w:sz="2" w:space="0" w:color="C8531F"/>
                                    <w:bottom w:val="single" w:sz="2" w:space="0" w:color="C8531F"/>
                                  </w:tcBorders>
                                </w:tcPr>
                                <w:p w14:paraId="0AB09ADA" w14:textId="77777777" w:rsidR="004443BB" w:rsidRDefault="004443BB">
                                  <w:pPr>
                                    <w:pStyle w:val="TableParagraph"/>
                                    <w:spacing w:before="63"/>
                                    <w:ind w:left="115"/>
                                    <w:rPr>
                                      <w:sz w:val="18"/>
                                    </w:rPr>
                                  </w:pPr>
                                  <w:r>
                                    <w:rPr>
                                      <w:color w:val="231F20"/>
                                      <w:w w:val="105"/>
                                      <w:sz w:val="18"/>
                                    </w:rPr>
                                    <w:t>EIC</w:t>
                                  </w:r>
                                </w:p>
                              </w:tc>
                              <w:tc>
                                <w:tcPr>
                                  <w:tcW w:w="1263" w:type="dxa"/>
                                  <w:tcBorders>
                                    <w:top w:val="single" w:sz="2" w:space="0" w:color="C8531F"/>
                                    <w:bottom w:val="single" w:sz="2" w:space="0" w:color="C8531F"/>
                                  </w:tcBorders>
                                </w:tcPr>
                                <w:p w14:paraId="0AB09ADB" w14:textId="77777777" w:rsidR="004443BB" w:rsidRDefault="004443BB">
                                  <w:pPr>
                                    <w:pStyle w:val="TableParagraph"/>
                                    <w:spacing w:before="63"/>
                                    <w:ind w:left="382"/>
                                    <w:rPr>
                                      <w:sz w:val="18"/>
                                    </w:rPr>
                                  </w:pPr>
                                  <w:r>
                                    <w:rPr>
                                      <w:color w:val="231F20"/>
                                      <w:w w:val="110"/>
                                      <w:sz w:val="18"/>
                                    </w:rPr>
                                    <w:t>High</w:t>
                                  </w:r>
                                </w:p>
                              </w:tc>
                              <w:tc>
                                <w:tcPr>
                                  <w:tcW w:w="1429" w:type="dxa"/>
                                  <w:tcBorders>
                                    <w:top w:val="single" w:sz="2" w:space="0" w:color="C8531F"/>
                                    <w:bottom w:val="single" w:sz="2" w:space="0" w:color="C8531F"/>
                                  </w:tcBorders>
                                </w:tcPr>
                                <w:p w14:paraId="0AB09ADC" w14:textId="77777777" w:rsidR="004443BB" w:rsidRDefault="004443BB">
                                  <w:pPr>
                                    <w:pStyle w:val="TableParagraph"/>
                                    <w:spacing w:before="63"/>
                                    <w:ind w:left="253"/>
                                    <w:rPr>
                                      <w:sz w:val="18"/>
                                    </w:rPr>
                                  </w:pPr>
                                  <w:r>
                                    <w:rPr>
                                      <w:color w:val="231F20"/>
                                      <w:sz w:val="18"/>
                                    </w:rPr>
                                    <w:t>Short term</w:t>
                                  </w:r>
                                </w:p>
                              </w:tc>
                              <w:tc>
                                <w:tcPr>
                                  <w:tcW w:w="3466" w:type="dxa"/>
                                  <w:tcBorders>
                                    <w:top w:val="single" w:sz="2" w:space="0" w:color="C8531F"/>
                                    <w:bottom w:val="single" w:sz="2" w:space="0" w:color="C8531F"/>
                                  </w:tcBorders>
                                </w:tcPr>
                                <w:p w14:paraId="0AB09ADD" w14:textId="77777777" w:rsidR="004443BB" w:rsidRDefault="004443BB">
                                  <w:pPr>
                                    <w:pStyle w:val="TableParagraph"/>
                                    <w:spacing w:before="63"/>
                                    <w:ind w:left="113"/>
                                    <w:rPr>
                                      <w:sz w:val="18"/>
                                    </w:rPr>
                                  </w:pPr>
                                  <w:r>
                                    <w:rPr>
                                      <w:color w:val="231F20"/>
                                      <w:sz w:val="18"/>
                                    </w:rPr>
                                    <w:t>EIC TIWG to oversee.</w:t>
                                  </w:r>
                                </w:p>
                              </w:tc>
                              <w:tc>
                                <w:tcPr>
                                  <w:tcW w:w="2726" w:type="dxa"/>
                                  <w:tcBorders>
                                    <w:top w:val="single" w:sz="2" w:space="0" w:color="C8531F"/>
                                    <w:bottom w:val="single" w:sz="2" w:space="0" w:color="C8531F"/>
                                  </w:tcBorders>
                                </w:tcPr>
                                <w:p w14:paraId="0AB09ADE" w14:textId="77777777" w:rsidR="004443BB" w:rsidRDefault="004443BB">
                                  <w:pPr>
                                    <w:pStyle w:val="TableParagraph"/>
                                    <w:spacing w:before="63"/>
                                    <w:ind w:left="124"/>
                                    <w:rPr>
                                      <w:sz w:val="18"/>
                                    </w:rPr>
                                  </w:pPr>
                                  <w:r>
                                    <w:rPr>
                                      <w:color w:val="231F20"/>
                                      <w:sz w:val="18"/>
                                    </w:rPr>
                                    <w:t>In-kind.</w:t>
                                  </w:r>
                                </w:p>
                              </w:tc>
                              <w:tc>
                                <w:tcPr>
                                  <w:tcW w:w="1993" w:type="dxa"/>
                                  <w:tcBorders>
                                    <w:top w:val="single" w:sz="2" w:space="0" w:color="C8531F"/>
                                    <w:bottom w:val="single" w:sz="2" w:space="0" w:color="C8531F"/>
                                  </w:tcBorders>
                                </w:tcPr>
                                <w:p w14:paraId="0AB09ADF" w14:textId="77777777" w:rsidR="004443BB" w:rsidRDefault="004443BB">
                                  <w:pPr>
                                    <w:pStyle w:val="TableParagraph"/>
                                    <w:spacing w:before="63"/>
                                    <w:ind w:left="133"/>
                                    <w:rPr>
                                      <w:sz w:val="18"/>
                                    </w:rPr>
                                  </w:pPr>
                                  <w:r>
                                    <w:rPr>
                                      <w:color w:val="231F20"/>
                                      <w:sz w:val="18"/>
                                    </w:rPr>
                                    <w:t>Supports delivery of</w:t>
                                  </w:r>
                                </w:p>
                              </w:tc>
                              <w:tc>
                                <w:tcPr>
                                  <w:tcW w:w="649" w:type="dxa"/>
                                  <w:tcBorders>
                                    <w:top w:val="single" w:sz="2" w:space="0" w:color="C8531F"/>
                                    <w:bottom w:val="single" w:sz="2" w:space="0" w:color="C8531F"/>
                                  </w:tcBorders>
                                </w:tcPr>
                                <w:p w14:paraId="0AB09AE0" w14:textId="77777777" w:rsidR="004443BB" w:rsidRDefault="004443BB">
                                  <w:pPr>
                                    <w:pStyle w:val="TableParagraph"/>
                                    <w:spacing w:before="85"/>
                                    <w:ind w:left="203"/>
                                    <w:rPr>
                                      <w:rFonts w:ascii="Wingdings 2" w:hAnsi="Wingdings 2"/>
                                      <w:sz w:val="20"/>
                                    </w:rPr>
                                  </w:pPr>
                                  <w:r>
                                    <w:rPr>
                                      <w:rFonts w:ascii="Wingdings 2" w:hAnsi="Wingdings 2"/>
                                      <w:color w:val="58B947"/>
                                      <w:sz w:val="20"/>
                                    </w:rPr>
                                    <w:t></w:t>
                                  </w:r>
                                </w:p>
                              </w:tc>
                            </w:tr>
                            <w:tr w:rsidR="004443BB" w14:paraId="0AB09AED" w14:textId="77777777">
                              <w:trPr>
                                <w:trHeight w:val="447"/>
                              </w:trPr>
                              <w:tc>
                                <w:tcPr>
                                  <w:tcW w:w="496" w:type="dxa"/>
                                  <w:tcBorders>
                                    <w:top w:val="single" w:sz="2" w:space="0" w:color="C8531F"/>
                                  </w:tcBorders>
                                </w:tcPr>
                                <w:p w14:paraId="0AB09AE2" w14:textId="77777777" w:rsidR="004443BB" w:rsidRDefault="004443BB">
                                  <w:pPr>
                                    <w:pStyle w:val="TableParagraph"/>
                                    <w:spacing w:before="63"/>
                                    <w:ind w:left="102"/>
                                    <w:rPr>
                                      <w:sz w:val="18"/>
                                    </w:rPr>
                                  </w:pPr>
                                  <w:r>
                                    <w:rPr>
                                      <w:color w:val="231F20"/>
                                      <w:sz w:val="18"/>
                                    </w:rPr>
                                    <w:t>6.6</w:t>
                                  </w:r>
                                </w:p>
                              </w:tc>
                              <w:tc>
                                <w:tcPr>
                                  <w:tcW w:w="2099" w:type="dxa"/>
                                  <w:tcBorders>
                                    <w:top w:val="single" w:sz="2" w:space="0" w:color="C8531F"/>
                                  </w:tcBorders>
                                </w:tcPr>
                                <w:p w14:paraId="0AB09AE3" w14:textId="77777777" w:rsidR="004443BB" w:rsidRDefault="004443BB">
                                  <w:pPr>
                                    <w:pStyle w:val="TableParagraph"/>
                                    <w:spacing w:before="63" w:line="190" w:lineRule="exact"/>
                                    <w:ind w:left="173"/>
                                    <w:rPr>
                                      <w:sz w:val="18"/>
                                    </w:rPr>
                                  </w:pPr>
                                  <w:r>
                                    <w:rPr>
                                      <w:color w:val="231F20"/>
                                      <w:w w:val="105"/>
                                      <w:sz w:val="18"/>
                                    </w:rPr>
                                    <w:t>Develop future funding</w:t>
                                  </w:r>
                                </w:p>
                                <w:p w14:paraId="0AB09AE4" w14:textId="77777777" w:rsidR="004443BB" w:rsidRDefault="004443BB">
                                  <w:pPr>
                                    <w:pStyle w:val="TableParagraph"/>
                                    <w:spacing w:line="175" w:lineRule="exact"/>
                                    <w:ind w:left="173"/>
                                    <w:rPr>
                                      <w:sz w:val="18"/>
                                    </w:rPr>
                                  </w:pPr>
                                  <w:r>
                                    <w:rPr>
                                      <w:color w:val="231F20"/>
                                      <w:sz w:val="18"/>
                                    </w:rPr>
                                    <w:t>alternatives</w:t>
                                  </w:r>
                                </w:p>
                              </w:tc>
                              <w:tc>
                                <w:tcPr>
                                  <w:tcW w:w="2640" w:type="dxa"/>
                                  <w:gridSpan w:val="2"/>
                                  <w:tcBorders>
                                    <w:top w:val="single" w:sz="2" w:space="0" w:color="C8531F"/>
                                  </w:tcBorders>
                                </w:tcPr>
                                <w:p w14:paraId="0AB09AE5" w14:textId="77777777" w:rsidR="004443BB" w:rsidRDefault="004443BB">
                                  <w:pPr>
                                    <w:pStyle w:val="TableParagraph"/>
                                    <w:tabs>
                                      <w:tab w:val="left" w:pos="1759"/>
                                    </w:tabs>
                                    <w:spacing w:before="63" w:line="218" w:lineRule="exact"/>
                                    <w:ind w:left="116"/>
                                    <w:rPr>
                                      <w:sz w:val="18"/>
                                    </w:rPr>
                                  </w:pPr>
                                  <w:r>
                                    <w:rPr>
                                      <w:color w:val="231F20"/>
                                      <w:w w:val="105"/>
                                      <w:sz w:val="18"/>
                                    </w:rPr>
                                    <w:t>TBC</w:t>
                                  </w:r>
                                  <w:r>
                                    <w:rPr>
                                      <w:color w:val="231F20"/>
                                      <w:w w:val="105"/>
                                      <w:sz w:val="18"/>
                                    </w:rPr>
                                    <w:tab/>
                                    <w:t>Medium</w:t>
                                  </w:r>
                                </w:p>
                                <w:p w14:paraId="0AB09AE6" w14:textId="77777777" w:rsidR="004443BB" w:rsidRDefault="004443BB">
                                  <w:pPr>
                                    <w:pStyle w:val="TableParagraph"/>
                                    <w:spacing w:line="147" w:lineRule="exact"/>
                                    <w:ind w:left="115"/>
                                    <w:rPr>
                                      <w:i/>
                                      <w:sz w:val="18"/>
                                    </w:rPr>
                                  </w:pPr>
                                  <w:r>
                                    <w:rPr>
                                      <w:color w:val="231F20"/>
                                      <w:sz w:val="18"/>
                                    </w:rPr>
                                    <w:t>(</w:t>
                                  </w:r>
                                  <w:r>
                                    <w:rPr>
                                      <w:i/>
                                      <w:color w:val="231F20"/>
                                      <w:sz w:val="18"/>
                                    </w:rPr>
                                    <w:t>Consultancy led by</w:t>
                                  </w:r>
                                </w:p>
                              </w:tc>
                              <w:tc>
                                <w:tcPr>
                                  <w:tcW w:w="1429" w:type="dxa"/>
                                  <w:tcBorders>
                                    <w:top w:val="single" w:sz="2" w:space="0" w:color="C8531F"/>
                                  </w:tcBorders>
                                </w:tcPr>
                                <w:p w14:paraId="0AB09AE7" w14:textId="77777777" w:rsidR="004443BB" w:rsidRDefault="004443BB">
                                  <w:pPr>
                                    <w:pStyle w:val="TableParagraph"/>
                                    <w:spacing w:before="63"/>
                                    <w:ind w:left="253"/>
                                    <w:rPr>
                                      <w:sz w:val="18"/>
                                    </w:rPr>
                                  </w:pPr>
                                  <w:r>
                                    <w:rPr>
                                      <w:color w:val="231F20"/>
                                      <w:sz w:val="18"/>
                                    </w:rPr>
                                    <w:t>Medium term</w:t>
                                  </w:r>
                                </w:p>
                              </w:tc>
                              <w:tc>
                                <w:tcPr>
                                  <w:tcW w:w="3466" w:type="dxa"/>
                                  <w:tcBorders>
                                    <w:top w:val="single" w:sz="2" w:space="0" w:color="C8531F"/>
                                  </w:tcBorders>
                                </w:tcPr>
                                <w:p w14:paraId="0AB09AE8" w14:textId="77777777" w:rsidR="004443BB" w:rsidRDefault="004443BB">
                                  <w:pPr>
                                    <w:pStyle w:val="TableParagraph"/>
                                    <w:spacing w:before="63" w:line="190" w:lineRule="exact"/>
                                    <w:ind w:left="113"/>
                                    <w:rPr>
                                      <w:sz w:val="18"/>
                                    </w:rPr>
                                  </w:pPr>
                                  <w:r>
                                    <w:rPr>
                                      <w:color w:val="231F20"/>
                                      <w:sz w:val="18"/>
                                    </w:rPr>
                                    <w:t>Project to consider who are risk creators in</w:t>
                                  </w:r>
                                </w:p>
                                <w:p w14:paraId="0AB09AE9" w14:textId="77777777" w:rsidR="004443BB" w:rsidRDefault="004443BB">
                                  <w:pPr>
                                    <w:pStyle w:val="TableParagraph"/>
                                    <w:spacing w:line="175" w:lineRule="exact"/>
                                    <w:ind w:left="113"/>
                                    <w:rPr>
                                      <w:sz w:val="18"/>
                                    </w:rPr>
                                  </w:pPr>
                                  <w:r>
                                    <w:rPr>
                                      <w:color w:val="231F20"/>
                                      <w:w w:val="105"/>
                                      <w:sz w:val="18"/>
                                    </w:rPr>
                                    <w:t>the spread and establishment of invasive</w:t>
                                  </w:r>
                                </w:p>
                              </w:tc>
                              <w:tc>
                                <w:tcPr>
                                  <w:tcW w:w="2726" w:type="dxa"/>
                                  <w:tcBorders>
                                    <w:top w:val="single" w:sz="2" w:space="0" w:color="C8531F"/>
                                  </w:tcBorders>
                                </w:tcPr>
                                <w:p w14:paraId="0AB09AEA" w14:textId="77777777" w:rsidR="004443BB" w:rsidRDefault="004443BB">
                                  <w:pPr>
                                    <w:pStyle w:val="TableParagraph"/>
                                    <w:spacing w:before="61" w:line="216" w:lineRule="exact"/>
                                    <w:ind w:left="124" w:right="671"/>
                                    <w:rPr>
                                      <w:sz w:val="18"/>
                                    </w:rPr>
                                  </w:pPr>
                                  <w:r>
                                    <w:rPr>
                                      <w:color w:val="231F20"/>
                                      <w:w w:val="105"/>
                                      <w:sz w:val="18"/>
                                    </w:rPr>
                                    <w:t>Consultancy $80,000. Some work is in progress</w:t>
                                  </w:r>
                                </w:p>
                              </w:tc>
                              <w:tc>
                                <w:tcPr>
                                  <w:tcW w:w="1993" w:type="dxa"/>
                                  <w:tcBorders>
                                    <w:top w:val="single" w:sz="2" w:space="0" w:color="C8531F"/>
                                  </w:tcBorders>
                                </w:tcPr>
                                <w:p w14:paraId="0AB09AEB" w14:textId="77777777" w:rsidR="004443BB" w:rsidRDefault="004443BB">
                                  <w:pPr>
                                    <w:pStyle w:val="TableParagraph"/>
                                    <w:spacing w:before="63"/>
                                    <w:ind w:left="133"/>
                                    <w:rPr>
                                      <w:sz w:val="18"/>
                                    </w:rPr>
                                  </w:pPr>
                                  <w:r>
                                    <w:rPr>
                                      <w:color w:val="231F20"/>
                                      <w:sz w:val="18"/>
                                    </w:rPr>
                                    <w:t>May support delivery</w:t>
                                  </w:r>
                                </w:p>
                              </w:tc>
                              <w:tc>
                                <w:tcPr>
                                  <w:tcW w:w="649" w:type="dxa"/>
                                  <w:tcBorders>
                                    <w:top w:val="single" w:sz="2" w:space="0" w:color="C8531F"/>
                                  </w:tcBorders>
                                </w:tcPr>
                                <w:p w14:paraId="0AB09AEC" w14:textId="77777777" w:rsidR="004443BB" w:rsidRDefault="004443BB">
                                  <w:pPr>
                                    <w:pStyle w:val="TableParagraph"/>
                                    <w:spacing w:before="85"/>
                                    <w:ind w:left="203"/>
                                    <w:rPr>
                                      <w:rFonts w:ascii="Wingdings 2" w:hAnsi="Wingdings 2"/>
                                      <w:sz w:val="20"/>
                                    </w:rPr>
                                  </w:pPr>
                                  <w:r>
                                    <w:rPr>
                                      <w:rFonts w:ascii="Wingdings 2" w:hAnsi="Wingdings 2"/>
                                      <w:color w:val="FDB913"/>
                                      <w:sz w:val="20"/>
                                    </w:rPr>
                                    <w:t></w:t>
                                  </w:r>
                                </w:p>
                              </w:tc>
                            </w:tr>
                            <w:tr w:rsidR="004443BB" w14:paraId="0AB09AF8" w14:textId="77777777">
                              <w:trPr>
                                <w:trHeight w:val="377"/>
                              </w:trPr>
                              <w:tc>
                                <w:tcPr>
                                  <w:tcW w:w="496" w:type="dxa"/>
                                  <w:tcBorders>
                                    <w:bottom w:val="single" w:sz="2" w:space="0" w:color="C8531F"/>
                                  </w:tcBorders>
                                </w:tcPr>
                                <w:p w14:paraId="0AB09AEE" w14:textId="77777777" w:rsidR="004443BB" w:rsidRDefault="004443BB">
                                  <w:pPr>
                                    <w:pStyle w:val="TableParagraph"/>
                                    <w:rPr>
                                      <w:rFonts w:ascii="Times New Roman"/>
                                      <w:sz w:val="16"/>
                                    </w:rPr>
                                  </w:pPr>
                                </w:p>
                              </w:tc>
                              <w:tc>
                                <w:tcPr>
                                  <w:tcW w:w="2099" w:type="dxa"/>
                                  <w:tcBorders>
                                    <w:bottom w:val="single" w:sz="2" w:space="0" w:color="C8531F"/>
                                  </w:tcBorders>
                                </w:tcPr>
                                <w:p w14:paraId="0AB09AEF" w14:textId="77777777" w:rsidR="004443BB" w:rsidRDefault="004443BB">
                                  <w:pPr>
                                    <w:pStyle w:val="TableParagraph"/>
                                    <w:rPr>
                                      <w:rFonts w:ascii="Times New Roman"/>
                                      <w:sz w:val="16"/>
                                    </w:rPr>
                                  </w:pPr>
                                </w:p>
                              </w:tc>
                              <w:tc>
                                <w:tcPr>
                                  <w:tcW w:w="1377" w:type="dxa"/>
                                  <w:tcBorders>
                                    <w:bottom w:val="single" w:sz="2" w:space="0" w:color="C8531F"/>
                                  </w:tcBorders>
                                </w:tcPr>
                                <w:p w14:paraId="0AB09AF0" w14:textId="77777777" w:rsidR="004443BB" w:rsidRDefault="004443BB">
                                  <w:pPr>
                                    <w:pStyle w:val="TableParagraph"/>
                                    <w:spacing w:line="167" w:lineRule="exact"/>
                                    <w:ind w:left="115"/>
                                    <w:rPr>
                                      <w:sz w:val="18"/>
                                    </w:rPr>
                                  </w:pPr>
                                  <w:r>
                                    <w:rPr>
                                      <w:i/>
                                      <w:color w:val="231F20"/>
                                      <w:sz w:val="18"/>
                                    </w:rPr>
                                    <w:t>government</w:t>
                                  </w:r>
                                  <w:r>
                                    <w:rPr>
                                      <w:color w:val="231F20"/>
                                      <w:sz w:val="18"/>
                                    </w:rPr>
                                    <w:t>)</w:t>
                                  </w:r>
                                </w:p>
                              </w:tc>
                              <w:tc>
                                <w:tcPr>
                                  <w:tcW w:w="1263" w:type="dxa"/>
                                  <w:tcBorders>
                                    <w:bottom w:val="single" w:sz="2" w:space="0" w:color="C8531F"/>
                                  </w:tcBorders>
                                </w:tcPr>
                                <w:p w14:paraId="0AB09AF1" w14:textId="77777777" w:rsidR="004443BB" w:rsidRDefault="004443BB">
                                  <w:pPr>
                                    <w:pStyle w:val="TableParagraph"/>
                                    <w:rPr>
                                      <w:rFonts w:ascii="Times New Roman"/>
                                      <w:sz w:val="16"/>
                                    </w:rPr>
                                  </w:pPr>
                                </w:p>
                              </w:tc>
                              <w:tc>
                                <w:tcPr>
                                  <w:tcW w:w="1429" w:type="dxa"/>
                                  <w:tcBorders>
                                    <w:bottom w:val="single" w:sz="2" w:space="0" w:color="C8531F"/>
                                  </w:tcBorders>
                                </w:tcPr>
                                <w:p w14:paraId="0AB09AF2" w14:textId="77777777" w:rsidR="004443BB" w:rsidRDefault="004443BB">
                                  <w:pPr>
                                    <w:pStyle w:val="TableParagraph"/>
                                    <w:rPr>
                                      <w:rFonts w:ascii="Times New Roman"/>
                                      <w:sz w:val="16"/>
                                    </w:rPr>
                                  </w:pPr>
                                </w:p>
                              </w:tc>
                              <w:tc>
                                <w:tcPr>
                                  <w:tcW w:w="3466" w:type="dxa"/>
                                  <w:tcBorders>
                                    <w:bottom w:val="single" w:sz="2" w:space="0" w:color="C8531F"/>
                                  </w:tcBorders>
                                </w:tcPr>
                                <w:p w14:paraId="0AB09AF3" w14:textId="77777777" w:rsidR="004443BB" w:rsidRDefault="004443BB">
                                  <w:pPr>
                                    <w:pStyle w:val="TableParagraph"/>
                                    <w:spacing w:line="80" w:lineRule="exact"/>
                                    <w:ind w:left="113"/>
                                    <w:rPr>
                                      <w:sz w:val="18"/>
                                    </w:rPr>
                                  </w:pPr>
                                  <w:r>
                                    <w:rPr>
                                      <w:color w:val="231F20"/>
                                      <w:sz w:val="18"/>
                                    </w:rPr>
                                    <w:t>ants and determine if they can contribute</w:t>
                                  </w:r>
                                </w:p>
                                <w:p w14:paraId="0AB09AF4" w14:textId="77777777" w:rsidR="004443BB" w:rsidRDefault="004443BB">
                                  <w:pPr>
                                    <w:pStyle w:val="TableParagraph"/>
                                    <w:spacing w:line="190" w:lineRule="exact"/>
                                    <w:ind w:left="113"/>
                                    <w:rPr>
                                      <w:sz w:val="18"/>
                                    </w:rPr>
                                  </w:pPr>
                                  <w:r>
                                    <w:rPr>
                                      <w:color w:val="231F20"/>
                                      <w:sz w:val="18"/>
                                    </w:rPr>
                                    <w:t>to funding responses.</w:t>
                                  </w:r>
                                </w:p>
                              </w:tc>
                              <w:tc>
                                <w:tcPr>
                                  <w:tcW w:w="2726" w:type="dxa"/>
                                  <w:tcBorders>
                                    <w:bottom w:val="single" w:sz="2" w:space="0" w:color="C8531F"/>
                                  </w:tcBorders>
                                </w:tcPr>
                                <w:p w14:paraId="0AB09AF5" w14:textId="77777777" w:rsidR="004443BB" w:rsidRDefault="004443BB">
                                  <w:pPr>
                                    <w:pStyle w:val="TableParagraph"/>
                                    <w:spacing w:line="167" w:lineRule="exact"/>
                                    <w:ind w:left="124"/>
                                    <w:rPr>
                                      <w:sz w:val="18"/>
                                    </w:rPr>
                                  </w:pPr>
                                  <w:r>
                                    <w:rPr>
                                      <w:color w:val="231F20"/>
                                      <w:w w:val="105"/>
                                      <w:sz w:val="18"/>
                                    </w:rPr>
                                    <w:t>through the National</w:t>
                                  </w:r>
                                </w:p>
                              </w:tc>
                              <w:tc>
                                <w:tcPr>
                                  <w:tcW w:w="1993" w:type="dxa"/>
                                  <w:tcBorders>
                                    <w:bottom w:val="single" w:sz="2" w:space="0" w:color="C8531F"/>
                                  </w:tcBorders>
                                </w:tcPr>
                                <w:p w14:paraId="0AB09AF6" w14:textId="77777777" w:rsidR="004443BB" w:rsidRDefault="004443BB">
                                  <w:pPr>
                                    <w:pStyle w:val="TableParagraph"/>
                                    <w:spacing w:line="110" w:lineRule="exact"/>
                                    <w:ind w:left="133"/>
                                    <w:rPr>
                                      <w:sz w:val="18"/>
                                    </w:rPr>
                                  </w:pPr>
                                  <w:r>
                                    <w:rPr>
                                      <w:color w:val="231F20"/>
                                      <w:sz w:val="18"/>
                                    </w:rPr>
                                    <w:t>2.9, 3.7, and 6.11.</w:t>
                                  </w:r>
                                </w:p>
                              </w:tc>
                              <w:tc>
                                <w:tcPr>
                                  <w:tcW w:w="649" w:type="dxa"/>
                                  <w:tcBorders>
                                    <w:bottom w:val="single" w:sz="2" w:space="0" w:color="C8531F"/>
                                  </w:tcBorders>
                                </w:tcPr>
                                <w:p w14:paraId="0AB09AF7" w14:textId="77777777" w:rsidR="004443BB" w:rsidRDefault="004443BB">
                                  <w:pPr>
                                    <w:pStyle w:val="TableParagraph"/>
                                    <w:rPr>
                                      <w:rFonts w:ascii="Times New Roman"/>
                                      <w:sz w:val="16"/>
                                    </w:rPr>
                                  </w:pPr>
                                </w:p>
                              </w:tc>
                            </w:tr>
                            <w:tr w:rsidR="004443BB" w14:paraId="0AB09B02" w14:textId="77777777">
                              <w:trPr>
                                <w:trHeight w:val="295"/>
                              </w:trPr>
                              <w:tc>
                                <w:tcPr>
                                  <w:tcW w:w="496" w:type="dxa"/>
                                  <w:tcBorders>
                                    <w:top w:val="single" w:sz="2" w:space="0" w:color="C8531F"/>
                                  </w:tcBorders>
                                </w:tcPr>
                                <w:p w14:paraId="0AB09AF9" w14:textId="77777777" w:rsidR="004443BB" w:rsidRDefault="004443BB">
                                  <w:pPr>
                                    <w:pStyle w:val="TableParagraph"/>
                                    <w:spacing w:before="63" w:line="213" w:lineRule="exact"/>
                                    <w:ind w:left="102"/>
                                    <w:rPr>
                                      <w:sz w:val="18"/>
                                    </w:rPr>
                                  </w:pPr>
                                  <w:r>
                                    <w:rPr>
                                      <w:color w:val="231F20"/>
                                      <w:sz w:val="18"/>
                                    </w:rPr>
                                    <w:t>6.7</w:t>
                                  </w:r>
                                </w:p>
                              </w:tc>
                              <w:tc>
                                <w:tcPr>
                                  <w:tcW w:w="2099" w:type="dxa"/>
                                  <w:tcBorders>
                                    <w:top w:val="single" w:sz="2" w:space="0" w:color="C8531F"/>
                                  </w:tcBorders>
                                </w:tcPr>
                                <w:p w14:paraId="0AB09AFA" w14:textId="77777777" w:rsidR="004443BB" w:rsidRDefault="004443BB">
                                  <w:pPr>
                                    <w:pStyle w:val="TableParagraph"/>
                                    <w:spacing w:before="63" w:line="213" w:lineRule="exact"/>
                                    <w:ind w:left="173"/>
                                    <w:rPr>
                                      <w:sz w:val="18"/>
                                    </w:rPr>
                                  </w:pPr>
                                  <w:r>
                                    <w:rPr>
                                      <w:color w:val="231F20"/>
                                      <w:w w:val="105"/>
                                      <w:sz w:val="18"/>
                                    </w:rPr>
                                    <w:t>Improve the modelling</w:t>
                                  </w:r>
                                </w:p>
                              </w:tc>
                              <w:tc>
                                <w:tcPr>
                                  <w:tcW w:w="1377" w:type="dxa"/>
                                  <w:tcBorders>
                                    <w:top w:val="single" w:sz="2" w:space="0" w:color="C8531F"/>
                                  </w:tcBorders>
                                </w:tcPr>
                                <w:p w14:paraId="0AB09AFB" w14:textId="77777777" w:rsidR="004443BB" w:rsidRDefault="004443BB">
                                  <w:pPr>
                                    <w:pStyle w:val="TableParagraph"/>
                                    <w:spacing w:before="63" w:line="213" w:lineRule="exact"/>
                                    <w:ind w:left="116"/>
                                    <w:rPr>
                                      <w:sz w:val="18"/>
                                    </w:rPr>
                                  </w:pPr>
                                  <w:r>
                                    <w:rPr>
                                      <w:color w:val="231F20"/>
                                      <w:w w:val="105"/>
                                      <w:sz w:val="18"/>
                                    </w:rPr>
                                    <w:t>TBC</w:t>
                                  </w:r>
                                </w:p>
                              </w:tc>
                              <w:tc>
                                <w:tcPr>
                                  <w:tcW w:w="1263" w:type="dxa"/>
                                  <w:tcBorders>
                                    <w:top w:val="single" w:sz="2" w:space="0" w:color="C8531F"/>
                                  </w:tcBorders>
                                </w:tcPr>
                                <w:p w14:paraId="0AB09AFC" w14:textId="77777777" w:rsidR="004443BB" w:rsidRDefault="004443BB">
                                  <w:pPr>
                                    <w:pStyle w:val="TableParagraph"/>
                                    <w:spacing w:before="63" w:line="213" w:lineRule="exact"/>
                                    <w:ind w:right="249"/>
                                    <w:jc w:val="right"/>
                                    <w:rPr>
                                      <w:sz w:val="18"/>
                                    </w:rPr>
                                  </w:pPr>
                                  <w:r>
                                    <w:rPr>
                                      <w:color w:val="231F20"/>
                                      <w:sz w:val="18"/>
                                    </w:rPr>
                                    <w:t>Medium</w:t>
                                  </w:r>
                                </w:p>
                              </w:tc>
                              <w:tc>
                                <w:tcPr>
                                  <w:tcW w:w="1429" w:type="dxa"/>
                                  <w:tcBorders>
                                    <w:top w:val="single" w:sz="2" w:space="0" w:color="C8531F"/>
                                  </w:tcBorders>
                                </w:tcPr>
                                <w:p w14:paraId="0AB09AFD" w14:textId="77777777" w:rsidR="004443BB" w:rsidRDefault="004443BB">
                                  <w:pPr>
                                    <w:pStyle w:val="TableParagraph"/>
                                    <w:spacing w:before="63" w:line="213" w:lineRule="exact"/>
                                    <w:ind w:left="253"/>
                                    <w:rPr>
                                      <w:sz w:val="18"/>
                                    </w:rPr>
                                  </w:pPr>
                                  <w:r>
                                    <w:rPr>
                                      <w:color w:val="231F20"/>
                                      <w:sz w:val="18"/>
                                    </w:rPr>
                                    <w:t>Medium term</w:t>
                                  </w:r>
                                </w:p>
                              </w:tc>
                              <w:tc>
                                <w:tcPr>
                                  <w:tcW w:w="3466" w:type="dxa"/>
                                  <w:tcBorders>
                                    <w:top w:val="single" w:sz="2" w:space="0" w:color="C8531F"/>
                                  </w:tcBorders>
                                </w:tcPr>
                                <w:p w14:paraId="0AB09AFE" w14:textId="77777777" w:rsidR="004443BB" w:rsidRDefault="004443BB">
                                  <w:pPr>
                                    <w:pStyle w:val="TableParagraph"/>
                                    <w:spacing w:before="63" w:line="213" w:lineRule="exact"/>
                                    <w:ind w:left="113"/>
                                    <w:rPr>
                                      <w:sz w:val="18"/>
                                    </w:rPr>
                                  </w:pPr>
                                  <w:r>
                                    <w:rPr>
                                      <w:color w:val="231F20"/>
                                      <w:sz w:val="18"/>
                                    </w:rPr>
                                    <w:t>Probably linked to action 1.1 and 4.2.</w:t>
                                  </w:r>
                                </w:p>
                              </w:tc>
                              <w:tc>
                                <w:tcPr>
                                  <w:tcW w:w="2726" w:type="dxa"/>
                                  <w:tcBorders>
                                    <w:top w:val="single" w:sz="2" w:space="0" w:color="C8531F"/>
                                  </w:tcBorders>
                                </w:tcPr>
                                <w:p w14:paraId="0AB09AFF" w14:textId="77777777" w:rsidR="004443BB" w:rsidRDefault="004443BB">
                                  <w:pPr>
                                    <w:pStyle w:val="TableParagraph"/>
                                    <w:spacing w:before="63" w:line="213" w:lineRule="exact"/>
                                    <w:ind w:left="124"/>
                                    <w:rPr>
                                      <w:sz w:val="18"/>
                                    </w:rPr>
                                  </w:pPr>
                                  <w:r>
                                    <w:rPr>
                                      <w:color w:val="231F20"/>
                                      <w:sz w:val="18"/>
                                    </w:rPr>
                                    <w:t>Improvement of modelling tools,</w:t>
                                  </w:r>
                                </w:p>
                              </w:tc>
                              <w:tc>
                                <w:tcPr>
                                  <w:tcW w:w="1993" w:type="dxa"/>
                                  <w:tcBorders>
                                    <w:top w:val="single" w:sz="2" w:space="0" w:color="C8531F"/>
                                  </w:tcBorders>
                                </w:tcPr>
                                <w:p w14:paraId="0AB09B00" w14:textId="77777777" w:rsidR="004443BB" w:rsidRDefault="004443BB">
                                  <w:pPr>
                                    <w:pStyle w:val="TableParagraph"/>
                                    <w:spacing w:before="63" w:line="213" w:lineRule="exact"/>
                                    <w:ind w:left="133"/>
                                    <w:rPr>
                                      <w:sz w:val="18"/>
                                    </w:rPr>
                                  </w:pPr>
                                  <w:r>
                                    <w:rPr>
                                      <w:color w:val="231F20"/>
                                      <w:sz w:val="18"/>
                                    </w:rPr>
                                    <w:t>Informed by 1.1, 4.1,</w:t>
                                  </w:r>
                                </w:p>
                              </w:tc>
                              <w:tc>
                                <w:tcPr>
                                  <w:tcW w:w="649" w:type="dxa"/>
                                  <w:tcBorders>
                                    <w:top w:val="single" w:sz="2" w:space="0" w:color="C8531F"/>
                                  </w:tcBorders>
                                </w:tcPr>
                                <w:p w14:paraId="0AB09B01" w14:textId="77777777" w:rsidR="004443BB" w:rsidRDefault="004443BB">
                                  <w:pPr>
                                    <w:pStyle w:val="TableParagraph"/>
                                    <w:spacing w:before="85" w:line="191" w:lineRule="exact"/>
                                    <w:ind w:left="203"/>
                                    <w:rPr>
                                      <w:rFonts w:ascii="Wingdings 2" w:hAnsi="Wingdings 2"/>
                                      <w:sz w:val="20"/>
                                    </w:rPr>
                                  </w:pPr>
                                  <w:r>
                                    <w:rPr>
                                      <w:rFonts w:ascii="Wingdings 2" w:hAnsi="Wingdings 2"/>
                                      <w:color w:val="FDB913"/>
                                      <w:sz w:val="20"/>
                                    </w:rPr>
                                    <w:t></w:t>
                                  </w:r>
                                </w:p>
                              </w:tc>
                            </w:tr>
                            <w:tr w:rsidR="004443BB" w14:paraId="0AB09B0E" w14:textId="77777777">
                              <w:trPr>
                                <w:trHeight w:val="383"/>
                              </w:trPr>
                              <w:tc>
                                <w:tcPr>
                                  <w:tcW w:w="496" w:type="dxa"/>
                                </w:tcPr>
                                <w:p w14:paraId="0AB09B03" w14:textId="77777777" w:rsidR="004443BB" w:rsidRDefault="004443BB">
                                  <w:pPr>
                                    <w:pStyle w:val="TableParagraph"/>
                                    <w:rPr>
                                      <w:rFonts w:ascii="Times New Roman"/>
                                      <w:sz w:val="16"/>
                                    </w:rPr>
                                  </w:pPr>
                                </w:p>
                              </w:tc>
                              <w:tc>
                                <w:tcPr>
                                  <w:tcW w:w="2099" w:type="dxa"/>
                                </w:tcPr>
                                <w:p w14:paraId="0AB09B04" w14:textId="77777777" w:rsidR="004443BB" w:rsidRDefault="004443BB">
                                  <w:pPr>
                                    <w:pStyle w:val="TableParagraph"/>
                                    <w:spacing w:line="117" w:lineRule="exact"/>
                                    <w:ind w:left="173"/>
                                    <w:rPr>
                                      <w:sz w:val="18"/>
                                    </w:rPr>
                                  </w:pPr>
                                  <w:r>
                                    <w:rPr>
                                      <w:color w:val="231F20"/>
                                      <w:sz w:val="18"/>
                                    </w:rPr>
                                    <w:t>tools for spread, habitat</w:t>
                                  </w:r>
                                </w:p>
                                <w:p w14:paraId="0AB09B05" w14:textId="77777777" w:rsidR="004443BB" w:rsidRDefault="004443BB">
                                  <w:pPr>
                                    <w:pStyle w:val="TableParagraph"/>
                                    <w:spacing w:line="160" w:lineRule="exact"/>
                                    <w:ind w:left="173"/>
                                    <w:rPr>
                                      <w:sz w:val="18"/>
                                    </w:rPr>
                                  </w:pPr>
                                  <w:r>
                                    <w:rPr>
                                      <w:color w:val="231F20"/>
                                      <w:w w:val="105"/>
                                      <w:sz w:val="18"/>
                                    </w:rPr>
                                    <w:t>and disturbance</w:t>
                                  </w:r>
                                </w:p>
                                <w:p w14:paraId="0AB09B06" w14:textId="77777777" w:rsidR="004443BB" w:rsidRDefault="004443BB">
                                  <w:pPr>
                                    <w:pStyle w:val="TableParagraph"/>
                                    <w:spacing w:line="87" w:lineRule="exact"/>
                                    <w:ind w:left="173"/>
                                    <w:rPr>
                                      <w:sz w:val="18"/>
                                    </w:rPr>
                                  </w:pPr>
                                  <w:r>
                                    <w:rPr>
                                      <w:color w:val="231F20"/>
                                      <w:w w:val="105"/>
                                      <w:sz w:val="18"/>
                                    </w:rPr>
                                    <w:t>modelling of invasive</w:t>
                                  </w:r>
                                </w:p>
                              </w:tc>
                              <w:tc>
                                <w:tcPr>
                                  <w:tcW w:w="1377" w:type="dxa"/>
                                </w:tcPr>
                                <w:p w14:paraId="0AB09B07" w14:textId="77777777" w:rsidR="004443BB" w:rsidRDefault="004443BB">
                                  <w:pPr>
                                    <w:pStyle w:val="TableParagraph"/>
                                    <w:spacing w:before="30" w:line="175" w:lineRule="auto"/>
                                    <w:ind w:left="115"/>
                                    <w:rPr>
                                      <w:i/>
                                      <w:sz w:val="18"/>
                                    </w:rPr>
                                  </w:pPr>
                                  <w:r>
                                    <w:rPr>
                                      <w:color w:val="231F20"/>
                                      <w:sz w:val="18"/>
                                    </w:rPr>
                                    <w:t>(</w:t>
                                  </w:r>
                                  <w:r>
                                    <w:rPr>
                                      <w:i/>
                                      <w:color w:val="231F20"/>
                                      <w:sz w:val="18"/>
                                    </w:rPr>
                                    <w:t xml:space="preserve">Government </w:t>
                                  </w:r>
                                  <w:r>
                                    <w:rPr>
                                      <w:i/>
                                      <w:color w:val="231F20"/>
                                      <w:w w:val="95"/>
                                      <w:sz w:val="18"/>
                                    </w:rPr>
                                    <w:t>environmental</w:t>
                                  </w:r>
                                </w:p>
                              </w:tc>
                              <w:tc>
                                <w:tcPr>
                                  <w:tcW w:w="1263" w:type="dxa"/>
                                </w:tcPr>
                                <w:p w14:paraId="0AB09B08" w14:textId="77777777" w:rsidR="004443BB" w:rsidRDefault="004443BB">
                                  <w:pPr>
                                    <w:pStyle w:val="TableParagraph"/>
                                    <w:rPr>
                                      <w:rFonts w:ascii="Times New Roman"/>
                                      <w:sz w:val="16"/>
                                    </w:rPr>
                                  </w:pPr>
                                </w:p>
                              </w:tc>
                              <w:tc>
                                <w:tcPr>
                                  <w:tcW w:w="1429" w:type="dxa"/>
                                </w:tcPr>
                                <w:p w14:paraId="0AB09B09" w14:textId="77777777" w:rsidR="004443BB" w:rsidRDefault="004443BB">
                                  <w:pPr>
                                    <w:pStyle w:val="TableParagraph"/>
                                    <w:rPr>
                                      <w:rFonts w:ascii="Times New Roman"/>
                                      <w:sz w:val="16"/>
                                    </w:rPr>
                                  </w:pPr>
                                </w:p>
                              </w:tc>
                              <w:tc>
                                <w:tcPr>
                                  <w:tcW w:w="3466" w:type="dxa"/>
                                </w:tcPr>
                                <w:p w14:paraId="0AB09B0A" w14:textId="77777777" w:rsidR="004443BB" w:rsidRDefault="004443BB">
                                  <w:pPr>
                                    <w:pStyle w:val="TableParagraph"/>
                                    <w:spacing w:line="147" w:lineRule="exact"/>
                                    <w:ind w:left="113"/>
                                    <w:rPr>
                                      <w:sz w:val="18"/>
                                    </w:rPr>
                                  </w:pPr>
                                  <w:r>
                                    <w:rPr>
                                      <w:color w:val="231F20"/>
                                      <w:w w:val="105"/>
                                      <w:sz w:val="18"/>
                                    </w:rPr>
                                    <w:t>Would need to scope to determine cost</w:t>
                                  </w:r>
                                </w:p>
                              </w:tc>
                              <w:tc>
                                <w:tcPr>
                                  <w:tcW w:w="2726" w:type="dxa"/>
                                </w:tcPr>
                                <w:p w14:paraId="0AB09B0B" w14:textId="77777777" w:rsidR="004443BB" w:rsidRDefault="004443BB">
                                  <w:pPr>
                                    <w:pStyle w:val="TableParagraph"/>
                                    <w:spacing w:line="147" w:lineRule="exact"/>
                                    <w:ind w:left="124"/>
                                    <w:rPr>
                                      <w:sz w:val="18"/>
                                    </w:rPr>
                                  </w:pPr>
                                  <w:r>
                                    <w:rPr>
                                      <w:color w:val="231F20"/>
                                      <w:sz w:val="18"/>
                                    </w:rPr>
                                    <w:t>2 year project $250,000.</w:t>
                                  </w:r>
                                </w:p>
                              </w:tc>
                              <w:tc>
                                <w:tcPr>
                                  <w:tcW w:w="1993" w:type="dxa"/>
                                </w:tcPr>
                                <w:p w14:paraId="0AB09B0C" w14:textId="77777777" w:rsidR="004443BB" w:rsidRDefault="004443BB">
                                  <w:pPr>
                                    <w:pStyle w:val="TableParagraph"/>
                                    <w:spacing w:line="147" w:lineRule="exact"/>
                                    <w:ind w:left="133"/>
                                    <w:rPr>
                                      <w:sz w:val="18"/>
                                    </w:rPr>
                                  </w:pPr>
                                  <w:r>
                                    <w:rPr>
                                      <w:color w:val="231F20"/>
                                      <w:sz w:val="18"/>
                                    </w:rPr>
                                    <w:t>4.2, and 5.1.</w:t>
                                  </w:r>
                                </w:p>
                              </w:tc>
                              <w:tc>
                                <w:tcPr>
                                  <w:tcW w:w="649" w:type="dxa"/>
                                </w:tcPr>
                                <w:p w14:paraId="0AB09B0D" w14:textId="77777777" w:rsidR="004443BB" w:rsidRDefault="004443BB">
                                  <w:pPr>
                                    <w:pStyle w:val="TableParagraph"/>
                                    <w:rPr>
                                      <w:rFonts w:ascii="Times New Roman"/>
                                      <w:sz w:val="16"/>
                                    </w:rPr>
                                  </w:pPr>
                                </w:p>
                              </w:tc>
                            </w:tr>
                            <w:tr w:rsidR="004443BB" w14:paraId="0AB09B18" w14:textId="77777777">
                              <w:trPr>
                                <w:trHeight w:val="294"/>
                              </w:trPr>
                              <w:tc>
                                <w:tcPr>
                                  <w:tcW w:w="496" w:type="dxa"/>
                                  <w:tcBorders>
                                    <w:bottom w:val="single" w:sz="2" w:space="0" w:color="C8531F"/>
                                  </w:tcBorders>
                                </w:tcPr>
                                <w:p w14:paraId="0AB09B0F" w14:textId="77777777" w:rsidR="004443BB" w:rsidRDefault="004443BB">
                                  <w:pPr>
                                    <w:pStyle w:val="TableParagraph"/>
                                    <w:rPr>
                                      <w:rFonts w:ascii="Times New Roman"/>
                                      <w:sz w:val="16"/>
                                    </w:rPr>
                                  </w:pPr>
                                </w:p>
                              </w:tc>
                              <w:tc>
                                <w:tcPr>
                                  <w:tcW w:w="2099" w:type="dxa"/>
                                  <w:tcBorders>
                                    <w:bottom w:val="single" w:sz="2" w:space="0" w:color="C8531F"/>
                                  </w:tcBorders>
                                </w:tcPr>
                                <w:p w14:paraId="0AB09B10" w14:textId="77777777" w:rsidR="004443BB" w:rsidRDefault="004443BB">
                                  <w:pPr>
                                    <w:pStyle w:val="TableParagraph"/>
                                    <w:spacing w:before="23"/>
                                    <w:ind w:left="173"/>
                                    <w:rPr>
                                      <w:sz w:val="18"/>
                                    </w:rPr>
                                  </w:pPr>
                                  <w:r>
                                    <w:rPr>
                                      <w:color w:val="231F20"/>
                                      <w:sz w:val="18"/>
                                    </w:rPr>
                                    <w:t>ants</w:t>
                                  </w:r>
                                </w:p>
                              </w:tc>
                              <w:tc>
                                <w:tcPr>
                                  <w:tcW w:w="1377" w:type="dxa"/>
                                  <w:tcBorders>
                                    <w:bottom w:val="single" w:sz="2" w:space="0" w:color="C8531F"/>
                                  </w:tcBorders>
                                </w:tcPr>
                                <w:p w14:paraId="0AB09B11" w14:textId="77777777" w:rsidR="004443BB" w:rsidRDefault="004443BB">
                                  <w:pPr>
                                    <w:pStyle w:val="TableParagraph"/>
                                    <w:spacing w:line="140" w:lineRule="exact"/>
                                    <w:ind w:left="115"/>
                                    <w:rPr>
                                      <w:sz w:val="18"/>
                                    </w:rPr>
                                  </w:pPr>
                                  <w:r>
                                    <w:rPr>
                                      <w:i/>
                                      <w:color w:val="231F20"/>
                                      <w:sz w:val="18"/>
                                    </w:rPr>
                                    <w:t>modellers</w:t>
                                  </w:r>
                                  <w:r>
                                    <w:rPr>
                                      <w:color w:val="231F20"/>
                                      <w:sz w:val="18"/>
                                    </w:rPr>
                                    <w:t>)</w:t>
                                  </w:r>
                                </w:p>
                              </w:tc>
                              <w:tc>
                                <w:tcPr>
                                  <w:tcW w:w="1263" w:type="dxa"/>
                                  <w:tcBorders>
                                    <w:bottom w:val="single" w:sz="2" w:space="0" w:color="C8531F"/>
                                  </w:tcBorders>
                                </w:tcPr>
                                <w:p w14:paraId="0AB09B12" w14:textId="77777777" w:rsidR="004443BB" w:rsidRDefault="004443BB">
                                  <w:pPr>
                                    <w:pStyle w:val="TableParagraph"/>
                                    <w:rPr>
                                      <w:rFonts w:ascii="Times New Roman"/>
                                      <w:sz w:val="16"/>
                                    </w:rPr>
                                  </w:pPr>
                                </w:p>
                              </w:tc>
                              <w:tc>
                                <w:tcPr>
                                  <w:tcW w:w="1429" w:type="dxa"/>
                                  <w:tcBorders>
                                    <w:bottom w:val="single" w:sz="2" w:space="0" w:color="C8531F"/>
                                  </w:tcBorders>
                                </w:tcPr>
                                <w:p w14:paraId="0AB09B13" w14:textId="77777777" w:rsidR="004443BB" w:rsidRDefault="004443BB">
                                  <w:pPr>
                                    <w:pStyle w:val="TableParagraph"/>
                                    <w:rPr>
                                      <w:rFonts w:ascii="Times New Roman"/>
                                      <w:sz w:val="16"/>
                                    </w:rPr>
                                  </w:pPr>
                                </w:p>
                              </w:tc>
                              <w:tc>
                                <w:tcPr>
                                  <w:tcW w:w="3466" w:type="dxa"/>
                                  <w:tcBorders>
                                    <w:bottom w:val="single" w:sz="2" w:space="0" w:color="C8531F"/>
                                  </w:tcBorders>
                                </w:tcPr>
                                <w:p w14:paraId="0AB09B14" w14:textId="77777777" w:rsidR="004443BB" w:rsidRDefault="004443BB">
                                  <w:pPr>
                                    <w:pStyle w:val="TableParagraph"/>
                                    <w:rPr>
                                      <w:rFonts w:ascii="Times New Roman"/>
                                      <w:sz w:val="16"/>
                                    </w:rPr>
                                  </w:pPr>
                                </w:p>
                              </w:tc>
                              <w:tc>
                                <w:tcPr>
                                  <w:tcW w:w="2726" w:type="dxa"/>
                                  <w:tcBorders>
                                    <w:bottom w:val="single" w:sz="2" w:space="0" w:color="C8531F"/>
                                  </w:tcBorders>
                                </w:tcPr>
                                <w:p w14:paraId="0AB09B15" w14:textId="77777777" w:rsidR="004443BB" w:rsidRDefault="004443BB">
                                  <w:pPr>
                                    <w:pStyle w:val="TableParagraph"/>
                                    <w:rPr>
                                      <w:rFonts w:ascii="Times New Roman"/>
                                      <w:sz w:val="16"/>
                                    </w:rPr>
                                  </w:pPr>
                                </w:p>
                              </w:tc>
                              <w:tc>
                                <w:tcPr>
                                  <w:tcW w:w="1993" w:type="dxa"/>
                                  <w:tcBorders>
                                    <w:bottom w:val="single" w:sz="2" w:space="0" w:color="C8531F"/>
                                  </w:tcBorders>
                                </w:tcPr>
                                <w:p w14:paraId="0AB09B16" w14:textId="77777777" w:rsidR="004443BB" w:rsidRDefault="004443BB">
                                  <w:pPr>
                                    <w:pStyle w:val="TableParagraph"/>
                                    <w:rPr>
                                      <w:rFonts w:ascii="Times New Roman"/>
                                      <w:sz w:val="16"/>
                                    </w:rPr>
                                  </w:pPr>
                                </w:p>
                              </w:tc>
                              <w:tc>
                                <w:tcPr>
                                  <w:tcW w:w="649" w:type="dxa"/>
                                  <w:tcBorders>
                                    <w:bottom w:val="single" w:sz="2" w:space="0" w:color="C8531F"/>
                                  </w:tcBorders>
                                </w:tcPr>
                                <w:p w14:paraId="0AB09B17" w14:textId="77777777" w:rsidR="004443BB" w:rsidRDefault="004443BB">
                                  <w:pPr>
                                    <w:pStyle w:val="TableParagraph"/>
                                    <w:rPr>
                                      <w:rFonts w:ascii="Times New Roman"/>
                                      <w:sz w:val="16"/>
                                    </w:rPr>
                                  </w:pPr>
                                </w:p>
                              </w:tc>
                            </w:tr>
                            <w:tr w:rsidR="004443BB" w14:paraId="0AB09B22" w14:textId="77777777">
                              <w:trPr>
                                <w:trHeight w:val="295"/>
                              </w:trPr>
                              <w:tc>
                                <w:tcPr>
                                  <w:tcW w:w="496" w:type="dxa"/>
                                  <w:tcBorders>
                                    <w:top w:val="single" w:sz="2" w:space="0" w:color="C8531F"/>
                                  </w:tcBorders>
                                </w:tcPr>
                                <w:p w14:paraId="0AB09B19" w14:textId="77777777" w:rsidR="004443BB" w:rsidRDefault="004443BB">
                                  <w:pPr>
                                    <w:pStyle w:val="TableParagraph"/>
                                    <w:spacing w:before="63" w:line="213" w:lineRule="exact"/>
                                    <w:ind w:left="102"/>
                                    <w:rPr>
                                      <w:sz w:val="18"/>
                                    </w:rPr>
                                  </w:pPr>
                                  <w:r>
                                    <w:rPr>
                                      <w:color w:val="231F20"/>
                                      <w:sz w:val="18"/>
                                    </w:rPr>
                                    <w:t>6.8</w:t>
                                  </w:r>
                                </w:p>
                              </w:tc>
                              <w:tc>
                                <w:tcPr>
                                  <w:tcW w:w="2099" w:type="dxa"/>
                                  <w:tcBorders>
                                    <w:top w:val="single" w:sz="2" w:space="0" w:color="C8531F"/>
                                  </w:tcBorders>
                                </w:tcPr>
                                <w:p w14:paraId="0AB09B1A" w14:textId="77777777" w:rsidR="004443BB" w:rsidRDefault="004443BB">
                                  <w:pPr>
                                    <w:pStyle w:val="TableParagraph"/>
                                    <w:spacing w:before="63" w:line="213" w:lineRule="exact"/>
                                    <w:ind w:left="173"/>
                                    <w:rPr>
                                      <w:sz w:val="18"/>
                                    </w:rPr>
                                  </w:pPr>
                                  <w:r>
                                    <w:rPr>
                                      <w:color w:val="231F20"/>
                                      <w:sz w:val="18"/>
                                    </w:rPr>
                                    <w:t>Research into other</w:t>
                                  </w:r>
                                </w:p>
                              </w:tc>
                              <w:tc>
                                <w:tcPr>
                                  <w:tcW w:w="1377" w:type="dxa"/>
                                  <w:tcBorders>
                                    <w:top w:val="single" w:sz="2" w:space="0" w:color="C8531F"/>
                                  </w:tcBorders>
                                </w:tcPr>
                                <w:p w14:paraId="0AB09B1B" w14:textId="77777777" w:rsidR="004443BB" w:rsidRDefault="004443BB">
                                  <w:pPr>
                                    <w:pStyle w:val="TableParagraph"/>
                                    <w:spacing w:before="63" w:line="213" w:lineRule="exact"/>
                                    <w:ind w:left="116"/>
                                    <w:rPr>
                                      <w:sz w:val="18"/>
                                    </w:rPr>
                                  </w:pPr>
                                  <w:r>
                                    <w:rPr>
                                      <w:color w:val="231F20"/>
                                      <w:w w:val="105"/>
                                      <w:sz w:val="18"/>
                                    </w:rPr>
                                    <w:t>TBC</w:t>
                                  </w:r>
                                </w:p>
                              </w:tc>
                              <w:tc>
                                <w:tcPr>
                                  <w:tcW w:w="1263" w:type="dxa"/>
                                  <w:tcBorders>
                                    <w:top w:val="single" w:sz="2" w:space="0" w:color="C8531F"/>
                                  </w:tcBorders>
                                </w:tcPr>
                                <w:p w14:paraId="0AB09B1C" w14:textId="77777777" w:rsidR="004443BB" w:rsidRDefault="004443BB">
                                  <w:pPr>
                                    <w:pStyle w:val="TableParagraph"/>
                                    <w:spacing w:before="63" w:line="213" w:lineRule="exact"/>
                                    <w:ind w:left="382"/>
                                    <w:rPr>
                                      <w:sz w:val="18"/>
                                    </w:rPr>
                                  </w:pPr>
                                  <w:r>
                                    <w:rPr>
                                      <w:color w:val="231F20"/>
                                      <w:w w:val="110"/>
                                      <w:sz w:val="18"/>
                                    </w:rPr>
                                    <w:t>High</w:t>
                                  </w:r>
                                </w:p>
                              </w:tc>
                              <w:tc>
                                <w:tcPr>
                                  <w:tcW w:w="1429" w:type="dxa"/>
                                  <w:tcBorders>
                                    <w:top w:val="single" w:sz="2" w:space="0" w:color="C8531F"/>
                                  </w:tcBorders>
                                </w:tcPr>
                                <w:p w14:paraId="0AB09B1D" w14:textId="77777777" w:rsidR="004443BB" w:rsidRDefault="004443BB">
                                  <w:pPr>
                                    <w:pStyle w:val="TableParagraph"/>
                                    <w:spacing w:before="63" w:line="213" w:lineRule="exact"/>
                                    <w:ind w:left="253"/>
                                    <w:rPr>
                                      <w:sz w:val="18"/>
                                    </w:rPr>
                                  </w:pPr>
                                  <w:r>
                                    <w:rPr>
                                      <w:color w:val="231F20"/>
                                      <w:sz w:val="18"/>
                                    </w:rPr>
                                    <w:t>Short term,</w:t>
                                  </w:r>
                                </w:p>
                              </w:tc>
                              <w:tc>
                                <w:tcPr>
                                  <w:tcW w:w="3466" w:type="dxa"/>
                                  <w:tcBorders>
                                    <w:top w:val="single" w:sz="2" w:space="0" w:color="C8531F"/>
                                  </w:tcBorders>
                                </w:tcPr>
                                <w:p w14:paraId="0AB09B1E" w14:textId="77777777" w:rsidR="004443BB" w:rsidRDefault="004443BB">
                                  <w:pPr>
                                    <w:pStyle w:val="TableParagraph"/>
                                    <w:spacing w:before="63" w:line="213" w:lineRule="exact"/>
                                    <w:ind w:left="113"/>
                                    <w:rPr>
                                      <w:sz w:val="18"/>
                                    </w:rPr>
                                  </w:pPr>
                                  <w:r>
                                    <w:rPr>
                                      <w:color w:val="231F20"/>
                                      <w:w w:val="105"/>
                                      <w:sz w:val="18"/>
                                    </w:rPr>
                                    <w:t>Research projects into new technologies</w:t>
                                  </w:r>
                                </w:p>
                              </w:tc>
                              <w:tc>
                                <w:tcPr>
                                  <w:tcW w:w="2726" w:type="dxa"/>
                                  <w:tcBorders>
                                    <w:top w:val="single" w:sz="2" w:space="0" w:color="C8531F"/>
                                  </w:tcBorders>
                                </w:tcPr>
                                <w:p w14:paraId="0AB09B1F" w14:textId="77777777" w:rsidR="004443BB" w:rsidRDefault="004443BB">
                                  <w:pPr>
                                    <w:pStyle w:val="TableParagraph"/>
                                    <w:spacing w:before="63" w:line="213" w:lineRule="exact"/>
                                    <w:ind w:left="124"/>
                                    <w:rPr>
                                      <w:sz w:val="18"/>
                                    </w:rPr>
                                  </w:pPr>
                                  <w:r>
                                    <w:rPr>
                                      <w:color w:val="231F20"/>
                                      <w:sz w:val="18"/>
                                    </w:rPr>
                                    <w:t>Research project: variable but</w:t>
                                  </w:r>
                                </w:p>
                              </w:tc>
                              <w:tc>
                                <w:tcPr>
                                  <w:tcW w:w="1993" w:type="dxa"/>
                                  <w:tcBorders>
                                    <w:top w:val="single" w:sz="2" w:space="0" w:color="C8531F"/>
                                  </w:tcBorders>
                                </w:tcPr>
                                <w:p w14:paraId="0AB09B20" w14:textId="77777777" w:rsidR="004443BB" w:rsidRDefault="004443BB">
                                  <w:pPr>
                                    <w:pStyle w:val="TableParagraph"/>
                                    <w:spacing w:before="63" w:line="213" w:lineRule="exact"/>
                                    <w:ind w:left="133"/>
                                    <w:rPr>
                                      <w:sz w:val="18"/>
                                    </w:rPr>
                                  </w:pPr>
                                  <w:r>
                                    <w:rPr>
                                      <w:color w:val="231F20"/>
                                      <w:sz w:val="18"/>
                                    </w:rPr>
                                    <w:t>Informed by 1.1, 4.1,</w:t>
                                  </w:r>
                                </w:p>
                              </w:tc>
                              <w:tc>
                                <w:tcPr>
                                  <w:tcW w:w="649" w:type="dxa"/>
                                  <w:tcBorders>
                                    <w:top w:val="single" w:sz="2" w:space="0" w:color="C8531F"/>
                                  </w:tcBorders>
                                </w:tcPr>
                                <w:p w14:paraId="0AB09B21" w14:textId="77777777" w:rsidR="004443BB" w:rsidRDefault="004443BB">
                                  <w:pPr>
                                    <w:pStyle w:val="TableParagraph"/>
                                    <w:spacing w:before="85" w:line="191" w:lineRule="exact"/>
                                    <w:ind w:left="203"/>
                                    <w:rPr>
                                      <w:rFonts w:ascii="Wingdings 2" w:hAnsi="Wingdings 2"/>
                                      <w:sz w:val="20"/>
                                    </w:rPr>
                                  </w:pPr>
                                  <w:r>
                                    <w:rPr>
                                      <w:rFonts w:ascii="Wingdings 2" w:hAnsi="Wingdings 2"/>
                                      <w:color w:val="FDB913"/>
                                      <w:sz w:val="20"/>
                                    </w:rPr>
                                    <w:t></w:t>
                                  </w:r>
                                </w:p>
                              </w:tc>
                            </w:tr>
                            <w:tr w:rsidR="004443BB" w14:paraId="0AB09B2E" w14:textId="77777777">
                              <w:trPr>
                                <w:trHeight w:val="360"/>
                              </w:trPr>
                              <w:tc>
                                <w:tcPr>
                                  <w:tcW w:w="496" w:type="dxa"/>
                                </w:tcPr>
                                <w:p w14:paraId="0AB09B23" w14:textId="77777777" w:rsidR="004443BB" w:rsidRDefault="004443BB">
                                  <w:pPr>
                                    <w:pStyle w:val="TableParagraph"/>
                                    <w:rPr>
                                      <w:rFonts w:ascii="Times New Roman"/>
                                      <w:sz w:val="16"/>
                                    </w:rPr>
                                  </w:pPr>
                                </w:p>
                              </w:tc>
                              <w:tc>
                                <w:tcPr>
                                  <w:tcW w:w="2099" w:type="dxa"/>
                                </w:tcPr>
                                <w:p w14:paraId="0AB09B24" w14:textId="77777777" w:rsidR="004443BB" w:rsidRDefault="004443BB">
                                  <w:pPr>
                                    <w:pStyle w:val="TableParagraph"/>
                                    <w:spacing w:line="117" w:lineRule="exact"/>
                                    <w:ind w:left="173"/>
                                    <w:rPr>
                                      <w:sz w:val="18"/>
                                    </w:rPr>
                                  </w:pPr>
                                  <w:r>
                                    <w:rPr>
                                      <w:color w:val="231F20"/>
                                      <w:w w:val="105"/>
                                      <w:sz w:val="18"/>
                                    </w:rPr>
                                    <w:t>control and monitoring</w:t>
                                  </w:r>
                                </w:p>
                                <w:p w14:paraId="0AB09B25" w14:textId="77777777" w:rsidR="004443BB" w:rsidRDefault="004443BB">
                                  <w:pPr>
                                    <w:pStyle w:val="TableParagraph"/>
                                    <w:spacing w:line="190" w:lineRule="exact"/>
                                    <w:ind w:left="173"/>
                                    <w:rPr>
                                      <w:sz w:val="18"/>
                                    </w:rPr>
                                  </w:pPr>
                                  <w:r>
                                    <w:rPr>
                                      <w:color w:val="231F20"/>
                                      <w:w w:val="105"/>
                                      <w:sz w:val="18"/>
                                    </w:rPr>
                                    <w:t>technologies and</w:t>
                                  </w:r>
                                </w:p>
                              </w:tc>
                              <w:tc>
                                <w:tcPr>
                                  <w:tcW w:w="1377" w:type="dxa"/>
                                </w:tcPr>
                                <w:p w14:paraId="0AB09B26" w14:textId="77777777" w:rsidR="004443BB" w:rsidRDefault="004443BB">
                                  <w:pPr>
                                    <w:pStyle w:val="TableParagraph"/>
                                    <w:spacing w:line="174" w:lineRule="exact"/>
                                    <w:ind w:left="115"/>
                                    <w:rPr>
                                      <w:i/>
                                      <w:sz w:val="18"/>
                                    </w:rPr>
                                  </w:pPr>
                                  <w:r>
                                    <w:rPr>
                                      <w:color w:val="231F20"/>
                                      <w:sz w:val="18"/>
                                    </w:rPr>
                                    <w:t>(</w:t>
                                  </w:r>
                                  <w:r>
                                    <w:rPr>
                                      <w:i/>
                                      <w:color w:val="231F20"/>
                                      <w:sz w:val="18"/>
                                    </w:rPr>
                                    <w:t>Researchers—</w:t>
                                  </w:r>
                                </w:p>
                                <w:p w14:paraId="0AB09B27" w14:textId="77777777" w:rsidR="004443BB" w:rsidRDefault="004443BB">
                                  <w:pPr>
                                    <w:pStyle w:val="TableParagraph"/>
                                    <w:spacing w:line="167" w:lineRule="exact"/>
                                    <w:ind w:left="115"/>
                                    <w:rPr>
                                      <w:i/>
                                      <w:sz w:val="18"/>
                                    </w:rPr>
                                  </w:pPr>
                                  <w:r>
                                    <w:rPr>
                                      <w:i/>
                                      <w:color w:val="231F20"/>
                                      <w:sz w:val="18"/>
                                    </w:rPr>
                                    <w:t>CSIRO, university</w:t>
                                  </w:r>
                                </w:p>
                              </w:tc>
                              <w:tc>
                                <w:tcPr>
                                  <w:tcW w:w="1263" w:type="dxa"/>
                                </w:tcPr>
                                <w:p w14:paraId="0AB09B28" w14:textId="77777777" w:rsidR="004443BB" w:rsidRDefault="004443BB">
                                  <w:pPr>
                                    <w:pStyle w:val="TableParagraph"/>
                                    <w:spacing w:before="144" w:line="196" w:lineRule="exact"/>
                                    <w:ind w:left="-25"/>
                                    <w:rPr>
                                      <w:i/>
                                      <w:sz w:val="18"/>
                                    </w:rPr>
                                  </w:pPr>
                                  <w:r>
                                    <w:rPr>
                                      <w:i/>
                                      <w:color w:val="231F20"/>
                                      <w:sz w:val="18"/>
                                    </w:rPr>
                                    <w:t>or</w:t>
                                  </w:r>
                                </w:p>
                              </w:tc>
                              <w:tc>
                                <w:tcPr>
                                  <w:tcW w:w="1429" w:type="dxa"/>
                                </w:tcPr>
                                <w:p w14:paraId="0AB09B29" w14:textId="77777777" w:rsidR="004443BB" w:rsidRDefault="004443BB">
                                  <w:pPr>
                                    <w:pStyle w:val="TableParagraph"/>
                                    <w:spacing w:line="147" w:lineRule="exact"/>
                                    <w:ind w:left="253"/>
                                    <w:rPr>
                                      <w:sz w:val="18"/>
                                    </w:rPr>
                                  </w:pPr>
                                  <w:r>
                                    <w:rPr>
                                      <w:color w:val="231F20"/>
                                      <w:w w:val="110"/>
                                      <w:sz w:val="18"/>
                                    </w:rPr>
                                    <w:t>ongoing</w:t>
                                  </w:r>
                                </w:p>
                              </w:tc>
                              <w:tc>
                                <w:tcPr>
                                  <w:tcW w:w="3466" w:type="dxa"/>
                                </w:tcPr>
                                <w:p w14:paraId="0AB09B2A" w14:textId="77777777" w:rsidR="004443BB" w:rsidRDefault="004443BB">
                                  <w:pPr>
                                    <w:pStyle w:val="TableParagraph"/>
                                    <w:spacing w:line="147" w:lineRule="exact"/>
                                    <w:ind w:left="113"/>
                                    <w:rPr>
                                      <w:sz w:val="18"/>
                                    </w:rPr>
                                  </w:pPr>
                                  <w:r>
                                    <w:rPr>
                                      <w:color w:val="231F20"/>
                                      <w:sz w:val="18"/>
                                    </w:rPr>
                                    <w:t>and their applicability to invasive ants.</w:t>
                                  </w:r>
                                </w:p>
                              </w:tc>
                              <w:tc>
                                <w:tcPr>
                                  <w:tcW w:w="2726" w:type="dxa"/>
                                </w:tcPr>
                                <w:p w14:paraId="0AB09B2B" w14:textId="77777777" w:rsidR="004443BB" w:rsidRDefault="004443BB">
                                  <w:pPr>
                                    <w:pStyle w:val="TableParagraph"/>
                                    <w:spacing w:line="147" w:lineRule="exact"/>
                                    <w:ind w:left="124"/>
                                    <w:rPr>
                                      <w:sz w:val="18"/>
                                    </w:rPr>
                                  </w:pPr>
                                  <w:r>
                                    <w:rPr>
                                      <w:color w:val="231F20"/>
                                      <w:sz w:val="18"/>
                                    </w:rPr>
                                    <w:t>$250,000 for a 1–2 year project.</w:t>
                                  </w:r>
                                </w:p>
                              </w:tc>
                              <w:tc>
                                <w:tcPr>
                                  <w:tcW w:w="1993" w:type="dxa"/>
                                </w:tcPr>
                                <w:p w14:paraId="0AB09B2C" w14:textId="77777777" w:rsidR="004443BB" w:rsidRDefault="004443BB">
                                  <w:pPr>
                                    <w:pStyle w:val="TableParagraph"/>
                                    <w:spacing w:line="147" w:lineRule="exact"/>
                                    <w:ind w:left="133"/>
                                    <w:rPr>
                                      <w:sz w:val="18"/>
                                    </w:rPr>
                                  </w:pPr>
                                  <w:r>
                                    <w:rPr>
                                      <w:color w:val="231F20"/>
                                      <w:sz w:val="18"/>
                                    </w:rPr>
                                    <w:t>4.2, 5.1, 6.1, 6.2, and</w:t>
                                  </w:r>
                                </w:p>
                              </w:tc>
                              <w:tc>
                                <w:tcPr>
                                  <w:tcW w:w="649" w:type="dxa"/>
                                </w:tcPr>
                                <w:p w14:paraId="0AB09B2D" w14:textId="77777777" w:rsidR="004443BB" w:rsidRDefault="004443BB">
                                  <w:pPr>
                                    <w:pStyle w:val="TableParagraph"/>
                                    <w:rPr>
                                      <w:rFonts w:ascii="Times New Roman"/>
                                      <w:sz w:val="16"/>
                                    </w:rPr>
                                  </w:pPr>
                                </w:p>
                              </w:tc>
                            </w:tr>
                          </w:tbl>
                          <w:p w14:paraId="0AB09B2F" w14:textId="77777777" w:rsidR="004443BB" w:rsidRDefault="004443B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7A" id="Text Box 73" o:spid="_x0000_s1279" type="#_x0000_t202" style="position:absolute;margin-left:28.2pt;margin-top:156.65pt;width:774.8pt;height:317.8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96"/>
                        <w:gridCol w:w="2099"/>
                        <w:gridCol w:w="1377"/>
                        <w:gridCol w:w="1263"/>
                        <w:gridCol w:w="1429"/>
                        <w:gridCol w:w="3466"/>
                        <w:gridCol w:w="2726"/>
                        <w:gridCol w:w="1993"/>
                        <w:gridCol w:w="649"/>
                      </w:tblGrid>
                      <w:tr w:rsidR="004443BB" w14:paraId="0AB09AC2" w14:textId="77777777">
                        <w:trPr>
                          <w:trHeight w:val="2304"/>
                        </w:trPr>
                        <w:tc>
                          <w:tcPr>
                            <w:tcW w:w="496" w:type="dxa"/>
                            <w:tcBorders>
                              <w:bottom w:val="single" w:sz="2" w:space="0" w:color="C8531F"/>
                            </w:tcBorders>
                          </w:tcPr>
                          <w:p w14:paraId="0AB09AB3" w14:textId="77777777" w:rsidR="004443BB" w:rsidRDefault="004443BB">
                            <w:pPr>
                              <w:pStyle w:val="TableParagraph"/>
                              <w:ind w:left="101"/>
                              <w:rPr>
                                <w:sz w:val="18"/>
                              </w:rPr>
                            </w:pPr>
                            <w:r>
                              <w:rPr>
                                <w:color w:val="231F20"/>
                                <w:sz w:val="18"/>
                              </w:rPr>
                              <w:t>6.3</w:t>
                            </w:r>
                          </w:p>
                        </w:tc>
                        <w:tc>
                          <w:tcPr>
                            <w:tcW w:w="2099" w:type="dxa"/>
                            <w:tcBorders>
                              <w:bottom w:val="single" w:sz="2" w:space="0" w:color="C8531F"/>
                            </w:tcBorders>
                          </w:tcPr>
                          <w:p w14:paraId="0AB09AB4" w14:textId="77777777" w:rsidR="004443BB" w:rsidRDefault="004443BB">
                            <w:pPr>
                              <w:pStyle w:val="TableParagraph"/>
                              <w:spacing w:before="46" w:line="175" w:lineRule="auto"/>
                              <w:ind w:left="172" w:right="249"/>
                              <w:rPr>
                                <w:sz w:val="18"/>
                              </w:rPr>
                            </w:pPr>
                            <w:r>
                              <w:rPr>
                                <w:color w:val="231F20"/>
                                <w:w w:val="105"/>
                                <w:sz w:val="18"/>
                              </w:rPr>
                              <w:t>Deliver training on the control of specific invasive ants</w:t>
                            </w:r>
                          </w:p>
                        </w:tc>
                        <w:tc>
                          <w:tcPr>
                            <w:tcW w:w="1377" w:type="dxa"/>
                            <w:tcBorders>
                              <w:bottom w:val="single" w:sz="2" w:space="0" w:color="C8531F"/>
                            </w:tcBorders>
                          </w:tcPr>
                          <w:p w14:paraId="0AB09AB5" w14:textId="77777777" w:rsidR="004443BB" w:rsidRDefault="004443BB">
                            <w:pPr>
                              <w:pStyle w:val="TableParagraph"/>
                              <w:spacing w:line="218" w:lineRule="exact"/>
                              <w:ind w:left="116"/>
                              <w:rPr>
                                <w:sz w:val="18"/>
                              </w:rPr>
                            </w:pPr>
                            <w:r>
                              <w:rPr>
                                <w:color w:val="231F20"/>
                                <w:w w:val="105"/>
                                <w:sz w:val="18"/>
                              </w:rPr>
                              <w:t>TBC</w:t>
                            </w:r>
                          </w:p>
                          <w:p w14:paraId="0AB09AB6" w14:textId="77777777" w:rsidR="004443BB" w:rsidRDefault="004443BB">
                            <w:pPr>
                              <w:pStyle w:val="TableParagraph"/>
                              <w:spacing w:before="44" w:line="175" w:lineRule="auto"/>
                              <w:ind w:left="114"/>
                              <w:rPr>
                                <w:sz w:val="18"/>
                              </w:rPr>
                            </w:pPr>
                            <w:r>
                              <w:rPr>
                                <w:color w:val="231F20"/>
                                <w:sz w:val="18"/>
                              </w:rPr>
                              <w:t>(</w:t>
                            </w:r>
                            <w:r>
                              <w:rPr>
                                <w:i/>
                                <w:color w:val="231F20"/>
                                <w:sz w:val="18"/>
                              </w:rPr>
                              <w:t>Coordinated by governments</w:t>
                            </w:r>
                            <w:r>
                              <w:rPr>
                                <w:color w:val="231F20"/>
                                <w:sz w:val="18"/>
                              </w:rPr>
                              <w:t>)</w:t>
                            </w:r>
                          </w:p>
                        </w:tc>
                        <w:tc>
                          <w:tcPr>
                            <w:tcW w:w="1263" w:type="dxa"/>
                            <w:tcBorders>
                              <w:bottom w:val="single" w:sz="2" w:space="0" w:color="C8531F"/>
                            </w:tcBorders>
                          </w:tcPr>
                          <w:p w14:paraId="0AB09AB7" w14:textId="77777777" w:rsidR="004443BB" w:rsidRDefault="004443BB">
                            <w:pPr>
                              <w:pStyle w:val="TableParagraph"/>
                              <w:ind w:right="250"/>
                              <w:jc w:val="right"/>
                              <w:rPr>
                                <w:sz w:val="18"/>
                              </w:rPr>
                            </w:pPr>
                            <w:r>
                              <w:rPr>
                                <w:color w:val="231F20"/>
                                <w:sz w:val="18"/>
                              </w:rPr>
                              <w:t>Medium</w:t>
                            </w:r>
                          </w:p>
                        </w:tc>
                        <w:tc>
                          <w:tcPr>
                            <w:tcW w:w="1429" w:type="dxa"/>
                            <w:tcBorders>
                              <w:bottom w:val="single" w:sz="2" w:space="0" w:color="C8531F"/>
                            </w:tcBorders>
                          </w:tcPr>
                          <w:p w14:paraId="0AB09AB8" w14:textId="77777777" w:rsidR="004443BB" w:rsidRDefault="004443BB">
                            <w:pPr>
                              <w:pStyle w:val="TableParagraph"/>
                              <w:spacing w:before="46" w:line="175" w:lineRule="auto"/>
                              <w:ind w:left="252" w:right="97"/>
                              <w:rPr>
                                <w:sz w:val="18"/>
                              </w:rPr>
                            </w:pPr>
                            <w:r>
                              <w:rPr>
                                <w:color w:val="231F20"/>
                                <w:sz w:val="18"/>
                              </w:rPr>
                              <w:t xml:space="preserve">Medium term, </w:t>
                            </w:r>
                            <w:r>
                              <w:rPr>
                                <w:color w:val="231F20"/>
                                <w:w w:val="105"/>
                                <w:sz w:val="18"/>
                              </w:rPr>
                              <w:t>ongoing</w:t>
                            </w:r>
                          </w:p>
                        </w:tc>
                        <w:tc>
                          <w:tcPr>
                            <w:tcW w:w="3466" w:type="dxa"/>
                            <w:tcBorders>
                              <w:bottom w:val="single" w:sz="2" w:space="0" w:color="C8531F"/>
                            </w:tcBorders>
                          </w:tcPr>
                          <w:p w14:paraId="0AB09AB9" w14:textId="77777777" w:rsidR="004443BB" w:rsidRDefault="004443BB">
                            <w:pPr>
                              <w:pStyle w:val="TableParagraph"/>
                              <w:spacing w:before="46" w:line="175" w:lineRule="auto"/>
                              <w:ind w:left="113" w:right="331"/>
                              <w:rPr>
                                <w:sz w:val="18"/>
                              </w:rPr>
                            </w:pPr>
                            <w:r>
                              <w:rPr>
                                <w:color w:val="231F20"/>
                                <w:w w:val="105"/>
                                <w:sz w:val="18"/>
                              </w:rPr>
                              <w:t>Similar to action 2.7. Develop training package</w:t>
                            </w:r>
                            <w:r>
                              <w:rPr>
                                <w:color w:val="231F20"/>
                                <w:spacing w:val="-15"/>
                                <w:w w:val="105"/>
                                <w:sz w:val="18"/>
                              </w:rPr>
                              <w:t xml:space="preserve"> </w:t>
                            </w:r>
                            <w:r>
                              <w:rPr>
                                <w:color w:val="231F20"/>
                                <w:w w:val="105"/>
                                <w:sz w:val="18"/>
                              </w:rPr>
                              <w:t>and</w:t>
                            </w:r>
                            <w:r>
                              <w:rPr>
                                <w:color w:val="231F20"/>
                                <w:spacing w:val="-15"/>
                                <w:w w:val="105"/>
                                <w:sz w:val="18"/>
                              </w:rPr>
                              <w:t xml:space="preserve"> </w:t>
                            </w:r>
                            <w:r>
                              <w:rPr>
                                <w:color w:val="231F20"/>
                                <w:w w:val="105"/>
                                <w:sz w:val="18"/>
                              </w:rPr>
                              <w:t>deliver,</w:t>
                            </w:r>
                            <w:r>
                              <w:rPr>
                                <w:color w:val="231F20"/>
                                <w:spacing w:val="-15"/>
                                <w:w w:val="105"/>
                                <w:sz w:val="18"/>
                              </w:rPr>
                              <w:t xml:space="preserve"> </w:t>
                            </w:r>
                            <w:r>
                              <w:rPr>
                                <w:color w:val="231F20"/>
                                <w:w w:val="105"/>
                                <w:sz w:val="18"/>
                              </w:rPr>
                              <w:t>except</w:t>
                            </w:r>
                            <w:r>
                              <w:rPr>
                                <w:color w:val="231F20"/>
                                <w:spacing w:val="-15"/>
                                <w:w w:val="105"/>
                                <w:sz w:val="18"/>
                              </w:rPr>
                              <w:t xml:space="preserve"> </w:t>
                            </w:r>
                            <w:r>
                              <w:rPr>
                                <w:color w:val="231F20"/>
                                <w:w w:val="105"/>
                                <w:sz w:val="18"/>
                              </w:rPr>
                              <w:t>that</w:t>
                            </w:r>
                            <w:r>
                              <w:rPr>
                                <w:color w:val="231F20"/>
                                <w:spacing w:val="-15"/>
                                <w:w w:val="105"/>
                                <w:sz w:val="18"/>
                              </w:rPr>
                              <w:t xml:space="preserve"> </w:t>
                            </w:r>
                            <w:r>
                              <w:rPr>
                                <w:color w:val="231F20"/>
                                <w:w w:val="105"/>
                                <w:sz w:val="18"/>
                              </w:rPr>
                              <w:t>this</w:t>
                            </w:r>
                            <w:r>
                              <w:rPr>
                                <w:color w:val="231F20"/>
                                <w:spacing w:val="-15"/>
                                <w:w w:val="105"/>
                                <w:sz w:val="18"/>
                              </w:rPr>
                              <w:t xml:space="preserve"> </w:t>
                            </w:r>
                            <w:r>
                              <w:rPr>
                                <w:color w:val="231F20"/>
                                <w:w w:val="105"/>
                                <w:sz w:val="18"/>
                              </w:rPr>
                              <w:t>is</w:t>
                            </w:r>
                            <w:r>
                              <w:rPr>
                                <w:color w:val="231F20"/>
                                <w:spacing w:val="-15"/>
                                <w:w w:val="105"/>
                                <w:sz w:val="18"/>
                              </w:rPr>
                              <w:t xml:space="preserve"> </w:t>
                            </w:r>
                            <w:r>
                              <w:rPr>
                                <w:color w:val="231F20"/>
                                <w:w w:val="105"/>
                                <w:sz w:val="18"/>
                              </w:rPr>
                              <w:t>a different audience (local</w:t>
                            </w:r>
                            <w:r>
                              <w:rPr>
                                <w:color w:val="231F20"/>
                                <w:spacing w:val="-28"/>
                                <w:w w:val="105"/>
                                <w:sz w:val="18"/>
                              </w:rPr>
                              <w:t xml:space="preserve"> </w:t>
                            </w:r>
                            <w:r>
                              <w:rPr>
                                <w:color w:val="231F20"/>
                                <w:w w:val="105"/>
                                <w:sz w:val="18"/>
                              </w:rPr>
                              <w:t>groups).</w:t>
                            </w:r>
                          </w:p>
                          <w:p w14:paraId="0AB09ABA" w14:textId="77777777" w:rsidR="004443BB" w:rsidRDefault="004443BB">
                            <w:pPr>
                              <w:pStyle w:val="TableParagraph"/>
                              <w:spacing w:before="56" w:line="175" w:lineRule="auto"/>
                              <w:ind w:left="113" w:right="112"/>
                              <w:rPr>
                                <w:sz w:val="18"/>
                              </w:rPr>
                            </w:pPr>
                            <w:r>
                              <w:rPr>
                                <w:color w:val="231F20"/>
                                <w:w w:val="105"/>
                                <w:sz w:val="18"/>
                              </w:rPr>
                              <w:t>First</w:t>
                            </w:r>
                            <w:r>
                              <w:rPr>
                                <w:color w:val="231F20"/>
                                <w:spacing w:val="-15"/>
                                <w:w w:val="105"/>
                                <w:sz w:val="18"/>
                              </w:rPr>
                              <w:t xml:space="preserve"> </w:t>
                            </w:r>
                            <w:r>
                              <w:rPr>
                                <w:color w:val="231F20"/>
                                <w:w w:val="105"/>
                                <w:sz w:val="18"/>
                              </w:rPr>
                              <w:t>step</w:t>
                            </w:r>
                            <w:r>
                              <w:rPr>
                                <w:color w:val="231F20"/>
                                <w:spacing w:val="-15"/>
                                <w:w w:val="105"/>
                                <w:sz w:val="18"/>
                              </w:rPr>
                              <w:t xml:space="preserve"> </w:t>
                            </w:r>
                            <w:r>
                              <w:rPr>
                                <w:color w:val="231F20"/>
                                <w:w w:val="105"/>
                                <w:sz w:val="18"/>
                              </w:rPr>
                              <w:t>is</w:t>
                            </w:r>
                            <w:r>
                              <w:rPr>
                                <w:color w:val="231F20"/>
                                <w:spacing w:val="-15"/>
                                <w:w w:val="105"/>
                                <w:sz w:val="18"/>
                              </w:rPr>
                              <w:t xml:space="preserve"> </w:t>
                            </w:r>
                            <w:r>
                              <w:rPr>
                                <w:color w:val="231F20"/>
                                <w:w w:val="105"/>
                                <w:sz w:val="18"/>
                              </w:rPr>
                              <w:t>to</w:t>
                            </w:r>
                            <w:r>
                              <w:rPr>
                                <w:color w:val="231F20"/>
                                <w:spacing w:val="-15"/>
                                <w:w w:val="105"/>
                                <w:sz w:val="18"/>
                              </w:rPr>
                              <w:t xml:space="preserve"> </w:t>
                            </w:r>
                            <w:r>
                              <w:rPr>
                                <w:color w:val="231F20"/>
                                <w:w w:val="105"/>
                                <w:sz w:val="18"/>
                              </w:rPr>
                              <w:t>identify</w:t>
                            </w:r>
                            <w:r>
                              <w:rPr>
                                <w:color w:val="231F20"/>
                                <w:spacing w:val="-15"/>
                                <w:w w:val="105"/>
                                <w:sz w:val="18"/>
                              </w:rPr>
                              <w:t xml:space="preserve"> </w:t>
                            </w:r>
                            <w:r>
                              <w:rPr>
                                <w:color w:val="231F20"/>
                                <w:w w:val="105"/>
                                <w:sz w:val="18"/>
                              </w:rPr>
                              <w:t>skilled</w:t>
                            </w:r>
                            <w:r>
                              <w:rPr>
                                <w:color w:val="231F20"/>
                                <w:spacing w:val="-15"/>
                                <w:w w:val="105"/>
                                <w:sz w:val="18"/>
                              </w:rPr>
                              <w:t xml:space="preserve"> </w:t>
                            </w:r>
                            <w:r>
                              <w:rPr>
                                <w:color w:val="231F20"/>
                                <w:w w:val="105"/>
                                <w:sz w:val="18"/>
                              </w:rPr>
                              <w:t>people</w:t>
                            </w:r>
                            <w:r>
                              <w:rPr>
                                <w:color w:val="231F20"/>
                                <w:spacing w:val="-15"/>
                                <w:w w:val="105"/>
                                <w:sz w:val="18"/>
                              </w:rPr>
                              <w:t xml:space="preserve"> </w:t>
                            </w:r>
                            <w:r>
                              <w:rPr>
                                <w:color w:val="231F20"/>
                                <w:w w:val="105"/>
                                <w:sz w:val="18"/>
                              </w:rPr>
                              <w:t>within the</w:t>
                            </w:r>
                            <w:r>
                              <w:rPr>
                                <w:color w:val="231F20"/>
                                <w:spacing w:val="-20"/>
                                <w:w w:val="105"/>
                                <w:sz w:val="18"/>
                              </w:rPr>
                              <w:t xml:space="preserve"> </w:t>
                            </w:r>
                            <w:r>
                              <w:rPr>
                                <w:color w:val="231F20"/>
                                <w:w w:val="105"/>
                                <w:sz w:val="18"/>
                              </w:rPr>
                              <w:t>localised</w:t>
                            </w:r>
                            <w:r>
                              <w:rPr>
                                <w:color w:val="231F20"/>
                                <w:spacing w:val="-20"/>
                                <w:w w:val="105"/>
                                <w:sz w:val="18"/>
                              </w:rPr>
                              <w:t xml:space="preserve"> </w:t>
                            </w:r>
                            <w:r>
                              <w:rPr>
                                <w:color w:val="231F20"/>
                                <w:w w:val="105"/>
                                <w:sz w:val="18"/>
                              </w:rPr>
                              <w:t>eradication,</w:t>
                            </w:r>
                            <w:r>
                              <w:rPr>
                                <w:color w:val="231F20"/>
                                <w:spacing w:val="-20"/>
                                <w:w w:val="105"/>
                                <w:sz w:val="18"/>
                              </w:rPr>
                              <w:t xml:space="preserve"> </w:t>
                            </w:r>
                            <w:r>
                              <w:rPr>
                                <w:color w:val="231F20"/>
                                <w:w w:val="105"/>
                                <w:sz w:val="18"/>
                              </w:rPr>
                              <w:t>containment</w:t>
                            </w:r>
                            <w:r>
                              <w:rPr>
                                <w:color w:val="231F20"/>
                                <w:spacing w:val="-20"/>
                                <w:w w:val="105"/>
                                <w:sz w:val="18"/>
                              </w:rPr>
                              <w:t xml:space="preserve"> </w:t>
                            </w:r>
                            <w:r>
                              <w:rPr>
                                <w:color w:val="231F20"/>
                                <w:w w:val="105"/>
                                <w:sz w:val="18"/>
                              </w:rPr>
                              <w:t>and</w:t>
                            </w:r>
                          </w:p>
                          <w:p w14:paraId="0AB09ABB" w14:textId="77777777" w:rsidR="004443BB" w:rsidRDefault="004443BB">
                            <w:pPr>
                              <w:pStyle w:val="TableParagraph"/>
                              <w:spacing w:before="112"/>
                              <w:ind w:left="113"/>
                              <w:rPr>
                                <w:sz w:val="18"/>
                              </w:rPr>
                            </w:pPr>
                            <w:r>
                              <w:rPr>
                                <w:color w:val="231F20"/>
                                <w:sz w:val="18"/>
                              </w:rPr>
                              <w:t>for invasive ants (e.g. RIFA – Qld, EA—Qld,</w:t>
                            </w:r>
                          </w:p>
                          <w:p w14:paraId="0AB09ABC" w14:textId="77777777" w:rsidR="004443BB" w:rsidRDefault="004443BB">
                            <w:pPr>
                              <w:pStyle w:val="TableParagraph"/>
                              <w:spacing w:before="101"/>
                              <w:ind w:left="113"/>
                              <w:rPr>
                                <w:sz w:val="18"/>
                              </w:rPr>
                            </w:pPr>
                            <w:r>
                              <w:rPr>
                                <w:color w:val="231F20"/>
                                <w:sz w:val="18"/>
                              </w:rPr>
                              <w:t>– Parks Australia, ABHA—Parks Australia,</w:t>
                            </w:r>
                          </w:p>
                          <w:p w14:paraId="0AB09ABD" w14:textId="77777777" w:rsidR="004443BB" w:rsidRDefault="004443BB">
                            <w:pPr>
                              <w:pStyle w:val="TableParagraph"/>
                              <w:spacing w:before="57" w:line="320" w:lineRule="atLeast"/>
                              <w:ind w:left="113" w:right="331"/>
                              <w:rPr>
                                <w:sz w:val="18"/>
                              </w:rPr>
                            </w:pPr>
                            <w:r>
                              <w:rPr>
                                <w:color w:val="231F20"/>
                                <w:sz w:val="18"/>
                              </w:rPr>
                              <w:t>Skilled people—additional incentives to the skill transfer work?</w:t>
                            </w:r>
                          </w:p>
                        </w:tc>
                        <w:tc>
                          <w:tcPr>
                            <w:tcW w:w="2726" w:type="dxa"/>
                            <w:tcBorders>
                              <w:bottom w:val="single" w:sz="2" w:space="0" w:color="C8531F"/>
                            </w:tcBorders>
                          </w:tcPr>
                          <w:p w14:paraId="0AB09ABE" w14:textId="77777777" w:rsidR="004443BB" w:rsidRDefault="004443BB">
                            <w:pPr>
                              <w:pStyle w:val="TableParagraph"/>
                              <w:spacing w:before="46" w:line="175" w:lineRule="auto"/>
                              <w:ind w:left="124" w:right="233"/>
                              <w:rPr>
                                <w:sz w:val="18"/>
                              </w:rPr>
                            </w:pPr>
                            <w:r>
                              <w:rPr>
                                <w:color w:val="231F20"/>
                                <w:sz w:val="18"/>
                              </w:rPr>
                              <w:t>Development of a training package for several ants, 1 year,</w:t>
                            </w:r>
                          </w:p>
                          <w:p w14:paraId="0AB09ABF" w14:textId="77777777" w:rsidR="004443BB" w:rsidRDefault="004443BB">
                            <w:pPr>
                              <w:pStyle w:val="TableParagraph"/>
                              <w:spacing w:before="170"/>
                              <w:ind w:left="124"/>
                              <w:rPr>
                                <w:sz w:val="18"/>
                              </w:rPr>
                            </w:pPr>
                            <w:r>
                              <w:rPr>
                                <w:color w:val="231F20"/>
                                <w:sz w:val="18"/>
                              </w:rPr>
                              <w:t>Delivery requirements will</w:t>
                            </w:r>
                          </w:p>
                        </w:tc>
                        <w:tc>
                          <w:tcPr>
                            <w:tcW w:w="1993" w:type="dxa"/>
                            <w:tcBorders>
                              <w:bottom w:val="single" w:sz="2" w:space="0" w:color="C8531F"/>
                            </w:tcBorders>
                          </w:tcPr>
                          <w:p w14:paraId="0AB09AC0" w14:textId="77777777" w:rsidR="004443BB" w:rsidRDefault="004443BB">
                            <w:pPr>
                              <w:pStyle w:val="TableParagraph"/>
                              <w:ind w:left="133"/>
                              <w:rPr>
                                <w:sz w:val="18"/>
                              </w:rPr>
                            </w:pPr>
                            <w:r>
                              <w:rPr>
                                <w:color w:val="231F20"/>
                                <w:sz w:val="18"/>
                              </w:rPr>
                              <w:t>Relates to 2.7, 2.8, and</w:t>
                            </w:r>
                          </w:p>
                        </w:tc>
                        <w:tc>
                          <w:tcPr>
                            <w:tcW w:w="649" w:type="dxa"/>
                            <w:tcBorders>
                              <w:bottom w:val="single" w:sz="2" w:space="0" w:color="C8531F"/>
                            </w:tcBorders>
                          </w:tcPr>
                          <w:p w14:paraId="0AB09AC1" w14:textId="77777777" w:rsidR="004443BB" w:rsidRDefault="004443BB">
                            <w:pPr>
                              <w:pStyle w:val="TableParagraph"/>
                              <w:spacing w:before="22"/>
                              <w:ind w:left="203"/>
                              <w:rPr>
                                <w:rFonts w:ascii="Wingdings 2" w:hAnsi="Wingdings 2"/>
                                <w:sz w:val="20"/>
                              </w:rPr>
                            </w:pPr>
                            <w:r>
                              <w:rPr>
                                <w:rFonts w:ascii="Wingdings 2" w:hAnsi="Wingdings 2"/>
                                <w:color w:val="FDB913"/>
                                <w:sz w:val="20"/>
                              </w:rPr>
                              <w:t></w:t>
                            </w:r>
                          </w:p>
                        </w:tc>
                      </w:tr>
                      <w:tr w:rsidR="004443BB" w14:paraId="0AB09ACC" w14:textId="77777777">
                        <w:trPr>
                          <w:trHeight w:val="287"/>
                        </w:trPr>
                        <w:tc>
                          <w:tcPr>
                            <w:tcW w:w="496" w:type="dxa"/>
                            <w:tcBorders>
                              <w:top w:val="single" w:sz="2" w:space="0" w:color="C8531F"/>
                            </w:tcBorders>
                          </w:tcPr>
                          <w:p w14:paraId="0AB09AC3" w14:textId="77777777" w:rsidR="004443BB" w:rsidRDefault="004443BB">
                            <w:pPr>
                              <w:pStyle w:val="TableParagraph"/>
                              <w:spacing w:before="63" w:line="205" w:lineRule="exact"/>
                              <w:ind w:left="102"/>
                              <w:rPr>
                                <w:sz w:val="18"/>
                              </w:rPr>
                            </w:pPr>
                            <w:r>
                              <w:rPr>
                                <w:color w:val="231F20"/>
                                <w:sz w:val="18"/>
                              </w:rPr>
                              <w:t>6.4</w:t>
                            </w:r>
                          </w:p>
                        </w:tc>
                        <w:tc>
                          <w:tcPr>
                            <w:tcW w:w="2099" w:type="dxa"/>
                            <w:tcBorders>
                              <w:top w:val="single" w:sz="2" w:space="0" w:color="C8531F"/>
                            </w:tcBorders>
                          </w:tcPr>
                          <w:p w14:paraId="0AB09AC4" w14:textId="77777777" w:rsidR="004443BB" w:rsidRDefault="004443BB">
                            <w:pPr>
                              <w:pStyle w:val="TableParagraph"/>
                              <w:spacing w:before="63" w:line="205" w:lineRule="exact"/>
                              <w:ind w:left="173"/>
                              <w:rPr>
                                <w:sz w:val="18"/>
                              </w:rPr>
                            </w:pPr>
                            <w:r>
                              <w:rPr>
                                <w:color w:val="231F20"/>
                                <w:w w:val="105"/>
                                <w:sz w:val="18"/>
                              </w:rPr>
                              <w:t>Establish an invasive ant</w:t>
                            </w:r>
                          </w:p>
                        </w:tc>
                        <w:tc>
                          <w:tcPr>
                            <w:tcW w:w="1377" w:type="dxa"/>
                            <w:tcBorders>
                              <w:top w:val="single" w:sz="2" w:space="0" w:color="C8531F"/>
                            </w:tcBorders>
                          </w:tcPr>
                          <w:p w14:paraId="0AB09AC5" w14:textId="77777777" w:rsidR="004443BB" w:rsidRDefault="004443BB">
                            <w:pPr>
                              <w:pStyle w:val="TableParagraph"/>
                              <w:spacing w:before="63" w:line="205" w:lineRule="exact"/>
                              <w:ind w:left="116"/>
                              <w:rPr>
                                <w:sz w:val="18"/>
                              </w:rPr>
                            </w:pPr>
                            <w:r>
                              <w:rPr>
                                <w:color w:val="231F20"/>
                                <w:w w:val="105"/>
                                <w:sz w:val="18"/>
                              </w:rPr>
                              <w:t>TBC</w:t>
                            </w:r>
                          </w:p>
                        </w:tc>
                        <w:tc>
                          <w:tcPr>
                            <w:tcW w:w="1263" w:type="dxa"/>
                            <w:tcBorders>
                              <w:top w:val="single" w:sz="2" w:space="0" w:color="C8531F"/>
                            </w:tcBorders>
                          </w:tcPr>
                          <w:p w14:paraId="0AB09AC6" w14:textId="77777777" w:rsidR="004443BB" w:rsidRDefault="004443BB">
                            <w:pPr>
                              <w:pStyle w:val="TableParagraph"/>
                              <w:spacing w:before="63" w:line="205" w:lineRule="exact"/>
                              <w:ind w:left="382"/>
                              <w:rPr>
                                <w:sz w:val="18"/>
                              </w:rPr>
                            </w:pPr>
                            <w:r>
                              <w:rPr>
                                <w:color w:val="231F20"/>
                                <w:w w:val="110"/>
                                <w:sz w:val="18"/>
                              </w:rPr>
                              <w:t>High</w:t>
                            </w:r>
                          </w:p>
                        </w:tc>
                        <w:tc>
                          <w:tcPr>
                            <w:tcW w:w="1429" w:type="dxa"/>
                            <w:tcBorders>
                              <w:top w:val="single" w:sz="2" w:space="0" w:color="C8531F"/>
                            </w:tcBorders>
                          </w:tcPr>
                          <w:p w14:paraId="0AB09AC7" w14:textId="77777777" w:rsidR="004443BB" w:rsidRDefault="004443BB">
                            <w:pPr>
                              <w:pStyle w:val="TableParagraph"/>
                              <w:spacing w:before="63" w:line="205" w:lineRule="exact"/>
                              <w:ind w:left="253"/>
                              <w:rPr>
                                <w:sz w:val="18"/>
                              </w:rPr>
                            </w:pPr>
                            <w:r>
                              <w:rPr>
                                <w:color w:val="231F20"/>
                                <w:sz w:val="18"/>
                              </w:rPr>
                              <w:t>Short term</w:t>
                            </w:r>
                          </w:p>
                        </w:tc>
                        <w:tc>
                          <w:tcPr>
                            <w:tcW w:w="3466" w:type="dxa"/>
                            <w:tcBorders>
                              <w:top w:val="single" w:sz="2" w:space="0" w:color="C8531F"/>
                            </w:tcBorders>
                          </w:tcPr>
                          <w:p w14:paraId="0AB09AC8" w14:textId="77777777" w:rsidR="004443BB" w:rsidRDefault="004443BB">
                            <w:pPr>
                              <w:pStyle w:val="TableParagraph"/>
                              <w:spacing w:before="63" w:line="205" w:lineRule="exact"/>
                              <w:ind w:left="113"/>
                              <w:rPr>
                                <w:sz w:val="18"/>
                              </w:rPr>
                            </w:pPr>
                            <w:r>
                              <w:rPr>
                                <w:color w:val="231F20"/>
                                <w:sz w:val="18"/>
                              </w:rPr>
                              <w:t>Group of Australian ant experts. Should</w:t>
                            </w:r>
                          </w:p>
                        </w:tc>
                        <w:tc>
                          <w:tcPr>
                            <w:tcW w:w="2726" w:type="dxa"/>
                            <w:tcBorders>
                              <w:top w:val="single" w:sz="2" w:space="0" w:color="C8531F"/>
                            </w:tcBorders>
                          </w:tcPr>
                          <w:p w14:paraId="0AB09AC9" w14:textId="77777777" w:rsidR="004443BB" w:rsidRDefault="004443BB">
                            <w:pPr>
                              <w:pStyle w:val="TableParagraph"/>
                              <w:spacing w:before="63" w:line="205" w:lineRule="exact"/>
                              <w:ind w:left="124"/>
                              <w:rPr>
                                <w:sz w:val="18"/>
                              </w:rPr>
                            </w:pPr>
                            <w:r>
                              <w:rPr>
                                <w:color w:val="231F20"/>
                                <w:sz w:val="18"/>
                              </w:rPr>
                              <w:t>Will require some (minimal)</w:t>
                            </w:r>
                          </w:p>
                        </w:tc>
                        <w:tc>
                          <w:tcPr>
                            <w:tcW w:w="1993" w:type="dxa"/>
                            <w:tcBorders>
                              <w:top w:val="single" w:sz="2" w:space="0" w:color="C8531F"/>
                            </w:tcBorders>
                          </w:tcPr>
                          <w:p w14:paraId="0AB09ACA" w14:textId="77777777" w:rsidR="004443BB" w:rsidRDefault="004443BB">
                            <w:pPr>
                              <w:pStyle w:val="TableParagraph"/>
                              <w:spacing w:before="63" w:line="205" w:lineRule="exact"/>
                              <w:ind w:left="133"/>
                              <w:rPr>
                                <w:sz w:val="18"/>
                              </w:rPr>
                            </w:pPr>
                            <w:r>
                              <w:rPr>
                                <w:color w:val="231F20"/>
                                <w:sz w:val="18"/>
                              </w:rPr>
                              <w:t>Supports delivery of</w:t>
                            </w:r>
                          </w:p>
                        </w:tc>
                        <w:tc>
                          <w:tcPr>
                            <w:tcW w:w="649" w:type="dxa"/>
                            <w:tcBorders>
                              <w:top w:val="single" w:sz="2" w:space="0" w:color="C8531F"/>
                            </w:tcBorders>
                          </w:tcPr>
                          <w:p w14:paraId="0AB09ACB" w14:textId="77777777" w:rsidR="004443BB" w:rsidRDefault="004443BB">
                            <w:pPr>
                              <w:pStyle w:val="TableParagraph"/>
                              <w:spacing w:before="85" w:line="183" w:lineRule="exact"/>
                              <w:ind w:left="203"/>
                              <w:rPr>
                                <w:rFonts w:ascii="Wingdings 2" w:hAnsi="Wingdings 2"/>
                                <w:sz w:val="20"/>
                              </w:rPr>
                            </w:pPr>
                            <w:r>
                              <w:rPr>
                                <w:rFonts w:ascii="Wingdings 2" w:hAnsi="Wingdings 2"/>
                                <w:color w:val="FDB913"/>
                                <w:sz w:val="20"/>
                              </w:rPr>
                              <w:t></w:t>
                            </w:r>
                          </w:p>
                        </w:tc>
                      </w:tr>
                      <w:tr w:rsidR="004443BB" w14:paraId="0AB09AD6" w14:textId="77777777">
                        <w:trPr>
                          <w:trHeight w:val="422"/>
                        </w:trPr>
                        <w:tc>
                          <w:tcPr>
                            <w:tcW w:w="496" w:type="dxa"/>
                            <w:tcBorders>
                              <w:bottom w:val="single" w:sz="2" w:space="0" w:color="C8531F"/>
                            </w:tcBorders>
                          </w:tcPr>
                          <w:p w14:paraId="0AB09ACD" w14:textId="77777777" w:rsidR="004443BB" w:rsidRDefault="004443BB">
                            <w:pPr>
                              <w:pStyle w:val="TableParagraph"/>
                              <w:rPr>
                                <w:rFonts w:ascii="Times New Roman"/>
                                <w:sz w:val="16"/>
                              </w:rPr>
                            </w:pPr>
                          </w:p>
                        </w:tc>
                        <w:tc>
                          <w:tcPr>
                            <w:tcW w:w="2099" w:type="dxa"/>
                            <w:tcBorders>
                              <w:bottom w:val="single" w:sz="2" w:space="0" w:color="C8531F"/>
                            </w:tcBorders>
                          </w:tcPr>
                          <w:p w14:paraId="0AB09ACE" w14:textId="77777777" w:rsidR="004443BB" w:rsidRDefault="004443BB">
                            <w:pPr>
                              <w:pStyle w:val="TableParagraph"/>
                              <w:spacing w:line="155" w:lineRule="exact"/>
                              <w:ind w:left="173"/>
                              <w:rPr>
                                <w:sz w:val="18"/>
                              </w:rPr>
                            </w:pPr>
                            <w:r>
                              <w:rPr>
                                <w:color w:val="231F20"/>
                                <w:w w:val="105"/>
                                <w:sz w:val="18"/>
                              </w:rPr>
                              <w:t>reference group</w:t>
                            </w:r>
                          </w:p>
                        </w:tc>
                        <w:tc>
                          <w:tcPr>
                            <w:tcW w:w="1377" w:type="dxa"/>
                            <w:tcBorders>
                              <w:bottom w:val="single" w:sz="2" w:space="0" w:color="C8531F"/>
                            </w:tcBorders>
                          </w:tcPr>
                          <w:p w14:paraId="0AB09ACF" w14:textId="77777777" w:rsidR="004443BB" w:rsidRDefault="004443BB">
                            <w:pPr>
                              <w:pStyle w:val="TableParagraph"/>
                              <w:spacing w:line="212" w:lineRule="exact"/>
                              <w:ind w:left="115"/>
                              <w:rPr>
                                <w:i/>
                                <w:sz w:val="18"/>
                              </w:rPr>
                            </w:pPr>
                            <w:r>
                              <w:rPr>
                                <w:color w:val="231F20"/>
                                <w:sz w:val="18"/>
                              </w:rPr>
                              <w:t>(</w:t>
                            </w:r>
                            <w:r>
                              <w:rPr>
                                <w:i/>
                                <w:color w:val="231F20"/>
                                <w:sz w:val="18"/>
                              </w:rPr>
                              <w:t>EIC TIWG to</w:t>
                            </w:r>
                          </w:p>
                        </w:tc>
                        <w:tc>
                          <w:tcPr>
                            <w:tcW w:w="1263" w:type="dxa"/>
                            <w:tcBorders>
                              <w:bottom w:val="single" w:sz="2" w:space="0" w:color="C8531F"/>
                            </w:tcBorders>
                          </w:tcPr>
                          <w:p w14:paraId="0AB09AD0" w14:textId="77777777" w:rsidR="004443BB" w:rsidRDefault="004443BB">
                            <w:pPr>
                              <w:pStyle w:val="TableParagraph"/>
                              <w:rPr>
                                <w:rFonts w:ascii="Times New Roman"/>
                                <w:sz w:val="16"/>
                              </w:rPr>
                            </w:pPr>
                          </w:p>
                        </w:tc>
                        <w:tc>
                          <w:tcPr>
                            <w:tcW w:w="1429" w:type="dxa"/>
                            <w:tcBorders>
                              <w:bottom w:val="single" w:sz="2" w:space="0" w:color="C8531F"/>
                            </w:tcBorders>
                          </w:tcPr>
                          <w:p w14:paraId="0AB09AD1" w14:textId="77777777" w:rsidR="004443BB" w:rsidRDefault="004443BB">
                            <w:pPr>
                              <w:pStyle w:val="TableParagraph"/>
                              <w:rPr>
                                <w:rFonts w:ascii="Times New Roman"/>
                                <w:sz w:val="16"/>
                              </w:rPr>
                            </w:pPr>
                          </w:p>
                        </w:tc>
                        <w:tc>
                          <w:tcPr>
                            <w:tcW w:w="3466" w:type="dxa"/>
                            <w:tcBorders>
                              <w:bottom w:val="single" w:sz="2" w:space="0" w:color="C8531F"/>
                            </w:tcBorders>
                          </w:tcPr>
                          <w:p w14:paraId="0AB09AD2" w14:textId="77777777" w:rsidR="004443BB" w:rsidRDefault="004443BB">
                            <w:pPr>
                              <w:pStyle w:val="TableParagraph"/>
                              <w:spacing w:line="155" w:lineRule="exact"/>
                              <w:ind w:left="113"/>
                              <w:rPr>
                                <w:sz w:val="18"/>
                              </w:rPr>
                            </w:pPr>
                            <w:r>
                              <w:rPr>
                                <w:color w:val="231F20"/>
                                <w:sz w:val="18"/>
                              </w:rPr>
                              <w:t>work with the EIC TIWG.</w:t>
                            </w:r>
                          </w:p>
                        </w:tc>
                        <w:tc>
                          <w:tcPr>
                            <w:tcW w:w="2726" w:type="dxa"/>
                            <w:tcBorders>
                              <w:bottom w:val="single" w:sz="2" w:space="0" w:color="C8531F"/>
                            </w:tcBorders>
                          </w:tcPr>
                          <w:p w14:paraId="0AB09AD3" w14:textId="77777777" w:rsidR="004443BB" w:rsidRDefault="004443BB">
                            <w:pPr>
                              <w:pStyle w:val="TableParagraph"/>
                              <w:spacing w:line="155" w:lineRule="exact"/>
                              <w:ind w:left="124"/>
                              <w:rPr>
                                <w:sz w:val="18"/>
                              </w:rPr>
                            </w:pPr>
                            <w:r>
                              <w:rPr>
                                <w:color w:val="231F20"/>
                                <w:sz w:val="18"/>
                              </w:rPr>
                              <w:t>secretariat support.</w:t>
                            </w:r>
                          </w:p>
                        </w:tc>
                        <w:tc>
                          <w:tcPr>
                            <w:tcW w:w="1993" w:type="dxa"/>
                            <w:tcBorders>
                              <w:bottom w:val="single" w:sz="2" w:space="0" w:color="C8531F"/>
                            </w:tcBorders>
                          </w:tcPr>
                          <w:p w14:paraId="0AB09AD4" w14:textId="77777777" w:rsidR="004443BB" w:rsidRDefault="004443BB">
                            <w:pPr>
                              <w:pStyle w:val="TableParagraph"/>
                              <w:spacing w:line="155" w:lineRule="exact"/>
                              <w:ind w:left="133"/>
                              <w:rPr>
                                <w:sz w:val="18"/>
                              </w:rPr>
                            </w:pPr>
                            <w:r>
                              <w:rPr>
                                <w:color w:val="231F20"/>
                                <w:sz w:val="18"/>
                              </w:rPr>
                              <w:t>all other actions.</w:t>
                            </w:r>
                          </w:p>
                        </w:tc>
                        <w:tc>
                          <w:tcPr>
                            <w:tcW w:w="649" w:type="dxa"/>
                            <w:tcBorders>
                              <w:bottom w:val="single" w:sz="2" w:space="0" w:color="C8531F"/>
                            </w:tcBorders>
                          </w:tcPr>
                          <w:p w14:paraId="0AB09AD5" w14:textId="77777777" w:rsidR="004443BB" w:rsidRDefault="004443BB">
                            <w:pPr>
                              <w:pStyle w:val="TableParagraph"/>
                              <w:rPr>
                                <w:rFonts w:ascii="Times New Roman"/>
                                <w:sz w:val="16"/>
                              </w:rPr>
                            </w:pPr>
                          </w:p>
                        </w:tc>
                      </w:tr>
                      <w:tr w:rsidR="004443BB" w14:paraId="0AB09AE1" w14:textId="77777777">
                        <w:trPr>
                          <w:trHeight w:val="814"/>
                        </w:trPr>
                        <w:tc>
                          <w:tcPr>
                            <w:tcW w:w="496" w:type="dxa"/>
                            <w:tcBorders>
                              <w:top w:val="single" w:sz="2" w:space="0" w:color="C8531F"/>
                              <w:bottom w:val="single" w:sz="2" w:space="0" w:color="C8531F"/>
                            </w:tcBorders>
                          </w:tcPr>
                          <w:p w14:paraId="0AB09AD7" w14:textId="77777777" w:rsidR="004443BB" w:rsidRDefault="004443BB">
                            <w:pPr>
                              <w:pStyle w:val="TableParagraph"/>
                              <w:spacing w:before="63"/>
                              <w:ind w:left="102"/>
                              <w:rPr>
                                <w:sz w:val="18"/>
                              </w:rPr>
                            </w:pPr>
                            <w:r>
                              <w:rPr>
                                <w:color w:val="231F20"/>
                                <w:sz w:val="18"/>
                              </w:rPr>
                              <w:t>6.5</w:t>
                            </w:r>
                          </w:p>
                        </w:tc>
                        <w:tc>
                          <w:tcPr>
                            <w:tcW w:w="2099" w:type="dxa"/>
                            <w:tcBorders>
                              <w:top w:val="single" w:sz="2" w:space="0" w:color="C8531F"/>
                              <w:bottom w:val="single" w:sz="2" w:space="0" w:color="C8531F"/>
                            </w:tcBorders>
                          </w:tcPr>
                          <w:p w14:paraId="0AB09AD8" w14:textId="77777777" w:rsidR="004443BB" w:rsidRDefault="004443BB">
                            <w:pPr>
                              <w:pStyle w:val="TableParagraph"/>
                              <w:spacing w:before="109" w:line="175" w:lineRule="auto"/>
                              <w:ind w:left="173" w:right="194"/>
                              <w:rPr>
                                <w:sz w:val="18"/>
                              </w:rPr>
                            </w:pPr>
                            <w:r>
                              <w:rPr>
                                <w:color w:val="231F20"/>
                                <w:w w:val="105"/>
                                <w:sz w:val="18"/>
                              </w:rPr>
                              <w:t>Establish a permanent national body to</w:t>
                            </w:r>
                          </w:p>
                          <w:p w14:paraId="0AB09AD9" w14:textId="77777777" w:rsidR="004443BB" w:rsidRDefault="004443BB">
                            <w:pPr>
                              <w:pStyle w:val="TableParagraph"/>
                              <w:spacing w:before="113"/>
                              <w:ind w:left="173"/>
                              <w:rPr>
                                <w:sz w:val="18"/>
                              </w:rPr>
                            </w:pPr>
                            <w:r>
                              <w:rPr>
                                <w:color w:val="231F20"/>
                                <w:w w:val="105"/>
                                <w:sz w:val="18"/>
                              </w:rPr>
                              <w:t>actions on invasive ants</w:t>
                            </w:r>
                          </w:p>
                        </w:tc>
                        <w:tc>
                          <w:tcPr>
                            <w:tcW w:w="1377" w:type="dxa"/>
                            <w:tcBorders>
                              <w:top w:val="single" w:sz="2" w:space="0" w:color="C8531F"/>
                              <w:bottom w:val="single" w:sz="2" w:space="0" w:color="C8531F"/>
                            </w:tcBorders>
                          </w:tcPr>
                          <w:p w14:paraId="0AB09ADA" w14:textId="77777777" w:rsidR="004443BB" w:rsidRDefault="004443BB">
                            <w:pPr>
                              <w:pStyle w:val="TableParagraph"/>
                              <w:spacing w:before="63"/>
                              <w:ind w:left="115"/>
                              <w:rPr>
                                <w:sz w:val="18"/>
                              </w:rPr>
                            </w:pPr>
                            <w:r>
                              <w:rPr>
                                <w:color w:val="231F20"/>
                                <w:w w:val="105"/>
                                <w:sz w:val="18"/>
                              </w:rPr>
                              <w:t>EIC</w:t>
                            </w:r>
                          </w:p>
                        </w:tc>
                        <w:tc>
                          <w:tcPr>
                            <w:tcW w:w="1263" w:type="dxa"/>
                            <w:tcBorders>
                              <w:top w:val="single" w:sz="2" w:space="0" w:color="C8531F"/>
                              <w:bottom w:val="single" w:sz="2" w:space="0" w:color="C8531F"/>
                            </w:tcBorders>
                          </w:tcPr>
                          <w:p w14:paraId="0AB09ADB" w14:textId="77777777" w:rsidR="004443BB" w:rsidRDefault="004443BB">
                            <w:pPr>
                              <w:pStyle w:val="TableParagraph"/>
                              <w:spacing w:before="63"/>
                              <w:ind w:left="382"/>
                              <w:rPr>
                                <w:sz w:val="18"/>
                              </w:rPr>
                            </w:pPr>
                            <w:r>
                              <w:rPr>
                                <w:color w:val="231F20"/>
                                <w:w w:val="110"/>
                                <w:sz w:val="18"/>
                              </w:rPr>
                              <w:t>High</w:t>
                            </w:r>
                          </w:p>
                        </w:tc>
                        <w:tc>
                          <w:tcPr>
                            <w:tcW w:w="1429" w:type="dxa"/>
                            <w:tcBorders>
                              <w:top w:val="single" w:sz="2" w:space="0" w:color="C8531F"/>
                              <w:bottom w:val="single" w:sz="2" w:space="0" w:color="C8531F"/>
                            </w:tcBorders>
                          </w:tcPr>
                          <w:p w14:paraId="0AB09ADC" w14:textId="77777777" w:rsidR="004443BB" w:rsidRDefault="004443BB">
                            <w:pPr>
                              <w:pStyle w:val="TableParagraph"/>
                              <w:spacing w:before="63"/>
                              <w:ind w:left="253"/>
                              <w:rPr>
                                <w:sz w:val="18"/>
                              </w:rPr>
                            </w:pPr>
                            <w:r>
                              <w:rPr>
                                <w:color w:val="231F20"/>
                                <w:sz w:val="18"/>
                              </w:rPr>
                              <w:t>Short term</w:t>
                            </w:r>
                          </w:p>
                        </w:tc>
                        <w:tc>
                          <w:tcPr>
                            <w:tcW w:w="3466" w:type="dxa"/>
                            <w:tcBorders>
                              <w:top w:val="single" w:sz="2" w:space="0" w:color="C8531F"/>
                              <w:bottom w:val="single" w:sz="2" w:space="0" w:color="C8531F"/>
                            </w:tcBorders>
                          </w:tcPr>
                          <w:p w14:paraId="0AB09ADD" w14:textId="77777777" w:rsidR="004443BB" w:rsidRDefault="004443BB">
                            <w:pPr>
                              <w:pStyle w:val="TableParagraph"/>
                              <w:spacing w:before="63"/>
                              <w:ind w:left="113"/>
                              <w:rPr>
                                <w:sz w:val="18"/>
                              </w:rPr>
                            </w:pPr>
                            <w:r>
                              <w:rPr>
                                <w:color w:val="231F20"/>
                                <w:sz w:val="18"/>
                              </w:rPr>
                              <w:t>EIC TIWG to oversee.</w:t>
                            </w:r>
                          </w:p>
                        </w:tc>
                        <w:tc>
                          <w:tcPr>
                            <w:tcW w:w="2726" w:type="dxa"/>
                            <w:tcBorders>
                              <w:top w:val="single" w:sz="2" w:space="0" w:color="C8531F"/>
                              <w:bottom w:val="single" w:sz="2" w:space="0" w:color="C8531F"/>
                            </w:tcBorders>
                          </w:tcPr>
                          <w:p w14:paraId="0AB09ADE" w14:textId="77777777" w:rsidR="004443BB" w:rsidRDefault="004443BB">
                            <w:pPr>
                              <w:pStyle w:val="TableParagraph"/>
                              <w:spacing w:before="63"/>
                              <w:ind w:left="124"/>
                              <w:rPr>
                                <w:sz w:val="18"/>
                              </w:rPr>
                            </w:pPr>
                            <w:r>
                              <w:rPr>
                                <w:color w:val="231F20"/>
                                <w:sz w:val="18"/>
                              </w:rPr>
                              <w:t>In-kind.</w:t>
                            </w:r>
                          </w:p>
                        </w:tc>
                        <w:tc>
                          <w:tcPr>
                            <w:tcW w:w="1993" w:type="dxa"/>
                            <w:tcBorders>
                              <w:top w:val="single" w:sz="2" w:space="0" w:color="C8531F"/>
                              <w:bottom w:val="single" w:sz="2" w:space="0" w:color="C8531F"/>
                            </w:tcBorders>
                          </w:tcPr>
                          <w:p w14:paraId="0AB09ADF" w14:textId="77777777" w:rsidR="004443BB" w:rsidRDefault="004443BB">
                            <w:pPr>
                              <w:pStyle w:val="TableParagraph"/>
                              <w:spacing w:before="63"/>
                              <w:ind w:left="133"/>
                              <w:rPr>
                                <w:sz w:val="18"/>
                              </w:rPr>
                            </w:pPr>
                            <w:r>
                              <w:rPr>
                                <w:color w:val="231F20"/>
                                <w:sz w:val="18"/>
                              </w:rPr>
                              <w:t>Supports delivery of</w:t>
                            </w:r>
                          </w:p>
                        </w:tc>
                        <w:tc>
                          <w:tcPr>
                            <w:tcW w:w="649" w:type="dxa"/>
                            <w:tcBorders>
                              <w:top w:val="single" w:sz="2" w:space="0" w:color="C8531F"/>
                              <w:bottom w:val="single" w:sz="2" w:space="0" w:color="C8531F"/>
                            </w:tcBorders>
                          </w:tcPr>
                          <w:p w14:paraId="0AB09AE0" w14:textId="77777777" w:rsidR="004443BB" w:rsidRDefault="004443BB">
                            <w:pPr>
                              <w:pStyle w:val="TableParagraph"/>
                              <w:spacing w:before="85"/>
                              <w:ind w:left="203"/>
                              <w:rPr>
                                <w:rFonts w:ascii="Wingdings 2" w:hAnsi="Wingdings 2"/>
                                <w:sz w:val="20"/>
                              </w:rPr>
                            </w:pPr>
                            <w:r>
                              <w:rPr>
                                <w:rFonts w:ascii="Wingdings 2" w:hAnsi="Wingdings 2"/>
                                <w:color w:val="58B947"/>
                                <w:sz w:val="20"/>
                              </w:rPr>
                              <w:t></w:t>
                            </w:r>
                          </w:p>
                        </w:tc>
                      </w:tr>
                      <w:tr w:rsidR="004443BB" w14:paraId="0AB09AED" w14:textId="77777777">
                        <w:trPr>
                          <w:trHeight w:val="447"/>
                        </w:trPr>
                        <w:tc>
                          <w:tcPr>
                            <w:tcW w:w="496" w:type="dxa"/>
                            <w:tcBorders>
                              <w:top w:val="single" w:sz="2" w:space="0" w:color="C8531F"/>
                            </w:tcBorders>
                          </w:tcPr>
                          <w:p w14:paraId="0AB09AE2" w14:textId="77777777" w:rsidR="004443BB" w:rsidRDefault="004443BB">
                            <w:pPr>
                              <w:pStyle w:val="TableParagraph"/>
                              <w:spacing w:before="63"/>
                              <w:ind w:left="102"/>
                              <w:rPr>
                                <w:sz w:val="18"/>
                              </w:rPr>
                            </w:pPr>
                            <w:r>
                              <w:rPr>
                                <w:color w:val="231F20"/>
                                <w:sz w:val="18"/>
                              </w:rPr>
                              <w:t>6.6</w:t>
                            </w:r>
                          </w:p>
                        </w:tc>
                        <w:tc>
                          <w:tcPr>
                            <w:tcW w:w="2099" w:type="dxa"/>
                            <w:tcBorders>
                              <w:top w:val="single" w:sz="2" w:space="0" w:color="C8531F"/>
                            </w:tcBorders>
                          </w:tcPr>
                          <w:p w14:paraId="0AB09AE3" w14:textId="77777777" w:rsidR="004443BB" w:rsidRDefault="004443BB">
                            <w:pPr>
                              <w:pStyle w:val="TableParagraph"/>
                              <w:spacing w:before="63" w:line="190" w:lineRule="exact"/>
                              <w:ind w:left="173"/>
                              <w:rPr>
                                <w:sz w:val="18"/>
                              </w:rPr>
                            </w:pPr>
                            <w:r>
                              <w:rPr>
                                <w:color w:val="231F20"/>
                                <w:w w:val="105"/>
                                <w:sz w:val="18"/>
                              </w:rPr>
                              <w:t>Develop future funding</w:t>
                            </w:r>
                          </w:p>
                          <w:p w14:paraId="0AB09AE4" w14:textId="77777777" w:rsidR="004443BB" w:rsidRDefault="004443BB">
                            <w:pPr>
                              <w:pStyle w:val="TableParagraph"/>
                              <w:spacing w:line="175" w:lineRule="exact"/>
                              <w:ind w:left="173"/>
                              <w:rPr>
                                <w:sz w:val="18"/>
                              </w:rPr>
                            </w:pPr>
                            <w:r>
                              <w:rPr>
                                <w:color w:val="231F20"/>
                                <w:sz w:val="18"/>
                              </w:rPr>
                              <w:t>alternatives</w:t>
                            </w:r>
                          </w:p>
                        </w:tc>
                        <w:tc>
                          <w:tcPr>
                            <w:tcW w:w="2640" w:type="dxa"/>
                            <w:gridSpan w:val="2"/>
                            <w:tcBorders>
                              <w:top w:val="single" w:sz="2" w:space="0" w:color="C8531F"/>
                            </w:tcBorders>
                          </w:tcPr>
                          <w:p w14:paraId="0AB09AE5" w14:textId="77777777" w:rsidR="004443BB" w:rsidRDefault="004443BB">
                            <w:pPr>
                              <w:pStyle w:val="TableParagraph"/>
                              <w:tabs>
                                <w:tab w:val="left" w:pos="1759"/>
                              </w:tabs>
                              <w:spacing w:before="63" w:line="218" w:lineRule="exact"/>
                              <w:ind w:left="116"/>
                              <w:rPr>
                                <w:sz w:val="18"/>
                              </w:rPr>
                            </w:pPr>
                            <w:r>
                              <w:rPr>
                                <w:color w:val="231F20"/>
                                <w:w w:val="105"/>
                                <w:sz w:val="18"/>
                              </w:rPr>
                              <w:t>TBC</w:t>
                            </w:r>
                            <w:r>
                              <w:rPr>
                                <w:color w:val="231F20"/>
                                <w:w w:val="105"/>
                                <w:sz w:val="18"/>
                              </w:rPr>
                              <w:tab/>
                              <w:t>Medium</w:t>
                            </w:r>
                          </w:p>
                          <w:p w14:paraId="0AB09AE6" w14:textId="77777777" w:rsidR="004443BB" w:rsidRDefault="004443BB">
                            <w:pPr>
                              <w:pStyle w:val="TableParagraph"/>
                              <w:spacing w:line="147" w:lineRule="exact"/>
                              <w:ind w:left="115"/>
                              <w:rPr>
                                <w:i/>
                                <w:sz w:val="18"/>
                              </w:rPr>
                            </w:pPr>
                            <w:r>
                              <w:rPr>
                                <w:color w:val="231F20"/>
                                <w:sz w:val="18"/>
                              </w:rPr>
                              <w:t>(</w:t>
                            </w:r>
                            <w:r>
                              <w:rPr>
                                <w:i/>
                                <w:color w:val="231F20"/>
                                <w:sz w:val="18"/>
                              </w:rPr>
                              <w:t>Consultancy led by</w:t>
                            </w:r>
                          </w:p>
                        </w:tc>
                        <w:tc>
                          <w:tcPr>
                            <w:tcW w:w="1429" w:type="dxa"/>
                            <w:tcBorders>
                              <w:top w:val="single" w:sz="2" w:space="0" w:color="C8531F"/>
                            </w:tcBorders>
                          </w:tcPr>
                          <w:p w14:paraId="0AB09AE7" w14:textId="77777777" w:rsidR="004443BB" w:rsidRDefault="004443BB">
                            <w:pPr>
                              <w:pStyle w:val="TableParagraph"/>
                              <w:spacing w:before="63"/>
                              <w:ind w:left="253"/>
                              <w:rPr>
                                <w:sz w:val="18"/>
                              </w:rPr>
                            </w:pPr>
                            <w:r>
                              <w:rPr>
                                <w:color w:val="231F20"/>
                                <w:sz w:val="18"/>
                              </w:rPr>
                              <w:t>Medium term</w:t>
                            </w:r>
                          </w:p>
                        </w:tc>
                        <w:tc>
                          <w:tcPr>
                            <w:tcW w:w="3466" w:type="dxa"/>
                            <w:tcBorders>
                              <w:top w:val="single" w:sz="2" w:space="0" w:color="C8531F"/>
                            </w:tcBorders>
                          </w:tcPr>
                          <w:p w14:paraId="0AB09AE8" w14:textId="77777777" w:rsidR="004443BB" w:rsidRDefault="004443BB">
                            <w:pPr>
                              <w:pStyle w:val="TableParagraph"/>
                              <w:spacing w:before="63" w:line="190" w:lineRule="exact"/>
                              <w:ind w:left="113"/>
                              <w:rPr>
                                <w:sz w:val="18"/>
                              </w:rPr>
                            </w:pPr>
                            <w:r>
                              <w:rPr>
                                <w:color w:val="231F20"/>
                                <w:sz w:val="18"/>
                              </w:rPr>
                              <w:t>Project to consider who are risk creators in</w:t>
                            </w:r>
                          </w:p>
                          <w:p w14:paraId="0AB09AE9" w14:textId="77777777" w:rsidR="004443BB" w:rsidRDefault="004443BB">
                            <w:pPr>
                              <w:pStyle w:val="TableParagraph"/>
                              <w:spacing w:line="175" w:lineRule="exact"/>
                              <w:ind w:left="113"/>
                              <w:rPr>
                                <w:sz w:val="18"/>
                              </w:rPr>
                            </w:pPr>
                            <w:r>
                              <w:rPr>
                                <w:color w:val="231F20"/>
                                <w:w w:val="105"/>
                                <w:sz w:val="18"/>
                              </w:rPr>
                              <w:t>the spread and establishment of invasive</w:t>
                            </w:r>
                          </w:p>
                        </w:tc>
                        <w:tc>
                          <w:tcPr>
                            <w:tcW w:w="2726" w:type="dxa"/>
                            <w:tcBorders>
                              <w:top w:val="single" w:sz="2" w:space="0" w:color="C8531F"/>
                            </w:tcBorders>
                          </w:tcPr>
                          <w:p w14:paraId="0AB09AEA" w14:textId="77777777" w:rsidR="004443BB" w:rsidRDefault="004443BB">
                            <w:pPr>
                              <w:pStyle w:val="TableParagraph"/>
                              <w:spacing w:before="61" w:line="216" w:lineRule="exact"/>
                              <w:ind w:left="124" w:right="671"/>
                              <w:rPr>
                                <w:sz w:val="18"/>
                              </w:rPr>
                            </w:pPr>
                            <w:r>
                              <w:rPr>
                                <w:color w:val="231F20"/>
                                <w:w w:val="105"/>
                                <w:sz w:val="18"/>
                              </w:rPr>
                              <w:t>Consultancy $80,000. Some work is in progress</w:t>
                            </w:r>
                          </w:p>
                        </w:tc>
                        <w:tc>
                          <w:tcPr>
                            <w:tcW w:w="1993" w:type="dxa"/>
                            <w:tcBorders>
                              <w:top w:val="single" w:sz="2" w:space="0" w:color="C8531F"/>
                            </w:tcBorders>
                          </w:tcPr>
                          <w:p w14:paraId="0AB09AEB" w14:textId="77777777" w:rsidR="004443BB" w:rsidRDefault="004443BB">
                            <w:pPr>
                              <w:pStyle w:val="TableParagraph"/>
                              <w:spacing w:before="63"/>
                              <w:ind w:left="133"/>
                              <w:rPr>
                                <w:sz w:val="18"/>
                              </w:rPr>
                            </w:pPr>
                            <w:r>
                              <w:rPr>
                                <w:color w:val="231F20"/>
                                <w:sz w:val="18"/>
                              </w:rPr>
                              <w:t>May support delivery</w:t>
                            </w:r>
                          </w:p>
                        </w:tc>
                        <w:tc>
                          <w:tcPr>
                            <w:tcW w:w="649" w:type="dxa"/>
                            <w:tcBorders>
                              <w:top w:val="single" w:sz="2" w:space="0" w:color="C8531F"/>
                            </w:tcBorders>
                          </w:tcPr>
                          <w:p w14:paraId="0AB09AEC" w14:textId="77777777" w:rsidR="004443BB" w:rsidRDefault="004443BB">
                            <w:pPr>
                              <w:pStyle w:val="TableParagraph"/>
                              <w:spacing w:before="85"/>
                              <w:ind w:left="203"/>
                              <w:rPr>
                                <w:rFonts w:ascii="Wingdings 2" w:hAnsi="Wingdings 2"/>
                                <w:sz w:val="20"/>
                              </w:rPr>
                            </w:pPr>
                            <w:r>
                              <w:rPr>
                                <w:rFonts w:ascii="Wingdings 2" w:hAnsi="Wingdings 2"/>
                                <w:color w:val="FDB913"/>
                                <w:sz w:val="20"/>
                              </w:rPr>
                              <w:t></w:t>
                            </w:r>
                          </w:p>
                        </w:tc>
                      </w:tr>
                      <w:tr w:rsidR="004443BB" w14:paraId="0AB09AF8" w14:textId="77777777">
                        <w:trPr>
                          <w:trHeight w:val="377"/>
                        </w:trPr>
                        <w:tc>
                          <w:tcPr>
                            <w:tcW w:w="496" w:type="dxa"/>
                            <w:tcBorders>
                              <w:bottom w:val="single" w:sz="2" w:space="0" w:color="C8531F"/>
                            </w:tcBorders>
                          </w:tcPr>
                          <w:p w14:paraId="0AB09AEE" w14:textId="77777777" w:rsidR="004443BB" w:rsidRDefault="004443BB">
                            <w:pPr>
                              <w:pStyle w:val="TableParagraph"/>
                              <w:rPr>
                                <w:rFonts w:ascii="Times New Roman"/>
                                <w:sz w:val="16"/>
                              </w:rPr>
                            </w:pPr>
                          </w:p>
                        </w:tc>
                        <w:tc>
                          <w:tcPr>
                            <w:tcW w:w="2099" w:type="dxa"/>
                            <w:tcBorders>
                              <w:bottom w:val="single" w:sz="2" w:space="0" w:color="C8531F"/>
                            </w:tcBorders>
                          </w:tcPr>
                          <w:p w14:paraId="0AB09AEF" w14:textId="77777777" w:rsidR="004443BB" w:rsidRDefault="004443BB">
                            <w:pPr>
                              <w:pStyle w:val="TableParagraph"/>
                              <w:rPr>
                                <w:rFonts w:ascii="Times New Roman"/>
                                <w:sz w:val="16"/>
                              </w:rPr>
                            </w:pPr>
                          </w:p>
                        </w:tc>
                        <w:tc>
                          <w:tcPr>
                            <w:tcW w:w="1377" w:type="dxa"/>
                            <w:tcBorders>
                              <w:bottom w:val="single" w:sz="2" w:space="0" w:color="C8531F"/>
                            </w:tcBorders>
                          </w:tcPr>
                          <w:p w14:paraId="0AB09AF0" w14:textId="77777777" w:rsidR="004443BB" w:rsidRDefault="004443BB">
                            <w:pPr>
                              <w:pStyle w:val="TableParagraph"/>
                              <w:spacing w:line="167" w:lineRule="exact"/>
                              <w:ind w:left="115"/>
                              <w:rPr>
                                <w:sz w:val="18"/>
                              </w:rPr>
                            </w:pPr>
                            <w:r>
                              <w:rPr>
                                <w:i/>
                                <w:color w:val="231F20"/>
                                <w:sz w:val="18"/>
                              </w:rPr>
                              <w:t>government</w:t>
                            </w:r>
                            <w:r>
                              <w:rPr>
                                <w:color w:val="231F20"/>
                                <w:sz w:val="18"/>
                              </w:rPr>
                              <w:t>)</w:t>
                            </w:r>
                          </w:p>
                        </w:tc>
                        <w:tc>
                          <w:tcPr>
                            <w:tcW w:w="1263" w:type="dxa"/>
                            <w:tcBorders>
                              <w:bottom w:val="single" w:sz="2" w:space="0" w:color="C8531F"/>
                            </w:tcBorders>
                          </w:tcPr>
                          <w:p w14:paraId="0AB09AF1" w14:textId="77777777" w:rsidR="004443BB" w:rsidRDefault="004443BB">
                            <w:pPr>
                              <w:pStyle w:val="TableParagraph"/>
                              <w:rPr>
                                <w:rFonts w:ascii="Times New Roman"/>
                                <w:sz w:val="16"/>
                              </w:rPr>
                            </w:pPr>
                          </w:p>
                        </w:tc>
                        <w:tc>
                          <w:tcPr>
                            <w:tcW w:w="1429" w:type="dxa"/>
                            <w:tcBorders>
                              <w:bottom w:val="single" w:sz="2" w:space="0" w:color="C8531F"/>
                            </w:tcBorders>
                          </w:tcPr>
                          <w:p w14:paraId="0AB09AF2" w14:textId="77777777" w:rsidR="004443BB" w:rsidRDefault="004443BB">
                            <w:pPr>
                              <w:pStyle w:val="TableParagraph"/>
                              <w:rPr>
                                <w:rFonts w:ascii="Times New Roman"/>
                                <w:sz w:val="16"/>
                              </w:rPr>
                            </w:pPr>
                          </w:p>
                        </w:tc>
                        <w:tc>
                          <w:tcPr>
                            <w:tcW w:w="3466" w:type="dxa"/>
                            <w:tcBorders>
                              <w:bottom w:val="single" w:sz="2" w:space="0" w:color="C8531F"/>
                            </w:tcBorders>
                          </w:tcPr>
                          <w:p w14:paraId="0AB09AF3" w14:textId="77777777" w:rsidR="004443BB" w:rsidRDefault="004443BB">
                            <w:pPr>
                              <w:pStyle w:val="TableParagraph"/>
                              <w:spacing w:line="80" w:lineRule="exact"/>
                              <w:ind w:left="113"/>
                              <w:rPr>
                                <w:sz w:val="18"/>
                              </w:rPr>
                            </w:pPr>
                            <w:r>
                              <w:rPr>
                                <w:color w:val="231F20"/>
                                <w:sz w:val="18"/>
                              </w:rPr>
                              <w:t>ants and determine if they can contribute</w:t>
                            </w:r>
                          </w:p>
                          <w:p w14:paraId="0AB09AF4" w14:textId="77777777" w:rsidR="004443BB" w:rsidRDefault="004443BB">
                            <w:pPr>
                              <w:pStyle w:val="TableParagraph"/>
                              <w:spacing w:line="190" w:lineRule="exact"/>
                              <w:ind w:left="113"/>
                              <w:rPr>
                                <w:sz w:val="18"/>
                              </w:rPr>
                            </w:pPr>
                            <w:r>
                              <w:rPr>
                                <w:color w:val="231F20"/>
                                <w:sz w:val="18"/>
                              </w:rPr>
                              <w:t>to funding responses.</w:t>
                            </w:r>
                          </w:p>
                        </w:tc>
                        <w:tc>
                          <w:tcPr>
                            <w:tcW w:w="2726" w:type="dxa"/>
                            <w:tcBorders>
                              <w:bottom w:val="single" w:sz="2" w:space="0" w:color="C8531F"/>
                            </w:tcBorders>
                          </w:tcPr>
                          <w:p w14:paraId="0AB09AF5" w14:textId="77777777" w:rsidR="004443BB" w:rsidRDefault="004443BB">
                            <w:pPr>
                              <w:pStyle w:val="TableParagraph"/>
                              <w:spacing w:line="167" w:lineRule="exact"/>
                              <w:ind w:left="124"/>
                              <w:rPr>
                                <w:sz w:val="18"/>
                              </w:rPr>
                            </w:pPr>
                            <w:r>
                              <w:rPr>
                                <w:color w:val="231F20"/>
                                <w:w w:val="105"/>
                                <w:sz w:val="18"/>
                              </w:rPr>
                              <w:t>through the National</w:t>
                            </w:r>
                          </w:p>
                        </w:tc>
                        <w:tc>
                          <w:tcPr>
                            <w:tcW w:w="1993" w:type="dxa"/>
                            <w:tcBorders>
                              <w:bottom w:val="single" w:sz="2" w:space="0" w:color="C8531F"/>
                            </w:tcBorders>
                          </w:tcPr>
                          <w:p w14:paraId="0AB09AF6" w14:textId="77777777" w:rsidR="004443BB" w:rsidRDefault="004443BB">
                            <w:pPr>
                              <w:pStyle w:val="TableParagraph"/>
                              <w:spacing w:line="110" w:lineRule="exact"/>
                              <w:ind w:left="133"/>
                              <w:rPr>
                                <w:sz w:val="18"/>
                              </w:rPr>
                            </w:pPr>
                            <w:r>
                              <w:rPr>
                                <w:color w:val="231F20"/>
                                <w:sz w:val="18"/>
                              </w:rPr>
                              <w:t>2.9, 3.7, and 6.11.</w:t>
                            </w:r>
                          </w:p>
                        </w:tc>
                        <w:tc>
                          <w:tcPr>
                            <w:tcW w:w="649" w:type="dxa"/>
                            <w:tcBorders>
                              <w:bottom w:val="single" w:sz="2" w:space="0" w:color="C8531F"/>
                            </w:tcBorders>
                          </w:tcPr>
                          <w:p w14:paraId="0AB09AF7" w14:textId="77777777" w:rsidR="004443BB" w:rsidRDefault="004443BB">
                            <w:pPr>
                              <w:pStyle w:val="TableParagraph"/>
                              <w:rPr>
                                <w:rFonts w:ascii="Times New Roman"/>
                                <w:sz w:val="16"/>
                              </w:rPr>
                            </w:pPr>
                          </w:p>
                        </w:tc>
                      </w:tr>
                      <w:tr w:rsidR="004443BB" w14:paraId="0AB09B02" w14:textId="77777777">
                        <w:trPr>
                          <w:trHeight w:val="295"/>
                        </w:trPr>
                        <w:tc>
                          <w:tcPr>
                            <w:tcW w:w="496" w:type="dxa"/>
                            <w:tcBorders>
                              <w:top w:val="single" w:sz="2" w:space="0" w:color="C8531F"/>
                            </w:tcBorders>
                          </w:tcPr>
                          <w:p w14:paraId="0AB09AF9" w14:textId="77777777" w:rsidR="004443BB" w:rsidRDefault="004443BB">
                            <w:pPr>
                              <w:pStyle w:val="TableParagraph"/>
                              <w:spacing w:before="63" w:line="213" w:lineRule="exact"/>
                              <w:ind w:left="102"/>
                              <w:rPr>
                                <w:sz w:val="18"/>
                              </w:rPr>
                            </w:pPr>
                            <w:r>
                              <w:rPr>
                                <w:color w:val="231F20"/>
                                <w:sz w:val="18"/>
                              </w:rPr>
                              <w:t>6.7</w:t>
                            </w:r>
                          </w:p>
                        </w:tc>
                        <w:tc>
                          <w:tcPr>
                            <w:tcW w:w="2099" w:type="dxa"/>
                            <w:tcBorders>
                              <w:top w:val="single" w:sz="2" w:space="0" w:color="C8531F"/>
                            </w:tcBorders>
                          </w:tcPr>
                          <w:p w14:paraId="0AB09AFA" w14:textId="77777777" w:rsidR="004443BB" w:rsidRDefault="004443BB">
                            <w:pPr>
                              <w:pStyle w:val="TableParagraph"/>
                              <w:spacing w:before="63" w:line="213" w:lineRule="exact"/>
                              <w:ind w:left="173"/>
                              <w:rPr>
                                <w:sz w:val="18"/>
                              </w:rPr>
                            </w:pPr>
                            <w:r>
                              <w:rPr>
                                <w:color w:val="231F20"/>
                                <w:w w:val="105"/>
                                <w:sz w:val="18"/>
                              </w:rPr>
                              <w:t>Improve the modelling</w:t>
                            </w:r>
                          </w:p>
                        </w:tc>
                        <w:tc>
                          <w:tcPr>
                            <w:tcW w:w="1377" w:type="dxa"/>
                            <w:tcBorders>
                              <w:top w:val="single" w:sz="2" w:space="0" w:color="C8531F"/>
                            </w:tcBorders>
                          </w:tcPr>
                          <w:p w14:paraId="0AB09AFB" w14:textId="77777777" w:rsidR="004443BB" w:rsidRDefault="004443BB">
                            <w:pPr>
                              <w:pStyle w:val="TableParagraph"/>
                              <w:spacing w:before="63" w:line="213" w:lineRule="exact"/>
                              <w:ind w:left="116"/>
                              <w:rPr>
                                <w:sz w:val="18"/>
                              </w:rPr>
                            </w:pPr>
                            <w:r>
                              <w:rPr>
                                <w:color w:val="231F20"/>
                                <w:w w:val="105"/>
                                <w:sz w:val="18"/>
                              </w:rPr>
                              <w:t>TBC</w:t>
                            </w:r>
                          </w:p>
                        </w:tc>
                        <w:tc>
                          <w:tcPr>
                            <w:tcW w:w="1263" w:type="dxa"/>
                            <w:tcBorders>
                              <w:top w:val="single" w:sz="2" w:space="0" w:color="C8531F"/>
                            </w:tcBorders>
                          </w:tcPr>
                          <w:p w14:paraId="0AB09AFC" w14:textId="77777777" w:rsidR="004443BB" w:rsidRDefault="004443BB">
                            <w:pPr>
                              <w:pStyle w:val="TableParagraph"/>
                              <w:spacing w:before="63" w:line="213" w:lineRule="exact"/>
                              <w:ind w:right="249"/>
                              <w:jc w:val="right"/>
                              <w:rPr>
                                <w:sz w:val="18"/>
                              </w:rPr>
                            </w:pPr>
                            <w:r>
                              <w:rPr>
                                <w:color w:val="231F20"/>
                                <w:sz w:val="18"/>
                              </w:rPr>
                              <w:t>Medium</w:t>
                            </w:r>
                          </w:p>
                        </w:tc>
                        <w:tc>
                          <w:tcPr>
                            <w:tcW w:w="1429" w:type="dxa"/>
                            <w:tcBorders>
                              <w:top w:val="single" w:sz="2" w:space="0" w:color="C8531F"/>
                            </w:tcBorders>
                          </w:tcPr>
                          <w:p w14:paraId="0AB09AFD" w14:textId="77777777" w:rsidR="004443BB" w:rsidRDefault="004443BB">
                            <w:pPr>
                              <w:pStyle w:val="TableParagraph"/>
                              <w:spacing w:before="63" w:line="213" w:lineRule="exact"/>
                              <w:ind w:left="253"/>
                              <w:rPr>
                                <w:sz w:val="18"/>
                              </w:rPr>
                            </w:pPr>
                            <w:r>
                              <w:rPr>
                                <w:color w:val="231F20"/>
                                <w:sz w:val="18"/>
                              </w:rPr>
                              <w:t>Medium term</w:t>
                            </w:r>
                          </w:p>
                        </w:tc>
                        <w:tc>
                          <w:tcPr>
                            <w:tcW w:w="3466" w:type="dxa"/>
                            <w:tcBorders>
                              <w:top w:val="single" w:sz="2" w:space="0" w:color="C8531F"/>
                            </w:tcBorders>
                          </w:tcPr>
                          <w:p w14:paraId="0AB09AFE" w14:textId="77777777" w:rsidR="004443BB" w:rsidRDefault="004443BB">
                            <w:pPr>
                              <w:pStyle w:val="TableParagraph"/>
                              <w:spacing w:before="63" w:line="213" w:lineRule="exact"/>
                              <w:ind w:left="113"/>
                              <w:rPr>
                                <w:sz w:val="18"/>
                              </w:rPr>
                            </w:pPr>
                            <w:r>
                              <w:rPr>
                                <w:color w:val="231F20"/>
                                <w:sz w:val="18"/>
                              </w:rPr>
                              <w:t>Probably linked to action 1.1 and 4.2.</w:t>
                            </w:r>
                          </w:p>
                        </w:tc>
                        <w:tc>
                          <w:tcPr>
                            <w:tcW w:w="2726" w:type="dxa"/>
                            <w:tcBorders>
                              <w:top w:val="single" w:sz="2" w:space="0" w:color="C8531F"/>
                            </w:tcBorders>
                          </w:tcPr>
                          <w:p w14:paraId="0AB09AFF" w14:textId="77777777" w:rsidR="004443BB" w:rsidRDefault="004443BB">
                            <w:pPr>
                              <w:pStyle w:val="TableParagraph"/>
                              <w:spacing w:before="63" w:line="213" w:lineRule="exact"/>
                              <w:ind w:left="124"/>
                              <w:rPr>
                                <w:sz w:val="18"/>
                              </w:rPr>
                            </w:pPr>
                            <w:r>
                              <w:rPr>
                                <w:color w:val="231F20"/>
                                <w:sz w:val="18"/>
                              </w:rPr>
                              <w:t>Improvement of modelling tools,</w:t>
                            </w:r>
                          </w:p>
                        </w:tc>
                        <w:tc>
                          <w:tcPr>
                            <w:tcW w:w="1993" w:type="dxa"/>
                            <w:tcBorders>
                              <w:top w:val="single" w:sz="2" w:space="0" w:color="C8531F"/>
                            </w:tcBorders>
                          </w:tcPr>
                          <w:p w14:paraId="0AB09B00" w14:textId="77777777" w:rsidR="004443BB" w:rsidRDefault="004443BB">
                            <w:pPr>
                              <w:pStyle w:val="TableParagraph"/>
                              <w:spacing w:before="63" w:line="213" w:lineRule="exact"/>
                              <w:ind w:left="133"/>
                              <w:rPr>
                                <w:sz w:val="18"/>
                              </w:rPr>
                            </w:pPr>
                            <w:r>
                              <w:rPr>
                                <w:color w:val="231F20"/>
                                <w:sz w:val="18"/>
                              </w:rPr>
                              <w:t>Informed by 1.1, 4.1,</w:t>
                            </w:r>
                          </w:p>
                        </w:tc>
                        <w:tc>
                          <w:tcPr>
                            <w:tcW w:w="649" w:type="dxa"/>
                            <w:tcBorders>
                              <w:top w:val="single" w:sz="2" w:space="0" w:color="C8531F"/>
                            </w:tcBorders>
                          </w:tcPr>
                          <w:p w14:paraId="0AB09B01" w14:textId="77777777" w:rsidR="004443BB" w:rsidRDefault="004443BB">
                            <w:pPr>
                              <w:pStyle w:val="TableParagraph"/>
                              <w:spacing w:before="85" w:line="191" w:lineRule="exact"/>
                              <w:ind w:left="203"/>
                              <w:rPr>
                                <w:rFonts w:ascii="Wingdings 2" w:hAnsi="Wingdings 2"/>
                                <w:sz w:val="20"/>
                              </w:rPr>
                            </w:pPr>
                            <w:r>
                              <w:rPr>
                                <w:rFonts w:ascii="Wingdings 2" w:hAnsi="Wingdings 2"/>
                                <w:color w:val="FDB913"/>
                                <w:sz w:val="20"/>
                              </w:rPr>
                              <w:t></w:t>
                            </w:r>
                          </w:p>
                        </w:tc>
                      </w:tr>
                      <w:tr w:rsidR="004443BB" w14:paraId="0AB09B0E" w14:textId="77777777">
                        <w:trPr>
                          <w:trHeight w:val="383"/>
                        </w:trPr>
                        <w:tc>
                          <w:tcPr>
                            <w:tcW w:w="496" w:type="dxa"/>
                          </w:tcPr>
                          <w:p w14:paraId="0AB09B03" w14:textId="77777777" w:rsidR="004443BB" w:rsidRDefault="004443BB">
                            <w:pPr>
                              <w:pStyle w:val="TableParagraph"/>
                              <w:rPr>
                                <w:rFonts w:ascii="Times New Roman"/>
                                <w:sz w:val="16"/>
                              </w:rPr>
                            </w:pPr>
                          </w:p>
                        </w:tc>
                        <w:tc>
                          <w:tcPr>
                            <w:tcW w:w="2099" w:type="dxa"/>
                          </w:tcPr>
                          <w:p w14:paraId="0AB09B04" w14:textId="77777777" w:rsidR="004443BB" w:rsidRDefault="004443BB">
                            <w:pPr>
                              <w:pStyle w:val="TableParagraph"/>
                              <w:spacing w:line="117" w:lineRule="exact"/>
                              <w:ind w:left="173"/>
                              <w:rPr>
                                <w:sz w:val="18"/>
                              </w:rPr>
                            </w:pPr>
                            <w:r>
                              <w:rPr>
                                <w:color w:val="231F20"/>
                                <w:sz w:val="18"/>
                              </w:rPr>
                              <w:t>tools for spread, habitat</w:t>
                            </w:r>
                          </w:p>
                          <w:p w14:paraId="0AB09B05" w14:textId="77777777" w:rsidR="004443BB" w:rsidRDefault="004443BB">
                            <w:pPr>
                              <w:pStyle w:val="TableParagraph"/>
                              <w:spacing w:line="160" w:lineRule="exact"/>
                              <w:ind w:left="173"/>
                              <w:rPr>
                                <w:sz w:val="18"/>
                              </w:rPr>
                            </w:pPr>
                            <w:r>
                              <w:rPr>
                                <w:color w:val="231F20"/>
                                <w:w w:val="105"/>
                                <w:sz w:val="18"/>
                              </w:rPr>
                              <w:t>and disturbance</w:t>
                            </w:r>
                          </w:p>
                          <w:p w14:paraId="0AB09B06" w14:textId="77777777" w:rsidR="004443BB" w:rsidRDefault="004443BB">
                            <w:pPr>
                              <w:pStyle w:val="TableParagraph"/>
                              <w:spacing w:line="87" w:lineRule="exact"/>
                              <w:ind w:left="173"/>
                              <w:rPr>
                                <w:sz w:val="18"/>
                              </w:rPr>
                            </w:pPr>
                            <w:r>
                              <w:rPr>
                                <w:color w:val="231F20"/>
                                <w:w w:val="105"/>
                                <w:sz w:val="18"/>
                              </w:rPr>
                              <w:t>modelling of invasive</w:t>
                            </w:r>
                          </w:p>
                        </w:tc>
                        <w:tc>
                          <w:tcPr>
                            <w:tcW w:w="1377" w:type="dxa"/>
                          </w:tcPr>
                          <w:p w14:paraId="0AB09B07" w14:textId="77777777" w:rsidR="004443BB" w:rsidRDefault="004443BB">
                            <w:pPr>
                              <w:pStyle w:val="TableParagraph"/>
                              <w:spacing w:before="30" w:line="175" w:lineRule="auto"/>
                              <w:ind w:left="115"/>
                              <w:rPr>
                                <w:i/>
                                <w:sz w:val="18"/>
                              </w:rPr>
                            </w:pPr>
                            <w:r>
                              <w:rPr>
                                <w:color w:val="231F20"/>
                                <w:sz w:val="18"/>
                              </w:rPr>
                              <w:t>(</w:t>
                            </w:r>
                            <w:r>
                              <w:rPr>
                                <w:i/>
                                <w:color w:val="231F20"/>
                                <w:sz w:val="18"/>
                              </w:rPr>
                              <w:t xml:space="preserve">Government </w:t>
                            </w:r>
                            <w:r>
                              <w:rPr>
                                <w:i/>
                                <w:color w:val="231F20"/>
                                <w:w w:val="95"/>
                                <w:sz w:val="18"/>
                              </w:rPr>
                              <w:t>environmental</w:t>
                            </w:r>
                          </w:p>
                        </w:tc>
                        <w:tc>
                          <w:tcPr>
                            <w:tcW w:w="1263" w:type="dxa"/>
                          </w:tcPr>
                          <w:p w14:paraId="0AB09B08" w14:textId="77777777" w:rsidR="004443BB" w:rsidRDefault="004443BB">
                            <w:pPr>
                              <w:pStyle w:val="TableParagraph"/>
                              <w:rPr>
                                <w:rFonts w:ascii="Times New Roman"/>
                                <w:sz w:val="16"/>
                              </w:rPr>
                            </w:pPr>
                          </w:p>
                        </w:tc>
                        <w:tc>
                          <w:tcPr>
                            <w:tcW w:w="1429" w:type="dxa"/>
                          </w:tcPr>
                          <w:p w14:paraId="0AB09B09" w14:textId="77777777" w:rsidR="004443BB" w:rsidRDefault="004443BB">
                            <w:pPr>
                              <w:pStyle w:val="TableParagraph"/>
                              <w:rPr>
                                <w:rFonts w:ascii="Times New Roman"/>
                                <w:sz w:val="16"/>
                              </w:rPr>
                            </w:pPr>
                          </w:p>
                        </w:tc>
                        <w:tc>
                          <w:tcPr>
                            <w:tcW w:w="3466" w:type="dxa"/>
                          </w:tcPr>
                          <w:p w14:paraId="0AB09B0A" w14:textId="77777777" w:rsidR="004443BB" w:rsidRDefault="004443BB">
                            <w:pPr>
                              <w:pStyle w:val="TableParagraph"/>
                              <w:spacing w:line="147" w:lineRule="exact"/>
                              <w:ind w:left="113"/>
                              <w:rPr>
                                <w:sz w:val="18"/>
                              </w:rPr>
                            </w:pPr>
                            <w:r>
                              <w:rPr>
                                <w:color w:val="231F20"/>
                                <w:w w:val="105"/>
                                <w:sz w:val="18"/>
                              </w:rPr>
                              <w:t>Would need to scope to determine cost</w:t>
                            </w:r>
                          </w:p>
                        </w:tc>
                        <w:tc>
                          <w:tcPr>
                            <w:tcW w:w="2726" w:type="dxa"/>
                          </w:tcPr>
                          <w:p w14:paraId="0AB09B0B" w14:textId="77777777" w:rsidR="004443BB" w:rsidRDefault="004443BB">
                            <w:pPr>
                              <w:pStyle w:val="TableParagraph"/>
                              <w:spacing w:line="147" w:lineRule="exact"/>
                              <w:ind w:left="124"/>
                              <w:rPr>
                                <w:sz w:val="18"/>
                              </w:rPr>
                            </w:pPr>
                            <w:r>
                              <w:rPr>
                                <w:color w:val="231F20"/>
                                <w:sz w:val="18"/>
                              </w:rPr>
                              <w:t>2 year project $250,000.</w:t>
                            </w:r>
                          </w:p>
                        </w:tc>
                        <w:tc>
                          <w:tcPr>
                            <w:tcW w:w="1993" w:type="dxa"/>
                          </w:tcPr>
                          <w:p w14:paraId="0AB09B0C" w14:textId="77777777" w:rsidR="004443BB" w:rsidRDefault="004443BB">
                            <w:pPr>
                              <w:pStyle w:val="TableParagraph"/>
                              <w:spacing w:line="147" w:lineRule="exact"/>
                              <w:ind w:left="133"/>
                              <w:rPr>
                                <w:sz w:val="18"/>
                              </w:rPr>
                            </w:pPr>
                            <w:r>
                              <w:rPr>
                                <w:color w:val="231F20"/>
                                <w:sz w:val="18"/>
                              </w:rPr>
                              <w:t>4.2, and 5.1.</w:t>
                            </w:r>
                          </w:p>
                        </w:tc>
                        <w:tc>
                          <w:tcPr>
                            <w:tcW w:w="649" w:type="dxa"/>
                          </w:tcPr>
                          <w:p w14:paraId="0AB09B0D" w14:textId="77777777" w:rsidR="004443BB" w:rsidRDefault="004443BB">
                            <w:pPr>
                              <w:pStyle w:val="TableParagraph"/>
                              <w:rPr>
                                <w:rFonts w:ascii="Times New Roman"/>
                                <w:sz w:val="16"/>
                              </w:rPr>
                            </w:pPr>
                          </w:p>
                        </w:tc>
                      </w:tr>
                      <w:tr w:rsidR="004443BB" w14:paraId="0AB09B18" w14:textId="77777777">
                        <w:trPr>
                          <w:trHeight w:val="294"/>
                        </w:trPr>
                        <w:tc>
                          <w:tcPr>
                            <w:tcW w:w="496" w:type="dxa"/>
                            <w:tcBorders>
                              <w:bottom w:val="single" w:sz="2" w:space="0" w:color="C8531F"/>
                            </w:tcBorders>
                          </w:tcPr>
                          <w:p w14:paraId="0AB09B0F" w14:textId="77777777" w:rsidR="004443BB" w:rsidRDefault="004443BB">
                            <w:pPr>
                              <w:pStyle w:val="TableParagraph"/>
                              <w:rPr>
                                <w:rFonts w:ascii="Times New Roman"/>
                                <w:sz w:val="16"/>
                              </w:rPr>
                            </w:pPr>
                          </w:p>
                        </w:tc>
                        <w:tc>
                          <w:tcPr>
                            <w:tcW w:w="2099" w:type="dxa"/>
                            <w:tcBorders>
                              <w:bottom w:val="single" w:sz="2" w:space="0" w:color="C8531F"/>
                            </w:tcBorders>
                          </w:tcPr>
                          <w:p w14:paraId="0AB09B10" w14:textId="77777777" w:rsidR="004443BB" w:rsidRDefault="004443BB">
                            <w:pPr>
                              <w:pStyle w:val="TableParagraph"/>
                              <w:spacing w:before="23"/>
                              <w:ind w:left="173"/>
                              <w:rPr>
                                <w:sz w:val="18"/>
                              </w:rPr>
                            </w:pPr>
                            <w:r>
                              <w:rPr>
                                <w:color w:val="231F20"/>
                                <w:sz w:val="18"/>
                              </w:rPr>
                              <w:t>ants</w:t>
                            </w:r>
                          </w:p>
                        </w:tc>
                        <w:tc>
                          <w:tcPr>
                            <w:tcW w:w="1377" w:type="dxa"/>
                            <w:tcBorders>
                              <w:bottom w:val="single" w:sz="2" w:space="0" w:color="C8531F"/>
                            </w:tcBorders>
                          </w:tcPr>
                          <w:p w14:paraId="0AB09B11" w14:textId="77777777" w:rsidR="004443BB" w:rsidRDefault="004443BB">
                            <w:pPr>
                              <w:pStyle w:val="TableParagraph"/>
                              <w:spacing w:line="140" w:lineRule="exact"/>
                              <w:ind w:left="115"/>
                              <w:rPr>
                                <w:sz w:val="18"/>
                              </w:rPr>
                            </w:pPr>
                            <w:r>
                              <w:rPr>
                                <w:i/>
                                <w:color w:val="231F20"/>
                                <w:sz w:val="18"/>
                              </w:rPr>
                              <w:t>modellers</w:t>
                            </w:r>
                            <w:r>
                              <w:rPr>
                                <w:color w:val="231F20"/>
                                <w:sz w:val="18"/>
                              </w:rPr>
                              <w:t>)</w:t>
                            </w:r>
                          </w:p>
                        </w:tc>
                        <w:tc>
                          <w:tcPr>
                            <w:tcW w:w="1263" w:type="dxa"/>
                            <w:tcBorders>
                              <w:bottom w:val="single" w:sz="2" w:space="0" w:color="C8531F"/>
                            </w:tcBorders>
                          </w:tcPr>
                          <w:p w14:paraId="0AB09B12" w14:textId="77777777" w:rsidR="004443BB" w:rsidRDefault="004443BB">
                            <w:pPr>
                              <w:pStyle w:val="TableParagraph"/>
                              <w:rPr>
                                <w:rFonts w:ascii="Times New Roman"/>
                                <w:sz w:val="16"/>
                              </w:rPr>
                            </w:pPr>
                          </w:p>
                        </w:tc>
                        <w:tc>
                          <w:tcPr>
                            <w:tcW w:w="1429" w:type="dxa"/>
                            <w:tcBorders>
                              <w:bottom w:val="single" w:sz="2" w:space="0" w:color="C8531F"/>
                            </w:tcBorders>
                          </w:tcPr>
                          <w:p w14:paraId="0AB09B13" w14:textId="77777777" w:rsidR="004443BB" w:rsidRDefault="004443BB">
                            <w:pPr>
                              <w:pStyle w:val="TableParagraph"/>
                              <w:rPr>
                                <w:rFonts w:ascii="Times New Roman"/>
                                <w:sz w:val="16"/>
                              </w:rPr>
                            </w:pPr>
                          </w:p>
                        </w:tc>
                        <w:tc>
                          <w:tcPr>
                            <w:tcW w:w="3466" w:type="dxa"/>
                            <w:tcBorders>
                              <w:bottom w:val="single" w:sz="2" w:space="0" w:color="C8531F"/>
                            </w:tcBorders>
                          </w:tcPr>
                          <w:p w14:paraId="0AB09B14" w14:textId="77777777" w:rsidR="004443BB" w:rsidRDefault="004443BB">
                            <w:pPr>
                              <w:pStyle w:val="TableParagraph"/>
                              <w:rPr>
                                <w:rFonts w:ascii="Times New Roman"/>
                                <w:sz w:val="16"/>
                              </w:rPr>
                            </w:pPr>
                          </w:p>
                        </w:tc>
                        <w:tc>
                          <w:tcPr>
                            <w:tcW w:w="2726" w:type="dxa"/>
                            <w:tcBorders>
                              <w:bottom w:val="single" w:sz="2" w:space="0" w:color="C8531F"/>
                            </w:tcBorders>
                          </w:tcPr>
                          <w:p w14:paraId="0AB09B15" w14:textId="77777777" w:rsidR="004443BB" w:rsidRDefault="004443BB">
                            <w:pPr>
                              <w:pStyle w:val="TableParagraph"/>
                              <w:rPr>
                                <w:rFonts w:ascii="Times New Roman"/>
                                <w:sz w:val="16"/>
                              </w:rPr>
                            </w:pPr>
                          </w:p>
                        </w:tc>
                        <w:tc>
                          <w:tcPr>
                            <w:tcW w:w="1993" w:type="dxa"/>
                            <w:tcBorders>
                              <w:bottom w:val="single" w:sz="2" w:space="0" w:color="C8531F"/>
                            </w:tcBorders>
                          </w:tcPr>
                          <w:p w14:paraId="0AB09B16" w14:textId="77777777" w:rsidR="004443BB" w:rsidRDefault="004443BB">
                            <w:pPr>
                              <w:pStyle w:val="TableParagraph"/>
                              <w:rPr>
                                <w:rFonts w:ascii="Times New Roman"/>
                                <w:sz w:val="16"/>
                              </w:rPr>
                            </w:pPr>
                          </w:p>
                        </w:tc>
                        <w:tc>
                          <w:tcPr>
                            <w:tcW w:w="649" w:type="dxa"/>
                            <w:tcBorders>
                              <w:bottom w:val="single" w:sz="2" w:space="0" w:color="C8531F"/>
                            </w:tcBorders>
                          </w:tcPr>
                          <w:p w14:paraId="0AB09B17" w14:textId="77777777" w:rsidR="004443BB" w:rsidRDefault="004443BB">
                            <w:pPr>
                              <w:pStyle w:val="TableParagraph"/>
                              <w:rPr>
                                <w:rFonts w:ascii="Times New Roman"/>
                                <w:sz w:val="16"/>
                              </w:rPr>
                            </w:pPr>
                          </w:p>
                        </w:tc>
                      </w:tr>
                      <w:tr w:rsidR="004443BB" w14:paraId="0AB09B22" w14:textId="77777777">
                        <w:trPr>
                          <w:trHeight w:val="295"/>
                        </w:trPr>
                        <w:tc>
                          <w:tcPr>
                            <w:tcW w:w="496" w:type="dxa"/>
                            <w:tcBorders>
                              <w:top w:val="single" w:sz="2" w:space="0" w:color="C8531F"/>
                            </w:tcBorders>
                          </w:tcPr>
                          <w:p w14:paraId="0AB09B19" w14:textId="77777777" w:rsidR="004443BB" w:rsidRDefault="004443BB">
                            <w:pPr>
                              <w:pStyle w:val="TableParagraph"/>
                              <w:spacing w:before="63" w:line="213" w:lineRule="exact"/>
                              <w:ind w:left="102"/>
                              <w:rPr>
                                <w:sz w:val="18"/>
                              </w:rPr>
                            </w:pPr>
                            <w:r>
                              <w:rPr>
                                <w:color w:val="231F20"/>
                                <w:sz w:val="18"/>
                              </w:rPr>
                              <w:t>6.8</w:t>
                            </w:r>
                          </w:p>
                        </w:tc>
                        <w:tc>
                          <w:tcPr>
                            <w:tcW w:w="2099" w:type="dxa"/>
                            <w:tcBorders>
                              <w:top w:val="single" w:sz="2" w:space="0" w:color="C8531F"/>
                            </w:tcBorders>
                          </w:tcPr>
                          <w:p w14:paraId="0AB09B1A" w14:textId="77777777" w:rsidR="004443BB" w:rsidRDefault="004443BB">
                            <w:pPr>
                              <w:pStyle w:val="TableParagraph"/>
                              <w:spacing w:before="63" w:line="213" w:lineRule="exact"/>
                              <w:ind w:left="173"/>
                              <w:rPr>
                                <w:sz w:val="18"/>
                              </w:rPr>
                            </w:pPr>
                            <w:r>
                              <w:rPr>
                                <w:color w:val="231F20"/>
                                <w:sz w:val="18"/>
                              </w:rPr>
                              <w:t>Research into other</w:t>
                            </w:r>
                          </w:p>
                        </w:tc>
                        <w:tc>
                          <w:tcPr>
                            <w:tcW w:w="1377" w:type="dxa"/>
                            <w:tcBorders>
                              <w:top w:val="single" w:sz="2" w:space="0" w:color="C8531F"/>
                            </w:tcBorders>
                          </w:tcPr>
                          <w:p w14:paraId="0AB09B1B" w14:textId="77777777" w:rsidR="004443BB" w:rsidRDefault="004443BB">
                            <w:pPr>
                              <w:pStyle w:val="TableParagraph"/>
                              <w:spacing w:before="63" w:line="213" w:lineRule="exact"/>
                              <w:ind w:left="116"/>
                              <w:rPr>
                                <w:sz w:val="18"/>
                              </w:rPr>
                            </w:pPr>
                            <w:r>
                              <w:rPr>
                                <w:color w:val="231F20"/>
                                <w:w w:val="105"/>
                                <w:sz w:val="18"/>
                              </w:rPr>
                              <w:t>TBC</w:t>
                            </w:r>
                          </w:p>
                        </w:tc>
                        <w:tc>
                          <w:tcPr>
                            <w:tcW w:w="1263" w:type="dxa"/>
                            <w:tcBorders>
                              <w:top w:val="single" w:sz="2" w:space="0" w:color="C8531F"/>
                            </w:tcBorders>
                          </w:tcPr>
                          <w:p w14:paraId="0AB09B1C" w14:textId="77777777" w:rsidR="004443BB" w:rsidRDefault="004443BB">
                            <w:pPr>
                              <w:pStyle w:val="TableParagraph"/>
                              <w:spacing w:before="63" w:line="213" w:lineRule="exact"/>
                              <w:ind w:left="382"/>
                              <w:rPr>
                                <w:sz w:val="18"/>
                              </w:rPr>
                            </w:pPr>
                            <w:r>
                              <w:rPr>
                                <w:color w:val="231F20"/>
                                <w:w w:val="110"/>
                                <w:sz w:val="18"/>
                              </w:rPr>
                              <w:t>High</w:t>
                            </w:r>
                          </w:p>
                        </w:tc>
                        <w:tc>
                          <w:tcPr>
                            <w:tcW w:w="1429" w:type="dxa"/>
                            <w:tcBorders>
                              <w:top w:val="single" w:sz="2" w:space="0" w:color="C8531F"/>
                            </w:tcBorders>
                          </w:tcPr>
                          <w:p w14:paraId="0AB09B1D" w14:textId="77777777" w:rsidR="004443BB" w:rsidRDefault="004443BB">
                            <w:pPr>
                              <w:pStyle w:val="TableParagraph"/>
                              <w:spacing w:before="63" w:line="213" w:lineRule="exact"/>
                              <w:ind w:left="253"/>
                              <w:rPr>
                                <w:sz w:val="18"/>
                              </w:rPr>
                            </w:pPr>
                            <w:r>
                              <w:rPr>
                                <w:color w:val="231F20"/>
                                <w:sz w:val="18"/>
                              </w:rPr>
                              <w:t>Short term,</w:t>
                            </w:r>
                          </w:p>
                        </w:tc>
                        <w:tc>
                          <w:tcPr>
                            <w:tcW w:w="3466" w:type="dxa"/>
                            <w:tcBorders>
                              <w:top w:val="single" w:sz="2" w:space="0" w:color="C8531F"/>
                            </w:tcBorders>
                          </w:tcPr>
                          <w:p w14:paraId="0AB09B1E" w14:textId="77777777" w:rsidR="004443BB" w:rsidRDefault="004443BB">
                            <w:pPr>
                              <w:pStyle w:val="TableParagraph"/>
                              <w:spacing w:before="63" w:line="213" w:lineRule="exact"/>
                              <w:ind w:left="113"/>
                              <w:rPr>
                                <w:sz w:val="18"/>
                              </w:rPr>
                            </w:pPr>
                            <w:r>
                              <w:rPr>
                                <w:color w:val="231F20"/>
                                <w:w w:val="105"/>
                                <w:sz w:val="18"/>
                              </w:rPr>
                              <w:t>Research projects into new technologies</w:t>
                            </w:r>
                          </w:p>
                        </w:tc>
                        <w:tc>
                          <w:tcPr>
                            <w:tcW w:w="2726" w:type="dxa"/>
                            <w:tcBorders>
                              <w:top w:val="single" w:sz="2" w:space="0" w:color="C8531F"/>
                            </w:tcBorders>
                          </w:tcPr>
                          <w:p w14:paraId="0AB09B1F" w14:textId="77777777" w:rsidR="004443BB" w:rsidRDefault="004443BB">
                            <w:pPr>
                              <w:pStyle w:val="TableParagraph"/>
                              <w:spacing w:before="63" w:line="213" w:lineRule="exact"/>
                              <w:ind w:left="124"/>
                              <w:rPr>
                                <w:sz w:val="18"/>
                              </w:rPr>
                            </w:pPr>
                            <w:r>
                              <w:rPr>
                                <w:color w:val="231F20"/>
                                <w:sz w:val="18"/>
                              </w:rPr>
                              <w:t>Research project: variable but</w:t>
                            </w:r>
                          </w:p>
                        </w:tc>
                        <w:tc>
                          <w:tcPr>
                            <w:tcW w:w="1993" w:type="dxa"/>
                            <w:tcBorders>
                              <w:top w:val="single" w:sz="2" w:space="0" w:color="C8531F"/>
                            </w:tcBorders>
                          </w:tcPr>
                          <w:p w14:paraId="0AB09B20" w14:textId="77777777" w:rsidR="004443BB" w:rsidRDefault="004443BB">
                            <w:pPr>
                              <w:pStyle w:val="TableParagraph"/>
                              <w:spacing w:before="63" w:line="213" w:lineRule="exact"/>
                              <w:ind w:left="133"/>
                              <w:rPr>
                                <w:sz w:val="18"/>
                              </w:rPr>
                            </w:pPr>
                            <w:r>
                              <w:rPr>
                                <w:color w:val="231F20"/>
                                <w:sz w:val="18"/>
                              </w:rPr>
                              <w:t>Informed by 1.1, 4.1,</w:t>
                            </w:r>
                          </w:p>
                        </w:tc>
                        <w:tc>
                          <w:tcPr>
                            <w:tcW w:w="649" w:type="dxa"/>
                            <w:tcBorders>
                              <w:top w:val="single" w:sz="2" w:space="0" w:color="C8531F"/>
                            </w:tcBorders>
                          </w:tcPr>
                          <w:p w14:paraId="0AB09B21" w14:textId="77777777" w:rsidR="004443BB" w:rsidRDefault="004443BB">
                            <w:pPr>
                              <w:pStyle w:val="TableParagraph"/>
                              <w:spacing w:before="85" w:line="191" w:lineRule="exact"/>
                              <w:ind w:left="203"/>
                              <w:rPr>
                                <w:rFonts w:ascii="Wingdings 2" w:hAnsi="Wingdings 2"/>
                                <w:sz w:val="20"/>
                              </w:rPr>
                            </w:pPr>
                            <w:r>
                              <w:rPr>
                                <w:rFonts w:ascii="Wingdings 2" w:hAnsi="Wingdings 2"/>
                                <w:color w:val="FDB913"/>
                                <w:sz w:val="20"/>
                              </w:rPr>
                              <w:t></w:t>
                            </w:r>
                          </w:p>
                        </w:tc>
                      </w:tr>
                      <w:tr w:rsidR="004443BB" w14:paraId="0AB09B2E" w14:textId="77777777">
                        <w:trPr>
                          <w:trHeight w:val="360"/>
                        </w:trPr>
                        <w:tc>
                          <w:tcPr>
                            <w:tcW w:w="496" w:type="dxa"/>
                          </w:tcPr>
                          <w:p w14:paraId="0AB09B23" w14:textId="77777777" w:rsidR="004443BB" w:rsidRDefault="004443BB">
                            <w:pPr>
                              <w:pStyle w:val="TableParagraph"/>
                              <w:rPr>
                                <w:rFonts w:ascii="Times New Roman"/>
                                <w:sz w:val="16"/>
                              </w:rPr>
                            </w:pPr>
                          </w:p>
                        </w:tc>
                        <w:tc>
                          <w:tcPr>
                            <w:tcW w:w="2099" w:type="dxa"/>
                          </w:tcPr>
                          <w:p w14:paraId="0AB09B24" w14:textId="77777777" w:rsidR="004443BB" w:rsidRDefault="004443BB">
                            <w:pPr>
                              <w:pStyle w:val="TableParagraph"/>
                              <w:spacing w:line="117" w:lineRule="exact"/>
                              <w:ind w:left="173"/>
                              <w:rPr>
                                <w:sz w:val="18"/>
                              </w:rPr>
                            </w:pPr>
                            <w:r>
                              <w:rPr>
                                <w:color w:val="231F20"/>
                                <w:w w:val="105"/>
                                <w:sz w:val="18"/>
                              </w:rPr>
                              <w:t>control and monitoring</w:t>
                            </w:r>
                          </w:p>
                          <w:p w14:paraId="0AB09B25" w14:textId="77777777" w:rsidR="004443BB" w:rsidRDefault="004443BB">
                            <w:pPr>
                              <w:pStyle w:val="TableParagraph"/>
                              <w:spacing w:line="190" w:lineRule="exact"/>
                              <w:ind w:left="173"/>
                              <w:rPr>
                                <w:sz w:val="18"/>
                              </w:rPr>
                            </w:pPr>
                            <w:r>
                              <w:rPr>
                                <w:color w:val="231F20"/>
                                <w:w w:val="105"/>
                                <w:sz w:val="18"/>
                              </w:rPr>
                              <w:t>technologies and</w:t>
                            </w:r>
                          </w:p>
                        </w:tc>
                        <w:tc>
                          <w:tcPr>
                            <w:tcW w:w="1377" w:type="dxa"/>
                          </w:tcPr>
                          <w:p w14:paraId="0AB09B26" w14:textId="77777777" w:rsidR="004443BB" w:rsidRDefault="004443BB">
                            <w:pPr>
                              <w:pStyle w:val="TableParagraph"/>
                              <w:spacing w:line="174" w:lineRule="exact"/>
                              <w:ind w:left="115"/>
                              <w:rPr>
                                <w:i/>
                                <w:sz w:val="18"/>
                              </w:rPr>
                            </w:pPr>
                            <w:r>
                              <w:rPr>
                                <w:color w:val="231F20"/>
                                <w:sz w:val="18"/>
                              </w:rPr>
                              <w:t>(</w:t>
                            </w:r>
                            <w:r>
                              <w:rPr>
                                <w:i/>
                                <w:color w:val="231F20"/>
                                <w:sz w:val="18"/>
                              </w:rPr>
                              <w:t>Researchers—</w:t>
                            </w:r>
                          </w:p>
                          <w:p w14:paraId="0AB09B27" w14:textId="77777777" w:rsidR="004443BB" w:rsidRDefault="004443BB">
                            <w:pPr>
                              <w:pStyle w:val="TableParagraph"/>
                              <w:spacing w:line="167" w:lineRule="exact"/>
                              <w:ind w:left="115"/>
                              <w:rPr>
                                <w:i/>
                                <w:sz w:val="18"/>
                              </w:rPr>
                            </w:pPr>
                            <w:r>
                              <w:rPr>
                                <w:i/>
                                <w:color w:val="231F20"/>
                                <w:sz w:val="18"/>
                              </w:rPr>
                              <w:t>CSIRO, university</w:t>
                            </w:r>
                          </w:p>
                        </w:tc>
                        <w:tc>
                          <w:tcPr>
                            <w:tcW w:w="1263" w:type="dxa"/>
                          </w:tcPr>
                          <w:p w14:paraId="0AB09B28" w14:textId="77777777" w:rsidR="004443BB" w:rsidRDefault="004443BB">
                            <w:pPr>
                              <w:pStyle w:val="TableParagraph"/>
                              <w:spacing w:before="144" w:line="196" w:lineRule="exact"/>
                              <w:ind w:left="-25"/>
                              <w:rPr>
                                <w:i/>
                                <w:sz w:val="18"/>
                              </w:rPr>
                            </w:pPr>
                            <w:r>
                              <w:rPr>
                                <w:i/>
                                <w:color w:val="231F20"/>
                                <w:sz w:val="18"/>
                              </w:rPr>
                              <w:t>or</w:t>
                            </w:r>
                          </w:p>
                        </w:tc>
                        <w:tc>
                          <w:tcPr>
                            <w:tcW w:w="1429" w:type="dxa"/>
                          </w:tcPr>
                          <w:p w14:paraId="0AB09B29" w14:textId="77777777" w:rsidR="004443BB" w:rsidRDefault="004443BB">
                            <w:pPr>
                              <w:pStyle w:val="TableParagraph"/>
                              <w:spacing w:line="147" w:lineRule="exact"/>
                              <w:ind w:left="253"/>
                              <w:rPr>
                                <w:sz w:val="18"/>
                              </w:rPr>
                            </w:pPr>
                            <w:r>
                              <w:rPr>
                                <w:color w:val="231F20"/>
                                <w:w w:val="110"/>
                                <w:sz w:val="18"/>
                              </w:rPr>
                              <w:t>ongoing</w:t>
                            </w:r>
                          </w:p>
                        </w:tc>
                        <w:tc>
                          <w:tcPr>
                            <w:tcW w:w="3466" w:type="dxa"/>
                          </w:tcPr>
                          <w:p w14:paraId="0AB09B2A" w14:textId="77777777" w:rsidR="004443BB" w:rsidRDefault="004443BB">
                            <w:pPr>
                              <w:pStyle w:val="TableParagraph"/>
                              <w:spacing w:line="147" w:lineRule="exact"/>
                              <w:ind w:left="113"/>
                              <w:rPr>
                                <w:sz w:val="18"/>
                              </w:rPr>
                            </w:pPr>
                            <w:r>
                              <w:rPr>
                                <w:color w:val="231F20"/>
                                <w:sz w:val="18"/>
                              </w:rPr>
                              <w:t>and their applicability to invasive ants.</w:t>
                            </w:r>
                          </w:p>
                        </w:tc>
                        <w:tc>
                          <w:tcPr>
                            <w:tcW w:w="2726" w:type="dxa"/>
                          </w:tcPr>
                          <w:p w14:paraId="0AB09B2B" w14:textId="77777777" w:rsidR="004443BB" w:rsidRDefault="004443BB">
                            <w:pPr>
                              <w:pStyle w:val="TableParagraph"/>
                              <w:spacing w:line="147" w:lineRule="exact"/>
                              <w:ind w:left="124"/>
                              <w:rPr>
                                <w:sz w:val="18"/>
                              </w:rPr>
                            </w:pPr>
                            <w:r>
                              <w:rPr>
                                <w:color w:val="231F20"/>
                                <w:sz w:val="18"/>
                              </w:rPr>
                              <w:t>$250,000 for a 1–2 year project.</w:t>
                            </w:r>
                          </w:p>
                        </w:tc>
                        <w:tc>
                          <w:tcPr>
                            <w:tcW w:w="1993" w:type="dxa"/>
                          </w:tcPr>
                          <w:p w14:paraId="0AB09B2C" w14:textId="77777777" w:rsidR="004443BB" w:rsidRDefault="004443BB">
                            <w:pPr>
                              <w:pStyle w:val="TableParagraph"/>
                              <w:spacing w:line="147" w:lineRule="exact"/>
                              <w:ind w:left="133"/>
                              <w:rPr>
                                <w:sz w:val="18"/>
                              </w:rPr>
                            </w:pPr>
                            <w:r>
                              <w:rPr>
                                <w:color w:val="231F20"/>
                                <w:sz w:val="18"/>
                              </w:rPr>
                              <w:t>4.2, 5.1, 6.1, 6.2, and</w:t>
                            </w:r>
                          </w:p>
                        </w:tc>
                        <w:tc>
                          <w:tcPr>
                            <w:tcW w:w="649" w:type="dxa"/>
                          </w:tcPr>
                          <w:p w14:paraId="0AB09B2D" w14:textId="77777777" w:rsidR="004443BB" w:rsidRDefault="004443BB">
                            <w:pPr>
                              <w:pStyle w:val="TableParagraph"/>
                              <w:rPr>
                                <w:rFonts w:ascii="Times New Roman"/>
                                <w:sz w:val="16"/>
                              </w:rPr>
                            </w:pPr>
                          </w:p>
                        </w:tc>
                      </w:tr>
                    </w:tbl>
                    <w:p w14:paraId="0AB09B2F" w14:textId="77777777" w:rsidR="004443BB" w:rsidRDefault="004443BB">
                      <w:pPr>
                        <w:pStyle w:val="BodyText"/>
                      </w:pPr>
                    </w:p>
                  </w:txbxContent>
                </v:textbox>
                <w10:wrap anchorx="page" anchory="page"/>
              </v:shape>
            </w:pict>
          </mc:Fallback>
        </mc:AlternateContent>
      </w:r>
    </w:p>
    <w:p w14:paraId="0AB096B3" w14:textId="703CD14F" w:rsidR="00CA739A" w:rsidRDefault="00287F04">
      <w:pPr>
        <w:pStyle w:val="BodyText"/>
        <w:spacing w:line="20" w:lineRule="exact"/>
        <w:ind w:left="441"/>
        <w:rPr>
          <w:sz w:val="2"/>
        </w:rPr>
      </w:pPr>
      <w:r>
        <w:rPr>
          <w:noProof/>
          <w:sz w:val="2"/>
          <w:lang w:val="en-AU" w:eastAsia="en-AU" w:bidi="ar-SA"/>
        </w:rPr>
        <mc:AlternateContent>
          <mc:Choice Requires="wpg">
            <w:drawing>
              <wp:inline distT="0" distB="0" distL="0" distR="0" wp14:anchorId="0AB0987C" wp14:editId="1F252D05">
                <wp:extent cx="9839960" cy="3175"/>
                <wp:effectExtent l="13335" t="5715" r="5080" b="10160"/>
                <wp:docPr id="135"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0" y="0"/>
                          <a:chExt cx="15496" cy="5"/>
                        </a:xfrm>
                      </wpg:grpSpPr>
                      <wps:wsp>
                        <wps:cNvPr id="136" name="Line 72"/>
                        <wps:cNvCnPr>
                          <a:cxnSpLocks noChangeShapeType="1"/>
                        </wps:cNvCnPr>
                        <wps:spPr bwMode="auto">
                          <a:xfrm>
                            <a:off x="0" y="3"/>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37" name="Line 71"/>
                        <wps:cNvCnPr>
                          <a:cxnSpLocks noChangeShapeType="1"/>
                        </wps:cNvCnPr>
                        <wps:spPr bwMode="auto">
                          <a:xfrm>
                            <a:off x="567" y="3"/>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38" name="Line 70"/>
                        <wps:cNvCnPr>
                          <a:cxnSpLocks noChangeShapeType="1"/>
                        </wps:cNvCnPr>
                        <wps:spPr bwMode="auto">
                          <a:xfrm>
                            <a:off x="2608" y="3"/>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39" name="Line 69"/>
                        <wps:cNvCnPr>
                          <a:cxnSpLocks noChangeShapeType="1"/>
                        </wps:cNvCnPr>
                        <wps:spPr bwMode="auto">
                          <a:xfrm>
                            <a:off x="4252" y="3"/>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40" name="Line 68"/>
                        <wps:cNvCnPr>
                          <a:cxnSpLocks noChangeShapeType="1"/>
                        </wps:cNvCnPr>
                        <wps:spPr bwMode="auto">
                          <a:xfrm>
                            <a:off x="5386" y="3"/>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41" name="Line 67"/>
                        <wps:cNvCnPr>
                          <a:cxnSpLocks noChangeShapeType="1"/>
                        </wps:cNvCnPr>
                        <wps:spPr bwMode="auto">
                          <a:xfrm>
                            <a:off x="6676" y="3"/>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42" name="Line 66"/>
                        <wps:cNvCnPr>
                          <a:cxnSpLocks noChangeShapeType="1"/>
                        </wps:cNvCnPr>
                        <wps:spPr bwMode="auto">
                          <a:xfrm>
                            <a:off x="10152" y="3"/>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43" name="Line 65"/>
                        <wps:cNvCnPr>
                          <a:cxnSpLocks noChangeShapeType="1"/>
                        </wps:cNvCnPr>
                        <wps:spPr bwMode="auto">
                          <a:xfrm>
                            <a:off x="12888" y="3"/>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44" name="Line 64"/>
                        <wps:cNvCnPr>
                          <a:cxnSpLocks noChangeShapeType="1"/>
                        </wps:cNvCnPr>
                        <wps:spPr bwMode="auto">
                          <a:xfrm>
                            <a:off x="14787" y="3"/>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4E8BF9D" id="Group 63" o:spid="_x0000_s1026" style="width:774.8pt;height:.25pt;mso-position-horizontal-relative:char;mso-position-vertical-relative:line"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">
                <v:line id="Line 72" o:spid="_x0000_s1027" style="position:absolute;visibility:visible;mso-wrap-style:square" from="0,3" to="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ayWcQAAADcAAAADwAAAGRycy9kb3ducmV2LnhtbESPS2/CMBCE75X6H6ytxK3Y5RFQwCCE&#10;iNRrA4LrEm8earyOYgPpv68rVeK2q5n5dna9HWwr7tT7xrGGj7ECQVw403Cl4XTM3pcgfEA22Dom&#10;DT/kYbt5fVljatyDv+ieh0pECPsUNdQhdKmUvqjJoh+7jjhqpesthrj2lTQ9PiLctnKiVCItNhwv&#10;1NjRvqbiO7/ZSJkd1G5xud7m+eBnanouF1lWaj16G3YrEIGG8DT/pz9NrD9N4O+ZOIH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rJZxAAAANwAAAAPAAAAAAAAAAAA&#10;AAAAAKECAABkcnMvZG93bnJldi54bWxQSwUGAAAAAAQABAD5AAAAkgMAAAAA&#10;" strokecolor="#c8531f" strokeweight=".25pt"/>
                <v:line id="Line 71" o:spid="_x0000_s1028" style="position:absolute;visibility:visible;mso-wrap-style:square" from="567,3" to="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XwsQAAADcAAAADwAAAGRycy9kb3ducmV2LnhtbESPS2/CMBCE75X4D9Yi9Vbs8mhQwCCE&#10;GolrA2qv23jzUON1FBsI/x4jVeK2q5n5dna9HWwrLtT7xrGG94kCQVw403Cl4XTM3pYgfEA22Dom&#10;DTfysN2MXtaYGnflL7rkoRIRwj5FDXUIXSqlL2qy6CeuI45a6XqLIa59JU2P1wi3rZwq9SEtNhwv&#10;1NjRvqbiLz/bSJl/ql3y83te5IOfq9l3mWRZqfXreNitQAQawtP8nz6YWH+WwOOZOIH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ShfCxAAAANwAAAAPAAAAAAAAAAAA&#10;AAAAAKECAABkcnMvZG93bnJldi54bWxQSwUGAAAAAAQABAD5AAAAkgMAAAAA&#10;" strokecolor="#c8531f" strokeweight=".25pt"/>
                <v:line id="Line 70" o:spid="_x0000_s1029" style="position:absolute;visibility:visible;mso-wrap-style:square" from="2608,3" to="42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WDsMQAAADcAAAADwAAAGRycy9kb3ducmV2LnhtbESPT2/CMAzF70j7DpEn7QbJBhuoIyCE&#10;qLTrygRX07h/tMapmgDdt58Pk3Z7lp9/fm+9HX2nbjTENrCF55kBRVwG13Jt4euYT1egYkJ22AUm&#10;Cz8UYbt5mKwxc+HOn3QrUq0EwjFDC01KfaZ1LBvyGGehJ5ZdFQaPScah1m7Au8B9p1+MedMeW5YP&#10;Dfa0b6j8Lq5eKIuD2S3Pl+trMcaFmZ+qZZ5X1j49jrt3UInG9G/+u/5wEn8uaaWMKN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1YOwxAAAANwAAAAPAAAAAAAAAAAA&#10;AAAAAKECAABkcnMvZG93bnJldi54bWxQSwUGAAAAAAQABAD5AAAAkgMAAAAA&#10;" strokecolor="#c8531f" strokeweight=".25pt"/>
                <v:line id="Line 69" o:spid="_x0000_s1030" style="position:absolute;visibility:visible;mso-wrap-style:square" from="4252,3" to="5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kmK8QAAADcAAAADwAAAGRycy9kb3ducmV2LnhtbESPT2sCMRDF74V+hzAFbzVptVVXo4i4&#10;4LVb0eu4mf2Dm8myibp+e1MoeJvhvfebN4tVbxtxpc7XjjV8DBUI4tyZmksN+9/0fQrCB2SDjWPS&#10;cCcPq+XrywIT4278Q9cslCJC2CeooQqhTaT0eUUW/dC1xFErXGcxxLUrpenwFuG2kZ9KfUuLNccL&#10;Fba0qSg/ZxcbKeOtWk+Op8tX1vuxGh2KSZoWWg/e+vUcRKA+PM3/6Z2J9Ucz+HsmT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mSYrxAAAANwAAAAPAAAAAAAAAAAA&#10;AAAAAKECAABkcnMvZG93bnJldi54bWxQSwUGAAAAAAQABAD5AAAAkgMAAAAA&#10;" strokecolor="#c8531f" strokeweight=".25pt"/>
                <v:line id="Line 68" o:spid="_x0000_s1031" style="position:absolute;visibility:visible;mso-wrap-style:square" from="5386,3" to="6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X8y8QAAADcAAAADwAAAGRycy9kb3ducmV2LnhtbESPT0/DMAzF70h8h8hIu7EEVhgqy6YJ&#10;rdKudBNcTeP+EY1TNdnWffv5gMTtWX7++b3VZvK9OtMYu8AWnuYGFHEVXMeNheOheHwDFROywz4w&#10;WbhShM36/m6FuQsX/qRzmRolEI45WmhTGnKtY9WSxzgPA7Hs6jB6TDKOjXYjXgTue/1szKv22LF8&#10;aHGgj5aq3/LkhZLtzHb5/XN6KaeYmcVXvSyK2trZw7R9B5VoSv/mv+u9k/iZxJcyokCv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pfzLxAAAANwAAAAPAAAAAAAAAAAA&#10;AAAAAKECAABkcnMvZG93bnJldi54bWxQSwUGAAAAAAQABAD5AAAAkgMAAAAA&#10;" strokecolor="#c8531f" strokeweight=".25pt"/>
                <v:line id="Line 67" o:spid="_x0000_s1032" style="position:absolute;visibility:visible;mso-wrap-style:square" from="6676,3" to="1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ZUMQAAADcAAAADwAAAGRycy9kb3ducmV2LnhtbESPT2sCMRDF70K/Q5iCN02s2yqrUaR0&#10;waurtNfpZvYP3UyWTdT12xtB6G2G995v3qy3g23FhXrfONYwmyoQxIUzDVcaTsdssgThA7LB1jFp&#10;uJGH7eZltMbUuCsf6JKHSkQI+xQ11CF0qZS+qMmin7qOOGql6y2GuPaVND1eI9y28k2pD2mx4Xih&#10;xo4+ayr+8rONlORL7RY/v+f3fPCJmn+XiywrtR6/DrsViEBD+Dc/03sT6yczeDwTJ5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6VlQxAAAANwAAAAPAAAAAAAAAAAA&#10;AAAAAKECAABkcnMvZG93bnJldi54bWxQSwUGAAAAAAQABAD5AAAAkgMAAAAA&#10;" strokecolor="#c8531f" strokeweight=".25pt"/>
                <v:line id="Line 66" o:spid="_x0000_s1033" style="position:absolute;visibility:visible;mso-wrap-style:square" from="10152,3" to="12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vHJ8QAAADcAAAADwAAAGRycy9kb3ducmV2LnhtbESPT2sCMRDF74V+hzAFbzWpbqusRhFx&#10;waurtNfpZvYP3UyWTdT12xtB6G2G995v3izXg23FhXrfONbwMVYgiAtnGq40nI7Z+xyED8gGW8ek&#10;4UYe1qvXlyWmxl35QJc8VCJC2KeooQ6hS6X0RU0W/dh1xFErXW8xxLWvpOnxGuG2lROlvqTFhuOF&#10;Gjva1lT85WcbKclObWY/v+fPfPCJmn6XsywrtR69DZsFiEBD+Dc/03sT6ycTeDwTJ5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O8cnxAAAANwAAAAPAAAAAAAAAAAA&#10;AAAAAKECAABkcnMvZG93bnJldi54bWxQSwUGAAAAAAQABAD5AAAAkgMAAAAA&#10;" strokecolor="#c8531f" strokeweight=".25pt"/>
                <v:line id="Line 65" o:spid="_x0000_s1034" style="position:absolute;visibility:visible;mso-wrap-style:square" from="12888,3" to="147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divMQAAADcAAAADwAAAGRycy9kb3ducmV2LnhtbESPT2sCMRDF7wW/QxjBW02q2yqrUURc&#10;8Oq21Ou4mf1DN5NlE3X77RtB6G2G995v3qy3g23FjXrfONbwNlUgiAtnGq40fH1mr0sQPiAbbB2T&#10;hl/ysN2MXtaYGnfnE93yUIkIYZ+ihjqELpXSFzVZ9FPXEUetdL3FENe+kqbHe4TbVs6U+pAWG44X&#10;auxoX1Pxk19tpCQHtVucL9f3fPCJmn+XiywrtZ6Mh90KRKAh/Juf6aOJ9ZM5PJ6JE8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d2K8xAAAANwAAAAPAAAAAAAAAAAA&#10;AAAAAKECAABkcnMvZG93bnJldi54bWxQSwUGAAAAAAQABAD5AAAAkgMAAAAA&#10;" strokecolor="#c8531f" strokeweight=".25pt"/>
                <v:line id="Line 64" o:spid="_x0000_s1035" style="position:absolute;visibility:visible;mso-wrap-style:square" from="14787,3" to="15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76yMMAAADcAAAADwAAAGRycy9kb3ducmV2LnhtbESPT2sCMRDF7wW/QxjBW03UrcpqFCld&#10;6LWr6HXczP7BzWTZRN1++6ZQ6G2G995v3mz3g23Fg3rfONYwmyoQxIUzDVcaTsfsdQ3CB2SDrWPS&#10;8E0e9rvRyxZT4578RY88VCJC2KeooQ6hS6X0RU0W/dR1xFErXW8xxLWvpOnxGeG2lXOlltJiw/FC&#10;jR2911Tc8ruNlORDHVaX6/0tH3yiFudylWWl1pPxcNiACDSEf/Nf+tPE+kkCv8/ECe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2e+sjDAAAA3AAAAA8AAAAAAAAAAAAA&#10;AAAAoQIAAGRycy9kb3ducmV2LnhtbFBLBQYAAAAABAAEAPkAAACRAwAAAAA=&#10;" strokecolor="#c8531f" strokeweight=".25pt"/>
                <w10:anchorlock/>
              </v:group>
            </w:pict>
          </mc:Fallback>
        </mc:AlternateContent>
      </w:r>
    </w:p>
    <w:p w14:paraId="0AB096B4" w14:textId="77777777" w:rsidR="00CA739A" w:rsidRDefault="00CA739A">
      <w:pPr>
        <w:spacing w:line="20" w:lineRule="exact"/>
        <w:rPr>
          <w:sz w:val="2"/>
        </w:rPr>
        <w:sectPr w:rsidR="00CA739A">
          <w:type w:val="continuous"/>
          <w:pgSz w:w="16840" w:h="11910" w:orient="landscape"/>
          <w:pgMar w:top="1580" w:right="640" w:bottom="280" w:left="120" w:header="720" w:footer="720" w:gutter="0"/>
          <w:cols w:space="720"/>
        </w:sectPr>
      </w:pPr>
    </w:p>
    <w:p w14:paraId="0AB096B5" w14:textId="77777777" w:rsidR="00CA739A" w:rsidRDefault="00CA739A">
      <w:pPr>
        <w:pStyle w:val="BodyText"/>
        <w:rPr>
          <w:sz w:val="20"/>
        </w:rPr>
      </w:pPr>
    </w:p>
    <w:p w14:paraId="0AB096B6" w14:textId="77777777" w:rsidR="00CA739A" w:rsidRDefault="00CA739A">
      <w:pPr>
        <w:pStyle w:val="BodyText"/>
        <w:rPr>
          <w:sz w:val="20"/>
        </w:rPr>
      </w:pPr>
    </w:p>
    <w:p w14:paraId="0AB096B7" w14:textId="77777777" w:rsidR="00CA739A" w:rsidRDefault="00CA739A">
      <w:pPr>
        <w:pStyle w:val="BodyText"/>
        <w:spacing w:before="8"/>
        <w:rPr>
          <w:sz w:val="29"/>
        </w:rPr>
      </w:pPr>
    </w:p>
    <w:p w14:paraId="0AB096B8" w14:textId="16C4D078" w:rsidR="00CA739A" w:rsidRDefault="00287F04">
      <w:pPr>
        <w:pStyle w:val="BodyText"/>
        <w:ind w:left="436"/>
        <w:rPr>
          <w:sz w:val="20"/>
        </w:rPr>
      </w:pPr>
      <w:r>
        <w:rPr>
          <w:noProof/>
          <w:sz w:val="20"/>
          <w:lang w:val="en-AU" w:eastAsia="en-AU" w:bidi="ar-SA"/>
        </w:rPr>
        <mc:AlternateContent>
          <mc:Choice Requires="wpg">
            <w:drawing>
              <wp:inline distT="0" distB="0" distL="0" distR="0" wp14:anchorId="0AB0987E" wp14:editId="176B9F23">
                <wp:extent cx="9839960" cy="330200"/>
                <wp:effectExtent l="10160" t="0" r="8255" b="3175"/>
                <wp:docPr id="106"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30200"/>
                          <a:chOff x="0" y="0"/>
                          <a:chExt cx="15496" cy="520"/>
                        </a:xfrm>
                      </wpg:grpSpPr>
                      <wps:wsp>
                        <wps:cNvPr id="108" name="Rectangle 62"/>
                        <wps:cNvSpPr>
                          <a:spLocks noChangeArrowheads="1"/>
                        </wps:cNvSpPr>
                        <wps:spPr bwMode="auto">
                          <a:xfrm>
                            <a:off x="0" y="10"/>
                            <a:ext cx="15496" cy="500"/>
                          </a:xfrm>
                          <a:prstGeom prst="rect">
                            <a:avLst/>
                          </a:prstGeom>
                          <a:solidFill>
                            <a:srgbClr val="733E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 name="Line 61"/>
                        <wps:cNvCnPr>
                          <a:cxnSpLocks noChangeShapeType="1"/>
                        </wps:cNvCnPr>
                        <wps:spPr bwMode="auto">
                          <a:xfrm>
                            <a:off x="0" y="10"/>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10" name="Line 60"/>
                        <wps:cNvCnPr>
                          <a:cxnSpLocks noChangeShapeType="1"/>
                        </wps:cNvCnPr>
                        <wps:spPr bwMode="auto">
                          <a:xfrm>
                            <a:off x="567" y="10"/>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11" name="Line 59"/>
                        <wps:cNvCnPr>
                          <a:cxnSpLocks noChangeShapeType="1"/>
                        </wps:cNvCnPr>
                        <wps:spPr bwMode="auto">
                          <a:xfrm>
                            <a:off x="2608" y="10"/>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12" name="Line 58"/>
                        <wps:cNvCnPr>
                          <a:cxnSpLocks noChangeShapeType="1"/>
                        </wps:cNvCnPr>
                        <wps:spPr bwMode="auto">
                          <a:xfrm>
                            <a:off x="4252" y="10"/>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13" name="Line 57"/>
                        <wps:cNvCnPr>
                          <a:cxnSpLocks noChangeShapeType="1"/>
                        </wps:cNvCnPr>
                        <wps:spPr bwMode="auto">
                          <a:xfrm>
                            <a:off x="5386" y="10"/>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14" name="Line 56"/>
                        <wps:cNvCnPr>
                          <a:cxnSpLocks noChangeShapeType="1"/>
                        </wps:cNvCnPr>
                        <wps:spPr bwMode="auto">
                          <a:xfrm>
                            <a:off x="6676" y="10"/>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15" name="Line 55"/>
                        <wps:cNvCnPr>
                          <a:cxnSpLocks noChangeShapeType="1"/>
                        </wps:cNvCnPr>
                        <wps:spPr bwMode="auto">
                          <a:xfrm>
                            <a:off x="10152" y="10"/>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16" name="Line 54"/>
                        <wps:cNvCnPr>
                          <a:cxnSpLocks noChangeShapeType="1"/>
                        </wps:cNvCnPr>
                        <wps:spPr bwMode="auto">
                          <a:xfrm>
                            <a:off x="12888" y="10"/>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17" name="Line 53"/>
                        <wps:cNvCnPr>
                          <a:cxnSpLocks noChangeShapeType="1"/>
                        </wps:cNvCnPr>
                        <wps:spPr bwMode="auto">
                          <a:xfrm>
                            <a:off x="14787" y="10"/>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18" name="Line 52"/>
                        <wps:cNvCnPr>
                          <a:cxnSpLocks noChangeShapeType="1"/>
                        </wps:cNvCnPr>
                        <wps:spPr bwMode="auto">
                          <a:xfrm>
                            <a:off x="0" y="509"/>
                            <a:ext cx="567"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19" name="Line 51"/>
                        <wps:cNvCnPr>
                          <a:cxnSpLocks noChangeShapeType="1"/>
                        </wps:cNvCnPr>
                        <wps:spPr bwMode="auto">
                          <a:xfrm>
                            <a:off x="567" y="509"/>
                            <a:ext cx="2041"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20" name="Line 50"/>
                        <wps:cNvCnPr>
                          <a:cxnSpLocks noChangeShapeType="1"/>
                        </wps:cNvCnPr>
                        <wps:spPr bwMode="auto">
                          <a:xfrm>
                            <a:off x="2608" y="509"/>
                            <a:ext cx="164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21" name="Line 49"/>
                        <wps:cNvCnPr>
                          <a:cxnSpLocks noChangeShapeType="1"/>
                        </wps:cNvCnPr>
                        <wps:spPr bwMode="auto">
                          <a:xfrm>
                            <a:off x="4252" y="509"/>
                            <a:ext cx="1134"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22" name="Line 48"/>
                        <wps:cNvCnPr>
                          <a:cxnSpLocks noChangeShapeType="1"/>
                        </wps:cNvCnPr>
                        <wps:spPr bwMode="auto">
                          <a:xfrm>
                            <a:off x="5386" y="509"/>
                            <a:ext cx="1290"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23" name="Line 47"/>
                        <wps:cNvCnPr>
                          <a:cxnSpLocks noChangeShapeType="1"/>
                        </wps:cNvCnPr>
                        <wps:spPr bwMode="auto">
                          <a:xfrm>
                            <a:off x="6676" y="509"/>
                            <a:ext cx="347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24" name="Line 46"/>
                        <wps:cNvCnPr>
                          <a:cxnSpLocks noChangeShapeType="1"/>
                        </wps:cNvCnPr>
                        <wps:spPr bwMode="auto">
                          <a:xfrm>
                            <a:off x="10152" y="509"/>
                            <a:ext cx="2736"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25" name="Line 45"/>
                        <wps:cNvCnPr>
                          <a:cxnSpLocks noChangeShapeType="1"/>
                        </wps:cNvCnPr>
                        <wps:spPr bwMode="auto">
                          <a:xfrm>
                            <a:off x="12888" y="509"/>
                            <a:ext cx="189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26" name="Line 44"/>
                        <wps:cNvCnPr>
                          <a:cxnSpLocks noChangeShapeType="1"/>
                        </wps:cNvCnPr>
                        <wps:spPr bwMode="auto">
                          <a:xfrm>
                            <a:off x="14787" y="509"/>
                            <a:ext cx="709" cy="0"/>
                          </a:xfrm>
                          <a:prstGeom prst="line">
                            <a:avLst/>
                          </a:prstGeom>
                          <a:noFill/>
                          <a:ln w="12700">
                            <a:solidFill>
                              <a:srgbClr val="C8531F"/>
                            </a:solidFill>
                            <a:round/>
                            <a:headEnd/>
                            <a:tailEnd/>
                          </a:ln>
                          <a:extLst>
                            <a:ext uri="{909E8E84-426E-40DD-AFC4-6F175D3DCCD1}">
                              <a14:hiddenFill xmlns:a14="http://schemas.microsoft.com/office/drawing/2010/main">
                                <a:noFill/>
                              </a14:hiddenFill>
                            </a:ext>
                          </a:extLst>
                        </wps:spPr>
                        <wps:bodyPr/>
                      </wps:wsp>
                      <wps:wsp>
                        <wps:cNvPr id="127" name="Text Box 43"/>
                        <wps:cNvSpPr txBox="1">
                          <a:spLocks noChangeArrowheads="1"/>
                        </wps:cNvSpPr>
                        <wps:spPr bwMode="auto">
                          <a:xfrm>
                            <a:off x="14888" y="72"/>
                            <a:ext cx="49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0" w14:textId="77777777" w:rsidR="004443BB" w:rsidRDefault="004443BB">
                              <w:pPr>
                                <w:spacing w:before="3" w:line="216" w:lineRule="exact"/>
                                <w:rPr>
                                  <w:b/>
                                  <w:sz w:val="18"/>
                                </w:rPr>
                              </w:pPr>
                              <w:r>
                                <w:rPr>
                                  <w:b/>
                                  <w:color w:val="FFFFFF"/>
                                  <w:w w:val="105"/>
                                  <w:sz w:val="18"/>
                                </w:rPr>
                                <w:t>Status</w:t>
                              </w:r>
                            </w:p>
                          </w:txbxContent>
                        </wps:txbx>
                        <wps:bodyPr rot="0" vert="horz" wrap="square" lIns="0" tIns="0" rIns="0" bIns="0" anchor="t" anchorCtr="0" upright="1">
                          <a:noAutofit/>
                        </wps:bodyPr>
                      </wps:wsp>
                      <wps:wsp>
                        <wps:cNvPr id="128" name="Text Box 42"/>
                        <wps:cNvSpPr txBox="1">
                          <a:spLocks noChangeArrowheads="1"/>
                        </wps:cNvSpPr>
                        <wps:spPr bwMode="auto">
                          <a:xfrm>
                            <a:off x="12989" y="72"/>
                            <a:ext cx="1308"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1"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wps:txbx>
                        <wps:bodyPr rot="0" vert="horz" wrap="square" lIns="0" tIns="0" rIns="0" bIns="0" anchor="t" anchorCtr="0" upright="1">
                          <a:noAutofit/>
                        </wps:bodyPr>
                      </wps:wsp>
                      <wps:wsp>
                        <wps:cNvPr id="129" name="Text Box 41"/>
                        <wps:cNvSpPr txBox="1">
                          <a:spLocks noChangeArrowheads="1"/>
                        </wps:cNvSpPr>
                        <wps:spPr bwMode="auto">
                          <a:xfrm>
                            <a:off x="10254" y="72"/>
                            <a:ext cx="164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2" w14:textId="77777777" w:rsidR="004443BB" w:rsidRDefault="004443BB">
                              <w:pPr>
                                <w:spacing w:before="3" w:line="216" w:lineRule="exact"/>
                                <w:rPr>
                                  <w:b/>
                                  <w:sz w:val="18"/>
                                </w:rPr>
                              </w:pPr>
                              <w:r>
                                <w:rPr>
                                  <w:b/>
                                  <w:color w:val="FFFFFF"/>
                                  <w:spacing w:val="-3"/>
                                  <w:w w:val="105"/>
                                  <w:sz w:val="18"/>
                                </w:rPr>
                                <w:t>Potential cost/people</w:t>
                              </w:r>
                            </w:p>
                          </w:txbxContent>
                        </wps:txbx>
                        <wps:bodyPr rot="0" vert="horz" wrap="square" lIns="0" tIns="0" rIns="0" bIns="0" anchor="t" anchorCtr="0" upright="1">
                          <a:noAutofit/>
                        </wps:bodyPr>
                      </wps:wsp>
                      <wps:wsp>
                        <wps:cNvPr id="130" name="Text Box 40"/>
                        <wps:cNvSpPr txBox="1">
                          <a:spLocks noChangeArrowheads="1"/>
                        </wps:cNvSpPr>
                        <wps:spPr bwMode="auto">
                          <a:xfrm>
                            <a:off x="6777" y="72"/>
                            <a:ext cx="20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3"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wps:txbx>
                        <wps:bodyPr rot="0" vert="horz" wrap="square" lIns="0" tIns="0" rIns="0" bIns="0" anchor="t" anchorCtr="0" upright="1">
                          <a:noAutofit/>
                        </wps:bodyPr>
                      </wps:wsp>
                      <wps:wsp>
                        <wps:cNvPr id="131" name="Text Box 39"/>
                        <wps:cNvSpPr txBox="1">
                          <a:spLocks noChangeArrowheads="1"/>
                        </wps:cNvSpPr>
                        <wps:spPr bwMode="auto">
                          <a:xfrm>
                            <a:off x="5487" y="72"/>
                            <a:ext cx="84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4" w14:textId="77777777" w:rsidR="004443BB" w:rsidRDefault="004443BB">
                              <w:pPr>
                                <w:spacing w:before="3" w:line="216" w:lineRule="exact"/>
                                <w:rPr>
                                  <w:b/>
                                  <w:sz w:val="18"/>
                                </w:rPr>
                              </w:pPr>
                              <w:r>
                                <w:rPr>
                                  <w:b/>
                                  <w:color w:val="FFFFFF"/>
                                  <w:spacing w:val="-3"/>
                                  <w:w w:val="105"/>
                                  <w:sz w:val="18"/>
                                </w:rPr>
                                <w:t>Timeframe</w:t>
                              </w:r>
                            </w:p>
                          </w:txbxContent>
                        </wps:txbx>
                        <wps:bodyPr rot="0" vert="horz" wrap="square" lIns="0" tIns="0" rIns="0" bIns="0" anchor="t" anchorCtr="0" upright="1">
                          <a:noAutofit/>
                        </wps:bodyPr>
                      </wps:wsp>
                      <wps:wsp>
                        <wps:cNvPr id="132" name="Text Box 38"/>
                        <wps:cNvSpPr txBox="1">
                          <a:spLocks noChangeArrowheads="1"/>
                        </wps:cNvSpPr>
                        <wps:spPr bwMode="auto">
                          <a:xfrm>
                            <a:off x="4354" y="72"/>
                            <a:ext cx="58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5" w14:textId="77777777" w:rsidR="004443BB" w:rsidRDefault="004443BB">
                              <w:pPr>
                                <w:spacing w:before="3" w:line="216" w:lineRule="exact"/>
                                <w:rPr>
                                  <w:b/>
                                  <w:sz w:val="18"/>
                                </w:rPr>
                              </w:pPr>
                              <w:r>
                                <w:rPr>
                                  <w:b/>
                                  <w:color w:val="FFFFFF"/>
                                  <w:sz w:val="18"/>
                                </w:rPr>
                                <w:t>Priority</w:t>
                              </w:r>
                            </w:p>
                          </w:txbxContent>
                        </wps:txbx>
                        <wps:bodyPr rot="0" vert="horz" wrap="square" lIns="0" tIns="0" rIns="0" bIns="0" anchor="t" anchorCtr="0" upright="1">
                          <a:noAutofit/>
                        </wps:bodyPr>
                      </wps:wsp>
                      <wps:wsp>
                        <wps:cNvPr id="133" name="Text Box 37"/>
                        <wps:cNvSpPr txBox="1">
                          <a:spLocks noChangeArrowheads="1"/>
                        </wps:cNvSpPr>
                        <wps:spPr bwMode="auto">
                          <a:xfrm>
                            <a:off x="2709" y="72"/>
                            <a:ext cx="38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6" w14:textId="77777777" w:rsidR="004443BB" w:rsidRDefault="004443BB">
                              <w:pPr>
                                <w:spacing w:before="3" w:line="216" w:lineRule="exact"/>
                                <w:rPr>
                                  <w:b/>
                                  <w:sz w:val="18"/>
                                </w:rPr>
                              </w:pPr>
                              <w:r>
                                <w:rPr>
                                  <w:b/>
                                  <w:color w:val="FFFFFF"/>
                                  <w:w w:val="110"/>
                                  <w:sz w:val="18"/>
                                </w:rPr>
                                <w:t>Lead</w:t>
                              </w:r>
                            </w:p>
                          </w:txbxContent>
                        </wps:txbx>
                        <wps:bodyPr rot="0" vert="horz" wrap="square" lIns="0" tIns="0" rIns="0" bIns="0" anchor="t" anchorCtr="0" upright="1">
                          <a:noAutofit/>
                        </wps:bodyPr>
                      </wps:wsp>
                      <wps:wsp>
                        <wps:cNvPr id="134" name="Text Box 36"/>
                        <wps:cNvSpPr txBox="1">
                          <a:spLocks noChangeArrowheads="1"/>
                        </wps:cNvSpPr>
                        <wps:spPr bwMode="auto">
                          <a:xfrm>
                            <a:off x="102" y="72"/>
                            <a:ext cx="116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7"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wps:txbx>
                        <wps:bodyPr rot="0" vert="horz" wrap="square" lIns="0" tIns="0" rIns="0" bIns="0" anchor="t" anchorCtr="0" upright="1">
                          <a:noAutofit/>
                        </wps:bodyPr>
                      </wps:wsp>
                    </wpg:wgp>
                  </a:graphicData>
                </a:graphic>
              </wp:inline>
            </w:drawing>
          </mc:Choice>
          <mc:Fallback>
            <w:pict>
              <v:group w14:anchorId="0AB0987E" id="Group 35" o:spid="_x0000_s1280" style="width:774.8pt;height:26pt;mso-position-horizontal-relative:char;mso-position-vertical-relative:line" coordsize="1549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">
                <v:rect id="Rectangle 62" o:spid="_x0000_s1281" style="position:absolute;top:10;width:15496;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qTsQA&#10;AADcAAAADwAAAGRycy9kb3ducmV2LnhtbESP0WoCMRBF3wv+QxjBt5q1oJStUbRQEJRq1Q8YNtPd&#10;pZtJSFJ3/fvOg9C3Ge6de88s14Pr1I1iaj0bmE0LUMSVty3XBq6Xj+dXUCkjW+w8k4E7JVivRk9L&#10;LK3v+Ytu51wrCeFUooEm51BqnaqGHKapD8SiffvoMMsaa20j9hLuOv1SFAvtsGVpaDDQe0PVz/nX&#10;GTiGy3Vvt/vPXX2Kw6yvaH4IZMxkPGzeQGUa8r/5cb2zgl8IrTwjE+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CKk7EAAAA3AAAAA8AAAAAAAAAAAAAAAAAmAIAAGRycy9k&#10;b3ducmV2LnhtbFBLBQYAAAAABAAEAPUAAACJAwAAAAA=&#10;" fillcolor="#733e21" stroked="f"/>
                <v:line id="Line 61" o:spid="_x0000_s1282" style="position:absolute;visibility:visible;mso-wrap-style:square" from="0,10" to="56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uTesMAAADcAAAADwAAAGRycy9kb3ducmV2LnhtbERPTWvCQBC9C/0PyxR60009FJu6CaWl&#10;WIoXoyXXMTsmIdnZNLvG6K93C4K3ebzPWaajacVAvastK3ieRSCIC6trLhXstl/TBQjnkTW2lknB&#10;mRykycNkibG2J97QkPlShBB2MSqovO9iKV1RkUE3sx1x4A62N+gD7EupezyFcNPKeRS9SIM1h4YK&#10;O/qoqGiyo1FAx0/T/S0avuw3Q978rvJs/ZMr9fQ4vr+B8DT6u/jm/tZhfvQK/8+EC2R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5bk3rDAAAA3AAAAA8AAAAAAAAAAAAA&#10;AAAAoQIAAGRycy9kb3ducmV2LnhtbFBLBQYAAAAABAAEAPkAAACRAwAAAAA=&#10;" strokecolor="#c8531f" strokeweight="1pt"/>
                <v:line id="Line 60" o:spid="_x0000_s1283" style="position:absolute;visibility:visible;mso-wrap-style:square" from="567,10" to="260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isOsUAAADcAAAADwAAAGRycy9kb3ducmV2LnhtbESPQWvCQBCF74X+h2WE3urGHoqkriJK&#10;sZRejJZcx+yYhGRnY3aNaX9951DwNsN78943i9XoWjVQH2rPBmbTBBRx4W3NpYHj4f15DipEZIut&#10;ZzLwQwFWy8eHBabW33hPQxZLJSEcUjRQxdilWoeiIodh6jti0c6+dxhl7Utte7xJuGv1S5K8aoc1&#10;S0OFHW0qKprs6gzQdeu6y7zh39N+yJvvXZ59febGPE3G9RuoSGO8m/+vP6zgzwRfnpEJ9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isOsUAAADcAAAADwAAAAAAAAAA&#10;AAAAAAChAgAAZHJzL2Rvd25yZXYueG1sUEsFBgAAAAAEAAQA+QAAAJMDAAAAAA==&#10;" strokecolor="#c8531f" strokeweight="1pt"/>
                <v:line id="Line 59" o:spid="_x0000_s1284" style="position:absolute;visibility:visible;mso-wrap-style:square" from="2608,10" to="42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JocIAAADcAAAADwAAAGRycy9kb3ducmV2LnhtbERPTWvCQBC9F/wPywi91U08FImuIooo&#10;0otpS65jdkxCsrMxu8a0v74rCL3N433OYjWYRvTUucqygngSgSDOra64UPD1uXubgXAeWWNjmRT8&#10;kIPVcvSywETbO5+oT30hQgi7BBWU3reJlC4vyaCb2JY4cBfbGfQBdoXUHd5DuGnkNIrepcGKQ0OJ&#10;LW1Kyuv0ZhTQbWva66zm3/Opz+rvfZZ+HDOlXsfDeg7C0+D/xU/3QYf5cQyPZ8IFcv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fQJocIAAADcAAAADwAAAAAAAAAAAAAA&#10;AAChAgAAZHJzL2Rvd25yZXYueG1sUEsFBgAAAAAEAAQA+QAAAJADAAAAAA==&#10;" strokecolor="#c8531f" strokeweight="1pt"/>
                <v:line id="Line 58" o:spid="_x0000_s1285" style="position:absolute;visibility:visible;mso-wrap-style:square" from="4252,10" to="5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aX1sIAAADcAAAADwAAAGRycy9kb3ducmV2LnhtbERPTWvCQBC9C/6HZQRvdaMHkegqpSIV&#10;6cVUyXWanSYh2dk0u8bUX+8Kgrd5vM9ZbXpTi45aV1pWMJ1EIIgzq0vOFZy+d28LEM4ja6wtk4J/&#10;crBZDwcrjLW98pG6xOcihLCLUUHhfRNL6bKCDLqJbYgD92tbgz7ANpe6xWsIN7WcRdFcGiw5NBTY&#10;0EdBWZVcjAK6bE3zt6j49nPs0ur8mSZfh1Sp8ah/X4Lw1PuX+One6zB/OoPHM+ECub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SaX1sIAAADcAAAADwAAAAAAAAAAAAAA&#10;AAChAgAAZHJzL2Rvd25yZXYueG1sUEsFBgAAAAAEAAQA+QAAAJADAAAAAA==&#10;" strokecolor="#c8531f" strokeweight="1pt"/>
                <v:line id="Line 57" o:spid="_x0000_s1286" style="position:absolute;visibility:visible;mso-wrap-style:square" from="5386,10" to="66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oyTcIAAADcAAAADwAAAGRycy9kb3ducmV2LnhtbERPTWvCQBC9C/0PyxS86UYLIqmrlBax&#10;iBdjS67T7DQJyc7G7Bqjv94VBG/zeJ+zWPWmFh21rrSsYDKOQBBnVpecK/g5rEdzEM4ja6wtk4IL&#10;OVgtXwYLjLU98566xOcihLCLUUHhfRNL6bKCDLqxbYgD929bgz7ANpe6xXMIN7WcRtFMGiw5NBTY&#10;0GdBWZWcjAI6fZnmOK/4+rfv0up3kya7barU8LX/eAfhqfdP8cP9rcP8yRvcnwkX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moyTcIAAADcAAAADwAAAAAAAAAAAAAA&#10;AAChAgAAZHJzL2Rvd25yZXYueG1sUEsFBgAAAAAEAAQA+QAAAJADAAAAAA==&#10;" strokecolor="#c8531f" strokeweight="1pt"/>
                <v:line id="Line 56" o:spid="_x0000_s1287" style="position:absolute;visibility:visible;mso-wrap-style:square" from="6676,10" to="1015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qOcIAAADcAAAADwAAAGRycy9kb3ducmV2LnhtbERPTWvCQBC9C/0PyxS86UYpIqmrlBax&#10;iBdjS67T7DQJyc7G7Bqjv94VBG/zeJ+zWPWmFh21rrSsYDKOQBBnVpecK/g5rEdzEM4ja6wtk4IL&#10;OVgtXwYLjLU98566xOcihLCLUUHhfRNL6bKCDLqxbYgD929bgz7ANpe6xXMIN7WcRtFMGiw5NBTY&#10;0GdBWZWcjAI6fZnmOK/4+rfv0up3kya7barU8LX/eAfhqfdP8cP9rcP8yRvcnwkX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YOqOcIAAADcAAAADwAAAAAAAAAAAAAA&#10;AAChAgAAZHJzL2Rvd25yZXYueG1sUEsFBgAAAAAEAAQA+QAAAJADAAAAAA==&#10;" strokecolor="#c8531f" strokeweight="1pt"/>
                <v:line id="Line 55" o:spid="_x0000_s1288" style="position:absolute;visibility:visible;mso-wrap-style:square" from="10152,10" to="128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8PosIAAADcAAAADwAAAGRycy9kb3ducmV2LnhtbERPTWvCQBC9C/0PyxS86UahIqmrlBax&#10;iBdjS67T7DQJyc7G7Bqjv94VBG/zeJ+zWPWmFh21rrSsYDKOQBBnVpecK/g5rEdzEM4ja6wtk4IL&#10;OVgtXwYLjLU98566xOcihLCLUUHhfRNL6bKCDLqxbYgD929bgz7ANpe6xXMIN7WcRtFMGiw5NBTY&#10;0GdBWZWcjAI6fZnmOK/4+rfv0up3kya7barU8LX/eAfhqfdP8cP9rcP8yRvcnwkX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s8PosIAAADcAAAADwAAAAAAAAAAAAAA&#10;AAChAgAAZHJzL2Rvd25yZXYueG1sUEsFBgAAAAAEAAQA+QAAAJADAAAAAA==&#10;" strokecolor="#c8531f" strokeweight="1pt"/>
                <v:line id="Line 54" o:spid="_x0000_s1289" style="position:absolute;visibility:visible;mso-wrap-style:square" from="12888,10" to="147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2R1cMAAADcAAAADwAAAGRycy9kb3ducmV2LnhtbERPTWvCQBC9C/6HZQq91U16EEldg1ik&#10;pfRiasl1zI5JSHY2za4x9de7guBtHu9zluloWjFQ72rLCuJZBIK4sLrmUsH+Z/uyAOE8ssbWMin4&#10;JwfpajpZYqLtmXc0ZL4UIYRdggoq77tESldUZNDNbEccuKPtDfoA+1LqHs8h3LTyNYrm0mDNoaHC&#10;jjYVFU12Mgro9G66v0XDl8NuyJvfjzz7/sqVen4a128gPI3+Ib67P3WYH8/h9ky4QK6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dkdXDAAAA3AAAAA8AAAAAAAAAAAAA&#10;AAAAoQIAAGRycy9kb3ducmV2LnhtbFBLBQYAAAAABAAEAPkAAACRAwAAAAA=&#10;" strokecolor="#c8531f" strokeweight="1pt"/>
                <v:line id="Line 53" o:spid="_x0000_s1290" style="position:absolute;visibility:visible;mso-wrap-style:square" from="14787,10" to="1549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E0TsMAAADcAAAADwAAAGRycy9kb3ducmV2LnhtbERPTWvCQBC9C/0PyxS86UYPVVJXKS1i&#10;ES/Gllyn2WkSkp2N2TVGf70rCN7m8T5nsepNLTpqXWlZwWQcgSDOrC45V/BzWI/mIJxH1lhbJgUX&#10;crBavgwWGGt75j11ic9FCGEXo4LC+yaW0mUFGXRj2xAH7t+2Bn2AbS51i+cQbmo5jaI3abDk0FBg&#10;Q58FZVVyMgro9GWa47zi69++S6vfTZrstqlSw9f+4x2Ep94/xQ/3tw7zJzO4PxMu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RNE7DAAAA3AAAAA8AAAAAAAAAAAAA&#10;AAAAoQIAAGRycy9kb3ducmV2LnhtbFBLBQYAAAAABAAEAPkAAACRAwAAAAA=&#10;" strokecolor="#c8531f" strokeweight="1pt"/>
                <v:line id="Line 52" o:spid="_x0000_s1291" style="position:absolute;visibility:visible;mso-wrap-style:square" from="0,509" to="56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6gPMUAAADcAAAADwAAAGRycy9kb3ducmV2LnhtbESPQWvCQBCF74X+h2WE3urGHoqkriJK&#10;sZRejJZcx+yYhGRnY3aNaX9951DwNsN78943i9XoWjVQH2rPBmbTBBRx4W3NpYHj4f15DipEZIut&#10;ZzLwQwFWy8eHBabW33hPQxZLJSEcUjRQxdilWoeiIodh6jti0c6+dxhl7Utte7xJuGv1S5K8aoc1&#10;S0OFHW0qKprs6gzQdeu6y7zh39N+yJvvXZ59febGPE3G9RuoSGO8m/+vP6zgz4RWnpEJ9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6gPMUAAADcAAAADwAAAAAAAAAA&#10;AAAAAAChAgAAZHJzL2Rvd25yZXYueG1sUEsFBgAAAAAEAAQA+QAAAJMDAAAAAA==&#10;" strokecolor="#c8531f" strokeweight="1pt"/>
                <v:line id="Line 51" o:spid="_x0000_s1292" style="position:absolute;visibility:visible;mso-wrap-style:square" from="567,509" to="260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IFp8MAAADcAAAADwAAAGRycy9kb3ducmV2LnhtbERPTWvCQBC9F/wPywi91Y09iI1ugiil&#10;UnoxKrmO2TEJyc6m2TWm/fXdQqG3ebzPWaejacVAvastK5jPIhDEhdU1lwpOx9enJQjnkTW2lknB&#10;FzlIk8nDGmNt73ygIfOlCCHsYlRQed/FUrqiIoNuZjviwF1tb9AH2JdS93gP4aaVz1G0kAZrDg0V&#10;drStqGiym1FAt53pPpcNf18OQ96c3/Ls4z1X6nE6blYgPI3+X/zn3uswf/4Cv8+EC2Ty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CBafDAAAA3AAAAA8AAAAAAAAAAAAA&#10;AAAAoQIAAGRycy9kb3ducmV2LnhtbFBLBQYAAAAABAAEAPkAAACRAwAAAAA=&#10;" strokecolor="#c8531f" strokeweight="1pt"/>
                <v:line id="Line 50" o:spid="_x0000_s1293" style="position:absolute;visibility:visible;mso-wrap-style:square" from="2608,509" to="42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Rmh8UAAADcAAAADwAAAGRycy9kb3ducmV2LnhtbESPQWvCQBCF7wX/wzJCb3VTDyLRVcRS&#10;WqQXUyXXaXaahGRn0+wa0/565yD0NsN789436+3oWjVQH2rPBp5nCSjiwtuaSwOnz9enJagQkS22&#10;nsnALwXYbiYPa0ytv/KRhiyWSkI4pGigirFLtQ5FRQ7DzHfEon373mGUtS+17fEq4a7V8yRZaIc1&#10;S0OFHe0rKprs4gzQ5cV1P8uG/76OQ96c3/Ls45Ab8zgddytQkcb4b75fv1vBnwu+PCMT6M0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Rmh8UAAADcAAAADwAAAAAAAAAA&#10;AAAAAAChAgAAZHJzL2Rvd25yZXYueG1sUEsFBgAAAAAEAAQA+QAAAJMDAAAAAA==&#10;" strokecolor="#c8531f" strokeweight="1pt"/>
                <v:line id="Line 49" o:spid="_x0000_s1294" style="position:absolute;visibility:visible;mso-wrap-style:square" from="4252,509" to="538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jDHMIAAADcAAAADwAAAGRycy9kb3ducmV2LnhtbERPTWvCQBC9C/6HZQRvdaMHkegqpSIV&#10;6cVUyXWanSYh2dk0u8bUX+8Kgrd5vM9ZbXpTi45aV1pWMJ1EIIgzq0vOFZy+d28LEM4ja6wtk4J/&#10;crBZDwcrjLW98pG6xOcihLCLUUHhfRNL6bKCDLqJbYgD92tbgz7ANpe6xWsIN7WcRdFcGiw5NBTY&#10;0EdBWZVcjAK6bE3zt6j49nPs0ur8mSZfh1Sp8ah/X4Lw1PuX+One6zB/NoXHM+ECub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5jDHMIAAADcAAAADwAAAAAAAAAAAAAA&#10;AAChAgAAZHJzL2Rvd25yZXYueG1sUEsFBgAAAAAEAAQA+QAAAJADAAAAAA==&#10;" strokecolor="#c8531f" strokeweight="1pt"/>
                <v:line id="Line 48" o:spid="_x0000_s1295" style="position:absolute;visibility:visible;mso-wrap-style:square" from="5386,509" to="667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pda8MAAADcAAAADwAAAGRycy9kb3ducmV2LnhtbERPS2vCQBC+C/0PyxR6001zKBJdRVqK&#10;pXgxtuQ6ZsckJDsbs5uH/fXdQsHbfHzPWW8n04iBOldZVvC8iEAQ51ZXXCj4Or3PlyCcR9bYWCYF&#10;N3Kw3TzM1phoO/KRhtQXIoSwS1BB6X2bSOnykgy6hW2JA3exnUEfYFdI3eEYwk0j4yh6kQYrDg0l&#10;tvRaUl6nvVFA/Ztpr8uaf87HIau/91l6+MyUenqcdisQniZ/F/+7P3SYH8fw90y4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KXWvDAAAA3AAAAA8AAAAAAAAAAAAA&#10;AAAAoQIAAGRycy9kb3ducmV2LnhtbFBLBQYAAAAABAAEAPkAAACRAwAAAAA=&#10;" strokecolor="#c8531f" strokeweight="1pt"/>
                <v:line id="Line 47" o:spid="_x0000_s1296" style="position:absolute;visibility:visible;mso-wrap-style:square" from="6676,509" to="101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b48MMAAADcAAAADwAAAGRycy9kb3ducmV2LnhtbERPTWvCQBC9F/wPywje6kaFIqmbUCyi&#10;iBdjS67T7DQJyc6m2TXG/vpuodDbPN7nbNLRtGKg3tWWFSzmEQjiwuqaSwVvl93jGoTzyBpby6Tg&#10;Tg7SZPKwwVjbG59pyHwpQgi7GBVU3nexlK6oyKCb2444cJ+2N+gD7Eupe7yFcNPKZRQ9SYM1h4YK&#10;O9pWVDTZ1Sig66vpvtYNf3+ch7x53+fZ6ZgrNZuOL88gPI3+X/znPugwf7mC32fCBT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G+PDDAAAA3AAAAA8AAAAAAAAAAAAA&#10;AAAAoQIAAGRycy9kb3ducmV2LnhtbFBLBQYAAAAABAAEAPkAAACRAwAAAAA=&#10;" strokecolor="#c8531f" strokeweight="1pt"/>
                <v:line id="Line 46" o:spid="_x0000_s1297" style="position:absolute;visibility:visible;mso-wrap-style:square" from="10152,509" to="12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ghMMAAADcAAAADwAAAGRycy9kb3ducmV2LnhtbERPTWvCQBC9F/wPywje6kaRIqmbUCyi&#10;iBdjS67T7DQJyc6m2TXG/vpuodDbPN7nbNLRtGKg3tWWFSzmEQjiwuqaSwVvl93jGoTzyBpby6Tg&#10;Tg7SZPKwwVjbG59pyHwpQgi7GBVU3nexlK6oyKCb2444cJ+2N+gD7Eupe7yFcNPKZRQ9SYM1h4YK&#10;O9pWVDTZ1Sig66vpvtYNf3+ch7x53+fZ6ZgrNZuOL88gPI3+X/znPugwf7mC32fCBT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vYITDAAAA3AAAAA8AAAAAAAAAAAAA&#10;AAAAoQIAAGRycy9kb3ducmV2LnhtbFBLBQYAAAAABAAEAPkAAACRAwAAAAA=&#10;" strokecolor="#c8531f" strokeweight="1pt"/>
                <v:line id="Line 45" o:spid="_x0000_s1298" style="position:absolute;visibility:visible;mso-wrap-style:square" from="12888,509" to="1478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PFH8MAAADcAAAADwAAAGRycy9kb3ducmV2LnhtbERPTWvCQBC9F/wPywje6kbBIqmbUCyi&#10;iBdjS67T7DQJyc6m2TXG/vpuodDbPN7nbNLRtGKg3tWWFSzmEQjiwuqaSwVvl93jGoTzyBpby6Tg&#10;Tg7SZPKwwVjbG59pyHwpQgi7GBVU3nexlK6oyKCb2444cJ+2N+gD7Eupe7yFcNPKZRQ9SYM1h4YK&#10;O9pWVDTZ1Sig66vpvtYNf3+ch7x53+fZ6ZgrNZuOL88gPI3+X/znPugwf7mC32fCBT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jxR/DAAAA3AAAAA8AAAAAAAAAAAAA&#10;AAAAoQIAAGRycy9kb3ducmV2LnhtbFBLBQYAAAAABAAEAPkAAACRAwAAAAA=&#10;" strokecolor="#c8531f" strokeweight="1pt"/>
                <v:line id="Line 44" o:spid="_x0000_s1299" style="position:absolute;visibility:visible;mso-wrap-style:square" from="14787,509" to="15496,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FbaMIAAADcAAAADwAAAGRycy9kb3ducmV2LnhtbERPTWvCQBC9C/6HZYTezKYeRFJXEYu0&#10;lF6MllzH7JiEZGdjdo2pv94tFLzN433Ocj2YRvTUucqygtcoBkGcW11xoeB42E0XIJxH1thYJgW/&#10;5GC9Go+WmGh74z31qS9ECGGXoILS+zaR0uUlGXSRbYkDd7adQR9gV0jd4S2Em0bO4nguDVYcGkps&#10;aVtSXqdXo4Cu76a9LGq+n/Z9Vv98ZOn3V6bUy2TYvIHwNPin+N/9qcP82Rz+ngkX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HFbaMIAAADcAAAADwAAAAAAAAAAAAAA&#10;AAChAgAAZHJzL2Rvd25yZXYueG1sUEsFBgAAAAAEAAQA+QAAAJADAAAAAA==&#10;" strokecolor="#c8531f" strokeweight="1pt"/>
                <v:shape id="Text Box 43" o:spid="_x0000_s1300" type="#_x0000_t202" style="position:absolute;left:14888;top:72;width:49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14:paraId="0AB09B30" w14:textId="77777777" w:rsidR="004443BB" w:rsidRDefault="004443BB">
                        <w:pPr>
                          <w:spacing w:before="3" w:line="216" w:lineRule="exact"/>
                          <w:rPr>
                            <w:b/>
                            <w:sz w:val="18"/>
                          </w:rPr>
                        </w:pPr>
                        <w:r>
                          <w:rPr>
                            <w:b/>
                            <w:color w:val="FFFFFF"/>
                            <w:w w:val="105"/>
                            <w:sz w:val="18"/>
                          </w:rPr>
                          <w:t>Status</w:t>
                        </w:r>
                      </w:p>
                    </w:txbxContent>
                  </v:textbox>
                </v:shape>
                <v:shape id="Text Box 42" o:spid="_x0000_s1301" type="#_x0000_t202" style="position:absolute;left:12989;top:72;width:130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14:paraId="0AB09B31" w14:textId="77777777" w:rsidR="004443BB" w:rsidRDefault="004443BB">
                        <w:pPr>
                          <w:spacing w:before="50" w:line="175" w:lineRule="auto"/>
                          <w:rPr>
                            <w:b/>
                            <w:sz w:val="18"/>
                          </w:rPr>
                        </w:pPr>
                        <w:r>
                          <w:rPr>
                            <w:b/>
                            <w:color w:val="FFFFFF"/>
                            <w:w w:val="105"/>
                            <w:sz w:val="18"/>
                          </w:rPr>
                          <w:t>Dependencies</w:t>
                        </w:r>
                        <w:r>
                          <w:rPr>
                            <w:b/>
                            <w:color w:val="FFFFFF"/>
                            <w:spacing w:val="-29"/>
                            <w:w w:val="105"/>
                            <w:sz w:val="18"/>
                          </w:rPr>
                          <w:t xml:space="preserve"> </w:t>
                        </w:r>
                        <w:r>
                          <w:rPr>
                            <w:b/>
                            <w:color w:val="FFFFFF"/>
                            <w:w w:val="105"/>
                            <w:sz w:val="18"/>
                          </w:rPr>
                          <w:t>to other</w:t>
                        </w:r>
                        <w:r>
                          <w:rPr>
                            <w:b/>
                            <w:color w:val="FFFFFF"/>
                            <w:spacing w:val="-13"/>
                            <w:w w:val="105"/>
                            <w:sz w:val="18"/>
                          </w:rPr>
                          <w:t xml:space="preserve"> </w:t>
                        </w:r>
                        <w:r>
                          <w:rPr>
                            <w:b/>
                            <w:color w:val="FFFFFF"/>
                            <w:w w:val="105"/>
                            <w:sz w:val="18"/>
                          </w:rPr>
                          <w:t>actions</w:t>
                        </w:r>
                      </w:p>
                    </w:txbxContent>
                  </v:textbox>
                </v:shape>
                <v:shape id="Text Box 41" o:spid="_x0000_s1302" type="#_x0000_t202" style="position:absolute;left:10254;top:72;width:164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14:paraId="0AB09B32" w14:textId="77777777" w:rsidR="004443BB" w:rsidRDefault="004443BB">
                        <w:pPr>
                          <w:spacing w:before="3" w:line="216" w:lineRule="exact"/>
                          <w:rPr>
                            <w:b/>
                            <w:sz w:val="18"/>
                          </w:rPr>
                        </w:pPr>
                        <w:r>
                          <w:rPr>
                            <w:b/>
                            <w:color w:val="FFFFFF"/>
                            <w:spacing w:val="-3"/>
                            <w:w w:val="105"/>
                            <w:sz w:val="18"/>
                          </w:rPr>
                          <w:t>Potential cost/people</w:t>
                        </w:r>
                      </w:p>
                    </w:txbxContent>
                  </v:textbox>
                </v:shape>
                <v:shape id="Text Box 40" o:spid="_x0000_s1303" type="#_x0000_t202" style="position:absolute;left:6777;top:72;width:20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bUs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ptSxQAAANwAAAAPAAAAAAAAAAAAAAAAAJgCAABkcnMv&#10;ZG93bnJldi54bWxQSwUGAAAAAAQABAD1AAAAigMAAAAA&#10;" filled="f" stroked="f">
                  <v:textbox inset="0,0,0,0">
                    <w:txbxContent>
                      <w:p w14:paraId="0AB09B33" w14:textId="77777777" w:rsidR="004443BB" w:rsidRDefault="004443BB">
                        <w:pPr>
                          <w:spacing w:before="3" w:line="216" w:lineRule="exact"/>
                          <w:rPr>
                            <w:b/>
                            <w:sz w:val="18"/>
                          </w:rPr>
                        </w:pPr>
                        <w:r>
                          <w:rPr>
                            <w:b/>
                            <w:color w:val="FFFFFF"/>
                            <w:w w:val="105"/>
                            <w:sz w:val="18"/>
                          </w:rPr>
                          <w:t>Notes</w:t>
                        </w:r>
                        <w:r>
                          <w:rPr>
                            <w:b/>
                            <w:color w:val="FFFFFF"/>
                            <w:spacing w:val="-21"/>
                            <w:w w:val="105"/>
                            <w:sz w:val="18"/>
                          </w:rPr>
                          <w:t xml:space="preserve"> </w:t>
                        </w:r>
                        <w:r>
                          <w:rPr>
                            <w:b/>
                            <w:color w:val="FFFFFF"/>
                            <w:w w:val="105"/>
                            <w:sz w:val="18"/>
                          </w:rPr>
                          <w:t>–</w:t>
                        </w:r>
                        <w:r>
                          <w:rPr>
                            <w:b/>
                            <w:color w:val="FFFFFF"/>
                            <w:spacing w:val="-21"/>
                            <w:w w:val="105"/>
                            <w:sz w:val="18"/>
                          </w:rPr>
                          <w:t xml:space="preserve"> </w:t>
                        </w:r>
                        <w:r>
                          <w:rPr>
                            <w:b/>
                            <w:color w:val="FFFFFF"/>
                            <w:spacing w:val="-2"/>
                            <w:w w:val="105"/>
                            <w:sz w:val="18"/>
                          </w:rPr>
                          <w:t>how</w:t>
                        </w:r>
                        <w:r>
                          <w:rPr>
                            <w:b/>
                            <w:color w:val="FFFFFF"/>
                            <w:spacing w:val="-21"/>
                            <w:w w:val="105"/>
                            <w:sz w:val="18"/>
                          </w:rPr>
                          <w:t xml:space="preserve"> </w:t>
                        </w:r>
                        <w:r>
                          <w:rPr>
                            <w:b/>
                            <w:color w:val="FFFFFF"/>
                            <w:w w:val="105"/>
                            <w:sz w:val="18"/>
                          </w:rPr>
                          <w:t>to</w:t>
                        </w:r>
                        <w:r>
                          <w:rPr>
                            <w:b/>
                            <w:color w:val="FFFFFF"/>
                            <w:spacing w:val="-21"/>
                            <w:w w:val="105"/>
                            <w:sz w:val="18"/>
                          </w:rPr>
                          <w:t xml:space="preserve"> </w:t>
                        </w:r>
                        <w:r>
                          <w:rPr>
                            <w:b/>
                            <w:color w:val="FFFFFF"/>
                            <w:w w:val="105"/>
                            <w:sz w:val="18"/>
                          </w:rPr>
                          <w:t>implement</w:t>
                        </w:r>
                      </w:p>
                    </w:txbxContent>
                  </v:textbox>
                </v:shape>
                <v:shape id="Text Box 39" o:spid="_x0000_s1304" type="#_x0000_t202" style="position:absolute;left:5487;top:72;width:84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ycMA&#10;AADcAAAADwAAAGRycy9kb3ducmV2LnhtbERPTWvCQBC9F/oflil4azYq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4+ycMAAADcAAAADwAAAAAAAAAAAAAAAACYAgAAZHJzL2Rv&#10;d25yZXYueG1sUEsFBgAAAAAEAAQA9QAAAIgDAAAAAA==&#10;" filled="f" stroked="f">
                  <v:textbox inset="0,0,0,0">
                    <w:txbxContent>
                      <w:p w14:paraId="0AB09B34" w14:textId="77777777" w:rsidR="004443BB" w:rsidRDefault="004443BB">
                        <w:pPr>
                          <w:spacing w:before="3" w:line="216" w:lineRule="exact"/>
                          <w:rPr>
                            <w:b/>
                            <w:sz w:val="18"/>
                          </w:rPr>
                        </w:pPr>
                        <w:r>
                          <w:rPr>
                            <w:b/>
                            <w:color w:val="FFFFFF"/>
                            <w:spacing w:val="-3"/>
                            <w:w w:val="105"/>
                            <w:sz w:val="18"/>
                          </w:rPr>
                          <w:t>Timeframe</w:t>
                        </w:r>
                      </w:p>
                    </w:txbxContent>
                  </v:textbox>
                </v:shape>
                <v:shape id="Text Box 38" o:spid="_x0000_s1305" type="#_x0000_t202" style="position:absolute;left:4354;top:72;width:58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14:paraId="0AB09B35" w14:textId="77777777" w:rsidR="004443BB" w:rsidRDefault="004443BB">
                        <w:pPr>
                          <w:spacing w:before="3" w:line="216" w:lineRule="exact"/>
                          <w:rPr>
                            <w:b/>
                            <w:sz w:val="18"/>
                          </w:rPr>
                        </w:pPr>
                        <w:r>
                          <w:rPr>
                            <w:b/>
                            <w:color w:val="FFFFFF"/>
                            <w:sz w:val="18"/>
                          </w:rPr>
                          <w:t>Priority</w:t>
                        </w:r>
                      </w:p>
                    </w:txbxContent>
                  </v:textbox>
                </v:shape>
                <v:shape id="Text Box 37" o:spid="_x0000_s1306" type="#_x0000_t202" style="position:absolute;left:2709;top:72;width:389;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14:paraId="0AB09B36" w14:textId="77777777" w:rsidR="004443BB" w:rsidRDefault="004443BB">
                        <w:pPr>
                          <w:spacing w:before="3" w:line="216" w:lineRule="exact"/>
                          <w:rPr>
                            <w:b/>
                            <w:sz w:val="18"/>
                          </w:rPr>
                        </w:pPr>
                        <w:r>
                          <w:rPr>
                            <w:b/>
                            <w:color w:val="FFFFFF"/>
                            <w:w w:val="110"/>
                            <w:sz w:val="18"/>
                          </w:rPr>
                          <w:t>Lead</w:t>
                        </w:r>
                      </w:p>
                    </w:txbxContent>
                  </v:textbox>
                </v:shape>
                <v:shape id="Text Box 36" o:spid="_x0000_s1307" type="#_x0000_t202" style="position:absolute;left:102;top:72;width:1164;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dUcMA&#10;AADcAAAADwAAAGRycy9kb3ducmV2LnhtbERPTWvCQBC9F/wPywi91Y1tE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mdUcMAAADcAAAADwAAAAAAAAAAAAAAAACYAgAAZHJzL2Rv&#10;d25yZXYueG1sUEsFBgAAAAAEAAQA9QAAAIgDAAAAAA==&#10;" filled="f" stroked="f">
                  <v:textbox inset="0,0,0,0">
                    <w:txbxContent>
                      <w:p w14:paraId="0AB09B37" w14:textId="77777777" w:rsidR="004443BB" w:rsidRDefault="004443BB">
                        <w:pPr>
                          <w:spacing w:before="3" w:line="216" w:lineRule="exact"/>
                          <w:rPr>
                            <w:b/>
                            <w:sz w:val="18"/>
                          </w:rPr>
                        </w:pPr>
                        <w:r>
                          <w:rPr>
                            <w:b/>
                            <w:color w:val="FFFFFF"/>
                            <w:spacing w:val="-2"/>
                            <w:w w:val="105"/>
                            <w:sz w:val="18"/>
                          </w:rPr>
                          <w:t xml:space="preserve">ACTION </w:t>
                        </w:r>
                        <w:r>
                          <w:rPr>
                            <w:b/>
                            <w:color w:val="FFFFFF"/>
                            <w:w w:val="105"/>
                            <w:sz w:val="18"/>
                          </w:rPr>
                          <w:t>AREAS</w:t>
                        </w:r>
                      </w:p>
                    </w:txbxContent>
                  </v:textbox>
                </v:shape>
                <w10:anchorlock/>
              </v:group>
            </w:pict>
          </mc:Fallback>
        </mc:AlternateContent>
      </w:r>
    </w:p>
    <w:p w14:paraId="0AB096B9" w14:textId="77777777" w:rsidR="00CA739A" w:rsidRDefault="00CA739A">
      <w:pPr>
        <w:rPr>
          <w:sz w:val="20"/>
        </w:rPr>
        <w:sectPr w:rsidR="00CA739A">
          <w:pgSz w:w="16840" w:h="11910" w:orient="landscape"/>
          <w:pgMar w:top="1700" w:right="640" w:bottom="1620" w:left="120" w:header="0" w:footer="1430" w:gutter="0"/>
          <w:cols w:space="720"/>
        </w:sectPr>
      </w:pPr>
    </w:p>
    <w:p w14:paraId="0AB096BA" w14:textId="3BCC92CE" w:rsidR="00CA739A" w:rsidRDefault="00287F04">
      <w:pPr>
        <w:pStyle w:val="ListParagraph"/>
        <w:numPr>
          <w:ilvl w:val="1"/>
          <w:numId w:val="1"/>
        </w:numPr>
        <w:tabs>
          <w:tab w:val="left" w:pos="1115"/>
          <w:tab w:val="left" w:pos="1116"/>
        </w:tabs>
        <w:spacing w:before="88" w:line="175" w:lineRule="auto"/>
        <w:rPr>
          <w:sz w:val="18"/>
        </w:rPr>
      </w:pPr>
      <w:r>
        <w:rPr>
          <w:noProof/>
          <w:lang w:val="en-AU" w:eastAsia="en-AU" w:bidi="ar-SA"/>
        </w:rPr>
        <mc:AlternateContent>
          <mc:Choice Requires="wpg">
            <w:drawing>
              <wp:anchor distT="0" distB="0" distL="114300" distR="114300" simplePos="0" relativeHeight="251684864" behindDoc="0" locked="0" layoutInCell="1" allowOverlap="1" wp14:anchorId="0AB0987F" wp14:editId="62B102FD">
                <wp:simplePos x="0" y="0"/>
                <wp:positionH relativeFrom="page">
                  <wp:posOffset>360045</wp:posOffset>
                </wp:positionH>
                <wp:positionV relativeFrom="paragraph">
                  <wp:posOffset>605155</wp:posOffset>
                </wp:positionV>
                <wp:extent cx="9839960" cy="3175"/>
                <wp:effectExtent l="7620" t="5080" r="10795" b="10795"/>
                <wp:wrapNone/>
                <wp:docPr id="8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953"/>
                          <a:chExt cx="15496" cy="5"/>
                        </a:xfrm>
                      </wpg:grpSpPr>
                      <wps:wsp>
                        <wps:cNvPr id="88" name="Line 34"/>
                        <wps:cNvCnPr>
                          <a:cxnSpLocks noChangeShapeType="1"/>
                        </wps:cNvCnPr>
                        <wps:spPr bwMode="auto">
                          <a:xfrm>
                            <a:off x="567" y="955"/>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0" name="Line 33"/>
                        <wps:cNvCnPr>
                          <a:cxnSpLocks noChangeShapeType="1"/>
                        </wps:cNvCnPr>
                        <wps:spPr bwMode="auto">
                          <a:xfrm>
                            <a:off x="1134" y="955"/>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2" name="Line 32"/>
                        <wps:cNvCnPr>
                          <a:cxnSpLocks noChangeShapeType="1"/>
                        </wps:cNvCnPr>
                        <wps:spPr bwMode="auto">
                          <a:xfrm>
                            <a:off x="3175" y="955"/>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4" name="Line 31"/>
                        <wps:cNvCnPr>
                          <a:cxnSpLocks noChangeShapeType="1"/>
                        </wps:cNvCnPr>
                        <wps:spPr bwMode="auto">
                          <a:xfrm>
                            <a:off x="4819" y="955"/>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6" name="Line 30"/>
                        <wps:cNvCnPr>
                          <a:cxnSpLocks noChangeShapeType="1"/>
                        </wps:cNvCnPr>
                        <wps:spPr bwMode="auto">
                          <a:xfrm>
                            <a:off x="5953" y="955"/>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98" name="Line 29"/>
                        <wps:cNvCnPr>
                          <a:cxnSpLocks noChangeShapeType="1"/>
                        </wps:cNvCnPr>
                        <wps:spPr bwMode="auto">
                          <a:xfrm>
                            <a:off x="7243" y="955"/>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0" name="Line 28"/>
                        <wps:cNvCnPr>
                          <a:cxnSpLocks noChangeShapeType="1"/>
                        </wps:cNvCnPr>
                        <wps:spPr bwMode="auto">
                          <a:xfrm>
                            <a:off x="10719" y="955"/>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2" name="Line 27"/>
                        <wps:cNvCnPr>
                          <a:cxnSpLocks noChangeShapeType="1"/>
                        </wps:cNvCnPr>
                        <wps:spPr bwMode="auto">
                          <a:xfrm>
                            <a:off x="13455" y="955"/>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104" name="Line 26"/>
                        <wps:cNvCnPr>
                          <a:cxnSpLocks noChangeShapeType="1"/>
                        </wps:cNvCnPr>
                        <wps:spPr bwMode="auto">
                          <a:xfrm>
                            <a:off x="15354" y="955"/>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9D00E2" id="Group 25" o:spid="_x0000_s1026" style="position:absolute;margin-left:28.35pt;margin-top:47.65pt;width:774.8pt;height:.25pt;z-index:251684864;mso-position-horizontal-relative:page" coordorigin="567,953"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">
                <v:line id="Line 34" o:spid="_x0000_s1027" style="position:absolute;visibility:visible;mso-wrap-style:square" from="567,955" to="1134,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vlLMMAAADbAAAADwAAAGRycy9kb3ducmV2LnhtbESPTW/CMAyG75P4D5GRdhsJGxuoEBCa&#10;VmnXlQmupnE/RONUTYDu38+HSTtar9/Hfja70XfqRkNsA1uYzwwo4jK4lmsL34f8aQUqJmSHXWCy&#10;8EMRdtvJwwYzF+78Rbci1UogHDO00KTUZ1rHsiGPcRZ6YsmqMHhMMg61dgPeBe47/WzMm/bYslxo&#10;sKf3hspLcfVCWXyY/fJ0vr4WY1yYl2O1zPPK2sfpuF+DSjSm/+W/9qezsJJnxUU8QG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8r5SzDAAAA2wAAAA8AAAAAAAAAAAAA&#10;AAAAoQIAAGRycy9kb3ducmV2LnhtbFBLBQYAAAAABAAEAPkAAACRAwAAAAA=&#10;" strokecolor="#c8531f" strokeweight=".25pt"/>
                <v:line id="Line 33" o:spid="_x0000_s1028" style="position:absolute;visibility:visible;mso-wrap-style:square" from="1134,955" to="3175,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R/98MAAADbAAAADwAAAGRycy9kb3ducmV2LnhtbESPTW/CMAyG75P2HyJP4jaSAYOtIyCE&#10;qLTrCtquXuN+aI1TNQHKv58Pk3a0Xr+P/ay3o+/UhYbYBrbwNDWgiMvgWq4tnI754wuomJAddoHJ&#10;wo0ibDf3d2vMXLjyB12KVCuBcMzQQpNSn2kdy4Y8xmnoiSWrwuAxyTjU2g14Fbjv9MyYpfbYslxo&#10;sKd9Q+VPcfZCWRzMbvX1fX4uxrgw889qleeVtZOHcfcGKtGY/pf/2u/Owqt8Ly7iAXr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Ef/fDAAAA2wAAAA8AAAAAAAAAAAAA&#10;AAAAoQIAAGRycy9kb3ducmV2LnhtbFBLBQYAAAAABAAEAPkAAACRAwAAAAA=&#10;" strokecolor="#c8531f" strokeweight=".25pt"/>
                <v:line id="Line 32" o:spid="_x0000_s1029" style="position:absolute;visibility:visible;mso-wrap-style:square" from="3175,955" to="4819,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pEG8IAAADbAAAADwAAAGRycy9kb3ducmV2LnhtbESPT2sCMRTE7wW/Q3gFbzWp2qpbo4i4&#10;0Gu3otfn5u0funlZNlHXb98IgsdhZn7DLNe9bcSFOl871vA+UiCIc2dqLjXsf9O3OQgfkA02jknD&#10;jTysV4OXJSbGXfmHLlkoRYSwT1BDFUKbSOnziiz6kWuJo1e4zmKIsiul6fAa4baRY6U+pcWa40KF&#10;LW0ryv+ys42U6U5tZsfT+SPr/VRNDsUsTQuth6/95gtEoD48w4/2t9GwGMP9S/wB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xpEG8IAAADbAAAADwAAAAAAAAAAAAAA&#10;AAChAgAAZHJzL2Rvd25yZXYueG1sUEsFBgAAAAAEAAQA+QAAAJADAAAAAA==&#10;" strokecolor="#c8531f" strokeweight=".25pt"/>
                <v:line id="Line 31" o:spid="_x0000_s1030" style="position:absolute;visibility:visible;mso-wrap-style:square" from="4819,955" to="595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959MMAAADbAAAADwAAAGRycy9kb3ducmV2LnhtbESPT2sCMRTE7wW/Q3iCt5pUt9VujSLi&#10;gtduS3t9bt7+oZuXZRN1/fZGEHocZuY3zGoz2FacqfeNYw0vUwWCuHCm4UrD91f2vAThA7LB1jFp&#10;uJKHzXr0tMLUuAt/0jkPlYgQ9ilqqEPoUil9UZNFP3UdcfRK11sMUfaVND1eIty2cqbUm7TYcFyo&#10;saNdTcVffrKRkuzVdvF7PL3mg0/U/KdcZFmp9WQ8bD9ABBrCf/jRPhgN7wncv8Qf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efTDAAAA2wAAAA8AAAAAAAAAAAAA&#10;AAAAoQIAAGRycy9kb3ducmV2LnhtbFBLBQYAAAAABAAEAPkAAACRAwAAAAA=&#10;" strokecolor="#c8531f" strokeweight=".25pt"/>
                <v:line id="Line 30" o:spid="_x0000_s1031" style="position:absolute;visibility:visible;mso-wrap-style:square" from="5953,955" to="724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FCGMIAAADbAAAADwAAAGRycy9kb3ducmV2LnhtbESPW2sCMRSE3wX/QziCb5q03lejSOlC&#10;X12lfT1uzl7o5mTZRN3++6ZQ8HGYmW+Y3aG3jbhT52vHGl6mCgRx7kzNpYbLOZ2sQfiAbLBxTBp+&#10;yMNhPxzsMDHuwSe6Z6EUEcI+QQ1VCG0ipc8rsuinriWOXuE6iyHKrpSmw0eE20a+KrWUFmuOCxW2&#10;9FZR/p3dbKTM39Vx9XW9LbLez9Xss1ilaaH1eNQftyAC9eEZ/m9/GA2bJfx9iT9A7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CFCGMIAAADbAAAADwAAAAAAAAAAAAAA&#10;AAChAgAAZHJzL2Rvd25yZXYueG1sUEsFBgAAAAAEAAQA+QAAAJADAAAAAA==&#10;" strokecolor="#c8531f" strokeweight=".25pt"/>
                <v:line id="Line 29" o:spid="_x0000_s1032" style="position:absolute;visibility:visible;mso-wrap-style:square" from="7243,955" to="10719,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Jz8cMAAADbAAAADwAAAGRycy9kb3ducmV2LnhtbESPTW/CMAyG75P2HyJP4jaSAYOtIyCE&#10;qLTrCtquXuN+aI1TNQHKv58Pk3a0Xr+P/ay3o+/UhYbYBrbwNDWgiMvgWq4tnI754wuomJAddoHJ&#10;wo0ibDf3d2vMXLjyB12KVCuBcMzQQpNSn2kdy4Y8xmnoiSWrwuAxyTjU2g14Fbjv9MyYpfbYslxo&#10;sKd9Q+VPcfZCWRzMbvX1fX4uxrgw889qleeVtZOHcfcGKtGY/pf/2u/Owqs8Ky7iAXr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yc/HDAAAA2wAAAA8AAAAAAAAAAAAA&#10;AAAAoQIAAGRycy9kb3ducmV2LnhtbFBLBQYAAAAABAAEAPkAAACRAwAAAAA=&#10;" strokecolor="#c8531f" strokeweight=".25pt"/>
                <v:line id="Line 28" o:spid="_x0000_s1033" style="position:absolute;visibility:visible;mso-wrap-style:square" from="10719,955" to="13455,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9FC8MAAADcAAAADwAAAGRycy9kb3ducmV2LnhtbESPS2vDMBCE74X+B7GF3BqpbV44UUIo&#10;NfRatyTXjbV+UGtlLCVx/n33UMhtlp39dmazG32nLjTENrCFl6kBRVwG13Jt4ec7f16BignZYReY&#10;LNwowm77+LDBzIUrf9GlSLUSCMcMLTQp9ZnWsWzIY5yGnlh2VRg8JhmHWrsBrwL3nX41ZqE9tiwf&#10;GuzpvaHytzh7ocw+zH55PJ3nxRhn5u1QLfO8snbyNO7XoBKN6W7+v/50Et9IfCkjCv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PRQvDAAAA3AAAAA8AAAAAAAAAAAAA&#10;AAAAoQIAAGRycy9kb3ducmV2LnhtbFBLBQYAAAAABAAEAPkAAACRAwAAAAA=&#10;" strokecolor="#c8531f" strokeweight=".25pt"/>
                <v:line id="Line 27" o:spid="_x0000_s1034" style="position:absolute;visibility:visible;mso-wrap-style:square" from="13455,955" to="15354,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F+58MAAADcAAAADwAAAGRycy9kb3ducmV2LnhtbESPT2sCMRDF74V+hzAFb92kaqusRpHS&#10;Ba+uUq/jZvYP3UyWTdT12xtB6G2G995v3izXg23FhXrfONbwkSgQxIUzDVcaDvvsfQ7CB2SDrWPS&#10;cCMP69XryxJT4668o0seKhEh7FPUUIfQpVL6oiaLPnEdcdRK11sMce0raXq8Rrht5VipL2mx4Xih&#10;xo6+ayr+8rONlOmP2syOp/NnPvipmvyWsywrtR69DZsFiEBD+Dc/01sT66sxPJ6JE8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RfufDAAAA3AAAAA8AAAAAAAAAAAAA&#10;AAAAoQIAAGRycy9kb3ducmV2LnhtbFBLBQYAAAAABAAEAPkAAACRAwAAAAA=&#10;" strokecolor="#c8531f" strokeweight=".25pt"/>
                <v:line id="Line 26" o:spid="_x0000_s1035" style="position:absolute;visibility:visible;mso-wrap-style:square" from="15354,955" to="1606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DCMMAAADcAAAADwAAAGRycy9kb3ducmV2LnhtbESPT2sCMRDF7wW/QxjBW03UrcpqFCld&#10;6LWr6HXczP7BzWTZRN1++6ZQ6G2G995v3mz3g23Fg3rfONYwmyoQxIUzDVcaTsfsdQ3CB2SDrWPS&#10;8E0e9rvRyxZT4578RY88VCJC2KeooQ6hS6X0RU0W/dR1xFErXW8xxLWvpOnxGeG2lXOlltJiw/FC&#10;jR2911Tc8ruNlORDHVaX6/0tH3yiFudylWWl1pPxcNiACDSEf/Nf+tPE+iqB32fiBH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0QwjDAAAA3AAAAA8AAAAAAAAAAAAA&#10;AAAAoQIAAGRycy9kb3ducmV2LnhtbFBLBQYAAAAABAAEAPkAAACRAwAAAAA=&#10;" strokecolor="#c8531f" strokeweight=".25pt"/>
                <w10:wrap anchorx="page"/>
              </v:group>
            </w:pict>
          </mc:Fallback>
        </mc:AlternateContent>
      </w:r>
      <w:r w:rsidR="00EF67B6">
        <w:rPr>
          <w:color w:val="231F20"/>
          <w:sz w:val="18"/>
        </w:rPr>
        <w:t>Continue research into new attractants for monitoring and more effective bait delivery for invasive</w:t>
      </w:r>
      <w:r w:rsidR="00EF67B6">
        <w:rPr>
          <w:color w:val="231F20"/>
          <w:spacing w:val="-5"/>
          <w:sz w:val="18"/>
        </w:rPr>
        <w:t xml:space="preserve"> </w:t>
      </w:r>
      <w:r w:rsidR="00EF67B6">
        <w:rPr>
          <w:color w:val="231F20"/>
          <w:sz w:val="18"/>
        </w:rPr>
        <w:t>ants</w:t>
      </w:r>
    </w:p>
    <w:p w14:paraId="0AB096BB" w14:textId="77777777" w:rsidR="00CA739A" w:rsidRDefault="00EF67B6">
      <w:pPr>
        <w:spacing w:before="42" w:line="218" w:lineRule="exact"/>
        <w:ind w:left="303"/>
        <w:rPr>
          <w:sz w:val="18"/>
        </w:rPr>
      </w:pPr>
      <w:r>
        <w:br w:type="column"/>
      </w:r>
      <w:r>
        <w:rPr>
          <w:color w:val="231F20"/>
          <w:w w:val="105"/>
          <w:sz w:val="18"/>
        </w:rPr>
        <w:t>TBC</w:t>
      </w:r>
    </w:p>
    <w:p w14:paraId="0AB096BC" w14:textId="77777777" w:rsidR="00CA739A" w:rsidRDefault="00EF67B6">
      <w:pPr>
        <w:spacing w:before="45" w:line="175" w:lineRule="auto"/>
        <w:ind w:left="301" w:right="-16"/>
        <w:rPr>
          <w:i/>
          <w:sz w:val="18"/>
        </w:rPr>
      </w:pPr>
      <w:r>
        <w:rPr>
          <w:color w:val="231F20"/>
          <w:sz w:val="18"/>
        </w:rPr>
        <w:t>(</w:t>
      </w:r>
      <w:r>
        <w:rPr>
          <w:i/>
          <w:color w:val="231F20"/>
          <w:sz w:val="18"/>
        </w:rPr>
        <w:t>Researchers— CSIRO,</w:t>
      </w:r>
      <w:r>
        <w:rPr>
          <w:i/>
          <w:color w:val="231F20"/>
          <w:spacing w:val="-19"/>
          <w:sz w:val="18"/>
        </w:rPr>
        <w:t xml:space="preserve"> </w:t>
      </w:r>
      <w:r>
        <w:rPr>
          <w:i/>
          <w:color w:val="231F20"/>
          <w:sz w:val="18"/>
        </w:rPr>
        <w:t>university</w:t>
      </w:r>
      <w:r>
        <w:rPr>
          <w:i/>
          <w:color w:val="231F20"/>
          <w:spacing w:val="-19"/>
          <w:sz w:val="18"/>
        </w:rPr>
        <w:t xml:space="preserve"> </w:t>
      </w:r>
      <w:r>
        <w:rPr>
          <w:i/>
          <w:color w:val="231F20"/>
          <w:sz w:val="18"/>
        </w:rPr>
        <w:t>or museum)</w:t>
      </w:r>
    </w:p>
    <w:p w14:paraId="0AB096BD" w14:textId="77777777" w:rsidR="00CA739A" w:rsidRDefault="00EF67B6">
      <w:pPr>
        <w:tabs>
          <w:tab w:val="left" w:pos="1349"/>
        </w:tabs>
        <w:spacing w:before="88" w:line="175" w:lineRule="auto"/>
        <w:ind w:left="1349" w:hanging="1134"/>
        <w:rPr>
          <w:sz w:val="18"/>
        </w:rPr>
      </w:pPr>
      <w:r>
        <w:br w:type="column"/>
      </w:r>
      <w:r>
        <w:rPr>
          <w:color w:val="231F20"/>
          <w:w w:val="105"/>
          <w:sz w:val="18"/>
        </w:rPr>
        <w:t>High</w:t>
      </w:r>
      <w:r>
        <w:rPr>
          <w:color w:val="231F20"/>
          <w:w w:val="105"/>
          <w:sz w:val="18"/>
        </w:rPr>
        <w:tab/>
      </w:r>
      <w:r>
        <w:rPr>
          <w:color w:val="231F20"/>
          <w:sz w:val="18"/>
        </w:rPr>
        <w:t xml:space="preserve">Short term, </w:t>
      </w:r>
      <w:r>
        <w:rPr>
          <w:color w:val="231F20"/>
          <w:w w:val="105"/>
          <w:sz w:val="18"/>
        </w:rPr>
        <w:t>ongoing</w:t>
      </w:r>
    </w:p>
    <w:p w14:paraId="0AB096BE" w14:textId="77777777" w:rsidR="00CA739A" w:rsidRDefault="00EF67B6">
      <w:pPr>
        <w:spacing w:before="88" w:line="175" w:lineRule="auto"/>
        <w:ind w:left="405"/>
        <w:rPr>
          <w:sz w:val="18"/>
        </w:rPr>
      </w:pPr>
      <w:r>
        <w:br w:type="column"/>
      </w:r>
      <w:r>
        <w:rPr>
          <w:color w:val="231F20"/>
          <w:sz w:val="18"/>
        </w:rPr>
        <w:t>Research projects into new attractants for invasive ants.</w:t>
      </w:r>
    </w:p>
    <w:p w14:paraId="0AB096BF" w14:textId="77777777" w:rsidR="00CA739A" w:rsidRDefault="00EF67B6">
      <w:pPr>
        <w:spacing w:before="42" w:line="190" w:lineRule="exact"/>
        <w:ind w:left="327"/>
        <w:rPr>
          <w:sz w:val="18"/>
        </w:rPr>
      </w:pPr>
      <w:r>
        <w:br w:type="column"/>
      </w:r>
      <w:r>
        <w:rPr>
          <w:color w:val="231F20"/>
          <w:sz w:val="18"/>
        </w:rPr>
        <w:t>Research project: variable but</w:t>
      </w:r>
    </w:p>
    <w:p w14:paraId="0AB096C0" w14:textId="77777777" w:rsidR="00CA739A" w:rsidRDefault="00EF67B6">
      <w:pPr>
        <w:spacing w:line="190" w:lineRule="exact"/>
        <w:ind w:left="327"/>
        <w:rPr>
          <w:sz w:val="18"/>
        </w:rPr>
      </w:pPr>
      <w:r>
        <w:rPr>
          <w:color w:val="231F20"/>
          <w:sz w:val="18"/>
        </w:rPr>
        <w:t>$250,000 for a 1–2 year</w:t>
      </w:r>
      <w:r>
        <w:rPr>
          <w:color w:val="231F20"/>
          <w:spacing w:val="-15"/>
          <w:sz w:val="18"/>
        </w:rPr>
        <w:t xml:space="preserve"> </w:t>
      </w:r>
      <w:r>
        <w:rPr>
          <w:color w:val="231F20"/>
          <w:sz w:val="18"/>
        </w:rPr>
        <w:t>project.</w:t>
      </w:r>
    </w:p>
    <w:p w14:paraId="0AB096C1" w14:textId="77777777" w:rsidR="00CA739A" w:rsidRDefault="00EF67B6">
      <w:pPr>
        <w:tabs>
          <w:tab w:val="left" w:pos="2423"/>
        </w:tabs>
        <w:spacing w:before="41" w:line="197" w:lineRule="exact"/>
        <w:ind w:left="361"/>
        <w:rPr>
          <w:rFonts w:ascii="Wingdings 2" w:hAnsi="Wingdings 2"/>
          <w:sz w:val="20"/>
        </w:rPr>
      </w:pPr>
      <w:r>
        <w:br w:type="column"/>
      </w:r>
      <w:r>
        <w:rPr>
          <w:color w:val="231F20"/>
          <w:position w:val="2"/>
          <w:sz w:val="18"/>
        </w:rPr>
        <w:t>Supports</w:t>
      </w:r>
      <w:r>
        <w:rPr>
          <w:color w:val="231F20"/>
          <w:spacing w:val="5"/>
          <w:position w:val="2"/>
          <w:sz w:val="18"/>
        </w:rPr>
        <w:t xml:space="preserve"> </w:t>
      </w:r>
      <w:r>
        <w:rPr>
          <w:color w:val="231F20"/>
          <w:position w:val="2"/>
          <w:sz w:val="18"/>
        </w:rPr>
        <w:t>delivery</w:t>
      </w:r>
      <w:r>
        <w:rPr>
          <w:color w:val="231F20"/>
          <w:spacing w:val="5"/>
          <w:position w:val="2"/>
          <w:sz w:val="18"/>
        </w:rPr>
        <w:t xml:space="preserve"> </w:t>
      </w:r>
      <w:r>
        <w:rPr>
          <w:color w:val="231F20"/>
          <w:position w:val="2"/>
          <w:sz w:val="18"/>
        </w:rPr>
        <w:t>of</w:t>
      </w:r>
      <w:r>
        <w:rPr>
          <w:color w:val="231F20"/>
          <w:position w:val="2"/>
          <w:sz w:val="18"/>
        </w:rPr>
        <w:tab/>
      </w:r>
      <w:r>
        <w:rPr>
          <w:rFonts w:ascii="Wingdings 2" w:hAnsi="Wingdings 2"/>
          <w:color w:val="FDB913"/>
          <w:sz w:val="20"/>
        </w:rPr>
        <w:t></w:t>
      </w:r>
    </w:p>
    <w:p w14:paraId="0AB096C2" w14:textId="77777777" w:rsidR="00CA739A" w:rsidRDefault="00EF67B6">
      <w:pPr>
        <w:spacing w:line="153" w:lineRule="exact"/>
        <w:ind w:left="361"/>
        <w:rPr>
          <w:sz w:val="18"/>
        </w:rPr>
      </w:pPr>
      <w:r>
        <w:rPr>
          <w:color w:val="231F20"/>
          <w:sz w:val="18"/>
        </w:rPr>
        <w:t>2.5, 2.6, 2.9, 3.1, 3.2,</w:t>
      </w:r>
    </w:p>
    <w:p w14:paraId="0AB096C3" w14:textId="77777777" w:rsidR="00CA739A" w:rsidRDefault="00EF67B6">
      <w:pPr>
        <w:spacing w:line="190" w:lineRule="exact"/>
        <w:ind w:left="361"/>
        <w:rPr>
          <w:sz w:val="18"/>
        </w:rPr>
      </w:pPr>
      <w:r>
        <w:rPr>
          <w:color w:val="231F20"/>
          <w:sz w:val="18"/>
        </w:rPr>
        <w:t>3.3, 3.5, and 5.5.</w:t>
      </w:r>
    </w:p>
    <w:p w14:paraId="0AB096C4" w14:textId="77777777" w:rsidR="00CA739A" w:rsidRDefault="00CA739A">
      <w:pPr>
        <w:spacing w:line="190" w:lineRule="exact"/>
        <w:rPr>
          <w:sz w:val="18"/>
        </w:rPr>
        <w:sectPr w:rsidR="00CA739A">
          <w:type w:val="continuous"/>
          <w:pgSz w:w="16840" w:h="11910" w:orient="landscape"/>
          <w:pgMar w:top="1580" w:right="640" w:bottom="280" w:left="120" w:header="720" w:footer="720" w:gutter="0"/>
          <w:cols w:num="6" w:space="720" w:equalWidth="0">
            <w:col w:w="2816" w:space="40"/>
            <w:col w:w="1691" w:space="39"/>
            <w:col w:w="2194" w:space="39"/>
            <w:col w:w="3515" w:space="39"/>
            <w:col w:w="2662" w:space="40"/>
            <w:col w:w="3005"/>
          </w:cols>
        </w:sectPr>
      </w:pPr>
    </w:p>
    <w:p w14:paraId="0AB096C5" w14:textId="77777777" w:rsidR="00CA739A" w:rsidRDefault="00EF67B6">
      <w:pPr>
        <w:pStyle w:val="ListParagraph"/>
        <w:numPr>
          <w:ilvl w:val="1"/>
          <w:numId w:val="1"/>
        </w:numPr>
        <w:tabs>
          <w:tab w:val="left" w:pos="1115"/>
          <w:tab w:val="left" w:pos="1116"/>
        </w:tabs>
        <w:spacing w:before="177" w:line="175" w:lineRule="auto"/>
        <w:rPr>
          <w:sz w:val="18"/>
        </w:rPr>
      </w:pPr>
      <w:r>
        <w:rPr>
          <w:color w:val="231F20"/>
          <w:w w:val="105"/>
          <w:sz w:val="18"/>
        </w:rPr>
        <w:t>Develop and</w:t>
      </w:r>
      <w:r>
        <w:rPr>
          <w:color w:val="231F20"/>
          <w:spacing w:val="-27"/>
          <w:w w:val="105"/>
          <w:sz w:val="18"/>
        </w:rPr>
        <w:t xml:space="preserve"> </w:t>
      </w:r>
      <w:r>
        <w:rPr>
          <w:color w:val="231F20"/>
          <w:w w:val="105"/>
          <w:sz w:val="18"/>
        </w:rPr>
        <w:t>implement a communication and engagement</w:t>
      </w:r>
      <w:r>
        <w:rPr>
          <w:color w:val="231F20"/>
          <w:spacing w:val="-8"/>
          <w:w w:val="105"/>
          <w:sz w:val="18"/>
        </w:rPr>
        <w:t xml:space="preserve"> </w:t>
      </w:r>
      <w:r>
        <w:rPr>
          <w:color w:val="231F20"/>
          <w:w w:val="105"/>
          <w:sz w:val="18"/>
        </w:rPr>
        <w:t>strategy</w:t>
      </w:r>
    </w:p>
    <w:p w14:paraId="0AB096C6" w14:textId="77777777" w:rsidR="00CA739A" w:rsidRDefault="00EF67B6">
      <w:pPr>
        <w:spacing w:before="131" w:line="218" w:lineRule="exact"/>
        <w:ind w:left="182"/>
        <w:rPr>
          <w:sz w:val="18"/>
        </w:rPr>
      </w:pPr>
      <w:r>
        <w:br w:type="column"/>
      </w:r>
      <w:r>
        <w:rPr>
          <w:color w:val="231F20"/>
          <w:w w:val="105"/>
          <w:sz w:val="18"/>
        </w:rPr>
        <w:t>TBC</w:t>
      </w:r>
    </w:p>
    <w:p w14:paraId="0AB096C7" w14:textId="7193F10F" w:rsidR="00CA739A" w:rsidRDefault="00287F04">
      <w:pPr>
        <w:spacing w:before="45" w:line="175" w:lineRule="auto"/>
        <w:ind w:left="180" w:right="-17"/>
        <w:rPr>
          <w:sz w:val="18"/>
        </w:rPr>
      </w:pPr>
      <w:r>
        <w:rPr>
          <w:noProof/>
          <w:lang w:val="en-AU" w:eastAsia="en-AU" w:bidi="ar-SA"/>
        </w:rPr>
        <mc:AlternateContent>
          <mc:Choice Requires="wpg">
            <w:drawing>
              <wp:anchor distT="0" distB="0" distL="114300" distR="114300" simplePos="0" relativeHeight="251685888" behindDoc="0" locked="0" layoutInCell="1" allowOverlap="1" wp14:anchorId="0AB09880" wp14:editId="06AE8E40">
                <wp:simplePos x="0" y="0"/>
                <wp:positionH relativeFrom="page">
                  <wp:posOffset>360045</wp:posOffset>
                </wp:positionH>
                <wp:positionV relativeFrom="paragraph">
                  <wp:posOffset>577850</wp:posOffset>
                </wp:positionV>
                <wp:extent cx="9839960" cy="3175"/>
                <wp:effectExtent l="7620" t="11430" r="10795" b="4445"/>
                <wp:wrapNone/>
                <wp:docPr id="7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39960" cy="3175"/>
                          <a:chOff x="567" y="910"/>
                          <a:chExt cx="15496" cy="5"/>
                        </a:xfrm>
                      </wpg:grpSpPr>
                      <wps:wsp>
                        <wps:cNvPr id="76" name="Line 24"/>
                        <wps:cNvCnPr>
                          <a:cxnSpLocks noChangeShapeType="1"/>
                        </wps:cNvCnPr>
                        <wps:spPr bwMode="auto">
                          <a:xfrm>
                            <a:off x="567" y="912"/>
                            <a:ext cx="567"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7" name="Line 23"/>
                        <wps:cNvCnPr>
                          <a:cxnSpLocks noChangeShapeType="1"/>
                        </wps:cNvCnPr>
                        <wps:spPr bwMode="auto">
                          <a:xfrm>
                            <a:off x="1134" y="912"/>
                            <a:ext cx="2041"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8" name="Line 22"/>
                        <wps:cNvCnPr>
                          <a:cxnSpLocks noChangeShapeType="1"/>
                        </wps:cNvCnPr>
                        <wps:spPr bwMode="auto">
                          <a:xfrm>
                            <a:off x="3175" y="912"/>
                            <a:ext cx="164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79" name="Line 21"/>
                        <wps:cNvCnPr>
                          <a:cxnSpLocks noChangeShapeType="1"/>
                        </wps:cNvCnPr>
                        <wps:spPr bwMode="auto">
                          <a:xfrm>
                            <a:off x="4819" y="912"/>
                            <a:ext cx="1134"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0" name="Line 20"/>
                        <wps:cNvCnPr>
                          <a:cxnSpLocks noChangeShapeType="1"/>
                        </wps:cNvCnPr>
                        <wps:spPr bwMode="auto">
                          <a:xfrm>
                            <a:off x="5953" y="912"/>
                            <a:ext cx="1290"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2" name="Line 19"/>
                        <wps:cNvCnPr>
                          <a:cxnSpLocks noChangeShapeType="1"/>
                        </wps:cNvCnPr>
                        <wps:spPr bwMode="auto">
                          <a:xfrm>
                            <a:off x="7243" y="912"/>
                            <a:ext cx="347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4" name="Line 18"/>
                        <wps:cNvCnPr>
                          <a:cxnSpLocks noChangeShapeType="1"/>
                        </wps:cNvCnPr>
                        <wps:spPr bwMode="auto">
                          <a:xfrm>
                            <a:off x="10719" y="912"/>
                            <a:ext cx="2736"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5" name="Line 17"/>
                        <wps:cNvCnPr>
                          <a:cxnSpLocks noChangeShapeType="1"/>
                        </wps:cNvCnPr>
                        <wps:spPr bwMode="auto">
                          <a:xfrm>
                            <a:off x="13455" y="912"/>
                            <a:ext cx="189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s:wsp>
                        <wps:cNvPr id="86" name="Line 16"/>
                        <wps:cNvCnPr>
                          <a:cxnSpLocks noChangeShapeType="1"/>
                        </wps:cNvCnPr>
                        <wps:spPr bwMode="auto">
                          <a:xfrm>
                            <a:off x="15354" y="912"/>
                            <a:ext cx="709" cy="0"/>
                          </a:xfrm>
                          <a:prstGeom prst="line">
                            <a:avLst/>
                          </a:prstGeom>
                          <a:noFill/>
                          <a:ln w="3175">
                            <a:solidFill>
                              <a:srgbClr val="C8531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8A91AB" id="Group 15" o:spid="_x0000_s1026" style="position:absolute;margin-left:28.35pt;margin-top:45.5pt;width:774.8pt;height:.25pt;z-index:251685888;mso-position-horizontal-relative:page" coordorigin="567,910" coordsize="1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">
                <v:line id="Line 24" o:spid="_x0000_s1027" style="position:absolute;visibility:visible;mso-wrap-style:square" from="567,912" to="113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2k4sMAAADbAAAADwAAAGRycy9kb3ducmV2LnhtbESPW2sCMRSE3wv+h3AE32ripa6sRpHS&#10;hb52W/T1uDl7wc3Jsom6/ntTKPRxmJlvmO1+sK24Ue8bxxpmUwWCuHCm4UrDz3f2ugbhA7LB1jFp&#10;eJCH/W70ssXUuDt/0S0PlYgQ9ilqqEPoUil9UZNFP3UdcfRK11sMUfaVND3eI9y2cq7USlpsOC7U&#10;2NF7TcUlv9pIWX6oQ3I6X9/ywS/V4lgmWVZqPRkPhw2IQEP4D/+1P42GZAW/X+IPkL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tpOLDAAAA2wAAAA8AAAAAAAAAAAAA&#10;AAAAoQIAAGRycy9kb3ducmV2LnhtbFBLBQYAAAAABAAEAPkAAACRAwAAAAA=&#10;" strokecolor="#c8531f" strokeweight=".25pt"/>
                <v:line id="Line 23" o:spid="_x0000_s1028" style="position:absolute;visibility:visible;mso-wrap-style:square" from="1134,912" to="3175,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EBecIAAADbAAAADwAAAGRycy9kb3ducmV2LnhtbESPW2sCMRSE3wv+h3AE32ripa6sRpHS&#10;hb52FX09bs5ecHOybKJu/31TKPRxmJlvmO1+sK14UO8bxxpmUwWCuHCm4UrD6Zi9rkH4gGywdUwa&#10;vsnDfjd62WJq3JO/6JGHSkQI+xQ11CF0qZS+qMmin7qOOHql6y2GKPtKmh6fEW5bOVdqJS02HBdq&#10;7Oi9puKW322kLD/UIblc72/54JdqcS6TLCu1noyHwwZEoCH8h//an0ZDksDvl/gD5O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2EBecIAAADbAAAADwAAAAAAAAAAAAAA&#10;AAChAgAAZHJzL2Rvd25yZXYueG1sUEsFBgAAAAAEAAQA+QAAAJADAAAAAA==&#10;" strokecolor="#c8531f" strokeweight=".25pt"/>
                <v:line id="Line 22" o:spid="_x0000_s1029" style="position:absolute;visibility:visible;mso-wrap-style:square" from="3175,912" to="4819,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6VC8MAAADbAAAADwAAAGRycy9kb3ducmV2LnhtbESPTU/DMAyG75P4D5GRuG0JbKOoLJsm&#10;tEpcVxBcTeN+iMapmmwr/x4fJu1ovX4f+9nsJt+rM42xC2zhcWFAEVfBddxY+Pwo5i+gYkJ22Acm&#10;C38UYbe9m20wd+HCRzqXqVEC4ZijhTalIdc6Vi15jIswEEtWh9FjknFstBvxInDf6ydjnrXHjuVC&#10;iwO9tVT9licvlNXB7LPvn9O6nOLKLL/qrChqax/up/0rqERTui1f2+/OQibPiot4g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lQvDAAAA2wAAAA8AAAAAAAAAAAAA&#10;AAAAoQIAAGRycy9kb3ducmV2LnhtbFBLBQYAAAAABAAEAPkAAACRAwAAAAA=&#10;" strokecolor="#c8531f" strokeweight=".25pt"/>
                <v:line id="Line 21" o:spid="_x0000_s1030" style="position:absolute;visibility:visible;mso-wrap-style:square" from="4819,912" to="5953,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IwkMMAAADbAAAADwAAAGRycy9kb3ducmV2LnhtbESPT2sCMRTE7wW/Q3hCbzWpVddujSLS&#10;hV5dRa/Pzds/dPOybKJuv31TKHgcZuY3zGoz2FbcqPeNYw2vEwWCuHCm4UrD8ZC9LEH4gGywdUwa&#10;fsjDZj16WmFq3J33dMtDJSKEfYoa6hC6VEpf1GTRT1xHHL3S9RZDlH0lTY/3CLetnCq1kBYbjgs1&#10;drSrqfjOrzZSZp9qm5wv13k++Jl6O5VJlpVaP4+H7QeIQEN4hP/bX0ZD8g5/X+IP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yMJDDAAAA2wAAAA8AAAAAAAAAAAAA&#10;AAAAoQIAAGRycy9kb3ducmV2LnhtbFBLBQYAAAAABAAEAPkAAACRAwAAAAA=&#10;" strokecolor="#c8531f" strokeweight=".25pt"/>
                <v:line id="Line 20" o:spid="_x0000_s1031" style="position:absolute;visibility:visible;mso-wrap-style:square" from="5953,912" to="7243,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3pKsMAAADbAAAADwAAAGRycy9kb3ducmV2LnhtbESPTW/CMAyG75P4D5GRdhsJGxuoEBCa&#10;VmnXlQmupnE/RONUTYDu38+HSTtar9/Hfja70XfqRkNsA1uYzwwo4jK4lmsL34f8aQUqJmSHXWCy&#10;8EMRdtvJwwYzF+78Rbci1UogHDO00KTUZ1rHsiGPcRZ6YsmqMHhMMg61dgPeBe47/WzMm/bYslxo&#10;sKf3hspLcfVCWXyY/fJ0vr4WY1yYl2O1zPPK2sfpuF+DSjSm/+W/9qezsJLvxUU8QG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d6SrDAAAA2wAAAA8AAAAAAAAAAAAA&#10;AAAAoQIAAGRycy9kb3ducmV2LnhtbFBLBQYAAAAABAAEAPkAAACRAwAAAAA=&#10;" strokecolor="#c8531f" strokeweight=".25pt"/>
                <v:line id="Line 19" o:spid="_x0000_s1032" style="position:absolute;visibility:visible;mso-wrap-style:square" from="7243,912" to="10719,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PSxsIAAADbAAAADwAAAGRycy9kb3ducmV2LnhtbESPT2sCMRTE7wW/Q3hCbzXRWpXVKCIu&#10;9NpV9PrcvP2Dm5dlE3X99qZQ6HGYmd8wq01vG3GnzteONYxHCgRx7kzNpYbjIf1YgPAB2WDjmDQ8&#10;ycNmPXhbYWLcg3/onoVSRAj7BDVUIbSJlD6vyKIfuZY4eoXrLIYou1KaDh8Rbhs5UWomLdYcFyps&#10;aVdRfs1uNlKme7Wdny+3r6z3U/V5KuZpWmj9Puy3SxCB+vAf/mt/Gw2LCfx+iT9A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sPSxsIAAADbAAAADwAAAAAAAAAAAAAA&#10;AAChAgAAZHJzL2Rvd25yZXYueG1sUEsFBgAAAAAEAAQA+QAAAJADAAAAAA==&#10;" strokecolor="#c8531f" strokeweight=".25pt"/>
                <v:line id="Line 18" o:spid="_x0000_s1033" style="position:absolute;visibility:visible;mso-wrap-style:square" from="10719,912" to="13455,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bvKcIAAADbAAAADwAAAGRycy9kb3ducmV2LnhtbESPT2sCMRTE7wW/Q3iCt5qoW5XVKFK6&#10;0Gu3Ra/Pzds/uHlZNlHXb28KhR6HmfkNs90PthU36n3jWMNsqkAQF840XGn4+c5e1yB8QDbYOiYN&#10;D/Kw341etpgad+cvuuWhEhHCPkUNdQhdKqUvarLop64jjl7peoshyr6Spsd7hNtWzpVaSosNx4Ua&#10;O3qvqbjkVxspyYc6rE7n61s++EQtjuUqy0qtJ+PhsAERaAj/4b/2p9GwTuD3S/wBcvc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mbvKcIAAADbAAAADwAAAAAAAAAAAAAA&#10;AAChAgAAZHJzL2Rvd25yZXYueG1sUEsFBgAAAAAEAAQA+QAAAJADAAAAAA==&#10;" strokecolor="#c8531f" strokeweight=".25pt"/>
                <v:line id="Line 17" o:spid="_x0000_s1034" style="position:absolute;visibility:visible;mso-wrap-style:square" from="13455,912" to="1535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pKssIAAADbAAAADwAAAGRycy9kb3ducmV2LnhtbESPW2sCMRSE34X+h3AKvrlJrTdWo4h0&#10;oa9dRV+Pm7MXujlZNlHXf98UCn0cZuYbZrMbbCvu1PvGsYa3RIEgLpxpuNJwOmaTFQgfkA22jknD&#10;kzzsti+jDabGPfiL7nmoRISwT1FDHUKXSumLmiz6xHXE0StdbzFE2VfS9PiIcNvKqVILabHhuFBj&#10;R4eaiu/8ZiNl9qH2y8v1Ns8HP1Pv53KZZaXW49dhvwYRaAj/4b/2p9GwmsPvl/gD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SpKssIAAADbAAAADwAAAAAAAAAAAAAA&#10;AAChAgAAZHJzL2Rvd25yZXYueG1sUEsFBgAAAAAEAAQA+QAAAJADAAAAAA==&#10;" strokecolor="#c8531f" strokeweight=".25pt"/>
                <v:line id="Line 16" o:spid="_x0000_s1035" style="position:absolute;visibility:visible;mso-wrap-style:square" from="15354,912" to="16063,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jUxcMAAADbAAAADwAAAGRycy9kb3ducmV2LnhtbESPT2vCQBTE74LfYXlCb7qrtSrRTRAx&#10;0Gtjaa+v2Zc/mH0bsqum375bKPQ4zMxvmEM22k7cafCtYw3LhQJBXDrTcq3h/ZLPdyB8QDbYOSYN&#10;3+QhS6eTAybGPfiN7kWoRYSwT1BDE0KfSOnLhiz6heuJo1e5wWKIcqilGfAR4baTK6U20mLLcaHB&#10;nk4NldfiZiNlfVbH7efX7aUY/Vo9f1TbPK+0fpqNxz2IQGP4D/+1X42G3QZ+v8QfIN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41MXDAAAA2wAAAA8AAAAAAAAAAAAA&#10;AAAAoQIAAGRycy9kb3ducmV2LnhtbFBLBQYAAAAABAAEAPkAAACRAwAAAAA=&#10;" strokecolor="#c8531f" strokeweight=".25pt"/>
                <w10:wrap anchorx="page"/>
              </v:group>
            </w:pict>
          </mc:Fallback>
        </mc:AlternateContent>
      </w:r>
      <w:r w:rsidR="00EF67B6">
        <w:rPr>
          <w:color w:val="231F20"/>
          <w:sz w:val="18"/>
        </w:rPr>
        <w:t>(</w:t>
      </w:r>
      <w:r w:rsidR="00EF67B6">
        <w:rPr>
          <w:i/>
          <w:color w:val="231F20"/>
          <w:sz w:val="18"/>
        </w:rPr>
        <w:t>Governments, possibly a consultancy. Could be a project of the EIC</w:t>
      </w:r>
      <w:r w:rsidR="00EF67B6">
        <w:rPr>
          <w:i/>
          <w:color w:val="231F20"/>
          <w:spacing w:val="-22"/>
          <w:sz w:val="18"/>
        </w:rPr>
        <w:t xml:space="preserve"> </w:t>
      </w:r>
      <w:r w:rsidR="00EF67B6">
        <w:rPr>
          <w:i/>
          <w:color w:val="231F20"/>
          <w:sz w:val="18"/>
        </w:rPr>
        <w:t>TIWG;</w:t>
      </w:r>
      <w:r w:rsidR="00EF67B6">
        <w:rPr>
          <w:i/>
          <w:color w:val="231F20"/>
          <w:spacing w:val="-22"/>
          <w:sz w:val="18"/>
        </w:rPr>
        <w:t xml:space="preserve"> </w:t>
      </w:r>
      <w:r w:rsidR="00EF67B6">
        <w:rPr>
          <w:i/>
          <w:color w:val="231F20"/>
          <w:sz w:val="18"/>
        </w:rPr>
        <w:t>NCN</w:t>
      </w:r>
      <w:r w:rsidR="00EF67B6">
        <w:rPr>
          <w:i/>
          <w:color w:val="231F20"/>
          <w:spacing w:val="-22"/>
          <w:sz w:val="18"/>
        </w:rPr>
        <w:t xml:space="preserve"> </w:t>
      </w:r>
      <w:r w:rsidR="00EF67B6">
        <w:rPr>
          <w:i/>
          <w:color w:val="231F20"/>
          <w:sz w:val="18"/>
        </w:rPr>
        <w:t>role</w:t>
      </w:r>
      <w:r w:rsidR="00EF67B6">
        <w:rPr>
          <w:color w:val="231F20"/>
          <w:sz w:val="18"/>
        </w:rPr>
        <w:t>0</w:t>
      </w:r>
    </w:p>
    <w:p w14:paraId="0AB096C8" w14:textId="77777777" w:rsidR="00CA739A" w:rsidRDefault="00EF67B6">
      <w:pPr>
        <w:tabs>
          <w:tab w:val="left" w:pos="1297"/>
          <w:tab w:val="left" w:pos="2587"/>
        </w:tabs>
        <w:spacing w:before="131" w:line="190" w:lineRule="exact"/>
        <w:ind w:left="163"/>
        <w:rPr>
          <w:sz w:val="18"/>
        </w:rPr>
      </w:pPr>
      <w:r>
        <w:br w:type="column"/>
      </w:r>
      <w:r>
        <w:rPr>
          <w:color w:val="231F20"/>
          <w:w w:val="105"/>
          <w:sz w:val="18"/>
        </w:rPr>
        <w:t>High</w:t>
      </w:r>
      <w:r>
        <w:rPr>
          <w:color w:val="231F20"/>
          <w:w w:val="105"/>
          <w:sz w:val="18"/>
        </w:rPr>
        <w:tab/>
        <w:t>Medium</w:t>
      </w:r>
      <w:r>
        <w:rPr>
          <w:color w:val="231F20"/>
          <w:spacing w:val="-15"/>
          <w:w w:val="105"/>
          <w:sz w:val="18"/>
        </w:rPr>
        <w:t xml:space="preserve"> </w:t>
      </w:r>
      <w:r>
        <w:rPr>
          <w:color w:val="231F20"/>
          <w:w w:val="105"/>
          <w:sz w:val="18"/>
        </w:rPr>
        <w:t>term</w:t>
      </w:r>
      <w:r>
        <w:rPr>
          <w:color w:val="231F20"/>
          <w:w w:val="105"/>
          <w:sz w:val="18"/>
        </w:rPr>
        <w:tab/>
        <w:t>Scope</w:t>
      </w:r>
      <w:r>
        <w:rPr>
          <w:color w:val="231F20"/>
          <w:spacing w:val="-10"/>
          <w:w w:val="105"/>
          <w:sz w:val="18"/>
        </w:rPr>
        <w:t xml:space="preserve"> </w:t>
      </w:r>
      <w:r>
        <w:rPr>
          <w:color w:val="231F20"/>
          <w:w w:val="105"/>
          <w:sz w:val="18"/>
        </w:rPr>
        <w:t>of</w:t>
      </w:r>
      <w:r>
        <w:rPr>
          <w:color w:val="231F20"/>
          <w:spacing w:val="-10"/>
          <w:w w:val="105"/>
          <w:sz w:val="18"/>
        </w:rPr>
        <w:t xml:space="preserve"> </w:t>
      </w:r>
      <w:r>
        <w:rPr>
          <w:color w:val="231F20"/>
          <w:w w:val="105"/>
          <w:sz w:val="18"/>
        </w:rPr>
        <w:t>the</w:t>
      </w:r>
      <w:r>
        <w:rPr>
          <w:color w:val="231F20"/>
          <w:spacing w:val="-10"/>
          <w:w w:val="105"/>
          <w:sz w:val="18"/>
        </w:rPr>
        <w:t xml:space="preserve"> </w:t>
      </w:r>
      <w:r>
        <w:rPr>
          <w:color w:val="231F20"/>
          <w:w w:val="105"/>
          <w:sz w:val="18"/>
        </w:rPr>
        <w:t>communication</w:t>
      </w:r>
      <w:r>
        <w:rPr>
          <w:color w:val="231F20"/>
          <w:spacing w:val="-10"/>
          <w:w w:val="105"/>
          <w:sz w:val="18"/>
        </w:rPr>
        <w:t xml:space="preserve"> </w:t>
      </w:r>
      <w:r>
        <w:rPr>
          <w:color w:val="231F20"/>
          <w:w w:val="105"/>
          <w:sz w:val="18"/>
        </w:rPr>
        <w:t>and</w:t>
      </w:r>
    </w:p>
    <w:p w14:paraId="0AB096C9" w14:textId="77777777" w:rsidR="00CA739A" w:rsidRDefault="00EF67B6">
      <w:pPr>
        <w:spacing w:before="17" w:line="175" w:lineRule="auto"/>
        <w:ind w:left="2587" w:right="25"/>
        <w:rPr>
          <w:sz w:val="18"/>
        </w:rPr>
      </w:pPr>
      <w:r>
        <w:rPr>
          <w:color w:val="231F20"/>
          <w:w w:val="105"/>
          <w:sz w:val="18"/>
        </w:rPr>
        <w:t>engagement</w:t>
      </w:r>
      <w:r>
        <w:rPr>
          <w:color w:val="231F20"/>
          <w:spacing w:val="-13"/>
          <w:w w:val="105"/>
          <w:sz w:val="18"/>
        </w:rPr>
        <w:t xml:space="preserve"> </w:t>
      </w:r>
      <w:r>
        <w:rPr>
          <w:color w:val="231F20"/>
          <w:w w:val="105"/>
          <w:sz w:val="18"/>
        </w:rPr>
        <w:t>strategy</w:t>
      </w:r>
      <w:r>
        <w:rPr>
          <w:color w:val="231F20"/>
          <w:spacing w:val="-13"/>
          <w:w w:val="105"/>
          <w:sz w:val="18"/>
        </w:rPr>
        <w:t xml:space="preserve"> </w:t>
      </w:r>
      <w:r>
        <w:rPr>
          <w:color w:val="231F20"/>
          <w:w w:val="105"/>
          <w:sz w:val="18"/>
        </w:rPr>
        <w:t>will</w:t>
      </w:r>
      <w:r>
        <w:rPr>
          <w:color w:val="231F20"/>
          <w:spacing w:val="-13"/>
          <w:w w:val="105"/>
          <w:sz w:val="18"/>
        </w:rPr>
        <w:t xml:space="preserve"> </w:t>
      </w:r>
      <w:r>
        <w:rPr>
          <w:color w:val="231F20"/>
          <w:w w:val="105"/>
          <w:sz w:val="18"/>
        </w:rPr>
        <w:t>need</w:t>
      </w:r>
      <w:r>
        <w:rPr>
          <w:color w:val="231F20"/>
          <w:spacing w:val="-13"/>
          <w:w w:val="105"/>
          <w:sz w:val="18"/>
        </w:rPr>
        <w:t xml:space="preserve"> </w:t>
      </w:r>
      <w:r>
        <w:rPr>
          <w:color w:val="231F20"/>
          <w:w w:val="105"/>
          <w:sz w:val="18"/>
        </w:rPr>
        <w:t>to be</w:t>
      </w:r>
      <w:r>
        <w:rPr>
          <w:color w:val="231F20"/>
          <w:spacing w:val="-6"/>
          <w:w w:val="105"/>
          <w:sz w:val="18"/>
        </w:rPr>
        <w:t xml:space="preserve"> </w:t>
      </w:r>
      <w:r>
        <w:rPr>
          <w:color w:val="231F20"/>
          <w:w w:val="105"/>
          <w:sz w:val="18"/>
        </w:rPr>
        <w:t>determined.</w:t>
      </w:r>
    </w:p>
    <w:p w14:paraId="0AB096CA" w14:textId="77777777" w:rsidR="00CA739A" w:rsidRDefault="00EF67B6">
      <w:pPr>
        <w:spacing w:before="178" w:line="175" w:lineRule="auto"/>
        <w:ind w:left="548" w:right="-1"/>
        <w:rPr>
          <w:sz w:val="18"/>
        </w:rPr>
      </w:pPr>
      <w:r>
        <w:br w:type="column"/>
      </w:r>
      <w:r>
        <w:rPr>
          <w:color w:val="231F20"/>
          <w:spacing w:val="-4"/>
          <w:w w:val="105"/>
          <w:sz w:val="18"/>
        </w:rPr>
        <w:t xml:space="preserve">RIFA </w:t>
      </w:r>
      <w:r>
        <w:rPr>
          <w:color w:val="231F20"/>
          <w:w w:val="105"/>
          <w:sz w:val="18"/>
        </w:rPr>
        <w:t>SE Qld eradication program uses ~$1 m and 6 staff.</w:t>
      </w:r>
    </w:p>
    <w:p w14:paraId="0AB096CB" w14:textId="77777777" w:rsidR="00CA739A" w:rsidRDefault="00EF67B6">
      <w:pPr>
        <w:spacing w:before="55" w:line="175" w:lineRule="auto"/>
        <w:ind w:left="548" w:right="9"/>
        <w:rPr>
          <w:sz w:val="18"/>
        </w:rPr>
      </w:pPr>
      <w:r>
        <w:rPr>
          <w:color w:val="231F20"/>
          <w:sz w:val="18"/>
        </w:rPr>
        <w:t>Scope may be most effective to be broader than ants, but include them as a key</w:t>
      </w:r>
      <w:r>
        <w:rPr>
          <w:color w:val="231F20"/>
          <w:spacing w:val="-9"/>
          <w:sz w:val="18"/>
        </w:rPr>
        <w:t xml:space="preserve"> </w:t>
      </w:r>
      <w:r>
        <w:rPr>
          <w:color w:val="231F20"/>
          <w:sz w:val="18"/>
        </w:rPr>
        <w:t>topic.</w:t>
      </w:r>
    </w:p>
    <w:p w14:paraId="0AB096CC" w14:textId="77777777" w:rsidR="00CA739A" w:rsidRDefault="00EF67B6">
      <w:pPr>
        <w:tabs>
          <w:tab w:val="left" w:pos="2263"/>
        </w:tabs>
        <w:spacing w:before="130" w:line="197" w:lineRule="exact"/>
        <w:ind w:left="201"/>
        <w:rPr>
          <w:rFonts w:ascii="Wingdings 2" w:hAnsi="Wingdings 2"/>
          <w:sz w:val="20"/>
        </w:rPr>
      </w:pPr>
      <w:r>
        <w:br w:type="column"/>
      </w:r>
      <w:r>
        <w:rPr>
          <w:color w:val="231F20"/>
          <w:position w:val="2"/>
          <w:sz w:val="18"/>
        </w:rPr>
        <w:t>Supports</w:t>
      </w:r>
      <w:r>
        <w:rPr>
          <w:color w:val="231F20"/>
          <w:spacing w:val="5"/>
          <w:position w:val="2"/>
          <w:sz w:val="18"/>
        </w:rPr>
        <w:t xml:space="preserve"> </w:t>
      </w:r>
      <w:r>
        <w:rPr>
          <w:color w:val="231F20"/>
          <w:position w:val="2"/>
          <w:sz w:val="18"/>
        </w:rPr>
        <w:t>delivery</w:t>
      </w:r>
      <w:r>
        <w:rPr>
          <w:color w:val="231F20"/>
          <w:spacing w:val="5"/>
          <w:position w:val="2"/>
          <w:sz w:val="18"/>
        </w:rPr>
        <w:t xml:space="preserve"> </w:t>
      </w:r>
      <w:r>
        <w:rPr>
          <w:color w:val="231F20"/>
          <w:position w:val="2"/>
          <w:sz w:val="18"/>
        </w:rPr>
        <w:t>of</w:t>
      </w:r>
      <w:r>
        <w:rPr>
          <w:color w:val="231F20"/>
          <w:position w:val="2"/>
          <w:sz w:val="18"/>
        </w:rPr>
        <w:tab/>
      </w:r>
      <w:r>
        <w:rPr>
          <w:rFonts w:ascii="Wingdings 2" w:hAnsi="Wingdings 2"/>
          <w:color w:val="FDB913"/>
          <w:sz w:val="20"/>
        </w:rPr>
        <w:t></w:t>
      </w:r>
    </w:p>
    <w:p w14:paraId="0AB096CD" w14:textId="77777777" w:rsidR="00CA739A" w:rsidRDefault="00EF67B6">
      <w:pPr>
        <w:spacing w:line="183" w:lineRule="exact"/>
        <w:ind w:left="201"/>
        <w:rPr>
          <w:sz w:val="18"/>
        </w:rPr>
      </w:pPr>
      <w:r>
        <w:rPr>
          <w:color w:val="231F20"/>
          <w:sz w:val="18"/>
        </w:rPr>
        <w:t>many other actions.</w:t>
      </w:r>
    </w:p>
    <w:p w14:paraId="0AB096CE" w14:textId="77777777" w:rsidR="00CA739A" w:rsidRDefault="00CA739A">
      <w:pPr>
        <w:spacing w:line="183" w:lineRule="exact"/>
        <w:rPr>
          <w:sz w:val="18"/>
        </w:rPr>
        <w:sectPr w:rsidR="00CA739A">
          <w:type w:val="continuous"/>
          <w:pgSz w:w="16840" w:h="11910" w:orient="landscape"/>
          <w:pgMar w:top="1580" w:right="640" w:bottom="280" w:left="120" w:header="720" w:footer="720" w:gutter="0"/>
          <w:cols w:num="5" w:space="720" w:equalWidth="0">
            <w:col w:w="2937" w:space="40"/>
            <w:col w:w="1621" w:space="39"/>
            <w:col w:w="5155" w:space="360"/>
            <w:col w:w="3044" w:space="40"/>
            <w:col w:w="2844"/>
          </w:cols>
        </w:sectPr>
      </w:pPr>
    </w:p>
    <w:p w14:paraId="0AB096CF" w14:textId="77777777" w:rsidR="00CA739A" w:rsidRDefault="00EF67B6">
      <w:pPr>
        <w:pStyle w:val="ListParagraph"/>
        <w:numPr>
          <w:ilvl w:val="1"/>
          <w:numId w:val="1"/>
        </w:numPr>
        <w:tabs>
          <w:tab w:val="left" w:pos="1115"/>
          <w:tab w:val="left" w:pos="1116"/>
        </w:tabs>
        <w:spacing w:before="177" w:line="175" w:lineRule="auto"/>
        <w:rPr>
          <w:sz w:val="18"/>
        </w:rPr>
      </w:pPr>
      <w:r>
        <w:rPr>
          <w:color w:val="231F20"/>
          <w:w w:val="105"/>
          <w:sz w:val="18"/>
        </w:rPr>
        <w:t>Build awareness and develop relationships with industries in the high-risk</w:t>
      </w:r>
      <w:r>
        <w:rPr>
          <w:color w:val="231F20"/>
          <w:spacing w:val="-18"/>
          <w:w w:val="105"/>
          <w:sz w:val="18"/>
        </w:rPr>
        <w:t xml:space="preserve"> </w:t>
      </w:r>
      <w:r>
        <w:rPr>
          <w:color w:val="231F20"/>
          <w:w w:val="105"/>
          <w:sz w:val="18"/>
        </w:rPr>
        <w:t>transport</w:t>
      </w:r>
      <w:r>
        <w:rPr>
          <w:color w:val="231F20"/>
          <w:spacing w:val="-18"/>
          <w:w w:val="105"/>
          <w:sz w:val="18"/>
        </w:rPr>
        <w:t xml:space="preserve"> </w:t>
      </w:r>
      <w:r>
        <w:rPr>
          <w:color w:val="231F20"/>
          <w:w w:val="105"/>
          <w:sz w:val="18"/>
        </w:rPr>
        <w:t>and goods import</w:t>
      </w:r>
      <w:r>
        <w:rPr>
          <w:color w:val="231F20"/>
          <w:spacing w:val="-17"/>
          <w:w w:val="105"/>
          <w:sz w:val="18"/>
        </w:rPr>
        <w:t xml:space="preserve"> </w:t>
      </w:r>
      <w:r>
        <w:rPr>
          <w:color w:val="231F20"/>
          <w:w w:val="105"/>
          <w:sz w:val="18"/>
        </w:rPr>
        <w:t>sectors</w:t>
      </w:r>
    </w:p>
    <w:p w14:paraId="0AB096D0" w14:textId="77777777" w:rsidR="00CA739A" w:rsidRDefault="00EF67B6">
      <w:pPr>
        <w:spacing w:before="131" w:line="190" w:lineRule="exact"/>
        <w:ind w:left="281"/>
        <w:rPr>
          <w:sz w:val="18"/>
        </w:rPr>
      </w:pPr>
      <w:r>
        <w:br w:type="column"/>
      </w:r>
      <w:r>
        <w:rPr>
          <w:color w:val="231F20"/>
          <w:sz w:val="18"/>
        </w:rPr>
        <w:t>DAWR</w:t>
      </w:r>
    </w:p>
    <w:p w14:paraId="0AB096D1" w14:textId="77777777" w:rsidR="00CA739A" w:rsidRDefault="00EF67B6">
      <w:pPr>
        <w:spacing w:line="190" w:lineRule="exact"/>
        <w:ind w:left="281"/>
        <w:rPr>
          <w:sz w:val="18"/>
        </w:rPr>
      </w:pPr>
      <w:r>
        <w:rPr>
          <w:color w:val="231F20"/>
          <w:sz w:val="18"/>
        </w:rPr>
        <w:t>(existing resources)</w:t>
      </w:r>
    </w:p>
    <w:p w14:paraId="0AB096D2" w14:textId="77777777" w:rsidR="00CA739A" w:rsidRDefault="00EF67B6">
      <w:pPr>
        <w:tabs>
          <w:tab w:val="left" w:pos="1297"/>
          <w:tab w:val="left" w:pos="2587"/>
        </w:tabs>
        <w:spacing w:before="131" w:line="190" w:lineRule="exact"/>
        <w:ind w:left="164"/>
        <w:rPr>
          <w:sz w:val="18"/>
        </w:rPr>
      </w:pPr>
      <w:r>
        <w:br w:type="column"/>
      </w:r>
      <w:r>
        <w:rPr>
          <w:color w:val="231F20"/>
          <w:w w:val="105"/>
          <w:sz w:val="18"/>
        </w:rPr>
        <w:t>High</w:t>
      </w:r>
      <w:r>
        <w:rPr>
          <w:color w:val="231F20"/>
          <w:w w:val="105"/>
          <w:sz w:val="18"/>
        </w:rPr>
        <w:tab/>
        <w:t>Short</w:t>
      </w:r>
      <w:r>
        <w:rPr>
          <w:color w:val="231F20"/>
          <w:spacing w:val="-11"/>
          <w:w w:val="105"/>
          <w:sz w:val="18"/>
        </w:rPr>
        <w:t xml:space="preserve"> </w:t>
      </w:r>
      <w:r>
        <w:rPr>
          <w:color w:val="231F20"/>
          <w:w w:val="105"/>
          <w:sz w:val="18"/>
        </w:rPr>
        <w:t>term</w:t>
      </w:r>
      <w:r>
        <w:rPr>
          <w:color w:val="231F20"/>
          <w:w w:val="105"/>
          <w:sz w:val="18"/>
        </w:rPr>
        <w:tab/>
        <w:t>This</w:t>
      </w:r>
      <w:r>
        <w:rPr>
          <w:color w:val="231F20"/>
          <w:spacing w:val="-15"/>
          <w:w w:val="105"/>
          <w:sz w:val="18"/>
        </w:rPr>
        <w:t xml:space="preserve"> </w:t>
      </w:r>
      <w:r>
        <w:rPr>
          <w:color w:val="231F20"/>
          <w:w w:val="105"/>
          <w:sz w:val="18"/>
        </w:rPr>
        <w:t>could</w:t>
      </w:r>
      <w:r>
        <w:rPr>
          <w:color w:val="231F20"/>
          <w:spacing w:val="-15"/>
          <w:w w:val="105"/>
          <w:sz w:val="18"/>
        </w:rPr>
        <w:t xml:space="preserve"> </w:t>
      </w:r>
      <w:r>
        <w:rPr>
          <w:color w:val="231F20"/>
          <w:w w:val="105"/>
          <w:sz w:val="18"/>
        </w:rPr>
        <w:t>be</w:t>
      </w:r>
      <w:r>
        <w:rPr>
          <w:color w:val="231F20"/>
          <w:spacing w:val="-15"/>
          <w:w w:val="105"/>
          <w:sz w:val="18"/>
        </w:rPr>
        <w:t xml:space="preserve"> </w:t>
      </w:r>
      <w:r>
        <w:rPr>
          <w:color w:val="231F20"/>
          <w:w w:val="105"/>
          <w:sz w:val="18"/>
        </w:rPr>
        <w:t>implemented</w:t>
      </w:r>
      <w:r>
        <w:rPr>
          <w:color w:val="231F20"/>
          <w:spacing w:val="-15"/>
          <w:w w:val="105"/>
          <w:sz w:val="18"/>
        </w:rPr>
        <w:t xml:space="preserve"> </w:t>
      </w:r>
      <w:r>
        <w:rPr>
          <w:color w:val="231F20"/>
          <w:w w:val="105"/>
          <w:sz w:val="18"/>
        </w:rPr>
        <w:t>in</w:t>
      </w:r>
      <w:r>
        <w:rPr>
          <w:color w:val="231F20"/>
          <w:spacing w:val="-15"/>
          <w:w w:val="105"/>
          <w:sz w:val="18"/>
        </w:rPr>
        <w:t xml:space="preserve"> </w:t>
      </w:r>
      <w:r>
        <w:rPr>
          <w:color w:val="231F20"/>
          <w:w w:val="105"/>
          <w:sz w:val="18"/>
        </w:rPr>
        <w:t>association</w:t>
      </w:r>
    </w:p>
    <w:p w14:paraId="0AB096D3" w14:textId="77777777" w:rsidR="00CA739A" w:rsidRDefault="00EF67B6">
      <w:pPr>
        <w:spacing w:before="16" w:line="175" w:lineRule="auto"/>
        <w:ind w:left="2587" w:right="285"/>
        <w:rPr>
          <w:sz w:val="18"/>
        </w:rPr>
      </w:pPr>
      <w:r>
        <w:rPr>
          <w:color w:val="231F20"/>
          <w:w w:val="105"/>
          <w:sz w:val="18"/>
        </w:rPr>
        <w:t>with or using material developed for action 2.7.</w:t>
      </w:r>
    </w:p>
    <w:p w14:paraId="0AB096D4" w14:textId="77777777" w:rsidR="00CA739A" w:rsidRDefault="00EF67B6">
      <w:pPr>
        <w:spacing w:before="177" w:line="175" w:lineRule="auto"/>
        <w:ind w:left="333" w:right="17"/>
        <w:rPr>
          <w:sz w:val="18"/>
        </w:rPr>
      </w:pPr>
      <w:r>
        <w:br w:type="column"/>
      </w:r>
      <w:r>
        <w:rPr>
          <w:color w:val="231F20"/>
          <w:w w:val="105"/>
          <w:sz w:val="18"/>
        </w:rPr>
        <w:t>Ongoing business as usual for DAWR.</w:t>
      </w:r>
    </w:p>
    <w:p w14:paraId="0AB096D5" w14:textId="77777777" w:rsidR="00CA739A" w:rsidRDefault="00EF67B6">
      <w:pPr>
        <w:tabs>
          <w:tab w:val="left" w:pos="2647"/>
        </w:tabs>
        <w:spacing w:before="130"/>
        <w:ind w:left="548"/>
        <w:rPr>
          <w:rFonts w:ascii="Wingdings 2" w:hAnsi="Wingdings 2"/>
          <w:sz w:val="20"/>
        </w:rPr>
      </w:pPr>
      <w:r>
        <w:br w:type="column"/>
      </w:r>
      <w:r>
        <w:rPr>
          <w:color w:val="231F20"/>
          <w:position w:val="2"/>
          <w:sz w:val="18"/>
        </w:rPr>
        <w:t>Relates to 2.7,</w:t>
      </w:r>
      <w:r>
        <w:rPr>
          <w:color w:val="231F20"/>
          <w:spacing w:val="-16"/>
          <w:position w:val="2"/>
          <w:sz w:val="18"/>
        </w:rPr>
        <w:t xml:space="preserve"> </w:t>
      </w:r>
      <w:r>
        <w:rPr>
          <w:color w:val="231F20"/>
          <w:position w:val="2"/>
          <w:sz w:val="18"/>
        </w:rPr>
        <w:t>and</w:t>
      </w:r>
      <w:r>
        <w:rPr>
          <w:color w:val="231F20"/>
          <w:spacing w:val="-6"/>
          <w:position w:val="2"/>
          <w:sz w:val="18"/>
        </w:rPr>
        <w:t xml:space="preserve"> </w:t>
      </w:r>
      <w:r>
        <w:rPr>
          <w:color w:val="231F20"/>
          <w:position w:val="2"/>
          <w:sz w:val="18"/>
        </w:rPr>
        <w:t>2.8.</w:t>
      </w:r>
      <w:r>
        <w:rPr>
          <w:color w:val="231F20"/>
          <w:position w:val="2"/>
          <w:sz w:val="18"/>
        </w:rPr>
        <w:tab/>
      </w:r>
      <w:r>
        <w:rPr>
          <w:rFonts w:ascii="Wingdings 2" w:hAnsi="Wingdings 2"/>
          <w:color w:val="0075BC"/>
          <w:sz w:val="20"/>
        </w:rPr>
        <w:t></w:t>
      </w:r>
    </w:p>
    <w:p w14:paraId="0AB096D6" w14:textId="77777777" w:rsidR="00CA739A" w:rsidRDefault="00CA739A">
      <w:pPr>
        <w:rPr>
          <w:rFonts w:ascii="Wingdings 2" w:hAnsi="Wingdings 2"/>
          <w:sz w:val="20"/>
        </w:rPr>
        <w:sectPr w:rsidR="00CA739A">
          <w:type w:val="continuous"/>
          <w:pgSz w:w="16840" w:h="11910" w:orient="landscape"/>
          <w:pgMar w:top="1580" w:right="640" w:bottom="280" w:left="120" w:header="720" w:footer="720" w:gutter="0"/>
          <w:cols w:num="5" w:space="720" w:equalWidth="0">
            <w:col w:w="2836" w:space="40"/>
            <w:col w:w="1722" w:space="39"/>
            <w:col w:w="5691" w:space="39"/>
            <w:col w:w="1922" w:space="598"/>
            <w:col w:w="3193"/>
          </w:cols>
        </w:sectPr>
      </w:pPr>
    </w:p>
    <w:p w14:paraId="0AB096D7" w14:textId="77777777" w:rsidR="00CA739A" w:rsidRDefault="00CA739A">
      <w:pPr>
        <w:pStyle w:val="BodyText"/>
        <w:spacing w:before="9"/>
        <w:rPr>
          <w:rFonts w:ascii="Wingdings 2" w:hAnsi="Wingdings 2"/>
          <w:sz w:val="5"/>
        </w:rPr>
      </w:pPr>
    </w:p>
    <w:sectPr w:rsidR="00CA739A" w:rsidSect="00006CAA">
      <w:headerReference w:type="default" r:id="rId115"/>
      <w:footerReference w:type="default" r:id="rId116"/>
      <w:type w:val="continuous"/>
      <w:pgSz w:w="16840" w:h="11910" w:orient="landscape"/>
      <w:pgMar w:top="1580" w:right="640" w:bottom="280" w:left="1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B098A5" w14:textId="77777777" w:rsidR="004443BB" w:rsidRDefault="004443BB">
      <w:r>
        <w:separator/>
      </w:r>
    </w:p>
  </w:endnote>
  <w:endnote w:type="continuationSeparator" w:id="0">
    <w:p w14:paraId="0AB098A7" w14:textId="77777777" w:rsidR="004443BB" w:rsidRDefault="004443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945046" w14:textId="77777777" w:rsidR="00287F04" w:rsidRDefault="00287F04">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0" w14:textId="22867D66"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1968" behindDoc="1" locked="0" layoutInCell="1" allowOverlap="1" wp14:anchorId="0AB098B2" wp14:editId="1D7166EE">
              <wp:simplePos x="0" y="0"/>
              <wp:positionH relativeFrom="page">
                <wp:posOffset>3691255</wp:posOffset>
              </wp:positionH>
              <wp:positionV relativeFrom="page">
                <wp:posOffset>10321290</wp:posOffset>
              </wp:positionV>
              <wp:extent cx="441325" cy="142875"/>
              <wp:effectExtent l="0" t="0" r="1270" b="3810"/>
              <wp:wrapNone/>
              <wp:docPr id="6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2" w14:textId="77777777" w:rsidR="004443BB" w:rsidRDefault="004443BB">
                          <w:pPr>
                            <w:spacing w:before="8"/>
                            <w:ind w:left="20"/>
                            <w:rPr>
                              <w:rFonts w:ascii="Tahoma"/>
                              <w:sz w:val="14"/>
                            </w:rPr>
                          </w:pPr>
                          <w:r>
                            <w:rPr>
                              <w:rFonts w:ascii="Tahoma"/>
                              <w:color w:val="C8531F"/>
                              <w:w w:val="95"/>
                              <w:sz w:val="14"/>
                            </w:rPr>
                            <w:t>|</w:t>
                          </w:r>
                          <w:r>
                            <w:rPr>
                              <w:rFonts w:ascii="Tahoma"/>
                              <w:color w:val="C8531F"/>
                              <w:spacing w:val="-19"/>
                              <w:w w:val="95"/>
                              <w:sz w:val="14"/>
                            </w:rPr>
                            <w:t xml:space="preserve"> </w:t>
                          </w:r>
                          <w:r>
                            <w:rPr>
                              <w:rFonts w:ascii="Tahoma"/>
                              <w:color w:val="231F20"/>
                              <w:w w:val="95"/>
                              <w:sz w:val="14"/>
                            </w:rPr>
                            <w:t>PAGE</w:t>
                          </w:r>
                          <w:r>
                            <w:rPr>
                              <w:rFonts w:ascii="Tahoma"/>
                              <w:color w:val="231F20"/>
                              <w:spacing w:val="-19"/>
                              <w:w w:val="95"/>
                              <w:sz w:val="14"/>
                            </w:rPr>
                            <w:t xml:space="preserve"> </w:t>
                          </w:r>
                          <w:r>
                            <w:fldChar w:fldCharType="begin"/>
                          </w:r>
                          <w:r>
                            <w:rPr>
                              <w:rFonts w:ascii="Tahoma"/>
                              <w:color w:val="231F20"/>
                              <w:w w:val="95"/>
                              <w:sz w:val="16"/>
                            </w:rPr>
                            <w:instrText xml:space="preserve"> PAGE </w:instrText>
                          </w:r>
                          <w:r>
                            <w:fldChar w:fldCharType="separate"/>
                          </w:r>
                          <w:r w:rsidR="00287F04">
                            <w:rPr>
                              <w:rFonts w:ascii="Tahoma"/>
                              <w:noProof/>
                              <w:color w:val="231F20"/>
                              <w:w w:val="95"/>
                              <w:sz w:val="16"/>
                            </w:rPr>
                            <w:t>13</w:t>
                          </w:r>
                          <w:r>
                            <w:fldChar w:fldCharType="end"/>
                          </w:r>
                          <w:r>
                            <w:rPr>
                              <w:rFonts w:ascii="Tahoma"/>
                              <w:color w:val="231F20"/>
                              <w:spacing w:val="-22"/>
                              <w:w w:val="95"/>
                              <w:sz w:val="16"/>
                            </w:rPr>
                            <w:t xml:space="preserve"> </w:t>
                          </w:r>
                          <w:r>
                            <w:rPr>
                              <w:rFonts w:ascii="Tahoma"/>
                              <w:color w:val="C8531F"/>
                              <w:w w:val="95"/>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B2" id="_x0000_t202" coordsize="21600,21600" o:spt="202" path="m,l,21600r21600,l21600,xe">
              <v:stroke joinstyle="miter"/>
              <v:path gradientshapeok="t" o:connecttype="rect"/>
            </v:shapetype>
            <v:shape id="Text Box 18" o:spid="_x0000_s1316" type="#_x0000_t202" style="position:absolute;margin-left:290.65pt;margin-top:812.7pt;width:34.75pt;height:11.25pt;z-index:-13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" filled="f" stroked="f">
              <v:textbox inset="0,0,0,0">
                <w:txbxContent>
                  <w:p w14:paraId="0AB09B42" w14:textId="77777777" w:rsidR="004443BB" w:rsidRDefault="004443BB">
                    <w:pPr>
                      <w:spacing w:before="8"/>
                      <w:ind w:left="20"/>
                      <w:rPr>
                        <w:rFonts w:ascii="Tahoma"/>
                        <w:sz w:val="14"/>
                      </w:rPr>
                    </w:pPr>
                    <w:r>
                      <w:rPr>
                        <w:rFonts w:ascii="Tahoma"/>
                        <w:color w:val="C8531F"/>
                        <w:w w:val="95"/>
                        <w:sz w:val="14"/>
                      </w:rPr>
                      <w:t>|</w:t>
                    </w:r>
                    <w:r>
                      <w:rPr>
                        <w:rFonts w:ascii="Tahoma"/>
                        <w:color w:val="C8531F"/>
                        <w:spacing w:val="-19"/>
                        <w:w w:val="95"/>
                        <w:sz w:val="14"/>
                      </w:rPr>
                      <w:t xml:space="preserve"> </w:t>
                    </w:r>
                    <w:r>
                      <w:rPr>
                        <w:rFonts w:ascii="Tahoma"/>
                        <w:color w:val="231F20"/>
                        <w:w w:val="95"/>
                        <w:sz w:val="14"/>
                      </w:rPr>
                      <w:t>PAGE</w:t>
                    </w:r>
                    <w:r>
                      <w:rPr>
                        <w:rFonts w:ascii="Tahoma"/>
                        <w:color w:val="231F20"/>
                        <w:spacing w:val="-19"/>
                        <w:w w:val="95"/>
                        <w:sz w:val="14"/>
                      </w:rPr>
                      <w:t xml:space="preserve"> </w:t>
                    </w:r>
                    <w:r>
                      <w:fldChar w:fldCharType="begin"/>
                    </w:r>
                    <w:r>
                      <w:rPr>
                        <w:rFonts w:ascii="Tahoma"/>
                        <w:color w:val="231F20"/>
                        <w:w w:val="95"/>
                        <w:sz w:val="16"/>
                      </w:rPr>
                      <w:instrText xml:space="preserve"> PAGE </w:instrText>
                    </w:r>
                    <w:r>
                      <w:fldChar w:fldCharType="separate"/>
                    </w:r>
                    <w:r w:rsidR="00287F04">
                      <w:rPr>
                        <w:rFonts w:ascii="Tahoma"/>
                        <w:noProof/>
                        <w:color w:val="231F20"/>
                        <w:w w:val="95"/>
                        <w:sz w:val="16"/>
                      </w:rPr>
                      <w:t>13</w:t>
                    </w:r>
                    <w:r>
                      <w:fldChar w:fldCharType="end"/>
                    </w:r>
                    <w:r>
                      <w:rPr>
                        <w:rFonts w:ascii="Tahoma"/>
                        <w:color w:val="231F20"/>
                        <w:spacing w:val="-22"/>
                        <w:w w:val="95"/>
                        <w:sz w:val="16"/>
                      </w:rPr>
                      <w:t xml:space="preserve"> </w:t>
                    </w:r>
                    <w:r>
                      <w:rPr>
                        <w:rFonts w:ascii="Tahoma"/>
                        <w:color w:val="C8531F"/>
                        <w:w w:val="95"/>
                        <w:sz w:val="14"/>
                      </w:rPr>
                      <w:t>|</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2" w14:textId="77777777" w:rsidR="004443BB" w:rsidRDefault="004443BB">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4" w14:textId="6EEF8B6A"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2040" behindDoc="1" locked="0" layoutInCell="1" allowOverlap="1" wp14:anchorId="0AB098B6" wp14:editId="6FAA2F90">
              <wp:simplePos x="0" y="0"/>
              <wp:positionH relativeFrom="page">
                <wp:posOffset>3690620</wp:posOffset>
              </wp:positionH>
              <wp:positionV relativeFrom="page">
                <wp:posOffset>10321290</wp:posOffset>
              </wp:positionV>
              <wp:extent cx="442595" cy="142875"/>
              <wp:effectExtent l="4445" t="0" r="635" b="3810"/>
              <wp:wrapNone/>
              <wp:docPr id="6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4" w14:textId="77777777" w:rsidR="004443BB" w:rsidRDefault="004443BB">
                          <w:pPr>
                            <w:spacing w:before="8"/>
                            <w:ind w:left="20"/>
                            <w:rPr>
                              <w:rFonts w:ascii="Tahoma"/>
                              <w:sz w:val="14"/>
                            </w:rPr>
                          </w:pPr>
                          <w:r>
                            <w:rPr>
                              <w:rFonts w:ascii="Tahoma"/>
                              <w:color w:val="C8531F"/>
                              <w:w w:val="95"/>
                              <w:sz w:val="14"/>
                            </w:rPr>
                            <w:t>|</w:t>
                          </w:r>
                          <w:r>
                            <w:rPr>
                              <w:rFonts w:ascii="Tahoma"/>
                              <w:color w:val="C8531F"/>
                              <w:spacing w:val="-19"/>
                              <w:w w:val="95"/>
                              <w:sz w:val="14"/>
                            </w:rPr>
                            <w:t xml:space="preserve"> </w:t>
                          </w:r>
                          <w:r>
                            <w:rPr>
                              <w:rFonts w:ascii="Tahoma"/>
                              <w:color w:val="231F20"/>
                              <w:w w:val="95"/>
                              <w:sz w:val="14"/>
                            </w:rPr>
                            <w:t>PAGE</w:t>
                          </w:r>
                          <w:r>
                            <w:rPr>
                              <w:rFonts w:ascii="Tahoma"/>
                              <w:color w:val="231F20"/>
                              <w:spacing w:val="-19"/>
                              <w:w w:val="95"/>
                              <w:sz w:val="14"/>
                            </w:rPr>
                            <w:t xml:space="preserve"> </w:t>
                          </w:r>
                          <w:r>
                            <w:fldChar w:fldCharType="begin"/>
                          </w:r>
                          <w:r>
                            <w:rPr>
                              <w:rFonts w:ascii="Tahoma"/>
                              <w:color w:val="231F20"/>
                              <w:w w:val="95"/>
                              <w:sz w:val="16"/>
                            </w:rPr>
                            <w:instrText xml:space="preserve"> PAGE </w:instrText>
                          </w:r>
                          <w:r>
                            <w:fldChar w:fldCharType="separate"/>
                          </w:r>
                          <w:r w:rsidR="00287F04">
                            <w:rPr>
                              <w:rFonts w:ascii="Tahoma"/>
                              <w:noProof/>
                              <w:color w:val="231F20"/>
                              <w:w w:val="95"/>
                              <w:sz w:val="16"/>
                            </w:rPr>
                            <w:t>15</w:t>
                          </w:r>
                          <w:r>
                            <w:fldChar w:fldCharType="end"/>
                          </w:r>
                          <w:r>
                            <w:rPr>
                              <w:rFonts w:ascii="Tahoma"/>
                              <w:color w:val="231F20"/>
                              <w:spacing w:val="-21"/>
                              <w:w w:val="95"/>
                              <w:sz w:val="16"/>
                            </w:rPr>
                            <w:t xml:space="preserve"> </w:t>
                          </w:r>
                          <w:r>
                            <w:rPr>
                              <w:rFonts w:ascii="Tahoma"/>
                              <w:color w:val="C8531F"/>
                              <w:w w:val="95"/>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B6" id="_x0000_t202" coordsize="21600,21600" o:spt="202" path="m,l,21600r21600,l21600,xe">
              <v:stroke joinstyle="miter"/>
              <v:path gradientshapeok="t" o:connecttype="rect"/>
            </v:shapetype>
            <v:shape id="Text Box 16" o:spid="_x0000_s1318" type="#_x0000_t202" style="position:absolute;margin-left:290.6pt;margin-top:812.7pt;width:34.85pt;height:11.25pt;z-index:-134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" filled="f" stroked="f">
              <v:textbox inset="0,0,0,0">
                <w:txbxContent>
                  <w:p w14:paraId="0AB09B44" w14:textId="77777777" w:rsidR="004443BB" w:rsidRDefault="004443BB">
                    <w:pPr>
                      <w:spacing w:before="8"/>
                      <w:ind w:left="20"/>
                      <w:rPr>
                        <w:rFonts w:ascii="Tahoma"/>
                        <w:sz w:val="14"/>
                      </w:rPr>
                    </w:pPr>
                    <w:r>
                      <w:rPr>
                        <w:rFonts w:ascii="Tahoma"/>
                        <w:color w:val="C8531F"/>
                        <w:w w:val="95"/>
                        <w:sz w:val="14"/>
                      </w:rPr>
                      <w:t>|</w:t>
                    </w:r>
                    <w:r>
                      <w:rPr>
                        <w:rFonts w:ascii="Tahoma"/>
                        <w:color w:val="C8531F"/>
                        <w:spacing w:val="-19"/>
                        <w:w w:val="95"/>
                        <w:sz w:val="14"/>
                      </w:rPr>
                      <w:t xml:space="preserve"> </w:t>
                    </w:r>
                    <w:r>
                      <w:rPr>
                        <w:rFonts w:ascii="Tahoma"/>
                        <w:color w:val="231F20"/>
                        <w:w w:val="95"/>
                        <w:sz w:val="14"/>
                      </w:rPr>
                      <w:t>PAGE</w:t>
                    </w:r>
                    <w:r>
                      <w:rPr>
                        <w:rFonts w:ascii="Tahoma"/>
                        <w:color w:val="231F20"/>
                        <w:spacing w:val="-19"/>
                        <w:w w:val="95"/>
                        <w:sz w:val="14"/>
                      </w:rPr>
                      <w:t xml:space="preserve"> </w:t>
                    </w:r>
                    <w:r>
                      <w:fldChar w:fldCharType="begin"/>
                    </w:r>
                    <w:r>
                      <w:rPr>
                        <w:rFonts w:ascii="Tahoma"/>
                        <w:color w:val="231F20"/>
                        <w:w w:val="95"/>
                        <w:sz w:val="16"/>
                      </w:rPr>
                      <w:instrText xml:space="preserve"> PAGE </w:instrText>
                    </w:r>
                    <w:r>
                      <w:fldChar w:fldCharType="separate"/>
                    </w:r>
                    <w:r w:rsidR="00287F04">
                      <w:rPr>
                        <w:rFonts w:ascii="Tahoma"/>
                        <w:noProof/>
                        <w:color w:val="231F20"/>
                        <w:w w:val="95"/>
                        <w:sz w:val="16"/>
                      </w:rPr>
                      <w:t>15</w:t>
                    </w:r>
                    <w:r>
                      <w:fldChar w:fldCharType="end"/>
                    </w:r>
                    <w:r>
                      <w:rPr>
                        <w:rFonts w:ascii="Tahoma"/>
                        <w:color w:val="231F20"/>
                        <w:spacing w:val="-21"/>
                        <w:w w:val="95"/>
                        <w:sz w:val="16"/>
                      </w:rPr>
                      <w:t xml:space="preserve"> </w:t>
                    </w:r>
                    <w:r>
                      <w:rPr>
                        <w:rFonts w:ascii="Tahoma"/>
                        <w:color w:val="C8531F"/>
                        <w:w w:val="95"/>
                        <w:sz w:val="14"/>
                      </w:rPr>
                      <w:t>|</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6" w14:textId="77777777" w:rsidR="004443BB" w:rsidRDefault="004443BB">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9" w14:textId="4DE83068"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2160" behindDoc="1" locked="0" layoutInCell="1" allowOverlap="1" wp14:anchorId="0AB098BD" wp14:editId="319C229A">
              <wp:simplePos x="0" y="0"/>
              <wp:positionH relativeFrom="page">
                <wp:posOffset>3392805</wp:posOffset>
              </wp:positionH>
              <wp:positionV relativeFrom="page">
                <wp:posOffset>10321290</wp:posOffset>
              </wp:positionV>
              <wp:extent cx="462280" cy="142875"/>
              <wp:effectExtent l="1905" t="0" r="2540" b="3810"/>
              <wp:wrapNone/>
              <wp:docPr id="5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7" w14:textId="77777777" w:rsidR="004443BB" w:rsidRDefault="004443BB">
                          <w:pPr>
                            <w:spacing w:before="8"/>
                            <w:ind w:left="20"/>
                            <w:rPr>
                              <w:rFonts w:ascii="Tahoma"/>
                              <w:sz w:val="14"/>
                            </w:rPr>
                          </w:pPr>
                          <w:r>
                            <w:rPr>
                              <w:rFonts w:ascii="Tahoma"/>
                              <w:color w:val="C8531F"/>
                              <w:sz w:val="14"/>
                            </w:rPr>
                            <w:t>|</w:t>
                          </w:r>
                          <w:r>
                            <w:rPr>
                              <w:rFonts w:ascii="Tahoma"/>
                              <w:color w:val="C8531F"/>
                              <w:spacing w:val="-21"/>
                              <w:sz w:val="14"/>
                            </w:rPr>
                            <w:t xml:space="preserve"> </w:t>
                          </w:r>
                          <w:r>
                            <w:rPr>
                              <w:rFonts w:ascii="Tahoma"/>
                              <w:color w:val="231F20"/>
                              <w:sz w:val="14"/>
                            </w:rPr>
                            <w:t>PAGE</w:t>
                          </w:r>
                          <w:r>
                            <w:rPr>
                              <w:rFonts w:ascii="Tahoma"/>
                              <w:color w:val="231F20"/>
                              <w:spacing w:val="-21"/>
                              <w:sz w:val="14"/>
                            </w:rPr>
                            <w:t xml:space="preserve"> </w:t>
                          </w:r>
                          <w:r>
                            <w:fldChar w:fldCharType="begin"/>
                          </w:r>
                          <w:r>
                            <w:rPr>
                              <w:rFonts w:ascii="Tahoma"/>
                              <w:color w:val="231F20"/>
                              <w:sz w:val="16"/>
                            </w:rPr>
                            <w:instrText xml:space="preserve"> PAGE </w:instrText>
                          </w:r>
                          <w:r>
                            <w:fldChar w:fldCharType="separate"/>
                          </w:r>
                          <w:r w:rsidR="00287F04">
                            <w:rPr>
                              <w:rFonts w:ascii="Tahoma"/>
                              <w:noProof/>
                              <w:color w:val="231F20"/>
                              <w:sz w:val="16"/>
                            </w:rPr>
                            <w:t>40</w:t>
                          </w:r>
                          <w:r>
                            <w:fldChar w:fldCharType="end"/>
                          </w:r>
                          <w:r>
                            <w:rPr>
                              <w:rFonts w:ascii="Tahoma"/>
                              <w:color w:val="231F20"/>
                              <w:spacing w:val="-24"/>
                              <w:sz w:val="16"/>
                            </w:rPr>
                            <w:t xml:space="preserve"> </w:t>
                          </w:r>
                          <w:r>
                            <w:rPr>
                              <w:rFonts w:ascii="Tahoma"/>
                              <w:color w:val="C8531F"/>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BD" id="_x0000_t202" coordsize="21600,21600" o:spt="202" path="m,l,21600r21600,l21600,xe">
              <v:stroke joinstyle="miter"/>
              <v:path gradientshapeok="t" o:connecttype="rect"/>
            </v:shapetype>
            <v:shape id="Text Box 13" o:spid="_x0000_s1321" type="#_x0000_t202" style="position:absolute;margin-left:267.15pt;margin-top:812.7pt;width:36.4pt;height:11.25pt;z-index:-13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" filled="f" stroked="f">
              <v:textbox inset="0,0,0,0">
                <w:txbxContent>
                  <w:p w14:paraId="0AB09B47" w14:textId="77777777" w:rsidR="004443BB" w:rsidRDefault="004443BB">
                    <w:pPr>
                      <w:spacing w:before="8"/>
                      <w:ind w:left="20"/>
                      <w:rPr>
                        <w:rFonts w:ascii="Tahoma"/>
                        <w:sz w:val="14"/>
                      </w:rPr>
                    </w:pPr>
                    <w:r>
                      <w:rPr>
                        <w:rFonts w:ascii="Tahoma"/>
                        <w:color w:val="C8531F"/>
                        <w:sz w:val="14"/>
                      </w:rPr>
                      <w:t>|</w:t>
                    </w:r>
                    <w:r>
                      <w:rPr>
                        <w:rFonts w:ascii="Tahoma"/>
                        <w:color w:val="C8531F"/>
                        <w:spacing w:val="-21"/>
                        <w:sz w:val="14"/>
                      </w:rPr>
                      <w:t xml:space="preserve"> </w:t>
                    </w:r>
                    <w:r>
                      <w:rPr>
                        <w:rFonts w:ascii="Tahoma"/>
                        <w:color w:val="231F20"/>
                        <w:sz w:val="14"/>
                      </w:rPr>
                      <w:t>PAGE</w:t>
                    </w:r>
                    <w:r>
                      <w:rPr>
                        <w:rFonts w:ascii="Tahoma"/>
                        <w:color w:val="231F20"/>
                        <w:spacing w:val="-21"/>
                        <w:sz w:val="14"/>
                      </w:rPr>
                      <w:t xml:space="preserve"> </w:t>
                    </w:r>
                    <w:r>
                      <w:fldChar w:fldCharType="begin"/>
                    </w:r>
                    <w:r>
                      <w:rPr>
                        <w:rFonts w:ascii="Tahoma"/>
                        <w:color w:val="231F20"/>
                        <w:sz w:val="16"/>
                      </w:rPr>
                      <w:instrText xml:space="preserve"> PAGE </w:instrText>
                    </w:r>
                    <w:r>
                      <w:fldChar w:fldCharType="separate"/>
                    </w:r>
                    <w:r w:rsidR="00287F04">
                      <w:rPr>
                        <w:rFonts w:ascii="Tahoma"/>
                        <w:noProof/>
                        <w:color w:val="231F20"/>
                        <w:sz w:val="16"/>
                      </w:rPr>
                      <w:t>40</w:t>
                    </w:r>
                    <w:r>
                      <w:fldChar w:fldCharType="end"/>
                    </w:r>
                    <w:r>
                      <w:rPr>
                        <w:rFonts w:ascii="Tahoma"/>
                        <w:color w:val="231F20"/>
                        <w:spacing w:val="-24"/>
                        <w:sz w:val="16"/>
                      </w:rPr>
                      <w:t xml:space="preserve"> </w:t>
                    </w:r>
                    <w:r>
                      <w:rPr>
                        <w:rFonts w:ascii="Tahoma"/>
                        <w:color w:val="C8531F"/>
                        <w:sz w:val="14"/>
                      </w:rPr>
                      <w:t>|</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A" w14:textId="17C05394"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2184" behindDoc="1" locked="0" layoutInCell="1" allowOverlap="1" wp14:anchorId="0AB098BE" wp14:editId="0A166228">
              <wp:simplePos x="0" y="0"/>
              <wp:positionH relativeFrom="page">
                <wp:posOffset>3684270</wp:posOffset>
              </wp:positionH>
              <wp:positionV relativeFrom="page">
                <wp:posOffset>10321290</wp:posOffset>
              </wp:positionV>
              <wp:extent cx="455930" cy="142875"/>
              <wp:effectExtent l="0" t="0" r="3175" b="3810"/>
              <wp:wrapNone/>
              <wp:docPr id="5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93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8" w14:textId="77777777" w:rsidR="004443BB" w:rsidRDefault="004443BB">
                          <w:pPr>
                            <w:spacing w:before="8"/>
                            <w:ind w:left="20"/>
                            <w:rPr>
                              <w:rFonts w:ascii="Tahoma"/>
                              <w:sz w:val="14"/>
                            </w:rPr>
                          </w:pPr>
                          <w:r>
                            <w:rPr>
                              <w:rFonts w:ascii="Tahoma"/>
                              <w:color w:val="C8531F"/>
                              <w:sz w:val="14"/>
                            </w:rPr>
                            <w:t>|</w:t>
                          </w:r>
                          <w:r>
                            <w:rPr>
                              <w:rFonts w:ascii="Tahoma"/>
                              <w:color w:val="C8531F"/>
                              <w:spacing w:val="-23"/>
                              <w:sz w:val="14"/>
                            </w:rPr>
                            <w:t xml:space="preserve"> </w:t>
                          </w:r>
                          <w:r>
                            <w:rPr>
                              <w:rFonts w:ascii="Tahoma"/>
                              <w:color w:val="231F20"/>
                              <w:sz w:val="14"/>
                            </w:rPr>
                            <w:t>PAGE</w:t>
                          </w:r>
                          <w:r>
                            <w:rPr>
                              <w:rFonts w:ascii="Tahoma"/>
                              <w:color w:val="231F20"/>
                              <w:spacing w:val="-23"/>
                              <w:sz w:val="14"/>
                            </w:rPr>
                            <w:t xml:space="preserve"> </w:t>
                          </w:r>
                          <w:r>
                            <w:fldChar w:fldCharType="begin"/>
                          </w:r>
                          <w:r>
                            <w:rPr>
                              <w:rFonts w:ascii="Tahoma"/>
                              <w:color w:val="231F20"/>
                              <w:sz w:val="16"/>
                            </w:rPr>
                            <w:instrText xml:space="preserve"> PAGE </w:instrText>
                          </w:r>
                          <w:r>
                            <w:fldChar w:fldCharType="separate"/>
                          </w:r>
                          <w:r w:rsidR="00287F04">
                            <w:rPr>
                              <w:rFonts w:ascii="Tahoma"/>
                              <w:noProof/>
                              <w:color w:val="231F20"/>
                              <w:sz w:val="16"/>
                            </w:rPr>
                            <w:t>41</w:t>
                          </w:r>
                          <w:r>
                            <w:fldChar w:fldCharType="end"/>
                          </w:r>
                          <w:r>
                            <w:rPr>
                              <w:rFonts w:ascii="Tahoma"/>
                              <w:color w:val="231F20"/>
                              <w:spacing w:val="-27"/>
                              <w:sz w:val="16"/>
                            </w:rPr>
                            <w:t xml:space="preserve"> </w:t>
                          </w:r>
                          <w:r>
                            <w:rPr>
                              <w:rFonts w:ascii="Tahoma"/>
                              <w:color w:val="C8531F"/>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BE" id="_x0000_t202" coordsize="21600,21600" o:spt="202" path="m,l,21600r21600,l21600,xe">
              <v:stroke joinstyle="miter"/>
              <v:path gradientshapeok="t" o:connecttype="rect"/>
            </v:shapetype>
            <v:shape id="Text Box 12" o:spid="_x0000_s1322" type="#_x0000_t202" style="position:absolute;margin-left:290.1pt;margin-top:812.7pt;width:35.9pt;height:11.25pt;z-index:-134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8F1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" filled="f" stroked="f">
              <v:textbox inset="0,0,0,0">
                <w:txbxContent>
                  <w:p w14:paraId="0AB09B48" w14:textId="77777777" w:rsidR="004443BB" w:rsidRDefault="004443BB">
                    <w:pPr>
                      <w:spacing w:before="8"/>
                      <w:ind w:left="20"/>
                      <w:rPr>
                        <w:rFonts w:ascii="Tahoma"/>
                        <w:sz w:val="14"/>
                      </w:rPr>
                    </w:pPr>
                    <w:r>
                      <w:rPr>
                        <w:rFonts w:ascii="Tahoma"/>
                        <w:color w:val="C8531F"/>
                        <w:sz w:val="14"/>
                      </w:rPr>
                      <w:t>|</w:t>
                    </w:r>
                    <w:r>
                      <w:rPr>
                        <w:rFonts w:ascii="Tahoma"/>
                        <w:color w:val="C8531F"/>
                        <w:spacing w:val="-23"/>
                        <w:sz w:val="14"/>
                      </w:rPr>
                      <w:t xml:space="preserve"> </w:t>
                    </w:r>
                    <w:r>
                      <w:rPr>
                        <w:rFonts w:ascii="Tahoma"/>
                        <w:color w:val="231F20"/>
                        <w:sz w:val="14"/>
                      </w:rPr>
                      <w:t>PAGE</w:t>
                    </w:r>
                    <w:r>
                      <w:rPr>
                        <w:rFonts w:ascii="Tahoma"/>
                        <w:color w:val="231F20"/>
                        <w:spacing w:val="-23"/>
                        <w:sz w:val="14"/>
                      </w:rPr>
                      <w:t xml:space="preserve"> </w:t>
                    </w:r>
                    <w:r>
                      <w:fldChar w:fldCharType="begin"/>
                    </w:r>
                    <w:r>
                      <w:rPr>
                        <w:rFonts w:ascii="Tahoma"/>
                        <w:color w:val="231F20"/>
                        <w:sz w:val="16"/>
                      </w:rPr>
                      <w:instrText xml:space="preserve"> PAGE </w:instrText>
                    </w:r>
                    <w:r>
                      <w:fldChar w:fldCharType="separate"/>
                    </w:r>
                    <w:r w:rsidR="00287F04">
                      <w:rPr>
                        <w:rFonts w:ascii="Tahoma"/>
                        <w:noProof/>
                        <w:color w:val="231F20"/>
                        <w:sz w:val="16"/>
                      </w:rPr>
                      <w:t>41</w:t>
                    </w:r>
                    <w:r>
                      <w:fldChar w:fldCharType="end"/>
                    </w:r>
                    <w:r>
                      <w:rPr>
                        <w:rFonts w:ascii="Tahoma"/>
                        <w:color w:val="231F20"/>
                        <w:spacing w:val="-27"/>
                        <w:sz w:val="16"/>
                      </w:rPr>
                      <w:t xml:space="preserve"> </w:t>
                    </w:r>
                    <w:r>
                      <w:rPr>
                        <w:rFonts w:ascii="Tahoma"/>
                        <w:color w:val="C8531F"/>
                        <w:sz w:val="14"/>
                      </w:rPr>
                      <w:t>|</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D" w14:textId="34DA062E"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2304" behindDoc="1" locked="0" layoutInCell="1" allowOverlap="1" wp14:anchorId="0AB098C5" wp14:editId="0AC14E00">
              <wp:simplePos x="0" y="0"/>
              <wp:positionH relativeFrom="page">
                <wp:posOffset>0</wp:posOffset>
              </wp:positionH>
              <wp:positionV relativeFrom="page">
                <wp:posOffset>7560310</wp:posOffset>
              </wp:positionV>
              <wp:extent cx="10692130" cy="0"/>
              <wp:effectExtent l="9525" t="6985" r="13970" b="12065"/>
              <wp:wrapNone/>
              <wp:docPr id="4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92130" cy="0"/>
                      </a:xfrm>
                      <a:prstGeom prst="line">
                        <a:avLst/>
                      </a:prstGeom>
                      <a:noFill/>
                      <a:ln w="0">
                        <a:solidFill>
                          <a:srgbClr val="733E2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057D11" id="Line 9" o:spid="_x0000_s1026" style="position:absolute;z-index:-1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595.3pt" to="841.9pt,5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" strokecolor="#733e21" strokeweight="0">
              <w10:wrap anchorx="page" anchory="page"/>
            </v:line>
          </w:pict>
        </mc:Fallback>
      </mc:AlternateContent>
    </w:r>
    <w:r>
      <w:rPr>
        <w:noProof/>
        <w:lang w:val="en-AU" w:eastAsia="en-AU" w:bidi="ar-SA"/>
      </w:rPr>
      <mc:AlternateContent>
        <mc:Choice Requires="wps">
          <w:drawing>
            <wp:anchor distT="0" distB="0" distL="114300" distR="114300" simplePos="0" relativeHeight="503182328" behindDoc="1" locked="0" layoutInCell="1" allowOverlap="1" wp14:anchorId="0AB098C6" wp14:editId="7F2FD019">
              <wp:simplePos x="0" y="0"/>
              <wp:positionH relativeFrom="page">
                <wp:posOffset>345440</wp:posOffset>
              </wp:positionH>
              <wp:positionV relativeFrom="page">
                <wp:posOffset>6532245</wp:posOffset>
              </wp:positionV>
              <wp:extent cx="4526915" cy="361315"/>
              <wp:effectExtent l="2540" t="0" r="4445" b="2540"/>
              <wp:wrapNone/>
              <wp:docPr id="4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691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B" w14:textId="77777777" w:rsidR="004443BB" w:rsidRDefault="004443BB">
                          <w:pPr>
                            <w:spacing w:before="20"/>
                            <w:ind w:left="20"/>
                            <w:rPr>
                              <w:sz w:val="14"/>
                            </w:rPr>
                          </w:pPr>
                          <w:r>
                            <w:rPr>
                              <w:rFonts w:ascii="Wingdings 2" w:hAnsi="Wingdings 2"/>
                              <w:color w:val="58B947"/>
                              <w:sz w:val="14"/>
                            </w:rPr>
                            <w:t></w:t>
                          </w:r>
                          <w:r>
                            <w:rPr>
                              <w:color w:val="231F20"/>
                              <w:sz w:val="14"/>
                            </w:rPr>
                            <w:t>—current projects over the next 3–5 years or funded within existing resources, and when completed will fulfil the action</w:t>
                          </w:r>
                        </w:p>
                        <w:p w14:paraId="0AB09B4C" w14:textId="77777777" w:rsidR="004443BB" w:rsidRDefault="004443BB">
                          <w:pPr>
                            <w:spacing w:before="9"/>
                            <w:ind w:left="48"/>
                            <w:rPr>
                              <w:sz w:val="14"/>
                            </w:rPr>
                          </w:pPr>
                          <w:r>
                            <w:rPr>
                              <w:rFonts w:ascii="Wingdings 2" w:hAnsi="Wingdings 2"/>
                              <w:color w:val="0075BC"/>
                              <w:w w:val="105"/>
                              <w:sz w:val="14"/>
                            </w:rPr>
                            <w:t></w:t>
                          </w:r>
                          <w:r>
                            <w:rPr>
                              <w:color w:val="231F20"/>
                              <w:w w:val="105"/>
                              <w:sz w:val="14"/>
                            </w:rPr>
                            <w:t>—being partially implemented, or aspects are being implemented but will not fulfil the action completely</w:t>
                          </w:r>
                        </w:p>
                        <w:p w14:paraId="0AB09B4D" w14:textId="77777777" w:rsidR="004443BB" w:rsidRDefault="004443BB">
                          <w:pPr>
                            <w:spacing w:before="9"/>
                            <w:ind w:left="20"/>
                            <w:rPr>
                              <w:sz w:val="14"/>
                            </w:rPr>
                          </w:pPr>
                          <w:r>
                            <w:rPr>
                              <w:rFonts w:ascii="Wingdings 2" w:hAnsi="Wingdings 2"/>
                              <w:color w:val="FDB913"/>
                              <w:sz w:val="14"/>
                            </w:rPr>
                            <w:t></w:t>
                          </w:r>
                          <w:r>
                            <w:rPr>
                              <w:color w:val="231F20"/>
                              <w:sz w:val="14"/>
                            </w:rPr>
                            <w:t>—projects that have yet to be implemented (as at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C6" id="_x0000_t202" coordsize="21600,21600" o:spt="202" path="m,l,21600r21600,l21600,xe">
              <v:stroke joinstyle="miter"/>
              <v:path gradientshapeok="t" o:connecttype="rect"/>
            </v:shapetype>
            <v:shape id="Text Box 8" o:spid="_x0000_s1326" type="#_x0000_t202" style="position:absolute;margin-left:27.2pt;margin-top:514.35pt;width:356.45pt;height:28.45pt;z-index:-134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" filled="f" stroked="f">
              <v:textbox inset="0,0,0,0">
                <w:txbxContent>
                  <w:p w14:paraId="0AB09B4B" w14:textId="77777777" w:rsidR="004443BB" w:rsidRDefault="004443BB">
                    <w:pPr>
                      <w:spacing w:before="20"/>
                      <w:ind w:left="20"/>
                      <w:rPr>
                        <w:sz w:val="14"/>
                      </w:rPr>
                    </w:pPr>
                    <w:r>
                      <w:rPr>
                        <w:rFonts w:ascii="Wingdings 2" w:hAnsi="Wingdings 2"/>
                        <w:color w:val="58B947"/>
                        <w:sz w:val="14"/>
                      </w:rPr>
                      <w:t></w:t>
                    </w:r>
                    <w:r>
                      <w:rPr>
                        <w:color w:val="231F20"/>
                        <w:sz w:val="14"/>
                      </w:rPr>
                      <w:t>—current projects over the next 3–5 years or funded within existing resources, and when completed will fulfil the action</w:t>
                    </w:r>
                  </w:p>
                  <w:p w14:paraId="0AB09B4C" w14:textId="77777777" w:rsidR="004443BB" w:rsidRDefault="004443BB">
                    <w:pPr>
                      <w:spacing w:before="9"/>
                      <w:ind w:left="48"/>
                      <w:rPr>
                        <w:sz w:val="14"/>
                      </w:rPr>
                    </w:pPr>
                    <w:r>
                      <w:rPr>
                        <w:rFonts w:ascii="Wingdings 2" w:hAnsi="Wingdings 2"/>
                        <w:color w:val="0075BC"/>
                        <w:w w:val="105"/>
                        <w:sz w:val="14"/>
                      </w:rPr>
                      <w:t></w:t>
                    </w:r>
                    <w:r>
                      <w:rPr>
                        <w:color w:val="231F20"/>
                        <w:w w:val="105"/>
                        <w:sz w:val="14"/>
                      </w:rPr>
                      <w:t>—being partially implemented, or aspects are being implemented but will not fulfil the action completely</w:t>
                    </w:r>
                  </w:p>
                  <w:p w14:paraId="0AB09B4D" w14:textId="77777777" w:rsidR="004443BB" w:rsidRDefault="004443BB">
                    <w:pPr>
                      <w:spacing w:before="9"/>
                      <w:ind w:left="20"/>
                      <w:rPr>
                        <w:sz w:val="14"/>
                      </w:rPr>
                    </w:pPr>
                    <w:r>
                      <w:rPr>
                        <w:rFonts w:ascii="Wingdings 2" w:hAnsi="Wingdings 2"/>
                        <w:color w:val="FDB913"/>
                        <w:sz w:val="14"/>
                      </w:rPr>
                      <w:t></w:t>
                    </w:r>
                    <w:r>
                      <w:rPr>
                        <w:color w:val="231F20"/>
                        <w:sz w:val="14"/>
                      </w:rPr>
                      <w:t>—projects that have yet to be implemented (as at 2018).</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182352" behindDoc="1" locked="0" layoutInCell="1" allowOverlap="1" wp14:anchorId="0AB098C7" wp14:editId="0D779536">
              <wp:simplePos x="0" y="0"/>
              <wp:positionH relativeFrom="page">
                <wp:posOffset>5747385</wp:posOffset>
              </wp:positionH>
              <wp:positionV relativeFrom="page">
                <wp:posOffset>6530340</wp:posOffset>
              </wp:positionV>
              <wp:extent cx="2112645" cy="647065"/>
              <wp:effectExtent l="3810" t="0" r="0" b="4445"/>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645" cy="647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E" w14:textId="77777777" w:rsidR="004443BB" w:rsidRDefault="004443BB">
                          <w:pPr>
                            <w:spacing w:before="20"/>
                            <w:ind w:left="20"/>
                            <w:rPr>
                              <w:sz w:val="14"/>
                            </w:rPr>
                          </w:pPr>
                          <w:r>
                            <w:rPr>
                              <w:color w:val="231F20"/>
                              <w:sz w:val="14"/>
                            </w:rPr>
                            <w:t>Acronyms:</w:t>
                          </w:r>
                        </w:p>
                        <w:p w14:paraId="0AB09B4F" w14:textId="77777777" w:rsidR="004443BB" w:rsidRDefault="004443BB">
                          <w:pPr>
                            <w:spacing w:before="46" w:line="304" w:lineRule="auto"/>
                            <w:ind w:left="20"/>
                            <w:rPr>
                              <w:sz w:val="14"/>
                            </w:rPr>
                          </w:pPr>
                          <w:r>
                            <w:rPr>
                              <w:color w:val="231F20"/>
                              <w:sz w:val="14"/>
                            </w:rPr>
                            <w:t xml:space="preserve">DAWR—Department of Agriculture and Water Resources </w:t>
                          </w:r>
                          <w:r>
                            <w:rPr>
                              <w:color w:val="231F20"/>
                              <w:w w:val="105"/>
                              <w:sz w:val="14"/>
                            </w:rPr>
                            <w:t>EIC—Environment and Invasives Committee</w:t>
                          </w:r>
                        </w:p>
                        <w:p w14:paraId="0AB09B50" w14:textId="77777777" w:rsidR="004443BB" w:rsidRDefault="004443BB">
                          <w:pPr>
                            <w:spacing w:before="7" w:line="225" w:lineRule="auto"/>
                            <w:ind w:left="20"/>
                            <w:rPr>
                              <w:sz w:val="14"/>
                            </w:rPr>
                          </w:pPr>
                          <w:r>
                            <w:rPr>
                              <w:color w:val="231F20"/>
                              <w:sz w:val="14"/>
                            </w:rPr>
                            <w:t>EIC TIWG—Environment and Invasives Committee’s Terrestrial Invertebrate Working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C7" id="Text Box 7" o:spid="_x0000_s1327" type="#_x0000_t202" style="position:absolute;margin-left:452.55pt;margin-top:514.2pt;width:166.35pt;height:50.95pt;z-index:-13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" filled="f" stroked="f">
              <v:textbox inset="0,0,0,0">
                <w:txbxContent>
                  <w:p w14:paraId="0AB09B4E" w14:textId="77777777" w:rsidR="004443BB" w:rsidRDefault="004443BB">
                    <w:pPr>
                      <w:spacing w:before="20"/>
                      <w:ind w:left="20"/>
                      <w:rPr>
                        <w:sz w:val="14"/>
                      </w:rPr>
                    </w:pPr>
                    <w:r>
                      <w:rPr>
                        <w:color w:val="231F20"/>
                        <w:sz w:val="14"/>
                      </w:rPr>
                      <w:t>Acronyms:</w:t>
                    </w:r>
                  </w:p>
                  <w:p w14:paraId="0AB09B4F" w14:textId="77777777" w:rsidR="004443BB" w:rsidRDefault="004443BB">
                    <w:pPr>
                      <w:spacing w:before="46" w:line="304" w:lineRule="auto"/>
                      <w:ind w:left="20"/>
                      <w:rPr>
                        <w:sz w:val="14"/>
                      </w:rPr>
                    </w:pPr>
                    <w:r>
                      <w:rPr>
                        <w:color w:val="231F20"/>
                        <w:sz w:val="14"/>
                      </w:rPr>
                      <w:t xml:space="preserve">DAWR—Department of Agriculture and Water Resources </w:t>
                    </w:r>
                    <w:r>
                      <w:rPr>
                        <w:color w:val="231F20"/>
                        <w:w w:val="105"/>
                        <w:sz w:val="14"/>
                      </w:rPr>
                      <w:t>EIC—Environment and Invasives Committee</w:t>
                    </w:r>
                  </w:p>
                  <w:p w14:paraId="0AB09B50" w14:textId="77777777" w:rsidR="004443BB" w:rsidRDefault="004443BB">
                    <w:pPr>
                      <w:spacing w:before="7" w:line="225" w:lineRule="auto"/>
                      <w:ind w:left="20"/>
                      <w:rPr>
                        <w:sz w:val="14"/>
                      </w:rPr>
                    </w:pPr>
                    <w:r>
                      <w:rPr>
                        <w:color w:val="231F20"/>
                        <w:sz w:val="14"/>
                      </w:rPr>
                      <w:t>EIC TIWG—Environment and Invasives Committee’s Terrestrial Invertebrate Working Group</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182376" behindDoc="1" locked="0" layoutInCell="1" allowOverlap="1" wp14:anchorId="0AB098C8" wp14:editId="4E838DCC">
              <wp:simplePos x="0" y="0"/>
              <wp:positionH relativeFrom="page">
                <wp:posOffset>8020685</wp:posOffset>
              </wp:positionH>
              <wp:positionV relativeFrom="page">
                <wp:posOffset>6668135</wp:posOffset>
              </wp:positionV>
              <wp:extent cx="1849755" cy="407670"/>
              <wp:effectExtent l="635" t="635" r="0" b="1270"/>
              <wp:wrapNone/>
              <wp:docPr id="4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07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51" w14:textId="77777777" w:rsidR="004443BB" w:rsidRDefault="004443BB">
                          <w:pPr>
                            <w:spacing w:before="20" w:line="304" w:lineRule="auto"/>
                            <w:ind w:left="20" w:right="555"/>
                            <w:rPr>
                              <w:sz w:val="14"/>
                            </w:rPr>
                          </w:pPr>
                          <w:r>
                            <w:rPr>
                              <w:color w:val="231F20"/>
                              <w:w w:val="105"/>
                              <w:sz w:val="14"/>
                            </w:rPr>
                            <w:t>PHC—Plant Health Committee PaDIL—Pest and Disease Image Library</w:t>
                          </w:r>
                        </w:p>
                        <w:p w14:paraId="0AB09B52" w14:textId="77777777" w:rsidR="004443BB" w:rsidRDefault="004443BB">
                          <w:pPr>
                            <w:spacing w:line="170" w:lineRule="exact"/>
                            <w:ind w:left="21"/>
                            <w:rPr>
                              <w:sz w:val="14"/>
                            </w:rPr>
                          </w:pPr>
                          <w:r>
                            <w:rPr>
                              <w:color w:val="231F20"/>
                              <w:w w:val="105"/>
                              <w:sz w:val="14"/>
                            </w:rPr>
                            <w:t>TBC—lead</w:t>
                          </w:r>
                          <w:r>
                            <w:rPr>
                              <w:color w:val="231F20"/>
                              <w:spacing w:val="-10"/>
                              <w:w w:val="105"/>
                              <w:sz w:val="14"/>
                            </w:rPr>
                            <w:t xml:space="preserve"> </w:t>
                          </w:r>
                          <w:r>
                            <w:rPr>
                              <w:color w:val="231F20"/>
                              <w:w w:val="105"/>
                              <w:sz w:val="14"/>
                            </w:rPr>
                            <w:t>organisation/group</w:t>
                          </w:r>
                          <w:r>
                            <w:rPr>
                              <w:color w:val="231F20"/>
                              <w:spacing w:val="-10"/>
                              <w:w w:val="105"/>
                              <w:sz w:val="14"/>
                            </w:rPr>
                            <w:t xml:space="preserve"> </w:t>
                          </w:r>
                          <w:r>
                            <w:rPr>
                              <w:color w:val="231F20"/>
                              <w:w w:val="105"/>
                              <w:sz w:val="14"/>
                            </w:rPr>
                            <w:t>is</w:t>
                          </w:r>
                          <w:r>
                            <w:rPr>
                              <w:color w:val="231F20"/>
                              <w:spacing w:val="-10"/>
                              <w:w w:val="105"/>
                              <w:sz w:val="14"/>
                            </w:rPr>
                            <w:t xml:space="preserve"> </w:t>
                          </w:r>
                          <w:r>
                            <w:rPr>
                              <w:color w:val="231F20"/>
                              <w:w w:val="105"/>
                              <w:sz w:val="14"/>
                            </w:rPr>
                            <w:t>to</w:t>
                          </w:r>
                          <w:r>
                            <w:rPr>
                              <w:color w:val="231F20"/>
                              <w:spacing w:val="-10"/>
                              <w:w w:val="105"/>
                              <w:sz w:val="14"/>
                            </w:rPr>
                            <w:t xml:space="preserve"> </w:t>
                          </w:r>
                          <w:r>
                            <w:rPr>
                              <w:color w:val="231F20"/>
                              <w:w w:val="105"/>
                              <w:sz w:val="14"/>
                            </w:rPr>
                            <w:t>be</w:t>
                          </w:r>
                          <w:r>
                            <w:rPr>
                              <w:color w:val="231F20"/>
                              <w:spacing w:val="-10"/>
                              <w:w w:val="105"/>
                              <w:sz w:val="14"/>
                            </w:rPr>
                            <w:t xml:space="preserve"> </w:t>
                          </w:r>
                          <w:r>
                            <w:rPr>
                              <w:color w:val="231F20"/>
                              <w:w w:val="105"/>
                              <w:sz w:val="14"/>
                            </w:rPr>
                            <w:t>confirmed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C8" id="Text Box 6" o:spid="_x0000_s1328" type="#_x0000_t202" style="position:absolute;margin-left:631.55pt;margin-top:525.05pt;width:145.65pt;height:32.1pt;z-index:-134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" filled="f" stroked="f">
              <v:textbox inset="0,0,0,0">
                <w:txbxContent>
                  <w:p w14:paraId="0AB09B51" w14:textId="77777777" w:rsidR="004443BB" w:rsidRDefault="004443BB">
                    <w:pPr>
                      <w:spacing w:before="20" w:line="304" w:lineRule="auto"/>
                      <w:ind w:left="20" w:right="555"/>
                      <w:rPr>
                        <w:sz w:val="14"/>
                      </w:rPr>
                    </w:pPr>
                    <w:r>
                      <w:rPr>
                        <w:color w:val="231F20"/>
                        <w:w w:val="105"/>
                        <w:sz w:val="14"/>
                      </w:rPr>
                      <w:t>PHC—Plant Health Committee PaDIL—Pest and Disease Image Library</w:t>
                    </w:r>
                  </w:p>
                  <w:p w14:paraId="0AB09B52" w14:textId="77777777" w:rsidR="004443BB" w:rsidRDefault="004443BB">
                    <w:pPr>
                      <w:spacing w:line="170" w:lineRule="exact"/>
                      <w:ind w:left="21"/>
                      <w:rPr>
                        <w:sz w:val="14"/>
                      </w:rPr>
                    </w:pPr>
                    <w:r>
                      <w:rPr>
                        <w:color w:val="231F20"/>
                        <w:w w:val="105"/>
                        <w:sz w:val="14"/>
                      </w:rPr>
                      <w:t>TBC—lead</w:t>
                    </w:r>
                    <w:r>
                      <w:rPr>
                        <w:color w:val="231F20"/>
                        <w:spacing w:val="-10"/>
                        <w:w w:val="105"/>
                        <w:sz w:val="14"/>
                      </w:rPr>
                      <w:t xml:space="preserve"> </w:t>
                    </w:r>
                    <w:r>
                      <w:rPr>
                        <w:color w:val="231F20"/>
                        <w:w w:val="105"/>
                        <w:sz w:val="14"/>
                      </w:rPr>
                      <w:t>organisation/group</w:t>
                    </w:r>
                    <w:r>
                      <w:rPr>
                        <w:color w:val="231F20"/>
                        <w:spacing w:val="-10"/>
                        <w:w w:val="105"/>
                        <w:sz w:val="14"/>
                      </w:rPr>
                      <w:t xml:space="preserve"> </w:t>
                    </w:r>
                    <w:r>
                      <w:rPr>
                        <w:color w:val="231F20"/>
                        <w:w w:val="105"/>
                        <w:sz w:val="14"/>
                      </w:rPr>
                      <w:t>is</w:t>
                    </w:r>
                    <w:r>
                      <w:rPr>
                        <w:color w:val="231F20"/>
                        <w:spacing w:val="-10"/>
                        <w:w w:val="105"/>
                        <w:sz w:val="14"/>
                      </w:rPr>
                      <w:t xml:space="preserve"> </w:t>
                    </w:r>
                    <w:r>
                      <w:rPr>
                        <w:color w:val="231F20"/>
                        <w:w w:val="105"/>
                        <w:sz w:val="14"/>
                      </w:rPr>
                      <w:t>to</w:t>
                    </w:r>
                    <w:r>
                      <w:rPr>
                        <w:color w:val="231F20"/>
                        <w:spacing w:val="-10"/>
                        <w:w w:val="105"/>
                        <w:sz w:val="14"/>
                      </w:rPr>
                      <w:t xml:space="preserve"> </w:t>
                    </w:r>
                    <w:r>
                      <w:rPr>
                        <w:color w:val="231F20"/>
                        <w:w w:val="105"/>
                        <w:sz w:val="14"/>
                      </w:rPr>
                      <w:t>be</w:t>
                    </w:r>
                    <w:r>
                      <w:rPr>
                        <w:color w:val="231F20"/>
                        <w:spacing w:val="-10"/>
                        <w:w w:val="105"/>
                        <w:sz w:val="14"/>
                      </w:rPr>
                      <w:t xml:space="preserve"> </w:t>
                    </w:r>
                    <w:r>
                      <w:rPr>
                        <w:color w:val="231F20"/>
                        <w:w w:val="105"/>
                        <w:sz w:val="14"/>
                      </w:rPr>
                      <w:t>confirmed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182400" behindDoc="1" locked="0" layoutInCell="1" allowOverlap="1" wp14:anchorId="0AB098C9" wp14:editId="5BA0C751">
              <wp:simplePos x="0" y="0"/>
              <wp:positionH relativeFrom="page">
                <wp:posOffset>5115560</wp:posOffset>
              </wp:positionH>
              <wp:positionV relativeFrom="page">
                <wp:posOffset>7189470</wp:posOffset>
              </wp:positionV>
              <wp:extent cx="460375" cy="142875"/>
              <wp:effectExtent l="635" t="0" r="0" b="1905"/>
              <wp:wrapNone/>
              <wp:docPr id="3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53" w14:textId="77777777" w:rsidR="004443BB" w:rsidRDefault="004443BB">
                          <w:pPr>
                            <w:spacing w:before="8"/>
                            <w:ind w:left="20"/>
                            <w:rPr>
                              <w:rFonts w:ascii="Tahoma"/>
                              <w:sz w:val="14"/>
                            </w:rPr>
                          </w:pPr>
                          <w:r>
                            <w:rPr>
                              <w:rFonts w:ascii="Tahoma"/>
                              <w:color w:val="C8531F"/>
                              <w:sz w:val="14"/>
                            </w:rPr>
                            <w:t>|</w:t>
                          </w:r>
                          <w:r>
                            <w:rPr>
                              <w:rFonts w:ascii="Tahoma"/>
                              <w:color w:val="C8531F"/>
                              <w:spacing w:val="-22"/>
                              <w:sz w:val="14"/>
                            </w:rPr>
                            <w:t xml:space="preserve"> </w:t>
                          </w:r>
                          <w:r>
                            <w:rPr>
                              <w:rFonts w:ascii="Tahoma"/>
                              <w:color w:val="231F20"/>
                              <w:sz w:val="14"/>
                            </w:rPr>
                            <w:t>PAGE</w:t>
                          </w:r>
                          <w:r>
                            <w:rPr>
                              <w:rFonts w:ascii="Tahoma"/>
                              <w:color w:val="231F20"/>
                              <w:spacing w:val="-22"/>
                              <w:sz w:val="14"/>
                            </w:rPr>
                            <w:t xml:space="preserve"> </w:t>
                          </w:r>
                          <w:r>
                            <w:fldChar w:fldCharType="begin"/>
                          </w:r>
                          <w:r>
                            <w:rPr>
                              <w:rFonts w:ascii="Tahoma"/>
                              <w:color w:val="231F20"/>
                              <w:sz w:val="16"/>
                            </w:rPr>
                            <w:instrText xml:space="preserve"> PAGE </w:instrText>
                          </w:r>
                          <w:r>
                            <w:fldChar w:fldCharType="separate"/>
                          </w:r>
                          <w:r w:rsidR="00287F04">
                            <w:rPr>
                              <w:rFonts w:ascii="Tahoma"/>
                              <w:noProof/>
                              <w:color w:val="231F20"/>
                              <w:sz w:val="16"/>
                            </w:rPr>
                            <w:t>50</w:t>
                          </w:r>
                          <w:r>
                            <w:fldChar w:fldCharType="end"/>
                          </w:r>
                          <w:r>
                            <w:rPr>
                              <w:rFonts w:ascii="Tahoma"/>
                              <w:color w:val="231F20"/>
                              <w:spacing w:val="-24"/>
                              <w:sz w:val="16"/>
                            </w:rPr>
                            <w:t xml:space="preserve"> </w:t>
                          </w:r>
                          <w:r>
                            <w:rPr>
                              <w:rFonts w:ascii="Tahoma"/>
                              <w:color w:val="C8531F"/>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C9" id="Text Box 5" o:spid="_x0000_s1329" type="#_x0000_t202" style="position:absolute;margin-left:402.8pt;margin-top:566.1pt;width:36.25pt;height:11.25pt;z-index:-13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xmsAIAALE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" filled="f" stroked="f">
              <v:textbox inset="0,0,0,0">
                <w:txbxContent>
                  <w:p w14:paraId="0AB09B53" w14:textId="77777777" w:rsidR="004443BB" w:rsidRDefault="004443BB">
                    <w:pPr>
                      <w:spacing w:before="8"/>
                      <w:ind w:left="20"/>
                      <w:rPr>
                        <w:rFonts w:ascii="Tahoma"/>
                        <w:sz w:val="14"/>
                      </w:rPr>
                    </w:pPr>
                    <w:r>
                      <w:rPr>
                        <w:rFonts w:ascii="Tahoma"/>
                        <w:color w:val="C8531F"/>
                        <w:sz w:val="14"/>
                      </w:rPr>
                      <w:t>|</w:t>
                    </w:r>
                    <w:r>
                      <w:rPr>
                        <w:rFonts w:ascii="Tahoma"/>
                        <w:color w:val="C8531F"/>
                        <w:spacing w:val="-22"/>
                        <w:sz w:val="14"/>
                      </w:rPr>
                      <w:t xml:space="preserve"> </w:t>
                    </w:r>
                    <w:r>
                      <w:rPr>
                        <w:rFonts w:ascii="Tahoma"/>
                        <w:color w:val="231F20"/>
                        <w:sz w:val="14"/>
                      </w:rPr>
                      <w:t>PAGE</w:t>
                    </w:r>
                    <w:r>
                      <w:rPr>
                        <w:rFonts w:ascii="Tahoma"/>
                        <w:color w:val="231F20"/>
                        <w:spacing w:val="-22"/>
                        <w:sz w:val="14"/>
                      </w:rPr>
                      <w:t xml:space="preserve"> </w:t>
                    </w:r>
                    <w:r>
                      <w:fldChar w:fldCharType="begin"/>
                    </w:r>
                    <w:r>
                      <w:rPr>
                        <w:rFonts w:ascii="Tahoma"/>
                        <w:color w:val="231F20"/>
                        <w:sz w:val="16"/>
                      </w:rPr>
                      <w:instrText xml:space="preserve"> PAGE </w:instrText>
                    </w:r>
                    <w:r>
                      <w:fldChar w:fldCharType="separate"/>
                    </w:r>
                    <w:r w:rsidR="00287F04">
                      <w:rPr>
                        <w:rFonts w:ascii="Tahoma"/>
                        <w:noProof/>
                        <w:color w:val="231F20"/>
                        <w:sz w:val="16"/>
                      </w:rPr>
                      <w:t>50</w:t>
                    </w:r>
                    <w:r>
                      <w:fldChar w:fldCharType="end"/>
                    </w:r>
                    <w:r>
                      <w:rPr>
                        <w:rFonts w:ascii="Tahoma"/>
                        <w:color w:val="231F20"/>
                        <w:spacing w:val="-24"/>
                        <w:sz w:val="16"/>
                      </w:rPr>
                      <w:t xml:space="preserve"> </w:t>
                    </w:r>
                    <w:r>
                      <w:rPr>
                        <w:rFonts w:ascii="Tahoma"/>
                        <w:color w:val="C8531F"/>
                        <w:sz w:val="14"/>
                      </w:rPr>
                      <w:t>|</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E" w14:textId="782C10EB"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2424" behindDoc="1" locked="0" layoutInCell="1" allowOverlap="1" wp14:anchorId="0AB098CA" wp14:editId="582AAC97">
              <wp:simplePos x="0" y="0"/>
              <wp:positionH relativeFrom="page">
                <wp:posOffset>356235</wp:posOffset>
              </wp:positionH>
              <wp:positionV relativeFrom="page">
                <wp:posOffset>6514465</wp:posOffset>
              </wp:positionV>
              <wp:extent cx="4526915" cy="361315"/>
              <wp:effectExtent l="3810" t="0" r="3175" b="1270"/>
              <wp:wrapNone/>
              <wp:docPr id="2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691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54" w14:textId="77777777" w:rsidR="004443BB" w:rsidRDefault="004443BB">
                          <w:pPr>
                            <w:spacing w:before="20"/>
                            <w:ind w:left="20"/>
                            <w:rPr>
                              <w:sz w:val="14"/>
                            </w:rPr>
                          </w:pPr>
                          <w:r>
                            <w:rPr>
                              <w:rFonts w:ascii="Wingdings 2" w:hAnsi="Wingdings 2"/>
                              <w:color w:val="58B947"/>
                              <w:sz w:val="14"/>
                            </w:rPr>
                            <w:t></w:t>
                          </w:r>
                          <w:r>
                            <w:rPr>
                              <w:color w:val="231F20"/>
                              <w:sz w:val="14"/>
                            </w:rPr>
                            <w:t>—current projects over the next 3–5 years or funded within existing resources, and when completed will fulfil the action</w:t>
                          </w:r>
                        </w:p>
                        <w:p w14:paraId="0AB09B55" w14:textId="77777777" w:rsidR="004443BB" w:rsidRDefault="004443BB">
                          <w:pPr>
                            <w:spacing w:before="9"/>
                            <w:ind w:left="48"/>
                            <w:rPr>
                              <w:sz w:val="14"/>
                            </w:rPr>
                          </w:pPr>
                          <w:r>
                            <w:rPr>
                              <w:rFonts w:ascii="Wingdings 2" w:hAnsi="Wingdings 2"/>
                              <w:color w:val="0075BC"/>
                              <w:w w:val="105"/>
                              <w:sz w:val="14"/>
                            </w:rPr>
                            <w:t></w:t>
                          </w:r>
                          <w:r>
                            <w:rPr>
                              <w:color w:val="231F20"/>
                              <w:w w:val="105"/>
                              <w:sz w:val="14"/>
                            </w:rPr>
                            <w:t>—being partially implemented, or aspects are being implemented but will not fulfil the action completely</w:t>
                          </w:r>
                        </w:p>
                        <w:p w14:paraId="0AB09B56" w14:textId="77777777" w:rsidR="004443BB" w:rsidRDefault="004443BB">
                          <w:pPr>
                            <w:spacing w:before="9"/>
                            <w:ind w:left="20"/>
                            <w:rPr>
                              <w:sz w:val="14"/>
                            </w:rPr>
                          </w:pPr>
                          <w:r>
                            <w:rPr>
                              <w:rFonts w:ascii="Wingdings 2" w:hAnsi="Wingdings 2"/>
                              <w:color w:val="FDB913"/>
                              <w:sz w:val="14"/>
                            </w:rPr>
                            <w:t></w:t>
                          </w:r>
                          <w:r>
                            <w:rPr>
                              <w:color w:val="231F20"/>
                              <w:sz w:val="14"/>
                            </w:rPr>
                            <w:t>—projects that have yet to be implemented (as at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CA" id="_x0000_t202" coordsize="21600,21600" o:spt="202" path="m,l,21600r21600,l21600,xe">
              <v:stroke joinstyle="miter"/>
              <v:path gradientshapeok="t" o:connecttype="rect"/>
            </v:shapetype>
            <v:shape id="Text Box 4" o:spid="_x0000_s1330" type="#_x0000_t202" style="position:absolute;margin-left:28.05pt;margin-top:512.95pt;width:356.45pt;height:28.45pt;z-index:-134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NsgsAIAALIFAAAOAAAAZHJzL2Uyb0RvYy54bWysVG1vmzAQ/j5p/8Hyd8pLCA0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" filled="f" stroked="f">
              <v:textbox inset="0,0,0,0">
                <w:txbxContent>
                  <w:p w14:paraId="0AB09B54" w14:textId="77777777" w:rsidR="004443BB" w:rsidRDefault="004443BB">
                    <w:pPr>
                      <w:spacing w:before="20"/>
                      <w:ind w:left="20"/>
                      <w:rPr>
                        <w:sz w:val="14"/>
                      </w:rPr>
                    </w:pPr>
                    <w:r>
                      <w:rPr>
                        <w:rFonts w:ascii="Wingdings 2" w:hAnsi="Wingdings 2"/>
                        <w:color w:val="58B947"/>
                        <w:sz w:val="14"/>
                      </w:rPr>
                      <w:t></w:t>
                    </w:r>
                    <w:r>
                      <w:rPr>
                        <w:color w:val="231F20"/>
                        <w:sz w:val="14"/>
                      </w:rPr>
                      <w:t>—current projects over the next 3–5 years or funded within existing resources, and when completed will fulfil the action</w:t>
                    </w:r>
                  </w:p>
                  <w:p w14:paraId="0AB09B55" w14:textId="77777777" w:rsidR="004443BB" w:rsidRDefault="004443BB">
                    <w:pPr>
                      <w:spacing w:before="9"/>
                      <w:ind w:left="48"/>
                      <w:rPr>
                        <w:sz w:val="14"/>
                      </w:rPr>
                    </w:pPr>
                    <w:r>
                      <w:rPr>
                        <w:rFonts w:ascii="Wingdings 2" w:hAnsi="Wingdings 2"/>
                        <w:color w:val="0075BC"/>
                        <w:w w:val="105"/>
                        <w:sz w:val="14"/>
                      </w:rPr>
                      <w:t></w:t>
                    </w:r>
                    <w:r>
                      <w:rPr>
                        <w:color w:val="231F20"/>
                        <w:w w:val="105"/>
                        <w:sz w:val="14"/>
                      </w:rPr>
                      <w:t>—being partially implemented, or aspects are being implemented but will not fulfil the action completely</w:t>
                    </w:r>
                  </w:p>
                  <w:p w14:paraId="0AB09B56" w14:textId="77777777" w:rsidR="004443BB" w:rsidRDefault="004443BB">
                    <w:pPr>
                      <w:spacing w:before="9"/>
                      <w:ind w:left="20"/>
                      <w:rPr>
                        <w:sz w:val="14"/>
                      </w:rPr>
                    </w:pPr>
                    <w:r>
                      <w:rPr>
                        <w:rFonts w:ascii="Wingdings 2" w:hAnsi="Wingdings 2"/>
                        <w:color w:val="FDB913"/>
                        <w:sz w:val="14"/>
                      </w:rPr>
                      <w:t></w:t>
                    </w:r>
                    <w:r>
                      <w:rPr>
                        <w:color w:val="231F20"/>
                        <w:sz w:val="14"/>
                      </w:rPr>
                      <w:t>—projects that have yet to be implemented (as at 2018).</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182448" behindDoc="1" locked="0" layoutInCell="1" allowOverlap="1" wp14:anchorId="0AB098CB" wp14:editId="11E2B9A1">
              <wp:simplePos x="0" y="0"/>
              <wp:positionH relativeFrom="page">
                <wp:posOffset>5745480</wp:posOffset>
              </wp:positionH>
              <wp:positionV relativeFrom="page">
                <wp:posOffset>6512560</wp:posOffset>
              </wp:positionV>
              <wp:extent cx="2112645" cy="647065"/>
              <wp:effectExtent l="1905" t="0" r="0" b="3175"/>
              <wp:wrapNone/>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645" cy="647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57" w14:textId="77777777" w:rsidR="004443BB" w:rsidRDefault="004443BB">
                          <w:pPr>
                            <w:spacing w:before="20"/>
                            <w:ind w:left="20"/>
                            <w:rPr>
                              <w:sz w:val="14"/>
                            </w:rPr>
                          </w:pPr>
                          <w:r>
                            <w:rPr>
                              <w:color w:val="231F20"/>
                              <w:sz w:val="14"/>
                            </w:rPr>
                            <w:t>Acronyms:</w:t>
                          </w:r>
                        </w:p>
                        <w:p w14:paraId="0AB09B58" w14:textId="77777777" w:rsidR="004443BB" w:rsidRDefault="004443BB">
                          <w:pPr>
                            <w:spacing w:before="46" w:line="304" w:lineRule="auto"/>
                            <w:ind w:left="20"/>
                            <w:rPr>
                              <w:sz w:val="14"/>
                            </w:rPr>
                          </w:pPr>
                          <w:r>
                            <w:rPr>
                              <w:color w:val="231F20"/>
                              <w:sz w:val="14"/>
                            </w:rPr>
                            <w:t xml:space="preserve">DAWR—Department of Agriculture and Water Resources </w:t>
                          </w:r>
                          <w:r>
                            <w:rPr>
                              <w:color w:val="231F20"/>
                              <w:w w:val="105"/>
                              <w:sz w:val="14"/>
                            </w:rPr>
                            <w:t>EIC—Environment and Invasives Committee</w:t>
                          </w:r>
                        </w:p>
                        <w:p w14:paraId="0AB09B59" w14:textId="77777777" w:rsidR="004443BB" w:rsidRDefault="004443BB">
                          <w:pPr>
                            <w:spacing w:before="7" w:line="225" w:lineRule="auto"/>
                            <w:ind w:left="20"/>
                            <w:rPr>
                              <w:sz w:val="14"/>
                            </w:rPr>
                          </w:pPr>
                          <w:r>
                            <w:rPr>
                              <w:color w:val="231F20"/>
                              <w:sz w:val="14"/>
                            </w:rPr>
                            <w:t>EIC TIWG—Environment and Invasives Committee’s Terrestrial Invertebrate Working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CB" id="Text Box 3" o:spid="_x0000_s1331" type="#_x0000_t202" style="position:absolute;margin-left:452.4pt;margin-top:512.8pt;width:166.35pt;height:50.95pt;z-index:-13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" filled="f" stroked="f">
              <v:textbox inset="0,0,0,0">
                <w:txbxContent>
                  <w:p w14:paraId="0AB09B57" w14:textId="77777777" w:rsidR="004443BB" w:rsidRDefault="004443BB">
                    <w:pPr>
                      <w:spacing w:before="20"/>
                      <w:ind w:left="20"/>
                      <w:rPr>
                        <w:sz w:val="14"/>
                      </w:rPr>
                    </w:pPr>
                    <w:r>
                      <w:rPr>
                        <w:color w:val="231F20"/>
                        <w:sz w:val="14"/>
                      </w:rPr>
                      <w:t>Acronyms:</w:t>
                    </w:r>
                  </w:p>
                  <w:p w14:paraId="0AB09B58" w14:textId="77777777" w:rsidR="004443BB" w:rsidRDefault="004443BB">
                    <w:pPr>
                      <w:spacing w:before="46" w:line="304" w:lineRule="auto"/>
                      <w:ind w:left="20"/>
                      <w:rPr>
                        <w:sz w:val="14"/>
                      </w:rPr>
                    </w:pPr>
                    <w:r>
                      <w:rPr>
                        <w:color w:val="231F20"/>
                        <w:sz w:val="14"/>
                      </w:rPr>
                      <w:t xml:space="preserve">DAWR—Department of Agriculture and Water Resources </w:t>
                    </w:r>
                    <w:r>
                      <w:rPr>
                        <w:color w:val="231F20"/>
                        <w:w w:val="105"/>
                        <w:sz w:val="14"/>
                      </w:rPr>
                      <w:t>EIC—Environment and Invasives Committee</w:t>
                    </w:r>
                  </w:p>
                  <w:p w14:paraId="0AB09B59" w14:textId="77777777" w:rsidR="004443BB" w:rsidRDefault="004443BB">
                    <w:pPr>
                      <w:spacing w:before="7" w:line="225" w:lineRule="auto"/>
                      <w:ind w:left="20"/>
                      <w:rPr>
                        <w:sz w:val="14"/>
                      </w:rPr>
                    </w:pPr>
                    <w:r>
                      <w:rPr>
                        <w:color w:val="231F20"/>
                        <w:sz w:val="14"/>
                      </w:rPr>
                      <w:t>EIC TIWG—Environment and Invasives Committee’s Terrestrial Invertebrate Working Group</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182472" behindDoc="1" locked="0" layoutInCell="1" allowOverlap="1" wp14:anchorId="0AB098CC" wp14:editId="45F3AED2">
              <wp:simplePos x="0" y="0"/>
              <wp:positionH relativeFrom="page">
                <wp:posOffset>8018780</wp:posOffset>
              </wp:positionH>
              <wp:positionV relativeFrom="page">
                <wp:posOffset>6650355</wp:posOffset>
              </wp:positionV>
              <wp:extent cx="1849755" cy="407670"/>
              <wp:effectExtent l="0" t="1905"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07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5A" w14:textId="77777777" w:rsidR="004443BB" w:rsidRDefault="004443BB">
                          <w:pPr>
                            <w:spacing w:before="20" w:line="304" w:lineRule="auto"/>
                            <w:ind w:left="20" w:right="555"/>
                            <w:rPr>
                              <w:sz w:val="14"/>
                            </w:rPr>
                          </w:pPr>
                          <w:r>
                            <w:rPr>
                              <w:color w:val="231F20"/>
                              <w:w w:val="105"/>
                              <w:sz w:val="14"/>
                            </w:rPr>
                            <w:t>PHC—Plant Health Committee PaDIL—Pest and Disease Image Library</w:t>
                          </w:r>
                        </w:p>
                        <w:p w14:paraId="0AB09B5B" w14:textId="77777777" w:rsidR="004443BB" w:rsidRDefault="004443BB">
                          <w:pPr>
                            <w:spacing w:line="170" w:lineRule="exact"/>
                            <w:ind w:left="21"/>
                            <w:rPr>
                              <w:sz w:val="14"/>
                            </w:rPr>
                          </w:pPr>
                          <w:r>
                            <w:rPr>
                              <w:color w:val="231F20"/>
                              <w:w w:val="105"/>
                              <w:sz w:val="14"/>
                            </w:rPr>
                            <w:t>TBC—lead</w:t>
                          </w:r>
                          <w:r>
                            <w:rPr>
                              <w:color w:val="231F20"/>
                              <w:spacing w:val="-10"/>
                              <w:w w:val="105"/>
                              <w:sz w:val="14"/>
                            </w:rPr>
                            <w:t xml:space="preserve"> </w:t>
                          </w:r>
                          <w:r>
                            <w:rPr>
                              <w:color w:val="231F20"/>
                              <w:w w:val="105"/>
                              <w:sz w:val="14"/>
                            </w:rPr>
                            <w:t>organisation/group</w:t>
                          </w:r>
                          <w:r>
                            <w:rPr>
                              <w:color w:val="231F20"/>
                              <w:spacing w:val="-10"/>
                              <w:w w:val="105"/>
                              <w:sz w:val="14"/>
                            </w:rPr>
                            <w:t xml:space="preserve"> </w:t>
                          </w:r>
                          <w:r>
                            <w:rPr>
                              <w:color w:val="231F20"/>
                              <w:w w:val="105"/>
                              <w:sz w:val="14"/>
                            </w:rPr>
                            <w:t>is</w:t>
                          </w:r>
                          <w:r>
                            <w:rPr>
                              <w:color w:val="231F20"/>
                              <w:spacing w:val="-10"/>
                              <w:w w:val="105"/>
                              <w:sz w:val="14"/>
                            </w:rPr>
                            <w:t xml:space="preserve"> </w:t>
                          </w:r>
                          <w:r>
                            <w:rPr>
                              <w:color w:val="231F20"/>
                              <w:w w:val="105"/>
                              <w:sz w:val="14"/>
                            </w:rPr>
                            <w:t>to</w:t>
                          </w:r>
                          <w:r>
                            <w:rPr>
                              <w:color w:val="231F20"/>
                              <w:spacing w:val="-10"/>
                              <w:w w:val="105"/>
                              <w:sz w:val="14"/>
                            </w:rPr>
                            <w:t xml:space="preserve"> </w:t>
                          </w:r>
                          <w:r>
                            <w:rPr>
                              <w:color w:val="231F20"/>
                              <w:w w:val="105"/>
                              <w:sz w:val="14"/>
                            </w:rPr>
                            <w:t>be</w:t>
                          </w:r>
                          <w:r>
                            <w:rPr>
                              <w:color w:val="231F20"/>
                              <w:spacing w:val="-10"/>
                              <w:w w:val="105"/>
                              <w:sz w:val="14"/>
                            </w:rPr>
                            <w:t xml:space="preserve"> </w:t>
                          </w:r>
                          <w:r>
                            <w:rPr>
                              <w:color w:val="231F20"/>
                              <w:w w:val="105"/>
                              <w:sz w:val="14"/>
                            </w:rPr>
                            <w:t>confirmed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CC" id="Text Box 2" o:spid="_x0000_s1332" type="#_x0000_t202" style="position:absolute;margin-left:631.4pt;margin-top:523.65pt;width:145.65pt;height:32.1pt;z-index:-134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" filled="f" stroked="f">
              <v:textbox inset="0,0,0,0">
                <w:txbxContent>
                  <w:p w14:paraId="0AB09B5A" w14:textId="77777777" w:rsidR="004443BB" w:rsidRDefault="004443BB">
                    <w:pPr>
                      <w:spacing w:before="20" w:line="304" w:lineRule="auto"/>
                      <w:ind w:left="20" w:right="555"/>
                      <w:rPr>
                        <w:sz w:val="14"/>
                      </w:rPr>
                    </w:pPr>
                    <w:r>
                      <w:rPr>
                        <w:color w:val="231F20"/>
                        <w:w w:val="105"/>
                        <w:sz w:val="14"/>
                      </w:rPr>
                      <w:t>PHC—Plant Health Committee PaDIL—Pest and Disease Image Library</w:t>
                    </w:r>
                  </w:p>
                  <w:p w14:paraId="0AB09B5B" w14:textId="77777777" w:rsidR="004443BB" w:rsidRDefault="004443BB">
                    <w:pPr>
                      <w:spacing w:line="170" w:lineRule="exact"/>
                      <w:ind w:left="21"/>
                      <w:rPr>
                        <w:sz w:val="14"/>
                      </w:rPr>
                    </w:pPr>
                    <w:r>
                      <w:rPr>
                        <w:color w:val="231F20"/>
                        <w:w w:val="105"/>
                        <w:sz w:val="14"/>
                      </w:rPr>
                      <w:t>TBC—lead</w:t>
                    </w:r>
                    <w:r>
                      <w:rPr>
                        <w:color w:val="231F20"/>
                        <w:spacing w:val="-10"/>
                        <w:w w:val="105"/>
                        <w:sz w:val="14"/>
                      </w:rPr>
                      <w:t xml:space="preserve"> </w:t>
                    </w:r>
                    <w:r>
                      <w:rPr>
                        <w:color w:val="231F20"/>
                        <w:w w:val="105"/>
                        <w:sz w:val="14"/>
                      </w:rPr>
                      <w:t>organisation/group</w:t>
                    </w:r>
                    <w:r>
                      <w:rPr>
                        <w:color w:val="231F20"/>
                        <w:spacing w:val="-10"/>
                        <w:w w:val="105"/>
                        <w:sz w:val="14"/>
                      </w:rPr>
                      <w:t xml:space="preserve"> </w:t>
                    </w:r>
                    <w:r>
                      <w:rPr>
                        <w:color w:val="231F20"/>
                        <w:w w:val="105"/>
                        <w:sz w:val="14"/>
                      </w:rPr>
                      <w:t>is</w:t>
                    </w:r>
                    <w:r>
                      <w:rPr>
                        <w:color w:val="231F20"/>
                        <w:spacing w:val="-10"/>
                        <w:w w:val="105"/>
                        <w:sz w:val="14"/>
                      </w:rPr>
                      <w:t xml:space="preserve"> </w:t>
                    </w:r>
                    <w:r>
                      <w:rPr>
                        <w:color w:val="231F20"/>
                        <w:w w:val="105"/>
                        <w:sz w:val="14"/>
                      </w:rPr>
                      <w:t>to</w:t>
                    </w:r>
                    <w:r>
                      <w:rPr>
                        <w:color w:val="231F20"/>
                        <w:spacing w:val="-10"/>
                        <w:w w:val="105"/>
                        <w:sz w:val="14"/>
                      </w:rPr>
                      <w:t xml:space="preserve"> </w:t>
                    </w:r>
                    <w:r>
                      <w:rPr>
                        <w:color w:val="231F20"/>
                        <w:w w:val="105"/>
                        <w:sz w:val="14"/>
                      </w:rPr>
                      <w:t>be</w:t>
                    </w:r>
                    <w:r>
                      <w:rPr>
                        <w:color w:val="231F20"/>
                        <w:spacing w:val="-10"/>
                        <w:w w:val="105"/>
                        <w:sz w:val="14"/>
                      </w:rPr>
                      <w:t xml:space="preserve"> </w:t>
                    </w:r>
                    <w:r>
                      <w:rPr>
                        <w:color w:val="231F20"/>
                        <w:w w:val="105"/>
                        <w:sz w:val="14"/>
                      </w:rPr>
                      <w:t>confirmed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503182496" behindDoc="1" locked="0" layoutInCell="1" allowOverlap="1" wp14:anchorId="0AB098CD" wp14:editId="7510915D">
              <wp:simplePos x="0" y="0"/>
              <wp:positionH relativeFrom="page">
                <wp:posOffset>5116830</wp:posOffset>
              </wp:positionH>
              <wp:positionV relativeFrom="page">
                <wp:posOffset>7189470</wp:posOffset>
              </wp:positionV>
              <wp:extent cx="458470" cy="142875"/>
              <wp:effectExtent l="1905" t="0" r="0" b="1905"/>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7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5C" w14:textId="77777777" w:rsidR="004443BB" w:rsidRDefault="004443BB">
                          <w:pPr>
                            <w:spacing w:before="8"/>
                            <w:ind w:left="20"/>
                            <w:rPr>
                              <w:rFonts w:ascii="Tahoma"/>
                              <w:sz w:val="14"/>
                            </w:rPr>
                          </w:pPr>
                          <w:r>
                            <w:rPr>
                              <w:rFonts w:ascii="Tahoma"/>
                              <w:color w:val="C8531F"/>
                              <w:sz w:val="14"/>
                            </w:rPr>
                            <w:t>|</w:t>
                          </w:r>
                          <w:r>
                            <w:rPr>
                              <w:rFonts w:ascii="Tahoma"/>
                              <w:color w:val="C8531F"/>
                              <w:spacing w:val="-22"/>
                              <w:sz w:val="14"/>
                            </w:rPr>
                            <w:t xml:space="preserve"> </w:t>
                          </w:r>
                          <w:r>
                            <w:rPr>
                              <w:rFonts w:ascii="Tahoma"/>
                              <w:color w:val="231F20"/>
                              <w:sz w:val="14"/>
                            </w:rPr>
                            <w:t>PAGE</w:t>
                          </w:r>
                          <w:r>
                            <w:rPr>
                              <w:rFonts w:ascii="Tahoma"/>
                              <w:color w:val="231F20"/>
                              <w:spacing w:val="-22"/>
                              <w:sz w:val="14"/>
                            </w:rPr>
                            <w:t xml:space="preserve"> </w:t>
                          </w:r>
                          <w:r>
                            <w:fldChar w:fldCharType="begin"/>
                          </w:r>
                          <w:r>
                            <w:rPr>
                              <w:rFonts w:ascii="Tahoma"/>
                              <w:color w:val="231F20"/>
                              <w:sz w:val="16"/>
                            </w:rPr>
                            <w:instrText xml:space="preserve"> PAGE </w:instrText>
                          </w:r>
                          <w:r>
                            <w:fldChar w:fldCharType="separate"/>
                          </w:r>
                          <w:r w:rsidR="00287F04">
                            <w:rPr>
                              <w:rFonts w:ascii="Tahoma"/>
                              <w:noProof/>
                              <w:color w:val="231F20"/>
                              <w:sz w:val="16"/>
                            </w:rPr>
                            <w:t>51</w:t>
                          </w:r>
                          <w:r>
                            <w:fldChar w:fldCharType="end"/>
                          </w:r>
                          <w:r>
                            <w:rPr>
                              <w:rFonts w:ascii="Tahoma"/>
                              <w:color w:val="231F20"/>
                              <w:spacing w:val="-25"/>
                              <w:sz w:val="16"/>
                            </w:rPr>
                            <w:t xml:space="preserve"> </w:t>
                          </w:r>
                          <w:r>
                            <w:rPr>
                              <w:rFonts w:ascii="Tahoma"/>
                              <w:color w:val="C8531F"/>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98CD" id="Text Box 1" o:spid="_x0000_s1333" type="#_x0000_t202" style="position:absolute;margin-left:402.9pt;margin-top:566.1pt;width:36.1pt;height:11.25pt;z-index:-13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" filled="f" stroked="f">
              <v:textbox inset="0,0,0,0">
                <w:txbxContent>
                  <w:p w14:paraId="0AB09B5C" w14:textId="77777777" w:rsidR="004443BB" w:rsidRDefault="004443BB">
                    <w:pPr>
                      <w:spacing w:before="8"/>
                      <w:ind w:left="20"/>
                      <w:rPr>
                        <w:rFonts w:ascii="Tahoma"/>
                        <w:sz w:val="14"/>
                      </w:rPr>
                    </w:pPr>
                    <w:r>
                      <w:rPr>
                        <w:rFonts w:ascii="Tahoma"/>
                        <w:color w:val="C8531F"/>
                        <w:sz w:val="14"/>
                      </w:rPr>
                      <w:t>|</w:t>
                    </w:r>
                    <w:r>
                      <w:rPr>
                        <w:rFonts w:ascii="Tahoma"/>
                        <w:color w:val="C8531F"/>
                        <w:spacing w:val="-22"/>
                        <w:sz w:val="14"/>
                      </w:rPr>
                      <w:t xml:space="preserve"> </w:t>
                    </w:r>
                    <w:r>
                      <w:rPr>
                        <w:rFonts w:ascii="Tahoma"/>
                        <w:color w:val="231F20"/>
                        <w:sz w:val="14"/>
                      </w:rPr>
                      <w:t>PAGE</w:t>
                    </w:r>
                    <w:r>
                      <w:rPr>
                        <w:rFonts w:ascii="Tahoma"/>
                        <w:color w:val="231F20"/>
                        <w:spacing w:val="-22"/>
                        <w:sz w:val="14"/>
                      </w:rPr>
                      <w:t xml:space="preserve"> </w:t>
                    </w:r>
                    <w:r>
                      <w:fldChar w:fldCharType="begin"/>
                    </w:r>
                    <w:r>
                      <w:rPr>
                        <w:rFonts w:ascii="Tahoma"/>
                        <w:color w:val="231F20"/>
                        <w:sz w:val="16"/>
                      </w:rPr>
                      <w:instrText xml:space="preserve"> PAGE </w:instrText>
                    </w:r>
                    <w:r>
                      <w:fldChar w:fldCharType="separate"/>
                    </w:r>
                    <w:r w:rsidR="00287F04">
                      <w:rPr>
                        <w:rFonts w:ascii="Tahoma"/>
                        <w:noProof/>
                        <w:color w:val="231F20"/>
                        <w:sz w:val="16"/>
                      </w:rPr>
                      <w:t>51</w:t>
                    </w:r>
                    <w:r>
                      <w:fldChar w:fldCharType="end"/>
                    </w:r>
                    <w:r>
                      <w:rPr>
                        <w:rFonts w:ascii="Tahoma"/>
                        <w:color w:val="231F20"/>
                        <w:spacing w:val="-25"/>
                        <w:sz w:val="16"/>
                      </w:rPr>
                      <w:t xml:space="preserve"> </w:t>
                    </w:r>
                    <w:r>
                      <w:rPr>
                        <w:rFonts w:ascii="Tahoma"/>
                        <w:color w:val="C8531F"/>
                        <w:sz w:val="14"/>
                      </w:rPr>
                      <w:t>|</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A0" w14:textId="77777777" w:rsidR="004443BB" w:rsidRDefault="004443BB">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89100F" w14:textId="77777777" w:rsidR="00287F04" w:rsidRDefault="00287F0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65FBE3" w14:textId="77777777" w:rsidR="00287F04" w:rsidRDefault="00287F0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86" w14:textId="189018A1"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1728" behindDoc="1" locked="0" layoutInCell="1" allowOverlap="1" wp14:anchorId="0AB098A7" wp14:editId="424CD4E4">
              <wp:simplePos x="0" y="0"/>
              <wp:positionH relativeFrom="page">
                <wp:posOffset>3408680</wp:posOffset>
              </wp:positionH>
              <wp:positionV relativeFrom="page">
                <wp:posOffset>10321290</wp:posOffset>
              </wp:positionV>
              <wp:extent cx="431165" cy="142875"/>
              <wp:effectExtent l="0" t="0" r="0" b="3810"/>
              <wp:wrapNone/>
              <wp:docPr id="7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A" w14:textId="77777777" w:rsidR="004443BB" w:rsidRDefault="004443BB">
                          <w:pPr>
                            <w:spacing w:before="8"/>
                            <w:ind w:left="20"/>
                            <w:rPr>
                              <w:rFonts w:ascii="Tahoma"/>
                              <w:sz w:val="14"/>
                            </w:rPr>
                          </w:pPr>
                          <w:r>
                            <w:rPr>
                              <w:rFonts w:ascii="Tahoma"/>
                              <w:color w:val="C8531F"/>
                              <w:sz w:val="14"/>
                            </w:rPr>
                            <w:t>|</w:t>
                          </w:r>
                          <w:r>
                            <w:rPr>
                              <w:rFonts w:ascii="Tahoma"/>
                              <w:color w:val="C8531F"/>
                              <w:spacing w:val="-19"/>
                              <w:sz w:val="14"/>
                            </w:rPr>
                            <w:t xml:space="preserve"> </w:t>
                          </w:r>
                          <w:r>
                            <w:rPr>
                              <w:rFonts w:ascii="Tahoma"/>
                              <w:color w:val="231F20"/>
                              <w:sz w:val="14"/>
                            </w:rPr>
                            <w:t>PAGE</w:t>
                          </w:r>
                          <w:r>
                            <w:rPr>
                              <w:rFonts w:ascii="Tahoma"/>
                              <w:color w:val="231F20"/>
                              <w:spacing w:val="-19"/>
                              <w:sz w:val="14"/>
                            </w:rPr>
                            <w:t xml:space="preserve"> </w:t>
                          </w:r>
                          <w:r>
                            <w:fldChar w:fldCharType="begin"/>
                          </w:r>
                          <w:r>
                            <w:rPr>
                              <w:rFonts w:ascii="Tahoma"/>
                              <w:color w:val="231F20"/>
                              <w:sz w:val="16"/>
                            </w:rPr>
                            <w:instrText xml:space="preserve"> PAGE  \* roman </w:instrText>
                          </w:r>
                          <w:r>
                            <w:fldChar w:fldCharType="separate"/>
                          </w:r>
                          <w:r w:rsidR="00287F04">
                            <w:rPr>
                              <w:rFonts w:ascii="Tahoma"/>
                              <w:noProof/>
                              <w:color w:val="231F20"/>
                              <w:sz w:val="16"/>
                            </w:rPr>
                            <w:t>iv</w:t>
                          </w:r>
                          <w:r>
                            <w:fldChar w:fldCharType="end"/>
                          </w:r>
                          <w:r>
                            <w:rPr>
                              <w:rFonts w:ascii="Tahoma"/>
                              <w:color w:val="231F20"/>
                              <w:spacing w:val="-21"/>
                              <w:sz w:val="16"/>
                            </w:rPr>
                            <w:t xml:space="preserve"> </w:t>
                          </w:r>
                          <w:r>
                            <w:rPr>
                              <w:rFonts w:ascii="Tahoma"/>
                              <w:color w:val="C8531F"/>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A7" id="_x0000_t202" coordsize="21600,21600" o:spt="202" path="m,l,21600r21600,l21600,xe">
              <v:stroke joinstyle="miter"/>
              <v:path gradientshapeok="t" o:connecttype="rect"/>
            </v:shapetype>
            <v:shape id="Text Box 31" o:spid="_x0000_s1310" type="#_x0000_t202" style="position:absolute;margin-left:268.4pt;margin-top:812.7pt;width:33.95pt;height:11.25pt;z-index:-13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" filled="f" stroked="f">
              <v:textbox inset="0,0,0,0">
                <w:txbxContent>
                  <w:p w14:paraId="0AB09B3A" w14:textId="77777777" w:rsidR="004443BB" w:rsidRDefault="004443BB">
                    <w:pPr>
                      <w:spacing w:before="8"/>
                      <w:ind w:left="20"/>
                      <w:rPr>
                        <w:rFonts w:ascii="Tahoma"/>
                        <w:sz w:val="14"/>
                      </w:rPr>
                    </w:pPr>
                    <w:r>
                      <w:rPr>
                        <w:rFonts w:ascii="Tahoma"/>
                        <w:color w:val="C8531F"/>
                        <w:sz w:val="14"/>
                      </w:rPr>
                      <w:t>|</w:t>
                    </w:r>
                    <w:r>
                      <w:rPr>
                        <w:rFonts w:ascii="Tahoma"/>
                        <w:color w:val="C8531F"/>
                        <w:spacing w:val="-19"/>
                        <w:sz w:val="14"/>
                      </w:rPr>
                      <w:t xml:space="preserve"> </w:t>
                    </w:r>
                    <w:r>
                      <w:rPr>
                        <w:rFonts w:ascii="Tahoma"/>
                        <w:color w:val="231F20"/>
                        <w:sz w:val="14"/>
                      </w:rPr>
                      <w:t>PAGE</w:t>
                    </w:r>
                    <w:r>
                      <w:rPr>
                        <w:rFonts w:ascii="Tahoma"/>
                        <w:color w:val="231F20"/>
                        <w:spacing w:val="-19"/>
                        <w:sz w:val="14"/>
                      </w:rPr>
                      <w:t xml:space="preserve"> </w:t>
                    </w:r>
                    <w:r>
                      <w:fldChar w:fldCharType="begin"/>
                    </w:r>
                    <w:r>
                      <w:rPr>
                        <w:rFonts w:ascii="Tahoma"/>
                        <w:color w:val="231F20"/>
                        <w:sz w:val="16"/>
                      </w:rPr>
                      <w:instrText xml:space="preserve"> PAGE  \* roman </w:instrText>
                    </w:r>
                    <w:r>
                      <w:fldChar w:fldCharType="separate"/>
                    </w:r>
                    <w:r w:rsidR="00287F04">
                      <w:rPr>
                        <w:rFonts w:ascii="Tahoma"/>
                        <w:noProof/>
                        <w:color w:val="231F20"/>
                        <w:sz w:val="16"/>
                      </w:rPr>
                      <w:t>iv</w:t>
                    </w:r>
                    <w:r>
                      <w:fldChar w:fldCharType="end"/>
                    </w:r>
                    <w:r>
                      <w:rPr>
                        <w:rFonts w:ascii="Tahoma"/>
                        <w:color w:val="231F20"/>
                        <w:spacing w:val="-21"/>
                        <w:sz w:val="16"/>
                      </w:rPr>
                      <w:t xml:space="preserve"> </w:t>
                    </w:r>
                    <w:r>
                      <w:rPr>
                        <w:rFonts w:ascii="Tahoma"/>
                        <w:color w:val="C8531F"/>
                        <w:sz w:val="14"/>
                      </w:rPr>
                      <w:t>|</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87" w14:textId="1663C47F"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1752" behindDoc="1" locked="0" layoutInCell="1" allowOverlap="1" wp14:anchorId="0AB098A8" wp14:editId="461107C4">
              <wp:simplePos x="0" y="0"/>
              <wp:positionH relativeFrom="page">
                <wp:posOffset>3696970</wp:posOffset>
              </wp:positionH>
              <wp:positionV relativeFrom="page">
                <wp:posOffset>10321290</wp:posOffset>
              </wp:positionV>
              <wp:extent cx="429895" cy="142875"/>
              <wp:effectExtent l="1270" t="0" r="0" b="3810"/>
              <wp:wrapNone/>
              <wp:docPr id="7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B" w14:textId="77777777" w:rsidR="004443BB" w:rsidRDefault="004443BB">
                          <w:pPr>
                            <w:spacing w:before="8"/>
                            <w:ind w:left="20"/>
                            <w:rPr>
                              <w:rFonts w:ascii="Tahoma"/>
                              <w:sz w:val="14"/>
                            </w:rPr>
                          </w:pPr>
                          <w:r>
                            <w:rPr>
                              <w:rFonts w:ascii="Tahoma"/>
                              <w:color w:val="C8531F"/>
                              <w:sz w:val="14"/>
                            </w:rPr>
                            <w:t>|</w:t>
                          </w:r>
                          <w:r>
                            <w:rPr>
                              <w:rFonts w:ascii="Tahoma"/>
                              <w:color w:val="C8531F"/>
                              <w:spacing w:val="-17"/>
                              <w:sz w:val="14"/>
                            </w:rPr>
                            <w:t xml:space="preserve"> </w:t>
                          </w:r>
                          <w:r>
                            <w:rPr>
                              <w:rFonts w:ascii="Tahoma"/>
                              <w:color w:val="231F20"/>
                              <w:sz w:val="14"/>
                            </w:rPr>
                            <w:t>PAGE</w:t>
                          </w:r>
                          <w:r>
                            <w:rPr>
                              <w:rFonts w:ascii="Tahoma"/>
                              <w:color w:val="231F20"/>
                              <w:spacing w:val="-17"/>
                              <w:sz w:val="14"/>
                            </w:rPr>
                            <w:t xml:space="preserve"> </w:t>
                          </w:r>
                          <w:r>
                            <w:rPr>
                              <w:rFonts w:ascii="Tahoma"/>
                              <w:color w:val="231F20"/>
                              <w:sz w:val="16"/>
                            </w:rPr>
                            <w:t>iii</w:t>
                          </w:r>
                          <w:r>
                            <w:rPr>
                              <w:rFonts w:ascii="Tahoma"/>
                              <w:color w:val="231F20"/>
                              <w:spacing w:val="-20"/>
                              <w:sz w:val="16"/>
                            </w:rPr>
                            <w:t xml:space="preserve"> </w:t>
                          </w:r>
                          <w:r>
                            <w:rPr>
                              <w:rFonts w:ascii="Tahoma"/>
                              <w:color w:val="C8531F"/>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A8" id="_x0000_t202" coordsize="21600,21600" o:spt="202" path="m,l,21600r21600,l21600,xe">
              <v:stroke joinstyle="miter"/>
              <v:path gradientshapeok="t" o:connecttype="rect"/>
            </v:shapetype>
            <v:shape id="Text Box 30" o:spid="_x0000_s1311" type="#_x0000_t202" style="position:absolute;margin-left:291.1pt;margin-top:812.7pt;width:33.85pt;height:11.25pt;z-index:-134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" filled="f" stroked="f">
              <v:textbox inset="0,0,0,0">
                <w:txbxContent>
                  <w:p w14:paraId="0AB09B3B" w14:textId="77777777" w:rsidR="004443BB" w:rsidRDefault="004443BB">
                    <w:pPr>
                      <w:spacing w:before="8"/>
                      <w:ind w:left="20"/>
                      <w:rPr>
                        <w:rFonts w:ascii="Tahoma"/>
                        <w:sz w:val="14"/>
                      </w:rPr>
                    </w:pPr>
                    <w:r>
                      <w:rPr>
                        <w:rFonts w:ascii="Tahoma"/>
                        <w:color w:val="C8531F"/>
                        <w:sz w:val="14"/>
                      </w:rPr>
                      <w:t>|</w:t>
                    </w:r>
                    <w:r>
                      <w:rPr>
                        <w:rFonts w:ascii="Tahoma"/>
                        <w:color w:val="C8531F"/>
                        <w:spacing w:val="-17"/>
                        <w:sz w:val="14"/>
                      </w:rPr>
                      <w:t xml:space="preserve"> </w:t>
                    </w:r>
                    <w:r>
                      <w:rPr>
                        <w:rFonts w:ascii="Tahoma"/>
                        <w:color w:val="231F20"/>
                        <w:sz w:val="14"/>
                      </w:rPr>
                      <w:t>PAGE</w:t>
                    </w:r>
                    <w:r>
                      <w:rPr>
                        <w:rFonts w:ascii="Tahoma"/>
                        <w:color w:val="231F20"/>
                        <w:spacing w:val="-17"/>
                        <w:sz w:val="14"/>
                      </w:rPr>
                      <w:t xml:space="preserve"> </w:t>
                    </w:r>
                    <w:r>
                      <w:rPr>
                        <w:rFonts w:ascii="Tahoma"/>
                        <w:color w:val="231F20"/>
                        <w:sz w:val="16"/>
                      </w:rPr>
                      <w:t>iii</w:t>
                    </w:r>
                    <w:r>
                      <w:rPr>
                        <w:rFonts w:ascii="Tahoma"/>
                        <w:color w:val="231F20"/>
                        <w:spacing w:val="-20"/>
                        <w:sz w:val="16"/>
                      </w:rPr>
                      <w:t xml:space="preserve"> </w:t>
                    </w:r>
                    <w:r>
                      <w:rPr>
                        <w:rFonts w:ascii="Tahoma"/>
                        <w:color w:val="C8531F"/>
                        <w:sz w:val="14"/>
                      </w:rPr>
                      <w:t>|</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88" w14:textId="5EA3DB64"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1800" behindDoc="1" locked="0" layoutInCell="1" allowOverlap="1" wp14:anchorId="0AB098A9" wp14:editId="537C3255">
              <wp:simplePos x="0" y="0"/>
              <wp:positionH relativeFrom="page">
                <wp:posOffset>3399790</wp:posOffset>
              </wp:positionH>
              <wp:positionV relativeFrom="page">
                <wp:posOffset>10321290</wp:posOffset>
              </wp:positionV>
              <wp:extent cx="448310" cy="142875"/>
              <wp:effectExtent l="0" t="0" r="0" b="3810"/>
              <wp:wrapNone/>
              <wp:docPr id="6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31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D" w14:textId="77777777" w:rsidR="004443BB" w:rsidRDefault="004443BB">
                          <w:pPr>
                            <w:spacing w:before="8"/>
                            <w:ind w:left="20"/>
                            <w:rPr>
                              <w:rFonts w:ascii="Tahoma"/>
                              <w:sz w:val="14"/>
                            </w:rPr>
                          </w:pPr>
                          <w:r>
                            <w:rPr>
                              <w:rFonts w:ascii="Tahoma"/>
                              <w:color w:val="C8531F"/>
                              <w:w w:val="95"/>
                              <w:sz w:val="14"/>
                            </w:rPr>
                            <w:t>|</w:t>
                          </w:r>
                          <w:r>
                            <w:rPr>
                              <w:rFonts w:ascii="Tahoma"/>
                              <w:color w:val="C8531F"/>
                              <w:spacing w:val="-17"/>
                              <w:w w:val="95"/>
                              <w:sz w:val="14"/>
                            </w:rPr>
                            <w:t xml:space="preserve"> </w:t>
                          </w:r>
                          <w:r>
                            <w:rPr>
                              <w:rFonts w:ascii="Tahoma"/>
                              <w:color w:val="231F20"/>
                              <w:w w:val="95"/>
                              <w:sz w:val="14"/>
                            </w:rPr>
                            <w:t>PAGE</w:t>
                          </w:r>
                          <w:r>
                            <w:rPr>
                              <w:rFonts w:ascii="Tahoma"/>
                              <w:color w:val="231F20"/>
                              <w:spacing w:val="-17"/>
                              <w:w w:val="95"/>
                              <w:sz w:val="14"/>
                            </w:rPr>
                            <w:t xml:space="preserve"> </w:t>
                          </w:r>
                          <w:r>
                            <w:fldChar w:fldCharType="begin"/>
                          </w:r>
                          <w:r>
                            <w:rPr>
                              <w:rFonts w:ascii="Tahoma"/>
                              <w:color w:val="231F20"/>
                              <w:w w:val="95"/>
                              <w:sz w:val="16"/>
                            </w:rPr>
                            <w:instrText xml:space="preserve"> PAGE </w:instrText>
                          </w:r>
                          <w:r>
                            <w:fldChar w:fldCharType="separate"/>
                          </w:r>
                          <w:r w:rsidR="00287F04">
                            <w:rPr>
                              <w:rFonts w:ascii="Tahoma"/>
                              <w:noProof/>
                              <w:color w:val="231F20"/>
                              <w:w w:val="95"/>
                              <w:sz w:val="16"/>
                            </w:rPr>
                            <w:t>14</w:t>
                          </w:r>
                          <w:r>
                            <w:fldChar w:fldCharType="end"/>
                          </w:r>
                          <w:r>
                            <w:rPr>
                              <w:rFonts w:ascii="Tahoma"/>
                              <w:color w:val="231F20"/>
                              <w:spacing w:val="-19"/>
                              <w:w w:val="95"/>
                              <w:sz w:val="16"/>
                            </w:rPr>
                            <w:t xml:space="preserve"> </w:t>
                          </w:r>
                          <w:r>
                            <w:rPr>
                              <w:rFonts w:ascii="Tahoma"/>
                              <w:color w:val="C8531F"/>
                              <w:w w:val="95"/>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A9" id="_x0000_t202" coordsize="21600,21600" o:spt="202" path="m,l,21600r21600,l21600,xe">
              <v:stroke joinstyle="miter"/>
              <v:path gradientshapeok="t" o:connecttype="rect"/>
            </v:shapetype>
            <v:shape id="Text Box 28" o:spid="_x0000_s1313" type="#_x0000_t202" style="position:absolute;margin-left:267.7pt;margin-top:812.7pt;width:35.3pt;height:11.25pt;z-index:-134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qQOsAIAALE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" filled="f" stroked="f">
              <v:textbox inset="0,0,0,0">
                <w:txbxContent>
                  <w:p w14:paraId="0AB09B3D" w14:textId="77777777" w:rsidR="004443BB" w:rsidRDefault="004443BB">
                    <w:pPr>
                      <w:spacing w:before="8"/>
                      <w:ind w:left="20"/>
                      <w:rPr>
                        <w:rFonts w:ascii="Tahoma"/>
                        <w:sz w:val="14"/>
                      </w:rPr>
                    </w:pPr>
                    <w:r>
                      <w:rPr>
                        <w:rFonts w:ascii="Tahoma"/>
                        <w:color w:val="C8531F"/>
                        <w:w w:val="95"/>
                        <w:sz w:val="14"/>
                      </w:rPr>
                      <w:t>|</w:t>
                    </w:r>
                    <w:r>
                      <w:rPr>
                        <w:rFonts w:ascii="Tahoma"/>
                        <w:color w:val="C8531F"/>
                        <w:spacing w:val="-17"/>
                        <w:w w:val="95"/>
                        <w:sz w:val="14"/>
                      </w:rPr>
                      <w:t xml:space="preserve"> </w:t>
                    </w:r>
                    <w:r>
                      <w:rPr>
                        <w:rFonts w:ascii="Tahoma"/>
                        <w:color w:val="231F20"/>
                        <w:w w:val="95"/>
                        <w:sz w:val="14"/>
                      </w:rPr>
                      <w:t>PAGE</w:t>
                    </w:r>
                    <w:r>
                      <w:rPr>
                        <w:rFonts w:ascii="Tahoma"/>
                        <w:color w:val="231F20"/>
                        <w:spacing w:val="-17"/>
                        <w:w w:val="95"/>
                        <w:sz w:val="14"/>
                      </w:rPr>
                      <w:t xml:space="preserve"> </w:t>
                    </w:r>
                    <w:r>
                      <w:fldChar w:fldCharType="begin"/>
                    </w:r>
                    <w:r>
                      <w:rPr>
                        <w:rFonts w:ascii="Tahoma"/>
                        <w:color w:val="231F20"/>
                        <w:w w:val="95"/>
                        <w:sz w:val="16"/>
                      </w:rPr>
                      <w:instrText xml:space="preserve"> PAGE </w:instrText>
                    </w:r>
                    <w:r>
                      <w:fldChar w:fldCharType="separate"/>
                    </w:r>
                    <w:r w:rsidR="00287F04">
                      <w:rPr>
                        <w:rFonts w:ascii="Tahoma"/>
                        <w:noProof/>
                        <w:color w:val="231F20"/>
                        <w:w w:val="95"/>
                        <w:sz w:val="16"/>
                      </w:rPr>
                      <w:t>14</w:t>
                    </w:r>
                    <w:r>
                      <w:fldChar w:fldCharType="end"/>
                    </w:r>
                    <w:r>
                      <w:rPr>
                        <w:rFonts w:ascii="Tahoma"/>
                        <w:color w:val="231F20"/>
                        <w:spacing w:val="-19"/>
                        <w:w w:val="95"/>
                        <w:sz w:val="16"/>
                      </w:rPr>
                      <w:t xml:space="preserve"> </w:t>
                    </w:r>
                    <w:r>
                      <w:rPr>
                        <w:rFonts w:ascii="Tahoma"/>
                        <w:color w:val="C8531F"/>
                        <w:w w:val="95"/>
                        <w:sz w:val="14"/>
                      </w:rPr>
                      <w:t>|</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89" w14:textId="727662B4"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1776" behindDoc="1" locked="0" layoutInCell="1" allowOverlap="1" wp14:anchorId="0AB098AA" wp14:editId="0434A3A3">
              <wp:simplePos x="0" y="0"/>
              <wp:positionH relativeFrom="page">
                <wp:posOffset>3710305</wp:posOffset>
              </wp:positionH>
              <wp:positionV relativeFrom="page">
                <wp:posOffset>10321290</wp:posOffset>
              </wp:positionV>
              <wp:extent cx="403225" cy="142875"/>
              <wp:effectExtent l="0" t="0" r="1270" b="3810"/>
              <wp:wrapNone/>
              <wp:docPr id="6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C" w14:textId="77777777" w:rsidR="004443BB" w:rsidRDefault="004443BB">
                          <w:pPr>
                            <w:spacing w:before="8"/>
                            <w:ind w:left="20"/>
                            <w:rPr>
                              <w:rFonts w:ascii="Tahoma"/>
                              <w:sz w:val="14"/>
                            </w:rPr>
                          </w:pPr>
                          <w:r>
                            <w:rPr>
                              <w:rFonts w:ascii="Tahoma"/>
                              <w:color w:val="C8531F"/>
                              <w:sz w:val="14"/>
                            </w:rPr>
                            <w:t>|</w:t>
                          </w:r>
                          <w:r>
                            <w:rPr>
                              <w:rFonts w:ascii="Tahoma"/>
                              <w:color w:val="C8531F"/>
                              <w:spacing w:val="-22"/>
                              <w:sz w:val="14"/>
                            </w:rPr>
                            <w:t xml:space="preserve"> </w:t>
                          </w:r>
                          <w:r>
                            <w:rPr>
                              <w:rFonts w:ascii="Tahoma"/>
                              <w:color w:val="231F20"/>
                              <w:sz w:val="14"/>
                            </w:rPr>
                            <w:t>PAGE</w:t>
                          </w:r>
                          <w:r>
                            <w:rPr>
                              <w:rFonts w:ascii="Tahoma"/>
                              <w:color w:val="231F20"/>
                              <w:spacing w:val="-22"/>
                              <w:sz w:val="14"/>
                            </w:rPr>
                            <w:t xml:space="preserve"> </w:t>
                          </w:r>
                          <w:r>
                            <w:fldChar w:fldCharType="begin"/>
                          </w:r>
                          <w:r>
                            <w:rPr>
                              <w:rFonts w:ascii="Tahoma"/>
                              <w:color w:val="231F20"/>
                              <w:sz w:val="16"/>
                            </w:rPr>
                            <w:instrText xml:space="preserve"> PAGE </w:instrText>
                          </w:r>
                          <w:r>
                            <w:fldChar w:fldCharType="separate"/>
                          </w:r>
                          <w:r w:rsidR="00287F04">
                            <w:rPr>
                              <w:rFonts w:ascii="Tahoma"/>
                              <w:noProof/>
                              <w:color w:val="231F20"/>
                              <w:sz w:val="16"/>
                            </w:rPr>
                            <w:t>5</w:t>
                          </w:r>
                          <w:r>
                            <w:fldChar w:fldCharType="end"/>
                          </w:r>
                          <w:r>
                            <w:rPr>
                              <w:rFonts w:ascii="Tahoma"/>
                              <w:color w:val="231F20"/>
                              <w:spacing w:val="-25"/>
                              <w:sz w:val="16"/>
                            </w:rPr>
                            <w:t xml:space="preserve"> </w:t>
                          </w:r>
                          <w:r>
                            <w:rPr>
                              <w:rFonts w:ascii="Tahoma"/>
                              <w:color w:val="C8531F"/>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AA" id="_x0000_t202" coordsize="21600,21600" o:spt="202" path="m,l,21600r21600,l21600,xe">
              <v:stroke joinstyle="miter"/>
              <v:path gradientshapeok="t" o:connecttype="rect"/>
            </v:shapetype>
            <v:shape id="Text Box 29" o:spid="_x0000_s1314" type="#_x0000_t202" style="position:absolute;margin-left:292.15pt;margin-top:812.7pt;width:31.75pt;height:11.25pt;z-index:-13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" filled="f" stroked="f">
              <v:textbox inset="0,0,0,0">
                <w:txbxContent>
                  <w:p w14:paraId="0AB09B3C" w14:textId="77777777" w:rsidR="004443BB" w:rsidRDefault="004443BB">
                    <w:pPr>
                      <w:spacing w:before="8"/>
                      <w:ind w:left="20"/>
                      <w:rPr>
                        <w:rFonts w:ascii="Tahoma"/>
                        <w:sz w:val="14"/>
                      </w:rPr>
                    </w:pPr>
                    <w:r>
                      <w:rPr>
                        <w:rFonts w:ascii="Tahoma"/>
                        <w:color w:val="C8531F"/>
                        <w:sz w:val="14"/>
                      </w:rPr>
                      <w:t>|</w:t>
                    </w:r>
                    <w:r>
                      <w:rPr>
                        <w:rFonts w:ascii="Tahoma"/>
                        <w:color w:val="C8531F"/>
                        <w:spacing w:val="-22"/>
                        <w:sz w:val="14"/>
                      </w:rPr>
                      <w:t xml:space="preserve"> </w:t>
                    </w:r>
                    <w:r>
                      <w:rPr>
                        <w:rFonts w:ascii="Tahoma"/>
                        <w:color w:val="231F20"/>
                        <w:sz w:val="14"/>
                      </w:rPr>
                      <w:t>PAGE</w:t>
                    </w:r>
                    <w:r>
                      <w:rPr>
                        <w:rFonts w:ascii="Tahoma"/>
                        <w:color w:val="231F20"/>
                        <w:spacing w:val="-22"/>
                        <w:sz w:val="14"/>
                      </w:rPr>
                      <w:t xml:space="preserve"> </w:t>
                    </w:r>
                    <w:r>
                      <w:fldChar w:fldCharType="begin"/>
                    </w:r>
                    <w:r>
                      <w:rPr>
                        <w:rFonts w:ascii="Tahoma"/>
                        <w:color w:val="231F20"/>
                        <w:sz w:val="16"/>
                      </w:rPr>
                      <w:instrText xml:space="preserve"> PAGE </w:instrText>
                    </w:r>
                    <w:r>
                      <w:fldChar w:fldCharType="separate"/>
                    </w:r>
                    <w:r w:rsidR="00287F04">
                      <w:rPr>
                        <w:rFonts w:ascii="Tahoma"/>
                        <w:noProof/>
                        <w:color w:val="231F20"/>
                        <w:sz w:val="16"/>
                      </w:rPr>
                      <w:t>5</w:t>
                    </w:r>
                    <w:r>
                      <w:fldChar w:fldCharType="end"/>
                    </w:r>
                    <w:r>
                      <w:rPr>
                        <w:rFonts w:ascii="Tahoma"/>
                        <w:color w:val="231F20"/>
                        <w:spacing w:val="-25"/>
                        <w:sz w:val="16"/>
                      </w:rPr>
                      <w:t xml:space="preserve"> </w:t>
                    </w:r>
                    <w:r>
                      <w:rPr>
                        <w:rFonts w:ascii="Tahoma"/>
                        <w:color w:val="C8531F"/>
                        <w:sz w:val="14"/>
                      </w:rPr>
                      <w:t>|</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8C" w14:textId="3D450765" w:rsidR="004443BB" w:rsidRDefault="00287F04">
    <w:pPr>
      <w:pStyle w:val="BodyText"/>
      <w:spacing w:line="14" w:lineRule="auto"/>
      <w:rPr>
        <w:sz w:val="20"/>
      </w:rPr>
    </w:pPr>
    <w:r>
      <w:rPr>
        <w:noProof/>
        <w:lang w:val="en-AU" w:eastAsia="en-AU" w:bidi="ar-SA"/>
      </w:rPr>
      <mc:AlternateContent>
        <mc:Choice Requires="wps">
          <w:drawing>
            <wp:anchor distT="0" distB="0" distL="114300" distR="114300" simplePos="0" relativeHeight="503181896" behindDoc="1" locked="0" layoutInCell="1" allowOverlap="1" wp14:anchorId="0AB098AE" wp14:editId="63E4029C">
              <wp:simplePos x="0" y="0"/>
              <wp:positionH relativeFrom="page">
                <wp:posOffset>3690620</wp:posOffset>
              </wp:positionH>
              <wp:positionV relativeFrom="page">
                <wp:posOffset>10321290</wp:posOffset>
              </wp:positionV>
              <wp:extent cx="442595" cy="142875"/>
              <wp:effectExtent l="4445" t="0" r="635" b="3810"/>
              <wp:wrapNone/>
              <wp:docPr id="6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0" w14:textId="77777777" w:rsidR="004443BB" w:rsidRDefault="004443BB">
                          <w:pPr>
                            <w:spacing w:before="8"/>
                            <w:ind w:left="20"/>
                            <w:rPr>
                              <w:rFonts w:ascii="Tahoma"/>
                              <w:sz w:val="14"/>
                            </w:rPr>
                          </w:pPr>
                          <w:r>
                            <w:rPr>
                              <w:rFonts w:ascii="Tahoma"/>
                              <w:color w:val="C8531F"/>
                              <w:w w:val="95"/>
                              <w:sz w:val="14"/>
                            </w:rPr>
                            <w:t>|</w:t>
                          </w:r>
                          <w:r>
                            <w:rPr>
                              <w:rFonts w:ascii="Tahoma"/>
                              <w:color w:val="C8531F"/>
                              <w:spacing w:val="-19"/>
                              <w:w w:val="95"/>
                              <w:sz w:val="14"/>
                            </w:rPr>
                            <w:t xml:space="preserve"> </w:t>
                          </w:r>
                          <w:r>
                            <w:rPr>
                              <w:rFonts w:ascii="Tahoma"/>
                              <w:color w:val="231F20"/>
                              <w:w w:val="95"/>
                              <w:sz w:val="14"/>
                            </w:rPr>
                            <w:t>PAGE</w:t>
                          </w:r>
                          <w:r>
                            <w:rPr>
                              <w:rFonts w:ascii="Tahoma"/>
                              <w:color w:val="231F20"/>
                              <w:spacing w:val="-19"/>
                              <w:w w:val="95"/>
                              <w:sz w:val="14"/>
                            </w:rPr>
                            <w:t xml:space="preserve"> </w:t>
                          </w:r>
                          <w:r>
                            <w:fldChar w:fldCharType="begin"/>
                          </w:r>
                          <w:r>
                            <w:rPr>
                              <w:rFonts w:ascii="Tahoma"/>
                              <w:color w:val="231F20"/>
                              <w:w w:val="95"/>
                              <w:sz w:val="16"/>
                            </w:rPr>
                            <w:instrText xml:space="preserve"> PAGE </w:instrText>
                          </w:r>
                          <w:r>
                            <w:fldChar w:fldCharType="separate"/>
                          </w:r>
                          <w:r w:rsidR="00287F04">
                            <w:rPr>
                              <w:rFonts w:ascii="Tahoma"/>
                              <w:noProof/>
                              <w:color w:val="231F20"/>
                              <w:w w:val="95"/>
                              <w:sz w:val="16"/>
                            </w:rPr>
                            <w:t>15</w:t>
                          </w:r>
                          <w:r>
                            <w:fldChar w:fldCharType="end"/>
                          </w:r>
                          <w:r>
                            <w:rPr>
                              <w:rFonts w:ascii="Tahoma"/>
                              <w:color w:val="231F20"/>
                              <w:spacing w:val="-21"/>
                              <w:w w:val="95"/>
                              <w:sz w:val="16"/>
                            </w:rPr>
                            <w:t xml:space="preserve"> </w:t>
                          </w:r>
                          <w:r>
                            <w:rPr>
                              <w:rFonts w:ascii="Tahoma"/>
                              <w:color w:val="C8531F"/>
                              <w:w w:val="95"/>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AE" id="_x0000_t202" coordsize="21600,21600" o:spt="202" path="m,l,21600r21600,l21600,xe">
              <v:stroke joinstyle="miter"/>
              <v:path gradientshapeok="t" o:connecttype="rect"/>
            </v:shapetype>
            <v:shape id="Text Box 20" o:spid="_x0000_s1315" type="#_x0000_t202" style="position:absolute;margin-left:290.6pt;margin-top:812.7pt;width:34.85pt;height:11.25pt;z-index:-134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" filled="f" stroked="f">
              <v:textbox inset="0,0,0,0">
                <w:txbxContent>
                  <w:p w14:paraId="0AB09B40" w14:textId="77777777" w:rsidR="004443BB" w:rsidRDefault="004443BB">
                    <w:pPr>
                      <w:spacing w:before="8"/>
                      <w:ind w:left="20"/>
                      <w:rPr>
                        <w:rFonts w:ascii="Tahoma"/>
                        <w:sz w:val="14"/>
                      </w:rPr>
                    </w:pPr>
                    <w:r>
                      <w:rPr>
                        <w:rFonts w:ascii="Tahoma"/>
                        <w:color w:val="C8531F"/>
                        <w:w w:val="95"/>
                        <w:sz w:val="14"/>
                      </w:rPr>
                      <w:t>|</w:t>
                    </w:r>
                    <w:r>
                      <w:rPr>
                        <w:rFonts w:ascii="Tahoma"/>
                        <w:color w:val="C8531F"/>
                        <w:spacing w:val="-19"/>
                        <w:w w:val="95"/>
                        <w:sz w:val="14"/>
                      </w:rPr>
                      <w:t xml:space="preserve"> </w:t>
                    </w:r>
                    <w:r>
                      <w:rPr>
                        <w:rFonts w:ascii="Tahoma"/>
                        <w:color w:val="231F20"/>
                        <w:w w:val="95"/>
                        <w:sz w:val="14"/>
                      </w:rPr>
                      <w:t>PAGE</w:t>
                    </w:r>
                    <w:r>
                      <w:rPr>
                        <w:rFonts w:ascii="Tahoma"/>
                        <w:color w:val="231F20"/>
                        <w:spacing w:val="-19"/>
                        <w:w w:val="95"/>
                        <w:sz w:val="14"/>
                      </w:rPr>
                      <w:t xml:space="preserve"> </w:t>
                    </w:r>
                    <w:r>
                      <w:fldChar w:fldCharType="begin"/>
                    </w:r>
                    <w:r>
                      <w:rPr>
                        <w:rFonts w:ascii="Tahoma"/>
                        <w:color w:val="231F20"/>
                        <w:w w:val="95"/>
                        <w:sz w:val="16"/>
                      </w:rPr>
                      <w:instrText xml:space="preserve"> PAGE </w:instrText>
                    </w:r>
                    <w:r>
                      <w:fldChar w:fldCharType="separate"/>
                    </w:r>
                    <w:r w:rsidR="00287F04">
                      <w:rPr>
                        <w:rFonts w:ascii="Tahoma"/>
                        <w:noProof/>
                        <w:color w:val="231F20"/>
                        <w:w w:val="95"/>
                        <w:sz w:val="16"/>
                      </w:rPr>
                      <w:t>15</w:t>
                    </w:r>
                    <w:r>
                      <w:fldChar w:fldCharType="end"/>
                    </w:r>
                    <w:r>
                      <w:rPr>
                        <w:rFonts w:ascii="Tahoma"/>
                        <w:color w:val="231F20"/>
                        <w:spacing w:val="-21"/>
                        <w:w w:val="95"/>
                        <w:sz w:val="16"/>
                      </w:rPr>
                      <w:t xml:space="preserve"> </w:t>
                    </w:r>
                    <w:r>
                      <w:rPr>
                        <w:rFonts w:ascii="Tahoma"/>
                        <w:color w:val="C8531F"/>
                        <w:w w:val="95"/>
                        <w:sz w:val="14"/>
                      </w:rPr>
                      <w:t>|</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8E" w14:textId="77777777" w:rsidR="004443BB" w:rsidRDefault="004443BB">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B098A1" w14:textId="77777777" w:rsidR="004443BB" w:rsidRDefault="004443BB">
      <w:r>
        <w:separator/>
      </w:r>
    </w:p>
  </w:footnote>
  <w:footnote w:type="continuationSeparator" w:id="0">
    <w:p w14:paraId="0AB098A3" w14:textId="77777777" w:rsidR="004443BB" w:rsidRDefault="004443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3DA6CF" w14:textId="77777777" w:rsidR="00287F04" w:rsidRDefault="00287F04">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7" w14:textId="54D00D5C" w:rsidR="004443BB" w:rsidRDefault="004443BB">
    <w:pPr>
      <w:pStyle w:val="BodyText"/>
      <w:spacing w:line="14" w:lineRule="auto"/>
      <w:rPr>
        <w:sz w:val="20"/>
      </w:rPr>
    </w:pPr>
    <w:r>
      <w:rPr>
        <w:noProof/>
        <w:lang w:val="en-AU" w:eastAsia="en-AU" w:bidi="ar-SA"/>
      </w:rPr>
      <w:drawing>
        <wp:anchor distT="0" distB="0" distL="0" distR="0" simplePos="0" relativeHeight="251650048" behindDoc="1" locked="0" layoutInCell="1" allowOverlap="1" wp14:anchorId="0AB098B7" wp14:editId="3CEF41C6">
          <wp:simplePos x="0" y="0"/>
          <wp:positionH relativeFrom="page">
            <wp:posOffset>0</wp:posOffset>
          </wp:positionH>
          <wp:positionV relativeFrom="page">
            <wp:posOffset>0</wp:posOffset>
          </wp:positionV>
          <wp:extent cx="7560005" cy="1080008"/>
          <wp:effectExtent l="0" t="0" r="0" b="0"/>
          <wp:wrapNone/>
          <wp:docPr id="3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png"/>
                  <pic:cNvPicPr/>
                </pic:nvPicPr>
                <pic:blipFill>
                  <a:blip r:embed="rId1" cstate="print">
                    <a:extLst>
                      <a:ext uri="{BEBA8EAE-BF5A-486C-A8C5-ECC9F3942E4B}">
                        <a14:imgProps xmlns:a14="http://schemas.microsoft.com/office/drawing/2010/main">
                          <a14:imgLayer r:embed="rId2">
                            <a14:imgEffect>
                              <a14:sharpenSoften amount="25000"/>
                            </a14:imgEffect>
                            <a14:imgEffect>
                              <a14:saturation sat="200000"/>
                            </a14:imgEffect>
                            <a14:imgEffect>
                              <a14:brightnessContrast bright="-40000" contrast="40000"/>
                            </a14:imgEffect>
                          </a14:imgLayer>
                        </a14:imgProps>
                      </a:ext>
                    </a:extLst>
                  </a:blip>
                  <a:stretch>
                    <a:fillRect/>
                  </a:stretch>
                </pic:blipFill>
                <pic:spPr>
                  <a:xfrm>
                    <a:off x="0" y="0"/>
                    <a:ext cx="7560005" cy="1080008"/>
                  </a:xfrm>
                  <a:prstGeom prst="rect">
                    <a:avLst/>
                  </a:prstGeom>
                </pic:spPr>
              </pic:pic>
            </a:graphicData>
          </a:graphic>
        </wp:anchor>
      </w:drawing>
    </w:r>
    <w:r w:rsidR="00287F04">
      <w:rPr>
        <w:noProof/>
        <w:lang w:val="en-AU" w:eastAsia="en-AU" w:bidi="ar-SA"/>
      </w:rPr>
      <mc:AlternateContent>
        <mc:Choice Requires="wps">
          <w:drawing>
            <wp:anchor distT="0" distB="0" distL="114300" distR="114300" simplePos="0" relativeHeight="503182088" behindDoc="1" locked="0" layoutInCell="1" allowOverlap="1" wp14:anchorId="0AB098B9" wp14:editId="1CAA857F">
              <wp:simplePos x="0" y="0"/>
              <wp:positionH relativeFrom="page">
                <wp:posOffset>347345</wp:posOffset>
              </wp:positionH>
              <wp:positionV relativeFrom="page">
                <wp:posOffset>788035</wp:posOffset>
              </wp:positionV>
              <wp:extent cx="2247265" cy="148590"/>
              <wp:effectExtent l="4445" t="0" r="0" b="0"/>
              <wp:wrapNone/>
              <wp:docPr id="6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5"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B9" id="_x0000_t202" coordsize="21600,21600" o:spt="202" path="m,l,21600r21600,l21600,xe">
              <v:stroke joinstyle="miter"/>
              <v:path gradientshapeok="t" o:connecttype="rect"/>
            </v:shapetype>
            <v:shape id="Text Box 15" o:spid="_x0000_s1319" type="#_x0000_t202" style="position:absolute;margin-left:27.35pt;margin-top:62.05pt;width:176.95pt;height:11.7pt;z-index:-134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TgZtAIAALM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" filled="f" stroked="f">
              <v:textbox inset="0,0,0,0">
                <w:txbxContent>
                  <w:p w14:paraId="0AB09B45"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8" w14:textId="291A7B47" w:rsidR="004443BB" w:rsidRDefault="004443BB">
    <w:pPr>
      <w:pStyle w:val="BodyText"/>
      <w:spacing w:line="14" w:lineRule="auto"/>
      <w:rPr>
        <w:sz w:val="20"/>
      </w:rPr>
    </w:pPr>
    <w:r>
      <w:rPr>
        <w:noProof/>
        <w:lang w:val="en-AU" w:eastAsia="en-AU" w:bidi="ar-SA"/>
      </w:rPr>
      <w:drawing>
        <wp:anchor distT="0" distB="0" distL="0" distR="0" simplePos="0" relativeHeight="251654144" behindDoc="1" locked="0" layoutInCell="1" allowOverlap="1" wp14:anchorId="0AB098BA" wp14:editId="0AB098BB">
          <wp:simplePos x="0" y="0"/>
          <wp:positionH relativeFrom="page">
            <wp:posOffset>0</wp:posOffset>
          </wp:positionH>
          <wp:positionV relativeFrom="page">
            <wp:posOffset>0</wp:posOffset>
          </wp:positionV>
          <wp:extent cx="7560005" cy="1080008"/>
          <wp:effectExtent l="0" t="0" r="0" b="0"/>
          <wp:wrapNone/>
          <wp:docPr id="4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png"/>
                  <pic:cNvPicPr/>
                </pic:nvPicPr>
                <pic:blipFill>
                  <a:blip r:embed="rId1" cstate="print"/>
                  <a:stretch>
                    <a:fillRect/>
                  </a:stretch>
                </pic:blipFill>
                <pic:spPr>
                  <a:xfrm>
                    <a:off x="0" y="0"/>
                    <a:ext cx="7560005" cy="1080008"/>
                  </a:xfrm>
                  <a:prstGeom prst="rect">
                    <a:avLst/>
                  </a:prstGeom>
                </pic:spPr>
              </pic:pic>
            </a:graphicData>
          </a:graphic>
        </wp:anchor>
      </w:drawing>
    </w:r>
    <w:r w:rsidR="00287F04">
      <w:rPr>
        <w:noProof/>
        <w:lang w:val="en-AU" w:eastAsia="en-AU" w:bidi="ar-SA"/>
      </w:rPr>
      <mc:AlternateContent>
        <mc:Choice Requires="wps">
          <w:drawing>
            <wp:anchor distT="0" distB="0" distL="114300" distR="114300" simplePos="0" relativeHeight="503182136" behindDoc="1" locked="0" layoutInCell="1" allowOverlap="1" wp14:anchorId="0AB098BC" wp14:editId="51724DAB">
              <wp:simplePos x="0" y="0"/>
              <wp:positionH relativeFrom="page">
                <wp:posOffset>4965700</wp:posOffset>
              </wp:positionH>
              <wp:positionV relativeFrom="page">
                <wp:posOffset>788035</wp:posOffset>
              </wp:positionV>
              <wp:extent cx="2247265" cy="148590"/>
              <wp:effectExtent l="3175" t="0" r="0" b="0"/>
              <wp:wrapNone/>
              <wp:docPr id="6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6"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BC" id="_x0000_t202" coordsize="21600,21600" o:spt="202" path="m,l,21600r21600,l21600,xe">
              <v:stroke joinstyle="miter"/>
              <v:path gradientshapeok="t" o:connecttype="rect"/>
            </v:shapetype>
            <v:shape id="Text Box 14" o:spid="_x0000_s1320" type="#_x0000_t202" style="position:absolute;margin-left:391pt;margin-top:62.05pt;width:176.95pt;height:11.7pt;z-index:-134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R3GtQIAALM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" filled="f" stroked="f">
              <v:textbox inset="0,0,0,0">
                <w:txbxContent>
                  <w:p w14:paraId="0AB09B46"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5DE997" w14:textId="0C3A478F" w:rsidR="004443BB" w:rsidRDefault="004443BB">
    <w:pPr>
      <w:pStyle w:val="BodyText"/>
      <w:spacing w:line="14" w:lineRule="auto"/>
      <w:rPr>
        <w:sz w:val="20"/>
      </w:rPr>
    </w:pPr>
    <w:r>
      <w:rPr>
        <w:noProof/>
        <w:lang w:val="en-AU" w:eastAsia="en-AU" w:bidi="ar-SA"/>
      </w:rPr>
      <w:drawing>
        <wp:anchor distT="0" distB="0" distL="0" distR="0" simplePos="0" relativeHeight="251662336" behindDoc="1" locked="0" layoutInCell="1" allowOverlap="1" wp14:anchorId="17D74CF4" wp14:editId="4ABE4018">
          <wp:simplePos x="0" y="0"/>
          <wp:positionH relativeFrom="page">
            <wp:posOffset>0</wp:posOffset>
          </wp:positionH>
          <wp:positionV relativeFrom="page">
            <wp:posOffset>0</wp:posOffset>
          </wp:positionV>
          <wp:extent cx="7560005" cy="1080008"/>
          <wp:effectExtent l="0" t="0" r="0" b="0"/>
          <wp:wrapNone/>
          <wp:docPr id="4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png"/>
                  <pic:cNvPicPr/>
                </pic:nvPicPr>
                <pic:blipFill>
                  <a:blip r:embed="rId1" cstate="print">
                    <a:extLst>
                      <a:ext uri="{BEBA8EAE-BF5A-486C-A8C5-ECC9F3942E4B}">
                        <a14:imgProps xmlns:a14="http://schemas.microsoft.com/office/drawing/2010/main">
                          <a14:imgLayer r:embed="rId2">
                            <a14:imgEffect>
                              <a14:sharpenSoften amount="25000"/>
                            </a14:imgEffect>
                            <a14:imgEffect>
                              <a14:saturation sat="200000"/>
                            </a14:imgEffect>
                            <a14:imgEffect>
                              <a14:brightnessContrast bright="-40000" contrast="40000"/>
                            </a14:imgEffect>
                          </a14:imgLayer>
                        </a14:imgProps>
                      </a:ext>
                    </a:extLst>
                  </a:blip>
                  <a:stretch>
                    <a:fillRect/>
                  </a:stretch>
                </pic:blipFill>
                <pic:spPr>
                  <a:xfrm>
                    <a:off x="0" y="0"/>
                    <a:ext cx="7560005" cy="1080008"/>
                  </a:xfrm>
                  <a:prstGeom prst="rect">
                    <a:avLst/>
                  </a:prstGeom>
                </pic:spPr>
              </pic:pic>
            </a:graphicData>
          </a:graphic>
        </wp:anchor>
      </w:drawing>
    </w:r>
    <w:r w:rsidR="00287F04">
      <w:rPr>
        <w:noProof/>
        <w:lang w:val="en-AU" w:eastAsia="en-AU" w:bidi="ar-SA"/>
      </w:rPr>
      <mc:AlternateContent>
        <mc:Choice Requires="wps">
          <w:drawing>
            <wp:anchor distT="0" distB="0" distL="114300" distR="114300" simplePos="0" relativeHeight="503194784" behindDoc="1" locked="0" layoutInCell="1" allowOverlap="1" wp14:anchorId="0A23C407" wp14:editId="6428CC80">
              <wp:simplePos x="0" y="0"/>
              <wp:positionH relativeFrom="page">
                <wp:posOffset>4965700</wp:posOffset>
              </wp:positionH>
              <wp:positionV relativeFrom="page">
                <wp:posOffset>788035</wp:posOffset>
              </wp:positionV>
              <wp:extent cx="2247265" cy="148590"/>
              <wp:effectExtent l="3175" t="0" r="0" b="0"/>
              <wp:wrapNone/>
              <wp:docPr id="5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3F00D"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23C407" id="_x0000_t202" coordsize="21600,21600" o:spt="202" path="m,l,21600r21600,l21600,xe">
              <v:stroke joinstyle="miter"/>
              <v:path gradientshapeok="t" o:connecttype="rect"/>
            </v:shapetype>
            <v:shape id="Text Box 78" o:spid="_x0000_s1323" type="#_x0000_t202" style="position:absolute;margin-left:391pt;margin-top:62.05pt;width:176.95pt;height:11.7pt;z-index:-12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" filled="f" stroked="f">
              <v:textbox inset="0,0,0,0">
                <w:txbxContent>
                  <w:p w14:paraId="1923F00D"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B" w14:textId="1AACAF9C" w:rsidR="004443BB" w:rsidRDefault="004443BB">
    <w:pPr>
      <w:pStyle w:val="BodyText"/>
      <w:spacing w:line="14" w:lineRule="auto"/>
      <w:rPr>
        <w:sz w:val="20"/>
      </w:rPr>
    </w:pPr>
    <w:r>
      <w:rPr>
        <w:noProof/>
        <w:lang w:val="en-AU" w:eastAsia="en-AU" w:bidi="ar-SA"/>
      </w:rPr>
      <w:drawing>
        <wp:anchor distT="0" distB="0" distL="0" distR="0" simplePos="0" relativeHeight="268301183" behindDoc="1" locked="0" layoutInCell="1" allowOverlap="1" wp14:anchorId="0AB098BF" wp14:editId="109503E2">
          <wp:simplePos x="0" y="0"/>
          <wp:positionH relativeFrom="page">
            <wp:posOffset>0</wp:posOffset>
          </wp:positionH>
          <wp:positionV relativeFrom="page">
            <wp:posOffset>0</wp:posOffset>
          </wp:positionV>
          <wp:extent cx="10692003" cy="1079995"/>
          <wp:effectExtent l="0" t="0" r="0" b="0"/>
          <wp:wrapNone/>
          <wp:docPr id="10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7.png"/>
                  <pic:cNvPicPr/>
                </pic:nvPicPr>
                <pic:blipFill>
                  <a:blip r:embed="rId1" cstate="print"/>
                  <a:stretch>
                    <a:fillRect/>
                  </a:stretch>
                </pic:blipFill>
                <pic:spPr>
                  <a:xfrm>
                    <a:off x="0" y="0"/>
                    <a:ext cx="10692003" cy="1079995"/>
                  </a:xfrm>
                  <a:prstGeom prst="rect">
                    <a:avLst/>
                  </a:prstGeom>
                </pic:spPr>
              </pic:pic>
            </a:graphicData>
          </a:graphic>
        </wp:anchor>
      </w:drawing>
    </w:r>
    <w:r w:rsidR="00287F04">
      <w:rPr>
        <w:noProof/>
        <w:lang w:val="en-AU" w:eastAsia="en-AU" w:bidi="ar-SA"/>
      </w:rPr>
      <mc:AlternateContent>
        <mc:Choice Requires="wps">
          <w:drawing>
            <wp:anchor distT="0" distB="0" distL="114300" distR="114300" simplePos="0" relativeHeight="503182232" behindDoc="1" locked="0" layoutInCell="1" allowOverlap="1" wp14:anchorId="0AB098C1" wp14:editId="762C4053">
              <wp:simplePos x="0" y="0"/>
              <wp:positionH relativeFrom="page">
                <wp:posOffset>347345</wp:posOffset>
              </wp:positionH>
              <wp:positionV relativeFrom="page">
                <wp:posOffset>788035</wp:posOffset>
              </wp:positionV>
              <wp:extent cx="2247265" cy="148590"/>
              <wp:effectExtent l="4445" t="0" r="0" b="0"/>
              <wp:wrapNone/>
              <wp:docPr id="5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9"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C1" id="_x0000_t202" coordsize="21600,21600" o:spt="202" path="m,l,21600r21600,l21600,xe">
              <v:stroke joinstyle="miter"/>
              <v:path gradientshapeok="t" o:connecttype="rect"/>
            </v:shapetype>
            <v:shape id="Text Box 11" o:spid="_x0000_s1324" type="#_x0000_t202" style="position:absolute;margin-left:27.35pt;margin-top:62.05pt;width:176.95pt;height:11.7pt;z-index:-134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" filled="f" stroked="f">
              <v:textbox inset="0,0,0,0">
                <w:txbxContent>
                  <w:p w14:paraId="0AB09B49"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C" w14:textId="6384D311" w:rsidR="004443BB" w:rsidRDefault="004443BB">
    <w:pPr>
      <w:pStyle w:val="BodyText"/>
      <w:spacing w:line="14" w:lineRule="auto"/>
      <w:rPr>
        <w:sz w:val="20"/>
      </w:rPr>
    </w:pPr>
    <w:r>
      <w:rPr>
        <w:noProof/>
        <w:lang w:val="en-AU" w:eastAsia="en-AU" w:bidi="ar-SA"/>
      </w:rPr>
      <w:drawing>
        <wp:anchor distT="0" distB="0" distL="0" distR="0" simplePos="0" relativeHeight="268301231" behindDoc="1" locked="0" layoutInCell="1" allowOverlap="1" wp14:anchorId="0AB098C2" wp14:editId="0AB098C3">
          <wp:simplePos x="0" y="0"/>
          <wp:positionH relativeFrom="page">
            <wp:posOffset>0</wp:posOffset>
          </wp:positionH>
          <wp:positionV relativeFrom="page">
            <wp:posOffset>0</wp:posOffset>
          </wp:positionV>
          <wp:extent cx="10692003" cy="1079995"/>
          <wp:effectExtent l="0" t="0" r="0" b="0"/>
          <wp:wrapNone/>
          <wp:docPr id="107"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8.png"/>
                  <pic:cNvPicPr/>
                </pic:nvPicPr>
                <pic:blipFill>
                  <a:blip r:embed="rId1" cstate="print"/>
                  <a:stretch>
                    <a:fillRect/>
                  </a:stretch>
                </pic:blipFill>
                <pic:spPr>
                  <a:xfrm>
                    <a:off x="0" y="0"/>
                    <a:ext cx="10692003" cy="1079995"/>
                  </a:xfrm>
                  <a:prstGeom prst="rect">
                    <a:avLst/>
                  </a:prstGeom>
                </pic:spPr>
              </pic:pic>
            </a:graphicData>
          </a:graphic>
        </wp:anchor>
      </w:drawing>
    </w:r>
    <w:r w:rsidR="00287F04">
      <w:rPr>
        <w:noProof/>
        <w:lang w:val="en-AU" w:eastAsia="en-AU" w:bidi="ar-SA"/>
      </w:rPr>
      <mc:AlternateContent>
        <mc:Choice Requires="wps">
          <w:drawing>
            <wp:anchor distT="0" distB="0" distL="114300" distR="114300" simplePos="0" relativeHeight="503182280" behindDoc="1" locked="0" layoutInCell="1" allowOverlap="1" wp14:anchorId="0AB098C4" wp14:editId="38C11D10">
              <wp:simplePos x="0" y="0"/>
              <wp:positionH relativeFrom="page">
                <wp:posOffset>347345</wp:posOffset>
              </wp:positionH>
              <wp:positionV relativeFrom="page">
                <wp:posOffset>788035</wp:posOffset>
              </wp:positionV>
              <wp:extent cx="2247265" cy="148590"/>
              <wp:effectExtent l="4445" t="0" r="0" b="0"/>
              <wp:wrapNone/>
              <wp:docPr id="5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4A"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C4" id="_x0000_t202" coordsize="21600,21600" o:spt="202" path="m,l,21600r21600,l21600,xe">
              <v:stroke joinstyle="miter"/>
              <v:path gradientshapeok="t" o:connecttype="rect"/>
            </v:shapetype>
            <v:shape id="Text Box 10" o:spid="_x0000_s1325" type="#_x0000_t202" style="position:absolute;margin-left:27.35pt;margin-top:62.05pt;width:176.95pt;height:11.7pt;z-index:-134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" filled="f" stroked="f">
              <v:textbox inset="0,0,0,0">
                <w:txbxContent>
                  <w:p w14:paraId="0AB09B4A"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775D2" w14:textId="37FD6650" w:rsidR="004443BB" w:rsidRDefault="004443BB">
    <w:pPr>
      <w:pStyle w:val="BodyText"/>
      <w:spacing w:line="14" w:lineRule="auto"/>
      <w:rPr>
        <w:sz w:val="20"/>
      </w:rPr>
    </w:pPr>
    <w:r>
      <w:rPr>
        <w:noProof/>
        <w:lang w:val="en-AU" w:eastAsia="en-AU" w:bidi="ar-SA"/>
      </w:rPr>
      <w:drawing>
        <wp:anchor distT="0" distB="0" distL="0" distR="0" simplePos="0" relativeHeight="503190688" behindDoc="1" locked="0" layoutInCell="1" allowOverlap="1" wp14:anchorId="164FE929" wp14:editId="33D79CF2">
          <wp:simplePos x="0" y="0"/>
          <wp:positionH relativeFrom="page">
            <wp:posOffset>0</wp:posOffset>
          </wp:positionH>
          <wp:positionV relativeFrom="page">
            <wp:posOffset>0</wp:posOffset>
          </wp:positionV>
          <wp:extent cx="10692003" cy="1079995"/>
          <wp:effectExtent l="0" t="0" r="0" b="0"/>
          <wp:wrapNone/>
          <wp:docPr id="22"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8.png"/>
                  <pic:cNvPicPr/>
                </pic:nvPicPr>
                <pic:blipFill>
                  <a:blip r:embed="rId1" cstate="print">
                    <a:extLst>
                      <a:ext uri="{BEBA8EAE-BF5A-486C-A8C5-ECC9F3942E4B}">
                        <a14:imgProps xmlns:a14="http://schemas.microsoft.com/office/drawing/2010/main">
                          <a14:imgLayer r:embed="rId2">
                            <a14:imgEffect>
                              <a14:sharpenSoften amount="25000"/>
                            </a14:imgEffect>
                            <a14:imgEffect>
                              <a14:saturation sat="200000"/>
                            </a14:imgEffect>
                            <a14:imgEffect>
                              <a14:brightnessContrast bright="-40000" contrast="40000"/>
                            </a14:imgEffect>
                          </a14:imgLayer>
                        </a14:imgProps>
                      </a:ext>
                    </a:extLst>
                  </a:blip>
                  <a:stretch>
                    <a:fillRect/>
                  </a:stretch>
                </pic:blipFill>
                <pic:spPr>
                  <a:xfrm>
                    <a:off x="0" y="0"/>
                    <a:ext cx="10692003" cy="1079995"/>
                  </a:xfrm>
                  <a:prstGeom prst="rect">
                    <a:avLst/>
                  </a:prstGeom>
                </pic:spPr>
              </pic:pic>
            </a:graphicData>
          </a:graphic>
        </wp:anchor>
      </w:drawing>
    </w:r>
    <w:r w:rsidR="00287F04">
      <w:rPr>
        <w:noProof/>
        <w:lang w:val="en-AU" w:eastAsia="en-AU" w:bidi="ar-SA"/>
      </w:rPr>
      <mc:AlternateContent>
        <mc:Choice Requires="wps">
          <w:drawing>
            <wp:anchor distT="0" distB="0" distL="114300" distR="114300" simplePos="0" relativeHeight="503191712" behindDoc="1" locked="0" layoutInCell="1" allowOverlap="1" wp14:anchorId="7AF5691C" wp14:editId="3E009914">
              <wp:simplePos x="0" y="0"/>
              <wp:positionH relativeFrom="page">
                <wp:posOffset>347345</wp:posOffset>
              </wp:positionH>
              <wp:positionV relativeFrom="page">
                <wp:posOffset>788035</wp:posOffset>
              </wp:positionV>
              <wp:extent cx="2247265" cy="148590"/>
              <wp:effectExtent l="4445" t="0" r="0" b="0"/>
              <wp:wrapNone/>
              <wp:docPr id="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E4EC2"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F5691C" id="_x0000_t202" coordsize="21600,21600" o:spt="202" path="m,l,21600r21600,l21600,xe">
              <v:stroke joinstyle="miter"/>
              <v:path gradientshapeok="t" o:connecttype="rect"/>
            </v:shapetype>
            <v:shape id="Text Box 77" o:spid="_x0000_s1334" type="#_x0000_t202" style="position:absolute;margin-left:27.35pt;margin-top:62.05pt;width:176.95pt;height:11.7pt;z-index:-12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ZNCtQIAALI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" filled="f" stroked="f">
              <v:textbox inset="0,0,0,0">
                <w:txbxContent>
                  <w:p w14:paraId="33CE4EC2"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F" w14:textId="77777777" w:rsidR="004443BB" w:rsidRDefault="004443BB">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3E05A8" w14:textId="77777777" w:rsidR="00287F04" w:rsidRDefault="00287F0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ABA28B" w14:textId="77777777" w:rsidR="00287F04" w:rsidRDefault="00287F0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84" w14:textId="3E519234" w:rsidR="004443BB" w:rsidRDefault="004443BB">
    <w:pPr>
      <w:pStyle w:val="BodyText"/>
      <w:spacing w:line="14" w:lineRule="auto"/>
      <w:rPr>
        <w:sz w:val="20"/>
      </w:rPr>
    </w:pPr>
    <w:r>
      <w:rPr>
        <w:noProof/>
        <w:lang w:val="en-AU" w:eastAsia="en-AU" w:bidi="ar-SA"/>
      </w:rPr>
      <w:drawing>
        <wp:anchor distT="0" distB="0" distL="0" distR="0" simplePos="0" relativeHeight="268300607" behindDoc="1" locked="0" layoutInCell="1" allowOverlap="1" wp14:anchorId="0AB098A1" wp14:editId="26DB3A27">
          <wp:simplePos x="0" y="0"/>
          <wp:positionH relativeFrom="page">
            <wp:posOffset>0</wp:posOffset>
          </wp:positionH>
          <wp:positionV relativeFrom="page">
            <wp:posOffset>0</wp:posOffset>
          </wp:positionV>
          <wp:extent cx="7560005" cy="1080008"/>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 cstate="print">
                    <a:extLst>
                      <a:ext uri="{BEBA8EAE-BF5A-486C-A8C5-ECC9F3942E4B}">
                        <a14:imgProps xmlns:a14="http://schemas.microsoft.com/office/drawing/2010/main">
                          <a14:imgLayer r:embed="rId2">
                            <a14:imgEffect>
                              <a14:sharpenSoften amount="-50000"/>
                            </a14:imgEffect>
                            <a14:imgEffect>
                              <a14:saturation sat="200000"/>
                            </a14:imgEffect>
                            <a14:imgEffect>
                              <a14:brightnessContrast bright="-40000" contrast="40000"/>
                            </a14:imgEffect>
                          </a14:imgLayer>
                        </a14:imgProps>
                      </a:ext>
                    </a:extLst>
                  </a:blip>
                  <a:stretch>
                    <a:fillRect/>
                  </a:stretch>
                </pic:blipFill>
                <pic:spPr>
                  <a:xfrm>
                    <a:off x="0" y="0"/>
                    <a:ext cx="7560005" cy="1080008"/>
                  </a:xfrm>
                  <a:prstGeom prst="rect">
                    <a:avLst/>
                  </a:prstGeom>
                </pic:spPr>
              </pic:pic>
            </a:graphicData>
          </a:graphic>
        </wp:anchor>
      </w:drawing>
    </w:r>
    <w:r w:rsidR="00287F04">
      <w:rPr>
        <w:noProof/>
        <w:lang w:val="en-AU" w:eastAsia="en-AU" w:bidi="ar-SA"/>
      </w:rPr>
      <mc:AlternateContent>
        <mc:Choice Requires="wps">
          <w:drawing>
            <wp:anchor distT="0" distB="0" distL="114300" distR="114300" simplePos="0" relativeHeight="503181656" behindDoc="1" locked="0" layoutInCell="1" allowOverlap="1" wp14:anchorId="0AB098A3" wp14:editId="703BB9BE">
              <wp:simplePos x="0" y="0"/>
              <wp:positionH relativeFrom="page">
                <wp:posOffset>347345</wp:posOffset>
              </wp:positionH>
              <wp:positionV relativeFrom="page">
                <wp:posOffset>788035</wp:posOffset>
              </wp:positionV>
              <wp:extent cx="2247265" cy="148590"/>
              <wp:effectExtent l="4445" t="0" r="0" b="0"/>
              <wp:wrapNone/>
              <wp:docPr id="7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8"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A3" id="_x0000_t202" coordsize="21600,21600" o:spt="202" path="m,l,21600r21600,l21600,xe">
              <v:stroke joinstyle="miter"/>
              <v:path gradientshapeok="t" o:connecttype="rect"/>
            </v:shapetype>
            <v:shape id="Text Box 33" o:spid="_x0000_s1308" type="#_x0000_t202" style="position:absolute;margin-left:27.35pt;margin-top:62.05pt;width:176.95pt;height:11.7pt;z-index:-134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D6msQIAAKs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" filled="f" stroked="f">
              <v:textbox inset="0,0,0,0">
                <w:txbxContent>
                  <w:p w14:paraId="0AB09B38"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85" w14:textId="49EE0E2B" w:rsidR="004443BB" w:rsidRDefault="004443BB">
    <w:pPr>
      <w:pStyle w:val="BodyText"/>
      <w:spacing w:line="14" w:lineRule="auto"/>
      <w:rPr>
        <w:sz w:val="20"/>
      </w:rPr>
    </w:pPr>
    <w:r>
      <w:rPr>
        <w:noProof/>
        <w:lang w:val="en-AU" w:eastAsia="en-AU" w:bidi="ar-SA"/>
      </w:rPr>
      <w:drawing>
        <wp:anchor distT="0" distB="0" distL="0" distR="0" simplePos="0" relativeHeight="268300655" behindDoc="1" locked="0" layoutInCell="1" allowOverlap="1" wp14:anchorId="0AB098A4" wp14:editId="0AB098A5">
          <wp:simplePos x="0" y="0"/>
          <wp:positionH relativeFrom="page">
            <wp:posOffset>0</wp:posOffset>
          </wp:positionH>
          <wp:positionV relativeFrom="page">
            <wp:posOffset>0</wp:posOffset>
          </wp:positionV>
          <wp:extent cx="7560005" cy="1080008"/>
          <wp:effectExtent l="0" t="0" r="0" b="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 cstate="print"/>
                  <a:stretch>
                    <a:fillRect/>
                  </a:stretch>
                </pic:blipFill>
                <pic:spPr>
                  <a:xfrm>
                    <a:off x="0" y="0"/>
                    <a:ext cx="7560005" cy="1080008"/>
                  </a:xfrm>
                  <a:prstGeom prst="rect">
                    <a:avLst/>
                  </a:prstGeom>
                </pic:spPr>
              </pic:pic>
            </a:graphicData>
          </a:graphic>
        </wp:anchor>
      </w:drawing>
    </w:r>
    <w:r w:rsidR="00287F04">
      <w:rPr>
        <w:noProof/>
        <w:lang w:val="en-AU" w:eastAsia="en-AU" w:bidi="ar-SA"/>
      </w:rPr>
      <mc:AlternateContent>
        <mc:Choice Requires="wps">
          <w:drawing>
            <wp:anchor distT="0" distB="0" distL="114300" distR="114300" simplePos="0" relativeHeight="503181704" behindDoc="1" locked="0" layoutInCell="1" allowOverlap="1" wp14:anchorId="0AB098A6" wp14:editId="182120A5">
              <wp:simplePos x="0" y="0"/>
              <wp:positionH relativeFrom="page">
                <wp:posOffset>4965700</wp:posOffset>
              </wp:positionH>
              <wp:positionV relativeFrom="page">
                <wp:posOffset>788035</wp:posOffset>
              </wp:positionV>
              <wp:extent cx="2247265" cy="148590"/>
              <wp:effectExtent l="3175" t="0" r="0" b="0"/>
              <wp:wrapNone/>
              <wp:docPr id="7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9B39"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A6" id="_x0000_t202" coordsize="21600,21600" o:spt="202" path="m,l,21600r21600,l21600,xe">
              <v:stroke joinstyle="miter"/>
              <v:path gradientshapeok="t" o:connecttype="rect"/>
            </v:shapetype>
            <v:shape id="Text Box 32" o:spid="_x0000_s1309" type="#_x0000_t202" style="position:absolute;margin-left:391pt;margin-top:62.05pt;width:176.95pt;height:11.7pt;z-index:-134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SMitAIAALI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" filled="f" stroked="f">
              <v:textbox inset="0,0,0,0">
                <w:txbxContent>
                  <w:p w14:paraId="0AB09B39"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0161B" w14:textId="1FC18A0B" w:rsidR="004443BB" w:rsidRDefault="004443BB">
    <w:pPr>
      <w:pStyle w:val="BodyText"/>
      <w:spacing w:line="14" w:lineRule="auto"/>
      <w:rPr>
        <w:sz w:val="20"/>
      </w:rPr>
    </w:pPr>
    <w:r>
      <w:rPr>
        <w:noProof/>
        <w:lang w:val="en-AU" w:eastAsia="en-AU" w:bidi="ar-SA"/>
      </w:rPr>
      <w:drawing>
        <wp:anchor distT="0" distB="0" distL="0" distR="0" simplePos="0" relativeHeight="251658240" behindDoc="1" locked="0" layoutInCell="1" allowOverlap="1" wp14:anchorId="1FCCCB4C" wp14:editId="2BD3D9E9">
          <wp:simplePos x="0" y="0"/>
          <wp:positionH relativeFrom="page">
            <wp:posOffset>0</wp:posOffset>
          </wp:positionH>
          <wp:positionV relativeFrom="page">
            <wp:posOffset>0</wp:posOffset>
          </wp:positionV>
          <wp:extent cx="7560005" cy="1080008"/>
          <wp:effectExtent l="0" t="0" r="0" b="0"/>
          <wp:wrapNone/>
          <wp:docPr id="34"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 cstate="print">
                    <a:extLst>
                      <a:ext uri="{BEBA8EAE-BF5A-486C-A8C5-ECC9F3942E4B}">
                        <a14:imgProps xmlns:a14="http://schemas.microsoft.com/office/drawing/2010/main">
                          <a14:imgLayer r:embed="rId2">
                            <a14:imgEffect>
                              <a14:sharpenSoften amount="-50000"/>
                            </a14:imgEffect>
                            <a14:imgEffect>
                              <a14:saturation sat="200000"/>
                            </a14:imgEffect>
                            <a14:imgEffect>
                              <a14:brightnessContrast bright="-40000" contrast="40000"/>
                            </a14:imgEffect>
                          </a14:imgLayer>
                        </a14:imgProps>
                      </a:ext>
                    </a:extLst>
                  </a:blip>
                  <a:stretch>
                    <a:fillRect/>
                  </a:stretch>
                </pic:blipFill>
                <pic:spPr>
                  <a:xfrm>
                    <a:off x="0" y="0"/>
                    <a:ext cx="7560005" cy="1080008"/>
                  </a:xfrm>
                  <a:prstGeom prst="rect">
                    <a:avLst/>
                  </a:prstGeom>
                </pic:spPr>
              </pic:pic>
            </a:graphicData>
          </a:graphic>
        </wp:anchor>
      </w:drawing>
    </w:r>
    <w:r w:rsidR="00287F04">
      <w:rPr>
        <w:noProof/>
        <w:lang w:val="en-AU" w:eastAsia="en-AU" w:bidi="ar-SA"/>
      </w:rPr>
      <mc:AlternateContent>
        <mc:Choice Requires="wps">
          <w:drawing>
            <wp:anchor distT="0" distB="0" distL="114300" distR="114300" simplePos="0" relativeHeight="503185568" behindDoc="1" locked="0" layoutInCell="1" allowOverlap="1" wp14:anchorId="15E52425" wp14:editId="313A2C48">
              <wp:simplePos x="0" y="0"/>
              <wp:positionH relativeFrom="page">
                <wp:posOffset>4965700</wp:posOffset>
              </wp:positionH>
              <wp:positionV relativeFrom="page">
                <wp:posOffset>788035</wp:posOffset>
              </wp:positionV>
              <wp:extent cx="2247265" cy="148590"/>
              <wp:effectExtent l="3175" t="0" r="0" b="0"/>
              <wp:wrapNone/>
              <wp:docPr id="7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8505F"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E52425" id="_x0000_t202" coordsize="21600,21600" o:spt="202" path="m,l,21600r21600,l21600,xe">
              <v:stroke joinstyle="miter"/>
              <v:path gradientshapeok="t" o:connecttype="rect"/>
            </v:shapetype>
            <v:shape id="Text Box 55" o:spid="_x0000_s1312" type="#_x0000_t202" style="position:absolute;margin-left:391pt;margin-top:62.05pt;width:176.95pt;height:11.7pt;z-index:-13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" filled="f" stroked="f">
              <v:textbox inset="0,0,0,0">
                <w:txbxContent>
                  <w:p w14:paraId="12A8505F" w14:textId="77777777" w:rsidR="004443BB" w:rsidRDefault="004443BB">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8D" w14:textId="77777777" w:rsidR="004443BB" w:rsidRDefault="004443BB">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7AF5B5" w14:textId="53BDB263" w:rsidR="004443BB" w:rsidRDefault="00287F04">
    <w:pPr>
      <w:pStyle w:val="Header"/>
    </w:pPr>
    <w:r>
      <w:rPr>
        <w:noProof/>
        <w:lang w:val="en-AU" w:eastAsia="en-AU" w:bidi="ar-SA"/>
      </w:rPr>
      <mc:AlternateContent>
        <mc:Choice Requires="wps">
          <w:drawing>
            <wp:anchor distT="0" distB="0" distL="114300" distR="114300" simplePos="0" relativeHeight="503188640" behindDoc="1" locked="0" layoutInCell="1" allowOverlap="1" wp14:anchorId="0AB098B9" wp14:editId="698FFBD9">
              <wp:simplePos x="0" y="0"/>
              <wp:positionH relativeFrom="page">
                <wp:posOffset>499745</wp:posOffset>
              </wp:positionH>
              <wp:positionV relativeFrom="page">
                <wp:posOffset>788035</wp:posOffset>
              </wp:positionV>
              <wp:extent cx="2247265" cy="148590"/>
              <wp:effectExtent l="4445" t="0" r="0" b="0"/>
              <wp:wrapNone/>
              <wp:docPr id="6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00055" w14:textId="77777777" w:rsidR="004443BB" w:rsidRDefault="004443BB" w:rsidP="00006CAA">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098B9" id="_x0000_t202" coordsize="21600,21600" o:spt="202" path="m,l,21600r21600,l21600,xe">
              <v:stroke joinstyle="miter"/>
              <v:path gradientshapeok="t" o:connecttype="rect"/>
            </v:shapetype>
            <v:shape id="Text Box 76" o:spid="_x0000_s1317" type="#_x0000_t202" style="position:absolute;margin-left:39.35pt;margin-top:62.05pt;width:176.95pt;height:11.7pt;z-index:-12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" filled="f" stroked="f">
              <v:textbox inset="0,0,0,0">
                <w:txbxContent>
                  <w:p w14:paraId="37600055" w14:textId="77777777" w:rsidR="004443BB" w:rsidRDefault="004443BB" w:rsidP="00006CAA">
                    <w:pPr>
                      <w:spacing w:before="26"/>
                      <w:ind w:left="20"/>
                      <w:rPr>
                        <w:rFonts w:ascii="Times New Roman" w:hAnsi="Times New Roman"/>
                        <w:b/>
                        <w:sz w:val="16"/>
                      </w:rPr>
                    </w:pPr>
                    <w:r>
                      <w:rPr>
                        <w:rFonts w:ascii="Times New Roman" w:hAnsi="Times New Roman"/>
                        <w:b/>
                        <w:color w:val="E09E78"/>
                        <w:sz w:val="16"/>
                      </w:rPr>
                      <w:t>National Invasive Ant Biosecurity Plan 2018–2028</w:t>
                    </w:r>
                  </w:p>
                </w:txbxContent>
              </v:textbox>
              <w10:wrap anchorx="page" anchory="page"/>
            </v:shape>
          </w:pict>
        </mc:Fallback>
      </mc:AlternateContent>
    </w:r>
    <w:r w:rsidR="004443BB">
      <w:rPr>
        <w:noProof/>
        <w:lang w:val="en-AU" w:eastAsia="en-AU" w:bidi="ar-SA"/>
      </w:rPr>
      <w:drawing>
        <wp:anchor distT="0" distB="0" distL="0" distR="0" simplePos="0" relativeHeight="251668480" behindDoc="1" locked="0" layoutInCell="1" allowOverlap="1" wp14:anchorId="73D3DEC1" wp14:editId="322852EE">
          <wp:simplePos x="0" y="0"/>
          <wp:positionH relativeFrom="page">
            <wp:posOffset>-3175</wp:posOffset>
          </wp:positionH>
          <wp:positionV relativeFrom="page">
            <wp:posOffset>0</wp:posOffset>
          </wp:positionV>
          <wp:extent cx="7560005" cy="1080008"/>
          <wp:effectExtent l="0" t="0" r="0" b="0"/>
          <wp:wrapNone/>
          <wp:docPr id="3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png"/>
                  <pic:cNvPicPr/>
                </pic:nvPicPr>
                <pic:blipFill>
                  <a:blip r:embed="rId1" cstate="print">
                    <a:extLst>
                      <a:ext uri="{BEBA8EAE-BF5A-486C-A8C5-ECC9F3942E4B}">
                        <a14:imgProps xmlns:a14="http://schemas.microsoft.com/office/drawing/2010/main">
                          <a14:imgLayer r:embed="rId2">
                            <a14:imgEffect>
                              <a14:sharpenSoften amount="25000"/>
                            </a14:imgEffect>
                            <a14:imgEffect>
                              <a14:saturation sat="200000"/>
                            </a14:imgEffect>
                            <a14:imgEffect>
                              <a14:brightnessContrast bright="-40000" contrast="40000"/>
                            </a14:imgEffect>
                          </a14:imgLayer>
                        </a14:imgProps>
                      </a:ext>
                    </a:extLst>
                  </a:blip>
                  <a:stretch>
                    <a:fillRect/>
                  </a:stretch>
                </pic:blipFill>
                <pic:spPr>
                  <a:xfrm>
                    <a:off x="0" y="0"/>
                    <a:ext cx="7560005" cy="1080008"/>
                  </a:xfrm>
                  <a:prstGeom prst="rect">
                    <a:avLst/>
                  </a:prstGeom>
                </pic:spPr>
              </pic:pic>
            </a:graphicData>
          </a:graphic>
        </wp:anchor>
      </w:drawing>
    </w:r>
  </w:p>
  <w:p w14:paraId="0AB09891" w14:textId="77777777" w:rsidR="004443BB" w:rsidRDefault="004443BB">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09895" w14:textId="77777777" w:rsidR="004443BB" w:rsidRDefault="004443BB">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C4306"/>
    <w:multiLevelType w:val="multilevel"/>
    <w:tmpl w:val="E1B8E1A0"/>
    <w:lvl w:ilvl="0">
      <w:start w:val="3"/>
      <w:numFmt w:val="decimal"/>
      <w:lvlText w:val="%1"/>
      <w:lvlJc w:val="left"/>
      <w:pPr>
        <w:ind w:left="2501" w:hanging="567"/>
      </w:pPr>
      <w:rPr>
        <w:rFonts w:hint="default"/>
        <w:lang w:val="en-GB" w:eastAsia="en-GB" w:bidi="en-GB"/>
      </w:rPr>
    </w:lvl>
    <w:lvl w:ilvl="1">
      <w:start w:val="1"/>
      <w:numFmt w:val="decimal"/>
      <w:lvlText w:val="%1.%2"/>
      <w:lvlJc w:val="left"/>
      <w:pPr>
        <w:ind w:left="2501" w:hanging="567"/>
      </w:pPr>
      <w:rPr>
        <w:rFonts w:ascii="Calibri" w:eastAsia="Calibri" w:hAnsi="Calibri" w:cs="Calibri" w:hint="default"/>
        <w:color w:val="231F20"/>
        <w:w w:val="97"/>
        <w:sz w:val="20"/>
        <w:szCs w:val="20"/>
        <w:lang w:val="en-GB" w:eastAsia="en-GB" w:bidi="en-GB"/>
      </w:rPr>
    </w:lvl>
    <w:lvl w:ilvl="2">
      <w:numFmt w:val="bullet"/>
      <w:lvlText w:val="•"/>
      <w:lvlJc w:val="left"/>
      <w:pPr>
        <w:ind w:left="4133" w:hanging="567"/>
      </w:pPr>
      <w:rPr>
        <w:rFonts w:hint="default"/>
        <w:lang w:val="en-GB" w:eastAsia="en-GB" w:bidi="en-GB"/>
      </w:rPr>
    </w:lvl>
    <w:lvl w:ilvl="3">
      <w:numFmt w:val="bullet"/>
      <w:lvlText w:val="•"/>
      <w:lvlJc w:val="left"/>
      <w:pPr>
        <w:ind w:left="4949" w:hanging="567"/>
      </w:pPr>
      <w:rPr>
        <w:rFonts w:hint="default"/>
        <w:lang w:val="en-GB" w:eastAsia="en-GB" w:bidi="en-GB"/>
      </w:rPr>
    </w:lvl>
    <w:lvl w:ilvl="4">
      <w:numFmt w:val="bullet"/>
      <w:lvlText w:val="•"/>
      <w:lvlJc w:val="left"/>
      <w:pPr>
        <w:ind w:left="5766" w:hanging="567"/>
      </w:pPr>
      <w:rPr>
        <w:rFonts w:hint="default"/>
        <w:lang w:val="en-GB" w:eastAsia="en-GB" w:bidi="en-GB"/>
      </w:rPr>
    </w:lvl>
    <w:lvl w:ilvl="5">
      <w:numFmt w:val="bullet"/>
      <w:lvlText w:val="•"/>
      <w:lvlJc w:val="left"/>
      <w:pPr>
        <w:ind w:left="6582" w:hanging="567"/>
      </w:pPr>
      <w:rPr>
        <w:rFonts w:hint="default"/>
        <w:lang w:val="en-GB" w:eastAsia="en-GB" w:bidi="en-GB"/>
      </w:rPr>
    </w:lvl>
    <w:lvl w:ilvl="6">
      <w:numFmt w:val="bullet"/>
      <w:lvlText w:val="•"/>
      <w:lvlJc w:val="left"/>
      <w:pPr>
        <w:ind w:left="7399" w:hanging="567"/>
      </w:pPr>
      <w:rPr>
        <w:rFonts w:hint="default"/>
        <w:lang w:val="en-GB" w:eastAsia="en-GB" w:bidi="en-GB"/>
      </w:rPr>
    </w:lvl>
    <w:lvl w:ilvl="7">
      <w:numFmt w:val="bullet"/>
      <w:lvlText w:val="•"/>
      <w:lvlJc w:val="left"/>
      <w:pPr>
        <w:ind w:left="8215" w:hanging="567"/>
      </w:pPr>
      <w:rPr>
        <w:rFonts w:hint="default"/>
        <w:lang w:val="en-GB" w:eastAsia="en-GB" w:bidi="en-GB"/>
      </w:rPr>
    </w:lvl>
    <w:lvl w:ilvl="8">
      <w:numFmt w:val="bullet"/>
      <w:lvlText w:val="•"/>
      <w:lvlJc w:val="left"/>
      <w:pPr>
        <w:ind w:left="9032" w:hanging="567"/>
      </w:pPr>
      <w:rPr>
        <w:rFonts w:hint="default"/>
        <w:lang w:val="en-GB" w:eastAsia="en-GB" w:bidi="en-GB"/>
      </w:rPr>
    </w:lvl>
  </w:abstractNum>
  <w:abstractNum w:abstractNumId="1" w15:restartNumberingAfterBreak="0">
    <w:nsid w:val="053913CF"/>
    <w:multiLevelType w:val="multilevel"/>
    <w:tmpl w:val="45A07686"/>
    <w:lvl w:ilvl="0">
      <w:start w:val="3"/>
      <w:numFmt w:val="decimal"/>
      <w:lvlText w:val="%1"/>
      <w:lvlJc w:val="left"/>
      <w:pPr>
        <w:ind w:left="1115" w:hanging="567"/>
      </w:pPr>
      <w:rPr>
        <w:rFonts w:hint="default"/>
        <w:lang w:val="en-GB" w:eastAsia="en-GB" w:bidi="en-GB"/>
      </w:rPr>
    </w:lvl>
    <w:lvl w:ilvl="1">
      <w:start w:val="1"/>
      <w:numFmt w:val="decimal"/>
      <w:lvlText w:val="%1.%2"/>
      <w:lvlJc w:val="left"/>
      <w:pPr>
        <w:ind w:left="1115" w:hanging="567"/>
      </w:pPr>
      <w:rPr>
        <w:rFonts w:ascii="Calibri" w:eastAsia="Calibri" w:hAnsi="Calibri" w:cs="Calibri" w:hint="default"/>
        <w:color w:val="231F20"/>
        <w:w w:val="97"/>
        <w:sz w:val="18"/>
        <w:szCs w:val="18"/>
        <w:lang w:val="en-GB" w:eastAsia="en-GB" w:bidi="en-GB"/>
      </w:rPr>
    </w:lvl>
    <w:lvl w:ilvl="2">
      <w:numFmt w:val="bullet"/>
      <w:lvlText w:val="•"/>
      <w:lvlJc w:val="left"/>
      <w:pPr>
        <w:ind w:left="1481" w:hanging="567"/>
      </w:pPr>
      <w:rPr>
        <w:rFonts w:hint="default"/>
        <w:lang w:val="en-GB" w:eastAsia="en-GB" w:bidi="en-GB"/>
      </w:rPr>
    </w:lvl>
    <w:lvl w:ilvl="3">
      <w:numFmt w:val="bullet"/>
      <w:lvlText w:val="•"/>
      <w:lvlJc w:val="left"/>
      <w:pPr>
        <w:ind w:left="1662" w:hanging="567"/>
      </w:pPr>
      <w:rPr>
        <w:rFonts w:hint="default"/>
        <w:lang w:val="en-GB" w:eastAsia="en-GB" w:bidi="en-GB"/>
      </w:rPr>
    </w:lvl>
    <w:lvl w:ilvl="4">
      <w:numFmt w:val="bullet"/>
      <w:lvlText w:val="•"/>
      <w:lvlJc w:val="left"/>
      <w:pPr>
        <w:ind w:left="1843" w:hanging="567"/>
      </w:pPr>
      <w:rPr>
        <w:rFonts w:hint="default"/>
        <w:lang w:val="en-GB" w:eastAsia="en-GB" w:bidi="en-GB"/>
      </w:rPr>
    </w:lvl>
    <w:lvl w:ilvl="5">
      <w:numFmt w:val="bullet"/>
      <w:lvlText w:val="•"/>
      <w:lvlJc w:val="left"/>
      <w:pPr>
        <w:ind w:left="2024" w:hanging="567"/>
      </w:pPr>
      <w:rPr>
        <w:rFonts w:hint="default"/>
        <w:lang w:val="en-GB" w:eastAsia="en-GB" w:bidi="en-GB"/>
      </w:rPr>
    </w:lvl>
    <w:lvl w:ilvl="6">
      <w:numFmt w:val="bullet"/>
      <w:lvlText w:val="•"/>
      <w:lvlJc w:val="left"/>
      <w:pPr>
        <w:ind w:left="2205" w:hanging="567"/>
      </w:pPr>
      <w:rPr>
        <w:rFonts w:hint="default"/>
        <w:lang w:val="en-GB" w:eastAsia="en-GB" w:bidi="en-GB"/>
      </w:rPr>
    </w:lvl>
    <w:lvl w:ilvl="7">
      <w:numFmt w:val="bullet"/>
      <w:lvlText w:val="•"/>
      <w:lvlJc w:val="left"/>
      <w:pPr>
        <w:ind w:left="2385" w:hanging="567"/>
      </w:pPr>
      <w:rPr>
        <w:rFonts w:hint="default"/>
        <w:lang w:val="en-GB" w:eastAsia="en-GB" w:bidi="en-GB"/>
      </w:rPr>
    </w:lvl>
    <w:lvl w:ilvl="8">
      <w:numFmt w:val="bullet"/>
      <w:lvlText w:val="•"/>
      <w:lvlJc w:val="left"/>
      <w:pPr>
        <w:ind w:left="2566" w:hanging="567"/>
      </w:pPr>
      <w:rPr>
        <w:rFonts w:hint="default"/>
        <w:lang w:val="en-GB" w:eastAsia="en-GB" w:bidi="en-GB"/>
      </w:rPr>
    </w:lvl>
  </w:abstractNum>
  <w:abstractNum w:abstractNumId="2" w15:restartNumberingAfterBreak="0">
    <w:nsid w:val="19D66CA1"/>
    <w:multiLevelType w:val="multilevel"/>
    <w:tmpl w:val="8AC29DE0"/>
    <w:lvl w:ilvl="0">
      <w:start w:val="2"/>
      <w:numFmt w:val="decimal"/>
      <w:lvlText w:val="%1"/>
      <w:lvlJc w:val="left"/>
      <w:pPr>
        <w:ind w:left="1115" w:hanging="567"/>
      </w:pPr>
      <w:rPr>
        <w:rFonts w:hint="default"/>
        <w:lang w:val="en-GB" w:eastAsia="en-GB" w:bidi="en-GB"/>
      </w:rPr>
    </w:lvl>
    <w:lvl w:ilvl="1">
      <w:start w:val="7"/>
      <w:numFmt w:val="decimal"/>
      <w:lvlText w:val="%1.%2"/>
      <w:lvlJc w:val="left"/>
      <w:pPr>
        <w:ind w:left="1115" w:hanging="567"/>
      </w:pPr>
      <w:rPr>
        <w:rFonts w:ascii="Calibri" w:eastAsia="Calibri" w:hAnsi="Calibri" w:cs="Calibri" w:hint="default"/>
        <w:color w:val="231F20"/>
        <w:w w:val="97"/>
        <w:sz w:val="18"/>
        <w:szCs w:val="18"/>
        <w:lang w:val="en-GB" w:eastAsia="en-GB" w:bidi="en-GB"/>
      </w:rPr>
    </w:lvl>
    <w:lvl w:ilvl="2">
      <w:numFmt w:val="bullet"/>
      <w:lvlText w:val="•"/>
      <w:lvlJc w:val="left"/>
      <w:pPr>
        <w:ind w:left="1457" w:hanging="567"/>
      </w:pPr>
      <w:rPr>
        <w:rFonts w:hint="default"/>
        <w:lang w:val="en-GB" w:eastAsia="en-GB" w:bidi="en-GB"/>
      </w:rPr>
    </w:lvl>
    <w:lvl w:ilvl="3">
      <w:numFmt w:val="bullet"/>
      <w:lvlText w:val="•"/>
      <w:lvlJc w:val="left"/>
      <w:pPr>
        <w:ind w:left="1626" w:hanging="567"/>
      </w:pPr>
      <w:rPr>
        <w:rFonts w:hint="default"/>
        <w:lang w:val="en-GB" w:eastAsia="en-GB" w:bidi="en-GB"/>
      </w:rPr>
    </w:lvl>
    <w:lvl w:ilvl="4">
      <w:numFmt w:val="bullet"/>
      <w:lvlText w:val="•"/>
      <w:lvlJc w:val="left"/>
      <w:pPr>
        <w:ind w:left="1795" w:hanging="567"/>
      </w:pPr>
      <w:rPr>
        <w:rFonts w:hint="default"/>
        <w:lang w:val="en-GB" w:eastAsia="en-GB" w:bidi="en-GB"/>
      </w:rPr>
    </w:lvl>
    <w:lvl w:ilvl="5">
      <w:numFmt w:val="bullet"/>
      <w:lvlText w:val="•"/>
      <w:lvlJc w:val="left"/>
      <w:pPr>
        <w:ind w:left="1964" w:hanging="567"/>
      </w:pPr>
      <w:rPr>
        <w:rFonts w:hint="default"/>
        <w:lang w:val="en-GB" w:eastAsia="en-GB" w:bidi="en-GB"/>
      </w:rPr>
    </w:lvl>
    <w:lvl w:ilvl="6">
      <w:numFmt w:val="bullet"/>
      <w:lvlText w:val="•"/>
      <w:lvlJc w:val="left"/>
      <w:pPr>
        <w:ind w:left="2133" w:hanging="567"/>
      </w:pPr>
      <w:rPr>
        <w:rFonts w:hint="default"/>
        <w:lang w:val="en-GB" w:eastAsia="en-GB" w:bidi="en-GB"/>
      </w:rPr>
    </w:lvl>
    <w:lvl w:ilvl="7">
      <w:numFmt w:val="bullet"/>
      <w:lvlText w:val="•"/>
      <w:lvlJc w:val="left"/>
      <w:pPr>
        <w:ind w:left="2302" w:hanging="567"/>
      </w:pPr>
      <w:rPr>
        <w:rFonts w:hint="default"/>
        <w:lang w:val="en-GB" w:eastAsia="en-GB" w:bidi="en-GB"/>
      </w:rPr>
    </w:lvl>
    <w:lvl w:ilvl="8">
      <w:numFmt w:val="bullet"/>
      <w:lvlText w:val="•"/>
      <w:lvlJc w:val="left"/>
      <w:pPr>
        <w:ind w:left="2471" w:hanging="567"/>
      </w:pPr>
      <w:rPr>
        <w:rFonts w:hint="default"/>
        <w:lang w:val="en-GB" w:eastAsia="en-GB" w:bidi="en-GB"/>
      </w:rPr>
    </w:lvl>
  </w:abstractNum>
  <w:abstractNum w:abstractNumId="3" w15:restartNumberingAfterBreak="0">
    <w:nsid w:val="1B8D23ED"/>
    <w:multiLevelType w:val="hybridMultilevel"/>
    <w:tmpl w:val="ECF627D2"/>
    <w:lvl w:ilvl="0" w:tplc="21480DBE">
      <w:start w:val="1"/>
      <w:numFmt w:val="decimal"/>
      <w:lvlText w:val="%1."/>
      <w:lvlJc w:val="left"/>
      <w:pPr>
        <w:ind w:left="1140" w:hanging="227"/>
      </w:pPr>
      <w:rPr>
        <w:rFonts w:ascii="Calibri" w:eastAsia="Calibri" w:hAnsi="Calibri" w:cs="Calibri" w:hint="default"/>
        <w:color w:val="231F20"/>
        <w:w w:val="94"/>
        <w:sz w:val="19"/>
        <w:szCs w:val="19"/>
        <w:lang w:val="en-GB" w:eastAsia="en-GB" w:bidi="en-GB"/>
      </w:rPr>
    </w:lvl>
    <w:lvl w:ilvl="1" w:tplc="98B03168">
      <w:numFmt w:val="bullet"/>
      <w:lvlText w:val="•"/>
      <w:lvlJc w:val="left"/>
      <w:pPr>
        <w:ind w:left="2092" w:hanging="227"/>
      </w:pPr>
      <w:rPr>
        <w:rFonts w:hint="default"/>
        <w:lang w:val="en-GB" w:eastAsia="en-GB" w:bidi="en-GB"/>
      </w:rPr>
    </w:lvl>
    <w:lvl w:ilvl="2" w:tplc="B302FA42">
      <w:numFmt w:val="bullet"/>
      <w:lvlText w:val="•"/>
      <w:lvlJc w:val="left"/>
      <w:pPr>
        <w:ind w:left="3045" w:hanging="227"/>
      </w:pPr>
      <w:rPr>
        <w:rFonts w:hint="default"/>
        <w:lang w:val="en-GB" w:eastAsia="en-GB" w:bidi="en-GB"/>
      </w:rPr>
    </w:lvl>
    <w:lvl w:ilvl="3" w:tplc="7A685676">
      <w:numFmt w:val="bullet"/>
      <w:lvlText w:val="•"/>
      <w:lvlJc w:val="left"/>
      <w:pPr>
        <w:ind w:left="3997" w:hanging="227"/>
      </w:pPr>
      <w:rPr>
        <w:rFonts w:hint="default"/>
        <w:lang w:val="en-GB" w:eastAsia="en-GB" w:bidi="en-GB"/>
      </w:rPr>
    </w:lvl>
    <w:lvl w:ilvl="4" w:tplc="423EC76E">
      <w:numFmt w:val="bullet"/>
      <w:lvlText w:val="•"/>
      <w:lvlJc w:val="left"/>
      <w:pPr>
        <w:ind w:left="4950" w:hanging="227"/>
      </w:pPr>
      <w:rPr>
        <w:rFonts w:hint="default"/>
        <w:lang w:val="en-GB" w:eastAsia="en-GB" w:bidi="en-GB"/>
      </w:rPr>
    </w:lvl>
    <w:lvl w:ilvl="5" w:tplc="51826774">
      <w:numFmt w:val="bullet"/>
      <w:lvlText w:val="•"/>
      <w:lvlJc w:val="left"/>
      <w:pPr>
        <w:ind w:left="5902" w:hanging="227"/>
      </w:pPr>
      <w:rPr>
        <w:rFonts w:hint="default"/>
        <w:lang w:val="en-GB" w:eastAsia="en-GB" w:bidi="en-GB"/>
      </w:rPr>
    </w:lvl>
    <w:lvl w:ilvl="6" w:tplc="41560E8E">
      <w:numFmt w:val="bullet"/>
      <w:lvlText w:val="•"/>
      <w:lvlJc w:val="left"/>
      <w:pPr>
        <w:ind w:left="6855" w:hanging="227"/>
      </w:pPr>
      <w:rPr>
        <w:rFonts w:hint="default"/>
        <w:lang w:val="en-GB" w:eastAsia="en-GB" w:bidi="en-GB"/>
      </w:rPr>
    </w:lvl>
    <w:lvl w:ilvl="7" w:tplc="AA24A1CE">
      <w:numFmt w:val="bullet"/>
      <w:lvlText w:val="•"/>
      <w:lvlJc w:val="left"/>
      <w:pPr>
        <w:ind w:left="7807" w:hanging="227"/>
      </w:pPr>
      <w:rPr>
        <w:rFonts w:hint="default"/>
        <w:lang w:val="en-GB" w:eastAsia="en-GB" w:bidi="en-GB"/>
      </w:rPr>
    </w:lvl>
    <w:lvl w:ilvl="8" w:tplc="ECBA2C02">
      <w:numFmt w:val="bullet"/>
      <w:lvlText w:val="•"/>
      <w:lvlJc w:val="left"/>
      <w:pPr>
        <w:ind w:left="8760" w:hanging="227"/>
      </w:pPr>
      <w:rPr>
        <w:rFonts w:hint="default"/>
        <w:lang w:val="en-GB" w:eastAsia="en-GB" w:bidi="en-GB"/>
      </w:rPr>
    </w:lvl>
  </w:abstractNum>
  <w:abstractNum w:abstractNumId="4" w15:restartNumberingAfterBreak="0">
    <w:nsid w:val="32551679"/>
    <w:multiLevelType w:val="multilevel"/>
    <w:tmpl w:val="3A149BE8"/>
    <w:lvl w:ilvl="0">
      <w:start w:val="6"/>
      <w:numFmt w:val="decimal"/>
      <w:lvlText w:val="%1"/>
      <w:lvlJc w:val="left"/>
      <w:pPr>
        <w:ind w:left="1115" w:hanging="567"/>
      </w:pPr>
      <w:rPr>
        <w:rFonts w:hint="default"/>
        <w:lang w:val="en-GB" w:eastAsia="en-GB" w:bidi="en-GB"/>
      </w:rPr>
    </w:lvl>
    <w:lvl w:ilvl="1">
      <w:start w:val="9"/>
      <w:numFmt w:val="decimal"/>
      <w:lvlText w:val="%1.%2"/>
      <w:lvlJc w:val="left"/>
      <w:pPr>
        <w:ind w:left="1115" w:hanging="567"/>
      </w:pPr>
      <w:rPr>
        <w:rFonts w:ascii="Calibri" w:eastAsia="Calibri" w:hAnsi="Calibri" w:cs="Calibri" w:hint="default"/>
        <w:color w:val="231F20"/>
        <w:w w:val="97"/>
        <w:sz w:val="18"/>
        <w:szCs w:val="18"/>
        <w:lang w:val="en-GB" w:eastAsia="en-GB" w:bidi="en-GB"/>
      </w:rPr>
    </w:lvl>
    <w:lvl w:ilvl="2">
      <w:numFmt w:val="bullet"/>
      <w:lvlText w:val="•"/>
      <w:lvlJc w:val="left"/>
      <w:pPr>
        <w:ind w:left="1459" w:hanging="567"/>
      </w:pPr>
      <w:rPr>
        <w:rFonts w:hint="default"/>
        <w:lang w:val="en-GB" w:eastAsia="en-GB" w:bidi="en-GB"/>
      </w:rPr>
    </w:lvl>
    <w:lvl w:ilvl="3">
      <w:numFmt w:val="bullet"/>
      <w:lvlText w:val="•"/>
      <w:lvlJc w:val="left"/>
      <w:pPr>
        <w:ind w:left="1628" w:hanging="567"/>
      </w:pPr>
      <w:rPr>
        <w:rFonts w:hint="default"/>
        <w:lang w:val="en-GB" w:eastAsia="en-GB" w:bidi="en-GB"/>
      </w:rPr>
    </w:lvl>
    <w:lvl w:ilvl="4">
      <w:numFmt w:val="bullet"/>
      <w:lvlText w:val="•"/>
      <w:lvlJc w:val="left"/>
      <w:pPr>
        <w:ind w:left="1798" w:hanging="567"/>
      </w:pPr>
      <w:rPr>
        <w:rFonts w:hint="default"/>
        <w:lang w:val="en-GB" w:eastAsia="en-GB" w:bidi="en-GB"/>
      </w:rPr>
    </w:lvl>
    <w:lvl w:ilvl="5">
      <w:numFmt w:val="bullet"/>
      <w:lvlText w:val="•"/>
      <w:lvlJc w:val="left"/>
      <w:pPr>
        <w:ind w:left="1967" w:hanging="567"/>
      </w:pPr>
      <w:rPr>
        <w:rFonts w:hint="default"/>
        <w:lang w:val="en-GB" w:eastAsia="en-GB" w:bidi="en-GB"/>
      </w:rPr>
    </w:lvl>
    <w:lvl w:ilvl="6">
      <w:numFmt w:val="bullet"/>
      <w:lvlText w:val="•"/>
      <w:lvlJc w:val="left"/>
      <w:pPr>
        <w:ind w:left="2137" w:hanging="567"/>
      </w:pPr>
      <w:rPr>
        <w:rFonts w:hint="default"/>
        <w:lang w:val="en-GB" w:eastAsia="en-GB" w:bidi="en-GB"/>
      </w:rPr>
    </w:lvl>
    <w:lvl w:ilvl="7">
      <w:numFmt w:val="bullet"/>
      <w:lvlText w:val="•"/>
      <w:lvlJc w:val="left"/>
      <w:pPr>
        <w:ind w:left="2306" w:hanging="567"/>
      </w:pPr>
      <w:rPr>
        <w:rFonts w:hint="default"/>
        <w:lang w:val="en-GB" w:eastAsia="en-GB" w:bidi="en-GB"/>
      </w:rPr>
    </w:lvl>
    <w:lvl w:ilvl="8">
      <w:numFmt w:val="bullet"/>
      <w:lvlText w:val="•"/>
      <w:lvlJc w:val="left"/>
      <w:pPr>
        <w:ind w:left="2476" w:hanging="567"/>
      </w:pPr>
      <w:rPr>
        <w:rFonts w:hint="default"/>
        <w:lang w:val="en-GB" w:eastAsia="en-GB" w:bidi="en-GB"/>
      </w:rPr>
    </w:lvl>
  </w:abstractNum>
  <w:abstractNum w:abstractNumId="5" w15:restartNumberingAfterBreak="0">
    <w:nsid w:val="37AF7CB9"/>
    <w:multiLevelType w:val="multilevel"/>
    <w:tmpl w:val="8752C272"/>
    <w:lvl w:ilvl="0">
      <w:start w:val="6"/>
      <w:numFmt w:val="decimal"/>
      <w:lvlText w:val="%1"/>
      <w:lvlJc w:val="left"/>
      <w:pPr>
        <w:ind w:left="1130" w:hanging="567"/>
      </w:pPr>
      <w:rPr>
        <w:rFonts w:hint="default"/>
        <w:lang w:val="en-GB" w:eastAsia="en-GB" w:bidi="en-GB"/>
      </w:rPr>
    </w:lvl>
    <w:lvl w:ilvl="1">
      <w:start w:val="1"/>
      <w:numFmt w:val="decimal"/>
      <w:lvlText w:val="%1.%2"/>
      <w:lvlJc w:val="left"/>
      <w:pPr>
        <w:ind w:left="1130" w:hanging="567"/>
      </w:pPr>
      <w:rPr>
        <w:rFonts w:ascii="Calibri" w:eastAsia="Calibri" w:hAnsi="Calibri" w:cs="Calibri" w:hint="default"/>
        <w:color w:val="231F20"/>
        <w:w w:val="97"/>
        <w:sz w:val="18"/>
        <w:szCs w:val="18"/>
        <w:lang w:val="en-GB" w:eastAsia="en-GB" w:bidi="en-GB"/>
      </w:rPr>
    </w:lvl>
    <w:lvl w:ilvl="2">
      <w:numFmt w:val="bullet"/>
      <w:lvlText w:val="•"/>
      <w:lvlJc w:val="left"/>
      <w:pPr>
        <w:ind w:left="1448" w:hanging="567"/>
      </w:pPr>
      <w:rPr>
        <w:rFonts w:hint="default"/>
        <w:lang w:val="en-GB" w:eastAsia="en-GB" w:bidi="en-GB"/>
      </w:rPr>
    </w:lvl>
    <w:lvl w:ilvl="3">
      <w:numFmt w:val="bullet"/>
      <w:lvlText w:val="•"/>
      <w:lvlJc w:val="left"/>
      <w:pPr>
        <w:ind w:left="1603" w:hanging="567"/>
      </w:pPr>
      <w:rPr>
        <w:rFonts w:hint="default"/>
        <w:lang w:val="en-GB" w:eastAsia="en-GB" w:bidi="en-GB"/>
      </w:rPr>
    </w:lvl>
    <w:lvl w:ilvl="4">
      <w:numFmt w:val="bullet"/>
      <w:lvlText w:val="•"/>
      <w:lvlJc w:val="left"/>
      <w:pPr>
        <w:ind w:left="1757" w:hanging="567"/>
      </w:pPr>
      <w:rPr>
        <w:rFonts w:hint="default"/>
        <w:lang w:val="en-GB" w:eastAsia="en-GB" w:bidi="en-GB"/>
      </w:rPr>
    </w:lvl>
    <w:lvl w:ilvl="5">
      <w:numFmt w:val="bullet"/>
      <w:lvlText w:val="•"/>
      <w:lvlJc w:val="left"/>
      <w:pPr>
        <w:ind w:left="1912" w:hanging="567"/>
      </w:pPr>
      <w:rPr>
        <w:rFonts w:hint="default"/>
        <w:lang w:val="en-GB" w:eastAsia="en-GB" w:bidi="en-GB"/>
      </w:rPr>
    </w:lvl>
    <w:lvl w:ilvl="6">
      <w:numFmt w:val="bullet"/>
      <w:lvlText w:val="•"/>
      <w:lvlJc w:val="left"/>
      <w:pPr>
        <w:ind w:left="2066" w:hanging="567"/>
      </w:pPr>
      <w:rPr>
        <w:rFonts w:hint="default"/>
        <w:lang w:val="en-GB" w:eastAsia="en-GB" w:bidi="en-GB"/>
      </w:rPr>
    </w:lvl>
    <w:lvl w:ilvl="7">
      <w:numFmt w:val="bullet"/>
      <w:lvlText w:val="•"/>
      <w:lvlJc w:val="left"/>
      <w:pPr>
        <w:ind w:left="2221" w:hanging="567"/>
      </w:pPr>
      <w:rPr>
        <w:rFonts w:hint="default"/>
        <w:lang w:val="en-GB" w:eastAsia="en-GB" w:bidi="en-GB"/>
      </w:rPr>
    </w:lvl>
    <w:lvl w:ilvl="8">
      <w:numFmt w:val="bullet"/>
      <w:lvlText w:val="•"/>
      <w:lvlJc w:val="left"/>
      <w:pPr>
        <w:ind w:left="2375" w:hanging="567"/>
      </w:pPr>
      <w:rPr>
        <w:rFonts w:hint="default"/>
        <w:lang w:val="en-GB" w:eastAsia="en-GB" w:bidi="en-GB"/>
      </w:rPr>
    </w:lvl>
  </w:abstractNum>
  <w:abstractNum w:abstractNumId="6" w15:restartNumberingAfterBreak="0">
    <w:nsid w:val="39D026F2"/>
    <w:multiLevelType w:val="hybridMultilevel"/>
    <w:tmpl w:val="86F8730E"/>
    <w:lvl w:ilvl="0" w:tplc="749E421C">
      <w:numFmt w:val="bullet"/>
      <w:lvlText w:val="•"/>
      <w:lvlJc w:val="left"/>
      <w:pPr>
        <w:ind w:left="340" w:hanging="227"/>
      </w:pPr>
      <w:rPr>
        <w:rFonts w:ascii="Calibri" w:eastAsia="Calibri" w:hAnsi="Calibri" w:cs="Calibri" w:hint="default"/>
        <w:color w:val="231F20"/>
        <w:w w:val="56"/>
        <w:sz w:val="19"/>
        <w:szCs w:val="19"/>
        <w:lang w:val="en-GB" w:eastAsia="en-GB" w:bidi="en-GB"/>
      </w:rPr>
    </w:lvl>
    <w:lvl w:ilvl="1" w:tplc="BD7CAF26">
      <w:numFmt w:val="bullet"/>
      <w:lvlText w:val="•"/>
      <w:lvlJc w:val="left"/>
      <w:pPr>
        <w:ind w:left="794" w:hanging="227"/>
      </w:pPr>
      <w:rPr>
        <w:rFonts w:ascii="Calibri" w:eastAsia="Calibri" w:hAnsi="Calibri" w:cs="Calibri" w:hint="default"/>
        <w:color w:val="231F20"/>
        <w:w w:val="56"/>
        <w:sz w:val="19"/>
        <w:szCs w:val="19"/>
        <w:lang w:val="en-GB" w:eastAsia="en-GB" w:bidi="en-GB"/>
      </w:rPr>
    </w:lvl>
    <w:lvl w:ilvl="2" w:tplc="CAB402BC">
      <w:numFmt w:val="bullet"/>
      <w:lvlText w:val="•"/>
      <w:lvlJc w:val="left"/>
      <w:pPr>
        <w:ind w:left="3483" w:hanging="227"/>
      </w:pPr>
      <w:rPr>
        <w:rFonts w:ascii="Calibri" w:eastAsia="Calibri" w:hAnsi="Calibri" w:cs="Calibri" w:hint="default"/>
        <w:color w:val="231F20"/>
        <w:w w:val="56"/>
        <w:sz w:val="19"/>
        <w:szCs w:val="19"/>
        <w:lang w:val="en-GB" w:eastAsia="en-GB" w:bidi="en-GB"/>
      </w:rPr>
    </w:lvl>
    <w:lvl w:ilvl="3" w:tplc="2F845E34">
      <w:numFmt w:val="bullet"/>
      <w:lvlText w:val="•"/>
      <w:lvlJc w:val="left"/>
      <w:pPr>
        <w:ind w:left="4288" w:hanging="227"/>
      </w:pPr>
      <w:rPr>
        <w:rFonts w:hint="default"/>
        <w:lang w:val="en-GB" w:eastAsia="en-GB" w:bidi="en-GB"/>
      </w:rPr>
    </w:lvl>
    <w:lvl w:ilvl="4" w:tplc="564E8574">
      <w:numFmt w:val="bullet"/>
      <w:lvlText w:val="•"/>
      <w:lvlJc w:val="left"/>
      <w:pPr>
        <w:ind w:left="5096" w:hanging="227"/>
      </w:pPr>
      <w:rPr>
        <w:rFonts w:hint="default"/>
        <w:lang w:val="en-GB" w:eastAsia="en-GB" w:bidi="en-GB"/>
      </w:rPr>
    </w:lvl>
    <w:lvl w:ilvl="5" w:tplc="3ECC984E">
      <w:numFmt w:val="bullet"/>
      <w:lvlText w:val="•"/>
      <w:lvlJc w:val="left"/>
      <w:pPr>
        <w:ind w:left="5904" w:hanging="227"/>
      </w:pPr>
      <w:rPr>
        <w:rFonts w:hint="default"/>
        <w:lang w:val="en-GB" w:eastAsia="en-GB" w:bidi="en-GB"/>
      </w:rPr>
    </w:lvl>
    <w:lvl w:ilvl="6" w:tplc="756E6818">
      <w:numFmt w:val="bullet"/>
      <w:lvlText w:val="•"/>
      <w:lvlJc w:val="left"/>
      <w:pPr>
        <w:ind w:left="6712" w:hanging="227"/>
      </w:pPr>
      <w:rPr>
        <w:rFonts w:hint="default"/>
        <w:lang w:val="en-GB" w:eastAsia="en-GB" w:bidi="en-GB"/>
      </w:rPr>
    </w:lvl>
    <w:lvl w:ilvl="7" w:tplc="E09E91DC">
      <w:numFmt w:val="bullet"/>
      <w:lvlText w:val="•"/>
      <w:lvlJc w:val="left"/>
      <w:pPr>
        <w:ind w:left="7520" w:hanging="227"/>
      </w:pPr>
      <w:rPr>
        <w:rFonts w:hint="default"/>
        <w:lang w:val="en-GB" w:eastAsia="en-GB" w:bidi="en-GB"/>
      </w:rPr>
    </w:lvl>
    <w:lvl w:ilvl="8" w:tplc="4276FFCA">
      <w:numFmt w:val="bullet"/>
      <w:lvlText w:val="•"/>
      <w:lvlJc w:val="left"/>
      <w:pPr>
        <w:ind w:left="8329" w:hanging="227"/>
      </w:pPr>
      <w:rPr>
        <w:rFonts w:hint="default"/>
        <w:lang w:val="en-GB" w:eastAsia="en-GB" w:bidi="en-GB"/>
      </w:rPr>
    </w:lvl>
  </w:abstractNum>
  <w:abstractNum w:abstractNumId="7" w15:restartNumberingAfterBreak="0">
    <w:nsid w:val="50505DF6"/>
    <w:multiLevelType w:val="hybridMultilevel"/>
    <w:tmpl w:val="E75C713C"/>
    <w:lvl w:ilvl="0" w:tplc="936AEC82">
      <w:start w:val="1"/>
      <w:numFmt w:val="decimal"/>
      <w:lvlText w:val="%1"/>
      <w:lvlJc w:val="left"/>
      <w:pPr>
        <w:ind w:left="1083" w:hanging="171"/>
        <w:jc w:val="right"/>
      </w:pPr>
      <w:rPr>
        <w:rFonts w:ascii="Calibri" w:eastAsia="Calibri" w:hAnsi="Calibri" w:cs="Calibri" w:hint="default"/>
        <w:color w:val="231F20"/>
        <w:w w:val="101"/>
        <w:sz w:val="16"/>
        <w:szCs w:val="16"/>
        <w:lang w:val="en-GB" w:eastAsia="en-GB" w:bidi="en-GB"/>
      </w:rPr>
    </w:lvl>
    <w:lvl w:ilvl="1" w:tplc="EFC85A52">
      <w:numFmt w:val="bullet"/>
      <w:lvlText w:val="•"/>
      <w:lvlJc w:val="left"/>
      <w:pPr>
        <w:ind w:left="1080" w:hanging="171"/>
      </w:pPr>
      <w:rPr>
        <w:rFonts w:hint="default"/>
        <w:lang w:val="en-GB" w:eastAsia="en-GB" w:bidi="en-GB"/>
      </w:rPr>
    </w:lvl>
    <w:lvl w:ilvl="2" w:tplc="8E061E44">
      <w:numFmt w:val="bullet"/>
      <w:lvlText w:val="•"/>
      <w:lvlJc w:val="left"/>
      <w:pPr>
        <w:ind w:left="990" w:hanging="171"/>
      </w:pPr>
      <w:rPr>
        <w:rFonts w:hint="default"/>
        <w:lang w:val="en-GB" w:eastAsia="en-GB" w:bidi="en-GB"/>
      </w:rPr>
    </w:lvl>
    <w:lvl w:ilvl="3" w:tplc="87F0A78C">
      <w:numFmt w:val="bullet"/>
      <w:lvlText w:val="•"/>
      <w:lvlJc w:val="left"/>
      <w:pPr>
        <w:ind w:left="901" w:hanging="171"/>
      </w:pPr>
      <w:rPr>
        <w:rFonts w:hint="default"/>
        <w:lang w:val="en-GB" w:eastAsia="en-GB" w:bidi="en-GB"/>
      </w:rPr>
    </w:lvl>
    <w:lvl w:ilvl="4" w:tplc="2CA0546C">
      <w:numFmt w:val="bullet"/>
      <w:lvlText w:val="•"/>
      <w:lvlJc w:val="left"/>
      <w:pPr>
        <w:ind w:left="812" w:hanging="171"/>
      </w:pPr>
      <w:rPr>
        <w:rFonts w:hint="default"/>
        <w:lang w:val="en-GB" w:eastAsia="en-GB" w:bidi="en-GB"/>
      </w:rPr>
    </w:lvl>
    <w:lvl w:ilvl="5" w:tplc="14101BD0">
      <w:numFmt w:val="bullet"/>
      <w:lvlText w:val="•"/>
      <w:lvlJc w:val="left"/>
      <w:pPr>
        <w:ind w:left="723" w:hanging="171"/>
      </w:pPr>
      <w:rPr>
        <w:rFonts w:hint="default"/>
        <w:lang w:val="en-GB" w:eastAsia="en-GB" w:bidi="en-GB"/>
      </w:rPr>
    </w:lvl>
    <w:lvl w:ilvl="6" w:tplc="477264B4">
      <w:numFmt w:val="bullet"/>
      <w:lvlText w:val="•"/>
      <w:lvlJc w:val="left"/>
      <w:pPr>
        <w:ind w:left="634" w:hanging="171"/>
      </w:pPr>
      <w:rPr>
        <w:rFonts w:hint="default"/>
        <w:lang w:val="en-GB" w:eastAsia="en-GB" w:bidi="en-GB"/>
      </w:rPr>
    </w:lvl>
    <w:lvl w:ilvl="7" w:tplc="D7FEED70">
      <w:numFmt w:val="bullet"/>
      <w:lvlText w:val="•"/>
      <w:lvlJc w:val="left"/>
      <w:pPr>
        <w:ind w:left="545" w:hanging="171"/>
      </w:pPr>
      <w:rPr>
        <w:rFonts w:hint="default"/>
        <w:lang w:val="en-GB" w:eastAsia="en-GB" w:bidi="en-GB"/>
      </w:rPr>
    </w:lvl>
    <w:lvl w:ilvl="8" w:tplc="6BECA8AA">
      <w:numFmt w:val="bullet"/>
      <w:lvlText w:val="•"/>
      <w:lvlJc w:val="left"/>
      <w:pPr>
        <w:ind w:left="456" w:hanging="171"/>
      </w:pPr>
      <w:rPr>
        <w:rFonts w:hint="default"/>
        <w:lang w:val="en-GB" w:eastAsia="en-GB" w:bidi="en-GB"/>
      </w:rPr>
    </w:lvl>
  </w:abstractNum>
  <w:abstractNum w:abstractNumId="8" w15:restartNumberingAfterBreak="0">
    <w:nsid w:val="6C107359"/>
    <w:multiLevelType w:val="hybridMultilevel"/>
    <w:tmpl w:val="C02AA2C0"/>
    <w:lvl w:ilvl="0" w:tplc="530A0616">
      <w:start w:val="1"/>
      <w:numFmt w:val="decimal"/>
      <w:lvlText w:val="%1."/>
      <w:lvlJc w:val="left"/>
      <w:pPr>
        <w:ind w:left="396" w:hanging="227"/>
      </w:pPr>
      <w:rPr>
        <w:rFonts w:ascii="Calibri" w:eastAsia="Calibri" w:hAnsi="Calibri" w:cs="Calibri" w:hint="default"/>
        <w:color w:val="231F20"/>
        <w:w w:val="94"/>
        <w:sz w:val="19"/>
        <w:szCs w:val="19"/>
        <w:lang w:val="en-GB" w:eastAsia="en-GB" w:bidi="en-GB"/>
      </w:rPr>
    </w:lvl>
    <w:lvl w:ilvl="1" w:tplc="F9A23FD8">
      <w:numFmt w:val="bullet"/>
      <w:lvlText w:val="•"/>
      <w:lvlJc w:val="left"/>
      <w:pPr>
        <w:ind w:left="1277" w:hanging="227"/>
      </w:pPr>
      <w:rPr>
        <w:rFonts w:hint="default"/>
        <w:lang w:val="en-GB" w:eastAsia="en-GB" w:bidi="en-GB"/>
      </w:rPr>
    </w:lvl>
    <w:lvl w:ilvl="2" w:tplc="99748E72">
      <w:numFmt w:val="bullet"/>
      <w:lvlText w:val="•"/>
      <w:lvlJc w:val="left"/>
      <w:pPr>
        <w:ind w:left="2155" w:hanging="227"/>
      </w:pPr>
      <w:rPr>
        <w:rFonts w:hint="default"/>
        <w:lang w:val="en-GB" w:eastAsia="en-GB" w:bidi="en-GB"/>
      </w:rPr>
    </w:lvl>
    <w:lvl w:ilvl="3" w:tplc="573CF5B4">
      <w:numFmt w:val="bullet"/>
      <w:lvlText w:val="•"/>
      <w:lvlJc w:val="left"/>
      <w:pPr>
        <w:ind w:left="3033" w:hanging="227"/>
      </w:pPr>
      <w:rPr>
        <w:rFonts w:hint="default"/>
        <w:lang w:val="en-GB" w:eastAsia="en-GB" w:bidi="en-GB"/>
      </w:rPr>
    </w:lvl>
    <w:lvl w:ilvl="4" w:tplc="C5805E7A">
      <w:numFmt w:val="bullet"/>
      <w:lvlText w:val="•"/>
      <w:lvlJc w:val="left"/>
      <w:pPr>
        <w:ind w:left="3911" w:hanging="227"/>
      </w:pPr>
      <w:rPr>
        <w:rFonts w:hint="default"/>
        <w:lang w:val="en-GB" w:eastAsia="en-GB" w:bidi="en-GB"/>
      </w:rPr>
    </w:lvl>
    <w:lvl w:ilvl="5" w:tplc="D214F828">
      <w:numFmt w:val="bullet"/>
      <w:lvlText w:val="•"/>
      <w:lvlJc w:val="left"/>
      <w:pPr>
        <w:ind w:left="4789" w:hanging="227"/>
      </w:pPr>
      <w:rPr>
        <w:rFonts w:hint="default"/>
        <w:lang w:val="en-GB" w:eastAsia="en-GB" w:bidi="en-GB"/>
      </w:rPr>
    </w:lvl>
    <w:lvl w:ilvl="6" w:tplc="C3D8AA48">
      <w:numFmt w:val="bullet"/>
      <w:lvlText w:val="•"/>
      <w:lvlJc w:val="left"/>
      <w:pPr>
        <w:ind w:left="5667" w:hanging="227"/>
      </w:pPr>
      <w:rPr>
        <w:rFonts w:hint="default"/>
        <w:lang w:val="en-GB" w:eastAsia="en-GB" w:bidi="en-GB"/>
      </w:rPr>
    </w:lvl>
    <w:lvl w:ilvl="7" w:tplc="2AFC70C6">
      <w:numFmt w:val="bullet"/>
      <w:lvlText w:val="•"/>
      <w:lvlJc w:val="left"/>
      <w:pPr>
        <w:ind w:left="6545" w:hanging="227"/>
      </w:pPr>
      <w:rPr>
        <w:rFonts w:hint="default"/>
        <w:lang w:val="en-GB" w:eastAsia="en-GB" w:bidi="en-GB"/>
      </w:rPr>
    </w:lvl>
    <w:lvl w:ilvl="8" w:tplc="E488F0E4">
      <w:numFmt w:val="bullet"/>
      <w:lvlText w:val="•"/>
      <w:lvlJc w:val="left"/>
      <w:pPr>
        <w:ind w:left="7423" w:hanging="227"/>
      </w:pPr>
      <w:rPr>
        <w:rFonts w:hint="default"/>
        <w:lang w:val="en-GB" w:eastAsia="en-GB" w:bidi="en-GB"/>
      </w:rPr>
    </w:lvl>
  </w:abstractNum>
  <w:abstractNum w:abstractNumId="9" w15:restartNumberingAfterBreak="0">
    <w:nsid w:val="7B1B1253"/>
    <w:multiLevelType w:val="multilevel"/>
    <w:tmpl w:val="02ACFE42"/>
    <w:lvl w:ilvl="0">
      <w:start w:val="2"/>
      <w:numFmt w:val="decimal"/>
      <w:lvlText w:val="%1"/>
      <w:lvlJc w:val="left"/>
      <w:pPr>
        <w:ind w:left="1115" w:hanging="567"/>
      </w:pPr>
      <w:rPr>
        <w:rFonts w:hint="default"/>
        <w:lang w:val="en-GB" w:eastAsia="en-GB" w:bidi="en-GB"/>
      </w:rPr>
    </w:lvl>
    <w:lvl w:ilvl="1">
      <w:start w:val="1"/>
      <w:numFmt w:val="decimal"/>
      <w:lvlText w:val="%1.%2"/>
      <w:lvlJc w:val="left"/>
      <w:pPr>
        <w:ind w:left="1115" w:hanging="567"/>
        <w:jc w:val="right"/>
      </w:pPr>
      <w:rPr>
        <w:rFonts w:ascii="Calibri" w:eastAsia="Calibri" w:hAnsi="Calibri" w:cs="Calibri" w:hint="default"/>
        <w:color w:val="231F20"/>
        <w:w w:val="97"/>
        <w:sz w:val="18"/>
        <w:szCs w:val="18"/>
        <w:lang w:val="en-GB" w:eastAsia="en-GB" w:bidi="en-GB"/>
      </w:rPr>
    </w:lvl>
    <w:lvl w:ilvl="2">
      <w:numFmt w:val="bullet"/>
      <w:lvlText w:val="•"/>
      <w:lvlJc w:val="left"/>
      <w:pPr>
        <w:ind w:left="1484" w:hanging="567"/>
      </w:pPr>
      <w:rPr>
        <w:rFonts w:hint="default"/>
        <w:lang w:val="en-GB" w:eastAsia="en-GB" w:bidi="en-GB"/>
      </w:rPr>
    </w:lvl>
    <w:lvl w:ilvl="3">
      <w:numFmt w:val="bullet"/>
      <w:lvlText w:val="•"/>
      <w:lvlJc w:val="left"/>
      <w:pPr>
        <w:ind w:left="1666" w:hanging="567"/>
      </w:pPr>
      <w:rPr>
        <w:rFonts w:hint="default"/>
        <w:lang w:val="en-GB" w:eastAsia="en-GB" w:bidi="en-GB"/>
      </w:rPr>
    </w:lvl>
    <w:lvl w:ilvl="4">
      <w:numFmt w:val="bullet"/>
      <w:lvlText w:val="•"/>
      <w:lvlJc w:val="left"/>
      <w:pPr>
        <w:ind w:left="1849" w:hanging="567"/>
      </w:pPr>
      <w:rPr>
        <w:rFonts w:hint="default"/>
        <w:lang w:val="en-GB" w:eastAsia="en-GB" w:bidi="en-GB"/>
      </w:rPr>
    </w:lvl>
    <w:lvl w:ilvl="5">
      <w:numFmt w:val="bullet"/>
      <w:lvlText w:val="•"/>
      <w:lvlJc w:val="left"/>
      <w:pPr>
        <w:ind w:left="2031" w:hanging="567"/>
      </w:pPr>
      <w:rPr>
        <w:rFonts w:hint="default"/>
        <w:lang w:val="en-GB" w:eastAsia="en-GB" w:bidi="en-GB"/>
      </w:rPr>
    </w:lvl>
    <w:lvl w:ilvl="6">
      <w:numFmt w:val="bullet"/>
      <w:lvlText w:val="•"/>
      <w:lvlJc w:val="left"/>
      <w:pPr>
        <w:ind w:left="2213" w:hanging="567"/>
      </w:pPr>
      <w:rPr>
        <w:rFonts w:hint="default"/>
        <w:lang w:val="en-GB" w:eastAsia="en-GB" w:bidi="en-GB"/>
      </w:rPr>
    </w:lvl>
    <w:lvl w:ilvl="7">
      <w:numFmt w:val="bullet"/>
      <w:lvlText w:val="•"/>
      <w:lvlJc w:val="left"/>
      <w:pPr>
        <w:ind w:left="2396" w:hanging="567"/>
      </w:pPr>
      <w:rPr>
        <w:rFonts w:hint="default"/>
        <w:lang w:val="en-GB" w:eastAsia="en-GB" w:bidi="en-GB"/>
      </w:rPr>
    </w:lvl>
    <w:lvl w:ilvl="8">
      <w:numFmt w:val="bullet"/>
      <w:lvlText w:val="•"/>
      <w:lvlJc w:val="left"/>
      <w:pPr>
        <w:ind w:left="2578" w:hanging="567"/>
      </w:pPr>
      <w:rPr>
        <w:rFonts w:hint="default"/>
        <w:lang w:val="en-GB" w:eastAsia="en-GB" w:bidi="en-GB"/>
      </w:rPr>
    </w:lvl>
  </w:abstractNum>
  <w:abstractNum w:abstractNumId="10" w15:restartNumberingAfterBreak="0">
    <w:nsid w:val="7F3153BD"/>
    <w:multiLevelType w:val="multilevel"/>
    <w:tmpl w:val="E8F22222"/>
    <w:lvl w:ilvl="0">
      <w:start w:val="2"/>
      <w:numFmt w:val="decimal"/>
      <w:lvlText w:val="%1"/>
      <w:lvlJc w:val="left"/>
      <w:pPr>
        <w:ind w:left="2501" w:hanging="567"/>
      </w:pPr>
      <w:rPr>
        <w:rFonts w:hint="default"/>
        <w:lang w:val="en-GB" w:eastAsia="en-GB" w:bidi="en-GB"/>
      </w:rPr>
    </w:lvl>
    <w:lvl w:ilvl="1">
      <w:start w:val="1"/>
      <w:numFmt w:val="decimal"/>
      <w:lvlText w:val="%1.%2"/>
      <w:lvlJc w:val="left"/>
      <w:pPr>
        <w:ind w:left="2501" w:hanging="567"/>
      </w:pPr>
      <w:rPr>
        <w:rFonts w:ascii="Calibri" w:eastAsia="Calibri" w:hAnsi="Calibri" w:cs="Calibri" w:hint="default"/>
        <w:color w:val="231F20"/>
        <w:w w:val="97"/>
        <w:sz w:val="20"/>
        <w:szCs w:val="20"/>
        <w:lang w:val="en-GB" w:eastAsia="en-GB" w:bidi="en-GB"/>
      </w:rPr>
    </w:lvl>
    <w:lvl w:ilvl="2">
      <w:numFmt w:val="bullet"/>
      <w:lvlText w:val="•"/>
      <w:lvlJc w:val="left"/>
      <w:pPr>
        <w:ind w:left="4133" w:hanging="567"/>
      </w:pPr>
      <w:rPr>
        <w:rFonts w:hint="default"/>
        <w:lang w:val="en-GB" w:eastAsia="en-GB" w:bidi="en-GB"/>
      </w:rPr>
    </w:lvl>
    <w:lvl w:ilvl="3">
      <w:numFmt w:val="bullet"/>
      <w:lvlText w:val="•"/>
      <w:lvlJc w:val="left"/>
      <w:pPr>
        <w:ind w:left="4949" w:hanging="567"/>
      </w:pPr>
      <w:rPr>
        <w:rFonts w:hint="default"/>
        <w:lang w:val="en-GB" w:eastAsia="en-GB" w:bidi="en-GB"/>
      </w:rPr>
    </w:lvl>
    <w:lvl w:ilvl="4">
      <w:numFmt w:val="bullet"/>
      <w:lvlText w:val="•"/>
      <w:lvlJc w:val="left"/>
      <w:pPr>
        <w:ind w:left="5766" w:hanging="567"/>
      </w:pPr>
      <w:rPr>
        <w:rFonts w:hint="default"/>
        <w:lang w:val="en-GB" w:eastAsia="en-GB" w:bidi="en-GB"/>
      </w:rPr>
    </w:lvl>
    <w:lvl w:ilvl="5">
      <w:numFmt w:val="bullet"/>
      <w:lvlText w:val="•"/>
      <w:lvlJc w:val="left"/>
      <w:pPr>
        <w:ind w:left="6582" w:hanging="567"/>
      </w:pPr>
      <w:rPr>
        <w:rFonts w:hint="default"/>
        <w:lang w:val="en-GB" w:eastAsia="en-GB" w:bidi="en-GB"/>
      </w:rPr>
    </w:lvl>
    <w:lvl w:ilvl="6">
      <w:numFmt w:val="bullet"/>
      <w:lvlText w:val="•"/>
      <w:lvlJc w:val="left"/>
      <w:pPr>
        <w:ind w:left="7399" w:hanging="567"/>
      </w:pPr>
      <w:rPr>
        <w:rFonts w:hint="default"/>
        <w:lang w:val="en-GB" w:eastAsia="en-GB" w:bidi="en-GB"/>
      </w:rPr>
    </w:lvl>
    <w:lvl w:ilvl="7">
      <w:numFmt w:val="bullet"/>
      <w:lvlText w:val="•"/>
      <w:lvlJc w:val="left"/>
      <w:pPr>
        <w:ind w:left="8215" w:hanging="567"/>
      </w:pPr>
      <w:rPr>
        <w:rFonts w:hint="default"/>
        <w:lang w:val="en-GB" w:eastAsia="en-GB" w:bidi="en-GB"/>
      </w:rPr>
    </w:lvl>
    <w:lvl w:ilvl="8">
      <w:numFmt w:val="bullet"/>
      <w:lvlText w:val="•"/>
      <w:lvlJc w:val="left"/>
      <w:pPr>
        <w:ind w:left="9032" w:hanging="567"/>
      </w:pPr>
      <w:rPr>
        <w:rFonts w:hint="default"/>
        <w:lang w:val="en-GB" w:eastAsia="en-GB" w:bidi="en-GB"/>
      </w:rPr>
    </w:lvl>
  </w:abstractNum>
  <w:num w:numId="1">
    <w:abstractNumId w:val="4"/>
  </w:num>
  <w:num w:numId="2">
    <w:abstractNumId w:val="5"/>
  </w:num>
  <w:num w:numId="3">
    <w:abstractNumId w:val="1"/>
  </w:num>
  <w:num w:numId="4">
    <w:abstractNumId w:val="2"/>
  </w:num>
  <w:num w:numId="5">
    <w:abstractNumId w:val="9"/>
  </w:num>
  <w:num w:numId="6">
    <w:abstractNumId w:val="6"/>
  </w:num>
  <w:num w:numId="7">
    <w:abstractNumId w:val="7"/>
  </w:num>
  <w:num w:numId="8">
    <w:abstractNumId w:val="3"/>
  </w:num>
  <w:num w:numId="9">
    <w:abstractNumId w:val="8"/>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efaultTabStop w:val="720"/>
  <w:evenAndOddHeaders/>
  <w:drawingGridHorizontalSpacing w:val="110"/>
  <w:displayHorizontalDrawingGridEvery w:val="2"/>
  <w:characterSpacingControl w:val="doNotCompress"/>
  <w:hdrShapeDefaults>
    <o:shapedefaults v:ext="edit" spidmax="3265">
      <o:colormenu v:ext="edit" fillcolor="none [1612]"/>
    </o:shapedefaults>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739A"/>
    <w:rsid w:val="00006CAA"/>
    <w:rsid w:val="000103AD"/>
    <w:rsid w:val="00146521"/>
    <w:rsid w:val="00171411"/>
    <w:rsid w:val="001B0532"/>
    <w:rsid w:val="00231164"/>
    <w:rsid w:val="00287F04"/>
    <w:rsid w:val="00300B3A"/>
    <w:rsid w:val="003C630E"/>
    <w:rsid w:val="003C6F36"/>
    <w:rsid w:val="004443BB"/>
    <w:rsid w:val="004822F4"/>
    <w:rsid w:val="004C4E5A"/>
    <w:rsid w:val="00521BC7"/>
    <w:rsid w:val="005D2CC6"/>
    <w:rsid w:val="005E06F4"/>
    <w:rsid w:val="006677CF"/>
    <w:rsid w:val="0069445C"/>
    <w:rsid w:val="00696124"/>
    <w:rsid w:val="007067EC"/>
    <w:rsid w:val="008139D9"/>
    <w:rsid w:val="008E5145"/>
    <w:rsid w:val="009172F8"/>
    <w:rsid w:val="0096796D"/>
    <w:rsid w:val="009B4902"/>
    <w:rsid w:val="009E2543"/>
    <w:rsid w:val="00A72B02"/>
    <w:rsid w:val="00AC5B19"/>
    <w:rsid w:val="00AC6FC2"/>
    <w:rsid w:val="00BB5ACD"/>
    <w:rsid w:val="00BB6B79"/>
    <w:rsid w:val="00BC6C12"/>
    <w:rsid w:val="00C26D84"/>
    <w:rsid w:val="00CA6057"/>
    <w:rsid w:val="00CA739A"/>
    <w:rsid w:val="00CB7414"/>
    <w:rsid w:val="00D14556"/>
    <w:rsid w:val="00D579B8"/>
    <w:rsid w:val="00D61458"/>
    <w:rsid w:val="00E3726D"/>
    <w:rsid w:val="00E37922"/>
    <w:rsid w:val="00E76905"/>
    <w:rsid w:val="00EF67B6"/>
    <w:rsid w:val="00F72FEA"/>
    <w:rsid w:val="00FE7D7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265">
      <o:colormenu v:ext="edit" fillcolor="none [1612]"/>
    </o:shapedefaults>
    <o:shapelayout v:ext="edit">
      <o:idmap v:ext="edit" data="1,3"/>
      <o:regrouptable v:ext="edit">
        <o:entry new="1" old="0"/>
      </o:regrouptable>
    </o:shapelayout>
  </w:shapeDefaults>
  <w:decimalSymbol w:val="."/>
  <w:listSeparator w:val=","/>
  <w14:docId w14:val="0AB08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00B3A"/>
    <w:rPr>
      <w:rFonts w:ascii="Calibri" w:eastAsia="Calibri" w:hAnsi="Calibri" w:cs="Calibri"/>
      <w:lang w:val="en-GB" w:eastAsia="en-GB" w:bidi="en-GB"/>
    </w:rPr>
  </w:style>
  <w:style w:type="paragraph" w:styleId="Heading1">
    <w:name w:val="heading 1"/>
    <w:basedOn w:val="Normal"/>
    <w:uiPriority w:val="1"/>
    <w:qFormat/>
    <w:rsid w:val="00CA6057"/>
    <w:pPr>
      <w:spacing w:before="72"/>
      <w:ind w:left="567"/>
      <w:outlineLvl w:val="0"/>
    </w:pPr>
    <w:rPr>
      <w:rFonts w:asciiTheme="minorHAnsi" w:eastAsia="Tahoma" w:hAnsiTheme="minorHAnsi" w:cs="Tahoma"/>
      <w:color w:val="984806" w:themeColor="accent6" w:themeShade="80"/>
      <w:sz w:val="44"/>
      <w:szCs w:val="40"/>
    </w:rPr>
  </w:style>
  <w:style w:type="paragraph" w:styleId="Heading2">
    <w:name w:val="heading 2"/>
    <w:basedOn w:val="Normal"/>
    <w:uiPriority w:val="1"/>
    <w:qFormat/>
    <w:rsid w:val="00CA6057"/>
    <w:pPr>
      <w:ind w:left="567"/>
      <w:outlineLvl w:val="1"/>
    </w:pPr>
    <w:rPr>
      <w:rFonts w:eastAsia="Tahoma" w:cs="Tahoma"/>
      <w:b/>
      <w:color w:val="984806" w:themeColor="accent6" w:themeShade="80"/>
      <w:sz w:val="32"/>
      <w:szCs w:val="28"/>
    </w:rPr>
  </w:style>
  <w:style w:type="paragraph" w:styleId="Heading3">
    <w:name w:val="heading 3"/>
    <w:basedOn w:val="Normal"/>
    <w:uiPriority w:val="1"/>
    <w:qFormat/>
    <w:pPr>
      <w:ind w:left="567"/>
      <w:outlineLvl w:val="2"/>
    </w:pPr>
    <w:rPr>
      <w:i/>
    </w:rPr>
  </w:style>
  <w:style w:type="paragraph" w:styleId="Heading4">
    <w:name w:val="heading 4"/>
    <w:basedOn w:val="Normal"/>
    <w:link w:val="Heading4Char"/>
    <w:uiPriority w:val="1"/>
    <w:qFormat/>
    <w:rsid w:val="00BB5ACD"/>
    <w:pPr>
      <w:ind w:left="113"/>
      <w:outlineLvl w:val="3"/>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76"/>
      <w:ind w:left="1367"/>
      <w:jc w:val="both"/>
    </w:pPr>
    <w:rPr>
      <w:rFonts w:ascii="Tahoma" w:eastAsia="Tahoma" w:hAnsi="Tahoma" w:cs="Tahoma"/>
      <w:sz w:val="20"/>
      <w:szCs w:val="20"/>
    </w:rPr>
  </w:style>
  <w:style w:type="paragraph" w:styleId="TOC2">
    <w:name w:val="toc 2"/>
    <w:basedOn w:val="Normal"/>
    <w:uiPriority w:val="39"/>
    <w:qFormat/>
    <w:pPr>
      <w:spacing w:before="72"/>
      <w:ind w:left="2501" w:hanging="567"/>
    </w:pPr>
    <w:rPr>
      <w:sz w:val="20"/>
      <w:szCs w:val="20"/>
    </w:rPr>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1"/>
    <w:qFormat/>
    <w:pPr>
      <w:spacing w:before="141"/>
      <w:ind w:left="794" w:hanging="227"/>
    </w:pPr>
  </w:style>
  <w:style w:type="paragraph" w:customStyle="1" w:styleId="TableParagraph">
    <w:name w:val="Table Paragraph"/>
    <w:basedOn w:val="Normal"/>
    <w:uiPriority w:val="1"/>
    <w:qFormat/>
  </w:style>
  <w:style w:type="paragraph" w:styleId="TOCHeading">
    <w:name w:val="TOC Heading"/>
    <w:basedOn w:val="Heading1"/>
    <w:next w:val="Normal"/>
    <w:uiPriority w:val="39"/>
    <w:unhideWhenUsed/>
    <w:qFormat/>
    <w:rsid w:val="00E76905"/>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lang w:val="en-US" w:eastAsia="en-US" w:bidi="ar-SA"/>
    </w:rPr>
  </w:style>
  <w:style w:type="paragraph" w:styleId="TOC3">
    <w:name w:val="toc 3"/>
    <w:basedOn w:val="Normal"/>
    <w:next w:val="Normal"/>
    <w:autoRedefine/>
    <w:uiPriority w:val="39"/>
    <w:unhideWhenUsed/>
    <w:rsid w:val="00E76905"/>
    <w:pPr>
      <w:spacing w:after="100"/>
      <w:ind w:left="440"/>
    </w:pPr>
  </w:style>
  <w:style w:type="character" w:styleId="Hyperlink">
    <w:name w:val="Hyperlink"/>
    <w:basedOn w:val="DefaultParagraphFont"/>
    <w:uiPriority w:val="99"/>
    <w:unhideWhenUsed/>
    <w:rsid w:val="00E76905"/>
    <w:rPr>
      <w:color w:val="0000FF" w:themeColor="hyperlink"/>
      <w:u w:val="single"/>
    </w:rPr>
  </w:style>
  <w:style w:type="paragraph" w:styleId="BalloonText">
    <w:name w:val="Balloon Text"/>
    <w:basedOn w:val="Normal"/>
    <w:link w:val="BalloonTextChar"/>
    <w:uiPriority w:val="99"/>
    <w:semiHidden/>
    <w:unhideWhenUsed/>
    <w:rsid w:val="004822F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22F4"/>
    <w:rPr>
      <w:rFonts w:ascii="Segoe UI" w:eastAsia="Calibri" w:hAnsi="Segoe UI" w:cs="Segoe UI"/>
      <w:sz w:val="18"/>
      <w:szCs w:val="18"/>
      <w:lang w:val="en-GB" w:eastAsia="en-GB" w:bidi="en-GB"/>
    </w:rPr>
  </w:style>
  <w:style w:type="paragraph" w:styleId="Header">
    <w:name w:val="header"/>
    <w:basedOn w:val="Normal"/>
    <w:link w:val="HeaderChar"/>
    <w:uiPriority w:val="99"/>
    <w:unhideWhenUsed/>
    <w:rsid w:val="004822F4"/>
    <w:pPr>
      <w:tabs>
        <w:tab w:val="center" w:pos="4680"/>
        <w:tab w:val="right" w:pos="9360"/>
      </w:tabs>
    </w:pPr>
  </w:style>
  <w:style w:type="character" w:customStyle="1" w:styleId="HeaderChar">
    <w:name w:val="Header Char"/>
    <w:basedOn w:val="DefaultParagraphFont"/>
    <w:link w:val="Header"/>
    <w:uiPriority w:val="99"/>
    <w:rsid w:val="004822F4"/>
    <w:rPr>
      <w:rFonts w:ascii="Calibri" w:eastAsia="Calibri" w:hAnsi="Calibri" w:cs="Calibri"/>
      <w:lang w:val="en-GB" w:eastAsia="en-GB" w:bidi="en-GB"/>
    </w:rPr>
  </w:style>
  <w:style w:type="paragraph" w:styleId="Footer">
    <w:name w:val="footer"/>
    <w:basedOn w:val="Normal"/>
    <w:link w:val="FooterChar"/>
    <w:uiPriority w:val="99"/>
    <w:unhideWhenUsed/>
    <w:rsid w:val="004822F4"/>
    <w:pPr>
      <w:tabs>
        <w:tab w:val="center" w:pos="4680"/>
        <w:tab w:val="right" w:pos="9360"/>
      </w:tabs>
    </w:pPr>
  </w:style>
  <w:style w:type="character" w:customStyle="1" w:styleId="FooterChar">
    <w:name w:val="Footer Char"/>
    <w:basedOn w:val="DefaultParagraphFont"/>
    <w:link w:val="Footer"/>
    <w:uiPriority w:val="99"/>
    <w:rsid w:val="004822F4"/>
    <w:rPr>
      <w:rFonts w:ascii="Calibri" w:eastAsia="Calibri" w:hAnsi="Calibri" w:cs="Calibri"/>
      <w:lang w:val="en-GB" w:eastAsia="en-GB" w:bidi="en-GB"/>
    </w:rPr>
  </w:style>
  <w:style w:type="paragraph" w:customStyle="1" w:styleId="Actionheading">
    <w:name w:val="Action heading"/>
    <w:basedOn w:val="Heading4"/>
    <w:link w:val="ActionheadingChar"/>
    <w:uiPriority w:val="1"/>
    <w:qFormat/>
    <w:rsid w:val="00BB5ACD"/>
    <w:rPr>
      <w:b/>
    </w:rPr>
  </w:style>
  <w:style w:type="character" w:customStyle="1" w:styleId="Heading4Char">
    <w:name w:val="Heading 4 Char"/>
    <w:basedOn w:val="DefaultParagraphFont"/>
    <w:link w:val="Heading4"/>
    <w:uiPriority w:val="1"/>
    <w:rsid w:val="00BB5ACD"/>
    <w:rPr>
      <w:rFonts w:ascii="Calibri" w:eastAsia="Calibri" w:hAnsi="Calibri" w:cs="Calibri"/>
      <w:szCs w:val="20"/>
      <w:lang w:val="en-GB" w:eastAsia="en-GB" w:bidi="en-GB"/>
    </w:rPr>
  </w:style>
  <w:style w:type="character" w:customStyle="1" w:styleId="ActionheadingChar">
    <w:name w:val="Action heading Char"/>
    <w:basedOn w:val="Heading4Char"/>
    <w:link w:val="Actionheading"/>
    <w:uiPriority w:val="1"/>
    <w:rsid w:val="00BB5ACD"/>
    <w:rPr>
      <w:rFonts w:ascii="Calibri" w:eastAsia="Calibri" w:hAnsi="Calibri" w:cs="Calibri"/>
      <w:b/>
      <w:szCs w:val="20"/>
      <w:lang w:val="en-GB" w:eastAsia="en-GB" w:bidi="en-GB"/>
    </w:rPr>
  </w:style>
  <w:style w:type="character" w:customStyle="1" w:styleId="BodyTextChar">
    <w:name w:val="Body Text Char"/>
    <w:basedOn w:val="DefaultParagraphFont"/>
    <w:link w:val="BodyText"/>
    <w:uiPriority w:val="1"/>
    <w:rsid w:val="00300B3A"/>
    <w:rPr>
      <w:rFonts w:ascii="Calibri" w:eastAsia="Calibri" w:hAnsi="Calibri" w:cs="Calibri"/>
      <w:sz w:val="19"/>
      <w:szCs w:val="19"/>
      <w:lang w:val="en-GB" w:eastAsia="en-GB" w:bidi="en-GB"/>
    </w:rPr>
  </w:style>
  <w:style w:type="table" w:styleId="TableGrid">
    <w:name w:val="Table Grid"/>
    <w:basedOn w:val="TableNormal"/>
    <w:uiPriority w:val="39"/>
    <w:rsid w:val="00E37922"/>
    <w:pPr>
      <w:widowControl/>
      <w:autoSpaceDE/>
      <w:autoSpaceDN/>
    </w:pPr>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fontTable" Target="fontTable.xml"/><Relationship Id="rId21" Type="http://schemas.openxmlformats.org/officeDocument/2006/relationships/hyperlink" Target="http://www.environment.gov.au/biodiversity/threatened/publications/tap/invasive-ants" TargetMode="External"/><Relationship Id="rId42" Type="http://schemas.openxmlformats.org/officeDocument/2006/relationships/hyperlink" Target="http://www.antweb.org/" TargetMode="External"/><Relationship Id="rId47" Type="http://schemas.openxmlformats.org/officeDocument/2006/relationships/image" Target="media/image24.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header" Target="header8.xml"/><Relationship Id="rId89" Type="http://schemas.openxmlformats.org/officeDocument/2006/relationships/image" Target="media/image53.png"/><Relationship Id="rId112" Type="http://schemas.openxmlformats.org/officeDocument/2006/relationships/footer" Target="footer16.xml"/><Relationship Id="rId16" Type="http://schemas.openxmlformats.org/officeDocument/2006/relationships/image" Target="media/image3.png"/><Relationship Id="rId107" Type="http://schemas.openxmlformats.org/officeDocument/2006/relationships/image" Target="media/image61.jpeg"/><Relationship Id="rId11" Type="http://schemas.openxmlformats.org/officeDocument/2006/relationships/header" Target="header2.xml"/><Relationship Id="rId24" Type="http://schemas.openxmlformats.org/officeDocument/2006/relationships/header" Target="header5.xml"/><Relationship Id="rId32" Type="http://schemas.openxmlformats.org/officeDocument/2006/relationships/image" Target="media/image11.jpeg"/><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image" Target="media/image29.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image" Target="media/image47.png"/><Relationship Id="rId79" Type="http://schemas.openxmlformats.org/officeDocument/2006/relationships/footer" Target="footer9.xml"/><Relationship Id="rId87" Type="http://schemas.openxmlformats.org/officeDocument/2006/relationships/footer" Target="footer12.xml"/><Relationship Id="rId102" Type="http://schemas.openxmlformats.org/officeDocument/2006/relationships/image" Target="media/image56.jpeg"/><Relationship Id="rId110" Type="http://schemas.openxmlformats.org/officeDocument/2006/relationships/header" Target="header13.xml"/><Relationship Id="rId115" Type="http://schemas.openxmlformats.org/officeDocument/2006/relationships/header" Target="header16.xml"/><Relationship Id="rId5" Type="http://schemas.openxmlformats.org/officeDocument/2006/relationships/footnotes" Target="footnotes.xml"/><Relationship Id="rId61" Type="http://schemas.openxmlformats.org/officeDocument/2006/relationships/image" Target="media/image36.png"/><Relationship Id="rId82" Type="http://schemas.openxmlformats.org/officeDocument/2006/relationships/hyperlink" Target="http://www.agriculture.gov.au/biosecurity/partnerships/nbc/intergovernmental-agreement-on-biosecurity" TargetMode="External"/><Relationship Id="rId90" Type="http://schemas.openxmlformats.org/officeDocument/2006/relationships/header" Target="header9.xml"/><Relationship Id="rId95" Type="http://schemas.openxmlformats.org/officeDocument/2006/relationships/footer" Target="footer15.xml"/><Relationship Id="rId19" Type="http://schemas.openxmlformats.org/officeDocument/2006/relationships/image" Target="media/image6.png"/><Relationship Id="rId14" Type="http://schemas.openxmlformats.org/officeDocument/2006/relationships/header" Target="header3.xml"/><Relationship Id="rId22" Type="http://schemas.openxmlformats.org/officeDocument/2006/relationships/hyperlink" Target="http://www.agriculture.gov.au/pests-diseases-weeds/plant/tramp-ants" TargetMode="External"/><Relationship Id="rId27" Type="http://schemas.openxmlformats.org/officeDocument/2006/relationships/header" Target="header6.xml"/><Relationship Id="rId30" Type="http://schemas.openxmlformats.org/officeDocument/2006/relationships/footer" Target="footer6.xml"/><Relationship Id="rId35" Type="http://schemas.openxmlformats.org/officeDocument/2006/relationships/image" Target="media/image14.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0.jpeg"/><Relationship Id="rId100" Type="http://schemas.openxmlformats.org/officeDocument/2006/relationships/hyperlink" Target="https://www.ippc.int/en/core-activities/governance/cpm/cpm-recommendations-1/cpm-recommendations/sea-containers/" TargetMode="External"/><Relationship Id="rId105" Type="http://schemas.openxmlformats.org/officeDocument/2006/relationships/image" Target="media/image59.jpeg"/><Relationship Id="rId113" Type="http://schemas.openxmlformats.org/officeDocument/2006/relationships/footer" Target="footer17.xml"/><Relationship Id="rId118" Type="http://schemas.openxmlformats.org/officeDocument/2006/relationships/theme" Target="theme/theme1.xml"/><Relationship Id="rId8" Type="http://schemas.microsoft.com/office/2007/relationships/hdphoto" Target="media/hdphoto1.wdp"/><Relationship Id="rId51" Type="http://schemas.openxmlformats.org/officeDocument/2006/relationships/image" Target="media/image27.png"/><Relationship Id="rId72" Type="http://schemas.openxmlformats.org/officeDocument/2006/relationships/hyperlink" Target="http://www.slp.wa.gov.au/legislation/statutes.nsf/main_mrtitle_304_homepage.html" TargetMode="External"/><Relationship Id="rId80" Type="http://schemas.openxmlformats.org/officeDocument/2006/relationships/footer" Target="footer10.xml"/><Relationship Id="rId85" Type="http://schemas.openxmlformats.org/officeDocument/2006/relationships/footer" Target="footer11.xml"/><Relationship Id="rId93" Type="http://schemas.openxmlformats.org/officeDocument/2006/relationships/header" Target="header11.xml"/><Relationship Id="rId98" Type="http://schemas.openxmlformats.org/officeDocument/2006/relationships/header" Target="header12.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footer" Target="footer4.xm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3.png"/><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image" Target="media/image57.jpeg"/><Relationship Id="rId108" Type="http://schemas.openxmlformats.org/officeDocument/2006/relationships/image" Target="media/image62.jpeg"/><Relationship Id="rId116" Type="http://schemas.openxmlformats.org/officeDocument/2006/relationships/footer" Target="footer18.xml"/><Relationship Id="rId20" Type="http://schemas.openxmlformats.org/officeDocument/2006/relationships/hyperlink" Target="http://creativecommons.org/licenses/by/4.0" TargetMode="External"/><Relationship Id="rId41" Type="http://schemas.openxmlformats.org/officeDocument/2006/relationships/image" Target="media/image19.png"/><Relationship Id="rId54" Type="http://schemas.openxmlformats.org/officeDocument/2006/relationships/hyperlink" Target="http://www.antweb.org/" TargetMode="External"/><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48.jpeg"/><Relationship Id="rId83" Type="http://schemas.openxmlformats.org/officeDocument/2006/relationships/hyperlink" Target="http://www.agriculture.gov.au/biosecurity/emergency/nebra" TargetMode="External"/><Relationship Id="rId88" Type="http://schemas.openxmlformats.org/officeDocument/2006/relationships/image" Target="media/image51.png"/><Relationship Id="rId91" Type="http://schemas.openxmlformats.org/officeDocument/2006/relationships/footer" Target="footer13.xml"/><Relationship Id="rId96" Type="http://schemas.openxmlformats.org/officeDocument/2006/relationships/image" Target="media/image54.jpeg"/><Relationship Id="rId111" Type="http://schemas.openxmlformats.org/officeDocument/2006/relationships/header" Target="header1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header" Target="header4.xml"/><Relationship Id="rId28" Type="http://schemas.openxmlformats.org/officeDocument/2006/relationships/image" Target="media/image9.png"/><Relationship Id="rId36" Type="http://schemas.openxmlformats.org/officeDocument/2006/relationships/image" Target="media/image15.png"/><Relationship Id="rId49" Type="http://schemas.openxmlformats.org/officeDocument/2006/relationships/hyperlink" Target="http://www.antweb.org/" TargetMode="External"/><Relationship Id="rId57" Type="http://schemas.openxmlformats.org/officeDocument/2006/relationships/image" Target="media/image32.png"/><Relationship Id="rId106" Type="http://schemas.openxmlformats.org/officeDocument/2006/relationships/image" Target="media/image60.png"/><Relationship Id="rId114" Type="http://schemas.openxmlformats.org/officeDocument/2006/relationships/header" Target="header15.xml"/><Relationship Id="rId10" Type="http://schemas.openxmlformats.org/officeDocument/2006/relationships/header" Target="header1.xml"/><Relationship Id="rId31" Type="http://schemas.openxmlformats.org/officeDocument/2006/relationships/footer" Target="footer7.xml"/><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footer" Target="footer8.xml"/><Relationship Id="rId78" Type="http://schemas.openxmlformats.org/officeDocument/2006/relationships/header" Target="header7.xml"/><Relationship Id="rId81" Type="http://schemas.openxmlformats.org/officeDocument/2006/relationships/hyperlink" Target="http://www.agriculture.gov.au/biosecurity/partnerships/nbc/intergovernmental-agreement-on-biosecurity" TargetMode="External"/><Relationship Id="rId86" Type="http://schemas.openxmlformats.org/officeDocument/2006/relationships/image" Target="media/image52.jpeg"/><Relationship Id="rId94" Type="http://schemas.openxmlformats.org/officeDocument/2006/relationships/footer" Target="footer14.xml"/><Relationship Id="rId99" Type="http://schemas.openxmlformats.org/officeDocument/2006/relationships/hyperlink" Target="http://www.unece.org/trans/wp24/guidelinespackingctus/intro.html" TargetMode="External"/><Relationship Id="rId101" Type="http://schemas.openxmlformats.org/officeDocument/2006/relationships/hyperlink" Target="http://www.planthealthaustralia.com.au/national-programs/fruit-fly/handbook-for-the-identification-of-fruit-fly/" TargetMode="Externa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hyperlink" Target="http://www.antweb.org/" TargetMode="External"/><Relationship Id="rId109" Type="http://schemas.openxmlformats.org/officeDocument/2006/relationships/hyperlink" Target="http://agriculture.vic.gov.au/__data/assets/image/0005/179051/invasion_curve_big.jpg" TargetMode="External"/><Relationship Id="rId34" Type="http://schemas.openxmlformats.org/officeDocument/2006/relationships/image" Target="media/image13.png"/><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image" Target="media/image49.png"/><Relationship Id="rId97" Type="http://schemas.openxmlformats.org/officeDocument/2006/relationships/hyperlink" Target="http://www.padil.gov.au/" TargetMode="External"/><Relationship Id="rId104" Type="http://schemas.openxmlformats.org/officeDocument/2006/relationships/image" Target="media/image58.jpeg"/><Relationship Id="rId7" Type="http://schemas.openxmlformats.org/officeDocument/2006/relationships/image" Target="media/image1.png"/><Relationship Id="rId71" Type="http://schemas.openxmlformats.org/officeDocument/2006/relationships/image" Target="media/image46.png"/><Relationship Id="rId92" Type="http://schemas.openxmlformats.org/officeDocument/2006/relationships/header" Target="header10.xml"/><Relationship Id="rId2" Type="http://schemas.openxmlformats.org/officeDocument/2006/relationships/styles" Target="styles.xml"/><Relationship Id="rId29" Type="http://schemas.openxmlformats.org/officeDocument/2006/relationships/image" Target="media/image10.png"/></Relationships>
</file>

<file path=word/_rels/header1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51.png"/></Relationships>
</file>

<file path=word/_rels/header11.xml.rels><?xml version="1.0" encoding="UTF-8" standalone="yes"?>
<Relationships xmlns="http://schemas.openxmlformats.org/package/2006/relationships"><Relationship Id="rId1" Type="http://schemas.openxmlformats.org/officeDocument/2006/relationships/image" Target="media/image7.png"/></Relationships>
</file>

<file path=word/_rels/header12.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5.png"/></Relationships>
</file>

<file path=word/_rels/header13.xml.rels><?xml version="1.0" encoding="UTF-8" standalone="yes"?>
<Relationships xmlns="http://schemas.openxmlformats.org/package/2006/relationships"><Relationship Id="rId1" Type="http://schemas.openxmlformats.org/officeDocument/2006/relationships/image" Target="media/image63.png"/></Relationships>
</file>

<file path=word/_rels/header14.xml.rels><?xml version="1.0" encoding="UTF-8" standalone="yes"?>
<Relationships xmlns="http://schemas.openxmlformats.org/package/2006/relationships"><Relationship Id="rId1" Type="http://schemas.openxmlformats.org/officeDocument/2006/relationships/image" Target="media/image64.png"/></Relationships>
</file>

<file path=word/_rels/header15.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65.png"/></Relationships>
</file>

<file path=word/_rels/header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3434A94F.dotm</Template>
  <TotalTime>0</TotalTime>
  <Pages>55</Pages>
  <Words>17342</Words>
  <Characters>98856</Characters>
  <Application>Microsoft Office Word</Application>
  <DocSecurity>4</DocSecurity>
  <Lines>823</Lines>
  <Paragraphs>231</Paragraphs>
  <ScaleCrop>false</ScaleCrop>
  <Company/>
  <LinksUpToDate>false</LinksUpToDate>
  <CharactersWithSpaces>115967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INVASIVE ANT BIOSECURITY PLAN 2018–2028</dc:title>
  <dc:creator/>
  <cp:lastModifiedBy/>
  <cp:revision>1</cp:revision>
  <dcterms:created xsi:type="dcterms:W3CDTF">2019-06-26T01:38:00Z</dcterms:created>
  <dcterms:modified xsi:type="dcterms:W3CDTF">2019-06-26T01:38:00Z</dcterms:modified>
</cp:coreProperties>
</file>