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585F47B2" w14:textId="1A7E629B" w:rsidR="000F3FF8" w:rsidRDefault="000F3FF8" w:rsidP="000F3FF8">
      <w:pPr>
        <w:pStyle w:val="DocumentTitle1"/>
      </w:pPr>
    </w:p>
    <w:p w14:paraId="5A4E6402" w14:textId="58F3F8FE" w:rsidR="000F3FF8" w:rsidRDefault="008E2789" w:rsidP="00DD713D">
      <w:pPr>
        <w:pStyle w:val="DocumentTitle1"/>
      </w:pPr>
      <w:r>
        <w:rPr>
          <w:noProof/>
        </w:rPr>
        <w:drawing>
          <wp:inline distT="0" distB="0" distL="0" distR="0" wp14:anchorId="05EED97E" wp14:editId="61C4E0E1">
            <wp:extent cx="49530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DF327" w14:textId="6D088AD5" w:rsidR="000F3FF8" w:rsidRDefault="000F3FF8" w:rsidP="008E2789">
      <w:pPr>
        <w:pStyle w:val="DocumentTitle1"/>
        <w:jc w:val="left"/>
      </w:pPr>
    </w:p>
    <w:p w14:paraId="7BC2FB38" w14:textId="77777777" w:rsidR="008E2789" w:rsidRDefault="008E2789" w:rsidP="008E2789">
      <w:pPr>
        <w:pStyle w:val="DocumentTitle1"/>
        <w:jc w:val="left"/>
      </w:pP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bookmarkEnd w:id="3"/>
    <w:bookmarkEnd w:id="4"/>
    <w:p w14:paraId="7D10B351" w14:textId="44E72839" w:rsidR="00D5541A" w:rsidRPr="006517DA" w:rsidRDefault="00935A7A" w:rsidP="001A5C8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1 J</w:t>
      </w:r>
      <w:r w:rsidR="00F65640">
        <w:rPr>
          <w:sz w:val="40"/>
          <w:szCs w:val="40"/>
        </w:rPr>
        <w:t xml:space="preserve">uly </w:t>
      </w:r>
      <w:r>
        <w:rPr>
          <w:sz w:val="40"/>
          <w:szCs w:val="40"/>
        </w:rPr>
        <w:t>to 3</w:t>
      </w:r>
      <w:r w:rsidR="00F65640">
        <w:rPr>
          <w:sz w:val="40"/>
          <w:szCs w:val="40"/>
        </w:rPr>
        <w:t>1 December</w:t>
      </w:r>
      <w:r>
        <w:rPr>
          <w:sz w:val="40"/>
          <w:szCs w:val="40"/>
        </w:rPr>
        <w:t xml:space="preserve"> 2024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3991A209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 xml:space="preserve">compliance with </w:t>
      </w:r>
      <w:r w:rsidR="00AB2E9E">
        <w:rPr>
          <w:rFonts w:ascii="Arial" w:hAnsi="Arial" w:cs="Arial"/>
          <w:i/>
          <w:sz w:val="24"/>
          <w:szCs w:val="24"/>
        </w:rPr>
        <w:t>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061ED7A9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AB2E9E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2CE8FEDB" w14:textId="54A94E7E" w:rsidR="0005595C" w:rsidRDefault="00FC254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190254994" w:history="1">
        <w:r w:rsidR="0005595C" w:rsidRPr="001E2A2F">
          <w:rPr>
            <w:rStyle w:val="Hyperlink"/>
            <w:noProof/>
          </w:rPr>
          <w:t>Agricultural Policy Division</w:t>
        </w:r>
        <w:r w:rsidR="0005595C">
          <w:rPr>
            <w:noProof/>
            <w:webHidden/>
          </w:rPr>
          <w:tab/>
        </w:r>
        <w:r w:rsidR="0005595C">
          <w:rPr>
            <w:noProof/>
            <w:webHidden/>
          </w:rPr>
          <w:fldChar w:fldCharType="begin"/>
        </w:r>
        <w:r w:rsidR="0005595C">
          <w:rPr>
            <w:noProof/>
            <w:webHidden/>
          </w:rPr>
          <w:instrText xml:space="preserve"> PAGEREF _Toc190254994 \h </w:instrText>
        </w:r>
        <w:r w:rsidR="0005595C">
          <w:rPr>
            <w:noProof/>
            <w:webHidden/>
          </w:rPr>
        </w:r>
        <w:r w:rsidR="0005595C">
          <w:rPr>
            <w:noProof/>
            <w:webHidden/>
          </w:rPr>
          <w:fldChar w:fldCharType="separate"/>
        </w:r>
        <w:r w:rsidR="0005595C">
          <w:rPr>
            <w:noProof/>
            <w:webHidden/>
          </w:rPr>
          <w:t>2</w:t>
        </w:r>
        <w:r w:rsidR="0005595C">
          <w:rPr>
            <w:noProof/>
            <w:webHidden/>
          </w:rPr>
          <w:fldChar w:fldCharType="end"/>
        </w:r>
      </w:hyperlink>
    </w:p>
    <w:p w14:paraId="0185DBAC" w14:textId="4E20D49F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4995" w:history="1">
        <w:r w:rsidRPr="001E2A2F">
          <w:rPr>
            <w:rStyle w:val="Hyperlink"/>
            <w:noProof/>
          </w:rPr>
          <w:t>AgVet Chemicals, Fisheries and Forestry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490D3C" w14:textId="41E06784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4996" w:history="1">
        <w:r w:rsidRPr="001E2A2F">
          <w:rPr>
            <w:rStyle w:val="Hyperlink"/>
            <w:noProof/>
          </w:rPr>
          <w:t>Biosecurity Animal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8D6FAC" w14:textId="32D07BE4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4997" w:history="1">
        <w:r w:rsidRPr="001E2A2F">
          <w:rPr>
            <w:rStyle w:val="Hyperlink"/>
            <w:noProof/>
          </w:rPr>
          <w:t>Biosecurity Operations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01D34C" w14:textId="23820F36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4998" w:history="1">
        <w:r w:rsidRPr="001E2A2F">
          <w:rPr>
            <w:rStyle w:val="Hyperlink"/>
            <w:noProof/>
          </w:rPr>
          <w:t>Biosecurity Plant and Science Services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13B01D" w14:textId="05C6FE37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4999" w:history="1">
        <w:r w:rsidRPr="001E2A2F">
          <w:rPr>
            <w:rStyle w:val="Hyperlink"/>
            <w:noProof/>
          </w:rPr>
          <w:t>Compliance and Enforcement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580BC9" w14:textId="743F7D6B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0" w:history="1">
        <w:r w:rsidRPr="001E2A2F">
          <w:rPr>
            <w:rStyle w:val="Hyperlink"/>
            <w:noProof/>
          </w:rPr>
          <w:t>Farm Resilience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C8E58A" w14:textId="0BCA9343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1" w:history="1">
        <w:r w:rsidRPr="001E2A2F">
          <w:rPr>
            <w:rStyle w:val="Hyperlink"/>
            <w:noProof/>
          </w:rPr>
          <w:t>People, Property and Security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A1AB440" w14:textId="1441CB70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2" w:history="1">
        <w:r w:rsidRPr="001E2A2F">
          <w:rPr>
            <w:rStyle w:val="Hyperlink"/>
            <w:noProof/>
          </w:rPr>
          <w:t>Plant and Live Animal Exports, Welfare and Regulation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81E246" w14:textId="78E30405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3" w:history="1">
        <w:r w:rsidRPr="001E2A2F">
          <w:rPr>
            <w:rStyle w:val="Hyperlink"/>
            <w:noProof/>
          </w:rPr>
          <w:t>Plant Protection and Environmental Biosecurity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AD28E43" w14:textId="602CDE78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4" w:history="1">
        <w:r w:rsidRPr="001E2A2F">
          <w:rPr>
            <w:rStyle w:val="Hyperlink"/>
            <w:noProof/>
          </w:rPr>
          <w:t>Sustainability, Climate and Strategy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AA8A3D6" w14:textId="2B430CDA" w:rsidR="0005595C" w:rsidRDefault="0005595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255005" w:history="1">
        <w:r w:rsidRPr="001E2A2F">
          <w:rPr>
            <w:rStyle w:val="Hyperlink"/>
            <w:noProof/>
          </w:rPr>
          <w:t>Trade and International</w:t>
        </w:r>
        <w:r w:rsidRPr="001E2A2F">
          <w:rPr>
            <w:rStyle w:val="Hyperlink"/>
            <w:noProof/>
            <w:shd w:val="clear" w:color="auto" w:fill="FAF9F8"/>
          </w:rPr>
          <w:t xml:space="preserve"> </w:t>
        </w:r>
        <w:r w:rsidRPr="001E2A2F">
          <w:rPr>
            <w:rStyle w:val="Hyperlink"/>
            <w:noProof/>
          </w:rPr>
          <w:t>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_Toc190255005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EBB1EDB" w14:textId="32A2408E" w:rsidR="00C81D9D" w:rsidRPr="00E20F02" w:rsidRDefault="00FC254C" w:rsidP="00D2326A">
      <w:pPr>
        <w:pStyle w:val="Heading4"/>
        <w:rPr>
          <w:rFonts w:eastAsia="SimSun" w:cs="Arial"/>
          <w:sz w:val="18"/>
          <w:szCs w:val="18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B9BAF12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2CF357D1" w:rsidR="00C81D9D" w:rsidRPr="00E20F02" w:rsidRDefault="00C81D9D" w:rsidP="00C81D9D">
      <w:pPr>
        <w:rPr>
          <w:rFonts w:ascii="Arial" w:eastAsia="SimSun" w:hAnsi="Arial" w:cs="Arial"/>
          <w:sz w:val="18"/>
          <w:szCs w:val="18"/>
        </w:rPr>
      </w:pPr>
    </w:p>
    <w:p w14:paraId="0E7CB3E3" w14:textId="610DBF77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7771451" w14:textId="01660C0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2E88A77" w14:textId="4DD646C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06688F4" w14:textId="3C7FAA28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08AF9547" w14:textId="023D29A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F745A29" w14:textId="3AC6919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CC5E3D" w14:textId="6FECE56E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2A9D6D" w14:textId="3F98ECA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8BC8276" w14:textId="1520586F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14ED4A48" w14:textId="448C2F3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50FC8375" w14:textId="4D4AC194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7F116AB" w14:textId="2CCAC4E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9F1139B" w14:textId="42205F6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F99B82" w14:textId="758D59D0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ABB7D18" w14:textId="16F4753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B425005" w14:textId="77777777" w:rsidR="00040597" w:rsidRPr="00E20F02" w:rsidRDefault="00040597" w:rsidP="00C81D9D">
      <w:pPr>
        <w:rPr>
          <w:rFonts w:ascii="Arial" w:eastAsia="SimSun" w:hAnsi="Arial" w:cs="Arial"/>
          <w:sz w:val="18"/>
          <w:szCs w:val="18"/>
        </w:rPr>
      </w:pPr>
    </w:p>
    <w:p w14:paraId="6F9589C3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5A2922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2B02B3A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F41A535" w14:textId="77777777" w:rsidR="00451EED" w:rsidRDefault="00451EED" w:rsidP="00F52714">
      <w:pPr>
        <w:pStyle w:val="Heading3"/>
        <w:rPr>
          <w:sz w:val="18"/>
          <w:szCs w:val="18"/>
        </w:rPr>
      </w:pPr>
    </w:p>
    <w:p w14:paraId="0BC7D660" w14:textId="77777777" w:rsidR="00E20F02" w:rsidRDefault="00E20F02" w:rsidP="00E20F02"/>
    <w:p w14:paraId="6EF75163" w14:textId="77777777" w:rsidR="00E20F02" w:rsidRDefault="00E20F02" w:rsidP="00E20F02"/>
    <w:p w14:paraId="254A19E7" w14:textId="77777777" w:rsidR="00340F01" w:rsidRDefault="00340F01" w:rsidP="00E20F02"/>
    <w:p w14:paraId="240081D9" w14:textId="77777777" w:rsidR="00340F01" w:rsidRDefault="00340F01" w:rsidP="00E20F02"/>
    <w:p w14:paraId="16AE6463" w14:textId="77777777" w:rsidR="00340F01" w:rsidRDefault="00340F01" w:rsidP="00E20F02"/>
    <w:p w14:paraId="36BBF823" w14:textId="77777777" w:rsidR="00340F01" w:rsidRDefault="00340F01" w:rsidP="00E20F02"/>
    <w:p w14:paraId="620E5872" w14:textId="146BDBB7" w:rsidR="00D977B5" w:rsidRDefault="00D977B5" w:rsidP="00F52714">
      <w:pPr>
        <w:pStyle w:val="Heading3"/>
      </w:pPr>
      <w:bookmarkStart w:id="5" w:name="_Toc190254994"/>
      <w:r w:rsidRPr="00A04748">
        <w:lastRenderedPageBreak/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033EE" w:rsidRPr="001033EE" w14:paraId="664D35DA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6C2C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2024/015807E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E3A" w14:textId="3429B5FA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Economic &amp; Scientific Advice - Policy - Final Papers - </w:t>
            </w:r>
            <w:r w:rsidR="007A5A6D" w:rsidRPr="001033EE">
              <w:rPr>
                <w:rFonts w:ascii="Arial" w:hAnsi="Arial" w:cs="Arial"/>
                <w:color w:val="000000"/>
              </w:rPr>
              <w:t xml:space="preserve">DAFF </w:t>
            </w:r>
            <w:r w:rsidRPr="001033EE">
              <w:rPr>
                <w:rFonts w:ascii="Arial" w:hAnsi="Arial" w:cs="Arial"/>
                <w:color w:val="000000"/>
              </w:rPr>
              <w:t xml:space="preserve">Submission </w:t>
            </w:r>
            <w:r w:rsidR="007A5A6D" w:rsidRPr="001033EE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Senate Inquiry </w:t>
            </w:r>
            <w:r w:rsidR="007A5A6D" w:rsidRPr="001033EE">
              <w:rPr>
                <w:rFonts w:ascii="Arial" w:hAnsi="Arial" w:cs="Arial"/>
                <w:color w:val="000000"/>
              </w:rPr>
              <w:t>into</w:t>
            </w:r>
            <w:r w:rsidRPr="001033EE">
              <w:rPr>
                <w:rFonts w:ascii="Arial" w:hAnsi="Arial" w:cs="Arial"/>
                <w:color w:val="000000"/>
              </w:rPr>
              <w:t xml:space="preserve"> The National Organic Standard Bill 2024</w:t>
            </w:r>
          </w:p>
        </w:tc>
      </w:tr>
      <w:tr w:rsidR="001033EE" w:rsidRPr="001033EE" w14:paraId="27E34F6D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3DB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2024/006214E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579" w14:textId="40D19C14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External Relations - International Agreements Significant - International Year </w:t>
            </w:r>
            <w:r w:rsidR="007A5A6D" w:rsidRPr="001033EE">
              <w:rPr>
                <w:rFonts w:ascii="Arial" w:hAnsi="Arial" w:cs="Arial"/>
                <w:color w:val="000000"/>
              </w:rPr>
              <w:t>of</w:t>
            </w:r>
            <w:r w:rsidRPr="001033EE">
              <w:rPr>
                <w:rFonts w:ascii="Arial" w:hAnsi="Arial" w:cs="Arial"/>
                <w:color w:val="000000"/>
              </w:rPr>
              <w:t xml:space="preserve"> Pastoralists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Rangelands 2026</w:t>
            </w:r>
          </w:p>
        </w:tc>
      </w:tr>
      <w:tr w:rsidR="001033EE" w:rsidRPr="001033EE" w14:paraId="79E6EC19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D27A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2024/006572E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6FE8" w14:textId="367A0DF2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External Relations - Speeches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Ceremonies Significant - Beef Australia 2024 (B</w:t>
            </w:r>
            <w:r w:rsidR="00D75117">
              <w:rPr>
                <w:rFonts w:ascii="Arial" w:hAnsi="Arial" w:cs="Arial"/>
                <w:color w:val="000000"/>
              </w:rPr>
              <w:t>A</w:t>
            </w:r>
            <w:r w:rsidRPr="001033EE">
              <w:rPr>
                <w:rFonts w:ascii="Arial" w:hAnsi="Arial" w:cs="Arial"/>
                <w:color w:val="000000"/>
              </w:rPr>
              <w:t>24) - ###</w:t>
            </w:r>
          </w:p>
        </w:tc>
      </w:tr>
      <w:tr w:rsidR="001033EE" w:rsidRPr="001033EE" w14:paraId="77A70B7D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6C9A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2024/015197E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0A9E" w14:textId="2EFBA128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Legislation-  Bills - Common Parts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009A312B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E2C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041" w14:textId="6F5E42B4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Collection Agreements - 2017-2025</w:t>
            </w:r>
          </w:p>
        </w:tc>
      </w:tr>
      <w:tr w:rsidR="001033EE" w:rsidRPr="001033EE" w14:paraId="5CCB84B7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F0E6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7CD3" w14:textId="12623E5D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Delegation Instruments - 2017-2024</w:t>
            </w:r>
          </w:p>
        </w:tc>
      </w:tr>
      <w:tr w:rsidR="001033EE" w:rsidRPr="001033EE" w14:paraId="4B6832AB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4710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D77B" w14:textId="149D67A5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Nominated Industry Representative Bodies - 2017-2025</w:t>
            </w:r>
          </w:p>
        </w:tc>
      </w:tr>
      <w:tr w:rsidR="001033EE" w:rsidRPr="001033EE" w14:paraId="460D9917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B1AB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EE60" w14:textId="59293C93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Polling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Polling Body Declaration Instruments - 2017-2025</w:t>
            </w:r>
          </w:p>
        </w:tc>
      </w:tr>
      <w:tr w:rsidR="001033EE" w:rsidRPr="001033EE" w14:paraId="60F28BD4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463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2F4" w14:textId="3A15CDDF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(Consequential Amendments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Transitional Provisions) Act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63B8774A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1EE7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A6B" w14:textId="5040D669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(Consequential Amendments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Transitional Provisions) Rules 2024- 2017-2024</w:t>
            </w:r>
          </w:p>
        </w:tc>
      </w:tr>
      <w:tr w:rsidR="001033EE" w:rsidRPr="001033EE" w14:paraId="01AB7F56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4BCB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7287" w14:textId="7DD91964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(Customs) Charges Act 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19B73E3D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500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1AA" w14:textId="07C6BE24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(Customs) Charges Regulations 2024</w:t>
            </w:r>
            <w:r w:rsidR="00257C70">
              <w:rPr>
                <w:rFonts w:ascii="Arial" w:hAnsi="Arial" w:cs="Arial"/>
                <w:color w:val="000000"/>
              </w:rPr>
              <w:t xml:space="preserve"> </w:t>
            </w:r>
            <w:r w:rsidRPr="001033EE">
              <w:rPr>
                <w:rFonts w:ascii="Arial" w:hAnsi="Arial" w:cs="Arial"/>
                <w:color w:val="000000"/>
              </w:rPr>
              <w:t>- Schedule 2</w:t>
            </w:r>
            <w:r w:rsidR="00257C70">
              <w:rPr>
                <w:rFonts w:ascii="Arial" w:hAnsi="Arial" w:cs="Arial"/>
                <w:color w:val="000000"/>
              </w:rPr>
              <w:t xml:space="preserve"> </w:t>
            </w:r>
            <w:r w:rsidRPr="001033EE">
              <w:rPr>
                <w:rFonts w:ascii="Arial" w:hAnsi="Arial" w:cs="Arial"/>
                <w:color w:val="000000"/>
              </w:rPr>
              <w:t xml:space="preserve">- Plants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Plant Products 2017-2024</w:t>
            </w:r>
          </w:p>
        </w:tc>
      </w:tr>
      <w:tr w:rsidR="001033EE" w:rsidRPr="001033EE" w14:paraId="755B2561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57CB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2024/015222E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D1F9" w14:textId="3EC43E49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(Customs) Charges Regulations 2024-Common Parts  2017-2024</w:t>
            </w:r>
          </w:p>
        </w:tc>
      </w:tr>
      <w:tr w:rsidR="001033EE" w:rsidRPr="001033EE" w14:paraId="7ADCB5F1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F7F8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B725" w14:textId="64D28DDE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(Customs) Charges Regulations Schedule 1 - Animals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Animal Products  2017-2024</w:t>
            </w:r>
          </w:p>
        </w:tc>
      </w:tr>
      <w:tr w:rsidR="001033EE" w:rsidRPr="001033EE" w14:paraId="3FA3BA51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E4E7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1942" w14:textId="13A82CA1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(Excise Levies) Regulations 2024 Schedule</w:t>
            </w:r>
            <w:r w:rsidR="00257C70">
              <w:rPr>
                <w:rFonts w:ascii="Arial" w:hAnsi="Arial" w:cs="Arial"/>
                <w:color w:val="000000"/>
              </w:rPr>
              <w:t xml:space="preserve"> 1</w:t>
            </w:r>
            <w:r w:rsidRPr="001033EE">
              <w:rPr>
                <w:rFonts w:ascii="Arial" w:hAnsi="Arial" w:cs="Arial"/>
                <w:color w:val="000000"/>
              </w:rPr>
              <w:t xml:space="preserve"> - Animals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Animal Products  2017-2024</w:t>
            </w:r>
          </w:p>
        </w:tc>
      </w:tr>
      <w:tr w:rsidR="001033EE" w:rsidRPr="001033EE" w14:paraId="1DAB9A63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647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lastRenderedPageBreak/>
              <w:t>2024/015217E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04E5" w14:textId="1C473C14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(Excise Levies) Regulations 2024 Schedule 2 - Plants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Plant Products</w:t>
            </w:r>
          </w:p>
        </w:tc>
      </w:tr>
      <w:tr w:rsidR="001033EE" w:rsidRPr="001033EE" w14:paraId="25E22A30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8F98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ACEE" w14:textId="3150E629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(Excise Levies) Regulations Common Parts 2017-2024</w:t>
            </w:r>
          </w:p>
        </w:tc>
      </w:tr>
      <w:tr w:rsidR="001033EE" w:rsidRPr="001033EE" w14:paraId="0F7A5A63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3380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9AF3" w14:textId="5AD3D22F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(Excise) Levies Act - 2017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4B1FC637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300D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4362" w14:textId="0922BF46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(Levies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Charges (Collection) Rules 2024 - 2017-2024 - Schedule 1 - Animals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Animal Products</w:t>
            </w:r>
          </w:p>
        </w:tc>
      </w:tr>
      <w:tr w:rsidR="001033EE" w:rsidRPr="001033EE" w14:paraId="7BF23ED6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0DFD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CDD" w14:textId="48E0130C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Levies  (Services) Act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48A4ED17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ECE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4071" w14:textId="6D71212C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 Development - Primary Industries Levies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Charges  (Collection) Act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6CAC4CF9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747A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2024/015220E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6673" w14:textId="6B7C498F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 - Legislation-Levies Bills - Common Parts 2017 </w:t>
            </w:r>
            <w:r w:rsidR="007A5A6D">
              <w:rPr>
                <w:rFonts w:ascii="Arial" w:hAnsi="Arial" w:cs="Arial"/>
                <w:color w:val="000000"/>
              </w:rPr>
              <w:t>to</w:t>
            </w:r>
            <w:r w:rsidRPr="001033EE"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1033EE" w:rsidRPr="001033EE" w14:paraId="3F6D9760" w14:textId="77777777" w:rsidTr="001033EE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EEC2" w14:textId="77777777" w:rsidR="001033EE" w:rsidRPr="001033EE" w:rsidRDefault="001033EE" w:rsidP="001033EE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>2024/015315E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5D85" w14:textId="16039ECE" w:rsidR="001033EE" w:rsidRPr="001033EE" w:rsidRDefault="001033EE" w:rsidP="001033EE">
            <w:pPr>
              <w:rPr>
                <w:rFonts w:ascii="Arial" w:hAnsi="Arial" w:cs="Arial"/>
                <w:color w:val="000000"/>
              </w:rPr>
            </w:pPr>
            <w:r w:rsidRPr="001033EE">
              <w:rPr>
                <w:rFonts w:ascii="Arial" w:hAnsi="Arial" w:cs="Arial"/>
                <w:color w:val="000000"/>
              </w:rPr>
              <w:t xml:space="preserve">Strategic Management - Legislation - Streamlining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Modernising Agricultural Levies Legislation (</w:t>
            </w:r>
            <w:r w:rsidR="00D94986">
              <w:rPr>
                <w:rFonts w:ascii="Arial" w:hAnsi="Arial" w:cs="Arial"/>
                <w:color w:val="000000"/>
              </w:rPr>
              <w:t>SMALL</w:t>
            </w:r>
            <w:r w:rsidRPr="001033EE">
              <w:rPr>
                <w:rFonts w:ascii="Arial" w:hAnsi="Arial" w:cs="Arial"/>
                <w:color w:val="000000"/>
              </w:rPr>
              <w:t xml:space="preserve">) - Imposition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Collection</w:t>
            </w:r>
            <w:r w:rsidR="0064171E">
              <w:rPr>
                <w:rFonts w:ascii="Arial" w:hAnsi="Arial" w:cs="Arial"/>
                <w:color w:val="000000"/>
              </w:rPr>
              <w:t xml:space="preserve"> </w:t>
            </w:r>
            <w:r w:rsidRPr="001033EE">
              <w:rPr>
                <w:rFonts w:ascii="Arial" w:hAnsi="Arial" w:cs="Arial"/>
                <w:color w:val="000000"/>
              </w:rPr>
              <w:t xml:space="preserve">- Legislation Development - Primary Industries (Levies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Charges) Collection Rules - Schedule 2 - Plants </w:t>
            </w:r>
            <w:r w:rsidR="002D33FD">
              <w:rPr>
                <w:rFonts w:ascii="Arial" w:hAnsi="Arial" w:cs="Arial"/>
                <w:color w:val="000000"/>
              </w:rPr>
              <w:t>and</w:t>
            </w:r>
            <w:r w:rsidRPr="001033EE">
              <w:rPr>
                <w:rFonts w:ascii="Arial" w:hAnsi="Arial" w:cs="Arial"/>
                <w:color w:val="000000"/>
              </w:rPr>
              <w:t xml:space="preserve"> Plant Products-2017-2024</w:t>
            </w:r>
          </w:p>
        </w:tc>
      </w:tr>
    </w:tbl>
    <w:p w14:paraId="770DCF61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62BA788E" w:rsidR="00902776" w:rsidRDefault="00902776" w:rsidP="00902776">
      <w:pPr>
        <w:pStyle w:val="Heading3"/>
      </w:pPr>
      <w:bookmarkStart w:id="6" w:name="_Toc190254995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05595C">
        <w:t xml:space="preserve"> and</w:t>
      </w:r>
      <w:r w:rsidR="00853209">
        <w:t xml:space="preserve"> </w:t>
      </w:r>
      <w:r>
        <w:t>Forestry 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56DBB" w:rsidRPr="00156DBB" w14:paraId="00584CAD" w14:textId="77777777" w:rsidTr="00156DB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264A" w14:textId="77777777" w:rsidR="00156DBB" w:rsidRPr="00156DBB" w:rsidRDefault="00156DBB" w:rsidP="00156DB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56DBB">
              <w:rPr>
                <w:rFonts w:ascii="Arial" w:hAnsi="Arial" w:cs="Arial"/>
                <w:color w:val="000000"/>
              </w:rPr>
              <w:t>2024/006037E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E648" w14:textId="0E23D43E" w:rsidR="00156DBB" w:rsidRPr="00156DBB" w:rsidRDefault="007D321C" w:rsidP="00156DBB">
            <w:pPr>
              <w:rPr>
                <w:rFonts w:ascii="Arial" w:hAnsi="Arial" w:cs="Arial"/>
                <w:color w:val="000000"/>
              </w:rPr>
            </w:pPr>
            <w:r w:rsidRPr="00156DBB">
              <w:rPr>
                <w:rFonts w:ascii="Arial" w:hAnsi="Arial" w:cs="Arial"/>
                <w:color w:val="000000"/>
              </w:rPr>
              <w:t xml:space="preserve">Strategic Management - Policy Significant - Agvet Chemicals and Forestry Branch Input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156DBB">
              <w:rPr>
                <w:rFonts w:ascii="Arial" w:hAnsi="Arial" w:cs="Arial"/>
                <w:color w:val="000000"/>
              </w:rPr>
              <w:t>o 2024 Detailed Gov</w:t>
            </w:r>
            <w:r>
              <w:rPr>
                <w:rFonts w:ascii="Arial" w:hAnsi="Arial" w:cs="Arial"/>
                <w:color w:val="000000"/>
              </w:rPr>
              <w:t xml:space="preserve">ernment </w:t>
            </w:r>
            <w:r w:rsidRPr="00156DBB">
              <w:rPr>
                <w:rFonts w:ascii="Arial" w:hAnsi="Arial" w:cs="Arial"/>
                <w:color w:val="000000"/>
              </w:rPr>
              <w:t>Response Developed by APVMA Taskforce</w:t>
            </w:r>
          </w:p>
        </w:tc>
      </w:tr>
    </w:tbl>
    <w:p w14:paraId="1F84E927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770CD4BC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264798F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11D40965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886E19C" w14:textId="2F788304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D46F4F0" w14:textId="77777777" w:rsidR="00430DF6" w:rsidRPr="00E20F02" w:rsidRDefault="00430DF6" w:rsidP="00430DF6">
      <w:pPr>
        <w:rPr>
          <w:sz w:val="18"/>
          <w:szCs w:val="18"/>
        </w:rPr>
      </w:pPr>
    </w:p>
    <w:p w14:paraId="4DA9C599" w14:textId="29AC89DA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B31496F" w14:textId="0CDB0DFB" w:rsidR="00430DF6" w:rsidRPr="00E20F02" w:rsidRDefault="00430DF6" w:rsidP="00430DF6">
      <w:pPr>
        <w:rPr>
          <w:sz w:val="18"/>
          <w:szCs w:val="18"/>
        </w:rPr>
      </w:pPr>
    </w:p>
    <w:p w14:paraId="4AB403D1" w14:textId="54480429" w:rsidR="00430DF6" w:rsidRPr="00E20F02" w:rsidRDefault="00430DF6" w:rsidP="00430DF6">
      <w:pPr>
        <w:rPr>
          <w:sz w:val="18"/>
          <w:szCs w:val="18"/>
        </w:rPr>
      </w:pPr>
    </w:p>
    <w:p w14:paraId="69D471C2" w14:textId="170A46A4" w:rsidR="00430DF6" w:rsidRPr="00E20F02" w:rsidRDefault="00430DF6" w:rsidP="00430DF6">
      <w:pPr>
        <w:rPr>
          <w:sz w:val="18"/>
          <w:szCs w:val="18"/>
        </w:rPr>
      </w:pPr>
    </w:p>
    <w:p w14:paraId="0044AE77" w14:textId="4546316B" w:rsidR="00430DF6" w:rsidRPr="00E20F02" w:rsidRDefault="00430DF6" w:rsidP="00430DF6">
      <w:pPr>
        <w:rPr>
          <w:sz w:val="18"/>
          <w:szCs w:val="18"/>
        </w:rPr>
      </w:pPr>
    </w:p>
    <w:p w14:paraId="30E29FD4" w14:textId="03B06F2C" w:rsidR="00430DF6" w:rsidRPr="00E20F02" w:rsidRDefault="00430DF6" w:rsidP="00430DF6">
      <w:pPr>
        <w:rPr>
          <w:sz w:val="18"/>
          <w:szCs w:val="18"/>
        </w:rPr>
      </w:pPr>
    </w:p>
    <w:p w14:paraId="22A5AD86" w14:textId="21627CAA" w:rsidR="00430DF6" w:rsidRPr="00E20F02" w:rsidRDefault="00430DF6" w:rsidP="00430DF6">
      <w:pPr>
        <w:rPr>
          <w:sz w:val="18"/>
          <w:szCs w:val="18"/>
        </w:rPr>
      </w:pPr>
    </w:p>
    <w:p w14:paraId="5A554047" w14:textId="0E82C0BC" w:rsidR="00430DF6" w:rsidRPr="00E20F02" w:rsidRDefault="00430DF6" w:rsidP="00430DF6">
      <w:pPr>
        <w:rPr>
          <w:sz w:val="18"/>
          <w:szCs w:val="18"/>
        </w:rPr>
      </w:pPr>
    </w:p>
    <w:p w14:paraId="4928AD8F" w14:textId="389728CE" w:rsidR="006A04E7" w:rsidRPr="00E20F02" w:rsidRDefault="006A04E7" w:rsidP="00430DF6">
      <w:pPr>
        <w:rPr>
          <w:sz w:val="18"/>
          <w:szCs w:val="18"/>
        </w:rPr>
      </w:pPr>
    </w:p>
    <w:p w14:paraId="1A054938" w14:textId="5B076946" w:rsidR="006A04E7" w:rsidRPr="00E20F02" w:rsidRDefault="006A04E7" w:rsidP="00430DF6">
      <w:pPr>
        <w:rPr>
          <w:sz w:val="18"/>
          <w:szCs w:val="18"/>
        </w:rPr>
      </w:pPr>
    </w:p>
    <w:p w14:paraId="465E7E11" w14:textId="321731A3" w:rsidR="0009481C" w:rsidRDefault="0009481C" w:rsidP="00430DF6">
      <w:pPr>
        <w:rPr>
          <w:sz w:val="18"/>
          <w:szCs w:val="18"/>
        </w:rPr>
      </w:pPr>
    </w:p>
    <w:p w14:paraId="79A16006" w14:textId="77777777" w:rsidR="00E20F02" w:rsidRDefault="00E20F02" w:rsidP="00430DF6">
      <w:pPr>
        <w:rPr>
          <w:sz w:val="18"/>
          <w:szCs w:val="18"/>
        </w:rPr>
      </w:pPr>
    </w:p>
    <w:p w14:paraId="4AE01798" w14:textId="77777777" w:rsidR="00E20F02" w:rsidRDefault="00E20F02" w:rsidP="00430DF6">
      <w:pPr>
        <w:rPr>
          <w:sz w:val="18"/>
          <w:szCs w:val="18"/>
        </w:rPr>
      </w:pPr>
    </w:p>
    <w:p w14:paraId="4C4B8AB6" w14:textId="77777777" w:rsidR="009F7E2C" w:rsidRPr="009F7E2C" w:rsidRDefault="009F7E2C" w:rsidP="009F7E2C">
      <w:r w:rsidRPr="00FF2A75">
        <w:br w:type="page"/>
      </w:r>
    </w:p>
    <w:p w14:paraId="00AD8C85" w14:textId="14A98620" w:rsidR="009F2ADD" w:rsidRDefault="00D977B5" w:rsidP="00D977B5">
      <w:pPr>
        <w:pStyle w:val="Heading3"/>
      </w:pPr>
      <w:bookmarkStart w:id="7" w:name="_Toc190254996"/>
      <w:r w:rsidRPr="00FF2A75">
        <w:lastRenderedPageBreak/>
        <w:t>Biosecurity Animal Division</w:t>
      </w:r>
      <w:bookmarkEnd w:id="7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F959CB" w:rsidRPr="00F959CB" w14:paraId="35E3910F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E82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2024/006555E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4616" w14:textId="2C49E638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Advisory Bodies - Membership - Biofouling and In-Water Cleaning (Bic) - I</w:t>
            </w:r>
            <w:r w:rsidR="009616FF" w:rsidRPr="00F959CB">
              <w:rPr>
                <w:rFonts w:ascii="Arial" w:hAnsi="Arial" w:cs="Arial"/>
                <w:color w:val="000000"/>
              </w:rPr>
              <w:t>MO</w:t>
            </w:r>
            <w:r w:rsidRPr="00F959CB">
              <w:rPr>
                <w:rFonts w:ascii="Arial" w:hAnsi="Arial" w:cs="Arial"/>
                <w:color w:val="000000"/>
              </w:rPr>
              <w:t xml:space="preserve"> - Sub-Committee </w:t>
            </w:r>
            <w:r w:rsidR="009616FF" w:rsidRPr="00F959CB">
              <w:rPr>
                <w:rFonts w:ascii="Arial" w:hAnsi="Arial" w:cs="Arial"/>
                <w:color w:val="000000"/>
              </w:rPr>
              <w:t>on</w:t>
            </w:r>
            <w:r w:rsidRPr="00F959CB">
              <w:rPr>
                <w:rFonts w:ascii="Arial" w:hAnsi="Arial" w:cs="Arial"/>
                <w:color w:val="000000"/>
              </w:rPr>
              <w:t xml:space="preserve"> Pollution Prevention </w:t>
            </w:r>
            <w:r w:rsidR="009616FF" w:rsidRPr="00F959CB">
              <w:rPr>
                <w:rFonts w:ascii="Arial" w:hAnsi="Arial" w:cs="Arial"/>
                <w:color w:val="000000"/>
              </w:rPr>
              <w:t>and</w:t>
            </w:r>
            <w:r w:rsidRPr="00F959CB">
              <w:rPr>
                <w:rFonts w:ascii="Arial" w:hAnsi="Arial" w:cs="Arial"/>
                <w:color w:val="000000"/>
              </w:rPr>
              <w:t xml:space="preserve"> Response (P</w:t>
            </w:r>
            <w:r w:rsidR="009616FF" w:rsidRPr="00F959CB">
              <w:rPr>
                <w:rFonts w:ascii="Arial" w:hAnsi="Arial" w:cs="Arial"/>
                <w:color w:val="000000"/>
              </w:rPr>
              <w:t>PR</w:t>
            </w:r>
            <w:r w:rsidRPr="00F959CB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959CB" w:rsidRPr="00F959CB" w14:paraId="09A4EF43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C8D5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2024/005883E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229" w14:textId="5C7B171C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Final Papers - Horse - Qatar - Live - Export - 2022</w:t>
            </w:r>
          </w:p>
        </w:tc>
      </w:tr>
      <w:tr w:rsidR="00F959CB" w:rsidRPr="00F959CB" w14:paraId="16D2C256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1F1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2024/005941E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1A8" w14:textId="1C7A93B8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 xml:space="preserve">Biosecurity - Policy - Final Papers - New Zealand - Horse - Reproductive Material - Export - Semen &amp; Embryos - From 2024 </w:t>
            </w:r>
          </w:p>
        </w:tc>
      </w:tr>
      <w:tr w:rsidR="00F959CB" w:rsidRPr="00F959CB" w14:paraId="16266E18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0ABA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2024/007650E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3EDE" w14:textId="2D8CFCAF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Import Risk Analysis (I</w:t>
            </w:r>
            <w:r w:rsidR="000E6ED4" w:rsidRPr="00F959CB">
              <w:rPr>
                <w:rFonts w:ascii="Arial" w:hAnsi="Arial" w:cs="Arial"/>
                <w:color w:val="000000"/>
              </w:rPr>
              <w:t xml:space="preserve">RA) </w:t>
            </w:r>
            <w:r w:rsidRPr="00F959CB">
              <w:rPr>
                <w:rFonts w:ascii="Arial" w:hAnsi="Arial" w:cs="Arial"/>
                <w:color w:val="000000"/>
              </w:rPr>
              <w:t>- Biosecurity - Advice</w:t>
            </w:r>
          </w:p>
        </w:tc>
      </w:tr>
      <w:tr w:rsidR="00F959CB" w:rsidRPr="00F959CB" w14:paraId="0BC4E306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3EF9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2024/007652E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BAE6" w14:textId="213DA9EF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Import Risk Analysis (</w:t>
            </w:r>
            <w:r w:rsidR="000E6ED4" w:rsidRPr="00F959CB">
              <w:rPr>
                <w:rFonts w:ascii="Arial" w:hAnsi="Arial" w:cs="Arial"/>
                <w:color w:val="000000"/>
              </w:rPr>
              <w:t xml:space="preserve">IRA) </w:t>
            </w:r>
            <w:r w:rsidRPr="00F959CB">
              <w:rPr>
                <w:rFonts w:ascii="Arial" w:hAnsi="Arial" w:cs="Arial"/>
                <w:color w:val="000000"/>
              </w:rPr>
              <w:t>- Biosecurity - Exports</w:t>
            </w:r>
          </w:p>
        </w:tc>
      </w:tr>
      <w:tr w:rsidR="00F959CB" w:rsidRPr="00F959CB" w14:paraId="7A6E038E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C03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2024/007651E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6B8" w14:textId="68BDBB44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Import Risk Analysis (I</w:t>
            </w:r>
            <w:r w:rsidR="000E6ED4" w:rsidRPr="00F959CB">
              <w:rPr>
                <w:rFonts w:ascii="Arial" w:hAnsi="Arial" w:cs="Arial"/>
                <w:color w:val="000000"/>
              </w:rPr>
              <w:t>RA</w:t>
            </w:r>
            <w:r w:rsidRPr="00F959CB">
              <w:rPr>
                <w:rFonts w:ascii="Arial" w:hAnsi="Arial" w:cs="Arial"/>
                <w:color w:val="000000"/>
              </w:rPr>
              <w:t>) - Biosecurity - Finalised Health Certificates</w:t>
            </w:r>
          </w:p>
        </w:tc>
      </w:tr>
      <w:tr w:rsidR="00F959CB" w:rsidRPr="00F959CB" w14:paraId="02E64C15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24F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2024/007649E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5721" w14:textId="386F7CB4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Import Risk Analysis (</w:t>
            </w:r>
            <w:r w:rsidR="000E6ED4" w:rsidRPr="00F959CB">
              <w:rPr>
                <w:rFonts w:ascii="Arial" w:hAnsi="Arial" w:cs="Arial"/>
                <w:color w:val="000000"/>
              </w:rPr>
              <w:t>IRA</w:t>
            </w:r>
            <w:r w:rsidRPr="00F959CB">
              <w:rPr>
                <w:rFonts w:ascii="Arial" w:hAnsi="Arial" w:cs="Arial"/>
                <w:color w:val="000000"/>
              </w:rPr>
              <w:t>) - Biosecurity - Policy</w:t>
            </w:r>
          </w:p>
        </w:tc>
      </w:tr>
      <w:tr w:rsidR="00F959CB" w:rsidRPr="00F959CB" w14:paraId="7C531C5A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72DB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2024/013426E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225D" w14:textId="7BA966B2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Import Risk Analysis (Ira) - Live Marine Ornamental Fish (MOF) - Review of M</w:t>
            </w:r>
            <w:r w:rsidR="009616FF">
              <w:rPr>
                <w:rFonts w:ascii="Arial" w:hAnsi="Arial" w:cs="Arial"/>
                <w:color w:val="000000"/>
              </w:rPr>
              <w:t xml:space="preserve">OF </w:t>
            </w:r>
            <w:r w:rsidRPr="00F959CB">
              <w:rPr>
                <w:rFonts w:ascii="Arial" w:hAnsi="Arial" w:cs="Arial"/>
                <w:color w:val="000000"/>
              </w:rPr>
              <w:t>Import Policy  - Draft Report Submissions</w:t>
            </w:r>
          </w:p>
        </w:tc>
      </w:tr>
      <w:tr w:rsidR="00F959CB" w:rsidRPr="00F959CB" w14:paraId="549A69ED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F58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2024/015052E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62E" w14:textId="05F48DB5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Argentina - Bovine Semen Embryo Germplasm Exports to Argentina</w:t>
            </w:r>
          </w:p>
        </w:tc>
      </w:tr>
      <w:tr w:rsidR="00F959CB" w:rsidRPr="00F959CB" w14:paraId="42C78B42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36C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2024/006569E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6668" w14:textId="203A93B5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Biofouling and In-Water Cleaning (</w:t>
            </w:r>
            <w:r w:rsidR="009616FF" w:rsidRPr="00F959CB">
              <w:rPr>
                <w:rFonts w:ascii="Arial" w:hAnsi="Arial" w:cs="Arial"/>
                <w:color w:val="000000"/>
              </w:rPr>
              <w:t>BIC</w:t>
            </w:r>
            <w:r w:rsidRPr="00F959CB">
              <w:rPr>
                <w:rFonts w:ascii="Arial" w:hAnsi="Arial" w:cs="Arial"/>
                <w:color w:val="000000"/>
              </w:rPr>
              <w:t>) - Project - Australian Anti-Fouling and In-Water Cleaning Guidelines Development</w:t>
            </w:r>
          </w:p>
        </w:tc>
      </w:tr>
      <w:tr w:rsidR="00F959CB" w:rsidRPr="00F959CB" w14:paraId="42CB5680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36F8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2024/006556E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9AF" w14:textId="1B49DC46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Biofouling and In-Water Cleaning (</w:t>
            </w:r>
            <w:r w:rsidR="009616FF" w:rsidRPr="00F959CB">
              <w:rPr>
                <w:rFonts w:ascii="Arial" w:hAnsi="Arial" w:cs="Arial"/>
                <w:color w:val="000000"/>
              </w:rPr>
              <w:t>BIC</w:t>
            </w:r>
            <w:r w:rsidRPr="00F959CB">
              <w:rPr>
                <w:rFonts w:ascii="Arial" w:hAnsi="Arial" w:cs="Arial"/>
                <w:color w:val="000000"/>
              </w:rPr>
              <w:t>) - Project - Biofouling Implementation for Non-Commercial Vessels</w:t>
            </w:r>
          </w:p>
        </w:tc>
      </w:tr>
      <w:tr w:rsidR="00F959CB" w:rsidRPr="00F959CB" w14:paraId="08215BCB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3DF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2024/006543E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6D8B" w14:textId="7BE3BBED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Biofouling and In-Water Cleaning (</w:t>
            </w:r>
            <w:r w:rsidR="009616FF" w:rsidRPr="00F959CB">
              <w:rPr>
                <w:rFonts w:ascii="Arial" w:hAnsi="Arial" w:cs="Arial"/>
                <w:color w:val="000000"/>
              </w:rPr>
              <w:t>BIC)</w:t>
            </w:r>
            <w:r w:rsidRPr="00F959CB">
              <w:rPr>
                <w:rFonts w:ascii="Arial" w:hAnsi="Arial" w:cs="Arial"/>
                <w:color w:val="000000"/>
              </w:rPr>
              <w:t xml:space="preserve"> - Project - In-Water Cleaning Policy Development</w:t>
            </w:r>
          </w:p>
        </w:tc>
      </w:tr>
      <w:tr w:rsidR="00F959CB" w:rsidRPr="00F959CB" w14:paraId="56D257A3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3C9D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2024/005843E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F98C" w14:textId="36842818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Collagen and Gelatine (From All Countries)</w:t>
            </w:r>
          </w:p>
        </w:tc>
      </w:tr>
      <w:tr w:rsidR="00F959CB" w:rsidRPr="00F959CB" w14:paraId="1848C63F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E8A5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2024/006654E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F960" w14:textId="1969C29B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Dog - Canine - Cat - Feline - Exports - Singapore - 2024 Onwards</w:t>
            </w:r>
          </w:p>
        </w:tc>
      </w:tr>
      <w:tr w:rsidR="00F959CB" w:rsidRPr="00F959CB" w14:paraId="2FF283BC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27B8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2024/005881E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699" w14:textId="3D633451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Horse - Sri Lanka - Live - Export - From 2024</w:t>
            </w:r>
          </w:p>
        </w:tc>
      </w:tr>
      <w:tr w:rsidR="00F959CB" w:rsidRPr="00F959CB" w14:paraId="7F99BD6F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8935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2024/012459E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7BC9" w14:textId="16C211E4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Importing Live Garden Snails for Heliciculture</w:t>
            </w:r>
          </w:p>
        </w:tc>
      </w:tr>
      <w:tr w:rsidR="00F959CB" w:rsidRPr="00F959CB" w14:paraId="2DC8E70E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4F6C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2024/015503E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C511" w14:textId="42FCCCA6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Live Ruminant Exports to Chile</w:t>
            </w:r>
          </w:p>
        </w:tc>
      </w:tr>
      <w:tr w:rsidR="00F959CB" w:rsidRPr="00F959CB" w14:paraId="45E2737D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E1AD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lastRenderedPageBreak/>
              <w:t>2024/012571E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584E" w14:textId="7410AE0B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Philippines - Ruminant Genetics - Export - Bovine Ovine Caprine - Semen Embryo</w:t>
            </w:r>
          </w:p>
        </w:tc>
      </w:tr>
      <w:tr w:rsidR="00F959CB" w:rsidRPr="00F959CB" w14:paraId="09F686BE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635F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2024/015284E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8A4" w14:textId="66FAA89D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Pig Meat and Pig Meat Products - Pork - Austria - Importation - 2024</w:t>
            </w:r>
          </w:p>
        </w:tc>
      </w:tr>
      <w:tr w:rsidR="00F959CB" w:rsidRPr="00F959CB" w14:paraId="4BED6C7A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CC1D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2024/007188E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5681" w14:textId="14B32EEA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Samoa- Bovine Genetics- Export</w:t>
            </w:r>
          </w:p>
        </w:tc>
      </w:tr>
      <w:tr w:rsidR="00F959CB" w:rsidRPr="00F959CB" w14:paraId="4D340AA8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6773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2024/013947E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C89" w14:textId="6EF1904F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Switzerland - Small Ruminant Genetics</w:t>
            </w:r>
          </w:p>
        </w:tc>
      </w:tr>
      <w:tr w:rsidR="00F959CB" w:rsidRPr="00F959CB" w14:paraId="7D3345C3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B349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2024/013090E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D2B6" w14:textId="1EF3E59E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Taiwan - Live Ruminants, Camelids and Germplasm Exports</w:t>
            </w:r>
          </w:p>
        </w:tc>
      </w:tr>
      <w:tr w:rsidR="00F959CB" w:rsidRPr="00F959CB" w14:paraId="0AEC4353" w14:textId="77777777" w:rsidTr="00F959C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C24" w14:textId="77777777" w:rsidR="00F959CB" w:rsidRPr="00F959CB" w:rsidRDefault="00F959CB" w:rsidP="00F959C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2024/008221E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61F" w14:textId="648B3A80" w:rsidR="00F959CB" w:rsidRPr="00F959CB" w:rsidRDefault="00B20A75" w:rsidP="00F959CB">
            <w:pPr>
              <w:rPr>
                <w:rFonts w:ascii="Arial" w:hAnsi="Arial" w:cs="Arial"/>
                <w:color w:val="000000"/>
              </w:rPr>
            </w:pPr>
            <w:r w:rsidRPr="00F959CB">
              <w:rPr>
                <w:rFonts w:ascii="Arial" w:hAnsi="Arial" w:cs="Arial"/>
                <w:color w:val="000000"/>
              </w:rPr>
              <w:t>Biosecurity - Policy - Working Papers - Vanuatu Technical Submission Canine Leishmaniasis September 2024</w:t>
            </w:r>
          </w:p>
        </w:tc>
      </w:tr>
    </w:tbl>
    <w:p w14:paraId="0E02A9AD" w14:textId="77777777" w:rsidR="00D76907" w:rsidRPr="00FF2A75" w:rsidRDefault="009F2ADD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8" w:name="_Toc190254997"/>
      <w:r w:rsidR="00145964" w:rsidRPr="00FF2A75">
        <w:t>Biosecurity Operations Division</w:t>
      </w:r>
      <w:bookmarkEnd w:id="8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77101" w:rsidRPr="00677101" w14:paraId="6765942B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8BE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2024/013541E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480" w14:textId="443C8CF1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 xml:space="preserve">Biosecurity - Planning - Standard - Establishment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77101">
              <w:rPr>
                <w:rFonts w:ascii="Arial" w:hAnsi="Arial" w:cs="Arial"/>
                <w:color w:val="000000"/>
              </w:rPr>
              <w:t>f ### Working Group</w:t>
            </w:r>
          </w:p>
        </w:tc>
      </w:tr>
      <w:tr w:rsidR="00677101" w:rsidRPr="00677101" w14:paraId="45841B33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560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2024/007114E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219" w14:textId="0E56F5C1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 xml:space="preserve">Biosecurity - Policy - Reference - HHP 2024-25 OKR - Implementation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77101">
              <w:rPr>
                <w:rFonts w:ascii="Arial" w:hAnsi="Arial" w:cs="Arial"/>
                <w:color w:val="000000"/>
              </w:rPr>
              <w:t>f ### Policy Changes</w:t>
            </w:r>
          </w:p>
        </w:tc>
      </w:tr>
      <w:tr w:rsidR="00677101" w:rsidRPr="00677101" w14:paraId="676995F2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F94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2024/012126E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89E" w14:textId="0C98A100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Policy - Reference - Mail Policy and Reform</w:t>
            </w:r>
          </w:p>
        </w:tc>
      </w:tr>
      <w:tr w:rsidR="00677101" w:rsidRPr="00677101" w14:paraId="61F526A6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48DE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2024/005890E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254" w14:textId="023B32EB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Policy - Reference - New and Used Machinery Policy</w:t>
            </w:r>
          </w:p>
        </w:tc>
      </w:tr>
      <w:tr w:rsidR="00677101" w:rsidRPr="00677101" w14:paraId="4F29120D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88BF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2024/005888E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414" w14:textId="2BCD66CC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Policy - Reference - New Vehicle Policy</w:t>
            </w:r>
          </w:p>
        </w:tc>
      </w:tr>
      <w:tr w:rsidR="00677101" w:rsidRPr="00677101" w14:paraId="5F254295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4DF1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2024/007113E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12DC" w14:textId="5D02DFFE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Policy - Working Papers - HHP 2024-25 OKR - Ship Sanitation Certification</w:t>
            </w:r>
          </w:p>
        </w:tc>
      </w:tr>
      <w:tr w:rsidR="00677101" w:rsidRPr="00677101" w14:paraId="53281A47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44F7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2024/005851E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4B8" w14:textId="1571DDB5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Policy - Working Papers - Safeguarding Arrangement Scheme Approval Letter for Document Assessment</w:t>
            </w:r>
          </w:p>
        </w:tc>
      </w:tr>
      <w:tr w:rsidR="00677101" w:rsidRPr="00677101" w14:paraId="561A3A64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01EA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2024/014058E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4BF8" w14:textId="7894777B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Reporting - Periodic - PJ-COL- Cargo Online Lodgement System (COLS) Business to Government</w:t>
            </w:r>
          </w:p>
        </w:tc>
      </w:tr>
      <w:tr w:rsidR="00677101" w:rsidRPr="00677101" w14:paraId="6FFC8B26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EB3D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2024/013603E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65FD" w14:textId="2C14A433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 xml:space="preserve">Biosecurity - Reviewing - Standard - Action Plan Development - Response to Findings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677101">
              <w:rPr>
                <w:rFonts w:ascii="Arial" w:hAnsi="Arial" w:cs="Arial"/>
                <w:color w:val="000000"/>
              </w:rPr>
              <w:t xml:space="preserve">rom BODRAC Assurance Activity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77101">
              <w:rPr>
                <w:rFonts w:ascii="Arial" w:hAnsi="Arial" w:cs="Arial"/>
                <w:color w:val="000000"/>
              </w:rPr>
              <w:t>n End-</w:t>
            </w:r>
            <w:r w:rsidR="00C22EC8">
              <w:rPr>
                <w:rFonts w:ascii="Arial" w:hAnsi="Arial" w:cs="Arial"/>
                <w:color w:val="000000"/>
              </w:rPr>
              <w:t>t</w:t>
            </w:r>
            <w:r w:rsidRPr="00677101">
              <w:rPr>
                <w:rFonts w:ascii="Arial" w:hAnsi="Arial" w:cs="Arial"/>
                <w:color w:val="000000"/>
              </w:rPr>
              <w:t>o-End Management of Infringement Notices ###</w:t>
            </w:r>
          </w:p>
        </w:tc>
      </w:tr>
      <w:tr w:rsidR="00677101" w:rsidRPr="00677101" w14:paraId="55B60FD9" w14:textId="77777777" w:rsidTr="0067710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4C1" w14:textId="77777777" w:rsidR="00677101" w:rsidRPr="00677101" w:rsidRDefault="00677101" w:rsidP="0067710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2024/013555E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A502" w14:textId="527CC71F" w:rsidR="00677101" w:rsidRPr="00677101" w:rsidRDefault="006D6440" w:rsidP="00677101">
            <w:pPr>
              <w:rPr>
                <w:rFonts w:ascii="Arial" w:hAnsi="Arial" w:cs="Arial"/>
                <w:color w:val="000000"/>
              </w:rPr>
            </w:pPr>
            <w:r w:rsidRPr="00677101">
              <w:rPr>
                <w:rFonts w:ascii="Arial" w:hAnsi="Arial" w:cs="Arial"/>
                <w:color w:val="000000"/>
              </w:rPr>
              <w:t>Biosecurity - Reviewing - Standard - Points of Entry Regulatory Framework - ###</w:t>
            </w:r>
          </w:p>
        </w:tc>
      </w:tr>
    </w:tbl>
    <w:p w14:paraId="608FB472" w14:textId="77777777" w:rsidR="00145964" w:rsidRPr="00FF2A75" w:rsidRDefault="00145964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33CA5ADD" w14:textId="77777777" w:rsidR="00AF7611" w:rsidRDefault="00AF7611" w:rsidP="00AF7611"/>
    <w:p w14:paraId="00970E6F" w14:textId="77777777" w:rsidR="00AF7611" w:rsidRDefault="00AF7611" w:rsidP="00AF7611"/>
    <w:p w14:paraId="3AD7C660" w14:textId="77777777" w:rsidR="00AF7611" w:rsidRDefault="00AF7611" w:rsidP="00AF7611"/>
    <w:p w14:paraId="370C7CFE" w14:textId="77777777" w:rsidR="00AF7611" w:rsidRDefault="00AF7611" w:rsidP="00AF7611"/>
    <w:p w14:paraId="7F5242F5" w14:textId="77777777" w:rsidR="00AF7611" w:rsidRDefault="00AF7611" w:rsidP="00AF7611"/>
    <w:p w14:paraId="4CDA98CB" w14:textId="77777777" w:rsidR="00AF7611" w:rsidRDefault="00AF7611" w:rsidP="00AF7611"/>
    <w:p w14:paraId="0AAD35BE" w14:textId="77777777" w:rsidR="00AF7611" w:rsidRDefault="00AF7611" w:rsidP="00AF7611"/>
    <w:p w14:paraId="6215E0AC" w14:textId="77777777" w:rsidR="00AF7611" w:rsidRDefault="00AF7611" w:rsidP="00AF7611"/>
    <w:p w14:paraId="7EB03356" w14:textId="77777777" w:rsidR="00AF7611" w:rsidRDefault="00AF7611" w:rsidP="00AF7611"/>
    <w:p w14:paraId="2A448370" w14:textId="7E65D3B2" w:rsidR="00097426" w:rsidRDefault="003173FA" w:rsidP="004C2CD6">
      <w:pPr>
        <w:pStyle w:val="Heading3"/>
      </w:pPr>
      <w:bookmarkStart w:id="9" w:name="_Toc190254998"/>
      <w:r w:rsidRPr="00FF2A75">
        <w:lastRenderedPageBreak/>
        <w:t>Biosecurity Plant</w:t>
      </w:r>
      <w:r w:rsidR="00097426" w:rsidRPr="00FF2A75">
        <w:t xml:space="preserve"> </w:t>
      </w:r>
      <w:r w:rsidR="00AB2E9E">
        <w:t>and</w:t>
      </w:r>
      <w:r w:rsidR="00EF1848">
        <w:t xml:space="preserve"> Science Services </w:t>
      </w:r>
      <w:r w:rsidR="00097426" w:rsidRPr="00FF2A75">
        <w:t>Division</w:t>
      </w:r>
      <w:bookmarkEnd w:id="9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045CF" w:rsidRPr="006045CF" w14:paraId="0B1BE71A" w14:textId="77777777" w:rsidTr="006045C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8E81" w14:textId="77777777" w:rsidR="006045CF" w:rsidRPr="006045CF" w:rsidRDefault="006045CF" w:rsidP="006045C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2024/013000E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9AF8" w14:textId="0A240D3E" w:rsidR="006045CF" w:rsidRPr="006045CF" w:rsidRDefault="0046460D" w:rsidP="006045CF">
            <w:pPr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Biosecurity - Policy - Import Risk Analysis (IRA) - China - Fresh Kiwifruit</w:t>
            </w:r>
          </w:p>
        </w:tc>
      </w:tr>
      <w:tr w:rsidR="006045CF" w:rsidRPr="006045CF" w14:paraId="40D2B91F" w14:textId="77777777" w:rsidTr="006045C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7D1A" w14:textId="77777777" w:rsidR="006045CF" w:rsidRPr="006045CF" w:rsidRDefault="006045CF" w:rsidP="006045C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2024/006616E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322E" w14:textId="7C3251D7" w:rsidR="006045CF" w:rsidRPr="006045CF" w:rsidRDefault="0046460D" w:rsidP="006045CF">
            <w:pPr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Biosecurity - Policy - Import Risk Analysis (IRA) - Pest Risk Analysis for Khapra Beetle Trogoderma Granarium</w:t>
            </w:r>
          </w:p>
        </w:tc>
      </w:tr>
      <w:tr w:rsidR="006045CF" w:rsidRPr="006045CF" w14:paraId="007E9E02" w14:textId="77777777" w:rsidTr="006045C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CC1" w14:textId="77777777" w:rsidR="006045CF" w:rsidRPr="006045CF" w:rsidRDefault="006045CF" w:rsidP="006045C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2024/005884E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7CB" w14:textId="4AC84690" w:rsidR="006045CF" w:rsidRPr="006045CF" w:rsidRDefault="0046460D" w:rsidP="006045CF">
            <w:pPr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Biosecurity - Policy - Import Risk Analysis (IRA) - Review of Pest Risk Assessments for Spider Mites (Acari: Trombidiformes: Tetranychidae)</w:t>
            </w:r>
          </w:p>
        </w:tc>
      </w:tr>
      <w:tr w:rsidR="006045CF" w:rsidRPr="006045CF" w14:paraId="345037BF" w14:textId="77777777" w:rsidTr="006045C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5C3D" w14:textId="77777777" w:rsidR="006045CF" w:rsidRPr="006045CF" w:rsidRDefault="006045CF" w:rsidP="006045C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2024/007282E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BC4" w14:textId="16B79E48" w:rsidR="006045CF" w:rsidRPr="006045CF" w:rsidRDefault="0046460D" w:rsidP="006045CF">
            <w:pPr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Biosecurity - Policy - Reference - MC&amp;S - Plant Market Access - Europe</w:t>
            </w:r>
          </w:p>
        </w:tc>
      </w:tr>
      <w:tr w:rsidR="006045CF" w:rsidRPr="006045CF" w14:paraId="6BC217B6" w14:textId="77777777" w:rsidTr="006045C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BCD" w14:textId="77777777" w:rsidR="006045CF" w:rsidRPr="006045CF" w:rsidRDefault="006045CF" w:rsidP="006045C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2024/007280E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454A" w14:textId="49F4113F" w:rsidR="006045CF" w:rsidRPr="006045CF" w:rsidRDefault="0046460D" w:rsidP="006045CF">
            <w:pPr>
              <w:rPr>
                <w:rFonts w:ascii="Arial" w:hAnsi="Arial" w:cs="Arial"/>
                <w:color w:val="000000"/>
              </w:rPr>
            </w:pPr>
            <w:r w:rsidRPr="006045CF">
              <w:rPr>
                <w:rFonts w:ascii="Arial" w:hAnsi="Arial" w:cs="Arial"/>
                <w:color w:val="000000"/>
              </w:rPr>
              <w:t>Biosecurity - Policy - Reference - MC&amp;S - Plant Market Access - Middle East and North Africa</w:t>
            </w:r>
          </w:p>
        </w:tc>
      </w:tr>
    </w:tbl>
    <w:p w14:paraId="7D40DF5F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60DEECF2" w14:textId="2B02E7F3" w:rsidR="00660F0F" w:rsidRDefault="00660F0F" w:rsidP="00660F0F">
      <w:pPr>
        <w:pStyle w:val="Heading3"/>
      </w:pPr>
      <w:bookmarkStart w:id="10" w:name="_Toc190254999"/>
      <w:r w:rsidRPr="00FF2A75">
        <w:lastRenderedPageBreak/>
        <w:t xml:space="preserve">Compliance </w:t>
      </w:r>
      <w:r w:rsidR="00AB2E9E">
        <w:t>and</w:t>
      </w:r>
      <w:r w:rsidR="008C6D7A">
        <w:t xml:space="preserve"> Enforcement </w:t>
      </w:r>
      <w:r w:rsidRPr="00FF2A75">
        <w:t>Division</w:t>
      </w:r>
      <w:bookmarkEnd w:id="10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D1548C" w:rsidRPr="00D1548C" w14:paraId="6A16AE19" w14:textId="77777777" w:rsidTr="00D1548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85D3" w14:textId="77777777" w:rsidR="00D1548C" w:rsidRPr="00D1548C" w:rsidRDefault="00D1548C" w:rsidP="00D1548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2024/012152E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F7C" w14:textId="6F468D6D" w:rsidR="00D1548C" w:rsidRPr="00D1548C" w:rsidRDefault="00D1548C" w:rsidP="00D1548C">
            <w:pPr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Biosecurity - Policy - Final Papers - Legislation ###</w:t>
            </w:r>
          </w:p>
        </w:tc>
      </w:tr>
      <w:tr w:rsidR="00D1548C" w:rsidRPr="00D1548C" w14:paraId="42C7CE16" w14:textId="77777777" w:rsidTr="00D1548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DE10" w14:textId="77777777" w:rsidR="00D1548C" w:rsidRPr="00D1548C" w:rsidRDefault="00D1548C" w:rsidP="00D1548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2024/006595E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B48" w14:textId="58BA0509" w:rsidR="00D1548C" w:rsidRPr="00D1548C" w:rsidRDefault="00D1548C" w:rsidP="00D1548C">
            <w:pPr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Biosecurity - Policy - Final Papers - Offshore Brown Marmorated Stink Bug - BMSB - Treatment Providers Scheme - Policy</w:t>
            </w:r>
          </w:p>
        </w:tc>
      </w:tr>
      <w:tr w:rsidR="00D1548C" w:rsidRPr="00D1548C" w14:paraId="07279D07" w14:textId="77777777" w:rsidTr="00D1548C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062D" w14:textId="77777777" w:rsidR="00D1548C" w:rsidRPr="00D1548C" w:rsidRDefault="00D1548C" w:rsidP="00D1548C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2024/006296E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A33" w14:textId="2DAC8267" w:rsidR="00D1548C" w:rsidRPr="00D1548C" w:rsidRDefault="00D1548C" w:rsidP="00D1548C">
            <w:pPr>
              <w:rPr>
                <w:rFonts w:ascii="Arial" w:hAnsi="Arial" w:cs="Arial"/>
                <w:color w:val="000000"/>
              </w:rPr>
            </w:pPr>
            <w:r w:rsidRPr="00D1548C">
              <w:rPr>
                <w:rFonts w:ascii="Arial" w:hAnsi="Arial" w:cs="Arial"/>
                <w:color w:val="000000"/>
              </w:rPr>
              <w:t>Biosecurity - Policy - Working Papers - Methyl Bromide Fumigation Methodology - Version 3.0 Review - 2024</w:t>
            </w:r>
          </w:p>
        </w:tc>
      </w:tr>
    </w:tbl>
    <w:p w14:paraId="394937D2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64C4E107" w14:textId="77777777" w:rsidR="00D1548C" w:rsidRDefault="00D1548C" w:rsidP="00A8526F"/>
    <w:p w14:paraId="5711D75E" w14:textId="77777777" w:rsidR="00D1548C" w:rsidRDefault="00D1548C" w:rsidP="00A8526F"/>
    <w:p w14:paraId="66910DCD" w14:textId="77777777" w:rsidR="00D1548C" w:rsidRDefault="00D1548C" w:rsidP="00A8526F"/>
    <w:p w14:paraId="48285347" w14:textId="77777777" w:rsidR="00D1548C" w:rsidRDefault="00D1548C" w:rsidP="00A8526F"/>
    <w:p w14:paraId="4BA9CFD0" w14:textId="77777777" w:rsidR="00D1548C" w:rsidRDefault="00D1548C" w:rsidP="00A8526F"/>
    <w:p w14:paraId="3ACD8FC7" w14:textId="77777777" w:rsidR="00D1548C" w:rsidRDefault="00D1548C" w:rsidP="00A8526F"/>
    <w:p w14:paraId="6F885C35" w14:textId="77777777" w:rsidR="00D1548C" w:rsidRDefault="00D1548C" w:rsidP="00A8526F"/>
    <w:p w14:paraId="6F9EA1B2" w14:textId="77777777" w:rsidR="00D1548C" w:rsidRDefault="00D1548C" w:rsidP="00A8526F"/>
    <w:p w14:paraId="3AD9A35C" w14:textId="77777777" w:rsidR="00D1548C" w:rsidRDefault="00D1548C" w:rsidP="00A8526F"/>
    <w:p w14:paraId="66A13459" w14:textId="77777777" w:rsidR="00D1548C" w:rsidRDefault="00D1548C" w:rsidP="00A8526F"/>
    <w:p w14:paraId="3C1F7CF9" w14:textId="77777777" w:rsidR="00D1548C" w:rsidRDefault="00D1548C" w:rsidP="00A8526F"/>
    <w:p w14:paraId="66926A9D" w14:textId="77777777" w:rsidR="00D1548C" w:rsidRDefault="00D1548C" w:rsidP="00A8526F"/>
    <w:p w14:paraId="1968A8AC" w14:textId="77777777" w:rsidR="00D1548C" w:rsidRDefault="00D1548C" w:rsidP="00A8526F"/>
    <w:p w14:paraId="401B8C19" w14:textId="77777777" w:rsidR="00D1548C" w:rsidRDefault="00D1548C" w:rsidP="00A8526F"/>
    <w:p w14:paraId="03A2577E" w14:textId="77777777" w:rsidR="00D1548C" w:rsidRDefault="00D1548C" w:rsidP="00A8526F"/>
    <w:p w14:paraId="43255B82" w14:textId="77777777" w:rsidR="00D1548C" w:rsidRDefault="00D1548C" w:rsidP="00A8526F"/>
    <w:p w14:paraId="74B8E8CB" w14:textId="77777777" w:rsidR="00D1548C" w:rsidRDefault="00D1548C" w:rsidP="00A8526F"/>
    <w:p w14:paraId="29416634" w14:textId="77777777" w:rsidR="00D1548C" w:rsidRDefault="00D1548C" w:rsidP="00A8526F"/>
    <w:p w14:paraId="4526A9F5" w14:textId="77777777" w:rsidR="00D1548C" w:rsidRDefault="00D1548C" w:rsidP="00A8526F"/>
    <w:p w14:paraId="41D411FD" w14:textId="77777777" w:rsidR="00D1548C" w:rsidRDefault="00D1548C" w:rsidP="00A8526F"/>
    <w:p w14:paraId="762D3550" w14:textId="77777777" w:rsidR="00D1548C" w:rsidRDefault="00D1548C" w:rsidP="00A8526F"/>
    <w:p w14:paraId="5D138B8D" w14:textId="77777777" w:rsidR="00D1548C" w:rsidRDefault="00D1548C" w:rsidP="00A8526F"/>
    <w:p w14:paraId="3CED77F4" w14:textId="77777777" w:rsidR="00D1548C" w:rsidRDefault="00D1548C" w:rsidP="00A8526F"/>
    <w:p w14:paraId="41391B93" w14:textId="77777777" w:rsidR="00D1548C" w:rsidRDefault="00D1548C" w:rsidP="00A8526F"/>
    <w:p w14:paraId="24EAAEDB" w14:textId="77777777" w:rsidR="00D1548C" w:rsidRDefault="00D1548C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40137551" w14:textId="77777777" w:rsidR="00F51F30" w:rsidRPr="00FF2A75" w:rsidRDefault="00F51F30" w:rsidP="00F51F30">
      <w:pPr>
        <w:pStyle w:val="Heading3"/>
      </w:pPr>
      <w:bookmarkStart w:id="11" w:name="_Toc190255000"/>
      <w:r>
        <w:lastRenderedPageBreak/>
        <w:t xml:space="preserve">Farm Resilience </w:t>
      </w:r>
      <w:r w:rsidRPr="00934688">
        <w:t>Division</w:t>
      </w:r>
      <w:bookmarkEnd w:id="11"/>
    </w:p>
    <w:p w14:paraId="458871C0" w14:textId="77777777" w:rsidR="00F51F30" w:rsidRPr="00FF2A75" w:rsidRDefault="00F51F30" w:rsidP="00F51F3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F51F30" w:rsidRPr="00FF2A75" w14:paraId="6FC08110" w14:textId="77777777" w:rsidTr="00DB472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E80BDFA" w14:textId="77777777" w:rsidR="00F51F30" w:rsidRPr="00FF2A75" w:rsidRDefault="00F51F30" w:rsidP="00DB472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C04D086" w14:textId="77777777" w:rsidR="00F51F30" w:rsidRPr="00FF2A75" w:rsidRDefault="00F51F30" w:rsidP="00DB472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C1C53" w:rsidRPr="005C1C53" w14:paraId="4C39AD31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25E2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2024/012552E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14C" w14:textId="02CBD5AC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FDF Communities</w:t>
            </w:r>
          </w:p>
        </w:tc>
      </w:tr>
      <w:tr w:rsidR="005C1C53" w:rsidRPr="005C1C53" w14:paraId="2EB41D60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0D90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2024/012274E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2234" w14:textId="53103131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FDF Strengthening Drought Resilience on Country - Pilot</w:t>
            </w:r>
          </w:p>
        </w:tc>
      </w:tr>
      <w:tr w:rsidR="005C1C53" w:rsidRPr="005C1C53" w14:paraId="5BC0702F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8B6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2024/014061E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C9FB" w14:textId="29CCAF42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Future Drought Fund - Drought Resilience Innovation Grants</w:t>
            </w:r>
          </w:p>
        </w:tc>
      </w:tr>
      <w:tr w:rsidR="005C1C53" w:rsidRPr="005C1C53" w14:paraId="79ACD7AE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984A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2024/011876E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0DD" w14:textId="2A06BDE0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 xml:space="preserve">Grant Management - Policy - Final Papers - Future Drought Fund - First Nations Pilot Grant -  Strengthening Drought Resilience on Country </w:t>
            </w:r>
          </w:p>
        </w:tc>
      </w:tr>
      <w:tr w:rsidR="005C1C53" w:rsidRPr="005C1C53" w14:paraId="65F03A86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18CB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2024/014196E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1F9A" w14:textId="1D620DF4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Future Drought Fund - Innovation Challenge Grants</w:t>
            </w:r>
          </w:p>
        </w:tc>
      </w:tr>
      <w:tr w:rsidR="005C1C53" w:rsidRPr="005C1C53" w14:paraId="4866F1E3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FE1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2024/007123E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57B" w14:textId="24D9804F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Future Drought Fund - Long-Term Trials for Drought Resilient Farming Practices (LTT)</w:t>
            </w:r>
          </w:p>
        </w:tc>
      </w:tr>
      <w:tr w:rsidR="005C1C53" w:rsidRPr="005C1C53" w14:paraId="4CE1AFF4" w14:textId="77777777" w:rsidTr="005C1C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5FC4" w14:textId="77777777" w:rsidR="005C1C53" w:rsidRPr="005C1C53" w:rsidRDefault="005C1C53" w:rsidP="005C1C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2024/007124E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B4ED" w14:textId="73689D85" w:rsidR="005C1C53" w:rsidRPr="005C1C53" w:rsidRDefault="005C1C53" w:rsidP="005C1C53">
            <w:pPr>
              <w:rPr>
                <w:rFonts w:ascii="Arial" w:hAnsi="Arial" w:cs="Arial"/>
                <w:color w:val="000000"/>
              </w:rPr>
            </w:pPr>
            <w:r w:rsidRPr="005C1C53">
              <w:rPr>
                <w:rFonts w:ascii="Arial" w:hAnsi="Arial" w:cs="Arial"/>
                <w:color w:val="000000"/>
              </w:rPr>
              <w:t>Grant Management - Policy - Final Papers - Future Drought Fund - Resilient Landscapes (</w:t>
            </w:r>
            <w:r w:rsidR="008C642B" w:rsidRPr="005C1C53">
              <w:rPr>
                <w:rFonts w:ascii="Arial" w:hAnsi="Arial" w:cs="Arial"/>
                <w:color w:val="000000"/>
              </w:rPr>
              <w:t>RL</w:t>
            </w:r>
            <w:r w:rsidRPr="005C1C53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517C208A" w14:textId="77777777" w:rsidR="00F51F30" w:rsidRPr="00FF2A75" w:rsidRDefault="00F51F30" w:rsidP="00F51F30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8C061D" w14:textId="77777777" w:rsidR="00F51F30" w:rsidRDefault="00F51F30" w:rsidP="00660F0F">
      <w:pPr>
        <w:pStyle w:val="Heading3"/>
      </w:pPr>
    </w:p>
    <w:p w14:paraId="6044879D" w14:textId="21F94220" w:rsidR="00F51F30" w:rsidRDefault="00F51F30" w:rsidP="00660F0F">
      <w:pPr>
        <w:pStyle w:val="Heading3"/>
      </w:pPr>
    </w:p>
    <w:p w14:paraId="726A7FFE" w14:textId="7ABD2037" w:rsidR="00F51F30" w:rsidRDefault="00F51F30" w:rsidP="00F51F30"/>
    <w:p w14:paraId="4489E261" w14:textId="78BE7B93" w:rsidR="00F51F30" w:rsidRDefault="00F51F30" w:rsidP="00F51F30"/>
    <w:p w14:paraId="3E97BC86" w14:textId="5E283FE9" w:rsidR="00F51F30" w:rsidRDefault="00F51F30" w:rsidP="00F51F30"/>
    <w:p w14:paraId="4928C8AD" w14:textId="3CA7786E" w:rsidR="00F51F30" w:rsidRDefault="00F51F30" w:rsidP="00F51F30"/>
    <w:p w14:paraId="175820F1" w14:textId="77777777" w:rsidR="007D2ACC" w:rsidRDefault="007D2ACC" w:rsidP="00F51F30"/>
    <w:p w14:paraId="7F6FE1E6" w14:textId="77777777" w:rsidR="007D2ACC" w:rsidRDefault="007D2ACC" w:rsidP="00F51F30"/>
    <w:p w14:paraId="0F7C776A" w14:textId="77777777" w:rsidR="007D2ACC" w:rsidRDefault="007D2ACC" w:rsidP="00F51F30"/>
    <w:p w14:paraId="09750EA5" w14:textId="77777777" w:rsidR="007D2ACC" w:rsidRDefault="007D2ACC" w:rsidP="00F51F30"/>
    <w:p w14:paraId="52D9123F" w14:textId="77777777" w:rsidR="007D2ACC" w:rsidRDefault="007D2ACC" w:rsidP="00F51F30"/>
    <w:p w14:paraId="7DEB35C2" w14:textId="77777777" w:rsidR="007D2ACC" w:rsidRDefault="007D2ACC" w:rsidP="00F51F30"/>
    <w:p w14:paraId="4396323D" w14:textId="77777777" w:rsidR="007D2ACC" w:rsidRDefault="007D2ACC" w:rsidP="00F51F30"/>
    <w:p w14:paraId="6CCA3114" w14:textId="77777777" w:rsidR="008639AD" w:rsidRDefault="008639AD" w:rsidP="00F51F30"/>
    <w:p w14:paraId="0C20F286" w14:textId="77777777" w:rsidR="008639AD" w:rsidRDefault="008639AD" w:rsidP="00F51F30"/>
    <w:p w14:paraId="3BAC0943" w14:textId="77777777" w:rsidR="008639AD" w:rsidRDefault="008639AD" w:rsidP="00F51F30"/>
    <w:p w14:paraId="6B7900F1" w14:textId="77777777" w:rsidR="008639AD" w:rsidRDefault="008639AD" w:rsidP="00F51F30"/>
    <w:p w14:paraId="7B0E80ED" w14:textId="77777777" w:rsidR="008639AD" w:rsidRDefault="008639AD" w:rsidP="00F51F30"/>
    <w:p w14:paraId="01DF738D" w14:textId="77777777" w:rsidR="008639AD" w:rsidRDefault="008639AD" w:rsidP="00F51F30"/>
    <w:p w14:paraId="363416E1" w14:textId="77777777" w:rsidR="008639AD" w:rsidRDefault="008639AD" w:rsidP="00F51F30"/>
    <w:p w14:paraId="509D3F1C" w14:textId="77777777" w:rsidR="008639AD" w:rsidRDefault="008639AD" w:rsidP="00F51F30"/>
    <w:p w14:paraId="5EF6F59E" w14:textId="77777777" w:rsidR="008639AD" w:rsidRDefault="008639AD" w:rsidP="00F51F30"/>
    <w:p w14:paraId="14C9F431" w14:textId="77777777" w:rsidR="008639AD" w:rsidRDefault="008639AD" w:rsidP="00F51F30"/>
    <w:p w14:paraId="65006E15" w14:textId="77777777" w:rsidR="008639AD" w:rsidRDefault="008639AD" w:rsidP="00F51F30"/>
    <w:p w14:paraId="00C2095B" w14:textId="77777777" w:rsidR="008639AD" w:rsidRDefault="008639AD" w:rsidP="00F51F30"/>
    <w:p w14:paraId="734DCBDD" w14:textId="4964E31B" w:rsidR="004062FB" w:rsidRPr="00FF2A75" w:rsidRDefault="00FC6401" w:rsidP="004062FB">
      <w:pPr>
        <w:pStyle w:val="Heading3"/>
      </w:pPr>
      <w:bookmarkStart w:id="12" w:name="_Toc190255001"/>
      <w:bookmarkStart w:id="13" w:name="_Hlk158729633"/>
      <w:r w:rsidRPr="00FC6401">
        <w:lastRenderedPageBreak/>
        <w:t xml:space="preserve">People, Property </w:t>
      </w:r>
      <w:r>
        <w:t xml:space="preserve">and </w:t>
      </w:r>
      <w:r w:rsidRPr="00FC6401">
        <w:t>Security</w:t>
      </w:r>
      <w:r>
        <w:t xml:space="preserve"> </w:t>
      </w:r>
      <w:r w:rsidR="004062FB" w:rsidRPr="00C147FF">
        <w:t>Division</w:t>
      </w:r>
      <w:bookmarkEnd w:id="12"/>
      <w:r>
        <w:t xml:space="preserve"> </w:t>
      </w:r>
    </w:p>
    <w:p w14:paraId="0A92DDF1" w14:textId="77777777" w:rsidR="004062FB" w:rsidRDefault="004062FB" w:rsidP="004062FB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4062FB" w:rsidRPr="00FF2A75" w14:paraId="342C8226" w14:textId="77777777" w:rsidTr="00FC7133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3F591562" w14:textId="77777777" w:rsidR="004062FB" w:rsidRPr="00FF2A75" w:rsidRDefault="004062FB" w:rsidP="00FC7133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796183B" w14:textId="77777777" w:rsidR="004062FB" w:rsidRPr="00FF2A75" w:rsidRDefault="004062FB" w:rsidP="00FC7133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EE7550" w:rsidRPr="00EE7550" w14:paraId="715AA5D7" w14:textId="77777777" w:rsidTr="00EE755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F954" w14:textId="77777777" w:rsidR="00EE7550" w:rsidRPr="00EE7550" w:rsidRDefault="00EE7550" w:rsidP="00EE755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E7550">
              <w:rPr>
                <w:rFonts w:ascii="Arial" w:hAnsi="Arial" w:cs="Arial"/>
                <w:color w:val="000000"/>
              </w:rPr>
              <w:t>2024/007378E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A5E" w14:textId="46B66E74" w:rsidR="00EE7550" w:rsidRPr="00EE7550" w:rsidRDefault="00EE7550" w:rsidP="00EE7550">
            <w:pPr>
              <w:rPr>
                <w:rFonts w:ascii="Arial" w:hAnsi="Arial" w:cs="Arial"/>
                <w:color w:val="000000"/>
              </w:rPr>
            </w:pPr>
            <w:r w:rsidRPr="00EE7550">
              <w:rPr>
                <w:rFonts w:ascii="Arial" w:hAnsi="Arial" w:cs="Arial"/>
                <w:color w:val="000000"/>
              </w:rPr>
              <w:t>Strategic Management - Policy Significant - Protective Security Policy Framework (2024)</w:t>
            </w:r>
          </w:p>
        </w:tc>
      </w:tr>
      <w:tr w:rsidR="00EE7550" w:rsidRPr="00EE7550" w14:paraId="6888A325" w14:textId="77777777" w:rsidTr="00EE755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650" w14:textId="77777777" w:rsidR="00EE7550" w:rsidRPr="00EE7550" w:rsidRDefault="00EE7550" w:rsidP="00EE755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EE7550">
              <w:rPr>
                <w:rFonts w:ascii="Arial" w:hAnsi="Arial" w:cs="Arial"/>
                <w:color w:val="000000"/>
              </w:rPr>
              <w:t>2024/006836E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29F" w14:textId="3F143FC5" w:rsidR="00EE7550" w:rsidRPr="00EE7550" w:rsidRDefault="00EE7550" w:rsidP="00EE7550">
            <w:pPr>
              <w:rPr>
                <w:rFonts w:ascii="Arial" w:hAnsi="Arial" w:cs="Arial"/>
                <w:color w:val="000000"/>
              </w:rPr>
            </w:pPr>
            <w:r w:rsidRPr="00EE7550">
              <w:rPr>
                <w:rFonts w:ascii="Arial" w:hAnsi="Arial" w:cs="Arial"/>
                <w:color w:val="000000"/>
              </w:rPr>
              <w:t>Strategic Management - Policy Significant - PSPF Communications</w:t>
            </w:r>
          </w:p>
        </w:tc>
      </w:tr>
    </w:tbl>
    <w:p w14:paraId="4B0C29FB" w14:textId="77777777" w:rsidR="004062FB" w:rsidRPr="00FF2A75" w:rsidRDefault="004062FB" w:rsidP="004062FB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CB35415" w14:textId="77777777" w:rsidR="004062FB" w:rsidRPr="00660F0F" w:rsidRDefault="004062FB" w:rsidP="004062FB">
      <w:pPr>
        <w:pStyle w:val="Heading3"/>
      </w:pPr>
      <w:r w:rsidRPr="00FF2A75">
        <w:br w:type="page"/>
      </w:r>
    </w:p>
    <w:p w14:paraId="0F4EE1FA" w14:textId="77777777" w:rsidR="00EE7550" w:rsidRPr="00FF2A75" w:rsidRDefault="00EE7550" w:rsidP="00EE7550">
      <w:pPr>
        <w:pStyle w:val="Heading3"/>
      </w:pPr>
      <w:bookmarkStart w:id="14" w:name="_Toc190255002"/>
      <w:r w:rsidRPr="005E1489">
        <w:lastRenderedPageBreak/>
        <w:t xml:space="preserve">Plant </w:t>
      </w:r>
      <w:r>
        <w:t>and</w:t>
      </w:r>
      <w:r w:rsidRPr="005E1489">
        <w:t xml:space="preserve"> Live Animal Exports, Welfare </w:t>
      </w:r>
      <w:r>
        <w:t>and</w:t>
      </w:r>
      <w:r w:rsidRPr="005E1489">
        <w:t xml:space="preserve"> Regulation</w:t>
      </w:r>
      <w:r w:rsidRPr="00FF2A75">
        <w:t xml:space="preserve"> </w:t>
      </w:r>
      <w:r>
        <w:t>Division</w:t>
      </w:r>
      <w:bookmarkEnd w:id="14"/>
    </w:p>
    <w:p w14:paraId="603FF1DC" w14:textId="77777777" w:rsidR="00EE7550" w:rsidRDefault="00EE7550" w:rsidP="00EE755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EE7550" w:rsidRPr="00FF2A75" w14:paraId="28CC4CAD" w14:textId="77777777" w:rsidTr="00FC7133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02E6E0D" w14:textId="77777777" w:rsidR="00EE7550" w:rsidRPr="00FF2A75" w:rsidRDefault="00EE7550" w:rsidP="00FC7133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60409621" w14:textId="77777777" w:rsidR="00EE7550" w:rsidRPr="00FF2A75" w:rsidRDefault="00EE7550" w:rsidP="00FC7133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EE7550" w:rsidRPr="00FA5901" w14:paraId="02E83473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56C6" w14:textId="77777777" w:rsidR="00EE7550" w:rsidRPr="00FA5901" w:rsidRDefault="00EE7550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A5901">
              <w:rPr>
                <w:rFonts w:ascii="Arial" w:hAnsi="Arial" w:cs="Arial"/>
                <w:color w:val="000000"/>
              </w:rPr>
              <w:t>2024/007986E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02C" w14:textId="77777777" w:rsidR="00EE7550" w:rsidRPr="00FA5901" w:rsidRDefault="00EE7550" w:rsidP="00FC7133">
            <w:pPr>
              <w:rPr>
                <w:rFonts w:ascii="Arial" w:hAnsi="Arial" w:cs="Arial"/>
                <w:color w:val="000000"/>
              </w:rPr>
            </w:pPr>
            <w:r w:rsidRPr="00FA5901">
              <w:rPr>
                <w:rFonts w:ascii="Arial" w:hAnsi="Arial" w:cs="Arial"/>
                <w:color w:val="000000"/>
              </w:rPr>
              <w:t>Export Services - Policy - Working Papers - Review - Accredited Properties Regulatory Framework - September 2024</w:t>
            </w:r>
          </w:p>
        </w:tc>
      </w:tr>
    </w:tbl>
    <w:p w14:paraId="2130D8CD" w14:textId="77777777" w:rsidR="00EE7550" w:rsidRPr="00FF2A75" w:rsidRDefault="00EE7550" w:rsidP="00EE7550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7A3909" w14:textId="77777777" w:rsidR="00EE7550" w:rsidRDefault="00EE7550" w:rsidP="00EE7550">
      <w:pPr>
        <w:pStyle w:val="Heading3"/>
      </w:pPr>
    </w:p>
    <w:p w14:paraId="470E6BEB" w14:textId="77777777" w:rsidR="00EE7550" w:rsidRDefault="00EE7550" w:rsidP="00EE7550">
      <w:pPr>
        <w:pStyle w:val="Heading3"/>
      </w:pPr>
    </w:p>
    <w:p w14:paraId="05A28D1C" w14:textId="77777777" w:rsidR="00A74E11" w:rsidRDefault="00A74E11" w:rsidP="00A74E11"/>
    <w:p w14:paraId="13769E30" w14:textId="77777777" w:rsidR="00A74E11" w:rsidRDefault="00A74E11" w:rsidP="00A74E11"/>
    <w:p w14:paraId="22DE7B1D" w14:textId="77777777" w:rsidR="00A74E11" w:rsidRDefault="00A74E11" w:rsidP="00A74E11"/>
    <w:p w14:paraId="5EBDB12C" w14:textId="77777777" w:rsidR="00A74E11" w:rsidRDefault="00A74E11" w:rsidP="00A74E11"/>
    <w:p w14:paraId="56737EB7" w14:textId="77777777" w:rsidR="00A74E11" w:rsidRDefault="00A74E11" w:rsidP="00A74E11"/>
    <w:p w14:paraId="18A784EA" w14:textId="77777777" w:rsidR="00A74E11" w:rsidRDefault="00A74E11" w:rsidP="00A74E11"/>
    <w:p w14:paraId="1777F41E" w14:textId="77777777" w:rsidR="00A74E11" w:rsidRDefault="00A74E11" w:rsidP="00A74E11"/>
    <w:p w14:paraId="072166A7" w14:textId="77777777" w:rsidR="00A74E11" w:rsidRDefault="00A74E11" w:rsidP="00A74E11"/>
    <w:p w14:paraId="6D8AFDDE" w14:textId="77777777" w:rsidR="00A74E11" w:rsidRDefault="00A74E11" w:rsidP="00A74E11"/>
    <w:p w14:paraId="3AD597C1" w14:textId="77777777" w:rsidR="00A74E11" w:rsidRDefault="00A74E11" w:rsidP="00A74E11"/>
    <w:p w14:paraId="35EA77E9" w14:textId="77777777" w:rsidR="00A74E11" w:rsidRDefault="00A74E11" w:rsidP="00A74E11"/>
    <w:p w14:paraId="4A19AE81" w14:textId="77777777" w:rsidR="00A74E11" w:rsidRDefault="00A74E11" w:rsidP="00A74E11"/>
    <w:p w14:paraId="32186164" w14:textId="77777777" w:rsidR="00A74E11" w:rsidRDefault="00A74E11" w:rsidP="00A74E11"/>
    <w:p w14:paraId="49422F77" w14:textId="77777777" w:rsidR="00A74E11" w:rsidRDefault="00A74E11" w:rsidP="00A74E11"/>
    <w:p w14:paraId="77826B11" w14:textId="77777777" w:rsidR="00A74E11" w:rsidRDefault="00A74E11" w:rsidP="00A74E11"/>
    <w:p w14:paraId="3272740A" w14:textId="77777777" w:rsidR="00A74E11" w:rsidRDefault="00A74E11" w:rsidP="00A74E11"/>
    <w:p w14:paraId="339CEFB7" w14:textId="77777777" w:rsidR="00A74E11" w:rsidRDefault="00A74E11" w:rsidP="00A74E11"/>
    <w:p w14:paraId="237656BE" w14:textId="77777777" w:rsidR="00A74E11" w:rsidRDefault="00A74E11" w:rsidP="00A74E11"/>
    <w:p w14:paraId="79880E2E" w14:textId="77777777" w:rsidR="00A74E11" w:rsidRDefault="00A74E11" w:rsidP="00A74E11"/>
    <w:p w14:paraId="344B41B0" w14:textId="77777777" w:rsidR="00A74E11" w:rsidRDefault="00A74E11" w:rsidP="00A74E11"/>
    <w:p w14:paraId="6774E7A7" w14:textId="77777777" w:rsidR="00A74E11" w:rsidRDefault="00A74E11" w:rsidP="00A74E11"/>
    <w:p w14:paraId="7D931C90" w14:textId="77777777" w:rsidR="00A74E11" w:rsidRDefault="00A74E11" w:rsidP="00A74E11"/>
    <w:p w14:paraId="2EF26F6E" w14:textId="77777777" w:rsidR="00A74E11" w:rsidRDefault="00A74E11" w:rsidP="00A74E11"/>
    <w:p w14:paraId="743CE600" w14:textId="77777777" w:rsidR="00A74E11" w:rsidRDefault="00A74E11" w:rsidP="00A74E11"/>
    <w:p w14:paraId="30CB0E4C" w14:textId="77777777" w:rsidR="00A74E11" w:rsidRDefault="00A74E11" w:rsidP="00A74E11"/>
    <w:p w14:paraId="338AF94F" w14:textId="77777777" w:rsidR="00A74E11" w:rsidRDefault="00A74E11" w:rsidP="00A74E11"/>
    <w:p w14:paraId="73E74AED" w14:textId="77777777" w:rsidR="00A74E11" w:rsidRDefault="00A74E11" w:rsidP="00A74E11"/>
    <w:p w14:paraId="25BF7E6A" w14:textId="77777777" w:rsidR="00A74E11" w:rsidRDefault="00A74E11" w:rsidP="00A74E11"/>
    <w:p w14:paraId="3A20AC8E" w14:textId="77777777" w:rsidR="00A74E11" w:rsidRDefault="00A74E11" w:rsidP="00A74E11"/>
    <w:p w14:paraId="1A323CA2" w14:textId="77777777" w:rsidR="00A74E11" w:rsidRDefault="00A74E11" w:rsidP="00A74E11"/>
    <w:p w14:paraId="5F6D012E" w14:textId="77777777" w:rsidR="00A74E11" w:rsidRDefault="00A74E11" w:rsidP="00A74E11"/>
    <w:p w14:paraId="05841A02" w14:textId="77777777" w:rsidR="00A74E11" w:rsidRDefault="00A74E11" w:rsidP="00A74E11"/>
    <w:p w14:paraId="213BE998" w14:textId="77777777" w:rsidR="00A74E11" w:rsidRDefault="00A74E11" w:rsidP="00A74E11"/>
    <w:p w14:paraId="6A884408" w14:textId="77777777" w:rsidR="00A74E11" w:rsidRDefault="00A74E11" w:rsidP="00A74E11"/>
    <w:p w14:paraId="06646A31" w14:textId="77777777" w:rsidR="00A74E11" w:rsidRDefault="00A74E11" w:rsidP="00A74E11"/>
    <w:p w14:paraId="28CCE673" w14:textId="77777777" w:rsidR="00A74E11" w:rsidRDefault="00A74E11" w:rsidP="00A74E11"/>
    <w:p w14:paraId="5101E28F" w14:textId="77777777" w:rsidR="00A74E11" w:rsidRDefault="00A74E11" w:rsidP="00A74E11"/>
    <w:p w14:paraId="292717F0" w14:textId="77777777" w:rsidR="00A74E11" w:rsidRDefault="00A74E11" w:rsidP="00A74E11"/>
    <w:p w14:paraId="3DE93057" w14:textId="77777777" w:rsidR="00A74E11" w:rsidRPr="00FF2A75" w:rsidRDefault="00A74E11" w:rsidP="00A74E11">
      <w:pPr>
        <w:pStyle w:val="Heading3"/>
      </w:pPr>
      <w:bookmarkStart w:id="15" w:name="_Toc190255003"/>
      <w:r w:rsidRPr="00A205EA">
        <w:lastRenderedPageBreak/>
        <w:t>Plant Protection and Environmental Biosecurity Division</w:t>
      </w:r>
      <w:bookmarkEnd w:id="15"/>
    </w:p>
    <w:p w14:paraId="35F04549" w14:textId="77777777" w:rsidR="00A74E11" w:rsidRDefault="00A74E11" w:rsidP="00A74E1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A74E11" w:rsidRPr="00FF2A75" w14:paraId="54AEB681" w14:textId="77777777" w:rsidTr="00FC7133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9EC687" w14:textId="77777777" w:rsidR="00A74E11" w:rsidRPr="00FF2A75" w:rsidRDefault="00A74E11" w:rsidP="00FC7133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F330E0C" w14:textId="77777777" w:rsidR="00A74E11" w:rsidRPr="00FF2A75" w:rsidRDefault="00A74E11" w:rsidP="00FC7133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74E11" w:rsidRPr="00C976B2" w14:paraId="07FFF131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4C07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2024/006378E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83B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Advisory Bodies - Meetings - National Fire Ant Eradication Program (NFAEP) - Consultative Committee</w:t>
            </w:r>
          </w:p>
        </w:tc>
      </w:tr>
      <w:tr w:rsidR="00A74E11" w:rsidRPr="00C976B2" w14:paraId="4C4A58AC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894C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2024/006380E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D5B4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Advisory Bodies - Meetings - National Fire Ant Eradication Program (NFAEP) - Contingency Group</w:t>
            </w:r>
          </w:p>
        </w:tc>
      </w:tr>
      <w:tr w:rsidR="00A74E11" w:rsidRPr="00C976B2" w14:paraId="3550B9C6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ADC0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2024/006377E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4D7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Advisory Bodies - Meetings - National Fire Ant Eradication Program (NFAEP) - National Management Group</w:t>
            </w:r>
          </w:p>
        </w:tc>
      </w:tr>
      <w:tr w:rsidR="00A74E11" w:rsidRPr="00C976B2" w14:paraId="5E46AD29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736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2024/006379E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AAFE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Advisory Bodies - Meetings - National Fire Ant Eradication Program (NFAEP) - Program Board</w:t>
            </w:r>
          </w:p>
        </w:tc>
      </w:tr>
      <w:tr w:rsidR="00A74E11" w:rsidRPr="00C976B2" w14:paraId="4A18A301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E465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2024/006413E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E31E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Biosecurity - Policy - Reference - National Fire Ant Eradication Program (NFAEP) - 2023-27 Response Plan - Detections of Importance</w:t>
            </w:r>
          </w:p>
        </w:tc>
      </w:tr>
      <w:tr w:rsidR="00A74E11" w:rsidRPr="00C976B2" w14:paraId="0EC4E93E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48A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2024/008199E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408B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 xml:space="preserve">Grant Management - Advice - Significant - Plant Biosecurity Response Reform (PBRR)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976B2">
              <w:rPr>
                <w:rFonts w:ascii="Arial" w:hAnsi="Arial" w:cs="Arial"/>
                <w:color w:val="000000"/>
              </w:rPr>
              <w:t>nd Priority Pest and Disease Planning and Response (PPDPR) Legal Advice</w:t>
            </w:r>
          </w:p>
        </w:tc>
      </w:tr>
      <w:tr w:rsidR="00A74E11" w:rsidRPr="00C976B2" w14:paraId="12D5C57F" w14:textId="77777777" w:rsidTr="00FC713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B3B6" w14:textId="77777777" w:rsidR="00A74E11" w:rsidRPr="00C976B2" w:rsidRDefault="00A74E11" w:rsidP="00FC713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2024/013210E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BD6" w14:textId="77777777" w:rsidR="00A74E11" w:rsidRPr="00C976B2" w:rsidRDefault="00A74E11" w:rsidP="00FC7133">
            <w:pPr>
              <w:rPr>
                <w:rFonts w:ascii="Arial" w:hAnsi="Arial" w:cs="Arial"/>
                <w:color w:val="000000"/>
              </w:rPr>
            </w:pPr>
            <w:r w:rsidRPr="00C976B2">
              <w:rPr>
                <w:rFonts w:ascii="Arial" w:hAnsi="Arial" w:cs="Arial"/>
                <w:color w:val="000000"/>
              </w:rPr>
              <w:t>Inspector-General Biosecurity - Performance Reviews - Implementation Towards IGB Review: Xylella Fastidiosa - Closure Report: Recommendation 6</w:t>
            </w:r>
          </w:p>
        </w:tc>
      </w:tr>
    </w:tbl>
    <w:p w14:paraId="2E0647D2" w14:textId="77777777" w:rsidR="00A74E11" w:rsidRPr="00FF2A75" w:rsidRDefault="00A74E11" w:rsidP="00A74E11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1FDFCFC" w14:textId="77777777" w:rsidR="00A74E11" w:rsidRPr="00660F0F" w:rsidRDefault="00A74E11" w:rsidP="00A74E11">
      <w:pPr>
        <w:pStyle w:val="Heading3"/>
      </w:pPr>
      <w:r w:rsidRPr="00FF2A75">
        <w:br w:type="page"/>
      </w:r>
    </w:p>
    <w:p w14:paraId="5B60C7D7" w14:textId="71CA3953" w:rsidR="00192449" w:rsidRPr="00FF2A75" w:rsidRDefault="00192449" w:rsidP="00192449">
      <w:pPr>
        <w:pStyle w:val="Heading3"/>
      </w:pPr>
      <w:bookmarkStart w:id="16" w:name="_Toc190255004"/>
      <w:r w:rsidRPr="00192449">
        <w:lastRenderedPageBreak/>
        <w:t xml:space="preserve">Sustainability, Climate </w:t>
      </w:r>
      <w:r w:rsidR="00AB2E9E">
        <w:t>and</w:t>
      </w:r>
      <w:r w:rsidRPr="00192449">
        <w:t xml:space="preserve"> Strategy</w:t>
      </w:r>
      <w:r>
        <w:t xml:space="preserve"> </w:t>
      </w:r>
      <w:r w:rsidRPr="00FF2A75">
        <w:t>Division</w:t>
      </w:r>
      <w:bookmarkEnd w:id="16"/>
      <w:r w:rsidRPr="00FF2A75">
        <w:t xml:space="preserve"> </w:t>
      </w:r>
    </w:p>
    <w:p w14:paraId="2ADF66D6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53F67717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778F084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5AFCA7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bookmarkEnd w:id="13"/>
      <w:tr w:rsidR="001178B2" w:rsidRPr="001178B2" w14:paraId="69FE31BC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8E76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2024/012658E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3496" w14:textId="23BBA387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Advisory Bodies - Significant - ### - Independent Panel - Final Report</w:t>
            </w:r>
          </w:p>
        </w:tc>
      </w:tr>
      <w:tr w:rsidR="001178B2" w:rsidRPr="001178B2" w14:paraId="4BFA2B6B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1EE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 xml:space="preserve">2024/015718E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223D" w14:textId="0FD545CC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External Relations - Advice Significant - ### - Industry Transition</w:t>
            </w:r>
          </w:p>
        </w:tc>
      </w:tr>
      <w:tr w:rsidR="001178B2" w:rsidRPr="001178B2" w14:paraId="44728AF4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769F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2024/014017E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87EE" w14:textId="3020D988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Climate Policy - State and Territory Relations, Electrification and Energy Transition (Street) - Energy</w:t>
            </w:r>
          </w:p>
        </w:tc>
      </w:tr>
      <w:tr w:rsidR="001178B2" w:rsidRPr="001178B2" w14:paraId="258B046C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9624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EBAD" w14:textId="548E4235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Emissions Research and Development - Policy Implementation</w:t>
            </w:r>
          </w:p>
        </w:tc>
      </w:tr>
      <w:tr w:rsidR="001178B2" w:rsidRPr="001178B2" w14:paraId="5F0B5E02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C07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6C9B" w14:textId="30BBE8A2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Greenhouse Gas Accounting - Policy Implementation</w:t>
            </w:r>
          </w:p>
        </w:tc>
      </w:tr>
      <w:tr w:rsidR="001178B2" w:rsidRPr="001178B2" w14:paraId="417B71DB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B8D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0E7C" w14:textId="0FBC6568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Livestock Feed Supplements - Policy Implementation</w:t>
            </w:r>
          </w:p>
        </w:tc>
      </w:tr>
      <w:tr w:rsidR="001178B2" w:rsidRPr="001178B2" w14:paraId="02C99889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AAFC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69E1" w14:textId="768F668A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Nitrogen Fertiliser - Policy Implementation</w:t>
            </w:r>
          </w:p>
        </w:tc>
      </w:tr>
      <w:tr w:rsidR="001178B2" w:rsidRPr="001178B2" w14:paraId="3C33E22D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14D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CEC" w14:textId="021DE2E0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Workforce - Policy Implementation</w:t>
            </w:r>
          </w:p>
        </w:tc>
      </w:tr>
      <w:tr w:rsidR="001178B2" w:rsidRPr="001178B2" w14:paraId="50015B47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AD8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2024/014620E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9C9" w14:textId="11EFF3DB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Final Papers - Agricultural Climate Policy - Zero Net Emissions from AG CRC Partnership Program - Policy Implementation</w:t>
            </w:r>
          </w:p>
        </w:tc>
      </w:tr>
      <w:tr w:rsidR="001178B2" w:rsidRPr="001178B2" w14:paraId="2E6E8E9D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82AA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2024/006526E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A5BA" w14:textId="159D9F02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Working Papers - Australian National Soil Information System Stage 2 July 2024 - June 2025</w:t>
            </w:r>
          </w:p>
        </w:tc>
      </w:tr>
      <w:tr w:rsidR="001178B2" w:rsidRPr="001178B2" w14:paraId="4C6B5C6D" w14:textId="77777777" w:rsidTr="001178B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DFCB" w14:textId="77777777" w:rsidR="001178B2" w:rsidRPr="001178B2" w:rsidRDefault="001178B2" w:rsidP="001178B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2023/009537E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68E1" w14:textId="53B361EB" w:rsidR="001178B2" w:rsidRPr="001178B2" w:rsidRDefault="001178B2" w:rsidP="001178B2">
            <w:pPr>
              <w:rPr>
                <w:rFonts w:ascii="Arial" w:hAnsi="Arial" w:cs="Arial"/>
                <w:color w:val="000000"/>
              </w:rPr>
            </w:pPr>
            <w:r w:rsidRPr="001178B2">
              <w:rPr>
                <w:rFonts w:ascii="Arial" w:hAnsi="Arial" w:cs="Arial"/>
                <w:color w:val="000000"/>
              </w:rPr>
              <w:t>Sustainable Resource Management - Policy - Working Papers - National Soil Information Framework</w:t>
            </w:r>
          </w:p>
        </w:tc>
      </w:tr>
    </w:tbl>
    <w:p w14:paraId="4B09CDD8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EF5C09C" w14:textId="522AC011" w:rsidR="001A7BA2" w:rsidRDefault="001A7BA2" w:rsidP="004C2CD6">
      <w:pPr>
        <w:pStyle w:val="Heading3"/>
      </w:pPr>
    </w:p>
    <w:p w14:paraId="1A4C6653" w14:textId="77777777" w:rsidR="00192449" w:rsidRDefault="00192449" w:rsidP="00192449"/>
    <w:p w14:paraId="578EAA78" w14:textId="77777777" w:rsidR="00192449" w:rsidRDefault="00192449" w:rsidP="00192449"/>
    <w:p w14:paraId="7054DBED" w14:textId="77777777" w:rsidR="00192449" w:rsidRDefault="00192449" w:rsidP="00192449"/>
    <w:p w14:paraId="6B129490" w14:textId="77777777" w:rsidR="00192449" w:rsidRDefault="00192449" w:rsidP="00192449"/>
    <w:p w14:paraId="4D7A0917" w14:textId="77777777" w:rsidR="00192449" w:rsidRDefault="00192449" w:rsidP="00192449"/>
    <w:p w14:paraId="01368BE6" w14:textId="77777777" w:rsidR="00192449" w:rsidRDefault="00192449" w:rsidP="00192449"/>
    <w:p w14:paraId="68892C23" w14:textId="77777777" w:rsidR="00192449" w:rsidRDefault="00192449" w:rsidP="00192449"/>
    <w:p w14:paraId="52AB9126" w14:textId="77777777" w:rsidR="00192449" w:rsidRDefault="00192449" w:rsidP="00192449"/>
    <w:p w14:paraId="7345E39C" w14:textId="77777777" w:rsidR="00192449" w:rsidRDefault="00192449" w:rsidP="00192449"/>
    <w:p w14:paraId="550A3EE6" w14:textId="77777777" w:rsidR="00192449" w:rsidRDefault="00192449" w:rsidP="00192449"/>
    <w:p w14:paraId="1711FBA7" w14:textId="77777777" w:rsidR="00192449" w:rsidRDefault="00192449" w:rsidP="00192449"/>
    <w:p w14:paraId="3AEC9550" w14:textId="77777777" w:rsidR="00192449" w:rsidRDefault="00192449" w:rsidP="00192449"/>
    <w:p w14:paraId="3803B566" w14:textId="77777777" w:rsidR="00192449" w:rsidRDefault="00192449" w:rsidP="00192449"/>
    <w:p w14:paraId="615FD7FF" w14:textId="77777777" w:rsidR="00192449" w:rsidRDefault="00192449" w:rsidP="00192449"/>
    <w:p w14:paraId="4CC8ED9F" w14:textId="02AFFFBB" w:rsidR="00192449" w:rsidRPr="00FF2A75" w:rsidRDefault="00192449" w:rsidP="00192449">
      <w:pPr>
        <w:pStyle w:val="Heading3"/>
      </w:pPr>
      <w:bookmarkStart w:id="17" w:name="_Toc190255005"/>
      <w:r w:rsidRPr="00FF2A75">
        <w:lastRenderedPageBreak/>
        <w:t>Trade</w:t>
      </w:r>
      <w:r>
        <w:t xml:space="preserve"> </w:t>
      </w:r>
      <w:r w:rsidR="00AB2E9E">
        <w:t>and</w:t>
      </w:r>
      <w:r>
        <w:t xml:space="preserve"> International</w:t>
      </w:r>
      <w:r w:rsidRPr="00192449">
        <w:rPr>
          <w:sz w:val="16"/>
          <w:szCs w:val="16"/>
          <w:shd w:val="clear" w:color="auto" w:fill="FAF9F8"/>
        </w:rPr>
        <w:t xml:space="preserve"> </w:t>
      </w:r>
      <w:r w:rsidRPr="00FF2A75">
        <w:t>Division</w:t>
      </w:r>
      <w:bookmarkEnd w:id="17"/>
      <w:r w:rsidRPr="00FF2A75">
        <w:t xml:space="preserve"> </w:t>
      </w:r>
    </w:p>
    <w:p w14:paraId="5350CA59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1FBF16C0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6F8D26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B86DC5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E70AA" w:rsidRPr="00AE70AA" w14:paraId="08FA2ED5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3267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2024/005813E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562F" w14:textId="0A99D5B2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Grant Management - Policy - Final Papers - ### - China Team - 2021 FSANZ Science and Food Safety Dialogue Grant Agreement</w:t>
            </w:r>
          </w:p>
        </w:tc>
      </w:tr>
      <w:tr w:rsidR="00AE70AA" w:rsidRPr="00AE70AA" w14:paraId="16275E32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4845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2024/006952E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CF5" w14:textId="6EE0F1F8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 xml:space="preserve">Industry &amp; Trade Relations - Committees &amp; Meetings - Routine - Thailand-Australia Free Trade Agreement (TAFTA) Expert Group on Sanitary and Phytosanitary Measures and Food Standards (SPS Expert Group) 2024 Meeting </w:t>
            </w:r>
          </w:p>
        </w:tc>
      </w:tr>
      <w:tr w:rsidR="00AE70AA" w:rsidRPr="00AE70AA" w14:paraId="0618EDCD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6550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2024/005964E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8A7" w14:textId="4C582E3C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Industry &amp; Trade Relations - Policy - Working Papers - ### - Japan - Briefing &amp; Correspondence 2024</w:t>
            </w:r>
          </w:p>
        </w:tc>
      </w:tr>
      <w:tr w:rsidR="00AE70AA" w:rsidRPr="00AE70AA" w14:paraId="030BB291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8E9E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2024/005901E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F43" w14:textId="0F471FD6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Industry &amp; Trade Relations - Policy - Working Papers - ### - Japan - Engagement 2024</w:t>
            </w:r>
          </w:p>
        </w:tc>
      </w:tr>
      <w:tr w:rsidR="00AE70AA" w:rsidRPr="00AE70AA" w14:paraId="4C131FC2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6A6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2024/005899E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E46D" w14:textId="70C8371D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 xml:space="preserve">Industry &amp; Trade Relations - Policy - Working Papers - ### - Korea - Briefing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Pr="00AE70AA">
              <w:rPr>
                <w:rFonts w:ascii="Arial" w:hAnsi="Arial" w:cs="Arial"/>
                <w:color w:val="000000"/>
              </w:rPr>
              <w:t>Correspondence 2023</w:t>
            </w:r>
          </w:p>
        </w:tc>
      </w:tr>
      <w:tr w:rsidR="00AE70AA" w:rsidRPr="00AE70AA" w14:paraId="213A3970" w14:textId="77777777" w:rsidTr="00AE70A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407A" w14:textId="77777777" w:rsidR="00AE70AA" w:rsidRPr="00AE70AA" w:rsidRDefault="00AE70AA" w:rsidP="00AE70A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>2024/005902E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A7C" w14:textId="63C413C0" w:rsidR="00AE70AA" w:rsidRPr="00AE70AA" w:rsidRDefault="00AE70AA" w:rsidP="00AE70AA">
            <w:pPr>
              <w:rPr>
                <w:rFonts w:ascii="Arial" w:hAnsi="Arial" w:cs="Arial"/>
                <w:color w:val="000000"/>
              </w:rPr>
            </w:pPr>
            <w:r w:rsidRPr="00AE70AA">
              <w:rPr>
                <w:rFonts w:ascii="Arial" w:hAnsi="Arial" w:cs="Arial"/>
                <w:color w:val="000000"/>
              </w:rPr>
              <w:t xml:space="preserve">Industry &amp; Trade Relations - Policy - Working Papers - ### - Korea - Briefing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AE70AA">
              <w:rPr>
                <w:rFonts w:ascii="Arial" w:hAnsi="Arial" w:cs="Arial"/>
                <w:color w:val="000000"/>
              </w:rPr>
              <w:t xml:space="preserve"> Correspondence 2024</w:t>
            </w:r>
          </w:p>
        </w:tc>
      </w:tr>
    </w:tbl>
    <w:p w14:paraId="0E0A25C0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92157A1" w14:textId="3656E01D" w:rsidR="00192449" w:rsidRPr="00192449" w:rsidRDefault="00192449" w:rsidP="00192449"/>
    <w:sectPr w:rsidR="00192449" w:rsidRPr="00192449" w:rsidSect="00B3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5693" w14:textId="77777777" w:rsidR="004A3DE8" w:rsidRDefault="004A3DE8">
      <w:r>
        <w:separator/>
      </w:r>
    </w:p>
  </w:endnote>
  <w:endnote w:type="continuationSeparator" w:id="0">
    <w:p w14:paraId="21872B4C" w14:textId="77777777" w:rsidR="004A3DE8" w:rsidRDefault="004A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A6D2" w14:textId="23971FF6" w:rsidR="00F65640" w:rsidRDefault="00F656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B1EFB7" wp14:editId="67D075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579125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969FE" w14:textId="0A04017B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1EF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01969FE" w14:textId="0A04017B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D7A4" w14:textId="19625E76" w:rsidR="00D259CD" w:rsidRDefault="00F65640">
    <w:pPr>
      <w:pStyle w:val="Footer"/>
      <w:jc w:val="center"/>
      <w:rPr>
        <w:rStyle w:val="PageNumber"/>
      </w:rPr>
    </w:pPr>
    <w:r>
      <w:rPr>
        <w:rFonts w:ascii="Arial" w:eastAsia="SimSun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CE8F4F" wp14:editId="2408FA4D">
              <wp:simplePos x="720725" y="100349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1613286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A80D" w14:textId="2C81ADC0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E8F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8FEA80D" w14:textId="2C81ADC0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9CD">
      <w:rPr>
        <w:rStyle w:val="PageNumber"/>
        <w:rFonts w:ascii="Arial" w:eastAsia="SimSun" w:hAnsi="Arial" w:cs="Arial"/>
      </w:rPr>
      <w:fldChar w:fldCharType="begin"/>
    </w:r>
    <w:r w:rsidR="00D259CD">
      <w:rPr>
        <w:rStyle w:val="PageNumber"/>
        <w:rFonts w:ascii="Arial" w:eastAsia="SimSun" w:hAnsi="Arial" w:cs="Arial"/>
      </w:rPr>
      <w:instrText xml:space="preserve"> PAGE </w:instrText>
    </w:r>
    <w:r w:rsidR="00D259CD">
      <w:rPr>
        <w:rStyle w:val="PageNumber"/>
        <w:rFonts w:ascii="Arial" w:eastAsia="SimSun" w:hAnsi="Arial" w:cs="Arial"/>
      </w:rPr>
      <w:fldChar w:fldCharType="separate"/>
    </w:r>
    <w:r w:rsidR="00D259CD">
      <w:rPr>
        <w:rStyle w:val="PageNumber"/>
        <w:rFonts w:ascii="Arial" w:eastAsia="SimSun" w:hAnsi="Arial" w:cs="Arial"/>
        <w:noProof/>
      </w:rPr>
      <w:t>21</w:t>
    </w:r>
    <w:r w:rsidR="00D259CD">
      <w:rPr>
        <w:rStyle w:val="PageNumber"/>
        <w:rFonts w:ascii="Arial" w:eastAsia="SimSun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D0B9" w14:textId="52CAACC5" w:rsidR="00F65640" w:rsidRDefault="00F656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52DA82" wp14:editId="18A11754">
              <wp:simplePos x="723900" y="10020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344967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0232" w14:textId="4FB62E2D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2D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76590232" w14:textId="4FB62E2D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5F23" w14:textId="77777777" w:rsidR="004A3DE8" w:rsidRDefault="004A3DE8">
      <w:r>
        <w:separator/>
      </w:r>
    </w:p>
  </w:footnote>
  <w:footnote w:type="continuationSeparator" w:id="0">
    <w:p w14:paraId="444E91B3" w14:textId="77777777" w:rsidR="004A3DE8" w:rsidRDefault="004A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683F" w14:textId="711694A5" w:rsidR="00F65640" w:rsidRDefault="00F656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18018" wp14:editId="6ADDBD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487175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97D" w14:textId="555F5DB3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80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2CD7297D" w14:textId="555F5DB3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5D04" w14:textId="630A0318" w:rsidR="00D259CD" w:rsidRDefault="00F65640" w:rsidP="00BC3B6C">
    <w:pPr>
      <w:pStyle w:val="Header"/>
      <w:pBdr>
        <w:bottom w:val="single" w:sz="4" w:space="1" w:color="auto"/>
      </w:pBdr>
      <w:ind w:right="-569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384367" wp14:editId="3A490557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516557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9B025" w14:textId="1A274A1E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84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2239B025" w14:textId="1A274A1E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9CD" w:rsidRPr="00F02625">
      <w:rPr>
        <w:rFonts w:ascii="Arial" w:hAnsi="Arial" w:cs="Arial"/>
        <w:b/>
        <w:sz w:val="16"/>
        <w:szCs w:val="16"/>
      </w:rPr>
      <w:t xml:space="preserve">INDEXED FILE LISTS </w:t>
    </w:r>
    <w:r w:rsidR="00D259CD">
      <w:rPr>
        <w:rFonts w:ascii="Arial" w:hAnsi="Arial" w:cs="Arial"/>
        <w:b/>
        <w:sz w:val="16"/>
        <w:szCs w:val="16"/>
      </w:rPr>
      <w:t>FOR</w:t>
    </w:r>
    <w:r w:rsidR="00D259CD" w:rsidRPr="00F02625">
      <w:rPr>
        <w:rFonts w:ascii="Arial" w:hAnsi="Arial" w:cs="Arial"/>
        <w:b/>
        <w:sz w:val="16"/>
        <w:szCs w:val="16"/>
      </w:rPr>
      <w:t xml:space="preserve"> THE</w:t>
    </w:r>
    <w:r w:rsidR="00B240AF" w:rsidRPr="00B240AF">
      <w:rPr>
        <w:rFonts w:ascii="Arial" w:hAnsi="Arial" w:cs="Arial"/>
        <w:b/>
        <w:sz w:val="16"/>
        <w:szCs w:val="16"/>
      </w:rPr>
      <w:t xml:space="preserve"> </w:t>
    </w:r>
    <w:r w:rsidR="00B240AF" w:rsidRPr="00F02625">
      <w:rPr>
        <w:rFonts w:ascii="Arial" w:hAnsi="Arial" w:cs="Arial"/>
        <w:b/>
        <w:sz w:val="16"/>
        <w:szCs w:val="16"/>
      </w:rPr>
      <w:t>DEPARTMENT</w:t>
    </w:r>
    <w:r w:rsidR="00B240AF">
      <w:rPr>
        <w:rFonts w:ascii="Arial" w:hAnsi="Arial" w:cs="Arial"/>
        <w:b/>
        <w:sz w:val="16"/>
        <w:szCs w:val="16"/>
        <w:lang w:val="en-AU"/>
      </w:rPr>
      <w:t xml:space="preserve"> OF </w:t>
    </w:r>
    <w:r w:rsidR="00B240AF">
      <w:rPr>
        <w:rFonts w:ascii="Arial" w:hAnsi="Arial" w:cs="Arial"/>
        <w:b/>
        <w:sz w:val="16"/>
        <w:szCs w:val="16"/>
      </w:rPr>
      <w:t>AGRICULTURE</w:t>
    </w:r>
    <w:r w:rsidR="00B240AF">
      <w:rPr>
        <w:rFonts w:ascii="Arial" w:hAnsi="Arial" w:cs="Arial"/>
        <w:b/>
        <w:sz w:val="16"/>
        <w:szCs w:val="16"/>
        <w:lang w:val="en-AU"/>
      </w:rPr>
      <w:t xml:space="preserve">, </w:t>
    </w:r>
    <w:r w:rsidR="008E2789">
      <w:rPr>
        <w:rFonts w:ascii="Arial" w:hAnsi="Arial" w:cs="Arial"/>
        <w:b/>
        <w:sz w:val="16"/>
        <w:szCs w:val="16"/>
        <w:lang w:val="en-AU"/>
      </w:rPr>
      <w:t>FISHERIES AND FORESTRY</w:t>
    </w:r>
    <w:r w:rsidR="00B240AF">
      <w:rPr>
        <w:rFonts w:ascii="Arial" w:hAnsi="Arial" w:cs="Arial"/>
        <w:b/>
        <w:sz w:val="16"/>
        <w:szCs w:val="16"/>
      </w:rPr>
      <w:t xml:space="preserve">    </w:t>
    </w:r>
    <w:r w:rsidR="00B240AF">
      <w:rPr>
        <w:rFonts w:ascii="Arial" w:hAnsi="Arial" w:cs="Arial"/>
        <w:b/>
        <w:sz w:val="16"/>
        <w:szCs w:val="16"/>
        <w:lang w:val="en-AU"/>
      </w:rPr>
      <w:t xml:space="preserve">         </w:t>
    </w:r>
    <w:r w:rsidR="00C04852">
      <w:rPr>
        <w:rFonts w:ascii="Arial" w:hAnsi="Arial" w:cs="Arial"/>
        <w:b/>
        <w:sz w:val="16"/>
        <w:szCs w:val="16"/>
        <w:lang w:val="en-AU"/>
      </w:rPr>
      <w:tab/>
      <w:t xml:space="preserve"> </w:t>
    </w:r>
    <w:r>
      <w:rPr>
        <w:rFonts w:ascii="Arial" w:hAnsi="Arial" w:cs="Arial"/>
        <w:b/>
        <w:sz w:val="16"/>
        <w:szCs w:val="16"/>
        <w:lang w:val="en-AU"/>
      </w:rPr>
      <w:t>July to December</w:t>
    </w:r>
    <w:r w:rsidR="00935A7A">
      <w:rPr>
        <w:rFonts w:ascii="Arial" w:hAnsi="Arial" w:cs="Arial"/>
        <w:b/>
        <w:sz w:val="16"/>
        <w:szCs w:val="16"/>
        <w:lang w:val="en-AU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1DA5" w14:textId="329789B3" w:rsidR="00F65640" w:rsidRDefault="00F656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8A5803" wp14:editId="1B7BABB9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253213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BAEDA" w14:textId="596FC287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58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3FBAEDA" w14:textId="596FC287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8196">
    <w:abstractNumId w:val="9"/>
  </w:num>
  <w:num w:numId="2" w16cid:durableId="113987401">
    <w:abstractNumId w:val="7"/>
  </w:num>
  <w:num w:numId="3" w16cid:durableId="1659991977">
    <w:abstractNumId w:val="8"/>
  </w:num>
  <w:num w:numId="4" w16cid:durableId="2075353901">
    <w:abstractNumId w:val="14"/>
  </w:num>
  <w:num w:numId="5" w16cid:durableId="1260870396">
    <w:abstractNumId w:val="15"/>
  </w:num>
  <w:num w:numId="6" w16cid:durableId="990327355">
    <w:abstractNumId w:val="4"/>
  </w:num>
  <w:num w:numId="7" w16cid:durableId="793908323">
    <w:abstractNumId w:val="11"/>
  </w:num>
  <w:num w:numId="8" w16cid:durableId="1366834079">
    <w:abstractNumId w:val="16"/>
  </w:num>
  <w:num w:numId="9" w16cid:durableId="1501890761">
    <w:abstractNumId w:val="12"/>
  </w:num>
  <w:num w:numId="10" w16cid:durableId="2002539373">
    <w:abstractNumId w:val="5"/>
  </w:num>
  <w:num w:numId="11" w16cid:durableId="321276788">
    <w:abstractNumId w:val="17"/>
  </w:num>
  <w:num w:numId="12" w16cid:durableId="1639147709">
    <w:abstractNumId w:val="6"/>
  </w:num>
  <w:num w:numId="13" w16cid:durableId="1594974727">
    <w:abstractNumId w:val="10"/>
  </w:num>
  <w:num w:numId="14" w16cid:durableId="1663661428">
    <w:abstractNumId w:val="13"/>
  </w:num>
  <w:num w:numId="15" w16cid:durableId="30688207">
    <w:abstractNumId w:val="3"/>
  </w:num>
  <w:num w:numId="16" w16cid:durableId="1687554848">
    <w:abstractNumId w:val="2"/>
  </w:num>
  <w:num w:numId="17" w16cid:durableId="800149262">
    <w:abstractNumId w:val="1"/>
  </w:num>
  <w:num w:numId="18" w16cid:durableId="697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1708F"/>
    <w:rsid w:val="00021A09"/>
    <w:rsid w:val="00022E93"/>
    <w:rsid w:val="000240FF"/>
    <w:rsid w:val="000250CC"/>
    <w:rsid w:val="000310CE"/>
    <w:rsid w:val="00036F97"/>
    <w:rsid w:val="00037B0C"/>
    <w:rsid w:val="00040597"/>
    <w:rsid w:val="0004398A"/>
    <w:rsid w:val="00044612"/>
    <w:rsid w:val="00045BAC"/>
    <w:rsid w:val="0004741E"/>
    <w:rsid w:val="00052058"/>
    <w:rsid w:val="0005595C"/>
    <w:rsid w:val="000570CE"/>
    <w:rsid w:val="00057B93"/>
    <w:rsid w:val="000604FB"/>
    <w:rsid w:val="0006304A"/>
    <w:rsid w:val="00064149"/>
    <w:rsid w:val="0006744C"/>
    <w:rsid w:val="0007465B"/>
    <w:rsid w:val="00074678"/>
    <w:rsid w:val="00075303"/>
    <w:rsid w:val="00080046"/>
    <w:rsid w:val="0008056C"/>
    <w:rsid w:val="00081953"/>
    <w:rsid w:val="00084826"/>
    <w:rsid w:val="000852B8"/>
    <w:rsid w:val="0008790C"/>
    <w:rsid w:val="0009481C"/>
    <w:rsid w:val="00097168"/>
    <w:rsid w:val="00097426"/>
    <w:rsid w:val="000978D0"/>
    <w:rsid w:val="00097B5D"/>
    <w:rsid w:val="000A06D5"/>
    <w:rsid w:val="000A0C2D"/>
    <w:rsid w:val="000A17FB"/>
    <w:rsid w:val="000A4F81"/>
    <w:rsid w:val="000A687B"/>
    <w:rsid w:val="000A72E3"/>
    <w:rsid w:val="000A7FAE"/>
    <w:rsid w:val="000B4209"/>
    <w:rsid w:val="000B656F"/>
    <w:rsid w:val="000C5561"/>
    <w:rsid w:val="000D123E"/>
    <w:rsid w:val="000D185E"/>
    <w:rsid w:val="000D5297"/>
    <w:rsid w:val="000D65FA"/>
    <w:rsid w:val="000E3B0E"/>
    <w:rsid w:val="000E6A69"/>
    <w:rsid w:val="000E6ED4"/>
    <w:rsid w:val="000E7C0D"/>
    <w:rsid w:val="000F0E72"/>
    <w:rsid w:val="000F3FF8"/>
    <w:rsid w:val="000F46DD"/>
    <w:rsid w:val="000F4C49"/>
    <w:rsid w:val="000F7F54"/>
    <w:rsid w:val="001011D1"/>
    <w:rsid w:val="001014FD"/>
    <w:rsid w:val="00102053"/>
    <w:rsid w:val="001033EE"/>
    <w:rsid w:val="001035B7"/>
    <w:rsid w:val="0010458E"/>
    <w:rsid w:val="00106F09"/>
    <w:rsid w:val="0010735F"/>
    <w:rsid w:val="00107A29"/>
    <w:rsid w:val="001118FF"/>
    <w:rsid w:val="0011192B"/>
    <w:rsid w:val="001128C9"/>
    <w:rsid w:val="00114303"/>
    <w:rsid w:val="00115682"/>
    <w:rsid w:val="00116A41"/>
    <w:rsid w:val="00116FC6"/>
    <w:rsid w:val="00117666"/>
    <w:rsid w:val="001178B2"/>
    <w:rsid w:val="001203E6"/>
    <w:rsid w:val="00120FA0"/>
    <w:rsid w:val="00125590"/>
    <w:rsid w:val="00126758"/>
    <w:rsid w:val="00132411"/>
    <w:rsid w:val="001328E6"/>
    <w:rsid w:val="00132919"/>
    <w:rsid w:val="00132D85"/>
    <w:rsid w:val="001331DF"/>
    <w:rsid w:val="001350BE"/>
    <w:rsid w:val="00142F8E"/>
    <w:rsid w:val="00143499"/>
    <w:rsid w:val="00144BBD"/>
    <w:rsid w:val="00145964"/>
    <w:rsid w:val="0015133D"/>
    <w:rsid w:val="00156DBB"/>
    <w:rsid w:val="00163983"/>
    <w:rsid w:val="00165728"/>
    <w:rsid w:val="0017020E"/>
    <w:rsid w:val="00171ACE"/>
    <w:rsid w:val="00177866"/>
    <w:rsid w:val="0018014F"/>
    <w:rsid w:val="00182A4D"/>
    <w:rsid w:val="00183341"/>
    <w:rsid w:val="0018687F"/>
    <w:rsid w:val="00192449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C4E05"/>
    <w:rsid w:val="001D5A42"/>
    <w:rsid w:val="001D670C"/>
    <w:rsid w:val="001E4A91"/>
    <w:rsid w:val="001E5BC1"/>
    <w:rsid w:val="001F0555"/>
    <w:rsid w:val="001F274F"/>
    <w:rsid w:val="00200A48"/>
    <w:rsid w:val="002063DA"/>
    <w:rsid w:val="00206989"/>
    <w:rsid w:val="00207836"/>
    <w:rsid w:val="0021067C"/>
    <w:rsid w:val="00211285"/>
    <w:rsid w:val="002117F6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17CA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57C70"/>
    <w:rsid w:val="00260EFE"/>
    <w:rsid w:val="002675AF"/>
    <w:rsid w:val="00271F8E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33FD"/>
    <w:rsid w:val="002D7062"/>
    <w:rsid w:val="002E16A3"/>
    <w:rsid w:val="002E1D81"/>
    <w:rsid w:val="002E2E14"/>
    <w:rsid w:val="002E5A9C"/>
    <w:rsid w:val="002E67E7"/>
    <w:rsid w:val="002E7A65"/>
    <w:rsid w:val="002F1B15"/>
    <w:rsid w:val="002F7BAE"/>
    <w:rsid w:val="0030134B"/>
    <w:rsid w:val="00301B5F"/>
    <w:rsid w:val="00302018"/>
    <w:rsid w:val="00302222"/>
    <w:rsid w:val="0031163A"/>
    <w:rsid w:val="003127AF"/>
    <w:rsid w:val="00312CC0"/>
    <w:rsid w:val="0031463C"/>
    <w:rsid w:val="00315082"/>
    <w:rsid w:val="003173FA"/>
    <w:rsid w:val="00317765"/>
    <w:rsid w:val="00321479"/>
    <w:rsid w:val="003215F1"/>
    <w:rsid w:val="00322A9D"/>
    <w:rsid w:val="003247E6"/>
    <w:rsid w:val="00340F01"/>
    <w:rsid w:val="003425DB"/>
    <w:rsid w:val="00342E30"/>
    <w:rsid w:val="00343022"/>
    <w:rsid w:val="00343AD2"/>
    <w:rsid w:val="0035067C"/>
    <w:rsid w:val="00351A9D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5135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2212"/>
    <w:rsid w:val="003D59F3"/>
    <w:rsid w:val="003D6327"/>
    <w:rsid w:val="003D6AE1"/>
    <w:rsid w:val="003E240E"/>
    <w:rsid w:val="003E7A79"/>
    <w:rsid w:val="003F0056"/>
    <w:rsid w:val="003F199A"/>
    <w:rsid w:val="003F1DB1"/>
    <w:rsid w:val="003F4F08"/>
    <w:rsid w:val="003F5370"/>
    <w:rsid w:val="004018F4"/>
    <w:rsid w:val="004027E5"/>
    <w:rsid w:val="004062FB"/>
    <w:rsid w:val="00406A08"/>
    <w:rsid w:val="00410B77"/>
    <w:rsid w:val="00412319"/>
    <w:rsid w:val="00412D85"/>
    <w:rsid w:val="004173D5"/>
    <w:rsid w:val="00421F92"/>
    <w:rsid w:val="00424485"/>
    <w:rsid w:val="00426B36"/>
    <w:rsid w:val="00430DF6"/>
    <w:rsid w:val="0043240E"/>
    <w:rsid w:val="004345B6"/>
    <w:rsid w:val="00434686"/>
    <w:rsid w:val="00434D61"/>
    <w:rsid w:val="00437797"/>
    <w:rsid w:val="00445FE5"/>
    <w:rsid w:val="00446CBD"/>
    <w:rsid w:val="00451EED"/>
    <w:rsid w:val="00453359"/>
    <w:rsid w:val="00456320"/>
    <w:rsid w:val="00457034"/>
    <w:rsid w:val="00460661"/>
    <w:rsid w:val="00460BD9"/>
    <w:rsid w:val="00462985"/>
    <w:rsid w:val="0046332D"/>
    <w:rsid w:val="00463FCE"/>
    <w:rsid w:val="00464105"/>
    <w:rsid w:val="0046460D"/>
    <w:rsid w:val="00466AFB"/>
    <w:rsid w:val="004731A9"/>
    <w:rsid w:val="00473ACB"/>
    <w:rsid w:val="00474555"/>
    <w:rsid w:val="00474B3F"/>
    <w:rsid w:val="0047658D"/>
    <w:rsid w:val="00477DD9"/>
    <w:rsid w:val="00477FDE"/>
    <w:rsid w:val="00480176"/>
    <w:rsid w:val="00480B2C"/>
    <w:rsid w:val="0048152F"/>
    <w:rsid w:val="00484895"/>
    <w:rsid w:val="00487EBA"/>
    <w:rsid w:val="004A249F"/>
    <w:rsid w:val="004A3DE8"/>
    <w:rsid w:val="004A4F37"/>
    <w:rsid w:val="004A59B3"/>
    <w:rsid w:val="004A5BC8"/>
    <w:rsid w:val="004A7DA4"/>
    <w:rsid w:val="004B0603"/>
    <w:rsid w:val="004B1785"/>
    <w:rsid w:val="004B3027"/>
    <w:rsid w:val="004B3861"/>
    <w:rsid w:val="004B412C"/>
    <w:rsid w:val="004B53B5"/>
    <w:rsid w:val="004B5FD2"/>
    <w:rsid w:val="004C014C"/>
    <w:rsid w:val="004C0A4D"/>
    <w:rsid w:val="004C2CD6"/>
    <w:rsid w:val="004C6CD2"/>
    <w:rsid w:val="004C7188"/>
    <w:rsid w:val="004D18FD"/>
    <w:rsid w:val="004D4885"/>
    <w:rsid w:val="004D5890"/>
    <w:rsid w:val="004D6A44"/>
    <w:rsid w:val="004D6AB9"/>
    <w:rsid w:val="004E0F44"/>
    <w:rsid w:val="004E2D98"/>
    <w:rsid w:val="004E33F9"/>
    <w:rsid w:val="004E474D"/>
    <w:rsid w:val="004E4C95"/>
    <w:rsid w:val="004E7526"/>
    <w:rsid w:val="004F3DC9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6147"/>
    <w:rsid w:val="00556304"/>
    <w:rsid w:val="0055645F"/>
    <w:rsid w:val="0055731A"/>
    <w:rsid w:val="005608DC"/>
    <w:rsid w:val="00560FD9"/>
    <w:rsid w:val="005622D4"/>
    <w:rsid w:val="005629C0"/>
    <w:rsid w:val="005653E5"/>
    <w:rsid w:val="00566912"/>
    <w:rsid w:val="005677E0"/>
    <w:rsid w:val="00574748"/>
    <w:rsid w:val="00574ED2"/>
    <w:rsid w:val="00577369"/>
    <w:rsid w:val="00577CBD"/>
    <w:rsid w:val="00583398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1C53"/>
    <w:rsid w:val="005C2181"/>
    <w:rsid w:val="005C2B54"/>
    <w:rsid w:val="005C3538"/>
    <w:rsid w:val="005C5A61"/>
    <w:rsid w:val="005C6B84"/>
    <w:rsid w:val="005C7762"/>
    <w:rsid w:val="005D6CE4"/>
    <w:rsid w:val="005E1489"/>
    <w:rsid w:val="005E2FC2"/>
    <w:rsid w:val="005E377D"/>
    <w:rsid w:val="005E5686"/>
    <w:rsid w:val="005E6A1B"/>
    <w:rsid w:val="005F012C"/>
    <w:rsid w:val="005F01DA"/>
    <w:rsid w:val="005F0C2A"/>
    <w:rsid w:val="005F182C"/>
    <w:rsid w:val="005F2563"/>
    <w:rsid w:val="005F3BBD"/>
    <w:rsid w:val="0060233F"/>
    <w:rsid w:val="00602EF0"/>
    <w:rsid w:val="006045CF"/>
    <w:rsid w:val="00612E2F"/>
    <w:rsid w:val="0061645C"/>
    <w:rsid w:val="00617DC2"/>
    <w:rsid w:val="00622B4F"/>
    <w:rsid w:val="00623B45"/>
    <w:rsid w:val="006269D3"/>
    <w:rsid w:val="00626E29"/>
    <w:rsid w:val="00627B46"/>
    <w:rsid w:val="00635B99"/>
    <w:rsid w:val="00636C09"/>
    <w:rsid w:val="0063741B"/>
    <w:rsid w:val="006411BE"/>
    <w:rsid w:val="0064171E"/>
    <w:rsid w:val="00643E54"/>
    <w:rsid w:val="00644D6B"/>
    <w:rsid w:val="00647938"/>
    <w:rsid w:val="006517DA"/>
    <w:rsid w:val="00651A71"/>
    <w:rsid w:val="00651C3C"/>
    <w:rsid w:val="00653B84"/>
    <w:rsid w:val="00655AA5"/>
    <w:rsid w:val="006601AD"/>
    <w:rsid w:val="00660F0F"/>
    <w:rsid w:val="00666CA2"/>
    <w:rsid w:val="00667516"/>
    <w:rsid w:val="006675BF"/>
    <w:rsid w:val="00670E1D"/>
    <w:rsid w:val="00671A87"/>
    <w:rsid w:val="00671E95"/>
    <w:rsid w:val="0067453D"/>
    <w:rsid w:val="00677101"/>
    <w:rsid w:val="00681105"/>
    <w:rsid w:val="006839C0"/>
    <w:rsid w:val="00684256"/>
    <w:rsid w:val="006856D0"/>
    <w:rsid w:val="006856F0"/>
    <w:rsid w:val="006877D5"/>
    <w:rsid w:val="00687CC8"/>
    <w:rsid w:val="00691F71"/>
    <w:rsid w:val="0069339C"/>
    <w:rsid w:val="0069398A"/>
    <w:rsid w:val="006962E1"/>
    <w:rsid w:val="006978D8"/>
    <w:rsid w:val="00697F53"/>
    <w:rsid w:val="006A04E7"/>
    <w:rsid w:val="006A522E"/>
    <w:rsid w:val="006A6007"/>
    <w:rsid w:val="006B00BC"/>
    <w:rsid w:val="006B04C9"/>
    <w:rsid w:val="006B19AE"/>
    <w:rsid w:val="006B1CE9"/>
    <w:rsid w:val="006B49D3"/>
    <w:rsid w:val="006B51DC"/>
    <w:rsid w:val="006B52CC"/>
    <w:rsid w:val="006B7A81"/>
    <w:rsid w:val="006C1B0E"/>
    <w:rsid w:val="006C35C0"/>
    <w:rsid w:val="006C3792"/>
    <w:rsid w:val="006C461A"/>
    <w:rsid w:val="006D3030"/>
    <w:rsid w:val="006D6105"/>
    <w:rsid w:val="006D6440"/>
    <w:rsid w:val="006E2537"/>
    <w:rsid w:val="006E30B6"/>
    <w:rsid w:val="006E32F8"/>
    <w:rsid w:val="006E4301"/>
    <w:rsid w:val="006E54AE"/>
    <w:rsid w:val="006E5A7D"/>
    <w:rsid w:val="006E5C1A"/>
    <w:rsid w:val="006F070A"/>
    <w:rsid w:val="006F232B"/>
    <w:rsid w:val="006F2483"/>
    <w:rsid w:val="006F40A8"/>
    <w:rsid w:val="006F572F"/>
    <w:rsid w:val="007003F8"/>
    <w:rsid w:val="00700A1C"/>
    <w:rsid w:val="00701644"/>
    <w:rsid w:val="007020E4"/>
    <w:rsid w:val="00705E9F"/>
    <w:rsid w:val="0070760D"/>
    <w:rsid w:val="00711448"/>
    <w:rsid w:val="00715D39"/>
    <w:rsid w:val="007164E0"/>
    <w:rsid w:val="00717992"/>
    <w:rsid w:val="00720ED9"/>
    <w:rsid w:val="00722689"/>
    <w:rsid w:val="007303AD"/>
    <w:rsid w:val="00733038"/>
    <w:rsid w:val="007349CE"/>
    <w:rsid w:val="00735BDA"/>
    <w:rsid w:val="00742CFC"/>
    <w:rsid w:val="00743C3F"/>
    <w:rsid w:val="007467D1"/>
    <w:rsid w:val="00747DC5"/>
    <w:rsid w:val="007509EC"/>
    <w:rsid w:val="00750CD8"/>
    <w:rsid w:val="00753C85"/>
    <w:rsid w:val="00755F3E"/>
    <w:rsid w:val="007562E8"/>
    <w:rsid w:val="00770172"/>
    <w:rsid w:val="00770350"/>
    <w:rsid w:val="0077379F"/>
    <w:rsid w:val="00773FAB"/>
    <w:rsid w:val="007748E3"/>
    <w:rsid w:val="00776980"/>
    <w:rsid w:val="00781FE3"/>
    <w:rsid w:val="00782C3F"/>
    <w:rsid w:val="007876CE"/>
    <w:rsid w:val="00790F76"/>
    <w:rsid w:val="007916B8"/>
    <w:rsid w:val="00795A47"/>
    <w:rsid w:val="007A22FD"/>
    <w:rsid w:val="007A2B12"/>
    <w:rsid w:val="007A33E3"/>
    <w:rsid w:val="007A5A6D"/>
    <w:rsid w:val="007A63F9"/>
    <w:rsid w:val="007A7BA7"/>
    <w:rsid w:val="007B39B6"/>
    <w:rsid w:val="007B40FE"/>
    <w:rsid w:val="007B6437"/>
    <w:rsid w:val="007C2BA6"/>
    <w:rsid w:val="007C2EB8"/>
    <w:rsid w:val="007C4E58"/>
    <w:rsid w:val="007C5F55"/>
    <w:rsid w:val="007C72FA"/>
    <w:rsid w:val="007C7410"/>
    <w:rsid w:val="007D1DB8"/>
    <w:rsid w:val="007D235A"/>
    <w:rsid w:val="007D2ACC"/>
    <w:rsid w:val="007D321C"/>
    <w:rsid w:val="007D4832"/>
    <w:rsid w:val="007E1BBC"/>
    <w:rsid w:val="007E1F55"/>
    <w:rsid w:val="007E68D9"/>
    <w:rsid w:val="007F56D9"/>
    <w:rsid w:val="007F6000"/>
    <w:rsid w:val="007F6714"/>
    <w:rsid w:val="008028C9"/>
    <w:rsid w:val="0080535F"/>
    <w:rsid w:val="008123FD"/>
    <w:rsid w:val="00812563"/>
    <w:rsid w:val="00813076"/>
    <w:rsid w:val="008131DA"/>
    <w:rsid w:val="00814683"/>
    <w:rsid w:val="008148A1"/>
    <w:rsid w:val="0082049A"/>
    <w:rsid w:val="0082382B"/>
    <w:rsid w:val="00825D35"/>
    <w:rsid w:val="008303FE"/>
    <w:rsid w:val="00835B2B"/>
    <w:rsid w:val="008378B3"/>
    <w:rsid w:val="00841B98"/>
    <w:rsid w:val="00841D6C"/>
    <w:rsid w:val="00843271"/>
    <w:rsid w:val="00844284"/>
    <w:rsid w:val="00844CF1"/>
    <w:rsid w:val="00845BA4"/>
    <w:rsid w:val="00852640"/>
    <w:rsid w:val="00853209"/>
    <w:rsid w:val="008534A0"/>
    <w:rsid w:val="008557C8"/>
    <w:rsid w:val="00856311"/>
    <w:rsid w:val="0086107A"/>
    <w:rsid w:val="00862366"/>
    <w:rsid w:val="008639AD"/>
    <w:rsid w:val="00867FDA"/>
    <w:rsid w:val="00871894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B7C46"/>
    <w:rsid w:val="008C310B"/>
    <w:rsid w:val="008C642B"/>
    <w:rsid w:val="008C6D7A"/>
    <w:rsid w:val="008D06A3"/>
    <w:rsid w:val="008D1034"/>
    <w:rsid w:val="008E2789"/>
    <w:rsid w:val="008E4B09"/>
    <w:rsid w:val="008E5952"/>
    <w:rsid w:val="008E71E7"/>
    <w:rsid w:val="008E7BB4"/>
    <w:rsid w:val="008F0C86"/>
    <w:rsid w:val="008F108C"/>
    <w:rsid w:val="008F3BCB"/>
    <w:rsid w:val="008F5C36"/>
    <w:rsid w:val="008F711F"/>
    <w:rsid w:val="00902776"/>
    <w:rsid w:val="00902D4F"/>
    <w:rsid w:val="00903D19"/>
    <w:rsid w:val="00906165"/>
    <w:rsid w:val="00912943"/>
    <w:rsid w:val="00913B3D"/>
    <w:rsid w:val="00914383"/>
    <w:rsid w:val="00914889"/>
    <w:rsid w:val="00916A8F"/>
    <w:rsid w:val="00916FE4"/>
    <w:rsid w:val="0092180E"/>
    <w:rsid w:val="009230EE"/>
    <w:rsid w:val="009314D9"/>
    <w:rsid w:val="00931EF0"/>
    <w:rsid w:val="00932A96"/>
    <w:rsid w:val="00934688"/>
    <w:rsid w:val="00935A7A"/>
    <w:rsid w:val="009366A3"/>
    <w:rsid w:val="00943109"/>
    <w:rsid w:val="00951BA7"/>
    <w:rsid w:val="00955203"/>
    <w:rsid w:val="00956B22"/>
    <w:rsid w:val="009616FF"/>
    <w:rsid w:val="00963638"/>
    <w:rsid w:val="00974D25"/>
    <w:rsid w:val="00976113"/>
    <w:rsid w:val="00977E9B"/>
    <w:rsid w:val="00980946"/>
    <w:rsid w:val="00986DFF"/>
    <w:rsid w:val="00991022"/>
    <w:rsid w:val="00991E3E"/>
    <w:rsid w:val="00992823"/>
    <w:rsid w:val="00993580"/>
    <w:rsid w:val="009968FF"/>
    <w:rsid w:val="009A0ED4"/>
    <w:rsid w:val="009A1885"/>
    <w:rsid w:val="009A40DF"/>
    <w:rsid w:val="009A7E51"/>
    <w:rsid w:val="009B29E8"/>
    <w:rsid w:val="009B3232"/>
    <w:rsid w:val="009B664F"/>
    <w:rsid w:val="009C29F2"/>
    <w:rsid w:val="009C3E0F"/>
    <w:rsid w:val="009C70E1"/>
    <w:rsid w:val="009C7823"/>
    <w:rsid w:val="009D0331"/>
    <w:rsid w:val="009D208A"/>
    <w:rsid w:val="009D2098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12BE2"/>
    <w:rsid w:val="00A15236"/>
    <w:rsid w:val="00A200E4"/>
    <w:rsid w:val="00A205EA"/>
    <w:rsid w:val="00A2085C"/>
    <w:rsid w:val="00A20C85"/>
    <w:rsid w:val="00A21EF7"/>
    <w:rsid w:val="00A23FE0"/>
    <w:rsid w:val="00A25775"/>
    <w:rsid w:val="00A26EBD"/>
    <w:rsid w:val="00A26FAB"/>
    <w:rsid w:val="00A336B5"/>
    <w:rsid w:val="00A33C10"/>
    <w:rsid w:val="00A3426A"/>
    <w:rsid w:val="00A3598A"/>
    <w:rsid w:val="00A4760E"/>
    <w:rsid w:val="00A4780E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74E11"/>
    <w:rsid w:val="00A831C3"/>
    <w:rsid w:val="00A8526F"/>
    <w:rsid w:val="00A853D4"/>
    <w:rsid w:val="00A94ECD"/>
    <w:rsid w:val="00A94F2E"/>
    <w:rsid w:val="00AA1710"/>
    <w:rsid w:val="00AA47E2"/>
    <w:rsid w:val="00AA57AE"/>
    <w:rsid w:val="00AA589D"/>
    <w:rsid w:val="00AB2E9E"/>
    <w:rsid w:val="00AB3260"/>
    <w:rsid w:val="00AB3B43"/>
    <w:rsid w:val="00AB6715"/>
    <w:rsid w:val="00AB6843"/>
    <w:rsid w:val="00AB767E"/>
    <w:rsid w:val="00AC106F"/>
    <w:rsid w:val="00AC203F"/>
    <w:rsid w:val="00AD603B"/>
    <w:rsid w:val="00AE4B76"/>
    <w:rsid w:val="00AE500C"/>
    <w:rsid w:val="00AE70AA"/>
    <w:rsid w:val="00AF0806"/>
    <w:rsid w:val="00AF10D1"/>
    <w:rsid w:val="00AF42BF"/>
    <w:rsid w:val="00AF5858"/>
    <w:rsid w:val="00AF6439"/>
    <w:rsid w:val="00AF7611"/>
    <w:rsid w:val="00AF7B64"/>
    <w:rsid w:val="00B0045D"/>
    <w:rsid w:val="00B03C30"/>
    <w:rsid w:val="00B03D5B"/>
    <w:rsid w:val="00B05E1E"/>
    <w:rsid w:val="00B069D6"/>
    <w:rsid w:val="00B06E0F"/>
    <w:rsid w:val="00B17F77"/>
    <w:rsid w:val="00B20A75"/>
    <w:rsid w:val="00B20C5A"/>
    <w:rsid w:val="00B22877"/>
    <w:rsid w:val="00B22BE6"/>
    <w:rsid w:val="00B23143"/>
    <w:rsid w:val="00B240AF"/>
    <w:rsid w:val="00B24A72"/>
    <w:rsid w:val="00B3023A"/>
    <w:rsid w:val="00B317CA"/>
    <w:rsid w:val="00B37CE2"/>
    <w:rsid w:val="00B41D44"/>
    <w:rsid w:val="00B42C4A"/>
    <w:rsid w:val="00B436A4"/>
    <w:rsid w:val="00B43DB9"/>
    <w:rsid w:val="00B4504C"/>
    <w:rsid w:val="00B462CD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49C"/>
    <w:rsid w:val="00B74DBD"/>
    <w:rsid w:val="00B757A3"/>
    <w:rsid w:val="00B77D72"/>
    <w:rsid w:val="00B81A84"/>
    <w:rsid w:val="00B85D64"/>
    <w:rsid w:val="00B877A0"/>
    <w:rsid w:val="00B87BF0"/>
    <w:rsid w:val="00B92D65"/>
    <w:rsid w:val="00B93011"/>
    <w:rsid w:val="00B94138"/>
    <w:rsid w:val="00B9450D"/>
    <w:rsid w:val="00B945E5"/>
    <w:rsid w:val="00BA3AFE"/>
    <w:rsid w:val="00BA54AB"/>
    <w:rsid w:val="00BB0467"/>
    <w:rsid w:val="00BB2CAA"/>
    <w:rsid w:val="00BB61A5"/>
    <w:rsid w:val="00BC3448"/>
    <w:rsid w:val="00BC3B6C"/>
    <w:rsid w:val="00BC4159"/>
    <w:rsid w:val="00BD16AA"/>
    <w:rsid w:val="00BD20CE"/>
    <w:rsid w:val="00BD238A"/>
    <w:rsid w:val="00BD23B0"/>
    <w:rsid w:val="00BD27C5"/>
    <w:rsid w:val="00BD329F"/>
    <w:rsid w:val="00BD57D0"/>
    <w:rsid w:val="00BD685E"/>
    <w:rsid w:val="00BD76B2"/>
    <w:rsid w:val="00BE00DD"/>
    <w:rsid w:val="00BE1822"/>
    <w:rsid w:val="00BE204E"/>
    <w:rsid w:val="00BE3E25"/>
    <w:rsid w:val="00BE78E9"/>
    <w:rsid w:val="00BE7994"/>
    <w:rsid w:val="00BE7F02"/>
    <w:rsid w:val="00BF37D8"/>
    <w:rsid w:val="00BF6C2A"/>
    <w:rsid w:val="00C02AE5"/>
    <w:rsid w:val="00C02BFB"/>
    <w:rsid w:val="00C03B5B"/>
    <w:rsid w:val="00C04852"/>
    <w:rsid w:val="00C05D4D"/>
    <w:rsid w:val="00C068FA"/>
    <w:rsid w:val="00C1063F"/>
    <w:rsid w:val="00C1128E"/>
    <w:rsid w:val="00C12D14"/>
    <w:rsid w:val="00C1362A"/>
    <w:rsid w:val="00C13B8B"/>
    <w:rsid w:val="00C147FF"/>
    <w:rsid w:val="00C17248"/>
    <w:rsid w:val="00C20E77"/>
    <w:rsid w:val="00C21479"/>
    <w:rsid w:val="00C21655"/>
    <w:rsid w:val="00C2166F"/>
    <w:rsid w:val="00C22EC8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4B5F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76B2"/>
    <w:rsid w:val="00C97C66"/>
    <w:rsid w:val="00C97C8A"/>
    <w:rsid w:val="00CA3371"/>
    <w:rsid w:val="00CA67E9"/>
    <w:rsid w:val="00CA6986"/>
    <w:rsid w:val="00CA6B58"/>
    <w:rsid w:val="00CA700B"/>
    <w:rsid w:val="00CB0CB2"/>
    <w:rsid w:val="00CB1E9D"/>
    <w:rsid w:val="00CB2EA5"/>
    <w:rsid w:val="00CB5B45"/>
    <w:rsid w:val="00CC119C"/>
    <w:rsid w:val="00CC1EFF"/>
    <w:rsid w:val="00CC721C"/>
    <w:rsid w:val="00CD030F"/>
    <w:rsid w:val="00CD17E5"/>
    <w:rsid w:val="00CD5475"/>
    <w:rsid w:val="00CD6B42"/>
    <w:rsid w:val="00CE00F2"/>
    <w:rsid w:val="00CE16EA"/>
    <w:rsid w:val="00CF06B8"/>
    <w:rsid w:val="00CF1E66"/>
    <w:rsid w:val="00CF332D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48C"/>
    <w:rsid w:val="00D15BEA"/>
    <w:rsid w:val="00D20417"/>
    <w:rsid w:val="00D2052F"/>
    <w:rsid w:val="00D22BF9"/>
    <w:rsid w:val="00D2326A"/>
    <w:rsid w:val="00D243E2"/>
    <w:rsid w:val="00D24583"/>
    <w:rsid w:val="00D259CD"/>
    <w:rsid w:val="00D25A72"/>
    <w:rsid w:val="00D2724D"/>
    <w:rsid w:val="00D325E0"/>
    <w:rsid w:val="00D32D27"/>
    <w:rsid w:val="00D3382A"/>
    <w:rsid w:val="00D36FD9"/>
    <w:rsid w:val="00D4029F"/>
    <w:rsid w:val="00D432BB"/>
    <w:rsid w:val="00D43929"/>
    <w:rsid w:val="00D5010A"/>
    <w:rsid w:val="00D542D1"/>
    <w:rsid w:val="00D5445D"/>
    <w:rsid w:val="00D5541A"/>
    <w:rsid w:val="00D63903"/>
    <w:rsid w:val="00D667F9"/>
    <w:rsid w:val="00D66A28"/>
    <w:rsid w:val="00D7042B"/>
    <w:rsid w:val="00D75117"/>
    <w:rsid w:val="00D765EE"/>
    <w:rsid w:val="00D76907"/>
    <w:rsid w:val="00D76F6E"/>
    <w:rsid w:val="00D83838"/>
    <w:rsid w:val="00D85058"/>
    <w:rsid w:val="00D94986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10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3ED2"/>
    <w:rsid w:val="00DF6993"/>
    <w:rsid w:val="00DF7EB9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0F02"/>
    <w:rsid w:val="00E21F4F"/>
    <w:rsid w:val="00E22AA7"/>
    <w:rsid w:val="00E230BF"/>
    <w:rsid w:val="00E23BF2"/>
    <w:rsid w:val="00E24AA6"/>
    <w:rsid w:val="00E24AE0"/>
    <w:rsid w:val="00E2537E"/>
    <w:rsid w:val="00E33271"/>
    <w:rsid w:val="00E3659D"/>
    <w:rsid w:val="00E42759"/>
    <w:rsid w:val="00E47F3B"/>
    <w:rsid w:val="00E50351"/>
    <w:rsid w:val="00E56038"/>
    <w:rsid w:val="00E579E5"/>
    <w:rsid w:val="00E60645"/>
    <w:rsid w:val="00E640E2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0F72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5317"/>
    <w:rsid w:val="00ED6163"/>
    <w:rsid w:val="00ED7A64"/>
    <w:rsid w:val="00EE011E"/>
    <w:rsid w:val="00EE0524"/>
    <w:rsid w:val="00EE0AEB"/>
    <w:rsid w:val="00EE3174"/>
    <w:rsid w:val="00EE54D3"/>
    <w:rsid w:val="00EE693F"/>
    <w:rsid w:val="00EE6C8E"/>
    <w:rsid w:val="00EE72A0"/>
    <w:rsid w:val="00EE7550"/>
    <w:rsid w:val="00EF1848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231DC"/>
    <w:rsid w:val="00F32DAD"/>
    <w:rsid w:val="00F33C15"/>
    <w:rsid w:val="00F36642"/>
    <w:rsid w:val="00F42116"/>
    <w:rsid w:val="00F455EE"/>
    <w:rsid w:val="00F4603C"/>
    <w:rsid w:val="00F51BB2"/>
    <w:rsid w:val="00F51F30"/>
    <w:rsid w:val="00F52714"/>
    <w:rsid w:val="00F55A67"/>
    <w:rsid w:val="00F56E2D"/>
    <w:rsid w:val="00F56EEA"/>
    <w:rsid w:val="00F576F9"/>
    <w:rsid w:val="00F6258F"/>
    <w:rsid w:val="00F634CA"/>
    <w:rsid w:val="00F64337"/>
    <w:rsid w:val="00F65640"/>
    <w:rsid w:val="00F67022"/>
    <w:rsid w:val="00F67321"/>
    <w:rsid w:val="00F70198"/>
    <w:rsid w:val="00F710F1"/>
    <w:rsid w:val="00F72D75"/>
    <w:rsid w:val="00F736D4"/>
    <w:rsid w:val="00F8240E"/>
    <w:rsid w:val="00F82549"/>
    <w:rsid w:val="00F8332D"/>
    <w:rsid w:val="00F84274"/>
    <w:rsid w:val="00F85A07"/>
    <w:rsid w:val="00F8738A"/>
    <w:rsid w:val="00F87F70"/>
    <w:rsid w:val="00F904BE"/>
    <w:rsid w:val="00F959CB"/>
    <w:rsid w:val="00FA4B9F"/>
    <w:rsid w:val="00FA5901"/>
    <w:rsid w:val="00FA6035"/>
    <w:rsid w:val="00FB1E7D"/>
    <w:rsid w:val="00FB2432"/>
    <w:rsid w:val="00FB527F"/>
    <w:rsid w:val="00FB6083"/>
    <w:rsid w:val="00FC150C"/>
    <w:rsid w:val="00FC1B11"/>
    <w:rsid w:val="00FC254C"/>
    <w:rsid w:val="00FC26F0"/>
    <w:rsid w:val="00FC4A6C"/>
    <w:rsid w:val="00FC5F7F"/>
    <w:rsid w:val="00FC6401"/>
    <w:rsid w:val="00FC739B"/>
    <w:rsid w:val="00FC783C"/>
    <w:rsid w:val="00FD2FEC"/>
    <w:rsid w:val="00FD319C"/>
    <w:rsid w:val="00FD4D7B"/>
    <w:rsid w:val="00FE151D"/>
    <w:rsid w:val="00FE3094"/>
    <w:rsid w:val="00FE7083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449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05BD3-274A-47AC-AAED-13B23C70F79C}"/>
</file>

<file path=customXml/itemProps3.xml><?xml version="1.0" encoding="utf-8"?>
<ds:datastoreItem xmlns:ds="http://schemas.openxmlformats.org/officeDocument/2006/customXml" ds:itemID="{3F2418CA-DBE8-41CD-B551-07B2D3EB8F12}"/>
</file>

<file path=customXml/itemProps4.xml><?xml version="1.0" encoding="utf-8"?>
<ds:datastoreItem xmlns:ds="http://schemas.openxmlformats.org/officeDocument/2006/customXml" ds:itemID="{A98C0329-8D12-45F4-8256-EDFF08EF1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16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files - 1 July to 31 December 2024</vt:lpstr>
    </vt:vector>
  </TitlesOfParts>
  <Company/>
  <LinksUpToDate>false</LinksUpToDate>
  <CharactersWithSpaces>17261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files - 1 July to 31 December 2024</dc:title>
  <dc:subject/>
  <dc:creator>Department of Agriculture Fisheries &amp; Forestry</dc:creator>
  <cp:keywords/>
  <cp:revision>179</cp:revision>
  <cp:lastPrinted>2016-02-21T23:57:00Z</cp:lastPrinted>
  <dcterms:created xsi:type="dcterms:W3CDTF">2022-08-12T07:43:00Z</dcterms:created>
  <dcterms:modified xsi:type="dcterms:W3CDTF">2025-02-20T00:04:00Z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1f4fc49f,62456ecc,4a9ac02d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616c70fd,68c79dd9,60543b02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2025-02-11T22:38:10Z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62c6445a-9d00-4663-acf4-26216d5aa7ed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