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F4CD027" w:rsidR="00A25FDB" w:rsidRDefault="00290B23" w:rsidP="00E82FFB">
            <w:pPr>
              <w:spacing w:after="80"/>
              <w:rPr>
                <w:lang w:val="en-US"/>
              </w:rPr>
            </w:pPr>
            <w:r w:rsidRPr="00331EF1">
              <w:rPr>
                <w:lang w:val="en-US"/>
              </w:rPr>
              <w:t>18982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303D4F9" w:rsidR="00A25FDB" w:rsidRDefault="00290B23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350E2EE5" w:rsidR="00F9776E" w:rsidRPr="001E731B" w:rsidRDefault="00290B23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AA00260" w:rsidR="00955C89" w:rsidRPr="00A25FDB" w:rsidRDefault="00290B23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FD35433" w14:textId="26E5CDEB" w:rsidR="00290B23" w:rsidRDefault="00290B23" w:rsidP="00290B23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 xml:space="preserve">Frozen </w:t>
            </w:r>
            <w:r w:rsidR="009042A2">
              <w:rPr>
                <w:lang w:eastAsia="en-US"/>
              </w:rPr>
              <w:t>c</w:t>
            </w:r>
            <w:r>
              <w:rPr>
                <w:lang w:eastAsia="en-US"/>
              </w:rPr>
              <w:t xml:space="preserve">elery </w:t>
            </w:r>
            <w:r w:rsidR="009042A2">
              <w:rPr>
                <w:lang w:eastAsia="en-US"/>
              </w:rPr>
              <w:t>f</w:t>
            </w:r>
            <w:r>
              <w:rPr>
                <w:lang w:eastAsia="en-US"/>
              </w:rPr>
              <w:t>illing</w:t>
            </w:r>
          </w:p>
          <w:p w14:paraId="63DF74C2" w14:textId="2DADB216" w:rsidR="003E0170" w:rsidRPr="00A25FDB" w:rsidRDefault="00290B23" w:rsidP="00290B23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 xml:space="preserve">Frozen </w:t>
            </w:r>
            <w:r w:rsidR="009042A2">
              <w:rPr>
                <w:lang w:eastAsia="en-US"/>
              </w:rPr>
              <w:t>c</w:t>
            </w:r>
            <w:r>
              <w:rPr>
                <w:lang w:eastAsia="en-US"/>
              </w:rPr>
              <w:t xml:space="preserve">oriander </w:t>
            </w:r>
            <w:r w:rsidR="009042A2">
              <w:rPr>
                <w:lang w:eastAsia="en-US"/>
              </w:rPr>
              <w:t>f</w:t>
            </w:r>
            <w:r>
              <w:rPr>
                <w:lang w:eastAsia="en-US"/>
              </w:rPr>
              <w:t>illing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15B705B" w:rsidR="003E0170" w:rsidRPr="00A25FDB" w:rsidRDefault="00290B23" w:rsidP="003E0170">
            <w:pPr>
              <w:spacing w:after="80"/>
              <w:rPr>
                <w:lang w:eastAsia="en-US"/>
              </w:rPr>
            </w:pPr>
            <w:r w:rsidRPr="00331EF1">
              <w:t>Jiangsu Baotianxia Food Co.,Ltd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F8A5BD0" w:rsidR="00563E5F" w:rsidRPr="005548D5" w:rsidRDefault="0050301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1BCBA3D" w:rsidR="00563E5F" w:rsidRPr="005548D5" w:rsidRDefault="0050301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29.1.24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883D17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228C46F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90B23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0B23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301E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2A2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infopath/2007/PartnerControls"/>
    <ds:schemaRef ds:uri="http://purl.org/dc/elements/1.1/"/>
    <ds:schemaRef ds:uri="d5c4441c-8b19-4e95-82cc-73606ec6ba0e"/>
    <ds:schemaRef ds:uri="http://schemas.microsoft.com/office/2006/metadata/properties"/>
    <ds:schemaRef ds:uri="http://schemas.microsoft.com/sharepoint/v4"/>
    <ds:schemaRef ds:uri="68cbf7e4-70d6-4716-b944-9db67f0d9a11"/>
    <ds:schemaRef ds:uri="e9500ca1-f70f-428d-9145-870602b250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1541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2024-01-29T06:11:00Z</dcterms:created>
  <dcterms:modified xsi:type="dcterms:W3CDTF">2024-02-18T21:41:00Z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