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6B88EB6" w:rsidR="00A25FDB" w:rsidRDefault="00A54E3F" w:rsidP="00E82FFB">
            <w:pPr>
              <w:spacing w:after="80"/>
              <w:rPr>
                <w:lang w:val="en-US"/>
              </w:rPr>
            </w:pPr>
            <w:r w:rsidRPr="00A54E3F">
              <w:rPr>
                <w:lang w:val="en-US"/>
              </w:rPr>
              <w:t>18780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3453767" w:rsidR="00A25FDB" w:rsidRDefault="00A54E3F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16B18E0" w:rsidR="00F9776E" w:rsidRPr="001E731B" w:rsidRDefault="00A54E3F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A54E3F" w:rsidRDefault="00955C89" w:rsidP="001E731B">
            <w:pPr>
              <w:pStyle w:val="Tableheadings"/>
              <w:rPr>
                <w:rFonts w:ascii="Calibri Light" w:hAnsi="Calibri Light" w:cs="Calibri Light"/>
                <w:b w:val="0"/>
                <w:color w:val="auto"/>
                <w:lang w:eastAsia="en-US"/>
              </w:rPr>
            </w:pPr>
            <w:r w:rsidRPr="00A54E3F">
              <w:rPr>
                <w:rFonts w:ascii="Calibri Light" w:hAnsi="Calibri Light" w:cs="Calibri Light"/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24EE6D0" w:rsidR="00955C89" w:rsidRPr="00A54E3F" w:rsidRDefault="00A54E3F" w:rsidP="00955C89">
            <w:pPr>
              <w:spacing w:after="80"/>
              <w:rPr>
                <w:rFonts w:ascii="Calibri Light" w:hAnsi="Calibri Light" w:cs="Calibri Light"/>
                <w:lang w:eastAsia="en-US"/>
              </w:rPr>
            </w:pPr>
            <w:r w:rsidRPr="00A54E3F">
              <w:rPr>
                <w:rFonts w:ascii="Calibri Light" w:hAnsi="Calibri Light" w:cs="Calibri Light"/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A54E3F" w:rsidRDefault="003E0170" w:rsidP="001E731B">
            <w:pPr>
              <w:pStyle w:val="Tableheadings"/>
              <w:rPr>
                <w:rFonts w:ascii="Calibri Light" w:hAnsi="Calibri Light" w:cs="Calibri Light"/>
                <w:b w:val="0"/>
                <w:color w:val="auto"/>
                <w:lang w:eastAsia="en-US"/>
              </w:rPr>
            </w:pPr>
            <w:r w:rsidRPr="00A54E3F">
              <w:rPr>
                <w:rFonts w:ascii="Calibri Light" w:hAnsi="Calibri Light" w:cs="Calibri Light"/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34E2FDF" w14:textId="77777777" w:rsidR="00A54E3F" w:rsidRPr="00A54E3F" w:rsidRDefault="00A54E3F" w:rsidP="00A54E3F">
            <w:pPr>
              <w:rPr>
                <w:rFonts w:ascii="Calibri Light" w:eastAsiaTheme="minorEastAsia" w:hAnsi="Calibri Light" w:cs="Calibri Light"/>
                <w:noProof/>
              </w:rPr>
            </w:pPr>
            <w:r w:rsidRPr="00A54E3F">
              <w:rPr>
                <w:rFonts w:ascii="Calibri Light" w:eastAsiaTheme="minorEastAsia" w:hAnsi="Calibri Light" w:cs="Calibri Light"/>
                <w:noProof/>
              </w:rPr>
              <w:t>Fresh Dragonfruit (White)</w:t>
            </w:r>
          </w:p>
          <w:p w14:paraId="63DF74C2" w14:textId="61DA9202" w:rsidR="003E0170" w:rsidRPr="00A54E3F" w:rsidRDefault="00A54E3F" w:rsidP="00A54E3F">
            <w:pPr>
              <w:spacing w:after="80"/>
              <w:rPr>
                <w:rFonts w:ascii="Calibri Light" w:hAnsi="Calibri Light" w:cs="Calibri Light"/>
                <w:lang w:eastAsia="en-US"/>
              </w:rPr>
            </w:pPr>
            <w:r w:rsidRPr="00A54E3F">
              <w:rPr>
                <w:rFonts w:ascii="Calibri Light" w:eastAsiaTheme="minorEastAsia" w:hAnsi="Calibri Light" w:cs="Calibri Light"/>
                <w:noProof/>
              </w:rPr>
              <w:t>Fresh Dragonfruit (Red)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A54E3F" w:rsidRDefault="003E0170" w:rsidP="001E731B">
            <w:pPr>
              <w:pStyle w:val="Tableheadings"/>
              <w:rPr>
                <w:rFonts w:ascii="Calibri Light" w:hAnsi="Calibri Light" w:cs="Calibri Light"/>
                <w:b w:val="0"/>
                <w:color w:val="auto"/>
                <w:lang w:eastAsia="en-US"/>
              </w:rPr>
            </w:pPr>
            <w:r w:rsidRPr="00A54E3F">
              <w:rPr>
                <w:rFonts w:ascii="Calibri Light" w:hAnsi="Calibri Light" w:cs="Calibri Light"/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596C4E" w:rsidR="003E0170" w:rsidRPr="00A54E3F" w:rsidRDefault="00A54E3F" w:rsidP="003E0170">
            <w:pPr>
              <w:spacing w:after="80"/>
              <w:rPr>
                <w:rFonts w:ascii="Calibri Light" w:hAnsi="Calibri Light" w:cs="Calibri Light"/>
                <w:lang w:eastAsia="en-US"/>
              </w:rPr>
            </w:pPr>
            <w:proofErr w:type="spellStart"/>
            <w:r w:rsidRPr="00A54E3F">
              <w:rPr>
                <w:rFonts w:ascii="Calibri Light" w:hAnsi="Calibri Light" w:cs="Calibri Light"/>
                <w:lang w:eastAsia="en-US"/>
              </w:rPr>
              <w:t>Yasaka</w:t>
            </w:r>
            <w:proofErr w:type="spellEnd"/>
            <w:r w:rsidRPr="00A54E3F">
              <w:rPr>
                <w:rFonts w:ascii="Calibri Light" w:hAnsi="Calibri Light" w:cs="Calibri Light"/>
                <w:lang w:eastAsia="en-US"/>
              </w:rPr>
              <w:t xml:space="preserve"> Fruit Processing Limited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3051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D2320C1" w:rsidR="00563E5F" w:rsidRPr="005548D5" w:rsidRDefault="00563E5F" w:rsidP="001E731B">
            <w:pPr>
              <w:spacing w:before="120"/>
              <w:rPr>
                <w:lang w:val="en-US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7777777" w:rsidR="00563E5F" w:rsidRPr="005548D5" w:rsidRDefault="00563E5F" w:rsidP="001E731B">
            <w:pPr>
              <w:spacing w:before="120"/>
              <w:rPr>
                <w:lang w:val="en-US" w:eastAsia="en-US"/>
              </w:rPr>
            </w:pP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9325C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EF22E2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54E3F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25C4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54E3F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06FB1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95b51c2-b2ac-4224-a5b5-069909057829"/>
    <ds:schemaRef ds:uri="http://www.w3.org/XML/1998/namespace"/>
    <ds:schemaRef ds:uri="81c01dc6-2c49-4730-b140-874c95cac377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36DEE-A453-44C3-BB98-720C3AD2A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2023-11-17T00:53:00Z</dcterms:created>
  <dcterms:modified xsi:type="dcterms:W3CDTF">2023-12-01T07:49:00Z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