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626B0" w14:textId="1BAF7B1B" w:rsidR="001A35AC" w:rsidRPr="00240966" w:rsidRDefault="001A35AC" w:rsidP="0010743A">
      <w:pPr>
        <w:pStyle w:val="Title"/>
        <w:jc w:val="center"/>
        <w:rPr>
          <w:rFonts w:ascii="Arial" w:eastAsia="Times New Roman" w:hAnsi="Arial" w:cs="Arial"/>
          <w:sz w:val="22"/>
          <w:szCs w:val="22"/>
        </w:rPr>
      </w:pPr>
      <w:bookmarkStart w:id="0" w:name="_Toc498510331"/>
      <w:bookmarkStart w:id="1" w:name="_Toc217794399"/>
      <w:bookmarkStart w:id="2" w:name="_Toc217794556"/>
      <w:bookmarkStart w:id="3" w:name="_Toc498510335"/>
      <w:r w:rsidRPr="00240966">
        <w:rPr>
          <w:rFonts w:ascii="Arial" w:hAnsi="Arial" w:cs="Arial"/>
          <w:noProof/>
          <w:sz w:val="22"/>
          <w:szCs w:val="22"/>
          <w:lang w:eastAsia="en-AU"/>
        </w:rPr>
        <w:drawing>
          <wp:inline distT="0" distB="0" distL="0" distR="0" wp14:anchorId="2644250E" wp14:editId="220F5D84">
            <wp:extent cx="4381500" cy="745696"/>
            <wp:effectExtent l="0" t="0" r="0" b="0"/>
            <wp:docPr id="2" name="Picture 1" descr="H:\intranet tasks\templates\Word Templates\Dept the Environment 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tranet tasks\templates\Word Templates\Dept the Environment inline.png"/>
                    <pic:cNvPicPr>
                      <a:picLocks noChangeAspect="1" noChangeArrowheads="1"/>
                    </pic:cNvPicPr>
                  </pic:nvPicPr>
                  <pic:blipFill>
                    <a:blip r:embed="rId7"/>
                    <a:stretch>
                      <a:fillRect/>
                    </a:stretch>
                  </pic:blipFill>
                  <pic:spPr bwMode="auto">
                    <a:xfrm>
                      <a:off x="0" y="0"/>
                      <a:ext cx="4420408" cy="752318"/>
                    </a:xfrm>
                    <a:prstGeom prst="rect">
                      <a:avLst/>
                    </a:prstGeom>
                    <a:noFill/>
                    <a:ln w="9525">
                      <a:noFill/>
                      <a:miter lim="800000"/>
                      <a:headEnd/>
                      <a:tailEnd/>
                    </a:ln>
                  </pic:spPr>
                </pic:pic>
              </a:graphicData>
            </a:graphic>
          </wp:inline>
        </w:drawing>
      </w:r>
      <w:bookmarkStart w:id="4" w:name="_GoBack"/>
      <w:bookmarkEnd w:id="4"/>
    </w:p>
    <w:p w14:paraId="55042941" w14:textId="77777777" w:rsidR="001A35AC" w:rsidRPr="00240966" w:rsidRDefault="001A35AC" w:rsidP="001A35AC">
      <w:pPr>
        <w:rPr>
          <w:rFonts w:ascii="Arial" w:hAnsi="Arial" w:cs="Arial"/>
        </w:rPr>
      </w:pPr>
    </w:p>
    <w:p w14:paraId="4FD2AEBE" w14:textId="77777777" w:rsidR="001A35AC" w:rsidRPr="00240966" w:rsidRDefault="001A35AC" w:rsidP="0010743A">
      <w:pPr>
        <w:pStyle w:val="Title"/>
        <w:jc w:val="center"/>
        <w:rPr>
          <w:rFonts w:ascii="Arial" w:eastAsia="Times New Roman" w:hAnsi="Arial" w:cs="Arial"/>
          <w:sz w:val="22"/>
          <w:szCs w:val="22"/>
        </w:rPr>
      </w:pPr>
    </w:p>
    <w:p w14:paraId="0D1F556A" w14:textId="77777777" w:rsidR="00A1352F" w:rsidRDefault="00A1352F" w:rsidP="0010743A">
      <w:pPr>
        <w:pStyle w:val="Title"/>
        <w:jc w:val="center"/>
        <w:rPr>
          <w:rFonts w:ascii="Arial" w:eastAsia="Times New Roman" w:hAnsi="Arial" w:cs="Arial"/>
          <w:b/>
          <w:sz w:val="72"/>
          <w:szCs w:val="72"/>
        </w:rPr>
      </w:pPr>
    </w:p>
    <w:p w14:paraId="00A6A31B" w14:textId="77777777" w:rsidR="00717EEC" w:rsidRPr="00240966" w:rsidRDefault="00717EEC" w:rsidP="0010743A">
      <w:pPr>
        <w:pStyle w:val="Title"/>
        <w:jc w:val="center"/>
        <w:rPr>
          <w:rFonts w:ascii="Arial" w:eastAsia="Times New Roman" w:hAnsi="Arial" w:cs="Arial"/>
          <w:b/>
          <w:sz w:val="72"/>
          <w:szCs w:val="72"/>
        </w:rPr>
      </w:pPr>
      <w:r w:rsidRPr="00240966">
        <w:rPr>
          <w:rFonts w:ascii="Arial" w:eastAsia="Times New Roman" w:hAnsi="Arial" w:cs="Arial"/>
          <w:b/>
          <w:sz w:val="72"/>
          <w:szCs w:val="72"/>
        </w:rPr>
        <w:t>CONDITIONS</w:t>
      </w:r>
      <w:bookmarkEnd w:id="0"/>
    </w:p>
    <w:p w14:paraId="13CBF35D" w14:textId="77777777" w:rsidR="00717EEC" w:rsidRPr="00240966" w:rsidRDefault="00717EEC" w:rsidP="0010743A">
      <w:pPr>
        <w:pStyle w:val="Title"/>
        <w:jc w:val="center"/>
        <w:rPr>
          <w:rFonts w:ascii="Arial" w:eastAsia="Times New Roman" w:hAnsi="Arial" w:cs="Arial"/>
          <w:b/>
          <w:sz w:val="72"/>
          <w:szCs w:val="72"/>
        </w:rPr>
      </w:pPr>
      <w:bookmarkStart w:id="5" w:name="_Toc203979101"/>
      <w:bookmarkStart w:id="6" w:name="_Toc203979342"/>
      <w:bookmarkStart w:id="7" w:name="_Toc203979391"/>
      <w:bookmarkStart w:id="8" w:name="_Toc217789725"/>
      <w:bookmarkStart w:id="9" w:name="_Toc217794397"/>
      <w:bookmarkStart w:id="10" w:name="_Toc217794554"/>
      <w:bookmarkStart w:id="11" w:name="_Toc498510332"/>
      <w:r w:rsidRPr="00240966">
        <w:rPr>
          <w:rFonts w:ascii="Arial" w:eastAsia="Times New Roman" w:hAnsi="Arial" w:cs="Arial"/>
          <w:b/>
          <w:sz w:val="72"/>
          <w:szCs w:val="72"/>
        </w:rPr>
        <w:t>FOR THE</w:t>
      </w:r>
      <w:bookmarkEnd w:id="5"/>
      <w:bookmarkEnd w:id="6"/>
      <w:bookmarkEnd w:id="7"/>
      <w:bookmarkEnd w:id="8"/>
      <w:bookmarkEnd w:id="9"/>
      <w:bookmarkEnd w:id="10"/>
      <w:bookmarkEnd w:id="11"/>
    </w:p>
    <w:p w14:paraId="1244053D" w14:textId="77777777" w:rsidR="00717EEC" w:rsidRPr="00240966" w:rsidRDefault="00717EEC" w:rsidP="0010743A">
      <w:pPr>
        <w:pStyle w:val="Title"/>
        <w:jc w:val="center"/>
        <w:rPr>
          <w:rFonts w:ascii="Arial" w:eastAsia="Times New Roman" w:hAnsi="Arial" w:cs="Arial"/>
          <w:b/>
          <w:sz w:val="72"/>
          <w:szCs w:val="72"/>
        </w:rPr>
      </w:pPr>
      <w:r w:rsidRPr="00240966">
        <w:rPr>
          <w:rFonts w:ascii="Arial" w:eastAsia="Times New Roman" w:hAnsi="Arial" w:cs="Arial"/>
          <w:b/>
          <w:sz w:val="72"/>
          <w:szCs w:val="72"/>
        </w:rPr>
        <w:t>OVERSEAS TRANSFER</w:t>
      </w:r>
    </w:p>
    <w:p w14:paraId="5689BAF4" w14:textId="77777777" w:rsidR="00717EEC" w:rsidRPr="00240966" w:rsidRDefault="00717EEC" w:rsidP="0010743A">
      <w:pPr>
        <w:pStyle w:val="Title"/>
        <w:jc w:val="center"/>
        <w:rPr>
          <w:rFonts w:ascii="Arial" w:eastAsia="Times New Roman" w:hAnsi="Arial" w:cs="Arial"/>
          <w:b/>
          <w:sz w:val="72"/>
          <w:szCs w:val="72"/>
        </w:rPr>
      </w:pPr>
      <w:r w:rsidRPr="00240966">
        <w:rPr>
          <w:rFonts w:ascii="Arial" w:eastAsia="Times New Roman" w:hAnsi="Arial" w:cs="Arial"/>
          <w:b/>
          <w:sz w:val="72"/>
          <w:szCs w:val="72"/>
        </w:rPr>
        <w:t>OF PLATYPUS</w:t>
      </w:r>
    </w:p>
    <w:p w14:paraId="6B9D6DDF" w14:textId="708DAA00" w:rsidR="00933FCD" w:rsidRPr="00240966" w:rsidRDefault="00933FCD" w:rsidP="00240966">
      <w:pPr>
        <w:rPr>
          <w:rFonts w:ascii="Arial" w:hAnsi="Arial" w:cs="Arial"/>
        </w:rPr>
      </w:pPr>
    </w:p>
    <w:p w14:paraId="7EDFF381" w14:textId="6C4E0375" w:rsidR="00933FCD" w:rsidRPr="00240966" w:rsidRDefault="00FB6EF5" w:rsidP="00240966">
      <w:pPr>
        <w:jc w:val="center"/>
        <w:rPr>
          <w:rFonts w:ascii="Arial" w:hAnsi="Arial" w:cs="Arial"/>
        </w:rPr>
      </w:pPr>
      <w:r>
        <w:rPr>
          <w:rFonts w:ascii="Arial" w:hAnsi="Arial" w:cs="Arial"/>
        </w:rPr>
        <w:t xml:space="preserve">August </w:t>
      </w:r>
      <w:r w:rsidR="009B72A2">
        <w:rPr>
          <w:rFonts w:ascii="Arial" w:hAnsi="Arial" w:cs="Arial"/>
        </w:rPr>
        <w:t>2019</w:t>
      </w:r>
    </w:p>
    <w:p w14:paraId="75F2A58C" w14:textId="77777777" w:rsidR="00933FCD" w:rsidRPr="00240966" w:rsidRDefault="00933FCD">
      <w:pPr>
        <w:rPr>
          <w:rFonts w:ascii="Arial" w:hAnsi="Arial" w:cs="Arial"/>
        </w:rPr>
      </w:pPr>
      <w:r w:rsidRPr="00240966">
        <w:rPr>
          <w:rFonts w:ascii="Arial" w:hAnsi="Arial" w:cs="Arial"/>
        </w:rPr>
        <w:br w:type="page"/>
      </w:r>
    </w:p>
    <w:p w14:paraId="667E8B81" w14:textId="6D47C8E3" w:rsidR="00933FCD" w:rsidRPr="00240966" w:rsidRDefault="00933FCD" w:rsidP="00240966">
      <w:pPr>
        <w:rPr>
          <w:rFonts w:ascii="Arial" w:hAnsi="Arial" w:cs="Arial"/>
        </w:rPr>
      </w:pPr>
    </w:p>
    <w:sdt>
      <w:sdtPr>
        <w:rPr>
          <w:rFonts w:ascii="Arial" w:eastAsiaTheme="minorHAnsi" w:hAnsi="Arial" w:cs="Arial"/>
          <w:color w:val="auto"/>
          <w:sz w:val="22"/>
          <w:szCs w:val="22"/>
          <w:lang w:val="en-AU"/>
        </w:rPr>
        <w:id w:val="-933278244"/>
        <w:docPartObj>
          <w:docPartGallery w:val="Table of Contents"/>
          <w:docPartUnique/>
        </w:docPartObj>
      </w:sdtPr>
      <w:sdtEndPr>
        <w:rPr>
          <w:b/>
          <w:bCs/>
          <w:noProof/>
        </w:rPr>
      </w:sdtEndPr>
      <w:sdtContent>
        <w:p w14:paraId="3C476E29" w14:textId="77777777" w:rsidR="00B50CFE" w:rsidRDefault="00B50CFE">
          <w:pPr>
            <w:pStyle w:val="TOCHeading"/>
            <w:rPr>
              <w:rFonts w:ascii="Arial" w:hAnsi="Arial" w:cs="Arial"/>
              <w:color w:val="auto"/>
              <w:sz w:val="22"/>
              <w:szCs w:val="22"/>
            </w:rPr>
          </w:pPr>
          <w:r w:rsidRPr="00240966">
            <w:rPr>
              <w:rFonts w:ascii="Arial" w:hAnsi="Arial" w:cs="Arial"/>
              <w:color w:val="auto"/>
              <w:sz w:val="22"/>
              <w:szCs w:val="22"/>
            </w:rPr>
            <w:t>Contents</w:t>
          </w:r>
        </w:p>
        <w:p w14:paraId="14B33A36" w14:textId="77777777" w:rsidR="00A1352F" w:rsidRPr="00A1352F" w:rsidRDefault="00A1352F" w:rsidP="00A1352F">
          <w:pPr>
            <w:rPr>
              <w:lang w:val="en-US"/>
            </w:rPr>
          </w:pPr>
        </w:p>
        <w:p w14:paraId="12C4ADF8" w14:textId="77777777" w:rsidR="00A1352F" w:rsidRDefault="00761475">
          <w:pPr>
            <w:pStyle w:val="TOC1"/>
            <w:rPr>
              <w:rFonts w:eastAsiaTheme="minorEastAsia"/>
              <w:noProof/>
              <w:lang w:eastAsia="en-AU"/>
            </w:rPr>
          </w:pPr>
          <w:r w:rsidRPr="00240966">
            <w:rPr>
              <w:rFonts w:ascii="Arial" w:hAnsi="Arial" w:cs="Arial"/>
            </w:rPr>
            <w:fldChar w:fldCharType="begin"/>
          </w:r>
          <w:r w:rsidR="00B50CFE" w:rsidRPr="00240966">
            <w:rPr>
              <w:rFonts w:ascii="Arial" w:hAnsi="Arial" w:cs="Arial"/>
            </w:rPr>
            <w:instrText xml:space="preserve"> TOC \o "1-3" \h \z \u </w:instrText>
          </w:r>
          <w:r w:rsidRPr="00240966">
            <w:rPr>
              <w:rFonts w:ascii="Arial" w:hAnsi="Arial" w:cs="Arial"/>
            </w:rPr>
            <w:fldChar w:fldCharType="separate"/>
          </w:r>
          <w:hyperlink w:anchor="_Toc528319369" w:history="1">
            <w:r w:rsidR="00A1352F" w:rsidRPr="007F0A1F">
              <w:rPr>
                <w:rStyle w:val="Hyperlink"/>
                <w:rFonts w:ascii="Arial" w:hAnsi="Arial" w:cs="Arial"/>
                <w:b/>
                <w:noProof/>
              </w:rPr>
              <w:t>PREAMBLE</w:t>
            </w:r>
            <w:r w:rsidR="00A1352F">
              <w:rPr>
                <w:noProof/>
                <w:webHidden/>
              </w:rPr>
              <w:tab/>
            </w:r>
            <w:r w:rsidR="00A1352F">
              <w:rPr>
                <w:noProof/>
                <w:webHidden/>
              </w:rPr>
              <w:fldChar w:fldCharType="begin"/>
            </w:r>
            <w:r w:rsidR="00A1352F">
              <w:rPr>
                <w:noProof/>
                <w:webHidden/>
              </w:rPr>
              <w:instrText xml:space="preserve"> PAGEREF _Toc528319369 \h </w:instrText>
            </w:r>
            <w:r w:rsidR="00A1352F">
              <w:rPr>
                <w:noProof/>
                <w:webHidden/>
              </w:rPr>
            </w:r>
            <w:r w:rsidR="00A1352F">
              <w:rPr>
                <w:noProof/>
                <w:webHidden/>
              </w:rPr>
              <w:fldChar w:fldCharType="separate"/>
            </w:r>
            <w:r w:rsidR="00FB6EF5">
              <w:rPr>
                <w:noProof/>
                <w:webHidden/>
              </w:rPr>
              <w:t>3</w:t>
            </w:r>
            <w:r w:rsidR="00A1352F">
              <w:rPr>
                <w:noProof/>
                <w:webHidden/>
              </w:rPr>
              <w:fldChar w:fldCharType="end"/>
            </w:r>
          </w:hyperlink>
        </w:p>
        <w:p w14:paraId="1E52B7EC" w14:textId="77777777" w:rsidR="00A1352F" w:rsidRDefault="00046C23">
          <w:pPr>
            <w:pStyle w:val="TOC1"/>
            <w:tabs>
              <w:tab w:val="left" w:pos="440"/>
            </w:tabs>
            <w:rPr>
              <w:rFonts w:eastAsiaTheme="minorEastAsia"/>
              <w:noProof/>
              <w:lang w:eastAsia="en-AU"/>
            </w:rPr>
          </w:pPr>
          <w:hyperlink w:anchor="_Toc528319370" w:history="1">
            <w:r w:rsidR="00A1352F" w:rsidRPr="007F0A1F">
              <w:rPr>
                <w:rStyle w:val="Hyperlink"/>
                <w:rFonts w:ascii="Arial" w:hAnsi="Arial" w:cs="Arial"/>
                <w:b/>
                <w:noProof/>
              </w:rPr>
              <w:t>1.</w:t>
            </w:r>
            <w:r w:rsidR="00A1352F">
              <w:rPr>
                <w:rFonts w:eastAsiaTheme="minorEastAsia"/>
                <w:noProof/>
                <w:lang w:eastAsia="en-AU"/>
              </w:rPr>
              <w:tab/>
            </w:r>
            <w:r w:rsidR="00A1352F" w:rsidRPr="007F0A1F">
              <w:rPr>
                <w:rStyle w:val="Hyperlink"/>
                <w:rFonts w:ascii="Arial" w:hAnsi="Arial" w:cs="Arial"/>
                <w:b/>
                <w:noProof/>
              </w:rPr>
              <w:t>SELECTION OF EXPORT STOCK</w:t>
            </w:r>
            <w:r w:rsidR="00A1352F">
              <w:rPr>
                <w:noProof/>
                <w:webHidden/>
              </w:rPr>
              <w:tab/>
            </w:r>
            <w:r w:rsidR="00A1352F">
              <w:rPr>
                <w:noProof/>
                <w:webHidden/>
              </w:rPr>
              <w:fldChar w:fldCharType="begin"/>
            </w:r>
            <w:r w:rsidR="00A1352F">
              <w:rPr>
                <w:noProof/>
                <w:webHidden/>
              </w:rPr>
              <w:instrText xml:space="preserve"> PAGEREF _Toc528319370 \h </w:instrText>
            </w:r>
            <w:r w:rsidR="00A1352F">
              <w:rPr>
                <w:noProof/>
                <w:webHidden/>
              </w:rPr>
            </w:r>
            <w:r w:rsidR="00A1352F">
              <w:rPr>
                <w:noProof/>
                <w:webHidden/>
              </w:rPr>
              <w:fldChar w:fldCharType="separate"/>
            </w:r>
            <w:r w:rsidR="00FB6EF5">
              <w:rPr>
                <w:noProof/>
                <w:webHidden/>
              </w:rPr>
              <w:t>4</w:t>
            </w:r>
            <w:r w:rsidR="00A1352F">
              <w:rPr>
                <w:noProof/>
                <w:webHidden/>
              </w:rPr>
              <w:fldChar w:fldCharType="end"/>
            </w:r>
          </w:hyperlink>
        </w:p>
        <w:p w14:paraId="66668E62" w14:textId="77777777" w:rsidR="00A1352F" w:rsidRDefault="00046C23">
          <w:pPr>
            <w:pStyle w:val="TOC1"/>
            <w:tabs>
              <w:tab w:val="left" w:pos="440"/>
            </w:tabs>
            <w:rPr>
              <w:rFonts w:eastAsiaTheme="minorEastAsia"/>
              <w:noProof/>
              <w:lang w:eastAsia="en-AU"/>
            </w:rPr>
          </w:pPr>
          <w:hyperlink w:anchor="_Toc528319371" w:history="1">
            <w:r w:rsidR="00A1352F" w:rsidRPr="007F0A1F">
              <w:rPr>
                <w:rStyle w:val="Hyperlink"/>
                <w:rFonts w:ascii="Arial" w:hAnsi="Arial" w:cs="Arial"/>
                <w:b/>
                <w:noProof/>
              </w:rPr>
              <w:t>2.</w:t>
            </w:r>
            <w:r w:rsidR="00A1352F">
              <w:rPr>
                <w:rFonts w:eastAsiaTheme="minorEastAsia"/>
                <w:noProof/>
                <w:lang w:eastAsia="en-AU"/>
              </w:rPr>
              <w:tab/>
            </w:r>
            <w:r w:rsidR="00A1352F" w:rsidRPr="007F0A1F">
              <w:rPr>
                <w:rStyle w:val="Hyperlink"/>
                <w:rFonts w:ascii="Arial" w:hAnsi="Arial" w:cs="Arial"/>
                <w:b/>
                <w:noProof/>
              </w:rPr>
              <w:t>PRE EXPORT REQUIREMENTS</w:t>
            </w:r>
            <w:r w:rsidR="00A1352F">
              <w:rPr>
                <w:noProof/>
                <w:webHidden/>
              </w:rPr>
              <w:tab/>
            </w:r>
            <w:r w:rsidR="00A1352F">
              <w:rPr>
                <w:noProof/>
                <w:webHidden/>
              </w:rPr>
              <w:fldChar w:fldCharType="begin"/>
            </w:r>
            <w:r w:rsidR="00A1352F">
              <w:rPr>
                <w:noProof/>
                <w:webHidden/>
              </w:rPr>
              <w:instrText xml:space="preserve"> PAGEREF _Toc528319371 \h </w:instrText>
            </w:r>
            <w:r w:rsidR="00A1352F">
              <w:rPr>
                <w:noProof/>
                <w:webHidden/>
              </w:rPr>
            </w:r>
            <w:r w:rsidR="00A1352F">
              <w:rPr>
                <w:noProof/>
                <w:webHidden/>
              </w:rPr>
              <w:fldChar w:fldCharType="separate"/>
            </w:r>
            <w:r w:rsidR="00FB6EF5">
              <w:rPr>
                <w:noProof/>
                <w:webHidden/>
              </w:rPr>
              <w:t>6</w:t>
            </w:r>
            <w:r w:rsidR="00A1352F">
              <w:rPr>
                <w:noProof/>
                <w:webHidden/>
              </w:rPr>
              <w:fldChar w:fldCharType="end"/>
            </w:r>
          </w:hyperlink>
        </w:p>
        <w:p w14:paraId="0771218B" w14:textId="77777777" w:rsidR="00A1352F" w:rsidRDefault="00046C23">
          <w:pPr>
            <w:pStyle w:val="TOC1"/>
            <w:tabs>
              <w:tab w:val="left" w:pos="440"/>
            </w:tabs>
            <w:rPr>
              <w:rFonts w:eastAsiaTheme="minorEastAsia"/>
              <w:noProof/>
              <w:lang w:eastAsia="en-AU"/>
            </w:rPr>
          </w:pPr>
          <w:hyperlink w:anchor="_Toc528319372" w:history="1">
            <w:r w:rsidR="00A1352F" w:rsidRPr="007F0A1F">
              <w:rPr>
                <w:rStyle w:val="Hyperlink"/>
                <w:rFonts w:ascii="Arial" w:hAnsi="Arial" w:cs="Arial"/>
                <w:b/>
                <w:noProof/>
              </w:rPr>
              <w:t>3.</w:t>
            </w:r>
            <w:r w:rsidR="00A1352F">
              <w:rPr>
                <w:rFonts w:eastAsiaTheme="minorEastAsia"/>
                <w:noProof/>
                <w:lang w:eastAsia="en-AU"/>
              </w:rPr>
              <w:tab/>
            </w:r>
            <w:r w:rsidR="00A1352F" w:rsidRPr="007F0A1F">
              <w:rPr>
                <w:rStyle w:val="Hyperlink"/>
                <w:rFonts w:ascii="Arial" w:hAnsi="Arial" w:cs="Arial"/>
                <w:b/>
                <w:noProof/>
              </w:rPr>
              <w:t>TRANSPORTATION REQUIREMENTS</w:t>
            </w:r>
            <w:r w:rsidR="00A1352F">
              <w:rPr>
                <w:noProof/>
                <w:webHidden/>
              </w:rPr>
              <w:tab/>
            </w:r>
            <w:r w:rsidR="00A1352F">
              <w:rPr>
                <w:noProof/>
                <w:webHidden/>
              </w:rPr>
              <w:fldChar w:fldCharType="begin"/>
            </w:r>
            <w:r w:rsidR="00A1352F">
              <w:rPr>
                <w:noProof/>
                <w:webHidden/>
              </w:rPr>
              <w:instrText xml:space="preserve"> PAGEREF _Toc528319372 \h </w:instrText>
            </w:r>
            <w:r w:rsidR="00A1352F">
              <w:rPr>
                <w:noProof/>
                <w:webHidden/>
              </w:rPr>
            </w:r>
            <w:r w:rsidR="00A1352F">
              <w:rPr>
                <w:noProof/>
                <w:webHidden/>
              </w:rPr>
              <w:fldChar w:fldCharType="separate"/>
            </w:r>
            <w:r w:rsidR="00FB6EF5">
              <w:rPr>
                <w:noProof/>
                <w:webHidden/>
              </w:rPr>
              <w:t>7</w:t>
            </w:r>
            <w:r w:rsidR="00A1352F">
              <w:rPr>
                <w:noProof/>
                <w:webHidden/>
              </w:rPr>
              <w:fldChar w:fldCharType="end"/>
            </w:r>
          </w:hyperlink>
        </w:p>
        <w:p w14:paraId="1A20801B" w14:textId="77777777" w:rsidR="00A1352F" w:rsidRDefault="00046C23">
          <w:pPr>
            <w:pStyle w:val="TOC1"/>
            <w:tabs>
              <w:tab w:val="left" w:pos="440"/>
            </w:tabs>
            <w:rPr>
              <w:rFonts w:eastAsiaTheme="minorEastAsia"/>
              <w:noProof/>
              <w:lang w:eastAsia="en-AU"/>
            </w:rPr>
          </w:pPr>
          <w:hyperlink w:anchor="_Toc528319373" w:history="1">
            <w:r w:rsidR="00A1352F" w:rsidRPr="007F0A1F">
              <w:rPr>
                <w:rStyle w:val="Hyperlink"/>
                <w:rFonts w:ascii="Arial" w:hAnsi="Arial" w:cs="Arial"/>
                <w:b/>
                <w:noProof/>
                <w:lang w:eastAsia="en-AU"/>
              </w:rPr>
              <w:t>4.</w:t>
            </w:r>
            <w:r w:rsidR="00A1352F">
              <w:rPr>
                <w:rFonts w:eastAsiaTheme="minorEastAsia"/>
                <w:noProof/>
                <w:lang w:eastAsia="en-AU"/>
              </w:rPr>
              <w:tab/>
            </w:r>
            <w:r w:rsidR="00A1352F" w:rsidRPr="007F0A1F">
              <w:rPr>
                <w:rStyle w:val="Hyperlink"/>
                <w:rFonts w:ascii="Arial" w:hAnsi="Arial" w:cs="Arial"/>
                <w:b/>
                <w:noProof/>
                <w:lang w:eastAsia="en-AU"/>
              </w:rPr>
              <w:t>CRATES / BOXES</w:t>
            </w:r>
            <w:r w:rsidR="00A1352F">
              <w:rPr>
                <w:noProof/>
                <w:webHidden/>
              </w:rPr>
              <w:tab/>
            </w:r>
            <w:r w:rsidR="00A1352F">
              <w:rPr>
                <w:noProof/>
                <w:webHidden/>
              </w:rPr>
              <w:fldChar w:fldCharType="begin"/>
            </w:r>
            <w:r w:rsidR="00A1352F">
              <w:rPr>
                <w:noProof/>
                <w:webHidden/>
              </w:rPr>
              <w:instrText xml:space="preserve"> PAGEREF _Toc528319373 \h </w:instrText>
            </w:r>
            <w:r w:rsidR="00A1352F">
              <w:rPr>
                <w:noProof/>
                <w:webHidden/>
              </w:rPr>
            </w:r>
            <w:r w:rsidR="00A1352F">
              <w:rPr>
                <w:noProof/>
                <w:webHidden/>
              </w:rPr>
              <w:fldChar w:fldCharType="separate"/>
            </w:r>
            <w:r w:rsidR="00FB6EF5">
              <w:rPr>
                <w:noProof/>
                <w:webHidden/>
              </w:rPr>
              <w:t>7</w:t>
            </w:r>
            <w:r w:rsidR="00A1352F">
              <w:rPr>
                <w:noProof/>
                <w:webHidden/>
              </w:rPr>
              <w:fldChar w:fldCharType="end"/>
            </w:r>
          </w:hyperlink>
        </w:p>
        <w:p w14:paraId="6BDF3E88" w14:textId="77777777" w:rsidR="00A1352F" w:rsidRDefault="00046C23">
          <w:pPr>
            <w:pStyle w:val="TOC1"/>
            <w:tabs>
              <w:tab w:val="left" w:pos="440"/>
            </w:tabs>
            <w:rPr>
              <w:rFonts w:eastAsiaTheme="minorEastAsia"/>
              <w:noProof/>
              <w:lang w:eastAsia="en-AU"/>
            </w:rPr>
          </w:pPr>
          <w:hyperlink w:anchor="_Toc528319374" w:history="1">
            <w:r w:rsidR="00A1352F" w:rsidRPr="007F0A1F">
              <w:rPr>
                <w:rStyle w:val="Hyperlink"/>
                <w:rFonts w:ascii="Arial" w:hAnsi="Arial" w:cs="Arial"/>
                <w:b/>
                <w:noProof/>
              </w:rPr>
              <w:t>5.</w:t>
            </w:r>
            <w:r w:rsidR="00A1352F">
              <w:rPr>
                <w:rFonts w:eastAsiaTheme="minorEastAsia"/>
                <w:noProof/>
                <w:lang w:eastAsia="en-AU"/>
              </w:rPr>
              <w:tab/>
            </w:r>
            <w:r w:rsidR="00A1352F" w:rsidRPr="007F0A1F">
              <w:rPr>
                <w:rStyle w:val="Hyperlink"/>
                <w:rFonts w:ascii="Arial" w:hAnsi="Arial" w:cs="Arial"/>
                <w:b/>
                <w:noProof/>
              </w:rPr>
              <w:t>ACCLIMATISATION</w:t>
            </w:r>
            <w:r w:rsidR="00A1352F">
              <w:rPr>
                <w:noProof/>
                <w:webHidden/>
              </w:rPr>
              <w:tab/>
            </w:r>
            <w:r w:rsidR="00A1352F">
              <w:rPr>
                <w:noProof/>
                <w:webHidden/>
              </w:rPr>
              <w:fldChar w:fldCharType="begin"/>
            </w:r>
            <w:r w:rsidR="00A1352F">
              <w:rPr>
                <w:noProof/>
                <w:webHidden/>
              </w:rPr>
              <w:instrText xml:space="preserve"> PAGEREF _Toc528319374 \h </w:instrText>
            </w:r>
            <w:r w:rsidR="00A1352F">
              <w:rPr>
                <w:noProof/>
                <w:webHidden/>
              </w:rPr>
            </w:r>
            <w:r w:rsidR="00A1352F">
              <w:rPr>
                <w:noProof/>
                <w:webHidden/>
              </w:rPr>
              <w:fldChar w:fldCharType="separate"/>
            </w:r>
            <w:r w:rsidR="00FB6EF5">
              <w:rPr>
                <w:noProof/>
                <w:webHidden/>
              </w:rPr>
              <w:t>8</w:t>
            </w:r>
            <w:r w:rsidR="00A1352F">
              <w:rPr>
                <w:noProof/>
                <w:webHidden/>
              </w:rPr>
              <w:fldChar w:fldCharType="end"/>
            </w:r>
          </w:hyperlink>
        </w:p>
        <w:p w14:paraId="6E6EE67B" w14:textId="77777777" w:rsidR="00A1352F" w:rsidRDefault="00046C23">
          <w:pPr>
            <w:pStyle w:val="TOC1"/>
            <w:tabs>
              <w:tab w:val="left" w:pos="440"/>
            </w:tabs>
            <w:rPr>
              <w:rFonts w:eastAsiaTheme="minorEastAsia"/>
              <w:noProof/>
              <w:lang w:eastAsia="en-AU"/>
            </w:rPr>
          </w:pPr>
          <w:hyperlink w:anchor="_Toc528319375" w:history="1">
            <w:r w:rsidR="00A1352F" w:rsidRPr="007F0A1F">
              <w:rPr>
                <w:rStyle w:val="Hyperlink"/>
                <w:rFonts w:ascii="Arial" w:hAnsi="Arial" w:cs="Arial"/>
                <w:b/>
                <w:noProof/>
              </w:rPr>
              <w:t>6.</w:t>
            </w:r>
            <w:r w:rsidR="00A1352F">
              <w:rPr>
                <w:rFonts w:eastAsiaTheme="minorEastAsia"/>
                <w:noProof/>
                <w:lang w:eastAsia="en-AU"/>
              </w:rPr>
              <w:tab/>
            </w:r>
            <w:r w:rsidR="00A1352F" w:rsidRPr="007F0A1F">
              <w:rPr>
                <w:rStyle w:val="Hyperlink"/>
                <w:rFonts w:ascii="Arial" w:hAnsi="Arial" w:cs="Arial"/>
                <w:b/>
                <w:noProof/>
              </w:rPr>
              <w:t>RECEIVING INSTITUTION – EXHIBIT REQUIREMENTS</w:t>
            </w:r>
            <w:r w:rsidR="00A1352F">
              <w:rPr>
                <w:noProof/>
                <w:webHidden/>
              </w:rPr>
              <w:tab/>
            </w:r>
            <w:r w:rsidR="00A1352F">
              <w:rPr>
                <w:noProof/>
                <w:webHidden/>
              </w:rPr>
              <w:fldChar w:fldCharType="begin"/>
            </w:r>
            <w:r w:rsidR="00A1352F">
              <w:rPr>
                <w:noProof/>
                <w:webHidden/>
              </w:rPr>
              <w:instrText xml:space="preserve"> PAGEREF _Toc528319375 \h </w:instrText>
            </w:r>
            <w:r w:rsidR="00A1352F">
              <w:rPr>
                <w:noProof/>
                <w:webHidden/>
              </w:rPr>
            </w:r>
            <w:r w:rsidR="00A1352F">
              <w:rPr>
                <w:noProof/>
                <w:webHidden/>
              </w:rPr>
              <w:fldChar w:fldCharType="separate"/>
            </w:r>
            <w:r w:rsidR="00FB6EF5">
              <w:rPr>
                <w:noProof/>
                <w:webHidden/>
              </w:rPr>
              <w:t>8</w:t>
            </w:r>
            <w:r w:rsidR="00A1352F">
              <w:rPr>
                <w:noProof/>
                <w:webHidden/>
              </w:rPr>
              <w:fldChar w:fldCharType="end"/>
            </w:r>
          </w:hyperlink>
        </w:p>
        <w:p w14:paraId="2F8CFF49" w14:textId="77777777" w:rsidR="00A1352F" w:rsidRDefault="00046C23">
          <w:pPr>
            <w:pStyle w:val="TOC1"/>
            <w:tabs>
              <w:tab w:val="left" w:pos="440"/>
            </w:tabs>
            <w:rPr>
              <w:rFonts w:eastAsiaTheme="minorEastAsia"/>
              <w:noProof/>
              <w:lang w:eastAsia="en-AU"/>
            </w:rPr>
          </w:pPr>
          <w:hyperlink w:anchor="_Toc528319376" w:history="1">
            <w:r w:rsidR="00A1352F" w:rsidRPr="007F0A1F">
              <w:rPr>
                <w:rStyle w:val="Hyperlink"/>
                <w:rFonts w:ascii="Arial" w:hAnsi="Arial" w:cs="Arial"/>
                <w:b/>
                <w:noProof/>
              </w:rPr>
              <w:t>7.</w:t>
            </w:r>
            <w:r w:rsidR="00A1352F">
              <w:rPr>
                <w:rFonts w:eastAsiaTheme="minorEastAsia"/>
                <w:noProof/>
                <w:lang w:eastAsia="en-AU"/>
              </w:rPr>
              <w:tab/>
            </w:r>
            <w:r w:rsidR="00A1352F" w:rsidRPr="007F0A1F">
              <w:rPr>
                <w:rStyle w:val="Hyperlink"/>
                <w:rFonts w:ascii="Arial" w:hAnsi="Arial" w:cs="Arial"/>
                <w:b/>
                <w:noProof/>
              </w:rPr>
              <w:t>RECEIVING INSTITUTION – FEEDING REGIME</w:t>
            </w:r>
            <w:r w:rsidR="00A1352F">
              <w:rPr>
                <w:noProof/>
                <w:webHidden/>
              </w:rPr>
              <w:tab/>
            </w:r>
            <w:r w:rsidR="00A1352F">
              <w:rPr>
                <w:noProof/>
                <w:webHidden/>
              </w:rPr>
              <w:fldChar w:fldCharType="begin"/>
            </w:r>
            <w:r w:rsidR="00A1352F">
              <w:rPr>
                <w:noProof/>
                <w:webHidden/>
              </w:rPr>
              <w:instrText xml:space="preserve"> PAGEREF _Toc528319376 \h </w:instrText>
            </w:r>
            <w:r w:rsidR="00A1352F">
              <w:rPr>
                <w:noProof/>
                <w:webHidden/>
              </w:rPr>
            </w:r>
            <w:r w:rsidR="00A1352F">
              <w:rPr>
                <w:noProof/>
                <w:webHidden/>
              </w:rPr>
              <w:fldChar w:fldCharType="separate"/>
            </w:r>
            <w:r w:rsidR="00FB6EF5">
              <w:rPr>
                <w:noProof/>
                <w:webHidden/>
              </w:rPr>
              <w:t>9</w:t>
            </w:r>
            <w:r w:rsidR="00A1352F">
              <w:rPr>
                <w:noProof/>
                <w:webHidden/>
              </w:rPr>
              <w:fldChar w:fldCharType="end"/>
            </w:r>
          </w:hyperlink>
        </w:p>
        <w:p w14:paraId="4F2A5E13" w14:textId="77777777" w:rsidR="00A1352F" w:rsidRDefault="00046C23">
          <w:pPr>
            <w:pStyle w:val="TOC1"/>
            <w:tabs>
              <w:tab w:val="left" w:pos="440"/>
            </w:tabs>
            <w:rPr>
              <w:rFonts w:eastAsiaTheme="minorEastAsia"/>
              <w:noProof/>
              <w:lang w:eastAsia="en-AU"/>
            </w:rPr>
          </w:pPr>
          <w:hyperlink w:anchor="_Toc528319377" w:history="1">
            <w:r w:rsidR="00A1352F" w:rsidRPr="007F0A1F">
              <w:rPr>
                <w:rStyle w:val="Hyperlink"/>
                <w:rFonts w:ascii="Arial" w:hAnsi="Arial" w:cs="Arial"/>
                <w:b/>
                <w:noProof/>
              </w:rPr>
              <w:t>8.</w:t>
            </w:r>
            <w:r w:rsidR="00A1352F">
              <w:rPr>
                <w:rFonts w:eastAsiaTheme="minorEastAsia"/>
                <w:noProof/>
                <w:lang w:eastAsia="en-AU"/>
              </w:rPr>
              <w:tab/>
            </w:r>
            <w:r w:rsidR="00A1352F" w:rsidRPr="007F0A1F">
              <w:rPr>
                <w:rStyle w:val="Hyperlink"/>
                <w:rFonts w:ascii="Arial" w:hAnsi="Arial" w:cs="Arial"/>
                <w:b/>
                <w:noProof/>
              </w:rPr>
              <w:t>RECEIVING INSTITUTION – STAFFING</w:t>
            </w:r>
            <w:r w:rsidR="00A1352F">
              <w:rPr>
                <w:noProof/>
                <w:webHidden/>
              </w:rPr>
              <w:tab/>
            </w:r>
            <w:r w:rsidR="00A1352F">
              <w:rPr>
                <w:noProof/>
                <w:webHidden/>
              </w:rPr>
              <w:fldChar w:fldCharType="begin"/>
            </w:r>
            <w:r w:rsidR="00A1352F">
              <w:rPr>
                <w:noProof/>
                <w:webHidden/>
              </w:rPr>
              <w:instrText xml:space="preserve"> PAGEREF _Toc528319377 \h </w:instrText>
            </w:r>
            <w:r w:rsidR="00A1352F">
              <w:rPr>
                <w:noProof/>
                <w:webHidden/>
              </w:rPr>
            </w:r>
            <w:r w:rsidR="00A1352F">
              <w:rPr>
                <w:noProof/>
                <w:webHidden/>
              </w:rPr>
              <w:fldChar w:fldCharType="separate"/>
            </w:r>
            <w:r w:rsidR="00FB6EF5">
              <w:rPr>
                <w:noProof/>
                <w:webHidden/>
              </w:rPr>
              <w:t>9</w:t>
            </w:r>
            <w:r w:rsidR="00A1352F">
              <w:rPr>
                <w:noProof/>
                <w:webHidden/>
              </w:rPr>
              <w:fldChar w:fldCharType="end"/>
            </w:r>
          </w:hyperlink>
        </w:p>
        <w:p w14:paraId="2767CE7A" w14:textId="77777777" w:rsidR="00A1352F" w:rsidRDefault="00046C23">
          <w:pPr>
            <w:pStyle w:val="TOC1"/>
            <w:tabs>
              <w:tab w:val="left" w:pos="440"/>
            </w:tabs>
            <w:rPr>
              <w:rFonts w:eastAsiaTheme="minorEastAsia"/>
              <w:noProof/>
              <w:lang w:eastAsia="en-AU"/>
            </w:rPr>
          </w:pPr>
          <w:hyperlink w:anchor="_Toc528319378" w:history="1">
            <w:r w:rsidR="00A1352F" w:rsidRPr="007F0A1F">
              <w:rPr>
                <w:rStyle w:val="Hyperlink"/>
                <w:rFonts w:ascii="Arial" w:hAnsi="Arial" w:cs="Arial"/>
                <w:b/>
                <w:noProof/>
              </w:rPr>
              <w:t>9.</w:t>
            </w:r>
            <w:r w:rsidR="00A1352F">
              <w:rPr>
                <w:rFonts w:eastAsiaTheme="minorEastAsia"/>
                <w:noProof/>
                <w:lang w:eastAsia="en-AU"/>
              </w:rPr>
              <w:tab/>
            </w:r>
            <w:r w:rsidR="00A1352F" w:rsidRPr="007F0A1F">
              <w:rPr>
                <w:rStyle w:val="Hyperlink"/>
                <w:rFonts w:ascii="Arial" w:hAnsi="Arial" w:cs="Arial"/>
                <w:b/>
                <w:noProof/>
              </w:rPr>
              <w:t>GENERAL ITEMS</w:t>
            </w:r>
            <w:r w:rsidR="00A1352F">
              <w:rPr>
                <w:noProof/>
                <w:webHidden/>
              </w:rPr>
              <w:tab/>
            </w:r>
            <w:r w:rsidR="00A1352F">
              <w:rPr>
                <w:noProof/>
                <w:webHidden/>
              </w:rPr>
              <w:fldChar w:fldCharType="begin"/>
            </w:r>
            <w:r w:rsidR="00A1352F">
              <w:rPr>
                <w:noProof/>
                <w:webHidden/>
              </w:rPr>
              <w:instrText xml:space="preserve"> PAGEREF _Toc528319378 \h </w:instrText>
            </w:r>
            <w:r w:rsidR="00A1352F">
              <w:rPr>
                <w:noProof/>
                <w:webHidden/>
              </w:rPr>
            </w:r>
            <w:r w:rsidR="00A1352F">
              <w:rPr>
                <w:noProof/>
                <w:webHidden/>
              </w:rPr>
              <w:fldChar w:fldCharType="separate"/>
            </w:r>
            <w:r w:rsidR="00FB6EF5">
              <w:rPr>
                <w:noProof/>
                <w:webHidden/>
              </w:rPr>
              <w:t>10</w:t>
            </w:r>
            <w:r w:rsidR="00A1352F">
              <w:rPr>
                <w:noProof/>
                <w:webHidden/>
              </w:rPr>
              <w:fldChar w:fldCharType="end"/>
            </w:r>
          </w:hyperlink>
        </w:p>
        <w:p w14:paraId="5468F469" w14:textId="54227303" w:rsidR="00A1352F" w:rsidRDefault="00046C23">
          <w:pPr>
            <w:pStyle w:val="TOC1"/>
            <w:tabs>
              <w:tab w:val="left" w:pos="660"/>
            </w:tabs>
            <w:rPr>
              <w:rFonts w:eastAsiaTheme="minorEastAsia"/>
              <w:noProof/>
              <w:lang w:eastAsia="en-AU"/>
            </w:rPr>
          </w:pPr>
          <w:hyperlink w:anchor="_Toc528319379" w:history="1">
            <w:r w:rsidR="00A1352F" w:rsidRPr="007F0A1F">
              <w:rPr>
                <w:rStyle w:val="Hyperlink"/>
                <w:rFonts w:ascii="Arial" w:hAnsi="Arial" w:cs="Arial"/>
                <w:b/>
                <w:noProof/>
              </w:rPr>
              <w:t>10.</w:t>
            </w:r>
            <w:r w:rsidR="001872F5">
              <w:rPr>
                <w:rFonts w:eastAsiaTheme="minorEastAsia"/>
                <w:noProof/>
                <w:lang w:eastAsia="en-AU"/>
              </w:rPr>
              <w:t xml:space="preserve">   </w:t>
            </w:r>
            <w:r w:rsidR="00A1352F" w:rsidRPr="007F0A1F">
              <w:rPr>
                <w:rStyle w:val="Hyperlink"/>
                <w:rFonts w:ascii="Arial" w:hAnsi="Arial" w:cs="Arial"/>
                <w:b/>
                <w:noProof/>
              </w:rPr>
              <w:t>REFERENCES AND BIBLIOGRAPHY</w:t>
            </w:r>
            <w:r w:rsidR="00A1352F">
              <w:rPr>
                <w:noProof/>
                <w:webHidden/>
              </w:rPr>
              <w:tab/>
            </w:r>
            <w:r w:rsidR="00A1352F">
              <w:rPr>
                <w:noProof/>
                <w:webHidden/>
              </w:rPr>
              <w:fldChar w:fldCharType="begin"/>
            </w:r>
            <w:r w:rsidR="00A1352F">
              <w:rPr>
                <w:noProof/>
                <w:webHidden/>
              </w:rPr>
              <w:instrText xml:space="preserve"> PAGEREF _Toc528319379 \h </w:instrText>
            </w:r>
            <w:r w:rsidR="00A1352F">
              <w:rPr>
                <w:noProof/>
                <w:webHidden/>
              </w:rPr>
            </w:r>
            <w:r w:rsidR="00A1352F">
              <w:rPr>
                <w:noProof/>
                <w:webHidden/>
              </w:rPr>
              <w:fldChar w:fldCharType="separate"/>
            </w:r>
            <w:r w:rsidR="00FB6EF5">
              <w:rPr>
                <w:noProof/>
                <w:webHidden/>
              </w:rPr>
              <w:t>11</w:t>
            </w:r>
            <w:r w:rsidR="00A1352F">
              <w:rPr>
                <w:noProof/>
                <w:webHidden/>
              </w:rPr>
              <w:fldChar w:fldCharType="end"/>
            </w:r>
          </w:hyperlink>
        </w:p>
        <w:p w14:paraId="59755508" w14:textId="77777777" w:rsidR="00A1352F" w:rsidRDefault="00046C23">
          <w:pPr>
            <w:pStyle w:val="TOC1"/>
            <w:rPr>
              <w:rFonts w:eastAsiaTheme="minorEastAsia"/>
              <w:noProof/>
              <w:lang w:eastAsia="en-AU"/>
            </w:rPr>
          </w:pPr>
          <w:hyperlink w:anchor="_Toc528319380" w:history="1">
            <w:r w:rsidR="00A1352F" w:rsidRPr="007F0A1F">
              <w:rPr>
                <w:rStyle w:val="Hyperlink"/>
                <w:rFonts w:ascii="Arial" w:hAnsi="Arial" w:cs="Arial"/>
                <w:b/>
                <w:noProof/>
              </w:rPr>
              <w:t>Checklist for Satisfying Conditions</w:t>
            </w:r>
            <w:r w:rsidR="00A1352F">
              <w:rPr>
                <w:noProof/>
                <w:webHidden/>
              </w:rPr>
              <w:tab/>
            </w:r>
            <w:r w:rsidR="00A1352F">
              <w:rPr>
                <w:noProof/>
                <w:webHidden/>
              </w:rPr>
              <w:fldChar w:fldCharType="begin"/>
            </w:r>
            <w:r w:rsidR="00A1352F">
              <w:rPr>
                <w:noProof/>
                <w:webHidden/>
              </w:rPr>
              <w:instrText xml:space="preserve"> PAGEREF _Toc528319380 \h </w:instrText>
            </w:r>
            <w:r w:rsidR="00A1352F">
              <w:rPr>
                <w:noProof/>
                <w:webHidden/>
              </w:rPr>
            </w:r>
            <w:r w:rsidR="00A1352F">
              <w:rPr>
                <w:noProof/>
                <w:webHidden/>
              </w:rPr>
              <w:fldChar w:fldCharType="separate"/>
            </w:r>
            <w:r w:rsidR="00FB6EF5">
              <w:rPr>
                <w:noProof/>
                <w:webHidden/>
              </w:rPr>
              <w:t>13</w:t>
            </w:r>
            <w:r w:rsidR="00A1352F">
              <w:rPr>
                <w:noProof/>
                <w:webHidden/>
              </w:rPr>
              <w:fldChar w:fldCharType="end"/>
            </w:r>
          </w:hyperlink>
        </w:p>
        <w:p w14:paraId="2D8DABAD" w14:textId="476754D8" w:rsidR="00B50CFE" w:rsidRPr="00240966" w:rsidRDefault="00761475">
          <w:pPr>
            <w:rPr>
              <w:rFonts w:ascii="Arial" w:hAnsi="Arial" w:cs="Arial"/>
            </w:rPr>
          </w:pPr>
          <w:r w:rsidRPr="00240966">
            <w:rPr>
              <w:rFonts w:ascii="Arial" w:hAnsi="Arial" w:cs="Arial"/>
              <w:b/>
              <w:bCs/>
              <w:noProof/>
            </w:rPr>
            <w:fldChar w:fldCharType="end"/>
          </w:r>
        </w:p>
      </w:sdtContent>
    </w:sdt>
    <w:p w14:paraId="2EFFC4A5" w14:textId="77777777" w:rsidR="00B50CFE" w:rsidRPr="00240966" w:rsidRDefault="00B50CFE" w:rsidP="00B50CFE">
      <w:pPr>
        <w:rPr>
          <w:rFonts w:ascii="Arial" w:eastAsiaTheme="majorEastAsia" w:hAnsi="Arial" w:cs="Arial"/>
        </w:rPr>
      </w:pPr>
    </w:p>
    <w:p w14:paraId="102FE273" w14:textId="4BE8DB83" w:rsidR="001A35AC" w:rsidRPr="00240966" w:rsidRDefault="001A35AC" w:rsidP="001A35AC">
      <w:pPr>
        <w:rPr>
          <w:rFonts w:ascii="Arial" w:hAnsi="Arial" w:cs="Arial"/>
        </w:rPr>
      </w:pPr>
      <w:r w:rsidRPr="00240966">
        <w:rPr>
          <w:rFonts w:ascii="Arial" w:hAnsi="Arial" w:cs="Arial"/>
        </w:rPr>
        <w:t xml:space="preserve">The following conditions have been formulated to ensure the welfare of platypus involved in overseas transfers.  The conditions provide the framework within which it is determined whether the statutory requirements of the </w:t>
      </w:r>
      <w:r w:rsidRPr="00240966">
        <w:rPr>
          <w:rFonts w:ascii="Arial" w:hAnsi="Arial" w:cs="Arial"/>
          <w:i/>
        </w:rPr>
        <w:t>Environment Protection and Biodiversity Conservation Act 1999</w:t>
      </w:r>
      <w:r w:rsidRPr="00240966">
        <w:rPr>
          <w:rFonts w:ascii="Arial" w:hAnsi="Arial" w:cs="Arial"/>
        </w:rPr>
        <w:t xml:space="preserve"> (EPBC Act) have been met regarding transport, accommodation and care </w:t>
      </w:r>
      <w:r w:rsidR="00C4042C">
        <w:rPr>
          <w:rFonts w:ascii="Arial" w:hAnsi="Arial" w:cs="Arial"/>
        </w:rPr>
        <w:t>during transport</w:t>
      </w:r>
      <w:r w:rsidRPr="00240966">
        <w:rPr>
          <w:rFonts w:ascii="Arial" w:hAnsi="Arial" w:cs="Arial"/>
        </w:rPr>
        <w:t xml:space="preserve"> to and from, and in, overseas facilities.</w:t>
      </w:r>
    </w:p>
    <w:p w14:paraId="180F0117" w14:textId="72C25936" w:rsidR="001A35AC" w:rsidRPr="00240966" w:rsidRDefault="001A35AC" w:rsidP="001A35AC">
      <w:pPr>
        <w:rPr>
          <w:rFonts w:ascii="Arial" w:hAnsi="Arial" w:cs="Arial"/>
        </w:rPr>
      </w:pPr>
      <w:r w:rsidRPr="00240966">
        <w:rPr>
          <w:rFonts w:ascii="Arial" w:hAnsi="Arial" w:cs="Arial"/>
        </w:rPr>
        <w:t xml:space="preserve">These conditions have been developed in consultation with a number of stakeholders and technical experts including the Zoo Aquarium Association, zoos and sanctuaries, and field and behavioural biologists. The Department of the Environment and Energy </w:t>
      </w:r>
      <w:r w:rsidR="00425393" w:rsidRPr="00240966">
        <w:rPr>
          <w:rFonts w:ascii="Arial" w:hAnsi="Arial" w:cs="Arial"/>
        </w:rPr>
        <w:t xml:space="preserve">(the Department) </w:t>
      </w:r>
      <w:r w:rsidRPr="00240966">
        <w:rPr>
          <w:rFonts w:ascii="Arial" w:hAnsi="Arial" w:cs="Arial"/>
        </w:rPr>
        <w:t xml:space="preserve">would like to thank the contributors for the work and effort they put into the compilation of this document.  A list of contributors is available from the Department. </w:t>
      </w:r>
    </w:p>
    <w:p w14:paraId="4134CA93" w14:textId="77777777" w:rsidR="00982435" w:rsidRPr="00240966" w:rsidRDefault="001A35AC" w:rsidP="001A35AC">
      <w:pPr>
        <w:rPr>
          <w:rFonts w:ascii="Arial" w:hAnsi="Arial" w:cs="Arial"/>
        </w:rPr>
      </w:pPr>
      <w:r w:rsidRPr="00240966">
        <w:rPr>
          <w:rFonts w:ascii="Arial" w:hAnsi="Arial" w:cs="Arial"/>
        </w:rPr>
        <w:t xml:space="preserve">While the Department reserves the right to amend these conditions without prior notice to an affected person, every reasonable effort will be made to notify of any amendments prior to coming into effect.  </w:t>
      </w:r>
    </w:p>
    <w:p w14:paraId="24E56448" w14:textId="214C4A23" w:rsidR="00425393" w:rsidRPr="00240966" w:rsidRDefault="001A35AC" w:rsidP="001A35AC">
      <w:pPr>
        <w:rPr>
          <w:rFonts w:ascii="Arial" w:hAnsi="Arial" w:cs="Arial"/>
        </w:rPr>
      </w:pPr>
      <w:r w:rsidRPr="00240966">
        <w:rPr>
          <w:rFonts w:ascii="Arial" w:hAnsi="Arial" w:cs="Arial"/>
        </w:rPr>
        <w:t xml:space="preserve">For further information, please contact </w:t>
      </w:r>
    </w:p>
    <w:p w14:paraId="428EEA54" w14:textId="4BD5300E" w:rsidR="00425393" w:rsidRPr="00240966" w:rsidRDefault="001A35AC" w:rsidP="00240966">
      <w:pPr>
        <w:spacing w:after="0"/>
        <w:rPr>
          <w:rFonts w:ascii="Arial" w:hAnsi="Arial" w:cs="Arial"/>
        </w:rPr>
      </w:pPr>
      <w:r w:rsidRPr="00240966">
        <w:rPr>
          <w:rFonts w:ascii="Arial" w:hAnsi="Arial" w:cs="Arial"/>
        </w:rPr>
        <w:t>Wildlife Trade Assessments</w:t>
      </w:r>
    </w:p>
    <w:p w14:paraId="1323F36D" w14:textId="4CA15A02" w:rsidR="00425393" w:rsidRPr="00240966" w:rsidRDefault="001A35AC" w:rsidP="00240966">
      <w:pPr>
        <w:spacing w:after="0"/>
        <w:rPr>
          <w:rFonts w:ascii="Arial" w:hAnsi="Arial" w:cs="Arial"/>
        </w:rPr>
      </w:pPr>
      <w:r w:rsidRPr="00240966">
        <w:rPr>
          <w:rFonts w:ascii="Arial" w:hAnsi="Arial" w:cs="Arial"/>
        </w:rPr>
        <w:t>Department of the Environment and Energy</w:t>
      </w:r>
    </w:p>
    <w:p w14:paraId="004EEBF0" w14:textId="77777777" w:rsidR="00455BFE" w:rsidRPr="00240966" w:rsidRDefault="001A35AC" w:rsidP="00240966">
      <w:pPr>
        <w:spacing w:after="0"/>
        <w:rPr>
          <w:rFonts w:ascii="Arial" w:hAnsi="Arial" w:cs="Arial"/>
        </w:rPr>
      </w:pPr>
      <w:r w:rsidRPr="00240966">
        <w:rPr>
          <w:rFonts w:ascii="Arial" w:hAnsi="Arial" w:cs="Arial"/>
        </w:rPr>
        <w:t>GPO Box 787, Canberra ACT 2601 Australia</w:t>
      </w:r>
    </w:p>
    <w:p w14:paraId="5BE281E1" w14:textId="77EB0BFF" w:rsidR="004C3009" w:rsidRDefault="001A35AC" w:rsidP="00240966">
      <w:pPr>
        <w:spacing w:after="0"/>
        <w:rPr>
          <w:rFonts w:ascii="Arial" w:hAnsi="Arial" w:cs="Arial"/>
        </w:rPr>
      </w:pPr>
      <w:r w:rsidRPr="00240966">
        <w:rPr>
          <w:rFonts w:ascii="Arial" w:hAnsi="Arial" w:cs="Arial"/>
        </w:rPr>
        <w:t>phone</w:t>
      </w:r>
      <w:r w:rsidR="004C3009">
        <w:rPr>
          <w:rFonts w:ascii="Arial" w:hAnsi="Arial" w:cs="Arial"/>
        </w:rPr>
        <w:t xml:space="preserve">: </w:t>
      </w:r>
      <w:r w:rsidRPr="00240966">
        <w:rPr>
          <w:rFonts w:ascii="Arial" w:hAnsi="Arial" w:cs="Arial"/>
        </w:rPr>
        <w:t>+61 2 6274 1</w:t>
      </w:r>
      <w:r w:rsidR="004C3009">
        <w:rPr>
          <w:rFonts w:ascii="Arial" w:hAnsi="Arial" w:cs="Arial"/>
        </w:rPr>
        <w:t>900 (option 2)</w:t>
      </w:r>
    </w:p>
    <w:p w14:paraId="12A98262" w14:textId="47155121" w:rsidR="001A35AC" w:rsidRPr="00240966" w:rsidRDefault="001A35AC" w:rsidP="001A35AC">
      <w:pPr>
        <w:rPr>
          <w:rFonts w:ascii="Arial" w:hAnsi="Arial" w:cs="Arial"/>
        </w:rPr>
      </w:pPr>
      <w:r w:rsidRPr="00240966">
        <w:rPr>
          <w:rFonts w:ascii="Arial" w:hAnsi="Arial" w:cs="Arial"/>
        </w:rPr>
        <w:t>email</w:t>
      </w:r>
      <w:r w:rsidR="004C3009">
        <w:rPr>
          <w:rFonts w:ascii="Arial" w:hAnsi="Arial" w:cs="Arial"/>
        </w:rPr>
        <w:t>:</w:t>
      </w:r>
      <w:r w:rsidRPr="00240966">
        <w:rPr>
          <w:rFonts w:ascii="Arial" w:hAnsi="Arial" w:cs="Arial"/>
        </w:rPr>
        <w:t xml:space="preserve"> wta@environment.gov.au</w:t>
      </w:r>
    </w:p>
    <w:p w14:paraId="2527BBA5" w14:textId="77777777" w:rsidR="00B50CFE" w:rsidRPr="00240966" w:rsidRDefault="00B50CFE">
      <w:pPr>
        <w:rPr>
          <w:rFonts w:ascii="Arial" w:eastAsiaTheme="majorEastAsia" w:hAnsi="Arial" w:cs="Arial"/>
        </w:rPr>
      </w:pPr>
      <w:r w:rsidRPr="00240966">
        <w:rPr>
          <w:rFonts w:ascii="Arial" w:hAnsi="Arial" w:cs="Arial"/>
        </w:rPr>
        <w:br w:type="page"/>
      </w:r>
    </w:p>
    <w:p w14:paraId="00566A48" w14:textId="77777777" w:rsidR="00430CAE" w:rsidRPr="00240966" w:rsidRDefault="00430CAE" w:rsidP="00430CAE">
      <w:pPr>
        <w:pStyle w:val="Heading1"/>
        <w:rPr>
          <w:rFonts w:ascii="Arial" w:hAnsi="Arial" w:cs="Arial"/>
          <w:b/>
          <w:color w:val="auto"/>
          <w:sz w:val="22"/>
          <w:szCs w:val="22"/>
        </w:rPr>
      </w:pPr>
      <w:bookmarkStart w:id="12" w:name="_Toc528319369"/>
      <w:r w:rsidRPr="00240966">
        <w:rPr>
          <w:rFonts w:ascii="Arial" w:hAnsi="Arial" w:cs="Arial"/>
          <w:b/>
          <w:color w:val="auto"/>
          <w:sz w:val="22"/>
          <w:szCs w:val="22"/>
        </w:rPr>
        <w:lastRenderedPageBreak/>
        <w:t>PREAMBLE</w:t>
      </w:r>
      <w:bookmarkEnd w:id="1"/>
      <w:bookmarkEnd w:id="2"/>
      <w:bookmarkEnd w:id="3"/>
      <w:bookmarkEnd w:id="12"/>
    </w:p>
    <w:p w14:paraId="0E380E9F" w14:textId="77777777" w:rsidR="00430CAE" w:rsidRPr="00240966" w:rsidRDefault="00430CAE" w:rsidP="00430CAE">
      <w:pPr>
        <w:rPr>
          <w:rFonts w:ascii="Arial" w:hAnsi="Arial" w:cs="Arial"/>
        </w:rPr>
      </w:pPr>
    </w:p>
    <w:p w14:paraId="1795A1AA" w14:textId="77777777" w:rsidR="00E65687" w:rsidRPr="00240966" w:rsidRDefault="00E65687" w:rsidP="00E65687">
      <w:pPr>
        <w:rPr>
          <w:rFonts w:ascii="Arial" w:hAnsi="Arial" w:cs="Arial"/>
        </w:rPr>
      </w:pPr>
      <w:r w:rsidRPr="00240966">
        <w:rPr>
          <w:rFonts w:ascii="Arial" w:hAnsi="Arial" w:cs="Arial"/>
        </w:rPr>
        <w:t xml:space="preserve">The platypus </w:t>
      </w:r>
      <w:r w:rsidRPr="00240966">
        <w:rPr>
          <w:rFonts w:ascii="Arial" w:hAnsi="Arial" w:cs="Arial"/>
          <w:i/>
        </w:rPr>
        <w:t>Ornithorhynchus anatinus</w:t>
      </w:r>
      <w:r w:rsidRPr="00240966">
        <w:rPr>
          <w:rFonts w:ascii="Arial" w:hAnsi="Arial" w:cs="Arial"/>
        </w:rPr>
        <w:t xml:space="preserve"> is an endemic Australian monotreme. Living in freshwater streams of eastern Australia, it tends towards crypsis generally leading a crepuscular or nocturnal lifestyle. Presumably using electroreceptors located within their bills to locate food, platypus feed on a wide variety of invertebrates found largely in the benthos. Holding their prey in their cheek pouches, once returning to the surface of the water, platypus grind their food with keratinised plates within their bill. Platypus construct </w:t>
      </w:r>
      <w:r w:rsidR="00154424" w:rsidRPr="00240966">
        <w:rPr>
          <w:rFonts w:ascii="Arial" w:hAnsi="Arial" w:cs="Arial"/>
        </w:rPr>
        <w:t xml:space="preserve">complex </w:t>
      </w:r>
      <w:r w:rsidRPr="00240966">
        <w:rPr>
          <w:rFonts w:ascii="Arial" w:hAnsi="Arial" w:cs="Arial"/>
        </w:rPr>
        <w:t>burrow</w:t>
      </w:r>
      <w:r w:rsidR="00154424" w:rsidRPr="00240966">
        <w:rPr>
          <w:rFonts w:ascii="Arial" w:hAnsi="Arial" w:cs="Arial"/>
        </w:rPr>
        <w:t xml:space="preserve"> systems</w:t>
      </w:r>
      <w:r w:rsidRPr="00240966">
        <w:rPr>
          <w:rFonts w:ascii="Arial" w:hAnsi="Arial" w:cs="Arial"/>
        </w:rPr>
        <w:t xml:space="preserve"> in stream banks in which they sleep and raise young. </w:t>
      </w:r>
    </w:p>
    <w:p w14:paraId="3D47A185" w14:textId="73129CB3" w:rsidR="00E65687" w:rsidRPr="00240966" w:rsidRDefault="00E65687" w:rsidP="00E65687">
      <w:pPr>
        <w:rPr>
          <w:rFonts w:ascii="Arial" w:hAnsi="Arial" w:cs="Arial"/>
        </w:rPr>
      </w:pPr>
      <w:r w:rsidRPr="00240966">
        <w:rPr>
          <w:rFonts w:ascii="Arial" w:hAnsi="Arial" w:cs="Arial"/>
        </w:rPr>
        <w:t>Female platypus lay eggs, and when the young hatch 11 days later, she feeds them milk released directly through pores in her skin. Platypus breed irregularly in captivity, and other than a successful breeding in 1943</w:t>
      </w:r>
      <w:r w:rsidR="00980FAD" w:rsidRPr="00240966">
        <w:rPr>
          <w:rFonts w:ascii="Arial" w:hAnsi="Arial" w:cs="Arial"/>
        </w:rPr>
        <w:t xml:space="preserve"> (</w:t>
      </w:r>
      <w:r w:rsidR="00DA1D91" w:rsidRPr="00240966">
        <w:rPr>
          <w:rFonts w:ascii="Arial" w:hAnsi="Arial" w:cs="Arial"/>
        </w:rPr>
        <w:t xml:space="preserve">Fleay 1944), </w:t>
      </w:r>
      <w:r w:rsidRPr="00240966">
        <w:rPr>
          <w:rFonts w:ascii="Arial" w:hAnsi="Arial" w:cs="Arial"/>
        </w:rPr>
        <w:t>breeding successes have only been recorded under intensive levels of management since 1998</w:t>
      </w:r>
      <w:r w:rsidR="00DA1D91" w:rsidRPr="00240966">
        <w:rPr>
          <w:rFonts w:ascii="Arial" w:hAnsi="Arial" w:cs="Arial"/>
        </w:rPr>
        <w:t xml:space="preserve"> (Holland and Jackson 2002</w:t>
      </w:r>
      <w:r w:rsidR="00980FAD" w:rsidRPr="00240966">
        <w:rPr>
          <w:rFonts w:ascii="Arial" w:hAnsi="Arial" w:cs="Arial"/>
        </w:rPr>
        <w:t>)</w:t>
      </w:r>
      <w:r w:rsidRPr="00240966">
        <w:rPr>
          <w:rFonts w:ascii="Arial" w:hAnsi="Arial" w:cs="Arial"/>
        </w:rPr>
        <w:t xml:space="preserve">. Semi-wild platypus have been bred successfully in artificially created streams and ponds into which they have been introduced. </w:t>
      </w:r>
      <w:r w:rsidR="006366B5" w:rsidRPr="00240966">
        <w:rPr>
          <w:rFonts w:ascii="Arial" w:hAnsi="Arial" w:cs="Arial"/>
        </w:rPr>
        <w:t xml:space="preserve">The factors which are required to facilitate regular breeding in captivity are </w:t>
      </w:r>
      <w:r w:rsidR="0046168F" w:rsidRPr="00240966">
        <w:rPr>
          <w:rFonts w:ascii="Arial" w:hAnsi="Arial" w:cs="Arial"/>
        </w:rPr>
        <w:t>not fully determined</w:t>
      </w:r>
      <w:r w:rsidR="006366B5" w:rsidRPr="00240966">
        <w:rPr>
          <w:rFonts w:ascii="Arial" w:hAnsi="Arial" w:cs="Arial"/>
        </w:rPr>
        <w:t xml:space="preserve">, though data collected from each successful breeding are shared across institutions so that successes can be replicated.  </w:t>
      </w:r>
    </w:p>
    <w:p w14:paraId="7158A61D" w14:textId="77777777" w:rsidR="00E65687" w:rsidRPr="00240966" w:rsidRDefault="00E65687" w:rsidP="00E65687">
      <w:pPr>
        <w:rPr>
          <w:rFonts w:ascii="Arial" w:hAnsi="Arial" w:cs="Arial"/>
        </w:rPr>
      </w:pPr>
      <w:r w:rsidRPr="00240966">
        <w:rPr>
          <w:rFonts w:ascii="Arial" w:hAnsi="Arial" w:cs="Arial"/>
        </w:rPr>
        <w:t>Male platypus produce venom in spurs on their hind legs. Envenomation causes humans great pain, and is not easily treated, though not known to be fatal</w:t>
      </w:r>
      <w:r w:rsidR="006366B5" w:rsidRPr="00240966">
        <w:rPr>
          <w:rFonts w:ascii="Arial" w:hAnsi="Arial" w:cs="Arial"/>
        </w:rPr>
        <w:t xml:space="preserve"> to humans</w:t>
      </w:r>
      <w:r w:rsidRPr="00240966">
        <w:rPr>
          <w:rFonts w:ascii="Arial" w:hAnsi="Arial" w:cs="Arial"/>
        </w:rPr>
        <w:t xml:space="preserve">. Sanctuaries and zoos in which platypus live have stringent work procedures around the manual restraint of male platypus, especially within the breeding season of late winter and spring. </w:t>
      </w:r>
    </w:p>
    <w:p w14:paraId="2493F86B" w14:textId="4076D2CD" w:rsidR="00982435" w:rsidRPr="00240966" w:rsidRDefault="00E604C9" w:rsidP="00E65687">
      <w:pPr>
        <w:rPr>
          <w:rFonts w:ascii="Arial" w:hAnsi="Arial" w:cs="Arial"/>
        </w:rPr>
      </w:pPr>
      <w:r w:rsidRPr="00240966">
        <w:rPr>
          <w:rFonts w:ascii="Arial" w:hAnsi="Arial" w:cs="Arial"/>
        </w:rPr>
        <w:t xml:space="preserve">Mounting evidence of recent local platypus population declines and extinctions highlight a species facing considerable risks </w:t>
      </w:r>
      <w:r w:rsidRPr="00240966">
        <w:rPr>
          <w:rFonts w:ascii="Arial" w:hAnsi="Arial" w:cs="Arial"/>
        </w:rPr>
        <w:fldChar w:fldCharType="begin">
          <w:fldData xml:space="preserve">PEVuZE5vdGU+PENpdGU+PEF1dGhvcj5MaW50ZXJtYW5zPC9BdXRob3I+PFllYXI+MTk5ODwvWWVh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</w:fldData>
        </w:fldChar>
      </w:r>
      <w:r w:rsidRPr="00240966">
        <w:rPr>
          <w:rFonts w:ascii="Arial" w:hAnsi="Arial" w:cs="Arial"/>
        </w:rPr>
        <w:instrText xml:space="preserve"> ADDIN EN.CITE </w:instrText>
      </w:r>
      <w:r w:rsidRPr="00240966">
        <w:rPr>
          <w:rFonts w:ascii="Arial" w:hAnsi="Arial" w:cs="Arial"/>
        </w:rPr>
        <w:fldChar w:fldCharType="begin">
          <w:fldData xml:space="preserve">PEVuZE5vdGU+PENpdGU+PEF1dGhvcj5MaW50ZXJtYW5zPC9BdXRob3I+PFllYXI+MTk5ODwvWWVh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</w:fldData>
        </w:fldChar>
      </w:r>
      <w:r w:rsidRPr="00240966">
        <w:rPr>
          <w:rFonts w:ascii="Arial" w:hAnsi="Arial" w:cs="Arial"/>
        </w:rPr>
        <w:instrText xml:space="preserve"> ADDIN EN.CITE.DATA </w:instrText>
      </w:r>
      <w:r w:rsidRPr="00240966">
        <w:rPr>
          <w:rFonts w:ascii="Arial" w:hAnsi="Arial" w:cs="Arial"/>
        </w:rPr>
      </w:r>
      <w:r w:rsidRPr="00240966">
        <w:rPr>
          <w:rFonts w:ascii="Arial" w:hAnsi="Arial" w:cs="Arial"/>
        </w:rPr>
        <w:fldChar w:fldCharType="end"/>
      </w:r>
      <w:r w:rsidRPr="00240966">
        <w:rPr>
          <w:rFonts w:ascii="Arial" w:hAnsi="Arial" w:cs="Arial"/>
        </w:rPr>
      </w:r>
      <w:r w:rsidRPr="00240966">
        <w:rPr>
          <w:rFonts w:ascii="Arial" w:hAnsi="Arial" w:cs="Arial"/>
        </w:rPr>
        <w:fldChar w:fldCharType="separate"/>
      </w:r>
      <w:r w:rsidRPr="00240966">
        <w:rPr>
          <w:rFonts w:ascii="Arial" w:hAnsi="Arial" w:cs="Arial"/>
          <w:noProof/>
        </w:rPr>
        <w:t>(Lintermans 1998, Lunney et al. 1998, Serena et al. 1998, Rohweder and Baverstock 1999, Otley 2001)</w:t>
      </w:r>
      <w:r w:rsidRPr="00240966">
        <w:rPr>
          <w:rFonts w:ascii="Arial" w:hAnsi="Arial" w:cs="Arial"/>
        </w:rPr>
        <w:fldChar w:fldCharType="end"/>
      </w:r>
      <w:r w:rsidRPr="00240966">
        <w:rPr>
          <w:rFonts w:ascii="Arial" w:hAnsi="Arial" w:cs="Arial"/>
        </w:rPr>
        <w:t xml:space="preserve">. In testament, the platypus’s conservation status has been recently elevated to “Near Threatened” under </w:t>
      </w:r>
      <w:r w:rsidR="007C7553" w:rsidRPr="00240966">
        <w:rPr>
          <w:rFonts w:ascii="Arial" w:hAnsi="Arial" w:cs="Arial"/>
        </w:rPr>
        <w:t xml:space="preserve">the </w:t>
      </w:r>
      <w:r w:rsidRPr="00240966">
        <w:rPr>
          <w:rFonts w:ascii="Arial" w:hAnsi="Arial" w:cs="Arial"/>
        </w:rPr>
        <w:t xml:space="preserve"> IUCN </w:t>
      </w:r>
      <w:r w:rsidR="007C7553" w:rsidRPr="00240966">
        <w:rPr>
          <w:rFonts w:ascii="Arial" w:hAnsi="Arial" w:cs="Arial"/>
        </w:rPr>
        <w:t>R</w:t>
      </w:r>
      <w:r w:rsidRPr="00240966">
        <w:rPr>
          <w:rFonts w:ascii="Arial" w:hAnsi="Arial" w:cs="Arial"/>
        </w:rPr>
        <w:t xml:space="preserve">ed </w:t>
      </w:r>
      <w:r w:rsidR="007C7553" w:rsidRPr="00240966">
        <w:rPr>
          <w:rFonts w:ascii="Arial" w:hAnsi="Arial" w:cs="Arial"/>
        </w:rPr>
        <w:t>L</w:t>
      </w:r>
      <w:r w:rsidRPr="00240966">
        <w:rPr>
          <w:rFonts w:ascii="Arial" w:hAnsi="Arial" w:cs="Arial"/>
        </w:rPr>
        <w:t xml:space="preserve">ist </w:t>
      </w:r>
      <w:r w:rsidRPr="00240966">
        <w:rPr>
          <w:rFonts w:ascii="Arial" w:hAnsi="Arial" w:cs="Arial"/>
        </w:rPr>
        <w:fldChar w:fldCharType="begin"/>
      </w:r>
      <w:r w:rsidRPr="00240966">
        <w:rPr>
          <w:rFonts w:ascii="Arial" w:hAnsi="Arial" w:cs="Arial"/>
        </w:rPr>
        <w:instrText xml:space="preserve"> ADDIN EN.CITE &lt;EndNote&gt;&lt;Cite&gt;&lt;Author&gt;Woinarski&lt;/Author&gt;&lt;Year&gt;2016&lt;/Year&gt;&lt;RecNum&gt;356&lt;/RecNum&gt;&lt;DisplayText&gt;(Woinarski and Burbidge 2016)&lt;/DisplayText&gt;&lt;record&gt;&lt;rec-number&gt;356&lt;/rec-number&gt;&lt;foreign-keys&gt;&lt;key app="EN" db-id="r2dredsfpawa55easazx9ttg5xadfdppe9pw" timestamp="1523508597"&gt;356&lt;/key&gt;&lt;/foreign-keys&gt;&lt;ref-type name="Online Database"&gt;45&lt;/ref-type&gt;&lt;contributors&gt;&lt;authors&gt;&lt;author&gt;Woinarski, John&lt;/author&gt;&lt;author&gt;Burbidge, Andrew&lt;/author&gt;&lt;/authors&gt;&lt;/contributors&gt;&lt;titles&gt;&lt;title&gt;Ornithorhynchus anatinus. The IUCN Red List of Threatened Species 2016: e.T40488A21964009. http://dx.doi.org/10.2305/IUCN.UK.2016-1.RLTS.T40488A21964009.en.&lt;/title&gt;&lt;/titles&gt;&lt;dates&gt;&lt;year&gt;2016&lt;/year&gt;&lt;pub-dates&gt;&lt;date&gt;12 April 2018&lt;/date&gt;&lt;/pub-dates&gt;&lt;/dates&gt;&lt;publisher&gt;IUCN&lt;/publisher&gt;&lt;urls&gt;&lt;/urls&gt;&lt;/record&gt;&lt;/Cite&gt;&lt;/EndNote&gt;</w:instrText>
      </w:r>
      <w:r w:rsidRPr="00240966">
        <w:rPr>
          <w:rFonts w:ascii="Arial" w:hAnsi="Arial" w:cs="Arial"/>
        </w:rPr>
        <w:fldChar w:fldCharType="separate"/>
      </w:r>
      <w:r w:rsidRPr="00240966">
        <w:rPr>
          <w:rFonts w:ascii="Arial" w:hAnsi="Arial" w:cs="Arial"/>
          <w:noProof/>
        </w:rPr>
        <w:t>(Woinarski and Burbidge 2016)</w:t>
      </w:r>
      <w:r w:rsidRPr="00240966">
        <w:rPr>
          <w:rFonts w:ascii="Arial" w:hAnsi="Arial" w:cs="Arial"/>
        </w:rPr>
        <w:fldChar w:fldCharType="end"/>
      </w:r>
      <w:r w:rsidRPr="00240966">
        <w:rPr>
          <w:rFonts w:ascii="Arial" w:hAnsi="Arial" w:cs="Arial"/>
        </w:rPr>
        <w:t xml:space="preserve">, given localised declines and extinctions in populations, particularly in the state of Victoria </w:t>
      </w:r>
      <w:r w:rsidRPr="00240966">
        <w:rPr>
          <w:rFonts w:ascii="Arial" w:hAnsi="Arial" w:cs="Arial"/>
        </w:rPr>
        <w:fldChar w:fldCharType="begin"/>
      </w:r>
      <w:r w:rsidRPr="00240966">
        <w:rPr>
          <w:rFonts w:ascii="Arial" w:hAnsi="Arial" w:cs="Arial"/>
        </w:rPr>
        <w:instrText xml:space="preserve"> ADDIN EN.CITE &lt;EndNote&gt;&lt;Cite&gt;&lt;Author&gt;Woinarski&lt;/Author&gt;&lt;Year&gt;2014&lt;/Year&gt;&lt;RecNum&gt;80&lt;/RecNum&gt;&lt;DisplayText&gt;(Woinarski et al. 2014)&lt;/DisplayText&gt;&lt;record&gt;&lt;rec-number&gt;80&lt;/rec-number&gt;&lt;foreign-keys&gt;&lt;key app="EN" db-id="r2dredsfpawa55easazx9ttg5xadfdppe9pw" timestamp="1410320338"&gt;80&lt;/key&gt;&lt;/foreign-keys&gt;&lt;ref-type name="Book"&gt;6&lt;/ref-type&gt;&lt;contributors&gt;&lt;authors&gt;&lt;author&gt;Woinarski, John&lt;/author&gt;&lt;author&gt;Burbidge, Andrew&lt;/author&gt;&lt;author&gt;Harrison, Peter&lt;/author&gt;&lt;/authors&gt;&lt;/contributors&gt;&lt;titles&gt;&lt;title&gt;Action Plan for Australian Mammals 2012&lt;/title&gt;&lt;/titles&gt;&lt;dates&gt;&lt;year&gt;2014&lt;/year&gt;&lt;/dates&gt;&lt;publisher&gt;CSIRO&lt;/publisher&gt;&lt;urls&gt;&lt;/urls&gt;&lt;/record&gt;&lt;/Cite&gt;&lt;/EndNote&gt;</w:instrText>
      </w:r>
      <w:r w:rsidRPr="00240966">
        <w:rPr>
          <w:rFonts w:ascii="Arial" w:hAnsi="Arial" w:cs="Arial"/>
        </w:rPr>
        <w:fldChar w:fldCharType="separate"/>
      </w:r>
      <w:r w:rsidRPr="00240966">
        <w:rPr>
          <w:rFonts w:ascii="Arial" w:hAnsi="Arial" w:cs="Arial"/>
          <w:noProof/>
        </w:rPr>
        <w:t>(Woinarski et al. 2014)</w:t>
      </w:r>
      <w:r w:rsidRPr="00240966">
        <w:rPr>
          <w:rFonts w:ascii="Arial" w:hAnsi="Arial" w:cs="Arial"/>
        </w:rPr>
        <w:fldChar w:fldCharType="end"/>
      </w:r>
      <w:r w:rsidRPr="00240966">
        <w:rPr>
          <w:rFonts w:ascii="Arial" w:hAnsi="Arial" w:cs="Arial"/>
        </w:rPr>
        <w:t>. Even so</w:t>
      </w:r>
      <w:r w:rsidR="00A1352F" w:rsidRPr="00240966">
        <w:rPr>
          <w:rFonts w:ascii="Arial" w:hAnsi="Arial" w:cs="Arial"/>
        </w:rPr>
        <w:t>, legislated</w:t>
      </w:r>
      <w:r w:rsidR="00AD0A3C" w:rsidRPr="00240966">
        <w:rPr>
          <w:rFonts w:ascii="Arial" w:hAnsi="Arial" w:cs="Arial"/>
        </w:rPr>
        <w:t xml:space="preserve"> protection via a</w:t>
      </w:r>
      <w:r w:rsidRPr="00240966">
        <w:rPr>
          <w:rFonts w:ascii="Arial" w:hAnsi="Arial" w:cs="Arial"/>
        </w:rPr>
        <w:t xml:space="preserve"> conservation listing </w:t>
      </w:r>
      <w:r w:rsidR="00AD0A3C" w:rsidRPr="00240966">
        <w:rPr>
          <w:rFonts w:ascii="Arial" w:hAnsi="Arial" w:cs="Arial"/>
        </w:rPr>
        <w:t>is limited to</w:t>
      </w:r>
      <w:r w:rsidRPr="00240966">
        <w:rPr>
          <w:rFonts w:ascii="Arial" w:hAnsi="Arial" w:cs="Arial"/>
        </w:rPr>
        <w:t xml:space="preserve"> South Australia where the platypus is nearly extinct and considered ‘Endangered’ (National Parks and Wildlife Act 1972—1.7.2015). </w:t>
      </w:r>
    </w:p>
    <w:p w14:paraId="4F15FB63" w14:textId="5BADF3D1" w:rsidR="00430CAE" w:rsidRPr="00240966" w:rsidRDefault="00E604C9" w:rsidP="00E65687">
      <w:pPr>
        <w:rPr>
          <w:rFonts w:ascii="Arial" w:hAnsi="Arial" w:cs="Arial"/>
        </w:rPr>
      </w:pPr>
      <w:r w:rsidRPr="00240966">
        <w:rPr>
          <w:rFonts w:ascii="Arial" w:hAnsi="Arial" w:cs="Arial"/>
        </w:rPr>
        <w:t xml:space="preserve">Accurate estimates of population sizes are difficult to obtain given low recapture rates and significant entailed effort </w:t>
      </w:r>
      <w:r w:rsidRPr="00240966">
        <w:rPr>
          <w:rFonts w:ascii="Arial" w:hAnsi="Arial" w:cs="Arial"/>
        </w:rPr>
        <w:fldChar w:fldCharType="begin"/>
      </w:r>
      <w:r w:rsidRPr="00240966">
        <w:rPr>
          <w:rFonts w:ascii="Arial" w:hAnsi="Arial" w:cs="Arial"/>
        </w:rPr>
        <w:instrText xml:space="preserve"> ADDIN EN.CITE &lt;EndNote&gt;&lt;Cite&gt;&lt;Author&gt;Serena&lt;/Author&gt;&lt;Year&gt;2012&lt;/Year&gt;&lt;RecNum&gt;127&lt;/RecNum&gt;&lt;DisplayText&gt;(Grant 2004, Serena and Williams 2012)&lt;/DisplayText&gt;&lt;record&gt;&lt;rec-number&gt;127&lt;/rec-number&gt;&lt;foreign-keys&gt;&lt;key app="EN" db-id="r2dredsfpawa55easazx9ttg5xadfdppe9pw" timestamp="1414034526"&gt;127&lt;/key&gt;&lt;/foreign-keys&gt;&lt;ref-type name="Journal Article"&gt;17&lt;/ref-type&gt;&lt;contributors&gt;&lt;authors&gt;&lt;author&gt;Serena, M&lt;/author&gt;&lt;author&gt;Williams, GA&lt;/author&gt;&lt;/authors&gt;&lt;/contributors&gt;&lt;titles&gt;&lt;title&gt;Movements and cumulative range size of the platypus (Ornithorhynchus anatinus) inferred from mark–recapture studies&lt;/title&gt;&lt;secondary-title&gt;Australian Journal of Zoology&lt;/secondary-title&gt;&lt;/titles&gt;&lt;periodical&gt;&lt;full-title&gt;Australian Journal of Zoology&lt;/full-title&gt;&lt;abbr-1&gt;Aust. J. Zool.&lt;/abbr-1&gt;&lt;abbr-2&gt;Aust J Zool&lt;/abbr-2&gt;&lt;/periodical&gt;&lt;pages&gt;352-359&lt;/pages&gt;&lt;volume&gt;60&lt;/volume&gt;&lt;number&gt;5&lt;/number&gt;&lt;dates&gt;&lt;year&gt;2012&lt;/year&gt;&lt;/dates&gt;&lt;isbn&gt;1446-5698&lt;/isbn&gt;&lt;urls&gt;&lt;/urls&gt;&lt;/record&gt;&lt;/Cite&gt;&lt;Cite&gt;&lt;Author&gt;Grant&lt;/Author&gt;&lt;Year&gt;2004&lt;/Year&gt;&lt;RecNum&gt;65&lt;/RecNum&gt;&lt;record&gt;&lt;rec-number&gt;65&lt;/rec-number&gt;&lt;foreign-keys&gt;&lt;key app="EN" db-id="r2dredsfpawa55easazx9ttg5xadfdppe9pw" timestamp="1376275454"&gt;65&lt;/key&gt;&lt;/foreign-keys&gt;&lt;ref-type name="Journal Article"&gt;17&lt;/ref-type&gt;&lt;contributors&gt;&lt;authors&gt;&lt;author&gt;Grant, T.R.&lt;/author&gt;&lt;/authors&gt;&lt;/contributors&gt;&lt;titles&gt;&lt;title&gt;&lt;style face="normal" font="default" size="100%"&gt;Captures, Capture Mortality, Age and Sex Ratios of Platypuses, &lt;/style&gt;&lt;style face="italic" font="default" size="100%"&gt;Ornithorhynchus anatinus,&lt;/style&gt;&lt;style face="normal" font="default" size="100%"&gt; during Studies over 30 Years in the Upper Shoalhaven River in New South Wales&lt;/style&gt;&lt;/title&gt;&lt;secondary-title&gt;Proceedings of the Linnean Society of New South Wales&lt;/secondary-title&gt;&lt;/titles&gt;&lt;periodical&gt;&lt;full-title&gt;Proceedings of the Linnean Society of New South Wales&lt;/full-title&gt;&lt;abbr-1&gt;Proc. Linn. Soc. N.S.W.&lt;/abbr-1&gt;&lt;abbr-2&gt;Proc Linn Soc NSW&lt;/abbr-2&gt;&lt;/periodical&gt;&lt;pages&gt;217-226&lt;/pages&gt;&lt;volume&gt;125&lt;/volume&gt;&lt;dates&gt;&lt;year&gt;2004&lt;/year&gt;&lt;/dates&gt;&lt;urls&gt;&lt;/urls&gt;&lt;/record&gt;&lt;/Cite&gt;&lt;/EndNote&gt;</w:instrText>
      </w:r>
      <w:r w:rsidRPr="00240966">
        <w:rPr>
          <w:rFonts w:ascii="Arial" w:hAnsi="Arial" w:cs="Arial"/>
        </w:rPr>
        <w:fldChar w:fldCharType="separate"/>
      </w:r>
      <w:r w:rsidRPr="00240966">
        <w:rPr>
          <w:rFonts w:ascii="Arial" w:hAnsi="Arial" w:cs="Arial"/>
          <w:noProof/>
        </w:rPr>
        <w:t>(Grant 2004, Serena and Williams 2012)</w:t>
      </w:r>
      <w:r w:rsidRPr="00240966">
        <w:rPr>
          <w:rFonts w:ascii="Arial" w:hAnsi="Arial" w:cs="Arial"/>
        </w:rPr>
        <w:fldChar w:fldCharType="end"/>
      </w:r>
      <w:r w:rsidRPr="00240966">
        <w:rPr>
          <w:rFonts w:ascii="Arial" w:hAnsi="Arial" w:cs="Arial"/>
        </w:rPr>
        <w:t xml:space="preserve">. Relying on only a few long-term studies investigating densities, reproduction, age structure and survival </w:t>
      </w:r>
      <w:r w:rsidRPr="00240966">
        <w:rPr>
          <w:rFonts w:ascii="Arial" w:hAnsi="Arial" w:cs="Arial"/>
        </w:rPr>
        <w:fldChar w:fldCharType="begin">
          <w:fldData xml:space="preserve">PEVuZE5vdGU+PENpdGU+PEF1dGhvcj5HcmFudDwvQXV0aG9yPjxZZWFyPjIwMDQ8L1llYXI+PFJl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</w:fldData>
        </w:fldChar>
      </w:r>
      <w:r w:rsidRPr="00240966">
        <w:rPr>
          <w:rFonts w:ascii="Arial" w:hAnsi="Arial" w:cs="Arial"/>
        </w:rPr>
        <w:instrText xml:space="preserve"> ADDIN EN.CITE </w:instrText>
      </w:r>
      <w:r w:rsidRPr="00240966">
        <w:rPr>
          <w:rFonts w:ascii="Arial" w:hAnsi="Arial" w:cs="Arial"/>
        </w:rPr>
        <w:fldChar w:fldCharType="begin">
          <w:fldData xml:space="preserve">PEVuZE5vdGU+PENpdGU+PEF1dGhvcj5HcmFudDwvQXV0aG9yPjxZZWFyPjIwMDQ8L1llYXI+PFJl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</w:fldData>
        </w:fldChar>
      </w:r>
      <w:r w:rsidRPr="00240966">
        <w:rPr>
          <w:rFonts w:ascii="Arial" w:hAnsi="Arial" w:cs="Arial"/>
        </w:rPr>
        <w:instrText xml:space="preserve"> ADDIN EN.CITE.DATA </w:instrText>
      </w:r>
      <w:r w:rsidRPr="00240966">
        <w:rPr>
          <w:rFonts w:ascii="Arial" w:hAnsi="Arial" w:cs="Arial"/>
        </w:rPr>
      </w:r>
      <w:r w:rsidRPr="00240966">
        <w:rPr>
          <w:rFonts w:ascii="Arial" w:hAnsi="Arial" w:cs="Arial"/>
        </w:rPr>
        <w:fldChar w:fldCharType="end"/>
      </w:r>
      <w:r w:rsidRPr="00240966">
        <w:rPr>
          <w:rFonts w:ascii="Arial" w:hAnsi="Arial" w:cs="Arial"/>
        </w:rPr>
      </w:r>
      <w:r w:rsidRPr="00240966">
        <w:rPr>
          <w:rFonts w:ascii="Arial" w:hAnsi="Arial" w:cs="Arial"/>
        </w:rPr>
        <w:fldChar w:fldCharType="separate"/>
      </w:r>
      <w:r w:rsidRPr="00240966">
        <w:rPr>
          <w:rFonts w:ascii="Arial" w:hAnsi="Arial" w:cs="Arial"/>
          <w:noProof/>
        </w:rPr>
        <w:t>(Grant 2004, Gust and Griffiths 2011, Serena et al. 2014)</w:t>
      </w:r>
      <w:r w:rsidRPr="00240966">
        <w:rPr>
          <w:rFonts w:ascii="Arial" w:hAnsi="Arial" w:cs="Arial"/>
        </w:rPr>
        <w:fldChar w:fldCharType="end"/>
      </w:r>
      <w:r w:rsidRPr="00240966">
        <w:rPr>
          <w:rFonts w:ascii="Arial" w:hAnsi="Arial" w:cs="Arial"/>
        </w:rPr>
        <w:t xml:space="preserve"> hinders assessing impacts of threatening processes and detecting declines across the species’ range. Nonetheless, the platypus’ range coincides with Australia’s most highly regulated and disrupted rivers </w:t>
      </w:r>
      <w:r w:rsidRPr="00240966">
        <w:rPr>
          <w:rFonts w:ascii="Arial" w:hAnsi="Arial" w:cs="Arial"/>
        </w:rPr>
        <w:fldChar w:fldCharType="begin">
          <w:fldData xml:space="preserve">PEVuZE5vdGU+PENpdGU+PEF1dGhvcj5LaW5nc2ZvcmQ8L0F1dGhvcj48WWVhcj4yMDAwPC9ZZWFy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</w:fldData>
        </w:fldChar>
      </w:r>
      <w:r w:rsidRPr="00240966">
        <w:rPr>
          <w:rFonts w:ascii="Arial" w:hAnsi="Arial" w:cs="Arial"/>
        </w:rPr>
        <w:instrText xml:space="preserve"> ADDIN EN.CITE </w:instrText>
      </w:r>
      <w:r w:rsidRPr="00240966">
        <w:rPr>
          <w:rFonts w:ascii="Arial" w:hAnsi="Arial" w:cs="Arial"/>
        </w:rPr>
        <w:fldChar w:fldCharType="begin">
          <w:fldData xml:space="preserve">PEVuZE5vdGU+PENpdGU+PEF1dGhvcj5LaW5nc2ZvcmQ8L0F1dGhvcj48WWVhcj4yMDAwPC9ZZWFy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</w:fldData>
        </w:fldChar>
      </w:r>
      <w:r w:rsidRPr="00240966">
        <w:rPr>
          <w:rFonts w:ascii="Arial" w:hAnsi="Arial" w:cs="Arial"/>
        </w:rPr>
        <w:instrText xml:space="preserve"> ADDIN EN.CITE.DATA </w:instrText>
      </w:r>
      <w:r w:rsidRPr="00240966">
        <w:rPr>
          <w:rFonts w:ascii="Arial" w:hAnsi="Arial" w:cs="Arial"/>
        </w:rPr>
      </w:r>
      <w:r w:rsidRPr="00240966">
        <w:rPr>
          <w:rFonts w:ascii="Arial" w:hAnsi="Arial" w:cs="Arial"/>
        </w:rPr>
        <w:fldChar w:fldCharType="end"/>
      </w:r>
      <w:r w:rsidRPr="00240966">
        <w:rPr>
          <w:rFonts w:ascii="Arial" w:hAnsi="Arial" w:cs="Arial"/>
        </w:rPr>
      </w:r>
      <w:r w:rsidRPr="00240966">
        <w:rPr>
          <w:rFonts w:ascii="Arial" w:hAnsi="Arial" w:cs="Arial"/>
        </w:rPr>
        <w:fldChar w:fldCharType="separate"/>
      </w:r>
      <w:r w:rsidRPr="00240966">
        <w:rPr>
          <w:rFonts w:ascii="Arial" w:hAnsi="Arial" w:cs="Arial"/>
          <w:noProof/>
        </w:rPr>
        <w:t>(Kingsford 2000b, Grant and Fanning 2007)</w:t>
      </w:r>
      <w:r w:rsidRPr="00240966">
        <w:rPr>
          <w:rFonts w:ascii="Arial" w:hAnsi="Arial" w:cs="Arial"/>
        </w:rPr>
        <w:fldChar w:fldCharType="end"/>
      </w:r>
      <w:r w:rsidRPr="00240966">
        <w:rPr>
          <w:rFonts w:ascii="Arial" w:hAnsi="Arial" w:cs="Arial"/>
        </w:rPr>
        <w:t xml:space="preserve"> and the species faces a range of threats resulting from human activities, including agriculture, forestry, mining, urbanisation and fragmentation by dams and other in-stream structures </w:t>
      </w:r>
      <w:r w:rsidRPr="00240966">
        <w:rPr>
          <w:rFonts w:ascii="Arial" w:hAnsi="Arial" w:cs="Arial"/>
        </w:rPr>
        <w:fldChar w:fldCharType="begin">
          <w:fldData xml:space="preserve">PEVuZE5vdGU+PENpdGU+PEF1dGhvcj5GdXJsYW48L0F1dGhvcj48WWVhcj4yMDEzPC9ZZWFyPjxS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</w:fldData>
        </w:fldChar>
      </w:r>
      <w:r w:rsidRPr="00240966">
        <w:rPr>
          <w:rFonts w:ascii="Arial" w:hAnsi="Arial" w:cs="Arial"/>
        </w:rPr>
        <w:instrText xml:space="preserve"> ADDIN EN.CITE </w:instrText>
      </w:r>
      <w:r w:rsidRPr="00240966">
        <w:rPr>
          <w:rFonts w:ascii="Arial" w:hAnsi="Arial" w:cs="Arial"/>
        </w:rPr>
        <w:fldChar w:fldCharType="begin">
          <w:fldData xml:space="preserve">PEVuZE5vdGU+PENpdGU+PEF1dGhvcj5GdXJsYW48L0F1dGhvcj48WWVhcj4yMDEzPC9ZZWFyPjxS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</w:fldData>
        </w:fldChar>
      </w:r>
      <w:r w:rsidRPr="00240966">
        <w:rPr>
          <w:rFonts w:ascii="Arial" w:hAnsi="Arial" w:cs="Arial"/>
        </w:rPr>
        <w:instrText xml:space="preserve"> ADDIN EN.CITE.DATA </w:instrText>
      </w:r>
      <w:r w:rsidRPr="00240966">
        <w:rPr>
          <w:rFonts w:ascii="Arial" w:hAnsi="Arial" w:cs="Arial"/>
        </w:rPr>
      </w:r>
      <w:r w:rsidRPr="00240966">
        <w:rPr>
          <w:rFonts w:ascii="Arial" w:hAnsi="Arial" w:cs="Arial"/>
        </w:rPr>
        <w:fldChar w:fldCharType="end"/>
      </w:r>
      <w:r w:rsidRPr="00240966">
        <w:rPr>
          <w:rFonts w:ascii="Arial" w:hAnsi="Arial" w:cs="Arial"/>
        </w:rPr>
      </w:r>
      <w:r w:rsidRPr="00240966">
        <w:rPr>
          <w:rFonts w:ascii="Arial" w:hAnsi="Arial" w:cs="Arial"/>
        </w:rPr>
        <w:fldChar w:fldCharType="separate"/>
      </w:r>
      <w:r w:rsidRPr="00240966">
        <w:rPr>
          <w:rFonts w:ascii="Arial" w:hAnsi="Arial" w:cs="Arial"/>
          <w:noProof/>
        </w:rPr>
        <w:t>(Grant and Temple-Smith 2003, Kolomyjec 2010, Furlan et al. 2013)</w:t>
      </w:r>
      <w:r w:rsidRPr="00240966">
        <w:rPr>
          <w:rFonts w:ascii="Arial" w:hAnsi="Arial" w:cs="Arial"/>
        </w:rPr>
        <w:fldChar w:fldCharType="end"/>
      </w:r>
      <w:r w:rsidRPr="00240966">
        <w:rPr>
          <w:rFonts w:ascii="Arial" w:hAnsi="Arial" w:cs="Arial"/>
        </w:rPr>
        <w:t xml:space="preserve">; by-catch mortality in fishing gear </w:t>
      </w:r>
      <w:r w:rsidRPr="00240966">
        <w:rPr>
          <w:rFonts w:ascii="Arial" w:hAnsi="Arial" w:cs="Arial"/>
        </w:rPr>
        <w:fldChar w:fldCharType="begin"/>
      </w:r>
      <w:r w:rsidRPr="00240966">
        <w:rPr>
          <w:rFonts w:ascii="Arial" w:hAnsi="Arial" w:cs="Arial"/>
        </w:rPr>
        <w:instrText xml:space="preserve"> ADDIN EN.CITE &lt;EndNote&gt;&lt;Cite&gt;&lt;Author&gt;Grant&lt;/Author&gt;&lt;Year&gt;2007&lt;/Year&gt;&lt;RecNum&gt;25&lt;/RecNum&gt;&lt;DisplayText&gt;(Grant and Fanning 2007, Serena and Williams 2010)&lt;/DisplayText&gt;&lt;record&gt;&lt;rec-number&gt;25&lt;/rec-number&gt;&lt;foreign-keys&gt;&lt;key app="EN" db-id="r2dredsfpawa55easazx9ttg5xadfdppe9pw" timestamp="1376273578"&gt;25&lt;/key&gt;&lt;/foreign-keys&gt;&lt;ref-type name="Book"&gt;6&lt;/ref-type&gt;&lt;contributors&gt;&lt;authors&gt;&lt;author&gt;Grant, T.R.&lt;/author&gt;&lt;author&gt;Fanning, D.&lt;/author&gt;&lt;/authors&gt;&lt;/contributors&gt;&lt;titles&gt;&lt;title&gt;Platypus&lt;/title&gt;&lt;secondary-title&gt;Australian natural history series&lt;/secondary-title&gt;&lt;/titles&gt;&lt;pages&gt;159 p.&lt;/pages&gt;&lt;edition&gt;4th&lt;/edition&gt;&lt;keywords&gt;&lt;keyword&gt;Platypus.&lt;/keyword&gt;&lt;/keywords&gt;&lt;dates&gt;&lt;year&gt;2007&lt;/year&gt;&lt;/dates&gt;&lt;pub-location&gt;Collingwood, Vic.&lt;/pub-location&gt;&lt;publisher&gt;CSIRO&lt;/publisher&gt;&lt;isbn&gt;9780643093706 (pbk.)&amp;#xD;0643093702 (pbk.)&lt;/isbn&gt;&lt;accession-num&gt;15101249&lt;/accession-num&gt;&lt;call-num&gt;Jefferson or Adams Building Reading Rooms QL737.M72; G73 2007&amp;#xD;Jefferson or Adams Building Reading Rooms - STORED OFFSITE QL737.M72; G73 2007&lt;/call-num&gt;&lt;urls&gt;&lt;related-urls&gt;&lt;url&gt;Table of contents http://www.loc.gov/catdir/toc/fy0803/2007534808.html&lt;/url&gt;&lt;/related-urls&gt;&lt;/urls&gt;&lt;/record&gt;&lt;/Cite&gt;&lt;Cite&gt;&lt;Author&gt;Serena&lt;/Author&gt;&lt;Year&gt;2010&lt;/Year&gt;&lt;RecNum&gt;132&lt;/RecNum&gt;&lt;record&gt;&lt;rec-number&gt;132&lt;/rec-number&gt;&lt;foreign-keys&gt;&lt;key app="EN" db-id="r2dredsfpawa55easazx9ttg5xadfdppe9pw" timestamp="1414034820"&gt;132&lt;/key&gt;&lt;/foreign-keys&gt;&lt;ref-type name="Journal Article"&gt;17&lt;/ref-type&gt;&lt;contributors&gt;&lt;authors&gt;&lt;author&gt;Serena, Melody&lt;/author&gt;&lt;author&gt;Williams, Geoff&lt;/author&gt;&lt;/authors&gt;&lt;/contributors&gt;&lt;titles&gt;&lt;title&gt;Factors contributing to platypus mortality in Victoria&lt;/title&gt;&lt;secondary-title&gt;The Victorian Naturalist&lt;/secondary-title&gt;&lt;/titles&gt;&lt;periodical&gt;&lt;full-title&gt;The Victorian Naturalist&lt;/full-title&gt;&lt;abbr-1&gt;Vic Nat&lt;/abbr-1&gt;&lt;/periodical&gt;&lt;pages&gt;178&lt;/pages&gt;&lt;volume&gt;127&lt;/volume&gt;&lt;number&gt;5&lt;/number&gt;&lt;dates&gt;&lt;year&gt;2010&lt;/year&gt;&lt;/dates&gt;&lt;urls&gt;&lt;/urls&gt;&lt;/record&gt;&lt;/Cite&gt;&lt;/EndNote&gt;</w:instrText>
      </w:r>
      <w:r w:rsidRPr="00240966">
        <w:rPr>
          <w:rFonts w:ascii="Arial" w:hAnsi="Arial" w:cs="Arial"/>
        </w:rPr>
        <w:fldChar w:fldCharType="separate"/>
      </w:r>
      <w:r w:rsidRPr="00240966">
        <w:rPr>
          <w:rFonts w:ascii="Arial" w:hAnsi="Arial" w:cs="Arial"/>
          <w:noProof/>
        </w:rPr>
        <w:t>(Grant and Fanning 2007, Serena and Williams 2010)</w:t>
      </w:r>
      <w:r w:rsidRPr="00240966">
        <w:rPr>
          <w:rFonts w:ascii="Arial" w:hAnsi="Arial" w:cs="Arial"/>
        </w:rPr>
        <w:fldChar w:fldCharType="end"/>
      </w:r>
      <w:r w:rsidRPr="00240966">
        <w:rPr>
          <w:rFonts w:ascii="Arial" w:hAnsi="Arial" w:cs="Arial"/>
        </w:rPr>
        <w:t xml:space="preserve"> and predation by foxes and feral dogs </w:t>
      </w:r>
      <w:r w:rsidRPr="00240966">
        <w:rPr>
          <w:rFonts w:ascii="Arial" w:hAnsi="Arial" w:cs="Arial"/>
        </w:rPr>
        <w:fldChar w:fldCharType="begin">
          <w:fldData xml:space="preserve">PEVuZE5vdGU+PENpdGU+PEF1dGhvcj5Db25ub2xseTwvQXV0aG9yPjxZZWFyPjE5OTg8L1llYXI+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</w:fldData>
        </w:fldChar>
      </w:r>
      <w:r w:rsidRPr="00240966">
        <w:rPr>
          <w:rFonts w:ascii="Arial" w:hAnsi="Arial" w:cs="Arial"/>
        </w:rPr>
        <w:instrText xml:space="preserve"> ADDIN EN.CITE </w:instrText>
      </w:r>
      <w:r w:rsidRPr="00240966">
        <w:rPr>
          <w:rFonts w:ascii="Arial" w:hAnsi="Arial" w:cs="Arial"/>
        </w:rPr>
        <w:fldChar w:fldCharType="begin">
          <w:fldData xml:space="preserve">PEVuZE5vdGU+PENpdGU+PEF1dGhvcj5Db25ub2xseTwvQXV0aG9yPjxZZWFyPjE5OTg8L1llYXI+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</w:fldData>
        </w:fldChar>
      </w:r>
      <w:r w:rsidRPr="00240966">
        <w:rPr>
          <w:rFonts w:ascii="Arial" w:hAnsi="Arial" w:cs="Arial"/>
        </w:rPr>
        <w:instrText xml:space="preserve"> ADDIN EN.CITE.DATA </w:instrText>
      </w:r>
      <w:r w:rsidRPr="00240966">
        <w:rPr>
          <w:rFonts w:ascii="Arial" w:hAnsi="Arial" w:cs="Arial"/>
        </w:rPr>
      </w:r>
      <w:r w:rsidRPr="00240966">
        <w:rPr>
          <w:rFonts w:ascii="Arial" w:hAnsi="Arial" w:cs="Arial"/>
        </w:rPr>
        <w:fldChar w:fldCharType="end"/>
      </w:r>
      <w:r w:rsidRPr="00240966">
        <w:rPr>
          <w:rFonts w:ascii="Arial" w:hAnsi="Arial" w:cs="Arial"/>
        </w:rPr>
      </w:r>
      <w:r w:rsidRPr="00240966">
        <w:rPr>
          <w:rFonts w:ascii="Arial" w:hAnsi="Arial" w:cs="Arial"/>
        </w:rPr>
        <w:fldChar w:fldCharType="separate"/>
      </w:r>
      <w:r w:rsidRPr="00240966">
        <w:rPr>
          <w:rFonts w:ascii="Arial" w:hAnsi="Arial" w:cs="Arial"/>
          <w:noProof/>
        </w:rPr>
        <w:t>(Serena 1994, Connolly and Obendorf 1998, Grant and Fanning 2007)</w:t>
      </w:r>
      <w:r w:rsidRPr="00240966">
        <w:rPr>
          <w:rFonts w:ascii="Arial" w:hAnsi="Arial" w:cs="Arial"/>
        </w:rPr>
        <w:fldChar w:fldCharType="end"/>
      </w:r>
      <w:r w:rsidRPr="00240966">
        <w:rPr>
          <w:rFonts w:ascii="Arial" w:hAnsi="Arial" w:cs="Arial"/>
        </w:rPr>
        <w:t xml:space="preserve">. </w:t>
      </w:r>
      <w:r w:rsidR="00E65687" w:rsidRPr="00240966">
        <w:rPr>
          <w:rFonts w:ascii="Arial" w:hAnsi="Arial" w:cs="Arial"/>
        </w:rPr>
        <w:t xml:space="preserve">As those available habitats are further fragmented, then there is increasing concern by field ecologists for the long-term security of this extraordinary species.  </w:t>
      </w:r>
    </w:p>
    <w:p w14:paraId="1959ECBE" w14:textId="77777777" w:rsidR="00E65687" w:rsidRDefault="00E65687" w:rsidP="00E65687">
      <w:pPr>
        <w:rPr>
          <w:rFonts w:ascii="Arial" w:hAnsi="Arial" w:cs="Arial"/>
        </w:rPr>
      </w:pPr>
    </w:p>
    <w:p w14:paraId="32E945FB" w14:textId="77777777" w:rsidR="008D2F8B" w:rsidRPr="00240966" w:rsidRDefault="008D2F8B" w:rsidP="00E65687">
      <w:pPr>
        <w:rPr>
          <w:rFonts w:ascii="Arial" w:hAnsi="Arial" w:cs="Arial"/>
        </w:rPr>
      </w:pPr>
    </w:p>
    <w:p w14:paraId="5D479ADF" w14:textId="000654C7" w:rsidR="00E65687" w:rsidRPr="00240966" w:rsidRDefault="00933FCD" w:rsidP="00240966">
      <w:pPr>
        <w:pStyle w:val="Heading1"/>
        <w:spacing w:before="400" w:after="40" w:line="240" w:lineRule="auto"/>
        <w:rPr>
          <w:rFonts w:ascii="Arial" w:hAnsi="Arial" w:cs="Arial"/>
          <w:color w:val="auto"/>
          <w:sz w:val="22"/>
          <w:szCs w:val="22"/>
        </w:rPr>
      </w:pPr>
      <w:bookmarkStart w:id="13" w:name="_Toc217794557"/>
      <w:bookmarkStart w:id="14" w:name="_Toc498510336"/>
      <w:bookmarkStart w:id="15" w:name="_Toc528319370"/>
      <w:r w:rsidRPr="00240966">
        <w:rPr>
          <w:rFonts w:ascii="Arial" w:hAnsi="Arial" w:cs="Arial"/>
          <w:b/>
          <w:color w:val="auto"/>
          <w:sz w:val="22"/>
          <w:szCs w:val="22"/>
        </w:rPr>
        <w:lastRenderedPageBreak/>
        <w:t>1.</w:t>
      </w:r>
      <w:r w:rsidRPr="00240966">
        <w:rPr>
          <w:rFonts w:ascii="Arial" w:hAnsi="Arial" w:cs="Arial"/>
          <w:color w:val="auto"/>
          <w:sz w:val="22"/>
          <w:szCs w:val="22"/>
        </w:rPr>
        <w:tab/>
      </w:r>
      <w:r w:rsidR="00430CAE" w:rsidRPr="00240966">
        <w:rPr>
          <w:rFonts w:ascii="Arial" w:hAnsi="Arial" w:cs="Arial"/>
          <w:b/>
          <w:color w:val="auto"/>
          <w:sz w:val="22"/>
          <w:szCs w:val="22"/>
        </w:rPr>
        <w:t>SELECTION OF EXPORT STOCK</w:t>
      </w:r>
      <w:bookmarkEnd w:id="13"/>
      <w:bookmarkEnd w:id="14"/>
      <w:bookmarkEnd w:id="15"/>
    </w:p>
    <w:p w14:paraId="441D41F4" w14:textId="77777777" w:rsidR="001A35AC" w:rsidRPr="00240966" w:rsidRDefault="001A35AC" w:rsidP="001A35AC">
      <w:pPr>
        <w:rPr>
          <w:rFonts w:ascii="Arial" w:hAnsi="Arial" w:cs="Arial"/>
        </w:rPr>
      </w:pPr>
    </w:p>
    <w:p w14:paraId="67B00170" w14:textId="371E6FCA" w:rsidR="001A35AC" w:rsidRPr="00240966" w:rsidRDefault="004E5B88" w:rsidP="00240966">
      <w:pPr>
        <w:ind w:left="720" w:hanging="720"/>
        <w:rPr>
          <w:rFonts w:ascii="Arial" w:hAnsi="Arial" w:cs="Arial"/>
        </w:rPr>
      </w:pPr>
      <w:bookmarkStart w:id="16" w:name="_Toc498510338"/>
      <w:r w:rsidRPr="00240966">
        <w:rPr>
          <w:rFonts w:ascii="Arial" w:hAnsi="Arial" w:cs="Arial"/>
        </w:rPr>
        <w:t>1.1</w:t>
      </w:r>
      <w:r w:rsidRPr="00240966">
        <w:rPr>
          <w:rFonts w:ascii="Arial" w:hAnsi="Arial" w:cs="Arial"/>
        </w:rPr>
        <w:tab/>
      </w:r>
      <w:r w:rsidR="00E65687" w:rsidRPr="00240966">
        <w:rPr>
          <w:rFonts w:ascii="Arial" w:hAnsi="Arial" w:cs="Arial"/>
        </w:rPr>
        <w:t xml:space="preserve">Captive bred platypus should be chosen in preference to those of wild origin for export. Wild origin platypus will only be approved for export in exceptional cases (for example, where the animal has been brought into </w:t>
      </w:r>
      <w:r w:rsidR="00D814A0" w:rsidRPr="00240966">
        <w:rPr>
          <w:rFonts w:ascii="Arial" w:hAnsi="Arial" w:cs="Arial"/>
        </w:rPr>
        <w:t>permanent care</w:t>
      </w:r>
      <w:r w:rsidR="00E65687" w:rsidRPr="00240966">
        <w:rPr>
          <w:rFonts w:ascii="Arial" w:hAnsi="Arial" w:cs="Arial"/>
        </w:rPr>
        <w:t xml:space="preserve"> and is not suitable for release; and it can be demonstrated that there are no available captive-bred specimens equally, or better suited for the export).</w:t>
      </w:r>
    </w:p>
    <w:p w14:paraId="4A55EEB9" w14:textId="77777777" w:rsidR="000D1D3D" w:rsidRPr="00240966" w:rsidRDefault="004E5B88" w:rsidP="000D1D3D">
      <w:pPr>
        <w:ind w:left="720" w:hanging="720"/>
        <w:rPr>
          <w:rFonts w:ascii="Arial" w:hAnsi="Arial" w:cs="Arial"/>
        </w:rPr>
      </w:pPr>
      <w:r w:rsidRPr="00240966">
        <w:rPr>
          <w:rFonts w:ascii="Arial" w:hAnsi="Arial" w:cs="Arial"/>
        </w:rPr>
        <w:t>1.2</w:t>
      </w:r>
      <w:r w:rsidRPr="00240966">
        <w:rPr>
          <w:rFonts w:ascii="Arial" w:hAnsi="Arial" w:cs="Arial"/>
        </w:rPr>
        <w:tab/>
      </w:r>
      <w:r w:rsidR="000D1D3D" w:rsidRPr="00240966">
        <w:rPr>
          <w:rFonts w:ascii="Arial" w:hAnsi="Arial" w:cs="Arial"/>
        </w:rPr>
        <w:t xml:space="preserve">If of wild origin, platypus to be transferred must </w:t>
      </w:r>
    </w:p>
    <w:p w14:paraId="60754FE4" w14:textId="5BE929D7" w:rsidR="000D1D3D" w:rsidRPr="006D7664" w:rsidRDefault="000D1D3D" w:rsidP="000D1D3D">
      <w:pPr>
        <w:pStyle w:val="ListParagraph"/>
        <w:numPr>
          <w:ilvl w:val="2"/>
          <w:numId w:val="12"/>
        </w:numPr>
        <w:ind w:left="1440"/>
        <w:rPr>
          <w:rFonts w:ascii="Arial" w:hAnsi="Arial" w:cs="Arial"/>
        </w:rPr>
      </w:pPr>
      <w:r w:rsidRPr="00240966">
        <w:rPr>
          <w:rFonts w:ascii="Arial" w:hAnsi="Arial" w:cs="Arial"/>
        </w:rPr>
        <w:t xml:space="preserve">not have been removed from the wild for the purpose of export; and </w:t>
      </w:r>
      <w:r w:rsidR="00223BC9">
        <w:rPr>
          <w:rFonts w:ascii="Arial" w:hAnsi="Arial" w:cs="Arial"/>
        </w:rPr>
        <w:t>have been in captivity for at least 12 months</w:t>
      </w:r>
    </w:p>
    <w:p w14:paraId="3EC526D8" w14:textId="77777777" w:rsidR="000D1D3D" w:rsidRPr="00240966" w:rsidRDefault="000D1D3D" w:rsidP="000D1D3D">
      <w:pPr>
        <w:pStyle w:val="ListParagraph"/>
        <w:numPr>
          <w:ilvl w:val="2"/>
          <w:numId w:val="12"/>
        </w:numPr>
        <w:ind w:left="1440"/>
        <w:rPr>
          <w:rFonts w:ascii="Arial" w:hAnsi="Arial" w:cs="Arial"/>
        </w:rPr>
      </w:pPr>
      <w:r w:rsidRPr="00240966">
        <w:rPr>
          <w:rFonts w:ascii="Arial" w:hAnsi="Arial" w:cs="Arial"/>
        </w:rPr>
        <w:t xml:space="preserve">demonstrate appropriate behaviours comparative to captive counterparts (i.e. showing behaviours suitable for captivity as described in Table 1). </w:t>
      </w:r>
    </w:p>
    <w:p w14:paraId="6103500E" w14:textId="408C058B" w:rsidR="000D1D3D" w:rsidRDefault="006F4020" w:rsidP="006D7664">
      <w:pPr>
        <w:ind w:left="720" w:hanging="720"/>
        <w:rPr>
          <w:rFonts w:ascii="Arial" w:hAnsi="Arial" w:cs="Arial"/>
        </w:rPr>
      </w:pPr>
      <w:r>
        <w:rPr>
          <w:rFonts w:ascii="Arial" w:hAnsi="Arial" w:cs="Arial"/>
        </w:rPr>
        <w:t>1.3</w:t>
      </w:r>
      <w:r>
        <w:rPr>
          <w:rFonts w:ascii="Arial" w:hAnsi="Arial" w:cs="Arial"/>
        </w:rPr>
        <w:tab/>
      </w:r>
      <w:r w:rsidR="000D1D3D">
        <w:rPr>
          <w:rFonts w:ascii="Arial" w:hAnsi="Arial" w:cs="Arial"/>
        </w:rPr>
        <w:t xml:space="preserve">Platypus </w:t>
      </w:r>
      <w:r w:rsidR="00AA4549">
        <w:rPr>
          <w:rFonts w:ascii="Arial" w:hAnsi="Arial" w:cs="Arial"/>
        </w:rPr>
        <w:t xml:space="preserve">must </w:t>
      </w:r>
      <w:r w:rsidR="00C304B9">
        <w:rPr>
          <w:rFonts w:ascii="Arial" w:hAnsi="Arial" w:cs="Arial"/>
        </w:rPr>
        <w:t>not be needed for the</w:t>
      </w:r>
      <w:r w:rsidR="000D1D3D" w:rsidRPr="00240966">
        <w:rPr>
          <w:rFonts w:ascii="Arial" w:hAnsi="Arial" w:cs="Arial"/>
        </w:rPr>
        <w:t xml:space="preserve"> Zoo Aquarium Association </w:t>
      </w:r>
      <w:r w:rsidR="00FA5C26">
        <w:rPr>
          <w:rFonts w:ascii="Arial" w:hAnsi="Arial" w:cs="Arial"/>
        </w:rPr>
        <w:t>Australasian Species Management Program</w:t>
      </w:r>
      <w:r w:rsidR="00C304B9">
        <w:rPr>
          <w:rFonts w:ascii="Arial" w:hAnsi="Arial" w:cs="Arial"/>
        </w:rPr>
        <w:t>,</w:t>
      </w:r>
      <w:r w:rsidR="000D1D3D" w:rsidRPr="00240966">
        <w:rPr>
          <w:rFonts w:ascii="Arial" w:hAnsi="Arial" w:cs="Arial"/>
        </w:rPr>
        <w:t xml:space="preserve"> and have no </w:t>
      </w:r>
      <w:r w:rsidR="000D1D3D">
        <w:rPr>
          <w:rFonts w:ascii="Arial" w:hAnsi="Arial" w:cs="Arial"/>
        </w:rPr>
        <w:t xml:space="preserve">current </w:t>
      </w:r>
      <w:r w:rsidR="000D1D3D" w:rsidRPr="00240966">
        <w:rPr>
          <w:rFonts w:ascii="Arial" w:hAnsi="Arial" w:cs="Arial"/>
        </w:rPr>
        <w:t>breeding recommendations</w:t>
      </w:r>
      <w:r w:rsidR="000D1D3D">
        <w:rPr>
          <w:rFonts w:ascii="Arial" w:hAnsi="Arial" w:cs="Arial"/>
        </w:rPr>
        <w:t>.</w:t>
      </w:r>
    </w:p>
    <w:p w14:paraId="72983DE7" w14:textId="7CF24843" w:rsidR="00E8738A" w:rsidRPr="00240966" w:rsidRDefault="004E5B88" w:rsidP="00240966">
      <w:pPr>
        <w:ind w:left="720" w:hanging="720"/>
        <w:rPr>
          <w:rFonts w:ascii="Arial" w:hAnsi="Arial" w:cs="Arial"/>
        </w:rPr>
      </w:pPr>
      <w:r w:rsidRPr="00240966">
        <w:rPr>
          <w:rFonts w:ascii="Arial" w:hAnsi="Arial" w:cs="Arial"/>
        </w:rPr>
        <w:t>1.</w:t>
      </w:r>
      <w:r w:rsidR="006F4020">
        <w:rPr>
          <w:rFonts w:ascii="Arial" w:hAnsi="Arial" w:cs="Arial"/>
        </w:rPr>
        <w:t>4</w:t>
      </w:r>
      <w:r w:rsidRPr="00240966">
        <w:rPr>
          <w:rFonts w:ascii="Arial" w:hAnsi="Arial" w:cs="Arial"/>
        </w:rPr>
        <w:tab/>
      </w:r>
      <w:r w:rsidR="00E8738A" w:rsidRPr="00240966">
        <w:rPr>
          <w:rFonts w:ascii="Arial" w:hAnsi="Arial" w:cs="Arial"/>
        </w:rPr>
        <w:t xml:space="preserve">Platypus must be 12 months of age or older at the time of export.  This should ensure that animals are fully weaned and behavioural suitability for export can adequately be determined.  </w:t>
      </w:r>
    </w:p>
    <w:p w14:paraId="5D965711" w14:textId="613FE4BA" w:rsidR="00E8738A" w:rsidRPr="00240966" w:rsidRDefault="004E5B88" w:rsidP="00240966">
      <w:pPr>
        <w:ind w:left="720" w:hanging="720"/>
        <w:rPr>
          <w:rFonts w:ascii="Arial" w:hAnsi="Arial" w:cs="Arial"/>
        </w:rPr>
      </w:pPr>
      <w:r w:rsidRPr="00240966">
        <w:rPr>
          <w:rFonts w:ascii="Arial" w:hAnsi="Arial" w:cs="Arial"/>
        </w:rPr>
        <w:t>1.</w:t>
      </w:r>
      <w:r w:rsidR="006F4020">
        <w:rPr>
          <w:rFonts w:ascii="Arial" w:hAnsi="Arial" w:cs="Arial"/>
        </w:rPr>
        <w:t>5</w:t>
      </w:r>
      <w:r w:rsidRPr="00240966">
        <w:rPr>
          <w:rFonts w:ascii="Arial" w:hAnsi="Arial" w:cs="Arial"/>
        </w:rPr>
        <w:tab/>
      </w:r>
      <w:r w:rsidR="00E8738A" w:rsidRPr="00240966">
        <w:rPr>
          <w:rFonts w:ascii="Arial" w:hAnsi="Arial" w:cs="Arial"/>
        </w:rPr>
        <w:t>Platypus should be no older than 66% of modelled survivorship (Lx = 0.01) of platypus according to the Austral</w:t>
      </w:r>
      <w:r w:rsidR="00C304B9">
        <w:rPr>
          <w:rFonts w:ascii="Arial" w:hAnsi="Arial" w:cs="Arial"/>
        </w:rPr>
        <w:t>as</w:t>
      </w:r>
      <w:r w:rsidR="00E8738A" w:rsidRPr="00240966">
        <w:rPr>
          <w:rFonts w:ascii="Arial" w:hAnsi="Arial" w:cs="Arial"/>
        </w:rPr>
        <w:t xml:space="preserve">ian Species Management Program studbook at the time of export. </w:t>
      </w:r>
    </w:p>
    <w:p w14:paraId="1151B43A" w14:textId="0D004B76" w:rsidR="004131EA" w:rsidRPr="00240966" w:rsidRDefault="004E5B88" w:rsidP="00240966">
      <w:pPr>
        <w:ind w:left="720" w:hanging="720"/>
        <w:rPr>
          <w:rFonts w:ascii="Arial" w:hAnsi="Arial" w:cs="Arial"/>
        </w:rPr>
      </w:pPr>
      <w:r w:rsidRPr="00240966">
        <w:rPr>
          <w:rFonts w:ascii="Arial" w:hAnsi="Arial" w:cs="Arial"/>
        </w:rPr>
        <w:t>1.</w:t>
      </w:r>
      <w:r w:rsidR="006F4020">
        <w:rPr>
          <w:rFonts w:ascii="Arial" w:hAnsi="Arial" w:cs="Arial"/>
        </w:rPr>
        <w:t>6</w:t>
      </w:r>
      <w:r w:rsidRPr="00240966">
        <w:rPr>
          <w:rFonts w:ascii="Arial" w:hAnsi="Arial" w:cs="Arial"/>
        </w:rPr>
        <w:tab/>
      </w:r>
      <w:r w:rsidR="00E8738A" w:rsidRPr="00240966">
        <w:rPr>
          <w:rFonts w:ascii="Arial" w:hAnsi="Arial" w:cs="Arial"/>
        </w:rPr>
        <w:t xml:space="preserve">The Department must be advised of the specific role each animal proposed for export will play at the receiving institution (e.g. display only, breeding). </w:t>
      </w:r>
    </w:p>
    <w:p w14:paraId="1B74A7C8" w14:textId="740B420F" w:rsidR="004131EA" w:rsidRPr="00240966" w:rsidRDefault="004E5B88" w:rsidP="00240966">
      <w:pPr>
        <w:pStyle w:val="ListParagraph"/>
        <w:ind w:left="1440"/>
        <w:rPr>
          <w:rFonts w:ascii="Arial" w:hAnsi="Arial" w:cs="Arial"/>
        </w:rPr>
      </w:pPr>
      <w:r w:rsidRPr="00240966">
        <w:rPr>
          <w:rFonts w:ascii="Arial" w:hAnsi="Arial" w:cs="Arial"/>
        </w:rPr>
        <w:t xml:space="preserve">a. </w:t>
      </w:r>
      <w:r w:rsidR="00E8738A" w:rsidRPr="00240966">
        <w:rPr>
          <w:rFonts w:ascii="Arial" w:hAnsi="Arial" w:cs="Arial"/>
        </w:rPr>
        <w:t xml:space="preserve">If the animal is proposed to become part of a breeding group, the exporter must provide written evidence to this effect from the Zoo and Aquarium Association’s Australasian Species Management Program (or other person with experience in the genetic management of captive populations) that it </w:t>
      </w:r>
      <w:r w:rsidR="00335C6B">
        <w:rPr>
          <w:rFonts w:ascii="Arial" w:hAnsi="Arial" w:cs="Arial"/>
        </w:rPr>
        <w:t xml:space="preserve">will </w:t>
      </w:r>
      <w:r w:rsidR="00E8738A" w:rsidRPr="00240966">
        <w:rPr>
          <w:rFonts w:ascii="Arial" w:hAnsi="Arial" w:cs="Arial"/>
        </w:rPr>
        <w:t>genetically complement the existing population</w:t>
      </w:r>
      <w:r w:rsidR="004131EA" w:rsidRPr="00240966">
        <w:rPr>
          <w:rFonts w:ascii="Arial" w:hAnsi="Arial" w:cs="Arial"/>
        </w:rPr>
        <w:t xml:space="preserve">. </w:t>
      </w:r>
    </w:p>
    <w:p w14:paraId="65BAF5E6" w14:textId="5F5B9427" w:rsidR="00E8738A" w:rsidRPr="00240966" w:rsidRDefault="004E5B88" w:rsidP="00240966">
      <w:pPr>
        <w:ind w:left="720" w:hanging="720"/>
        <w:rPr>
          <w:rFonts w:ascii="Arial" w:hAnsi="Arial" w:cs="Arial"/>
        </w:rPr>
      </w:pPr>
      <w:r w:rsidRPr="00240966">
        <w:rPr>
          <w:rFonts w:ascii="Arial" w:hAnsi="Arial" w:cs="Arial"/>
        </w:rPr>
        <w:t>1.</w:t>
      </w:r>
      <w:r w:rsidR="006F4020">
        <w:rPr>
          <w:rFonts w:ascii="Arial" w:hAnsi="Arial" w:cs="Arial"/>
        </w:rPr>
        <w:t>7</w:t>
      </w:r>
      <w:r w:rsidRPr="00240966">
        <w:rPr>
          <w:rFonts w:ascii="Arial" w:hAnsi="Arial" w:cs="Arial"/>
        </w:rPr>
        <w:tab/>
      </w:r>
      <w:r w:rsidR="004131EA" w:rsidRPr="00240966">
        <w:rPr>
          <w:rFonts w:ascii="Arial" w:hAnsi="Arial" w:cs="Arial"/>
        </w:rPr>
        <w:t>Animals selected for export must meet the essential behavioural criteria outlined in Table 1 and should meet the desirable criteria also outlined in Table 1. The animal should display positive selection indicators and not display negative selection indicators. The exporter must provide written expert advice to this effect</w:t>
      </w:r>
      <w:r w:rsidR="004B133B" w:rsidRPr="00240966">
        <w:rPr>
          <w:rFonts w:ascii="Arial" w:hAnsi="Arial" w:cs="Arial"/>
        </w:rPr>
        <w:t>.</w:t>
      </w:r>
    </w:p>
    <w:p w14:paraId="40CB7AFF" w14:textId="77777777" w:rsidR="00C4506D" w:rsidRPr="00240966" w:rsidRDefault="00C4506D" w:rsidP="00445F14">
      <w:pPr>
        <w:pStyle w:val="Caption"/>
        <w:rPr>
          <w:rFonts w:ascii="Arial" w:hAnsi="Arial" w:cs="Arial"/>
          <w:color w:val="auto"/>
          <w:sz w:val="22"/>
          <w:szCs w:val="22"/>
        </w:rPr>
        <w:sectPr w:rsidR="00C4506D" w:rsidRPr="00240966" w:rsidSect="00C450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18176AA" w14:textId="3788F28D" w:rsidR="00FD72AC" w:rsidRPr="00240966" w:rsidRDefault="002D3BB1" w:rsidP="00445F14">
      <w:pPr>
        <w:pStyle w:val="Caption"/>
        <w:rPr>
          <w:rFonts w:ascii="Arial" w:hAnsi="Arial" w:cs="Arial"/>
          <w:color w:val="auto"/>
          <w:sz w:val="22"/>
          <w:szCs w:val="22"/>
        </w:rPr>
      </w:pPr>
      <w:r w:rsidRPr="00240966">
        <w:rPr>
          <w:rFonts w:ascii="Arial" w:hAnsi="Arial" w:cs="Arial"/>
          <w:color w:val="auto"/>
          <w:sz w:val="22"/>
          <w:szCs w:val="22"/>
        </w:rPr>
        <w:lastRenderedPageBreak/>
        <w:t xml:space="preserve">  </w:t>
      </w:r>
      <w:r w:rsidR="00445F14" w:rsidRPr="00240966">
        <w:rPr>
          <w:rFonts w:ascii="Arial" w:hAnsi="Arial" w:cs="Arial"/>
          <w:color w:val="auto"/>
          <w:sz w:val="22"/>
          <w:szCs w:val="22"/>
        </w:rPr>
        <w:t xml:space="preserve">Table </w:t>
      </w:r>
      <w:r w:rsidR="00770F5C" w:rsidRPr="00240966">
        <w:rPr>
          <w:rFonts w:ascii="Arial" w:hAnsi="Arial" w:cs="Arial"/>
          <w:noProof/>
          <w:color w:val="auto"/>
          <w:sz w:val="22"/>
          <w:szCs w:val="22"/>
        </w:rPr>
        <w:fldChar w:fldCharType="begin"/>
      </w:r>
      <w:r w:rsidR="00770F5C" w:rsidRPr="00240966">
        <w:rPr>
          <w:rFonts w:ascii="Arial" w:hAnsi="Arial" w:cs="Arial"/>
          <w:noProof/>
          <w:color w:val="auto"/>
          <w:sz w:val="22"/>
          <w:szCs w:val="22"/>
        </w:rPr>
        <w:instrText xml:space="preserve"> SEQ Table \* ARABIC </w:instrText>
      </w:r>
      <w:r w:rsidR="00770F5C" w:rsidRPr="00240966">
        <w:rPr>
          <w:rFonts w:ascii="Arial" w:hAnsi="Arial" w:cs="Arial"/>
          <w:noProof/>
          <w:color w:val="auto"/>
          <w:sz w:val="22"/>
          <w:szCs w:val="22"/>
        </w:rPr>
        <w:fldChar w:fldCharType="separate"/>
      </w:r>
      <w:r w:rsidR="00FB6EF5">
        <w:rPr>
          <w:rFonts w:ascii="Arial" w:hAnsi="Arial" w:cs="Arial"/>
          <w:noProof/>
          <w:color w:val="auto"/>
          <w:sz w:val="22"/>
          <w:szCs w:val="22"/>
        </w:rPr>
        <w:t>1</w:t>
      </w:r>
      <w:r w:rsidR="00770F5C" w:rsidRPr="00240966">
        <w:rPr>
          <w:rFonts w:ascii="Arial" w:hAnsi="Arial" w:cs="Arial"/>
          <w:noProof/>
          <w:color w:val="auto"/>
          <w:sz w:val="22"/>
          <w:szCs w:val="22"/>
        </w:rPr>
        <w:fldChar w:fldCharType="end"/>
      </w:r>
    </w:p>
    <w:tbl>
      <w:tblPr>
        <w:tblW w:w="0" w:type="auto"/>
        <w:tblCellMar>
          <w:left w:w="0" w:type="dxa"/>
          <w:right w:w="0" w:type="dxa"/>
        </w:tblCellMar>
        <w:tblLook w:val="04A0" w:firstRow="1" w:lastRow="0" w:firstColumn="1" w:lastColumn="0" w:noHBand="0" w:noVBand="1"/>
      </w:tblPr>
      <w:tblGrid>
        <w:gridCol w:w="4714"/>
        <w:gridCol w:w="5561"/>
        <w:gridCol w:w="4383"/>
      </w:tblGrid>
      <w:tr w:rsidR="004C3009" w:rsidRPr="004C3009" w14:paraId="7E81EEE5" w14:textId="77777777" w:rsidTr="00B92A77">
        <w:trPr>
          <w:tblHeader/>
        </w:trPr>
        <w:tc>
          <w:tcPr>
            <w:tcW w:w="0" w:type="auto"/>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6EB2400F" w14:textId="77777777" w:rsidR="00FD72AC" w:rsidRPr="00240966" w:rsidRDefault="00FD72AC">
            <w:pPr>
              <w:rPr>
                <w:rFonts w:ascii="Arial" w:hAnsi="Arial" w:cs="Arial"/>
                <w:sz w:val="18"/>
                <w:szCs w:val="18"/>
              </w:rPr>
            </w:pPr>
            <w:r w:rsidRPr="00240966">
              <w:rPr>
                <w:rFonts w:ascii="Arial" w:hAnsi="Arial" w:cs="Arial"/>
                <w:sz w:val="18"/>
                <w:szCs w:val="18"/>
              </w:rPr>
              <w:t>Essential criteria</w:t>
            </w:r>
          </w:p>
        </w:tc>
        <w:tc>
          <w:tcPr>
            <w:tcW w:w="0" w:type="auto"/>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47506A4C" w14:textId="77777777" w:rsidR="00FD72AC" w:rsidRPr="00240966" w:rsidRDefault="00FD72AC">
            <w:pPr>
              <w:rPr>
                <w:rFonts w:ascii="Arial" w:hAnsi="Arial" w:cs="Arial"/>
                <w:sz w:val="18"/>
                <w:szCs w:val="18"/>
              </w:rPr>
            </w:pPr>
            <w:r w:rsidRPr="00240966">
              <w:rPr>
                <w:rFonts w:ascii="Arial" w:hAnsi="Arial" w:cs="Arial"/>
                <w:sz w:val="18"/>
                <w:szCs w:val="18"/>
              </w:rPr>
              <w:t>Positive selection indicators</w:t>
            </w:r>
          </w:p>
        </w:tc>
        <w:tc>
          <w:tcPr>
            <w:tcW w:w="0" w:type="auto"/>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730AC058" w14:textId="77777777" w:rsidR="00FD72AC" w:rsidRPr="00240966" w:rsidRDefault="00FD72AC">
            <w:pPr>
              <w:rPr>
                <w:rFonts w:ascii="Arial" w:hAnsi="Arial" w:cs="Arial"/>
                <w:sz w:val="18"/>
                <w:szCs w:val="18"/>
              </w:rPr>
            </w:pPr>
            <w:r w:rsidRPr="00240966">
              <w:rPr>
                <w:rFonts w:ascii="Arial" w:hAnsi="Arial" w:cs="Arial"/>
                <w:sz w:val="18"/>
                <w:szCs w:val="18"/>
              </w:rPr>
              <w:t>Negative selection indicators</w:t>
            </w:r>
          </w:p>
        </w:tc>
      </w:tr>
      <w:tr w:rsidR="004C3009" w:rsidRPr="004C3009" w14:paraId="6FBBD3A4" w14:textId="77777777" w:rsidTr="00B92A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BC01" w14:textId="77777777" w:rsidR="00FD72AC" w:rsidRPr="00240966" w:rsidRDefault="00FD72AC">
            <w:pPr>
              <w:ind w:right="1667"/>
              <w:rPr>
                <w:rFonts w:ascii="Arial" w:hAnsi="Arial" w:cs="Arial"/>
                <w:sz w:val="18"/>
                <w:szCs w:val="18"/>
              </w:rPr>
            </w:pPr>
            <w:r w:rsidRPr="00240966">
              <w:rPr>
                <w:rFonts w:ascii="Arial" w:hAnsi="Arial" w:cs="Arial"/>
                <w:sz w:val="18"/>
                <w:szCs w:val="18"/>
              </w:rPr>
              <w:t>The platypus is habituated to people</w:t>
            </w:r>
            <w:r w:rsidR="00E604C9" w:rsidRPr="00240966">
              <w:rPr>
                <w:rFonts w:ascii="Arial" w:hAnsi="Arial" w:cs="Arial"/>
                <w:sz w:val="18"/>
                <w:szCs w:val="18"/>
              </w:rPr>
              <w:t xml:space="preserve"> and captivity</w:t>
            </w:r>
            <w:r w:rsidRPr="00240966">
              <w:rPr>
                <w:rFonts w:ascii="Arial" w:hAnsi="Arial" w:cs="Arial"/>
                <w:sz w:val="18"/>
                <w:szCs w:val="18"/>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575318" w14:textId="77777777" w:rsidR="00FD72AC" w:rsidRPr="00240966" w:rsidRDefault="00090EA8" w:rsidP="001944AD">
            <w:pPr>
              <w:rPr>
                <w:rFonts w:ascii="Arial" w:hAnsi="Arial" w:cs="Arial"/>
                <w:sz w:val="18"/>
                <w:szCs w:val="18"/>
              </w:rPr>
            </w:pPr>
            <w:r w:rsidRPr="00240966">
              <w:rPr>
                <w:rFonts w:ascii="Arial" w:hAnsi="Arial" w:cs="Arial"/>
                <w:sz w:val="18"/>
                <w:szCs w:val="18"/>
              </w:rPr>
              <w:t xml:space="preserve">Animal </w:t>
            </w:r>
            <w:r w:rsidR="001944AD" w:rsidRPr="00240966">
              <w:rPr>
                <w:rFonts w:ascii="Arial" w:hAnsi="Arial" w:cs="Arial"/>
                <w:sz w:val="18"/>
                <w:szCs w:val="18"/>
              </w:rPr>
              <w:t xml:space="preserve">willingly and regularly enters display tanks during period when visitors present.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1BACA9" w14:textId="77777777" w:rsidR="00FD72AC" w:rsidRPr="00240966" w:rsidRDefault="00090EA8" w:rsidP="00445F14">
            <w:pPr>
              <w:rPr>
                <w:rFonts w:ascii="Arial" w:hAnsi="Arial" w:cs="Arial"/>
                <w:sz w:val="18"/>
                <w:szCs w:val="18"/>
              </w:rPr>
            </w:pPr>
            <w:r w:rsidRPr="00240966">
              <w:rPr>
                <w:rFonts w:ascii="Arial" w:hAnsi="Arial" w:cs="Arial"/>
                <w:sz w:val="18"/>
                <w:szCs w:val="18"/>
              </w:rPr>
              <w:t>Platypus stays off-display for extended periods, or displays high levels of stereotypic behaviour</w:t>
            </w:r>
          </w:p>
        </w:tc>
      </w:tr>
      <w:tr w:rsidR="004C3009" w:rsidRPr="004C3009" w14:paraId="584F81A0" w14:textId="77777777" w:rsidTr="00B92A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32B59" w14:textId="77777777" w:rsidR="00FD72AC" w:rsidRPr="00240966" w:rsidRDefault="00FD72AC">
            <w:pPr>
              <w:rPr>
                <w:rFonts w:ascii="Arial" w:hAnsi="Arial" w:cs="Arial"/>
                <w:sz w:val="18"/>
                <w:szCs w:val="18"/>
              </w:rPr>
            </w:pPr>
            <w:r w:rsidRPr="00240966">
              <w:rPr>
                <w:rFonts w:ascii="Arial" w:hAnsi="Arial" w:cs="Arial"/>
                <w:sz w:val="18"/>
                <w:szCs w:val="18"/>
              </w:rPr>
              <w:t>The platypus behaves in a species appropriate manner with conspecifics.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B92B70B" w14:textId="77777777" w:rsidR="00FD72AC" w:rsidRPr="00240966" w:rsidRDefault="00090EA8">
            <w:pPr>
              <w:rPr>
                <w:rFonts w:ascii="Arial" w:hAnsi="Arial" w:cs="Arial"/>
                <w:sz w:val="18"/>
                <w:szCs w:val="18"/>
              </w:rPr>
            </w:pPr>
            <w:r w:rsidRPr="00240966">
              <w:rPr>
                <w:rFonts w:ascii="Arial" w:hAnsi="Arial" w:cs="Arial"/>
                <w:sz w:val="18"/>
                <w:szCs w:val="18"/>
              </w:rPr>
              <w:t xml:space="preserve">Can </w:t>
            </w:r>
            <w:r w:rsidR="007A7BD6" w:rsidRPr="00240966">
              <w:rPr>
                <w:rFonts w:ascii="Arial" w:hAnsi="Arial" w:cs="Arial"/>
                <w:sz w:val="18"/>
                <w:szCs w:val="18"/>
              </w:rPr>
              <w:t>time-</w:t>
            </w:r>
            <w:r w:rsidRPr="00240966">
              <w:rPr>
                <w:rFonts w:ascii="Arial" w:hAnsi="Arial" w:cs="Arial"/>
                <w:sz w:val="18"/>
                <w:szCs w:val="18"/>
              </w:rPr>
              <w:t xml:space="preserve">share exhibit space with conspecifics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685064D" w14:textId="77777777" w:rsidR="00FD72AC" w:rsidRPr="00240966" w:rsidRDefault="00B97E1C" w:rsidP="00445F14">
            <w:pPr>
              <w:rPr>
                <w:rFonts w:ascii="Arial" w:hAnsi="Arial" w:cs="Arial"/>
                <w:sz w:val="18"/>
                <w:szCs w:val="18"/>
              </w:rPr>
            </w:pPr>
            <w:r w:rsidRPr="00240966">
              <w:rPr>
                <w:rFonts w:ascii="Arial" w:hAnsi="Arial" w:cs="Arial"/>
                <w:sz w:val="18"/>
                <w:szCs w:val="18"/>
              </w:rPr>
              <w:t xml:space="preserve">The platypus is overly aggressive to conspecifics. </w:t>
            </w:r>
            <w:r w:rsidR="0068666C" w:rsidRPr="00240966">
              <w:rPr>
                <w:rFonts w:ascii="Arial" w:hAnsi="Arial" w:cs="Arial"/>
                <w:sz w:val="18"/>
                <w:szCs w:val="18"/>
              </w:rPr>
              <w:t xml:space="preserve"> </w:t>
            </w:r>
          </w:p>
        </w:tc>
      </w:tr>
      <w:tr w:rsidR="004C3009" w:rsidRPr="004C3009" w14:paraId="474231AE" w14:textId="77777777" w:rsidTr="00B92A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CC62A" w14:textId="77777777" w:rsidR="00FD72AC" w:rsidRPr="00240966" w:rsidRDefault="00FD72AC">
            <w:pPr>
              <w:rPr>
                <w:rFonts w:ascii="Arial" w:hAnsi="Arial" w:cs="Arial"/>
                <w:sz w:val="18"/>
                <w:szCs w:val="18"/>
              </w:rPr>
            </w:pPr>
            <w:r w:rsidRPr="00240966">
              <w:rPr>
                <w:rFonts w:ascii="Arial" w:hAnsi="Arial" w:cs="Arial"/>
                <w:sz w:val="18"/>
                <w:szCs w:val="18"/>
              </w:rPr>
              <w:t>The platypus shows appropriate responses to any stimulus, whether negative or positive.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9BB40CE" w14:textId="77777777" w:rsidR="00FD72AC" w:rsidRPr="00240966" w:rsidRDefault="00DA1D91" w:rsidP="008439A1">
            <w:pPr>
              <w:rPr>
                <w:rFonts w:ascii="Arial" w:hAnsi="Arial" w:cs="Arial"/>
                <w:sz w:val="18"/>
                <w:szCs w:val="18"/>
              </w:rPr>
            </w:pPr>
            <w:r w:rsidRPr="00240966">
              <w:rPr>
                <w:rFonts w:ascii="Arial" w:hAnsi="Arial" w:cs="Arial"/>
                <w:sz w:val="18"/>
                <w:szCs w:val="18"/>
              </w:rPr>
              <w:t>Unless animals behaviourally conditioned, th</w:t>
            </w:r>
            <w:r w:rsidR="00090EA8" w:rsidRPr="00240966">
              <w:rPr>
                <w:rFonts w:ascii="Arial" w:hAnsi="Arial" w:cs="Arial"/>
                <w:sz w:val="18"/>
                <w:szCs w:val="18"/>
              </w:rPr>
              <w:t xml:space="preserve">e platypus flees </w:t>
            </w:r>
            <w:r w:rsidRPr="00240966">
              <w:rPr>
                <w:rFonts w:ascii="Arial" w:hAnsi="Arial" w:cs="Arial"/>
                <w:sz w:val="18"/>
                <w:szCs w:val="18"/>
              </w:rPr>
              <w:t>in response to keeper presence</w:t>
            </w:r>
            <w:r w:rsidR="00090EA8" w:rsidRPr="00240966">
              <w:rPr>
                <w:rFonts w:ascii="Arial" w:hAnsi="Arial" w:cs="Arial"/>
                <w:sz w:val="18"/>
                <w:szCs w:val="18"/>
              </w:rPr>
              <w:t>: it enters water</w:t>
            </w:r>
            <w:r w:rsidR="008439A1" w:rsidRPr="00240966">
              <w:rPr>
                <w:rFonts w:ascii="Arial" w:hAnsi="Arial" w:cs="Arial"/>
                <w:sz w:val="18"/>
                <w:szCs w:val="18"/>
              </w:rPr>
              <w:t xml:space="preserve"> </w:t>
            </w:r>
            <w:r w:rsidR="007A7BD6" w:rsidRPr="00240966">
              <w:rPr>
                <w:rFonts w:ascii="Arial" w:hAnsi="Arial" w:cs="Arial"/>
                <w:sz w:val="18"/>
                <w:szCs w:val="18"/>
              </w:rPr>
              <w:t xml:space="preserve">if out of tunnel, or retreats to tunnel chamber if within tunnel system.  </w:t>
            </w:r>
            <w:r w:rsidR="00090EA8" w:rsidRPr="00240966">
              <w:rPr>
                <w:rFonts w:ascii="Arial" w:hAnsi="Arial" w:cs="Arial"/>
                <w:sz w:val="18"/>
                <w:szCs w:val="18"/>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FB1E8F0" w14:textId="77777777" w:rsidR="00FD72AC" w:rsidRPr="00240966" w:rsidRDefault="00505263" w:rsidP="00445F14">
            <w:pPr>
              <w:rPr>
                <w:rFonts w:ascii="Arial" w:hAnsi="Arial" w:cs="Arial"/>
                <w:sz w:val="18"/>
                <w:szCs w:val="18"/>
              </w:rPr>
            </w:pPr>
            <w:r w:rsidRPr="00240966">
              <w:rPr>
                <w:rFonts w:ascii="Arial" w:hAnsi="Arial" w:cs="Arial"/>
                <w:sz w:val="18"/>
                <w:szCs w:val="18"/>
              </w:rPr>
              <w:t xml:space="preserve">Outside </w:t>
            </w:r>
            <w:r w:rsidR="00277330" w:rsidRPr="00240966">
              <w:rPr>
                <w:rFonts w:ascii="Arial" w:hAnsi="Arial" w:cs="Arial"/>
                <w:sz w:val="18"/>
                <w:szCs w:val="18"/>
              </w:rPr>
              <w:t xml:space="preserve">the </w:t>
            </w:r>
            <w:r w:rsidRPr="00240966">
              <w:rPr>
                <w:rFonts w:ascii="Arial" w:hAnsi="Arial" w:cs="Arial"/>
                <w:sz w:val="18"/>
                <w:szCs w:val="18"/>
              </w:rPr>
              <w:t>breeding season, the p</w:t>
            </w:r>
            <w:r w:rsidR="00090EA8" w:rsidRPr="00240966">
              <w:rPr>
                <w:rFonts w:ascii="Arial" w:hAnsi="Arial" w:cs="Arial"/>
                <w:sz w:val="18"/>
                <w:szCs w:val="18"/>
              </w:rPr>
              <w:t xml:space="preserve">latypus consistently retreats to nest-box for prolonged periods after keeper presence / interaction. </w:t>
            </w:r>
          </w:p>
        </w:tc>
      </w:tr>
      <w:tr w:rsidR="004C3009" w:rsidRPr="004C3009" w14:paraId="367156D0" w14:textId="77777777" w:rsidTr="00B92A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8A8AA" w14:textId="43F93292" w:rsidR="00FD72AC" w:rsidRPr="00240966" w:rsidRDefault="00FD72AC">
            <w:pPr>
              <w:rPr>
                <w:rFonts w:ascii="Arial" w:hAnsi="Arial" w:cs="Arial"/>
                <w:sz w:val="18"/>
                <w:szCs w:val="18"/>
              </w:rPr>
            </w:pPr>
            <w:r w:rsidRPr="00240966">
              <w:rPr>
                <w:rFonts w:ascii="Arial" w:hAnsi="Arial" w:cs="Arial"/>
                <w:sz w:val="18"/>
                <w:szCs w:val="18"/>
              </w:rPr>
              <w:t>The animal is feeding normally on the</w:t>
            </w:r>
            <w:r w:rsidR="00277330" w:rsidRPr="00240966">
              <w:rPr>
                <w:rFonts w:ascii="Arial" w:hAnsi="Arial" w:cs="Arial"/>
                <w:sz w:val="18"/>
                <w:szCs w:val="18"/>
              </w:rPr>
              <w:t xml:space="preserve"> </w:t>
            </w:r>
            <w:r w:rsidR="004C3009" w:rsidRPr="004C3009">
              <w:rPr>
                <w:rFonts w:ascii="Arial" w:hAnsi="Arial" w:cs="Arial"/>
                <w:sz w:val="18"/>
                <w:szCs w:val="18"/>
              </w:rPr>
              <w:t>proposed diet</w:t>
            </w:r>
            <w:r w:rsidRPr="00240966">
              <w:rPr>
                <w:rFonts w:ascii="Arial" w:hAnsi="Arial" w:cs="Arial"/>
                <w:sz w:val="18"/>
                <w:szCs w:val="18"/>
              </w:rPr>
              <w:t xml:space="preserve"> of the receiving institution.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EB7467" w14:textId="77777777" w:rsidR="00FD72AC" w:rsidRPr="00240966" w:rsidRDefault="00064549">
            <w:pPr>
              <w:rPr>
                <w:rFonts w:ascii="Arial" w:hAnsi="Arial" w:cs="Arial"/>
                <w:sz w:val="18"/>
                <w:szCs w:val="18"/>
              </w:rPr>
            </w:pPr>
            <w:r w:rsidRPr="00240966">
              <w:rPr>
                <w:rFonts w:ascii="Arial" w:hAnsi="Arial" w:cs="Arial"/>
                <w:sz w:val="18"/>
                <w:szCs w:val="18"/>
              </w:rPr>
              <w:t>The platypus is exclusively eating the proposed diet.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DD4373" w14:textId="77777777" w:rsidR="00FD72AC" w:rsidRPr="00240966" w:rsidRDefault="00064549">
            <w:pPr>
              <w:rPr>
                <w:rFonts w:ascii="Arial" w:hAnsi="Arial" w:cs="Arial"/>
                <w:sz w:val="18"/>
                <w:szCs w:val="18"/>
              </w:rPr>
            </w:pPr>
            <w:r w:rsidRPr="00240966">
              <w:rPr>
                <w:rFonts w:ascii="Arial" w:hAnsi="Arial" w:cs="Arial"/>
                <w:sz w:val="18"/>
                <w:szCs w:val="18"/>
              </w:rPr>
              <w:t>The platypus is not eating the proposed diet and is not maintaining TVI.</w:t>
            </w:r>
          </w:p>
        </w:tc>
      </w:tr>
      <w:tr w:rsidR="004C3009" w:rsidRPr="004C3009" w14:paraId="5F8CBD50" w14:textId="77777777" w:rsidTr="00B92A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C40B5" w14:textId="77777777" w:rsidR="00FD72AC" w:rsidRPr="00240966" w:rsidRDefault="00FD72AC">
            <w:pPr>
              <w:rPr>
                <w:rFonts w:ascii="Arial" w:hAnsi="Arial" w:cs="Arial"/>
                <w:sz w:val="18"/>
                <w:szCs w:val="18"/>
              </w:rPr>
            </w:pPr>
            <w:r w:rsidRPr="00240966">
              <w:rPr>
                <w:rFonts w:ascii="Arial" w:hAnsi="Arial" w:cs="Arial"/>
                <w:sz w:val="18"/>
                <w:szCs w:val="18"/>
              </w:rPr>
              <w:t>Females must not be caring for young.</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7EB1CC0" w14:textId="77777777" w:rsidR="00FD72AC" w:rsidRPr="00240966" w:rsidRDefault="00FD72AC" w:rsidP="00D3344D">
            <w:pPr>
              <w:rPr>
                <w:rFonts w:ascii="Arial" w:hAnsi="Arial" w:cs="Arial"/>
                <w:sz w:val="18"/>
                <w:szCs w:val="18"/>
              </w:rPr>
            </w:pPr>
            <w:r w:rsidRPr="00240966">
              <w:rPr>
                <w:rFonts w:ascii="Arial" w:hAnsi="Arial" w:cs="Arial"/>
                <w:sz w:val="18"/>
                <w:szCs w:val="18"/>
              </w:rPr>
              <w:t xml:space="preserve">The female does not have dependant young and is </w:t>
            </w:r>
            <w:r w:rsidR="00D3344D" w:rsidRPr="00240966">
              <w:rPr>
                <w:rFonts w:ascii="Arial" w:hAnsi="Arial" w:cs="Arial"/>
                <w:sz w:val="18"/>
                <w:szCs w:val="18"/>
              </w:rPr>
              <w:t>un</w:t>
            </w:r>
            <w:r w:rsidRPr="00240966">
              <w:rPr>
                <w:rFonts w:ascii="Arial" w:hAnsi="Arial" w:cs="Arial"/>
                <w:sz w:val="18"/>
                <w:szCs w:val="18"/>
              </w:rPr>
              <w:t xml:space="preserve">likely to be </w:t>
            </w:r>
            <w:r w:rsidR="00D3344D" w:rsidRPr="00240966">
              <w:rPr>
                <w:rFonts w:ascii="Arial" w:hAnsi="Arial" w:cs="Arial"/>
                <w:sz w:val="18"/>
                <w:szCs w:val="18"/>
              </w:rPr>
              <w:t>gravid</w:t>
            </w:r>
            <w:r w:rsidRPr="00240966">
              <w:rPr>
                <w:rFonts w:ascii="Arial" w:hAnsi="Arial" w:cs="Arial"/>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1BA9FAF" w14:textId="77777777" w:rsidR="00FD72AC" w:rsidRPr="00240966" w:rsidRDefault="00FD72AC" w:rsidP="00AE4D31">
            <w:pPr>
              <w:rPr>
                <w:rFonts w:ascii="Arial" w:hAnsi="Arial" w:cs="Arial"/>
                <w:sz w:val="18"/>
                <w:szCs w:val="18"/>
              </w:rPr>
            </w:pPr>
            <w:r w:rsidRPr="00240966">
              <w:rPr>
                <w:rFonts w:ascii="Arial" w:hAnsi="Arial" w:cs="Arial"/>
                <w:sz w:val="18"/>
                <w:szCs w:val="18"/>
              </w:rPr>
              <w:t xml:space="preserve">The female is caring for young or is believed to be </w:t>
            </w:r>
            <w:r w:rsidR="00AE4D31" w:rsidRPr="00240966">
              <w:rPr>
                <w:rFonts w:ascii="Arial" w:hAnsi="Arial" w:cs="Arial"/>
                <w:sz w:val="18"/>
                <w:szCs w:val="18"/>
              </w:rPr>
              <w:t>gravid</w:t>
            </w:r>
            <w:r w:rsidRPr="00240966">
              <w:rPr>
                <w:rFonts w:ascii="Arial" w:hAnsi="Arial" w:cs="Arial"/>
                <w:sz w:val="18"/>
                <w:szCs w:val="18"/>
              </w:rPr>
              <w:t>.</w:t>
            </w:r>
          </w:p>
        </w:tc>
      </w:tr>
      <w:tr w:rsidR="004C3009" w:rsidRPr="004C3009" w14:paraId="125A2CA0" w14:textId="77777777" w:rsidTr="00B92A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35477D81" w14:textId="77777777" w:rsidR="00090EA8" w:rsidRPr="00240966" w:rsidRDefault="00090EA8">
            <w:pPr>
              <w:rPr>
                <w:rFonts w:ascii="Arial" w:hAnsi="Arial" w:cs="Arial"/>
                <w:sz w:val="18"/>
                <w:szCs w:val="18"/>
              </w:rPr>
            </w:pPr>
            <w:r w:rsidRPr="00240966">
              <w:rPr>
                <w:rFonts w:ascii="Arial" w:hAnsi="Arial" w:cs="Arial"/>
                <w:sz w:val="18"/>
                <w:szCs w:val="18"/>
              </w:rPr>
              <w:t xml:space="preserve">The platypus is habituated to captivity.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2A696BB" w14:textId="77777777" w:rsidR="00090EA8" w:rsidRPr="00240966" w:rsidRDefault="00090EA8" w:rsidP="00D3344D">
            <w:pPr>
              <w:rPr>
                <w:rFonts w:ascii="Arial" w:hAnsi="Arial" w:cs="Arial"/>
                <w:sz w:val="18"/>
                <w:szCs w:val="18"/>
              </w:rPr>
            </w:pPr>
            <w:r w:rsidRPr="00240966">
              <w:rPr>
                <w:rFonts w:ascii="Arial" w:hAnsi="Arial" w:cs="Arial"/>
                <w:sz w:val="18"/>
                <w:szCs w:val="18"/>
              </w:rPr>
              <w:t xml:space="preserve">The platypus </w:t>
            </w:r>
            <w:r w:rsidR="00D33327" w:rsidRPr="00240966">
              <w:rPr>
                <w:rFonts w:ascii="Arial" w:hAnsi="Arial" w:cs="Arial"/>
                <w:sz w:val="18"/>
                <w:szCs w:val="18"/>
              </w:rPr>
              <w:t>is a suitable display animal, spending appropriate time feeding, resting and swimming</w:t>
            </w:r>
            <w:r w:rsidR="00D3344D" w:rsidRPr="00240966">
              <w:rPr>
                <w:rFonts w:ascii="Arial" w:hAnsi="Arial" w:cs="Arial"/>
                <w:sz w:val="18"/>
                <w:szCs w:val="18"/>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BF147BF" w14:textId="77777777" w:rsidR="00090EA8" w:rsidRPr="00240966" w:rsidRDefault="00090EA8">
            <w:pPr>
              <w:rPr>
                <w:rFonts w:ascii="Arial" w:hAnsi="Arial" w:cs="Arial"/>
                <w:sz w:val="18"/>
                <w:szCs w:val="18"/>
              </w:rPr>
            </w:pPr>
            <w:r w:rsidRPr="00240966">
              <w:rPr>
                <w:rFonts w:ascii="Arial" w:hAnsi="Arial" w:cs="Arial"/>
                <w:sz w:val="18"/>
                <w:szCs w:val="18"/>
              </w:rPr>
              <w:t>The platypus shows excessive</w:t>
            </w:r>
            <w:r w:rsidR="00505263" w:rsidRPr="00240966">
              <w:rPr>
                <w:rFonts w:ascii="Arial" w:hAnsi="Arial" w:cs="Arial"/>
                <w:sz w:val="18"/>
                <w:szCs w:val="18"/>
              </w:rPr>
              <w:t xml:space="preserve"> and repeated</w:t>
            </w:r>
            <w:r w:rsidRPr="00240966">
              <w:rPr>
                <w:rFonts w:ascii="Arial" w:hAnsi="Arial" w:cs="Arial"/>
                <w:sz w:val="18"/>
                <w:szCs w:val="18"/>
              </w:rPr>
              <w:t xml:space="preserve"> escape behaviours from enclosures known to be accepted by conspecifics. </w:t>
            </w:r>
          </w:p>
        </w:tc>
      </w:tr>
      <w:tr w:rsidR="004C3009" w:rsidRPr="004C3009" w14:paraId="59D056D1" w14:textId="77777777" w:rsidTr="00B92A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286EBF7B" w14:textId="77777777" w:rsidR="00090EA8" w:rsidRPr="00240966" w:rsidRDefault="00D33327" w:rsidP="00D33327">
            <w:pPr>
              <w:rPr>
                <w:rFonts w:ascii="Arial" w:hAnsi="Arial" w:cs="Arial"/>
                <w:sz w:val="18"/>
                <w:szCs w:val="18"/>
              </w:rPr>
            </w:pPr>
            <w:r w:rsidRPr="00240966">
              <w:rPr>
                <w:rFonts w:ascii="Arial" w:hAnsi="Arial" w:cs="Arial"/>
                <w:sz w:val="18"/>
                <w:szCs w:val="18"/>
              </w:rPr>
              <w:t>Platypus defecates and urinates away from the nest box.</w:t>
            </w:r>
            <w:r w:rsidR="00090EA8" w:rsidRPr="00240966">
              <w:rPr>
                <w:rFonts w:ascii="Arial" w:hAnsi="Arial" w:cs="Arial"/>
                <w:sz w:val="18"/>
                <w:szCs w:val="18"/>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BB4A4DB" w14:textId="77777777" w:rsidR="00090EA8" w:rsidRPr="00240966" w:rsidRDefault="00D33327">
            <w:pPr>
              <w:rPr>
                <w:rFonts w:ascii="Arial" w:hAnsi="Arial" w:cs="Arial"/>
                <w:sz w:val="18"/>
                <w:szCs w:val="18"/>
              </w:rPr>
            </w:pPr>
            <w:r w:rsidRPr="00240966">
              <w:rPr>
                <w:rFonts w:ascii="Arial" w:hAnsi="Arial" w:cs="Arial"/>
                <w:sz w:val="18"/>
                <w:szCs w:val="18"/>
              </w:rPr>
              <w:t>Platypus ‘toilets’ normally.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2530DD" w14:textId="77777777" w:rsidR="00090EA8" w:rsidRPr="00240966" w:rsidRDefault="00D33327">
            <w:pPr>
              <w:rPr>
                <w:rFonts w:ascii="Arial" w:hAnsi="Arial" w:cs="Arial"/>
                <w:sz w:val="18"/>
                <w:szCs w:val="18"/>
              </w:rPr>
            </w:pPr>
            <w:r w:rsidRPr="00240966">
              <w:rPr>
                <w:rFonts w:ascii="Arial" w:hAnsi="Arial" w:cs="Arial"/>
                <w:sz w:val="18"/>
                <w:szCs w:val="18"/>
              </w:rPr>
              <w:t>Platypus urinates and defecates excessively in its nesting box.</w:t>
            </w:r>
          </w:p>
        </w:tc>
      </w:tr>
      <w:tr w:rsidR="004C3009" w:rsidRPr="004C3009" w14:paraId="663BDA95" w14:textId="77777777" w:rsidTr="00B92A77">
        <w:tc>
          <w:tcPr>
            <w:tcW w:w="0" w:type="auto"/>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89F632C" w14:textId="77777777" w:rsidR="00FD72AC" w:rsidRPr="00240966" w:rsidRDefault="00FD72AC">
            <w:pPr>
              <w:rPr>
                <w:rFonts w:ascii="Arial" w:hAnsi="Arial" w:cs="Arial"/>
                <w:sz w:val="18"/>
                <w:szCs w:val="18"/>
              </w:rPr>
            </w:pPr>
            <w:r w:rsidRPr="00240966">
              <w:rPr>
                <w:rFonts w:ascii="Arial" w:hAnsi="Arial" w:cs="Arial"/>
                <w:sz w:val="18"/>
                <w:szCs w:val="18"/>
              </w:rPr>
              <w:t>Desirable Criteria</w:t>
            </w: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05AC6142" w14:textId="77777777" w:rsidR="00FD72AC" w:rsidRPr="00240966" w:rsidRDefault="00FD72AC">
            <w:pPr>
              <w:rPr>
                <w:rFonts w:ascii="Arial" w:hAnsi="Arial" w:cs="Arial"/>
                <w:sz w:val="18"/>
                <w:szCs w:val="18"/>
              </w:rPr>
            </w:pPr>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411BE563" w14:textId="77777777" w:rsidR="00FD72AC" w:rsidRPr="00240966" w:rsidRDefault="00FD72AC">
            <w:pPr>
              <w:rPr>
                <w:rFonts w:ascii="Arial" w:hAnsi="Arial" w:cs="Arial"/>
                <w:sz w:val="18"/>
                <w:szCs w:val="18"/>
              </w:rPr>
            </w:pPr>
          </w:p>
        </w:tc>
      </w:tr>
      <w:tr w:rsidR="004C3009" w:rsidRPr="004C3009" w14:paraId="5943E540" w14:textId="77777777" w:rsidTr="00B92A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3D7B3E" w14:textId="77777777" w:rsidR="00FD72AC" w:rsidRPr="00240966" w:rsidRDefault="00FD72AC">
            <w:pPr>
              <w:rPr>
                <w:rFonts w:ascii="Arial" w:hAnsi="Arial" w:cs="Arial"/>
                <w:sz w:val="18"/>
                <w:szCs w:val="18"/>
              </w:rPr>
            </w:pPr>
            <w:r w:rsidRPr="00240966">
              <w:rPr>
                <w:rFonts w:ascii="Arial" w:hAnsi="Arial" w:cs="Arial"/>
                <w:sz w:val="18"/>
                <w:szCs w:val="18"/>
              </w:rPr>
              <w:t>The platypus should spend suitable time outside its burrow and nesting boxes outside the breeding season.</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EADCFB1" w14:textId="77777777" w:rsidR="00FD72AC" w:rsidRPr="00240966" w:rsidRDefault="007A7BD6" w:rsidP="007A7BD6">
            <w:pPr>
              <w:rPr>
                <w:rFonts w:ascii="Arial" w:hAnsi="Arial" w:cs="Arial"/>
                <w:sz w:val="18"/>
                <w:szCs w:val="18"/>
              </w:rPr>
            </w:pPr>
            <w:r w:rsidRPr="00240966">
              <w:rPr>
                <w:rFonts w:ascii="Arial" w:hAnsi="Arial" w:cs="Arial"/>
                <w:sz w:val="18"/>
                <w:szCs w:val="18"/>
              </w:rPr>
              <w:t>Males in zoos and sanctuaries are expected to be active for 11 ± 3 hours per day, and females for 7 ± 3 hours per day.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D058ECA" w14:textId="77777777" w:rsidR="00FD72AC" w:rsidRPr="00240966" w:rsidRDefault="00D33327">
            <w:pPr>
              <w:rPr>
                <w:rFonts w:ascii="Arial" w:hAnsi="Arial" w:cs="Arial"/>
                <w:sz w:val="18"/>
                <w:szCs w:val="18"/>
              </w:rPr>
            </w:pPr>
            <w:r w:rsidRPr="00240966">
              <w:rPr>
                <w:rFonts w:ascii="Arial" w:hAnsi="Arial" w:cs="Arial"/>
                <w:sz w:val="18"/>
                <w:szCs w:val="18"/>
              </w:rPr>
              <w:t xml:space="preserve">The platypus is rarely seen or recorded in the water body or outside of the nest box.  </w:t>
            </w:r>
          </w:p>
        </w:tc>
      </w:tr>
      <w:tr w:rsidR="004C3009" w:rsidRPr="004C3009" w14:paraId="28402DE5" w14:textId="77777777" w:rsidTr="00B92A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EAA7C" w14:textId="77777777" w:rsidR="00FD72AC" w:rsidRPr="00240966" w:rsidRDefault="00FD72AC">
            <w:pPr>
              <w:rPr>
                <w:rFonts w:ascii="Arial" w:hAnsi="Arial" w:cs="Arial"/>
                <w:sz w:val="18"/>
                <w:szCs w:val="18"/>
              </w:rPr>
            </w:pPr>
            <w:r w:rsidRPr="00240966">
              <w:rPr>
                <w:rFonts w:ascii="Arial" w:hAnsi="Arial" w:cs="Arial"/>
                <w:sz w:val="18"/>
                <w:szCs w:val="18"/>
              </w:rPr>
              <w:t>The platypus</w:t>
            </w:r>
            <w:r w:rsidR="002045A1" w:rsidRPr="00240966">
              <w:rPr>
                <w:rFonts w:ascii="Arial" w:hAnsi="Arial" w:cs="Arial"/>
                <w:sz w:val="18"/>
                <w:szCs w:val="18"/>
              </w:rPr>
              <w:t xml:space="preserve"> should not have stereotypic </w:t>
            </w:r>
            <w:r w:rsidR="00D3344D" w:rsidRPr="00240966">
              <w:rPr>
                <w:rFonts w:ascii="Arial" w:hAnsi="Arial" w:cs="Arial"/>
                <w:sz w:val="18"/>
                <w:szCs w:val="18"/>
              </w:rPr>
              <w:t>behaviours</w:t>
            </w:r>
            <w:r w:rsidRPr="00240966">
              <w:rPr>
                <w:rFonts w:ascii="Arial" w:hAnsi="Arial" w:cs="Arial"/>
                <w:sz w:val="18"/>
                <w:szCs w:val="18"/>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9F0F8B" w14:textId="77777777" w:rsidR="00FD72AC" w:rsidRPr="00240966" w:rsidRDefault="00FD72AC">
            <w:pPr>
              <w:rPr>
                <w:rFonts w:ascii="Arial" w:hAnsi="Arial" w:cs="Arial"/>
                <w:sz w:val="18"/>
                <w:szCs w:val="18"/>
              </w:rPr>
            </w:pPr>
            <w:r w:rsidRPr="00240966">
              <w:rPr>
                <w:rFonts w:ascii="Arial" w:hAnsi="Arial" w:cs="Arial"/>
                <w:sz w:val="18"/>
                <w:szCs w:val="18"/>
              </w:rPr>
              <w:t>The animal shows normal levels of self-grooming</w:t>
            </w:r>
          </w:p>
          <w:p w14:paraId="46241FB0" w14:textId="77777777" w:rsidR="00FD72AC" w:rsidRPr="00240966" w:rsidRDefault="00FD72AC">
            <w:pPr>
              <w:rPr>
                <w:rFonts w:ascii="Arial" w:hAnsi="Arial" w:cs="Arial"/>
                <w:sz w:val="18"/>
                <w:szCs w:val="18"/>
              </w:rPr>
            </w:pPr>
            <w:r w:rsidRPr="00240966">
              <w:rPr>
                <w:rFonts w:ascii="Arial" w:hAnsi="Arial" w:cs="Arial"/>
                <w:sz w:val="18"/>
                <w:szCs w:val="18"/>
              </w:rPr>
              <w:t xml:space="preserve">The animal moves freely around the pool without displaying </w:t>
            </w:r>
            <w:r w:rsidR="00D33327" w:rsidRPr="00240966">
              <w:rPr>
                <w:rFonts w:ascii="Arial" w:hAnsi="Arial" w:cs="Arial"/>
                <w:sz w:val="18"/>
                <w:szCs w:val="18"/>
              </w:rPr>
              <w:t xml:space="preserve">excessive </w:t>
            </w:r>
            <w:r w:rsidRPr="00240966">
              <w:rPr>
                <w:rFonts w:ascii="Arial" w:hAnsi="Arial" w:cs="Arial"/>
                <w:sz w:val="18"/>
                <w:szCs w:val="18"/>
              </w:rPr>
              <w:t>repeated movements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E074C2" w14:textId="77777777" w:rsidR="00FD72AC" w:rsidRPr="00240966" w:rsidRDefault="00FD72AC">
            <w:pPr>
              <w:rPr>
                <w:rFonts w:ascii="Arial" w:hAnsi="Arial" w:cs="Arial"/>
                <w:sz w:val="18"/>
                <w:szCs w:val="18"/>
              </w:rPr>
            </w:pPr>
            <w:r w:rsidRPr="00240966">
              <w:rPr>
                <w:rFonts w:ascii="Arial" w:hAnsi="Arial" w:cs="Arial"/>
                <w:sz w:val="18"/>
                <w:szCs w:val="18"/>
              </w:rPr>
              <w:t>The animal displays self-directed behaviours such as excessive grooming</w:t>
            </w:r>
          </w:p>
          <w:p w14:paraId="27EC1DCE" w14:textId="77777777" w:rsidR="00FD72AC" w:rsidRPr="00240966" w:rsidRDefault="00FD72AC">
            <w:pPr>
              <w:rPr>
                <w:rFonts w:ascii="Arial" w:hAnsi="Arial" w:cs="Arial"/>
                <w:sz w:val="18"/>
                <w:szCs w:val="18"/>
              </w:rPr>
            </w:pPr>
            <w:r w:rsidRPr="00240966">
              <w:rPr>
                <w:rFonts w:ascii="Arial" w:hAnsi="Arial" w:cs="Arial"/>
                <w:sz w:val="18"/>
                <w:szCs w:val="18"/>
              </w:rPr>
              <w:t xml:space="preserve">The animal displays repetitive movements or swims in a repeated pattern in the pool </w:t>
            </w:r>
            <w:r w:rsidR="001944AD" w:rsidRPr="00240966">
              <w:rPr>
                <w:rFonts w:ascii="Arial" w:hAnsi="Arial" w:cs="Arial"/>
                <w:sz w:val="18"/>
                <w:szCs w:val="18"/>
              </w:rPr>
              <w:t>for more than an hour at a time</w:t>
            </w:r>
            <w:r w:rsidR="00D33327" w:rsidRPr="00240966">
              <w:rPr>
                <w:rFonts w:ascii="Arial" w:hAnsi="Arial" w:cs="Arial"/>
                <w:sz w:val="18"/>
                <w:szCs w:val="18"/>
              </w:rPr>
              <w:t xml:space="preserve">. </w:t>
            </w:r>
          </w:p>
        </w:tc>
      </w:tr>
    </w:tbl>
    <w:p w14:paraId="412D7DA9" w14:textId="77777777" w:rsidR="00FD72AC" w:rsidRPr="00240966" w:rsidRDefault="00FD72AC" w:rsidP="00781997">
      <w:pPr>
        <w:rPr>
          <w:rFonts w:ascii="Arial" w:hAnsi="Arial" w:cs="Arial"/>
        </w:rPr>
        <w:sectPr w:rsidR="00FD72AC" w:rsidRPr="00240966" w:rsidSect="00240966">
          <w:pgSz w:w="16838" w:h="11906" w:orient="landscape"/>
          <w:pgMar w:top="1440" w:right="1080" w:bottom="1440" w:left="1080" w:header="708" w:footer="708" w:gutter="0"/>
          <w:cols w:space="708"/>
          <w:docGrid w:linePitch="360"/>
        </w:sectPr>
      </w:pPr>
    </w:p>
    <w:p w14:paraId="65557C98" w14:textId="2F091876" w:rsidR="00A51D59" w:rsidRPr="00240966" w:rsidRDefault="00933FCD" w:rsidP="00240966">
      <w:pPr>
        <w:pStyle w:val="Heading1"/>
        <w:keepLines w:val="0"/>
        <w:spacing w:before="0" w:line="240" w:lineRule="auto"/>
        <w:rPr>
          <w:rFonts w:ascii="Arial" w:hAnsi="Arial" w:cs="Arial"/>
          <w:b/>
          <w:color w:val="auto"/>
          <w:sz w:val="22"/>
          <w:szCs w:val="22"/>
        </w:rPr>
      </w:pPr>
      <w:bookmarkStart w:id="17" w:name="_Toc217794558"/>
      <w:bookmarkStart w:id="18" w:name="_Toc498510341"/>
      <w:bookmarkStart w:id="19" w:name="_Toc528319371"/>
      <w:bookmarkEnd w:id="16"/>
      <w:r w:rsidRPr="00240966">
        <w:rPr>
          <w:rFonts w:ascii="Arial" w:hAnsi="Arial" w:cs="Arial"/>
          <w:b/>
          <w:color w:val="auto"/>
          <w:sz w:val="22"/>
          <w:szCs w:val="22"/>
        </w:rPr>
        <w:lastRenderedPageBreak/>
        <w:t>2.</w:t>
      </w:r>
      <w:r w:rsidRPr="00240966">
        <w:rPr>
          <w:rFonts w:ascii="Arial" w:hAnsi="Arial" w:cs="Arial"/>
          <w:b/>
          <w:color w:val="auto"/>
          <w:sz w:val="22"/>
          <w:szCs w:val="22"/>
        </w:rPr>
        <w:tab/>
      </w:r>
      <w:r w:rsidR="00A51D59" w:rsidRPr="00240966">
        <w:rPr>
          <w:rFonts w:ascii="Arial" w:hAnsi="Arial" w:cs="Arial"/>
          <w:b/>
          <w:color w:val="auto"/>
          <w:sz w:val="22"/>
          <w:szCs w:val="22"/>
        </w:rPr>
        <w:t>PRE EXPORT REQUIREMENTS</w:t>
      </w:r>
      <w:bookmarkEnd w:id="17"/>
      <w:bookmarkEnd w:id="18"/>
      <w:bookmarkEnd w:id="19"/>
      <w:r w:rsidR="00A51D59" w:rsidRPr="00240966">
        <w:rPr>
          <w:rFonts w:ascii="Arial" w:hAnsi="Arial" w:cs="Arial"/>
          <w:b/>
          <w:color w:val="auto"/>
          <w:sz w:val="22"/>
          <w:szCs w:val="22"/>
        </w:rPr>
        <w:t xml:space="preserve"> </w:t>
      </w:r>
    </w:p>
    <w:p w14:paraId="444CBF69" w14:textId="77777777" w:rsidR="004E5B88" w:rsidRPr="00240966" w:rsidRDefault="004E5B88" w:rsidP="00240966">
      <w:pPr>
        <w:rPr>
          <w:rFonts w:ascii="Arial" w:hAnsi="Arial" w:cs="Arial"/>
        </w:rPr>
      </w:pPr>
    </w:p>
    <w:p w14:paraId="166EB7D7" w14:textId="5FA347C2" w:rsidR="004E5B88" w:rsidRPr="00240966" w:rsidRDefault="004E5B88" w:rsidP="00240966">
      <w:pPr>
        <w:ind w:left="720" w:hanging="720"/>
        <w:rPr>
          <w:rFonts w:ascii="Arial" w:hAnsi="Arial" w:cs="Arial"/>
        </w:rPr>
      </w:pPr>
      <w:r w:rsidRPr="00240966">
        <w:rPr>
          <w:rFonts w:ascii="Arial" w:hAnsi="Arial" w:cs="Arial"/>
        </w:rPr>
        <w:t>2.1</w:t>
      </w:r>
      <w:r w:rsidR="00C610D6" w:rsidRPr="00240966">
        <w:rPr>
          <w:rFonts w:ascii="Arial" w:hAnsi="Arial" w:cs="Arial"/>
        </w:rPr>
        <w:tab/>
      </w:r>
      <w:r w:rsidR="00D564DD" w:rsidRPr="00240966">
        <w:rPr>
          <w:rFonts w:ascii="Arial" w:hAnsi="Arial" w:cs="Arial"/>
        </w:rPr>
        <w:t xml:space="preserve">Platypus to be exported from Australia must be isolated from non-export platypus for a minimum of 28 days prior to export. </w:t>
      </w:r>
    </w:p>
    <w:p w14:paraId="1B99C08B" w14:textId="308F823B" w:rsidR="00D564DD" w:rsidRPr="00240966" w:rsidRDefault="00D564DD" w:rsidP="00240966">
      <w:pPr>
        <w:pStyle w:val="ListParagraph"/>
        <w:numPr>
          <w:ilvl w:val="0"/>
          <w:numId w:val="18"/>
        </w:numPr>
        <w:rPr>
          <w:rFonts w:ascii="Arial" w:hAnsi="Arial" w:cs="Arial"/>
        </w:rPr>
      </w:pPr>
      <w:r w:rsidRPr="00240966">
        <w:rPr>
          <w:rFonts w:ascii="Arial" w:hAnsi="Arial" w:cs="Arial"/>
        </w:rPr>
        <w:t xml:space="preserve">If more than one animal is being exported, they should preferably be housed separately in a manner that would prevent transmission of pathogens between animals. </w:t>
      </w:r>
      <w:r w:rsidR="00DA6E4A" w:rsidRPr="00240966">
        <w:rPr>
          <w:rFonts w:ascii="Arial" w:hAnsi="Arial" w:cs="Arial"/>
        </w:rPr>
        <w:t>Alternatively t</w:t>
      </w:r>
      <w:r w:rsidRPr="00240966">
        <w:rPr>
          <w:rFonts w:ascii="Arial" w:hAnsi="Arial" w:cs="Arial"/>
        </w:rPr>
        <w:t xml:space="preserve">he animals may be housed in a group, however should an animal fail pre-export health screening due to the detection of an infectious disease, it may preclude the others from being exported. </w:t>
      </w:r>
    </w:p>
    <w:p w14:paraId="5EF60C39" w14:textId="4E009FBC" w:rsidR="00D564DD" w:rsidRDefault="004E5B88" w:rsidP="00240966">
      <w:pPr>
        <w:ind w:left="720" w:hanging="720"/>
        <w:rPr>
          <w:rFonts w:ascii="Arial" w:hAnsi="Arial" w:cs="Arial"/>
        </w:rPr>
      </w:pPr>
      <w:r w:rsidRPr="00240966">
        <w:rPr>
          <w:rFonts w:ascii="Arial" w:hAnsi="Arial" w:cs="Arial"/>
        </w:rPr>
        <w:t>2.2</w:t>
      </w:r>
      <w:r w:rsidRPr="00240966">
        <w:rPr>
          <w:rFonts w:ascii="Arial" w:hAnsi="Arial" w:cs="Arial"/>
        </w:rPr>
        <w:tab/>
      </w:r>
      <w:r w:rsidR="00D564DD" w:rsidRPr="00240966">
        <w:rPr>
          <w:rFonts w:ascii="Arial" w:hAnsi="Arial" w:cs="Arial"/>
        </w:rPr>
        <w:t xml:space="preserve">Each platypus to be exported must be implanted with a microchip/transponder identification system. The identification system must record, at a minimum, a unique identification number for the animal. Details of the data recorded on the implant must be supplied to </w:t>
      </w:r>
      <w:r w:rsidR="004C3009" w:rsidRPr="004C3009">
        <w:rPr>
          <w:rFonts w:ascii="Arial" w:hAnsi="Arial" w:cs="Arial"/>
        </w:rPr>
        <w:t>the Department</w:t>
      </w:r>
      <w:r w:rsidR="008B7B4F" w:rsidRPr="00240966">
        <w:rPr>
          <w:rFonts w:ascii="Arial" w:hAnsi="Arial" w:cs="Arial"/>
        </w:rPr>
        <w:t xml:space="preserve"> for inclusion on the export permit</w:t>
      </w:r>
      <w:r w:rsidR="00D564DD" w:rsidRPr="00240966">
        <w:rPr>
          <w:rFonts w:ascii="Arial" w:hAnsi="Arial" w:cs="Arial"/>
        </w:rPr>
        <w:t xml:space="preserve">. </w:t>
      </w:r>
    </w:p>
    <w:p w14:paraId="2503478D" w14:textId="52A66AEA" w:rsidR="00560B0C" w:rsidRPr="00240966" w:rsidRDefault="00560B0C" w:rsidP="00240966">
      <w:pPr>
        <w:ind w:left="720" w:hanging="720"/>
        <w:rPr>
          <w:rFonts w:ascii="Arial" w:hAnsi="Arial" w:cs="Arial"/>
        </w:rPr>
      </w:pPr>
      <w:r>
        <w:rPr>
          <w:rFonts w:ascii="Arial" w:hAnsi="Arial" w:cs="Arial"/>
        </w:rPr>
        <w:t>2.3</w:t>
      </w:r>
      <w:r>
        <w:rPr>
          <w:rFonts w:ascii="Arial" w:hAnsi="Arial" w:cs="Arial"/>
        </w:rPr>
        <w:tab/>
      </w:r>
      <w:r w:rsidRPr="00240966">
        <w:rPr>
          <w:rFonts w:ascii="Arial" w:hAnsi="Arial" w:cs="Arial"/>
        </w:rPr>
        <w:t xml:space="preserve">Within the period of isolation, each </w:t>
      </w:r>
      <w:r>
        <w:rPr>
          <w:rFonts w:ascii="Arial" w:hAnsi="Arial" w:cs="Arial"/>
        </w:rPr>
        <w:t>platypus</w:t>
      </w:r>
      <w:r w:rsidRPr="00240966">
        <w:rPr>
          <w:rFonts w:ascii="Arial" w:hAnsi="Arial" w:cs="Arial"/>
        </w:rPr>
        <w:t xml:space="preserve"> must be examined by a veterinary surgeon experienced in the care and treatment of </w:t>
      </w:r>
      <w:r>
        <w:rPr>
          <w:rFonts w:ascii="Arial" w:hAnsi="Arial" w:cs="Arial"/>
        </w:rPr>
        <w:t>platypus</w:t>
      </w:r>
      <w:r w:rsidRPr="00240966">
        <w:rPr>
          <w:rFonts w:ascii="Arial" w:hAnsi="Arial" w:cs="Arial"/>
        </w:rPr>
        <w:t>. The examination should be conducted early in the isolation period to ensure that results are available well before the export date.</w:t>
      </w:r>
    </w:p>
    <w:p w14:paraId="44E809F4" w14:textId="53CCAD27" w:rsidR="00560B0C" w:rsidRPr="00240966" w:rsidRDefault="00560B0C" w:rsidP="00240966">
      <w:pPr>
        <w:ind w:left="720" w:hanging="720"/>
        <w:rPr>
          <w:rFonts w:ascii="Arial" w:hAnsi="Arial" w:cs="Arial"/>
        </w:rPr>
      </w:pPr>
      <w:r w:rsidRPr="00240966">
        <w:rPr>
          <w:rFonts w:ascii="Arial" w:hAnsi="Arial" w:cs="Arial"/>
        </w:rPr>
        <w:t>2.4</w:t>
      </w:r>
      <w:r w:rsidRPr="00240966">
        <w:rPr>
          <w:rFonts w:ascii="Arial" w:hAnsi="Arial" w:cs="Arial"/>
        </w:rPr>
        <w:tab/>
        <w:t>If the animal has been examined by a veterinary surgeon without evidence of disease being detected, then a Certificate of Health will be issued by the examining veterinary surgeon in respect of each platypus to be exported. The Certificate of Health for each platypus to be exported must be provided to the Department before the animal is exported.</w:t>
      </w:r>
    </w:p>
    <w:p w14:paraId="4A293CC1" w14:textId="7C87C605" w:rsidR="00D564DD" w:rsidRPr="00240966" w:rsidRDefault="004E5B88" w:rsidP="00240966">
      <w:pPr>
        <w:ind w:left="714" w:hanging="714"/>
        <w:rPr>
          <w:rFonts w:ascii="Arial" w:hAnsi="Arial" w:cs="Arial"/>
        </w:rPr>
      </w:pPr>
      <w:r w:rsidRPr="00240966">
        <w:rPr>
          <w:rFonts w:ascii="Arial" w:hAnsi="Arial" w:cs="Arial"/>
        </w:rPr>
        <w:t>2.</w:t>
      </w:r>
      <w:r w:rsidR="00560B0C">
        <w:rPr>
          <w:rFonts w:ascii="Arial" w:hAnsi="Arial" w:cs="Arial"/>
        </w:rPr>
        <w:t>5</w:t>
      </w:r>
      <w:r w:rsidRPr="00240966">
        <w:rPr>
          <w:rFonts w:ascii="Arial" w:hAnsi="Arial" w:cs="Arial"/>
        </w:rPr>
        <w:tab/>
      </w:r>
      <w:r w:rsidR="00C610D6" w:rsidRPr="00240966">
        <w:rPr>
          <w:rFonts w:ascii="Arial" w:hAnsi="Arial" w:cs="Arial"/>
        </w:rPr>
        <w:tab/>
      </w:r>
      <w:r w:rsidR="00D564DD" w:rsidRPr="00240966">
        <w:rPr>
          <w:rFonts w:ascii="Arial" w:hAnsi="Arial" w:cs="Arial"/>
        </w:rPr>
        <w:t>The certificate shall indicate:</w:t>
      </w:r>
    </w:p>
    <w:p w14:paraId="2B0C8D75" w14:textId="002BE76A" w:rsidR="00D564DD" w:rsidRPr="00240966" w:rsidRDefault="00D564DD" w:rsidP="00240966">
      <w:pPr>
        <w:pStyle w:val="ListParagraph"/>
        <w:numPr>
          <w:ilvl w:val="1"/>
          <w:numId w:val="18"/>
        </w:numPr>
        <w:spacing w:before="240" w:after="240"/>
        <w:rPr>
          <w:rFonts w:ascii="Arial" w:hAnsi="Arial" w:cs="Arial"/>
        </w:rPr>
      </w:pPr>
      <w:r w:rsidRPr="00240966">
        <w:rPr>
          <w:rFonts w:ascii="Arial" w:hAnsi="Arial" w:cs="Arial"/>
        </w:rPr>
        <w:t xml:space="preserve">age </w:t>
      </w:r>
      <w:r w:rsidR="004E5B88" w:rsidRPr="00240966">
        <w:rPr>
          <w:rStyle w:val="FootnoteReference"/>
          <w:rFonts w:ascii="Arial" w:hAnsi="Arial" w:cs="Arial"/>
        </w:rPr>
        <w:footnoteReference w:id="1"/>
      </w:r>
    </w:p>
    <w:p w14:paraId="1B9B9713" w14:textId="77777777" w:rsidR="00D564DD" w:rsidRPr="00240966" w:rsidRDefault="00D564DD" w:rsidP="00240966">
      <w:pPr>
        <w:pStyle w:val="ListParagraph"/>
        <w:numPr>
          <w:ilvl w:val="1"/>
          <w:numId w:val="18"/>
        </w:numPr>
        <w:spacing w:before="240" w:after="240"/>
        <w:rPr>
          <w:rFonts w:ascii="Arial" w:hAnsi="Arial" w:cs="Arial"/>
        </w:rPr>
      </w:pPr>
      <w:r w:rsidRPr="00240966">
        <w:rPr>
          <w:rFonts w:ascii="Arial" w:hAnsi="Arial" w:cs="Arial"/>
        </w:rPr>
        <w:t>gender</w:t>
      </w:r>
    </w:p>
    <w:p w14:paraId="3AFF7803" w14:textId="16576500" w:rsidR="00D564DD" w:rsidRPr="00240966" w:rsidRDefault="00D564DD" w:rsidP="00240966">
      <w:pPr>
        <w:pStyle w:val="ListParagraph"/>
        <w:numPr>
          <w:ilvl w:val="1"/>
          <w:numId w:val="18"/>
        </w:numPr>
        <w:spacing w:before="240" w:after="240"/>
        <w:rPr>
          <w:rFonts w:ascii="Arial" w:hAnsi="Arial" w:cs="Arial"/>
        </w:rPr>
      </w:pPr>
      <w:r w:rsidRPr="00240966">
        <w:rPr>
          <w:rFonts w:ascii="Arial" w:hAnsi="Arial" w:cs="Arial"/>
        </w:rPr>
        <w:t xml:space="preserve">the average weight and body condition (using </w:t>
      </w:r>
      <w:r w:rsidR="00D814A0" w:rsidRPr="00240966">
        <w:rPr>
          <w:rFonts w:ascii="Arial" w:hAnsi="Arial" w:cs="Arial"/>
        </w:rPr>
        <w:t>the</w:t>
      </w:r>
      <w:r w:rsidRPr="00240966">
        <w:rPr>
          <w:rFonts w:ascii="Arial" w:hAnsi="Arial" w:cs="Arial"/>
        </w:rPr>
        <w:t xml:space="preserve"> Tail Volume Index</w:t>
      </w:r>
      <w:r w:rsidR="00D814A0" w:rsidRPr="00240966">
        <w:rPr>
          <w:rFonts w:ascii="Arial" w:hAnsi="Arial" w:cs="Arial"/>
        </w:rPr>
        <w:t xml:space="preserve"> scoring system</w:t>
      </w:r>
      <w:r w:rsidRPr="00240966">
        <w:rPr>
          <w:rFonts w:ascii="Arial" w:hAnsi="Arial" w:cs="Arial"/>
        </w:rPr>
        <w:t>) based on measurements taken every seven days during isolation</w:t>
      </w:r>
      <w:r w:rsidR="00971DEE" w:rsidRPr="00240966">
        <w:rPr>
          <w:rStyle w:val="FootnoteReference"/>
          <w:rFonts w:ascii="Arial" w:hAnsi="Arial" w:cs="Arial"/>
        </w:rPr>
        <w:footnoteReference w:id="2"/>
      </w:r>
      <w:r w:rsidRPr="00240966">
        <w:rPr>
          <w:rFonts w:ascii="Arial" w:hAnsi="Arial" w:cs="Arial"/>
        </w:rPr>
        <w:t xml:space="preserve">  </w:t>
      </w:r>
    </w:p>
    <w:p w14:paraId="75ABE932" w14:textId="5BD51871" w:rsidR="0052102A" w:rsidRPr="00240966" w:rsidRDefault="009F730F" w:rsidP="00240966">
      <w:pPr>
        <w:pStyle w:val="ListParagraph"/>
        <w:numPr>
          <w:ilvl w:val="1"/>
          <w:numId w:val="18"/>
        </w:numPr>
        <w:spacing w:before="240" w:after="240"/>
        <w:rPr>
          <w:rFonts w:ascii="Arial" w:hAnsi="Arial" w:cs="Arial"/>
        </w:rPr>
      </w:pPr>
      <w:r w:rsidRPr="00240966">
        <w:rPr>
          <w:rFonts w:ascii="Arial" w:hAnsi="Arial" w:cs="Arial"/>
        </w:rPr>
        <w:t xml:space="preserve">that the animal is free of </w:t>
      </w:r>
      <w:r w:rsidR="00D564DD" w:rsidRPr="00240966">
        <w:rPr>
          <w:rFonts w:ascii="Arial" w:hAnsi="Arial" w:cs="Arial"/>
        </w:rPr>
        <w:t>endoparasites</w:t>
      </w:r>
      <w:r w:rsidR="008B7B4F" w:rsidRPr="00240966">
        <w:rPr>
          <w:rFonts w:ascii="Arial" w:hAnsi="Arial" w:cs="Arial"/>
        </w:rPr>
        <w:t xml:space="preserve"> </w:t>
      </w:r>
      <w:r w:rsidRPr="00240966">
        <w:rPr>
          <w:rFonts w:ascii="Arial" w:hAnsi="Arial" w:cs="Arial"/>
        </w:rPr>
        <w:t xml:space="preserve">based on </w:t>
      </w:r>
      <w:r w:rsidR="008B7B4F" w:rsidRPr="00240966">
        <w:rPr>
          <w:rFonts w:ascii="Arial" w:hAnsi="Arial" w:cs="Arial"/>
        </w:rPr>
        <w:t>faecal sample</w:t>
      </w:r>
      <w:r w:rsidR="00D564DD" w:rsidRPr="00240966">
        <w:rPr>
          <w:rFonts w:ascii="Arial" w:hAnsi="Arial" w:cs="Arial"/>
        </w:rPr>
        <w:t xml:space="preserve"> </w:t>
      </w:r>
      <w:r w:rsidR="000A1216" w:rsidRPr="00240966">
        <w:rPr>
          <w:rFonts w:ascii="Arial" w:hAnsi="Arial" w:cs="Arial"/>
        </w:rPr>
        <w:t xml:space="preserve">screening or has no history </w:t>
      </w:r>
      <w:r w:rsidR="00335C6B">
        <w:rPr>
          <w:rFonts w:ascii="Arial" w:hAnsi="Arial" w:cs="Arial"/>
        </w:rPr>
        <w:t>of</w:t>
      </w:r>
      <w:r w:rsidR="00335C6B" w:rsidRPr="00240966">
        <w:rPr>
          <w:rFonts w:ascii="Arial" w:hAnsi="Arial" w:cs="Arial"/>
        </w:rPr>
        <w:t xml:space="preserve"> </w:t>
      </w:r>
      <w:r w:rsidR="000A1216" w:rsidRPr="00240966">
        <w:rPr>
          <w:rFonts w:ascii="Arial" w:hAnsi="Arial" w:cs="Arial"/>
        </w:rPr>
        <w:t>endoparasitism</w:t>
      </w:r>
    </w:p>
    <w:p w14:paraId="5F1E28C2" w14:textId="3B427C27" w:rsidR="000A1216" w:rsidRPr="00240966" w:rsidRDefault="004C3D1B" w:rsidP="00240966">
      <w:pPr>
        <w:pStyle w:val="ListParagraph"/>
        <w:numPr>
          <w:ilvl w:val="1"/>
          <w:numId w:val="18"/>
        </w:numPr>
        <w:spacing w:before="240" w:after="240"/>
        <w:rPr>
          <w:rFonts w:ascii="Arial" w:hAnsi="Arial" w:cs="Arial"/>
        </w:rPr>
      </w:pPr>
      <w:r w:rsidRPr="00240966">
        <w:rPr>
          <w:rFonts w:ascii="Arial" w:hAnsi="Arial" w:cs="Arial"/>
        </w:rPr>
        <w:t>t</w:t>
      </w:r>
      <w:r w:rsidR="000A1216" w:rsidRPr="00240966">
        <w:rPr>
          <w:rFonts w:ascii="Arial" w:hAnsi="Arial" w:cs="Arial"/>
        </w:rPr>
        <w:t xml:space="preserve">hat the animal is free of blood parasites </w:t>
      </w:r>
      <w:r w:rsidR="00D12CDB" w:rsidRPr="00240966">
        <w:rPr>
          <w:rFonts w:ascii="Arial" w:hAnsi="Arial" w:cs="Arial"/>
        </w:rPr>
        <w:t xml:space="preserve">or they are present at very low levels </w:t>
      </w:r>
    </w:p>
    <w:p w14:paraId="230E9596" w14:textId="19179499" w:rsidR="004C3D1B" w:rsidRPr="00240966" w:rsidRDefault="004C3D1B" w:rsidP="00240966">
      <w:pPr>
        <w:pStyle w:val="ListParagraph"/>
        <w:numPr>
          <w:ilvl w:val="1"/>
          <w:numId w:val="18"/>
        </w:numPr>
        <w:spacing w:before="240" w:after="240"/>
        <w:rPr>
          <w:rFonts w:ascii="Arial" w:hAnsi="Arial" w:cs="Arial"/>
        </w:rPr>
      </w:pPr>
      <w:r w:rsidRPr="00240966">
        <w:rPr>
          <w:rFonts w:ascii="Arial" w:hAnsi="Arial" w:cs="Arial"/>
        </w:rPr>
        <w:t>that the animal is free of ticks</w:t>
      </w:r>
    </w:p>
    <w:p w14:paraId="018D5FAE" w14:textId="4F8AAF66" w:rsidR="00621C18" w:rsidRPr="00240966" w:rsidRDefault="00621C18" w:rsidP="00240966">
      <w:pPr>
        <w:pStyle w:val="ListParagraph"/>
        <w:numPr>
          <w:ilvl w:val="1"/>
          <w:numId w:val="18"/>
        </w:numPr>
        <w:spacing w:before="240" w:after="240"/>
        <w:rPr>
          <w:rFonts w:ascii="Arial" w:hAnsi="Arial" w:cs="Arial"/>
        </w:rPr>
      </w:pPr>
      <w:r w:rsidRPr="00240966">
        <w:rPr>
          <w:rFonts w:ascii="Arial" w:hAnsi="Arial" w:cs="Arial"/>
        </w:rPr>
        <w:t>that the platypus is free from clinical signs of disease or abnormalities</w:t>
      </w:r>
      <w:r w:rsidR="00971DEE" w:rsidRPr="00240966">
        <w:rPr>
          <w:rFonts w:ascii="Arial" w:hAnsi="Arial" w:cs="Arial"/>
        </w:rPr>
        <w:t>.</w:t>
      </w:r>
    </w:p>
    <w:p w14:paraId="279C54EE" w14:textId="3A422FBB" w:rsidR="0052102A" w:rsidRPr="00240966" w:rsidRDefault="00AB3DBF" w:rsidP="00240966">
      <w:pPr>
        <w:pStyle w:val="ListParagraph"/>
        <w:numPr>
          <w:ilvl w:val="1"/>
          <w:numId w:val="18"/>
        </w:numPr>
        <w:spacing w:before="240" w:after="240"/>
        <w:rPr>
          <w:rFonts w:ascii="Arial" w:hAnsi="Arial" w:cs="Arial"/>
        </w:rPr>
      </w:pPr>
      <w:r w:rsidRPr="00240966">
        <w:rPr>
          <w:rFonts w:ascii="Arial" w:hAnsi="Arial" w:cs="Arial"/>
        </w:rPr>
        <w:t>t</w:t>
      </w:r>
      <w:r w:rsidR="0052102A" w:rsidRPr="00240966">
        <w:rPr>
          <w:rFonts w:ascii="Arial" w:hAnsi="Arial" w:cs="Arial"/>
        </w:rPr>
        <w:t xml:space="preserve">hat the animal was examined under anaesthesia by a veterinarian experienced in platypus medicine </w:t>
      </w:r>
      <w:r w:rsidR="00D814A0" w:rsidRPr="00240966">
        <w:rPr>
          <w:rFonts w:ascii="Arial" w:hAnsi="Arial" w:cs="Arial"/>
        </w:rPr>
        <w:t>including</w:t>
      </w:r>
      <w:r w:rsidR="0052102A" w:rsidRPr="00240966">
        <w:rPr>
          <w:rFonts w:ascii="Arial" w:hAnsi="Arial" w:cs="Arial"/>
        </w:rPr>
        <w:t xml:space="preserve"> the results of a complete haematological and serum biochemical examination</w:t>
      </w:r>
      <w:r w:rsidR="002501AC" w:rsidRPr="00240966">
        <w:rPr>
          <w:rFonts w:ascii="Arial" w:hAnsi="Arial" w:cs="Arial"/>
        </w:rPr>
        <w:t xml:space="preserve"> </w:t>
      </w:r>
      <w:r w:rsidR="00D756FE" w:rsidRPr="00240966">
        <w:rPr>
          <w:rFonts w:ascii="Arial" w:hAnsi="Arial" w:cs="Arial"/>
        </w:rPr>
        <w:t>with comments on interpretation</w:t>
      </w:r>
    </w:p>
    <w:p w14:paraId="3372E336" w14:textId="38AC7A7D" w:rsidR="00B62001" w:rsidRPr="00240966" w:rsidRDefault="00B62001" w:rsidP="00240966">
      <w:pPr>
        <w:pStyle w:val="ListParagraph"/>
        <w:numPr>
          <w:ilvl w:val="1"/>
          <w:numId w:val="18"/>
        </w:numPr>
        <w:spacing w:before="240" w:after="240"/>
        <w:rPr>
          <w:rFonts w:ascii="Arial" w:hAnsi="Arial" w:cs="Arial"/>
        </w:rPr>
      </w:pPr>
      <w:r w:rsidRPr="00240966">
        <w:rPr>
          <w:rFonts w:ascii="Arial" w:hAnsi="Arial" w:cs="Arial"/>
        </w:rPr>
        <w:t>that the platypus does not have any unresolved health problems (a medical record for the animal must be supplied to the rec</w:t>
      </w:r>
      <w:r w:rsidR="00D756FE" w:rsidRPr="00240966">
        <w:rPr>
          <w:rFonts w:ascii="Arial" w:hAnsi="Arial" w:cs="Arial"/>
        </w:rPr>
        <w:t xml:space="preserve">eiving institution and to </w:t>
      </w:r>
      <w:r w:rsidR="00971DEE" w:rsidRPr="00240966">
        <w:rPr>
          <w:rFonts w:ascii="Arial" w:hAnsi="Arial" w:cs="Arial"/>
        </w:rPr>
        <w:t>the Department</w:t>
      </w:r>
      <w:r w:rsidR="00D756FE" w:rsidRPr="00240966">
        <w:rPr>
          <w:rFonts w:ascii="Arial" w:hAnsi="Arial" w:cs="Arial"/>
        </w:rPr>
        <w:t>)</w:t>
      </w:r>
      <w:r w:rsidR="00971DEE" w:rsidRPr="00240966">
        <w:rPr>
          <w:rFonts w:ascii="Arial" w:hAnsi="Arial" w:cs="Arial"/>
        </w:rPr>
        <w:t>.</w:t>
      </w:r>
    </w:p>
    <w:p w14:paraId="2B3AA44A" w14:textId="7FA74561" w:rsidR="004E5B88" w:rsidRPr="00240966" w:rsidRDefault="004C3D1B" w:rsidP="00240966">
      <w:pPr>
        <w:pStyle w:val="ListParagraph"/>
        <w:numPr>
          <w:ilvl w:val="1"/>
          <w:numId w:val="18"/>
        </w:numPr>
        <w:spacing w:before="240" w:after="240"/>
        <w:rPr>
          <w:rFonts w:ascii="Arial" w:hAnsi="Arial" w:cs="Arial"/>
        </w:rPr>
      </w:pPr>
      <w:r w:rsidRPr="00240966">
        <w:rPr>
          <w:rFonts w:ascii="Arial" w:hAnsi="Arial" w:cs="Arial"/>
        </w:rPr>
        <w:t>that the</w:t>
      </w:r>
      <w:r w:rsidR="00D814A0" w:rsidRPr="00240966">
        <w:rPr>
          <w:rFonts w:ascii="Arial" w:hAnsi="Arial" w:cs="Arial"/>
        </w:rPr>
        <w:t xml:space="preserve"> oral</w:t>
      </w:r>
      <w:r w:rsidRPr="00240966">
        <w:rPr>
          <w:rFonts w:ascii="Arial" w:hAnsi="Arial" w:cs="Arial"/>
        </w:rPr>
        <w:t xml:space="preserve"> secateuring ridges and grinding plates are normal</w:t>
      </w:r>
    </w:p>
    <w:p w14:paraId="6808F6E9" w14:textId="3ACC74A1" w:rsidR="00A51D59" w:rsidRPr="00240966" w:rsidRDefault="00B62001" w:rsidP="00240966">
      <w:pPr>
        <w:pStyle w:val="ListParagraph"/>
        <w:numPr>
          <w:ilvl w:val="1"/>
          <w:numId w:val="18"/>
        </w:numPr>
        <w:spacing w:before="240" w:after="240"/>
        <w:rPr>
          <w:rFonts w:ascii="Arial" w:hAnsi="Arial" w:cs="Arial"/>
        </w:rPr>
      </w:pPr>
      <w:r w:rsidRPr="00240966">
        <w:rPr>
          <w:rFonts w:ascii="Arial" w:hAnsi="Arial" w:cs="Arial"/>
        </w:rPr>
        <w:t>that the platypus is not carin</w:t>
      </w:r>
      <w:r w:rsidR="00D756FE" w:rsidRPr="00240966">
        <w:rPr>
          <w:rFonts w:ascii="Arial" w:hAnsi="Arial" w:cs="Arial"/>
        </w:rPr>
        <w:t>g for young</w:t>
      </w:r>
    </w:p>
    <w:p w14:paraId="6EDBBFCB" w14:textId="077D13F5" w:rsidR="00A51D59" w:rsidRPr="00240966" w:rsidRDefault="00933FCD" w:rsidP="00240966">
      <w:pPr>
        <w:pStyle w:val="Heading1"/>
        <w:keepLines w:val="0"/>
        <w:spacing w:before="0" w:line="240" w:lineRule="auto"/>
        <w:rPr>
          <w:rFonts w:ascii="Arial" w:hAnsi="Arial" w:cs="Arial"/>
          <w:b/>
          <w:color w:val="auto"/>
          <w:sz w:val="22"/>
          <w:szCs w:val="22"/>
        </w:rPr>
      </w:pPr>
      <w:bookmarkStart w:id="20" w:name="_Toc217794559"/>
      <w:bookmarkStart w:id="21" w:name="_Toc498510345"/>
      <w:bookmarkStart w:id="22" w:name="_Toc528319372"/>
      <w:r w:rsidRPr="00240966">
        <w:rPr>
          <w:rFonts w:ascii="Arial" w:hAnsi="Arial" w:cs="Arial"/>
          <w:b/>
          <w:color w:val="auto"/>
          <w:sz w:val="22"/>
          <w:szCs w:val="22"/>
        </w:rPr>
        <w:lastRenderedPageBreak/>
        <w:t>3.</w:t>
      </w:r>
      <w:r w:rsidRPr="00240966">
        <w:rPr>
          <w:rFonts w:ascii="Arial" w:hAnsi="Arial" w:cs="Arial"/>
          <w:b/>
          <w:color w:val="auto"/>
          <w:sz w:val="22"/>
          <w:szCs w:val="22"/>
        </w:rPr>
        <w:tab/>
      </w:r>
      <w:r w:rsidR="00A51D59" w:rsidRPr="00240966">
        <w:rPr>
          <w:rFonts w:ascii="Arial" w:hAnsi="Arial" w:cs="Arial"/>
          <w:b/>
          <w:color w:val="auto"/>
          <w:sz w:val="22"/>
          <w:szCs w:val="22"/>
        </w:rPr>
        <w:t>TRANSPORTATION REQUIREMENTS</w:t>
      </w:r>
      <w:bookmarkEnd w:id="20"/>
      <w:bookmarkEnd w:id="21"/>
      <w:bookmarkEnd w:id="22"/>
      <w:r w:rsidR="00A51D59" w:rsidRPr="00240966">
        <w:rPr>
          <w:rFonts w:ascii="Arial" w:hAnsi="Arial" w:cs="Arial"/>
          <w:b/>
          <w:color w:val="auto"/>
          <w:sz w:val="22"/>
          <w:szCs w:val="22"/>
        </w:rPr>
        <w:t xml:space="preserve"> </w:t>
      </w:r>
    </w:p>
    <w:p w14:paraId="66E98DE4" w14:textId="77777777" w:rsidR="00C610D6" w:rsidRPr="00240966" w:rsidRDefault="00C610D6" w:rsidP="00240966">
      <w:pPr>
        <w:rPr>
          <w:rFonts w:ascii="Arial" w:hAnsi="Arial" w:cs="Arial"/>
        </w:rPr>
      </w:pPr>
    </w:p>
    <w:p w14:paraId="23512D6D" w14:textId="77777777" w:rsidR="004B0786" w:rsidRPr="00335C6B" w:rsidRDefault="00C610D6" w:rsidP="00240966">
      <w:pPr>
        <w:ind w:left="720" w:hanging="720"/>
      </w:pPr>
      <w:r w:rsidRPr="00240966">
        <w:rPr>
          <w:rFonts w:ascii="Arial" w:hAnsi="Arial" w:cs="Arial"/>
        </w:rPr>
        <w:t>3.1</w:t>
      </w:r>
      <w:r w:rsidRPr="00240966">
        <w:rPr>
          <w:rFonts w:ascii="Arial" w:hAnsi="Arial" w:cs="Arial"/>
        </w:rPr>
        <w:tab/>
      </w:r>
      <w:r w:rsidR="00B62001" w:rsidRPr="00240966">
        <w:rPr>
          <w:rFonts w:ascii="Arial" w:hAnsi="Arial" w:cs="Arial"/>
        </w:rPr>
        <w:t>During transfer to and from the airport, the platypus must be accompanied by personnel familiar with the individual animals being transferred.</w:t>
      </w:r>
      <w:r w:rsidR="004B0786" w:rsidRPr="00240966">
        <w:rPr>
          <w:rFonts w:ascii="Arial" w:hAnsi="Arial" w:cs="Arial"/>
        </w:rPr>
        <w:t xml:space="preserve"> </w:t>
      </w:r>
    </w:p>
    <w:p w14:paraId="7F71E165" w14:textId="77777777" w:rsidR="004B0786" w:rsidRPr="00240966" w:rsidRDefault="004B0786" w:rsidP="004B0786">
      <w:pPr>
        <w:ind w:left="720" w:hanging="720"/>
        <w:rPr>
          <w:rFonts w:ascii="Arial" w:hAnsi="Arial" w:cs="Arial"/>
        </w:rPr>
      </w:pPr>
      <w:r w:rsidRPr="00240966">
        <w:rPr>
          <w:rFonts w:ascii="Arial" w:hAnsi="Arial" w:cs="Arial"/>
        </w:rPr>
        <w:t xml:space="preserve">3.2 </w:t>
      </w:r>
      <w:r w:rsidRPr="00240966">
        <w:rPr>
          <w:rFonts w:ascii="Arial" w:hAnsi="Arial" w:cs="Arial"/>
        </w:rPr>
        <w:tab/>
        <w:t>The quickest route possible should be taken when transferring animals. Noise, and the time from crating to destination, must be kept to the absolute minimum.</w:t>
      </w:r>
    </w:p>
    <w:p w14:paraId="50BADA8A" w14:textId="3B8FC49E" w:rsidR="004B0786" w:rsidRPr="00240966" w:rsidRDefault="004B0786" w:rsidP="00240966">
      <w:pPr>
        <w:ind w:left="720"/>
      </w:pPr>
      <w:r w:rsidRPr="00240966">
        <w:rPr>
          <w:rFonts w:ascii="Arial" w:hAnsi="Arial" w:cs="Arial"/>
        </w:rPr>
        <w:t xml:space="preserve">a) If long stopovers or delays are anticipated during transfer, provisions should be made to have personnel accompanying the animals on the entire trip. </w:t>
      </w:r>
    </w:p>
    <w:p w14:paraId="303395D8" w14:textId="1A249F79" w:rsidR="004B0786" w:rsidRPr="00240966" w:rsidRDefault="004B0786" w:rsidP="00240966">
      <w:pPr>
        <w:ind w:left="720"/>
      </w:pPr>
      <w:r w:rsidRPr="00240966">
        <w:rPr>
          <w:rFonts w:ascii="Arial" w:hAnsi="Arial" w:cs="Arial"/>
        </w:rPr>
        <w:t xml:space="preserve">Note: If it is intended that the accompanying personnel will be staff from the overseas receiving institution, then approval will be required from the Department. This approval will only be given where the personnel spend time in Australia with the individual animals prior to departure AND the receiving institution currently houses platypus OR the selected personnel are experienced in platypus care.  </w:t>
      </w:r>
    </w:p>
    <w:p w14:paraId="0868B514" w14:textId="11275A31" w:rsidR="004B0786" w:rsidRPr="00240966" w:rsidRDefault="00C610D6" w:rsidP="00240966">
      <w:pPr>
        <w:ind w:left="720" w:hanging="720"/>
        <w:rPr>
          <w:rFonts w:ascii="Arial" w:hAnsi="Arial" w:cs="Arial"/>
        </w:rPr>
      </w:pPr>
      <w:r w:rsidRPr="00240966">
        <w:rPr>
          <w:rFonts w:ascii="Arial" w:hAnsi="Arial" w:cs="Arial"/>
        </w:rPr>
        <w:t>3.</w:t>
      </w:r>
      <w:r w:rsidR="004B0786" w:rsidRPr="00240966">
        <w:rPr>
          <w:rFonts w:ascii="Arial" w:hAnsi="Arial" w:cs="Arial"/>
        </w:rPr>
        <w:t>3</w:t>
      </w:r>
      <w:r w:rsidRPr="00240966">
        <w:rPr>
          <w:rFonts w:ascii="Arial" w:hAnsi="Arial" w:cs="Arial"/>
        </w:rPr>
        <w:tab/>
      </w:r>
      <w:r w:rsidR="006C6447" w:rsidRPr="00240966">
        <w:rPr>
          <w:rFonts w:ascii="Arial" w:hAnsi="Arial" w:cs="Arial"/>
        </w:rPr>
        <w:t>Any road transport both from and to the airport will be required to be undertaken in fully air-conditioned vehicles with the temperature maintained at a minimum of 18°C  and a maximum of 20°C.</w:t>
      </w:r>
      <w:r w:rsidR="006C6447" w:rsidRPr="00240966" w:rsidDel="006C6447">
        <w:rPr>
          <w:rFonts w:ascii="Arial" w:hAnsi="Arial" w:cs="Arial"/>
        </w:rPr>
        <w:t xml:space="preserve"> </w:t>
      </w:r>
    </w:p>
    <w:p w14:paraId="33C10DE3" w14:textId="51438815" w:rsidR="00B62001" w:rsidRPr="00240966" w:rsidRDefault="004B0786" w:rsidP="00240966">
      <w:pPr>
        <w:ind w:left="720" w:hanging="720"/>
        <w:rPr>
          <w:rFonts w:ascii="Arial" w:hAnsi="Arial" w:cs="Arial"/>
        </w:rPr>
      </w:pPr>
      <w:r w:rsidRPr="00240966">
        <w:rPr>
          <w:rFonts w:ascii="Arial" w:hAnsi="Arial" w:cs="Arial"/>
        </w:rPr>
        <w:t>3.4</w:t>
      </w:r>
      <w:r w:rsidRPr="00240966">
        <w:rPr>
          <w:rFonts w:ascii="Arial" w:hAnsi="Arial" w:cs="Arial"/>
        </w:rPr>
        <w:tab/>
      </w:r>
      <w:r w:rsidR="006C6447" w:rsidRPr="00240966">
        <w:rPr>
          <w:rFonts w:ascii="Arial" w:hAnsi="Arial" w:cs="Arial"/>
        </w:rPr>
        <w:t>Platypus are to be transported in either the cabin of the plane, or in a climate controlled hold.  The accompanying keeper must have access to the animal air-side within Australia, and where possible, in the receiving country.</w:t>
      </w:r>
    </w:p>
    <w:p w14:paraId="4D0FA73F" w14:textId="73FF1831" w:rsidR="00FD7B6E" w:rsidRPr="00240966" w:rsidRDefault="00C610D6" w:rsidP="00240966">
      <w:pPr>
        <w:ind w:left="720" w:hanging="720"/>
        <w:rPr>
          <w:rFonts w:ascii="Arial" w:hAnsi="Arial" w:cs="Arial"/>
        </w:rPr>
      </w:pPr>
      <w:r w:rsidRPr="00240966">
        <w:rPr>
          <w:rFonts w:ascii="Arial" w:hAnsi="Arial" w:cs="Arial"/>
        </w:rPr>
        <w:t>3.</w:t>
      </w:r>
      <w:r w:rsidR="004B0786" w:rsidRPr="00240966">
        <w:rPr>
          <w:rFonts w:ascii="Arial" w:hAnsi="Arial" w:cs="Arial"/>
        </w:rPr>
        <w:t>5</w:t>
      </w:r>
      <w:r w:rsidRPr="00240966">
        <w:rPr>
          <w:rFonts w:ascii="Arial" w:hAnsi="Arial" w:cs="Arial"/>
        </w:rPr>
        <w:tab/>
      </w:r>
      <w:r w:rsidR="00FD7B6E" w:rsidRPr="00240966">
        <w:rPr>
          <w:rFonts w:ascii="Arial" w:hAnsi="Arial" w:cs="Arial"/>
        </w:rPr>
        <w:t xml:space="preserve">All efforts must be made to facilitate the separation of platypus from all other animals in the transport vehicle/aircraft. Preferably, there should be no other animals traveling in the </w:t>
      </w:r>
      <w:r w:rsidR="002A429D" w:rsidRPr="00240966">
        <w:rPr>
          <w:rFonts w:ascii="Arial" w:hAnsi="Arial" w:cs="Arial"/>
        </w:rPr>
        <w:t xml:space="preserve">same </w:t>
      </w:r>
      <w:r w:rsidR="00FD7B6E" w:rsidRPr="00240966">
        <w:rPr>
          <w:rFonts w:ascii="Arial" w:hAnsi="Arial" w:cs="Arial"/>
        </w:rPr>
        <w:t>hold of</w:t>
      </w:r>
      <w:r w:rsidR="002A429D" w:rsidRPr="00240966">
        <w:rPr>
          <w:rFonts w:ascii="Arial" w:hAnsi="Arial" w:cs="Arial"/>
        </w:rPr>
        <w:t xml:space="preserve"> the</w:t>
      </w:r>
      <w:r w:rsidR="00FD7B6E" w:rsidRPr="00240966">
        <w:rPr>
          <w:rFonts w:ascii="Arial" w:hAnsi="Arial" w:cs="Arial"/>
        </w:rPr>
        <w:t xml:space="preserve"> transport vehicle or aircraft. If this is unavoidable, platypus must be transported in a separate compartment.</w:t>
      </w:r>
    </w:p>
    <w:p w14:paraId="681AEFC6" w14:textId="7B3E3A48" w:rsidR="004B0786" w:rsidRPr="00240966" w:rsidRDefault="00FD7B6E" w:rsidP="00240966">
      <w:pPr>
        <w:ind w:left="720" w:hanging="720"/>
        <w:rPr>
          <w:rFonts w:ascii="Arial" w:hAnsi="Arial" w:cs="Arial"/>
        </w:rPr>
      </w:pPr>
      <w:r w:rsidRPr="00240966">
        <w:rPr>
          <w:rFonts w:ascii="Arial" w:hAnsi="Arial" w:cs="Arial"/>
        </w:rPr>
        <w:t>3.6</w:t>
      </w:r>
      <w:r w:rsidRPr="00240966">
        <w:rPr>
          <w:rFonts w:ascii="Arial" w:hAnsi="Arial" w:cs="Arial"/>
        </w:rPr>
        <w:tab/>
      </w:r>
      <w:r w:rsidR="004B0786" w:rsidRPr="00240966">
        <w:rPr>
          <w:rFonts w:ascii="Arial" w:hAnsi="Arial" w:cs="Arial"/>
        </w:rPr>
        <w:t>Platypus must not be removed from the crates or handled in transit unless it is considered essential by the accompanying keeper.</w:t>
      </w:r>
    </w:p>
    <w:p w14:paraId="103E8D1E" w14:textId="7CB03E56" w:rsidR="006F655C" w:rsidRPr="00240966" w:rsidRDefault="00FD7B6E" w:rsidP="006D7664">
      <w:pPr>
        <w:ind w:left="720" w:hanging="720"/>
        <w:rPr>
          <w:rFonts w:ascii="Arial" w:hAnsi="Arial" w:cs="Arial"/>
        </w:rPr>
      </w:pPr>
      <w:r w:rsidRPr="00240966">
        <w:rPr>
          <w:rFonts w:ascii="Arial" w:hAnsi="Arial" w:cs="Arial"/>
        </w:rPr>
        <w:t>3.7</w:t>
      </w:r>
      <w:r w:rsidR="004B0786" w:rsidRPr="00240966">
        <w:rPr>
          <w:rFonts w:ascii="Arial" w:hAnsi="Arial" w:cs="Arial"/>
        </w:rPr>
        <w:tab/>
      </w:r>
      <w:r w:rsidR="006C3649">
        <w:rPr>
          <w:rFonts w:ascii="Arial" w:hAnsi="Arial" w:cs="Arial"/>
        </w:rPr>
        <w:t xml:space="preserve">Platypus must be </w:t>
      </w:r>
      <w:r w:rsidR="006C3649" w:rsidRPr="00AD3D20">
        <w:rPr>
          <w:rFonts w:ascii="Arial" w:hAnsi="Arial" w:cs="Arial"/>
        </w:rPr>
        <w:t>well hydrated and in excellent body condition prior to transport</w:t>
      </w:r>
      <w:r w:rsidR="006C3649">
        <w:rPr>
          <w:rFonts w:ascii="Arial" w:hAnsi="Arial" w:cs="Arial"/>
        </w:rPr>
        <w:t>.</w:t>
      </w:r>
      <w:r w:rsidR="006C3649" w:rsidRPr="00AD3D20">
        <w:rPr>
          <w:rFonts w:ascii="Arial" w:hAnsi="Arial" w:cs="Arial"/>
        </w:rPr>
        <w:t xml:space="preserve"> </w:t>
      </w:r>
      <w:r w:rsidR="001A7978" w:rsidRPr="00AD3D20">
        <w:rPr>
          <w:rFonts w:ascii="Arial" w:hAnsi="Arial" w:cs="Arial"/>
        </w:rPr>
        <w:t>Should platypus be held within the crate for longer than 36 hours, arrangements must be made to gi</w:t>
      </w:r>
      <w:r w:rsidR="006C3649">
        <w:rPr>
          <w:rFonts w:ascii="Arial" w:hAnsi="Arial" w:cs="Arial"/>
        </w:rPr>
        <w:t>ve it access to food and water.</w:t>
      </w:r>
    </w:p>
    <w:p w14:paraId="4AB86E99" w14:textId="42C2B34E" w:rsidR="00B62001" w:rsidRPr="00240966" w:rsidRDefault="00C610D6" w:rsidP="00240966">
      <w:pPr>
        <w:ind w:left="720" w:hanging="720"/>
        <w:rPr>
          <w:rFonts w:ascii="Arial" w:hAnsi="Arial" w:cs="Arial"/>
        </w:rPr>
      </w:pPr>
      <w:r w:rsidRPr="00240966">
        <w:rPr>
          <w:rFonts w:ascii="Arial" w:hAnsi="Arial" w:cs="Arial"/>
        </w:rPr>
        <w:t>3.</w:t>
      </w:r>
      <w:r w:rsidR="00FD7B6E" w:rsidRPr="00240966">
        <w:rPr>
          <w:rFonts w:ascii="Arial" w:hAnsi="Arial" w:cs="Arial"/>
        </w:rPr>
        <w:t>8</w:t>
      </w:r>
      <w:r w:rsidRPr="00240966">
        <w:rPr>
          <w:rFonts w:ascii="Arial" w:hAnsi="Arial" w:cs="Arial"/>
        </w:rPr>
        <w:tab/>
      </w:r>
      <w:r w:rsidR="00B62001" w:rsidRPr="00240966">
        <w:rPr>
          <w:rFonts w:ascii="Arial" w:hAnsi="Arial" w:cs="Arial"/>
        </w:rPr>
        <w:t xml:space="preserve">All available medical and species management documentation must have been made available to the receiving institution zoo prior to export. </w:t>
      </w:r>
    </w:p>
    <w:p w14:paraId="19384541" w14:textId="3E727685" w:rsidR="00A51D59" w:rsidRPr="00240966" w:rsidRDefault="00A51D59" w:rsidP="00A51D59">
      <w:pPr>
        <w:rPr>
          <w:rFonts w:ascii="Arial" w:hAnsi="Arial" w:cs="Arial"/>
        </w:rPr>
      </w:pPr>
    </w:p>
    <w:p w14:paraId="1EC59DAA" w14:textId="7C0C25AF" w:rsidR="00A51D59" w:rsidRPr="00240966" w:rsidRDefault="00933FCD" w:rsidP="00240966">
      <w:pPr>
        <w:pStyle w:val="Heading1"/>
        <w:rPr>
          <w:rFonts w:ascii="Arial" w:hAnsi="Arial" w:cs="Arial"/>
          <w:b/>
          <w:color w:val="auto"/>
          <w:sz w:val="22"/>
          <w:szCs w:val="22"/>
          <w:lang w:eastAsia="en-AU"/>
        </w:rPr>
      </w:pPr>
      <w:bookmarkStart w:id="23" w:name="_Toc498510346"/>
      <w:bookmarkStart w:id="24" w:name="_Toc528319373"/>
      <w:r w:rsidRPr="00240966">
        <w:rPr>
          <w:rFonts w:ascii="Arial" w:hAnsi="Arial" w:cs="Arial"/>
          <w:b/>
          <w:color w:val="auto"/>
          <w:sz w:val="22"/>
          <w:szCs w:val="22"/>
          <w:lang w:eastAsia="en-AU"/>
        </w:rPr>
        <w:t>4.</w:t>
      </w:r>
      <w:r w:rsidRPr="00240966">
        <w:rPr>
          <w:rFonts w:ascii="Arial" w:hAnsi="Arial" w:cs="Arial"/>
          <w:b/>
          <w:color w:val="auto"/>
          <w:sz w:val="22"/>
          <w:szCs w:val="22"/>
          <w:lang w:eastAsia="en-AU"/>
        </w:rPr>
        <w:tab/>
      </w:r>
      <w:r w:rsidR="00A51D59" w:rsidRPr="00240966">
        <w:rPr>
          <w:rFonts w:ascii="Arial" w:hAnsi="Arial" w:cs="Arial"/>
          <w:b/>
          <w:color w:val="auto"/>
          <w:sz w:val="22"/>
          <w:szCs w:val="22"/>
          <w:lang w:eastAsia="en-AU"/>
        </w:rPr>
        <w:t>CRATES / BOXES</w:t>
      </w:r>
      <w:bookmarkEnd w:id="23"/>
      <w:bookmarkEnd w:id="24"/>
    </w:p>
    <w:p w14:paraId="6E277D18" w14:textId="77777777" w:rsidR="00911762" w:rsidRPr="00240966" w:rsidRDefault="00911762" w:rsidP="00240966">
      <w:pPr>
        <w:rPr>
          <w:rFonts w:ascii="Arial" w:hAnsi="Arial" w:cs="Arial"/>
          <w:lang w:eastAsia="en-AU"/>
        </w:rPr>
      </w:pPr>
    </w:p>
    <w:p w14:paraId="1E3E4E70" w14:textId="63C69DFB" w:rsidR="00E67F8C" w:rsidRPr="00240966" w:rsidRDefault="00C33B0B" w:rsidP="00240966">
      <w:pPr>
        <w:ind w:left="720" w:hanging="720"/>
        <w:rPr>
          <w:rFonts w:ascii="Arial" w:hAnsi="Arial" w:cs="Arial"/>
          <w:lang w:eastAsia="en-AU"/>
        </w:rPr>
      </w:pPr>
      <w:r w:rsidRPr="00240966">
        <w:rPr>
          <w:rFonts w:ascii="Arial" w:hAnsi="Arial" w:cs="Arial"/>
        </w:rPr>
        <w:t>4.1</w:t>
      </w:r>
      <w:r w:rsidRPr="00240966">
        <w:rPr>
          <w:rFonts w:ascii="Arial" w:hAnsi="Arial" w:cs="Arial"/>
        </w:rPr>
        <w:tab/>
      </w:r>
      <w:r w:rsidR="00163EC4" w:rsidRPr="00240966">
        <w:rPr>
          <w:rFonts w:ascii="Arial" w:hAnsi="Arial" w:cs="Arial"/>
        </w:rPr>
        <w:t>The</w:t>
      </w:r>
      <w:r w:rsidRPr="00240966">
        <w:rPr>
          <w:rFonts w:ascii="Arial" w:hAnsi="Arial" w:cs="Arial"/>
        </w:rPr>
        <w:t xml:space="preserve"> platypus must be conditioned to a nest box</w:t>
      </w:r>
      <w:r w:rsidR="00163EC4" w:rsidRPr="00240966">
        <w:rPr>
          <w:rFonts w:ascii="Arial" w:hAnsi="Arial" w:cs="Arial"/>
        </w:rPr>
        <w:t xml:space="preserve"> prior to transport. This </w:t>
      </w:r>
      <w:r w:rsidR="00074173" w:rsidRPr="00240966">
        <w:rPr>
          <w:rFonts w:ascii="Arial" w:hAnsi="Arial" w:cs="Arial"/>
        </w:rPr>
        <w:t>nest box will become the box in which the platypus travels.  Once the platypus uses th</w:t>
      </w:r>
      <w:r w:rsidR="00163EC4" w:rsidRPr="00240966">
        <w:rPr>
          <w:rFonts w:ascii="Arial" w:hAnsi="Arial" w:cs="Arial"/>
        </w:rPr>
        <w:t>is</w:t>
      </w:r>
      <w:r w:rsidR="00074173" w:rsidRPr="00240966">
        <w:rPr>
          <w:rFonts w:ascii="Arial" w:hAnsi="Arial" w:cs="Arial"/>
        </w:rPr>
        <w:t xml:space="preserve"> nest box</w:t>
      </w:r>
      <w:r w:rsidR="00163EC4" w:rsidRPr="00240966">
        <w:rPr>
          <w:rFonts w:ascii="Arial" w:hAnsi="Arial" w:cs="Arial"/>
        </w:rPr>
        <w:t xml:space="preserve"> regularly</w:t>
      </w:r>
      <w:r w:rsidR="00074173" w:rsidRPr="00240966">
        <w:rPr>
          <w:rFonts w:ascii="Arial" w:hAnsi="Arial" w:cs="Arial"/>
        </w:rPr>
        <w:t xml:space="preserve">, access to </w:t>
      </w:r>
      <w:r w:rsidR="00163EC4" w:rsidRPr="00240966">
        <w:rPr>
          <w:rFonts w:ascii="Arial" w:hAnsi="Arial" w:cs="Arial"/>
        </w:rPr>
        <w:t xml:space="preserve">all </w:t>
      </w:r>
      <w:r w:rsidR="00074173" w:rsidRPr="00240966">
        <w:rPr>
          <w:rFonts w:ascii="Arial" w:hAnsi="Arial" w:cs="Arial"/>
        </w:rPr>
        <w:t xml:space="preserve">other nest boxes </w:t>
      </w:r>
      <w:r w:rsidR="00911762" w:rsidRPr="00240966">
        <w:rPr>
          <w:rFonts w:ascii="Arial" w:hAnsi="Arial" w:cs="Arial"/>
        </w:rPr>
        <w:t>should</w:t>
      </w:r>
      <w:r w:rsidR="00074173" w:rsidRPr="00240966">
        <w:rPr>
          <w:rFonts w:ascii="Arial" w:hAnsi="Arial" w:cs="Arial"/>
        </w:rPr>
        <w:t xml:space="preserve"> be denied.</w:t>
      </w:r>
    </w:p>
    <w:p w14:paraId="5753E3B2" w14:textId="3B301669" w:rsidR="00E67F8C" w:rsidRPr="00240966" w:rsidRDefault="00C33B0B" w:rsidP="00240966">
      <w:pPr>
        <w:ind w:left="1440"/>
        <w:rPr>
          <w:rFonts w:ascii="Arial" w:hAnsi="Arial" w:cs="Arial"/>
          <w:lang w:eastAsia="en-AU"/>
        </w:rPr>
      </w:pPr>
      <w:r w:rsidRPr="00240966">
        <w:rPr>
          <w:rFonts w:ascii="Arial" w:hAnsi="Arial" w:cs="Arial"/>
        </w:rPr>
        <w:t xml:space="preserve">a) </w:t>
      </w:r>
      <w:r w:rsidR="00E67F8C" w:rsidRPr="00240966">
        <w:rPr>
          <w:rFonts w:ascii="Arial" w:hAnsi="Arial" w:cs="Arial"/>
        </w:rPr>
        <w:t xml:space="preserve">The nest-box with which the platypus is familiar </w:t>
      </w:r>
      <w:r w:rsidR="00911762" w:rsidRPr="00240966">
        <w:rPr>
          <w:rFonts w:ascii="Arial" w:hAnsi="Arial" w:cs="Arial"/>
        </w:rPr>
        <w:t>should be</w:t>
      </w:r>
      <w:r w:rsidR="00E67F8C" w:rsidRPr="00240966">
        <w:rPr>
          <w:rFonts w:ascii="Arial" w:hAnsi="Arial" w:cs="Arial"/>
        </w:rPr>
        <w:t xml:space="preserve"> placed inside a transport box during transport.  Foam padding </w:t>
      </w:r>
      <w:r w:rsidR="00911762" w:rsidRPr="00240966">
        <w:rPr>
          <w:rFonts w:ascii="Arial" w:hAnsi="Arial" w:cs="Arial"/>
        </w:rPr>
        <w:t>should be</w:t>
      </w:r>
      <w:r w:rsidR="00E67F8C" w:rsidRPr="00240966">
        <w:rPr>
          <w:rFonts w:ascii="Arial" w:hAnsi="Arial" w:cs="Arial"/>
        </w:rPr>
        <w:t xml:space="preserve"> used to reduce movement between the inner and outer box whilst taking care that appropriate ventilation is maintained.</w:t>
      </w:r>
      <w:r w:rsidR="008439A1" w:rsidRPr="00240966">
        <w:rPr>
          <w:rFonts w:ascii="Arial" w:hAnsi="Arial" w:cs="Arial"/>
        </w:rPr>
        <w:t xml:space="preserve"> Ventilation holes should be at least 10% </w:t>
      </w:r>
      <w:r w:rsidR="00911762" w:rsidRPr="00240966">
        <w:rPr>
          <w:rFonts w:ascii="Arial" w:hAnsi="Arial" w:cs="Arial"/>
        </w:rPr>
        <w:t>of the</w:t>
      </w:r>
      <w:r w:rsidR="008439A1" w:rsidRPr="00240966">
        <w:rPr>
          <w:rFonts w:ascii="Arial" w:hAnsi="Arial" w:cs="Arial"/>
        </w:rPr>
        <w:t xml:space="preserve"> surface area of</w:t>
      </w:r>
      <w:r w:rsidR="00911762" w:rsidRPr="00240966">
        <w:rPr>
          <w:rFonts w:ascii="Arial" w:hAnsi="Arial" w:cs="Arial"/>
        </w:rPr>
        <w:t xml:space="preserve"> the</w:t>
      </w:r>
      <w:r w:rsidR="008439A1" w:rsidRPr="00240966">
        <w:rPr>
          <w:rFonts w:ascii="Arial" w:hAnsi="Arial" w:cs="Arial"/>
        </w:rPr>
        <w:t xml:space="preserve"> crate.</w:t>
      </w:r>
      <w:r w:rsidR="00E67F8C" w:rsidRPr="00240966">
        <w:rPr>
          <w:rFonts w:ascii="Arial" w:hAnsi="Arial" w:cs="Arial"/>
        </w:rPr>
        <w:t xml:space="preserve"> </w:t>
      </w:r>
    </w:p>
    <w:p w14:paraId="485308AB" w14:textId="1402CF9F" w:rsidR="00087B0F" w:rsidRPr="00240966" w:rsidRDefault="003377CE" w:rsidP="00240966">
      <w:pPr>
        <w:ind w:left="1440"/>
        <w:rPr>
          <w:rFonts w:ascii="Arial" w:hAnsi="Arial" w:cs="Arial"/>
          <w:lang w:eastAsia="en-AU"/>
        </w:rPr>
      </w:pPr>
      <w:r w:rsidRPr="00240966">
        <w:rPr>
          <w:rFonts w:ascii="Arial" w:hAnsi="Arial" w:cs="Arial"/>
        </w:rPr>
        <w:lastRenderedPageBreak/>
        <w:t>b</w:t>
      </w:r>
      <w:r w:rsidR="00C33B0B" w:rsidRPr="00240966">
        <w:rPr>
          <w:rFonts w:ascii="Arial" w:hAnsi="Arial" w:cs="Arial"/>
        </w:rPr>
        <w:t xml:space="preserve">) </w:t>
      </w:r>
      <w:r w:rsidR="00087B0F" w:rsidRPr="00240966">
        <w:rPr>
          <w:rFonts w:ascii="Arial" w:hAnsi="Arial" w:cs="Arial"/>
        </w:rPr>
        <w:t>Alternatively, the nest box may be designed so that it is robust enough to be the travel crate</w:t>
      </w:r>
      <w:r w:rsidR="00C33B0B" w:rsidRPr="00240966">
        <w:rPr>
          <w:rFonts w:ascii="Arial" w:hAnsi="Arial" w:cs="Arial"/>
        </w:rPr>
        <w:t xml:space="preserve"> </w:t>
      </w:r>
      <w:r w:rsidR="00C36E82" w:rsidRPr="00240966">
        <w:rPr>
          <w:rFonts w:ascii="Arial" w:hAnsi="Arial" w:cs="Arial"/>
        </w:rPr>
        <w:t>as long as it</w:t>
      </w:r>
      <w:r w:rsidR="00C33B0B" w:rsidRPr="00240966">
        <w:rPr>
          <w:rFonts w:ascii="Arial" w:hAnsi="Arial" w:cs="Arial"/>
        </w:rPr>
        <w:t xml:space="preserve"> meets all other requirements of these Conditions</w:t>
      </w:r>
      <w:r w:rsidR="00087B0F" w:rsidRPr="00240966">
        <w:rPr>
          <w:rFonts w:ascii="Arial" w:hAnsi="Arial" w:cs="Arial"/>
        </w:rPr>
        <w:t>.</w:t>
      </w:r>
    </w:p>
    <w:p w14:paraId="66CE3C32" w14:textId="3DE6D156" w:rsidR="00911762" w:rsidRPr="00240966" w:rsidRDefault="00C33B0B" w:rsidP="00240966">
      <w:pPr>
        <w:ind w:left="720" w:hanging="720"/>
        <w:rPr>
          <w:rFonts w:ascii="Arial" w:hAnsi="Arial" w:cs="Arial"/>
        </w:rPr>
      </w:pPr>
      <w:r w:rsidRPr="00240966">
        <w:rPr>
          <w:rFonts w:ascii="Arial" w:hAnsi="Arial" w:cs="Arial"/>
        </w:rPr>
        <w:t>4.2</w:t>
      </w:r>
      <w:r w:rsidRPr="00240966">
        <w:rPr>
          <w:rFonts w:ascii="Arial" w:hAnsi="Arial" w:cs="Arial"/>
        </w:rPr>
        <w:tab/>
      </w:r>
      <w:r w:rsidR="00911762" w:rsidRPr="00240966">
        <w:rPr>
          <w:rFonts w:ascii="Arial" w:hAnsi="Arial" w:cs="Arial"/>
        </w:rPr>
        <w:t>The temperature in the box must be</w:t>
      </w:r>
      <w:r w:rsidR="008439A1" w:rsidRPr="00240966">
        <w:rPr>
          <w:rFonts w:ascii="Arial" w:hAnsi="Arial" w:cs="Arial"/>
        </w:rPr>
        <w:t xml:space="preserve"> maintained between a minimum </w:t>
      </w:r>
      <w:r w:rsidR="00C36E82" w:rsidRPr="00240966">
        <w:rPr>
          <w:rFonts w:ascii="Arial" w:hAnsi="Arial" w:cs="Arial"/>
        </w:rPr>
        <w:t>temperature of</w:t>
      </w:r>
      <w:r w:rsidR="008439A1" w:rsidRPr="00240966">
        <w:rPr>
          <w:rFonts w:ascii="Arial" w:hAnsi="Arial" w:cs="Arial"/>
        </w:rPr>
        <w:t xml:space="preserve"> 18°C and a maximum of 20°C for the duration of the journey. </w:t>
      </w:r>
      <w:r w:rsidR="00911762" w:rsidRPr="00240966">
        <w:rPr>
          <w:rFonts w:ascii="Arial" w:hAnsi="Arial" w:cs="Arial"/>
        </w:rPr>
        <w:t xml:space="preserve">A thermometer monitoring internal temperatures must be readable from the outside of the crate. </w:t>
      </w:r>
    </w:p>
    <w:p w14:paraId="7BA318B9" w14:textId="5AF9A4AF" w:rsidR="00613614" w:rsidRPr="00240966" w:rsidRDefault="00C33B0B" w:rsidP="00240966">
      <w:pPr>
        <w:ind w:left="720" w:hanging="720"/>
        <w:rPr>
          <w:rFonts w:ascii="Arial" w:hAnsi="Arial" w:cs="Arial"/>
        </w:rPr>
      </w:pPr>
      <w:r w:rsidRPr="00240966">
        <w:rPr>
          <w:rFonts w:ascii="Arial" w:hAnsi="Arial" w:cs="Arial"/>
        </w:rPr>
        <w:t>4.3</w:t>
      </w:r>
      <w:r w:rsidRPr="00240966">
        <w:rPr>
          <w:rFonts w:ascii="Arial" w:hAnsi="Arial" w:cs="Arial"/>
        </w:rPr>
        <w:tab/>
      </w:r>
      <w:r w:rsidR="00911762" w:rsidRPr="00240966">
        <w:rPr>
          <w:rFonts w:ascii="Arial" w:hAnsi="Arial" w:cs="Arial"/>
        </w:rPr>
        <w:t>The crate must facilitate monitoring and security screening without</w:t>
      </w:r>
      <w:r w:rsidR="003A6A41" w:rsidRPr="00240966">
        <w:rPr>
          <w:rFonts w:ascii="Arial" w:hAnsi="Arial" w:cs="Arial"/>
        </w:rPr>
        <w:t xml:space="preserve"> requiring</w:t>
      </w:r>
      <w:r w:rsidR="00911762" w:rsidRPr="00240966">
        <w:rPr>
          <w:rFonts w:ascii="Arial" w:hAnsi="Arial" w:cs="Arial"/>
        </w:rPr>
        <w:t xml:space="preserve"> opening</w:t>
      </w:r>
      <w:r w:rsidR="003A6A41" w:rsidRPr="00240966">
        <w:rPr>
          <w:rFonts w:ascii="Arial" w:hAnsi="Arial" w:cs="Arial"/>
        </w:rPr>
        <w:t xml:space="preserve"> of</w:t>
      </w:r>
      <w:r w:rsidR="00911762" w:rsidRPr="00240966">
        <w:rPr>
          <w:rFonts w:ascii="Arial" w:hAnsi="Arial" w:cs="Arial"/>
        </w:rPr>
        <w:t xml:space="preserve"> the transport container. Minimum requirements include an internal camera (with external monitoring) and suitable illumination to facilitate easy viewing of the platypus while inside the crate. </w:t>
      </w:r>
    </w:p>
    <w:p w14:paraId="768E527D" w14:textId="77777777" w:rsidR="00A51D59" w:rsidRPr="00240966" w:rsidRDefault="00A51D59" w:rsidP="00240966">
      <w:pPr>
        <w:ind w:left="720" w:hanging="720"/>
        <w:rPr>
          <w:rFonts w:ascii="Arial" w:hAnsi="Arial" w:cs="Arial"/>
          <w:lang w:eastAsia="en-AU"/>
        </w:rPr>
      </w:pPr>
    </w:p>
    <w:p w14:paraId="4CFF70EF" w14:textId="3BC6019C" w:rsidR="00A51D59" w:rsidRPr="00240966" w:rsidRDefault="00933FCD" w:rsidP="00240966">
      <w:pPr>
        <w:pStyle w:val="Heading1"/>
        <w:keepLines w:val="0"/>
        <w:spacing w:before="0" w:line="240" w:lineRule="auto"/>
        <w:rPr>
          <w:rFonts w:ascii="Arial" w:hAnsi="Arial" w:cs="Arial"/>
          <w:b/>
          <w:color w:val="auto"/>
          <w:sz w:val="22"/>
          <w:szCs w:val="22"/>
        </w:rPr>
      </w:pPr>
      <w:bookmarkStart w:id="25" w:name="_Toc217794561"/>
      <w:bookmarkStart w:id="26" w:name="_Toc498510347"/>
      <w:bookmarkStart w:id="27" w:name="_Toc528319374"/>
      <w:r w:rsidRPr="00240966">
        <w:rPr>
          <w:rFonts w:ascii="Arial" w:hAnsi="Arial" w:cs="Arial"/>
          <w:b/>
          <w:color w:val="auto"/>
          <w:sz w:val="22"/>
          <w:szCs w:val="22"/>
        </w:rPr>
        <w:t>5.</w:t>
      </w:r>
      <w:r w:rsidRPr="00240966">
        <w:rPr>
          <w:rFonts w:ascii="Arial" w:hAnsi="Arial" w:cs="Arial"/>
          <w:b/>
          <w:color w:val="auto"/>
          <w:sz w:val="22"/>
          <w:szCs w:val="22"/>
        </w:rPr>
        <w:tab/>
      </w:r>
      <w:r w:rsidR="00A51D59" w:rsidRPr="00240966">
        <w:rPr>
          <w:rFonts w:ascii="Arial" w:hAnsi="Arial" w:cs="Arial"/>
          <w:b/>
          <w:color w:val="auto"/>
          <w:sz w:val="22"/>
          <w:szCs w:val="22"/>
        </w:rPr>
        <w:t>ACCLIMATISATION</w:t>
      </w:r>
      <w:bookmarkEnd w:id="25"/>
      <w:bookmarkEnd w:id="26"/>
      <w:bookmarkEnd w:id="27"/>
    </w:p>
    <w:p w14:paraId="0BCEF926" w14:textId="77777777" w:rsidR="00BC4F11" w:rsidRPr="00240966" w:rsidRDefault="00BC4F11" w:rsidP="00240966">
      <w:pPr>
        <w:rPr>
          <w:rFonts w:ascii="Arial" w:hAnsi="Arial" w:cs="Arial"/>
        </w:rPr>
      </w:pPr>
    </w:p>
    <w:p w14:paraId="496A322C" w14:textId="657396DC" w:rsidR="00BC4F11" w:rsidRPr="00240966" w:rsidRDefault="00BC4F11" w:rsidP="00240966">
      <w:pPr>
        <w:ind w:left="720" w:hanging="720"/>
        <w:rPr>
          <w:rFonts w:ascii="Arial" w:hAnsi="Arial" w:cs="Arial"/>
        </w:rPr>
      </w:pPr>
      <w:r w:rsidRPr="00240966">
        <w:rPr>
          <w:rFonts w:ascii="Arial" w:hAnsi="Arial" w:cs="Arial"/>
        </w:rPr>
        <w:t>5.1</w:t>
      </w:r>
      <w:r w:rsidRPr="00240966">
        <w:rPr>
          <w:rFonts w:ascii="Arial" w:hAnsi="Arial" w:cs="Arial"/>
        </w:rPr>
        <w:tab/>
      </w:r>
      <w:r w:rsidR="00CF7F6E" w:rsidRPr="00240966">
        <w:rPr>
          <w:rFonts w:ascii="Arial" w:hAnsi="Arial" w:cs="Arial"/>
        </w:rPr>
        <w:t>If t</w:t>
      </w:r>
      <w:r w:rsidR="009B2089" w:rsidRPr="00240966">
        <w:rPr>
          <w:rFonts w:ascii="Arial" w:hAnsi="Arial" w:cs="Arial"/>
        </w:rPr>
        <w:t>he personnel accompanying the platypus</w:t>
      </w:r>
      <w:r w:rsidR="00CF7F6E" w:rsidRPr="00240966">
        <w:rPr>
          <w:rFonts w:ascii="Arial" w:hAnsi="Arial" w:cs="Arial"/>
        </w:rPr>
        <w:t xml:space="preserve"> are from the sending institution, they</w:t>
      </w:r>
      <w:r w:rsidR="009B2089" w:rsidRPr="00240966">
        <w:rPr>
          <w:rFonts w:ascii="Arial" w:hAnsi="Arial" w:cs="Arial"/>
        </w:rPr>
        <w:t xml:space="preserve"> must remain with the receiving institution for the period required for acclimatisation of the platypus.</w:t>
      </w:r>
      <w:r w:rsidR="00C24920" w:rsidRPr="00240966">
        <w:rPr>
          <w:rFonts w:ascii="Arial" w:hAnsi="Arial" w:cs="Arial"/>
        </w:rPr>
        <w:t xml:space="preserve"> </w:t>
      </w:r>
    </w:p>
    <w:p w14:paraId="30678220" w14:textId="07F7D976" w:rsidR="00BC4F11" w:rsidRPr="00240966" w:rsidRDefault="00BC4F11" w:rsidP="00240966">
      <w:pPr>
        <w:ind w:left="720"/>
        <w:rPr>
          <w:rFonts w:ascii="Arial" w:hAnsi="Arial" w:cs="Arial"/>
        </w:rPr>
      </w:pPr>
      <w:r w:rsidRPr="00240966">
        <w:rPr>
          <w:rFonts w:ascii="Arial" w:hAnsi="Arial" w:cs="Arial"/>
        </w:rPr>
        <w:t>a) The length of the period of acclimatisation shall be determined by the exporting institution, but will not be less than fourteen (14) days.</w:t>
      </w:r>
    </w:p>
    <w:p w14:paraId="2433CCD7" w14:textId="5CF049D2" w:rsidR="00BC4F11" w:rsidRPr="00240966" w:rsidRDefault="00BC4F11" w:rsidP="00240966">
      <w:pPr>
        <w:ind w:left="720" w:hanging="720"/>
        <w:rPr>
          <w:rFonts w:ascii="Arial" w:hAnsi="Arial" w:cs="Arial"/>
        </w:rPr>
      </w:pPr>
      <w:r w:rsidRPr="00240966">
        <w:rPr>
          <w:rFonts w:ascii="Arial" w:hAnsi="Arial" w:cs="Arial"/>
        </w:rPr>
        <w:t>5.2</w:t>
      </w:r>
      <w:r w:rsidRPr="00240966">
        <w:rPr>
          <w:rFonts w:ascii="Arial" w:hAnsi="Arial" w:cs="Arial"/>
        </w:rPr>
        <w:tab/>
      </w:r>
      <w:r w:rsidR="009B2089" w:rsidRPr="00240966">
        <w:rPr>
          <w:rFonts w:ascii="Arial" w:hAnsi="Arial" w:cs="Arial"/>
        </w:rPr>
        <w:t xml:space="preserve">Upon arrival the nest-box </w:t>
      </w:r>
      <w:r w:rsidRPr="00240966">
        <w:rPr>
          <w:rFonts w:ascii="Arial" w:hAnsi="Arial" w:cs="Arial"/>
        </w:rPr>
        <w:t>should</w:t>
      </w:r>
      <w:r w:rsidR="009B2089" w:rsidRPr="00240966">
        <w:rPr>
          <w:rFonts w:ascii="Arial" w:hAnsi="Arial" w:cs="Arial"/>
        </w:rPr>
        <w:t xml:space="preserve"> be removed from the transport box and placed in the enclosure.  The animal </w:t>
      </w:r>
      <w:r w:rsidRPr="00240966">
        <w:rPr>
          <w:rFonts w:ascii="Arial" w:hAnsi="Arial" w:cs="Arial"/>
        </w:rPr>
        <w:t>must</w:t>
      </w:r>
      <w:r w:rsidR="009B2089" w:rsidRPr="00240966">
        <w:rPr>
          <w:rFonts w:ascii="Arial" w:hAnsi="Arial" w:cs="Arial"/>
        </w:rPr>
        <w:t xml:space="preserve"> be allowed to exit the transport container of its own accord unless there are concerns for its well-being.  The platypus </w:t>
      </w:r>
      <w:r w:rsidRPr="00240966">
        <w:rPr>
          <w:rFonts w:ascii="Arial" w:hAnsi="Arial" w:cs="Arial"/>
        </w:rPr>
        <w:t>must</w:t>
      </w:r>
      <w:r w:rsidR="009B2089" w:rsidRPr="00240966">
        <w:rPr>
          <w:rFonts w:ascii="Arial" w:hAnsi="Arial" w:cs="Arial"/>
        </w:rPr>
        <w:t xml:space="preserve"> have access to feed tanks and be offered the diet it is familiar with </w:t>
      </w:r>
      <w:r w:rsidRPr="00240966">
        <w:rPr>
          <w:rFonts w:ascii="Arial" w:hAnsi="Arial" w:cs="Arial"/>
        </w:rPr>
        <w:t>at</w:t>
      </w:r>
      <w:r w:rsidR="009B2089" w:rsidRPr="00240966">
        <w:rPr>
          <w:rFonts w:ascii="Arial" w:hAnsi="Arial" w:cs="Arial"/>
        </w:rPr>
        <w:t xml:space="preserve"> the sending institution.  </w:t>
      </w:r>
    </w:p>
    <w:p w14:paraId="1DF851AB" w14:textId="42997456" w:rsidR="00BC4F11" w:rsidRPr="00240966" w:rsidRDefault="00BC4F11" w:rsidP="00240966">
      <w:pPr>
        <w:rPr>
          <w:rFonts w:ascii="Arial" w:hAnsi="Arial" w:cs="Arial"/>
        </w:rPr>
      </w:pPr>
      <w:r w:rsidRPr="00240966">
        <w:rPr>
          <w:rFonts w:ascii="Arial" w:hAnsi="Arial" w:cs="Arial"/>
        </w:rPr>
        <w:t>5.3</w:t>
      </w:r>
      <w:r w:rsidRPr="00240966">
        <w:rPr>
          <w:rFonts w:ascii="Arial" w:hAnsi="Arial" w:cs="Arial"/>
        </w:rPr>
        <w:tab/>
        <w:t>During the acclimatisation period:</w:t>
      </w:r>
    </w:p>
    <w:p w14:paraId="63BC6CF9" w14:textId="63A0E1C3" w:rsidR="009B2089" w:rsidRPr="00240966" w:rsidRDefault="00BC4F11" w:rsidP="00240966">
      <w:pPr>
        <w:ind w:left="720"/>
        <w:rPr>
          <w:rFonts w:ascii="Arial" w:hAnsi="Arial" w:cs="Arial"/>
        </w:rPr>
      </w:pPr>
      <w:r w:rsidRPr="00240966">
        <w:rPr>
          <w:rFonts w:ascii="Arial" w:hAnsi="Arial" w:cs="Arial"/>
        </w:rPr>
        <w:t xml:space="preserve">a) </w:t>
      </w:r>
      <w:r w:rsidR="009B2089" w:rsidRPr="00240966">
        <w:rPr>
          <w:rFonts w:ascii="Arial" w:hAnsi="Arial" w:cs="Arial"/>
        </w:rPr>
        <w:t xml:space="preserve">Disturbance and noise </w:t>
      </w:r>
      <w:r w:rsidRPr="00240966">
        <w:rPr>
          <w:rFonts w:ascii="Arial" w:hAnsi="Arial" w:cs="Arial"/>
        </w:rPr>
        <w:t>must</w:t>
      </w:r>
      <w:r w:rsidR="009B2089" w:rsidRPr="00240966">
        <w:rPr>
          <w:rFonts w:ascii="Arial" w:hAnsi="Arial" w:cs="Arial"/>
        </w:rPr>
        <w:t xml:space="preserve"> be reduced to a minimum </w:t>
      </w:r>
    </w:p>
    <w:p w14:paraId="115680BA" w14:textId="23A8CBF6" w:rsidR="00BC4F11" w:rsidRPr="00240966" w:rsidRDefault="00BC4F11" w:rsidP="00240966">
      <w:pPr>
        <w:ind w:left="720"/>
        <w:rPr>
          <w:rFonts w:ascii="Arial" w:hAnsi="Arial" w:cs="Arial"/>
        </w:rPr>
      </w:pPr>
      <w:r w:rsidRPr="00240966">
        <w:rPr>
          <w:rFonts w:ascii="Arial" w:hAnsi="Arial" w:cs="Arial"/>
        </w:rPr>
        <w:t>b) T</w:t>
      </w:r>
      <w:r w:rsidR="009B2089" w:rsidRPr="00240966">
        <w:rPr>
          <w:rFonts w:ascii="Arial" w:hAnsi="Arial" w:cs="Arial"/>
        </w:rPr>
        <w:t>he receiving institution must ensure that</w:t>
      </w:r>
      <w:r w:rsidR="005356CC" w:rsidRPr="00240966">
        <w:rPr>
          <w:rFonts w:ascii="Arial" w:hAnsi="Arial" w:cs="Arial"/>
        </w:rPr>
        <w:t xml:space="preserve"> </w:t>
      </w:r>
      <w:r w:rsidR="00A06CF8" w:rsidRPr="00240966">
        <w:rPr>
          <w:rFonts w:ascii="Arial" w:hAnsi="Arial" w:cs="Arial"/>
        </w:rPr>
        <w:t>t</w:t>
      </w:r>
      <w:r w:rsidR="009B2089" w:rsidRPr="00240966">
        <w:rPr>
          <w:rFonts w:ascii="Arial" w:hAnsi="Arial" w:cs="Arial"/>
        </w:rPr>
        <w:t xml:space="preserve">he platypus’ food intake, behaviour and general health </w:t>
      </w:r>
      <w:r w:rsidRPr="00240966">
        <w:rPr>
          <w:rFonts w:ascii="Arial" w:hAnsi="Arial" w:cs="Arial"/>
        </w:rPr>
        <w:t>are</w:t>
      </w:r>
      <w:r w:rsidR="009B2089" w:rsidRPr="00240966">
        <w:rPr>
          <w:rFonts w:ascii="Arial" w:hAnsi="Arial" w:cs="Arial"/>
        </w:rPr>
        <w:t xml:space="preserve"> observed</w:t>
      </w:r>
      <w:r w:rsidRPr="00240966">
        <w:rPr>
          <w:rFonts w:ascii="Arial" w:hAnsi="Arial" w:cs="Arial"/>
        </w:rPr>
        <w:t xml:space="preserve">, including where possible via </w:t>
      </w:r>
      <w:r w:rsidR="009B2089" w:rsidRPr="00240966">
        <w:rPr>
          <w:rFonts w:ascii="Arial" w:hAnsi="Arial" w:cs="Arial"/>
        </w:rPr>
        <w:t>video monitoring in addition to keepers’ observations</w:t>
      </w:r>
      <w:r w:rsidRPr="00240966">
        <w:rPr>
          <w:rFonts w:ascii="Arial" w:hAnsi="Arial" w:cs="Arial"/>
        </w:rPr>
        <w:t xml:space="preserve">. </w:t>
      </w:r>
    </w:p>
    <w:p w14:paraId="4B589906" w14:textId="43238239" w:rsidR="00BC4F11" w:rsidRPr="00240966" w:rsidRDefault="00BC4F11" w:rsidP="00240966">
      <w:pPr>
        <w:ind w:left="720"/>
        <w:rPr>
          <w:rFonts w:ascii="Arial" w:hAnsi="Arial" w:cs="Arial"/>
        </w:rPr>
      </w:pPr>
      <w:r w:rsidRPr="00240966">
        <w:rPr>
          <w:rFonts w:ascii="Arial" w:hAnsi="Arial" w:cs="Arial"/>
        </w:rPr>
        <w:t>c) A</w:t>
      </w:r>
      <w:r w:rsidR="009B2089" w:rsidRPr="00240966">
        <w:rPr>
          <w:rFonts w:ascii="Arial" w:hAnsi="Arial" w:cs="Arial"/>
        </w:rPr>
        <w:t xml:space="preserve">ll </w:t>
      </w:r>
      <w:r w:rsidRPr="00240966">
        <w:rPr>
          <w:rFonts w:ascii="Arial" w:hAnsi="Arial" w:cs="Arial"/>
        </w:rPr>
        <w:t xml:space="preserve">monitoring </w:t>
      </w:r>
      <w:r w:rsidR="009B2089" w:rsidRPr="00240966">
        <w:rPr>
          <w:rFonts w:ascii="Arial" w:hAnsi="Arial" w:cs="Arial"/>
        </w:rPr>
        <w:t xml:space="preserve">results </w:t>
      </w:r>
      <w:r w:rsidRPr="00240966">
        <w:rPr>
          <w:rFonts w:ascii="Arial" w:hAnsi="Arial" w:cs="Arial"/>
        </w:rPr>
        <w:t>should</w:t>
      </w:r>
      <w:r w:rsidR="009B2089" w:rsidRPr="00240966">
        <w:rPr>
          <w:rFonts w:ascii="Arial" w:hAnsi="Arial" w:cs="Arial"/>
        </w:rPr>
        <w:t xml:space="preserve"> be recorded and </w:t>
      </w:r>
      <w:r w:rsidR="00270AFF" w:rsidRPr="00240966">
        <w:rPr>
          <w:rFonts w:ascii="Arial" w:hAnsi="Arial" w:cs="Arial"/>
        </w:rPr>
        <w:t xml:space="preserve">those </w:t>
      </w:r>
      <w:r w:rsidR="009B2089" w:rsidRPr="00240966">
        <w:rPr>
          <w:rFonts w:ascii="Arial" w:hAnsi="Arial" w:cs="Arial"/>
        </w:rPr>
        <w:t>record</w:t>
      </w:r>
      <w:r w:rsidR="00270AFF" w:rsidRPr="00240966">
        <w:rPr>
          <w:rFonts w:ascii="Arial" w:hAnsi="Arial" w:cs="Arial"/>
        </w:rPr>
        <w:t xml:space="preserve">s </w:t>
      </w:r>
      <w:r w:rsidR="009B2089" w:rsidRPr="00240966">
        <w:rPr>
          <w:rFonts w:ascii="Arial" w:hAnsi="Arial" w:cs="Arial"/>
        </w:rPr>
        <w:t>made available to the sending institution.</w:t>
      </w:r>
    </w:p>
    <w:p w14:paraId="4EAD7C53" w14:textId="77777777" w:rsidR="00761475" w:rsidRPr="00240966" w:rsidRDefault="00761475" w:rsidP="00240966">
      <w:pPr>
        <w:rPr>
          <w:rFonts w:ascii="Arial" w:hAnsi="Arial" w:cs="Arial"/>
        </w:rPr>
      </w:pPr>
    </w:p>
    <w:p w14:paraId="70875D42" w14:textId="3C7A5AC4" w:rsidR="00A51D59" w:rsidRPr="00240966" w:rsidRDefault="00933FCD" w:rsidP="00240966">
      <w:pPr>
        <w:pStyle w:val="Heading1"/>
        <w:keepLines w:val="0"/>
        <w:spacing w:before="0" w:line="240" w:lineRule="auto"/>
        <w:rPr>
          <w:rFonts w:ascii="Arial" w:hAnsi="Arial" w:cs="Arial"/>
          <w:b/>
          <w:color w:val="auto"/>
          <w:sz w:val="22"/>
          <w:szCs w:val="22"/>
        </w:rPr>
      </w:pPr>
      <w:bookmarkStart w:id="28" w:name="_Toc217794562"/>
      <w:bookmarkStart w:id="29" w:name="_Toc498510358"/>
      <w:bookmarkStart w:id="30" w:name="_Toc528319375"/>
      <w:r w:rsidRPr="00240966">
        <w:rPr>
          <w:rFonts w:ascii="Arial" w:hAnsi="Arial" w:cs="Arial"/>
          <w:b/>
          <w:color w:val="auto"/>
          <w:sz w:val="22"/>
          <w:szCs w:val="22"/>
        </w:rPr>
        <w:t>6.</w:t>
      </w:r>
      <w:r w:rsidRPr="00240966">
        <w:rPr>
          <w:rFonts w:ascii="Arial" w:hAnsi="Arial" w:cs="Arial"/>
          <w:b/>
          <w:color w:val="auto"/>
          <w:sz w:val="22"/>
          <w:szCs w:val="22"/>
        </w:rPr>
        <w:tab/>
      </w:r>
      <w:r w:rsidR="00A51D59" w:rsidRPr="00240966">
        <w:rPr>
          <w:rFonts w:ascii="Arial" w:hAnsi="Arial" w:cs="Arial"/>
          <w:b/>
          <w:color w:val="auto"/>
          <w:sz w:val="22"/>
          <w:szCs w:val="22"/>
        </w:rPr>
        <w:t>RECEIVING INSTITUTION – EXHIBIT REQUIREMENTS</w:t>
      </w:r>
      <w:bookmarkEnd w:id="28"/>
      <w:bookmarkEnd w:id="29"/>
      <w:bookmarkEnd w:id="30"/>
    </w:p>
    <w:p w14:paraId="613E0BD6" w14:textId="27634D2E" w:rsidR="00C322C7" w:rsidRPr="00240966" w:rsidRDefault="00C322C7" w:rsidP="00240966">
      <w:pPr>
        <w:rPr>
          <w:rFonts w:ascii="Arial" w:hAnsi="Arial" w:cs="Arial"/>
        </w:rPr>
      </w:pPr>
    </w:p>
    <w:p w14:paraId="19A32C8A" w14:textId="48B02D62" w:rsidR="00550279" w:rsidRPr="00240966" w:rsidRDefault="00C322C7" w:rsidP="00240966">
      <w:pPr>
        <w:ind w:left="720" w:hanging="720"/>
        <w:rPr>
          <w:rFonts w:ascii="Arial" w:hAnsi="Arial" w:cs="Arial"/>
        </w:rPr>
      </w:pPr>
      <w:r w:rsidRPr="00240966">
        <w:rPr>
          <w:rFonts w:ascii="Arial" w:hAnsi="Arial" w:cs="Arial"/>
        </w:rPr>
        <w:t>6.1</w:t>
      </w:r>
      <w:r w:rsidRPr="00240966">
        <w:rPr>
          <w:rFonts w:ascii="Arial" w:hAnsi="Arial" w:cs="Arial"/>
        </w:rPr>
        <w:tab/>
        <w:t xml:space="preserve">The receiving institution must have a suitable enclosure for the </w:t>
      </w:r>
      <w:r w:rsidR="00E34D80" w:rsidRPr="00240966">
        <w:rPr>
          <w:rFonts w:ascii="Arial" w:hAnsi="Arial" w:cs="Arial"/>
        </w:rPr>
        <w:t>platypus</w:t>
      </w:r>
      <w:r w:rsidRPr="00240966">
        <w:rPr>
          <w:rFonts w:ascii="Arial" w:hAnsi="Arial" w:cs="Arial"/>
        </w:rPr>
        <w:t xml:space="preserve">, ensuring that </w:t>
      </w:r>
      <w:r w:rsidR="00894E9C" w:rsidRPr="00240966">
        <w:rPr>
          <w:rFonts w:ascii="Arial" w:hAnsi="Arial" w:cs="Arial"/>
        </w:rPr>
        <w:t xml:space="preserve">the following parameters have been addressed: </w:t>
      </w:r>
    </w:p>
    <w:p w14:paraId="1058528B" w14:textId="29C9EA76" w:rsidR="00C322C7" w:rsidRPr="00240966" w:rsidRDefault="00550279" w:rsidP="00240966">
      <w:pPr>
        <w:ind w:left="720"/>
        <w:rPr>
          <w:rFonts w:ascii="Arial" w:hAnsi="Arial" w:cs="Arial"/>
        </w:rPr>
      </w:pPr>
      <w:r w:rsidRPr="00240966">
        <w:rPr>
          <w:rFonts w:ascii="Arial" w:hAnsi="Arial" w:cs="Arial"/>
        </w:rPr>
        <w:t xml:space="preserve">a) The exhibit must prevent escape by platypus and protect the platypus against interference from other animals and the public. </w:t>
      </w:r>
    </w:p>
    <w:p w14:paraId="0AB0CA0E" w14:textId="7674D7E7" w:rsidR="00E34D80" w:rsidRPr="00240966" w:rsidRDefault="00550279" w:rsidP="00240966">
      <w:pPr>
        <w:ind w:left="720"/>
        <w:rPr>
          <w:rFonts w:ascii="Arial" w:hAnsi="Arial" w:cs="Arial"/>
        </w:rPr>
      </w:pPr>
      <w:r w:rsidRPr="00240966">
        <w:rPr>
          <w:rFonts w:ascii="Arial" w:hAnsi="Arial" w:cs="Arial"/>
        </w:rPr>
        <w:t>b</w:t>
      </w:r>
      <w:r w:rsidR="000B60DC" w:rsidRPr="00240966">
        <w:rPr>
          <w:rFonts w:ascii="Arial" w:hAnsi="Arial" w:cs="Arial"/>
        </w:rPr>
        <w:t xml:space="preserve">) </w:t>
      </w:r>
      <w:r w:rsidRPr="00240966">
        <w:rPr>
          <w:rFonts w:ascii="Arial" w:hAnsi="Arial" w:cs="Arial"/>
        </w:rPr>
        <w:t>A</w:t>
      </w:r>
      <w:r w:rsidR="008B106C" w:rsidRPr="00240966">
        <w:rPr>
          <w:rFonts w:ascii="Arial" w:hAnsi="Arial" w:cs="Arial"/>
        </w:rPr>
        <w:t xml:space="preserve">ny furniture which can be moved by platypus </w:t>
      </w:r>
      <w:r w:rsidRPr="00240966">
        <w:rPr>
          <w:rFonts w:ascii="Arial" w:hAnsi="Arial" w:cs="Arial"/>
        </w:rPr>
        <w:t xml:space="preserve">must be </w:t>
      </w:r>
      <w:r w:rsidR="008B106C" w:rsidRPr="00240966">
        <w:rPr>
          <w:rFonts w:ascii="Arial" w:hAnsi="Arial" w:cs="Arial"/>
        </w:rPr>
        <w:t>non-injurious if it is moved</w:t>
      </w:r>
      <w:r w:rsidRPr="00240966">
        <w:rPr>
          <w:rFonts w:ascii="Arial" w:hAnsi="Arial" w:cs="Arial"/>
        </w:rPr>
        <w:t>.</w:t>
      </w:r>
    </w:p>
    <w:p w14:paraId="7B1E21E1" w14:textId="3072ED63" w:rsidR="000B60DC" w:rsidRPr="00240966" w:rsidRDefault="00550279" w:rsidP="00240966">
      <w:pPr>
        <w:ind w:left="720"/>
        <w:rPr>
          <w:rFonts w:ascii="Arial" w:hAnsi="Arial" w:cs="Arial"/>
        </w:rPr>
      </w:pPr>
      <w:r w:rsidRPr="00240966">
        <w:rPr>
          <w:rFonts w:ascii="Arial" w:hAnsi="Arial" w:cs="Arial"/>
        </w:rPr>
        <w:t>c</w:t>
      </w:r>
      <w:r w:rsidR="00E34D80" w:rsidRPr="00240966">
        <w:rPr>
          <w:rFonts w:ascii="Arial" w:hAnsi="Arial" w:cs="Arial"/>
        </w:rPr>
        <w:t xml:space="preserve">) </w:t>
      </w:r>
      <w:r w:rsidRPr="00240966">
        <w:rPr>
          <w:rFonts w:ascii="Arial" w:hAnsi="Arial" w:cs="Arial"/>
        </w:rPr>
        <w:t>A</w:t>
      </w:r>
      <w:r w:rsidR="008B106C" w:rsidRPr="00240966">
        <w:rPr>
          <w:rFonts w:ascii="Arial" w:hAnsi="Arial" w:cs="Arial"/>
        </w:rPr>
        <w:t xml:space="preserve">ll grates across drains </w:t>
      </w:r>
      <w:r w:rsidRPr="00240966">
        <w:rPr>
          <w:rFonts w:ascii="Arial" w:hAnsi="Arial" w:cs="Arial"/>
        </w:rPr>
        <w:t xml:space="preserve">must be </w:t>
      </w:r>
      <w:r w:rsidR="008B106C" w:rsidRPr="00240966">
        <w:rPr>
          <w:rFonts w:ascii="Arial" w:hAnsi="Arial" w:cs="Arial"/>
        </w:rPr>
        <w:t>securely fastened</w:t>
      </w:r>
      <w:r w:rsidRPr="00240966">
        <w:rPr>
          <w:rFonts w:ascii="Arial" w:hAnsi="Arial" w:cs="Arial"/>
        </w:rPr>
        <w:t>.</w:t>
      </w:r>
    </w:p>
    <w:p w14:paraId="08903827" w14:textId="7C86BBEA" w:rsidR="003B40F2" w:rsidRPr="00240966" w:rsidRDefault="00550279" w:rsidP="00240966">
      <w:pPr>
        <w:ind w:left="720"/>
        <w:rPr>
          <w:rFonts w:ascii="Arial" w:hAnsi="Arial" w:cs="Arial"/>
        </w:rPr>
      </w:pPr>
      <w:r w:rsidRPr="00240966">
        <w:rPr>
          <w:rFonts w:ascii="Arial" w:hAnsi="Arial" w:cs="Arial"/>
        </w:rPr>
        <w:t>d</w:t>
      </w:r>
      <w:r w:rsidR="003B40F2" w:rsidRPr="00240966">
        <w:rPr>
          <w:rFonts w:ascii="Arial" w:hAnsi="Arial" w:cs="Arial"/>
        </w:rPr>
        <w:t xml:space="preserve">) </w:t>
      </w:r>
      <w:r w:rsidRPr="00240966">
        <w:rPr>
          <w:rFonts w:ascii="Arial" w:hAnsi="Arial" w:cs="Arial"/>
        </w:rPr>
        <w:t>A</w:t>
      </w:r>
      <w:r w:rsidR="003B40F2" w:rsidRPr="00240966">
        <w:rPr>
          <w:rFonts w:ascii="Arial" w:hAnsi="Arial" w:cs="Arial"/>
        </w:rPr>
        <w:t xml:space="preserve">mbient temperatures in water and nest boxes </w:t>
      </w:r>
      <w:r w:rsidRPr="00240966">
        <w:rPr>
          <w:rFonts w:ascii="Arial" w:hAnsi="Arial" w:cs="Arial"/>
        </w:rPr>
        <w:t xml:space="preserve">must be </w:t>
      </w:r>
      <w:r w:rsidR="003B40F2" w:rsidRPr="00240966">
        <w:rPr>
          <w:rFonts w:ascii="Arial" w:hAnsi="Arial" w:cs="Arial"/>
        </w:rPr>
        <w:t xml:space="preserve">maintained within the normal range platypus experience in </w:t>
      </w:r>
      <w:r w:rsidR="00B12190">
        <w:rPr>
          <w:rFonts w:ascii="Arial" w:hAnsi="Arial" w:cs="Arial"/>
        </w:rPr>
        <w:t xml:space="preserve">the </w:t>
      </w:r>
      <w:r w:rsidR="003B40F2" w:rsidRPr="00240966">
        <w:rPr>
          <w:rFonts w:ascii="Arial" w:hAnsi="Arial" w:cs="Arial"/>
        </w:rPr>
        <w:t>wild</w:t>
      </w:r>
      <w:r w:rsidR="00261A85" w:rsidRPr="00240966">
        <w:rPr>
          <w:rFonts w:ascii="Arial" w:hAnsi="Arial" w:cs="Arial"/>
        </w:rPr>
        <w:t>. B</w:t>
      </w:r>
      <w:r w:rsidR="003B40F2" w:rsidRPr="00240966">
        <w:rPr>
          <w:rFonts w:ascii="Arial" w:hAnsi="Arial" w:cs="Arial"/>
        </w:rPr>
        <w:t>oth should be kept below 25°C</w:t>
      </w:r>
      <w:r w:rsidRPr="00240966">
        <w:rPr>
          <w:rFonts w:ascii="Arial" w:hAnsi="Arial" w:cs="Arial"/>
        </w:rPr>
        <w:t>.</w:t>
      </w:r>
    </w:p>
    <w:p w14:paraId="0C3CF4BB" w14:textId="2292AC5F" w:rsidR="003B40F2" w:rsidRPr="00240966" w:rsidRDefault="00550279" w:rsidP="00240966">
      <w:pPr>
        <w:ind w:left="720"/>
        <w:rPr>
          <w:rFonts w:ascii="Arial" w:hAnsi="Arial" w:cs="Arial"/>
        </w:rPr>
      </w:pPr>
      <w:r w:rsidRPr="00240966">
        <w:rPr>
          <w:rFonts w:ascii="Arial" w:hAnsi="Arial" w:cs="Arial"/>
        </w:rPr>
        <w:lastRenderedPageBreak/>
        <w:t>e</w:t>
      </w:r>
      <w:r w:rsidR="003B40F2" w:rsidRPr="00240966">
        <w:rPr>
          <w:rFonts w:ascii="Arial" w:hAnsi="Arial" w:cs="Arial"/>
        </w:rPr>
        <w:t xml:space="preserve">) </w:t>
      </w:r>
      <w:r w:rsidRPr="00240966">
        <w:rPr>
          <w:rFonts w:ascii="Arial" w:hAnsi="Arial" w:cs="Arial"/>
        </w:rPr>
        <w:t>T</w:t>
      </w:r>
      <w:r w:rsidR="003B40F2" w:rsidRPr="00240966">
        <w:rPr>
          <w:rFonts w:ascii="Arial" w:hAnsi="Arial" w:cs="Arial"/>
        </w:rPr>
        <w:t xml:space="preserve">unnel systems </w:t>
      </w:r>
      <w:r w:rsidRPr="00240966">
        <w:rPr>
          <w:rFonts w:ascii="Arial" w:hAnsi="Arial" w:cs="Arial"/>
        </w:rPr>
        <w:t>should be a</w:t>
      </w:r>
      <w:r w:rsidR="003B40F2" w:rsidRPr="00240966">
        <w:rPr>
          <w:rFonts w:ascii="Arial" w:hAnsi="Arial" w:cs="Arial"/>
        </w:rPr>
        <w:t>t least 1.5m long, with a slope of no greater than 30°, and are long enough to ensure platypus are dry before entering their nest box</w:t>
      </w:r>
      <w:r w:rsidRPr="00240966">
        <w:rPr>
          <w:rFonts w:ascii="Arial" w:hAnsi="Arial" w:cs="Arial"/>
        </w:rPr>
        <w:t>.</w:t>
      </w:r>
    </w:p>
    <w:p w14:paraId="5946CD40" w14:textId="5530D92D" w:rsidR="003B40F2" w:rsidRPr="00240966" w:rsidRDefault="00550279" w:rsidP="00240966">
      <w:pPr>
        <w:ind w:firstLine="720"/>
        <w:rPr>
          <w:rFonts w:ascii="Arial" w:hAnsi="Arial" w:cs="Arial"/>
        </w:rPr>
      </w:pPr>
      <w:r w:rsidRPr="00240966">
        <w:rPr>
          <w:rFonts w:ascii="Arial" w:hAnsi="Arial" w:cs="Arial"/>
        </w:rPr>
        <w:t>f</w:t>
      </w:r>
      <w:r w:rsidR="003B40F2" w:rsidRPr="00240966">
        <w:rPr>
          <w:rFonts w:ascii="Arial" w:hAnsi="Arial" w:cs="Arial"/>
        </w:rPr>
        <w:t xml:space="preserve">) </w:t>
      </w:r>
      <w:r w:rsidRPr="00240966">
        <w:rPr>
          <w:rFonts w:ascii="Arial" w:hAnsi="Arial" w:cs="Arial"/>
        </w:rPr>
        <w:t>W</w:t>
      </w:r>
      <w:r w:rsidR="003B40F2" w:rsidRPr="00240966">
        <w:rPr>
          <w:rFonts w:ascii="Arial" w:hAnsi="Arial" w:cs="Arial"/>
        </w:rPr>
        <w:t xml:space="preserve">ater bodies and land areas </w:t>
      </w:r>
      <w:r w:rsidRPr="00240966">
        <w:rPr>
          <w:rFonts w:ascii="Arial" w:hAnsi="Arial" w:cs="Arial"/>
        </w:rPr>
        <w:t xml:space="preserve">must </w:t>
      </w:r>
      <w:r w:rsidR="003B40F2" w:rsidRPr="00240966">
        <w:rPr>
          <w:rFonts w:ascii="Arial" w:hAnsi="Arial" w:cs="Arial"/>
        </w:rPr>
        <w:t>include natural materials</w:t>
      </w:r>
      <w:r w:rsidRPr="00240966">
        <w:rPr>
          <w:rFonts w:ascii="Arial" w:hAnsi="Arial" w:cs="Arial"/>
        </w:rPr>
        <w:t>.</w:t>
      </w:r>
    </w:p>
    <w:p w14:paraId="367EBD58" w14:textId="5131B180" w:rsidR="003B40F2" w:rsidRPr="00240966" w:rsidRDefault="003B40F2" w:rsidP="00240966">
      <w:pPr>
        <w:rPr>
          <w:rFonts w:ascii="Arial" w:hAnsi="Arial" w:cs="Arial"/>
        </w:rPr>
      </w:pPr>
      <w:r w:rsidRPr="00240966">
        <w:rPr>
          <w:rFonts w:ascii="Arial" w:hAnsi="Arial" w:cs="Arial"/>
        </w:rPr>
        <w:t>6.2</w:t>
      </w:r>
      <w:r w:rsidRPr="00240966">
        <w:rPr>
          <w:rFonts w:ascii="Arial" w:hAnsi="Arial" w:cs="Arial"/>
        </w:rPr>
        <w:tab/>
        <w:t xml:space="preserve">The exhibit must allow platypus to </w:t>
      </w:r>
    </w:p>
    <w:p w14:paraId="4C479D1A" w14:textId="7007C7F2" w:rsidR="005C29FD" w:rsidRPr="00240966" w:rsidRDefault="003B40F2" w:rsidP="00240966">
      <w:pPr>
        <w:ind w:left="720"/>
        <w:rPr>
          <w:rFonts w:ascii="Arial" w:hAnsi="Arial" w:cs="Arial"/>
        </w:rPr>
      </w:pPr>
      <w:r w:rsidRPr="00240966">
        <w:rPr>
          <w:rFonts w:ascii="Arial" w:hAnsi="Arial" w:cs="Arial"/>
        </w:rPr>
        <w:t xml:space="preserve">a) </w:t>
      </w:r>
      <w:r w:rsidR="005C29FD" w:rsidRPr="00240966">
        <w:rPr>
          <w:rFonts w:ascii="Arial" w:hAnsi="Arial" w:cs="Arial"/>
        </w:rPr>
        <w:t>engage in natural foraging behaviour;</w:t>
      </w:r>
    </w:p>
    <w:p w14:paraId="7262B9BF" w14:textId="758E7856" w:rsidR="005C29FD" w:rsidRPr="00240966" w:rsidRDefault="003B40F2" w:rsidP="00240966">
      <w:pPr>
        <w:ind w:left="720"/>
        <w:rPr>
          <w:rFonts w:ascii="Arial" w:hAnsi="Arial" w:cs="Arial"/>
        </w:rPr>
      </w:pPr>
      <w:r w:rsidRPr="00240966">
        <w:rPr>
          <w:rFonts w:ascii="Arial" w:hAnsi="Arial" w:cs="Arial"/>
        </w:rPr>
        <w:t xml:space="preserve">b) </w:t>
      </w:r>
      <w:r w:rsidR="005C29FD" w:rsidRPr="00240966">
        <w:rPr>
          <w:rFonts w:ascii="Arial" w:hAnsi="Arial" w:cs="Arial"/>
        </w:rPr>
        <w:t>have a choice of protected feeding and grooming sites;</w:t>
      </w:r>
    </w:p>
    <w:p w14:paraId="7A90C2AB" w14:textId="35643EDD" w:rsidR="003B40F2" w:rsidRPr="00240966" w:rsidRDefault="003B40F2" w:rsidP="00240966">
      <w:pPr>
        <w:ind w:left="720"/>
        <w:rPr>
          <w:rFonts w:ascii="Arial" w:hAnsi="Arial" w:cs="Arial"/>
        </w:rPr>
      </w:pPr>
      <w:r w:rsidRPr="00240966">
        <w:rPr>
          <w:rFonts w:ascii="Arial" w:hAnsi="Arial" w:cs="Arial"/>
        </w:rPr>
        <w:t xml:space="preserve">c) interact with other platypus as appropriate; </w:t>
      </w:r>
    </w:p>
    <w:p w14:paraId="57787F00" w14:textId="61CC8384" w:rsidR="003B40F2" w:rsidRPr="00240966" w:rsidRDefault="003B40F2" w:rsidP="00240966">
      <w:pPr>
        <w:ind w:left="720"/>
        <w:rPr>
          <w:rFonts w:ascii="Arial" w:hAnsi="Arial" w:cs="Arial"/>
        </w:rPr>
      </w:pPr>
      <w:r w:rsidRPr="00240966">
        <w:rPr>
          <w:rFonts w:ascii="Arial" w:hAnsi="Arial" w:cs="Arial"/>
        </w:rPr>
        <w:t>d) access a dynamic water body that has varying flow patterns; and</w:t>
      </w:r>
    </w:p>
    <w:p w14:paraId="60CEECC6" w14:textId="4C1430F9" w:rsidR="003F13A4" w:rsidRPr="00240966" w:rsidRDefault="003B40F2" w:rsidP="00240966">
      <w:pPr>
        <w:ind w:left="720"/>
        <w:rPr>
          <w:rFonts w:ascii="Arial" w:hAnsi="Arial" w:cs="Arial"/>
        </w:rPr>
      </w:pPr>
      <w:r w:rsidRPr="00240966">
        <w:rPr>
          <w:rFonts w:ascii="Arial" w:hAnsi="Arial" w:cs="Arial"/>
        </w:rPr>
        <w:t xml:space="preserve">e) access a dry nest box. </w:t>
      </w:r>
    </w:p>
    <w:p w14:paraId="7C073386" w14:textId="70D5013F" w:rsidR="003F13A4" w:rsidRPr="00240966" w:rsidRDefault="003B40F2" w:rsidP="00240966">
      <w:pPr>
        <w:ind w:left="720" w:hanging="720"/>
        <w:rPr>
          <w:rFonts w:ascii="Arial" w:hAnsi="Arial" w:cs="Arial"/>
        </w:rPr>
      </w:pPr>
      <w:r w:rsidRPr="00240966">
        <w:rPr>
          <w:rFonts w:ascii="Arial" w:hAnsi="Arial" w:cs="Arial"/>
        </w:rPr>
        <w:t>6.3</w:t>
      </w:r>
      <w:r w:rsidRPr="00240966">
        <w:rPr>
          <w:rFonts w:ascii="Arial" w:hAnsi="Arial" w:cs="Arial"/>
        </w:rPr>
        <w:tab/>
      </w:r>
      <w:r w:rsidR="003F13A4" w:rsidRPr="00240966">
        <w:rPr>
          <w:rFonts w:ascii="Arial" w:hAnsi="Arial" w:cs="Arial"/>
        </w:rPr>
        <w:t xml:space="preserve">Water bodies </w:t>
      </w:r>
      <w:r w:rsidR="0063537D" w:rsidRPr="00240966">
        <w:rPr>
          <w:rFonts w:ascii="Arial" w:hAnsi="Arial" w:cs="Arial"/>
        </w:rPr>
        <w:t xml:space="preserve">for platypus </w:t>
      </w:r>
      <w:r w:rsidR="003F13A4" w:rsidRPr="00240966">
        <w:rPr>
          <w:rFonts w:ascii="Arial" w:hAnsi="Arial" w:cs="Arial"/>
        </w:rPr>
        <w:t xml:space="preserve">should meet </w:t>
      </w:r>
      <w:r w:rsidRPr="00240966">
        <w:rPr>
          <w:rFonts w:ascii="Arial" w:hAnsi="Arial" w:cs="Arial"/>
        </w:rPr>
        <w:t>or exceed</w:t>
      </w:r>
      <w:r w:rsidR="003F13A4" w:rsidRPr="00240966">
        <w:rPr>
          <w:rFonts w:ascii="Arial" w:hAnsi="Arial" w:cs="Arial"/>
        </w:rPr>
        <w:t xml:space="preserve"> the</w:t>
      </w:r>
      <w:r w:rsidR="0063537D" w:rsidRPr="00240966">
        <w:rPr>
          <w:rFonts w:ascii="Arial" w:hAnsi="Arial" w:cs="Arial"/>
        </w:rPr>
        <w:t xml:space="preserve"> minimum standards outlined in the</w:t>
      </w:r>
      <w:r w:rsidR="003F13A4" w:rsidRPr="00240966">
        <w:rPr>
          <w:rFonts w:ascii="Arial" w:hAnsi="Arial" w:cs="Arial"/>
        </w:rPr>
        <w:t xml:space="preserve"> </w:t>
      </w:r>
      <w:r w:rsidRPr="00240966">
        <w:rPr>
          <w:rFonts w:ascii="Arial" w:hAnsi="Arial" w:cs="Arial"/>
        </w:rPr>
        <w:t xml:space="preserve">New South Wales </w:t>
      </w:r>
      <w:r w:rsidR="005356CC" w:rsidRPr="00240966">
        <w:rPr>
          <w:rFonts w:ascii="Arial" w:hAnsi="Arial" w:cs="Arial"/>
          <w:i/>
        </w:rPr>
        <w:t xml:space="preserve">Exhibited Animal Protection Act </w:t>
      </w:r>
      <w:r w:rsidR="00E4198C" w:rsidRPr="00240966">
        <w:rPr>
          <w:rFonts w:ascii="Arial" w:hAnsi="Arial" w:cs="Arial"/>
          <w:i/>
        </w:rPr>
        <w:t>1986</w:t>
      </w:r>
      <w:r w:rsidR="00E4198C" w:rsidRPr="00240966">
        <w:rPr>
          <w:rFonts w:ascii="Arial" w:hAnsi="Arial" w:cs="Arial"/>
        </w:rPr>
        <w:t xml:space="preserve"> ‘Standards for Exhibiting Australian </w:t>
      </w:r>
      <w:r w:rsidR="008C289A">
        <w:rPr>
          <w:rFonts w:ascii="Arial" w:hAnsi="Arial" w:cs="Arial"/>
        </w:rPr>
        <w:t>M</w:t>
      </w:r>
      <w:r w:rsidR="00E4198C" w:rsidRPr="00240966">
        <w:rPr>
          <w:rFonts w:ascii="Arial" w:hAnsi="Arial" w:cs="Arial"/>
        </w:rPr>
        <w:t>ammals’</w:t>
      </w:r>
      <w:r w:rsidR="0063537D" w:rsidRPr="00240966">
        <w:rPr>
          <w:rFonts w:ascii="Arial" w:hAnsi="Arial" w:cs="Arial"/>
        </w:rPr>
        <w:t>.</w:t>
      </w:r>
    </w:p>
    <w:p w14:paraId="3B509D4E" w14:textId="632B3525" w:rsidR="003F13A4" w:rsidRPr="00240966" w:rsidRDefault="003B40F2" w:rsidP="00240966">
      <w:pPr>
        <w:ind w:left="720"/>
        <w:rPr>
          <w:rFonts w:ascii="Arial" w:hAnsi="Arial" w:cs="Arial"/>
        </w:rPr>
      </w:pPr>
      <w:r w:rsidRPr="00240966">
        <w:rPr>
          <w:rFonts w:ascii="Arial" w:hAnsi="Arial" w:cs="Arial"/>
        </w:rPr>
        <w:t xml:space="preserve">a) </w:t>
      </w:r>
      <w:r w:rsidR="003F13A4" w:rsidRPr="00240966">
        <w:rPr>
          <w:rFonts w:ascii="Arial" w:hAnsi="Arial" w:cs="Arial"/>
        </w:rPr>
        <w:t>Water bodies</w:t>
      </w:r>
      <w:r w:rsidR="00E50002">
        <w:rPr>
          <w:rFonts w:ascii="Arial" w:hAnsi="Arial" w:cs="Arial"/>
        </w:rPr>
        <w:t xml:space="preserve"> must</w:t>
      </w:r>
      <w:r w:rsidRPr="00240966">
        <w:rPr>
          <w:rFonts w:ascii="Arial" w:hAnsi="Arial" w:cs="Arial"/>
        </w:rPr>
        <w:t xml:space="preserve"> be </w:t>
      </w:r>
      <w:r w:rsidR="003F13A4" w:rsidRPr="00240966">
        <w:rPr>
          <w:rFonts w:ascii="Arial" w:hAnsi="Arial" w:cs="Arial"/>
        </w:rPr>
        <w:t>at least 6m</w:t>
      </w:r>
      <w:r w:rsidR="003F13A4" w:rsidRPr="00240966">
        <w:rPr>
          <w:rFonts w:ascii="Arial" w:hAnsi="Arial" w:cs="Arial"/>
          <w:vertAlign w:val="superscript"/>
        </w:rPr>
        <w:t>2</w:t>
      </w:r>
      <w:r w:rsidR="00F57684" w:rsidRPr="00240966">
        <w:rPr>
          <w:rFonts w:ascii="Arial" w:hAnsi="Arial" w:cs="Arial"/>
        </w:rPr>
        <w:t xml:space="preserve"> and 0.4m deep. Additional animals require an additional 4m</w:t>
      </w:r>
      <w:r w:rsidR="00F57684" w:rsidRPr="00240966">
        <w:rPr>
          <w:rFonts w:ascii="Arial" w:hAnsi="Arial" w:cs="Arial"/>
          <w:vertAlign w:val="superscript"/>
        </w:rPr>
        <w:t>2</w:t>
      </w:r>
      <w:r w:rsidR="006366B5" w:rsidRPr="00240966">
        <w:rPr>
          <w:rFonts w:ascii="Arial" w:hAnsi="Arial" w:cs="Arial"/>
        </w:rPr>
        <w:t xml:space="preserve"> per animal.</w:t>
      </w:r>
    </w:p>
    <w:p w14:paraId="1EAF9C78" w14:textId="0BA2C262" w:rsidR="00C36A48" w:rsidRPr="00240966" w:rsidRDefault="003B40F2" w:rsidP="00240966">
      <w:pPr>
        <w:ind w:left="720"/>
        <w:rPr>
          <w:rFonts w:ascii="Arial" w:hAnsi="Arial" w:cs="Arial"/>
        </w:rPr>
      </w:pPr>
      <w:r w:rsidRPr="00240966">
        <w:rPr>
          <w:rFonts w:ascii="Arial" w:hAnsi="Arial" w:cs="Arial"/>
        </w:rPr>
        <w:t xml:space="preserve">b) </w:t>
      </w:r>
      <w:r w:rsidR="00C36A48" w:rsidRPr="00240966">
        <w:rPr>
          <w:rFonts w:ascii="Arial" w:hAnsi="Arial" w:cs="Arial"/>
        </w:rPr>
        <w:t xml:space="preserve">Water </w:t>
      </w:r>
      <w:r w:rsidR="00E50002">
        <w:rPr>
          <w:rFonts w:ascii="Arial" w:hAnsi="Arial" w:cs="Arial"/>
        </w:rPr>
        <w:t>must</w:t>
      </w:r>
      <w:r w:rsidR="00E50002" w:rsidRPr="00240966">
        <w:rPr>
          <w:rFonts w:ascii="Arial" w:hAnsi="Arial" w:cs="Arial"/>
        </w:rPr>
        <w:t xml:space="preserve"> </w:t>
      </w:r>
      <w:r w:rsidR="00C36A48" w:rsidRPr="00240966">
        <w:rPr>
          <w:rFonts w:ascii="Arial" w:hAnsi="Arial" w:cs="Arial"/>
        </w:rPr>
        <w:t>be filtered</w:t>
      </w:r>
      <w:r w:rsidR="006366B5" w:rsidRPr="00240966">
        <w:rPr>
          <w:rFonts w:ascii="Arial" w:hAnsi="Arial" w:cs="Arial"/>
        </w:rPr>
        <w:t>.</w:t>
      </w:r>
    </w:p>
    <w:p w14:paraId="521266FB" w14:textId="30BA04FE" w:rsidR="008B106C" w:rsidRPr="00240966" w:rsidRDefault="003B40F2" w:rsidP="00240966">
      <w:pPr>
        <w:ind w:left="720"/>
        <w:rPr>
          <w:rFonts w:ascii="Arial" w:hAnsi="Arial" w:cs="Arial"/>
        </w:rPr>
      </w:pPr>
      <w:r w:rsidRPr="00240966">
        <w:rPr>
          <w:rFonts w:ascii="Arial" w:hAnsi="Arial" w:cs="Arial"/>
        </w:rPr>
        <w:t xml:space="preserve">c) </w:t>
      </w:r>
      <w:r w:rsidR="008B106C" w:rsidRPr="00240966">
        <w:rPr>
          <w:rFonts w:ascii="Arial" w:hAnsi="Arial" w:cs="Arial"/>
        </w:rPr>
        <w:t xml:space="preserve">Water </w:t>
      </w:r>
      <w:r w:rsidR="00A830D3">
        <w:rPr>
          <w:rFonts w:ascii="Arial" w:hAnsi="Arial" w:cs="Arial"/>
        </w:rPr>
        <w:t>must</w:t>
      </w:r>
      <w:r w:rsidR="00A830D3" w:rsidRPr="00240966">
        <w:rPr>
          <w:rFonts w:ascii="Arial" w:hAnsi="Arial" w:cs="Arial"/>
        </w:rPr>
        <w:t xml:space="preserve"> </w:t>
      </w:r>
      <w:r w:rsidR="008B106C" w:rsidRPr="00240966">
        <w:rPr>
          <w:rFonts w:ascii="Arial" w:hAnsi="Arial" w:cs="Arial"/>
        </w:rPr>
        <w:t>easily drain from pools through securely fastened grates.</w:t>
      </w:r>
    </w:p>
    <w:p w14:paraId="27059EA6" w14:textId="395A23FF" w:rsidR="008B106C" w:rsidRPr="00240966" w:rsidRDefault="003B40F2" w:rsidP="00240966">
      <w:pPr>
        <w:ind w:left="720" w:hanging="720"/>
        <w:rPr>
          <w:rFonts w:ascii="Arial" w:hAnsi="Arial" w:cs="Arial"/>
        </w:rPr>
      </w:pPr>
      <w:r w:rsidRPr="00240966">
        <w:rPr>
          <w:rFonts w:ascii="Arial" w:hAnsi="Arial" w:cs="Arial"/>
        </w:rPr>
        <w:t>6.4</w:t>
      </w:r>
      <w:r w:rsidRPr="00240966">
        <w:rPr>
          <w:rFonts w:ascii="Arial" w:hAnsi="Arial" w:cs="Arial"/>
        </w:rPr>
        <w:tab/>
      </w:r>
      <w:r w:rsidR="008B106C" w:rsidRPr="00240966">
        <w:rPr>
          <w:rFonts w:ascii="Arial" w:hAnsi="Arial" w:cs="Arial"/>
        </w:rPr>
        <w:t xml:space="preserve">Artificial tunnel systems should be dynamic and include a series of slides so that platypus may be variously granted and denied access to pools, nesting boxes and other platypus as required.  </w:t>
      </w:r>
    </w:p>
    <w:p w14:paraId="1DA41CA0" w14:textId="39F48B20" w:rsidR="003F13A4" w:rsidRPr="00240966" w:rsidRDefault="003B40F2" w:rsidP="00240966">
      <w:pPr>
        <w:ind w:left="720" w:hanging="720"/>
        <w:rPr>
          <w:rFonts w:ascii="Arial" w:hAnsi="Arial" w:cs="Arial"/>
        </w:rPr>
      </w:pPr>
      <w:r w:rsidRPr="00240966">
        <w:rPr>
          <w:rFonts w:ascii="Arial" w:hAnsi="Arial" w:cs="Arial"/>
        </w:rPr>
        <w:t>6.5</w:t>
      </w:r>
      <w:r w:rsidRPr="00240966">
        <w:rPr>
          <w:rFonts w:ascii="Arial" w:hAnsi="Arial" w:cs="Arial"/>
        </w:rPr>
        <w:tab/>
      </w:r>
      <w:r w:rsidR="00C36A48" w:rsidRPr="00240966">
        <w:rPr>
          <w:rFonts w:ascii="Arial" w:hAnsi="Arial" w:cs="Arial"/>
        </w:rPr>
        <w:t>Facilities should be shielded from electrical currents, excessive noise and vibration from pumps and filters</w:t>
      </w:r>
      <w:r w:rsidR="00770F5C" w:rsidRPr="00240966">
        <w:rPr>
          <w:rFonts w:ascii="Arial" w:hAnsi="Arial" w:cs="Arial"/>
        </w:rPr>
        <w:t xml:space="preserve">. </w:t>
      </w:r>
    </w:p>
    <w:p w14:paraId="3BEAE331" w14:textId="77777777" w:rsidR="00A51D59" w:rsidRPr="00240966" w:rsidRDefault="00A51D59" w:rsidP="00A51D59">
      <w:pPr>
        <w:rPr>
          <w:rFonts w:ascii="Arial" w:hAnsi="Arial" w:cs="Arial"/>
        </w:rPr>
      </w:pPr>
    </w:p>
    <w:p w14:paraId="3D1AAA10" w14:textId="6BC4DAA1" w:rsidR="00A51D59" w:rsidRPr="00240966" w:rsidRDefault="00933FCD" w:rsidP="00240966">
      <w:pPr>
        <w:pStyle w:val="Heading1"/>
        <w:keepLines w:val="0"/>
        <w:spacing w:before="0" w:line="240" w:lineRule="auto"/>
        <w:rPr>
          <w:rFonts w:ascii="Arial" w:hAnsi="Arial" w:cs="Arial"/>
          <w:b/>
          <w:color w:val="auto"/>
          <w:sz w:val="22"/>
          <w:szCs w:val="22"/>
        </w:rPr>
      </w:pPr>
      <w:bookmarkStart w:id="31" w:name="_Toc217794563"/>
      <w:bookmarkStart w:id="32" w:name="_Toc498510385"/>
      <w:bookmarkStart w:id="33" w:name="_Toc528319376"/>
      <w:r w:rsidRPr="00240966">
        <w:rPr>
          <w:rFonts w:ascii="Arial" w:hAnsi="Arial" w:cs="Arial"/>
          <w:b/>
          <w:color w:val="auto"/>
          <w:sz w:val="22"/>
          <w:szCs w:val="22"/>
        </w:rPr>
        <w:t>7.</w:t>
      </w:r>
      <w:r w:rsidRPr="00240966">
        <w:rPr>
          <w:rFonts w:ascii="Arial" w:hAnsi="Arial" w:cs="Arial"/>
          <w:b/>
          <w:color w:val="auto"/>
          <w:sz w:val="22"/>
          <w:szCs w:val="22"/>
        </w:rPr>
        <w:tab/>
      </w:r>
      <w:r w:rsidR="00A51D59" w:rsidRPr="00240966">
        <w:rPr>
          <w:rFonts w:ascii="Arial" w:hAnsi="Arial" w:cs="Arial"/>
          <w:b/>
          <w:color w:val="auto"/>
          <w:sz w:val="22"/>
          <w:szCs w:val="22"/>
        </w:rPr>
        <w:t xml:space="preserve">RECEIVING INSTITUTION – </w:t>
      </w:r>
      <w:bookmarkEnd w:id="31"/>
      <w:r w:rsidR="00A51D59" w:rsidRPr="00240966">
        <w:rPr>
          <w:rFonts w:ascii="Arial" w:hAnsi="Arial" w:cs="Arial"/>
          <w:b/>
          <w:color w:val="auto"/>
          <w:sz w:val="22"/>
          <w:szCs w:val="22"/>
        </w:rPr>
        <w:t>FEEDING REGIME</w:t>
      </w:r>
      <w:bookmarkEnd w:id="32"/>
      <w:bookmarkEnd w:id="33"/>
    </w:p>
    <w:p w14:paraId="111AB0FA" w14:textId="77777777" w:rsidR="00894E9C" w:rsidRPr="00240966" w:rsidRDefault="00894E9C" w:rsidP="00240966">
      <w:pPr>
        <w:rPr>
          <w:rFonts w:ascii="Arial" w:hAnsi="Arial" w:cs="Arial"/>
        </w:rPr>
      </w:pPr>
    </w:p>
    <w:p w14:paraId="3C4168C5" w14:textId="783172FF" w:rsidR="00894E9C" w:rsidRPr="00240966" w:rsidRDefault="009263FE" w:rsidP="00240966">
      <w:pPr>
        <w:rPr>
          <w:rFonts w:ascii="Arial" w:hAnsi="Arial" w:cs="Arial"/>
        </w:rPr>
      </w:pPr>
      <w:r w:rsidRPr="00240966">
        <w:rPr>
          <w:rFonts w:ascii="Arial" w:hAnsi="Arial" w:cs="Arial"/>
        </w:rPr>
        <w:t>In captivity, platypus</w:t>
      </w:r>
      <w:r w:rsidR="00A379C5" w:rsidRPr="00240966">
        <w:rPr>
          <w:rFonts w:ascii="Arial" w:hAnsi="Arial" w:cs="Arial"/>
        </w:rPr>
        <w:t>es</w:t>
      </w:r>
      <w:r w:rsidRPr="00240966">
        <w:rPr>
          <w:rFonts w:ascii="Arial" w:hAnsi="Arial" w:cs="Arial"/>
        </w:rPr>
        <w:t xml:space="preserve"> feed </w:t>
      </w:r>
      <w:r w:rsidR="008B106C" w:rsidRPr="00240966">
        <w:rPr>
          <w:rFonts w:ascii="Arial" w:hAnsi="Arial" w:cs="Arial"/>
        </w:rPr>
        <w:t xml:space="preserve">largely </w:t>
      </w:r>
      <w:r w:rsidRPr="00240966">
        <w:rPr>
          <w:rFonts w:ascii="Arial" w:hAnsi="Arial" w:cs="Arial"/>
        </w:rPr>
        <w:t>on a wide variety of</w:t>
      </w:r>
      <w:r w:rsidR="008B106C" w:rsidRPr="00240966">
        <w:rPr>
          <w:rFonts w:ascii="Arial" w:hAnsi="Arial" w:cs="Arial"/>
        </w:rPr>
        <w:t xml:space="preserve"> invertebrates</w:t>
      </w:r>
      <w:r w:rsidR="006F655C" w:rsidRPr="00240966">
        <w:rPr>
          <w:rFonts w:ascii="Arial" w:hAnsi="Arial" w:cs="Arial"/>
        </w:rPr>
        <w:t xml:space="preserve">. </w:t>
      </w:r>
      <w:r w:rsidR="00A379C5" w:rsidRPr="00240966">
        <w:rPr>
          <w:rFonts w:ascii="Arial" w:hAnsi="Arial" w:cs="Arial"/>
        </w:rPr>
        <w:t>Wild p</w:t>
      </w:r>
      <w:r w:rsidR="009F1C5B" w:rsidRPr="00240966">
        <w:rPr>
          <w:rFonts w:ascii="Arial" w:hAnsi="Arial" w:cs="Arial"/>
        </w:rPr>
        <w:t>latypus</w:t>
      </w:r>
      <w:r w:rsidR="00A379C5" w:rsidRPr="00240966">
        <w:rPr>
          <w:rFonts w:ascii="Arial" w:hAnsi="Arial" w:cs="Arial"/>
        </w:rPr>
        <w:t>es</w:t>
      </w:r>
      <w:r w:rsidR="009F1C5B" w:rsidRPr="00240966">
        <w:rPr>
          <w:rFonts w:ascii="Arial" w:hAnsi="Arial" w:cs="Arial"/>
        </w:rPr>
        <w:t xml:space="preserve"> feed mainly on benthic insects at all life stages</w:t>
      </w:r>
      <w:r w:rsidR="00894E9C" w:rsidRPr="00240966">
        <w:rPr>
          <w:rFonts w:ascii="Arial" w:hAnsi="Arial" w:cs="Arial"/>
        </w:rPr>
        <w:t xml:space="preserve"> and</w:t>
      </w:r>
      <w:r w:rsidR="009F1C5B" w:rsidRPr="00240966">
        <w:rPr>
          <w:rFonts w:ascii="Arial" w:hAnsi="Arial" w:cs="Arial"/>
        </w:rPr>
        <w:t xml:space="preserve"> will </w:t>
      </w:r>
      <w:r w:rsidR="00637DC4" w:rsidRPr="00240966">
        <w:rPr>
          <w:rFonts w:ascii="Arial" w:hAnsi="Arial" w:cs="Arial"/>
        </w:rPr>
        <w:t xml:space="preserve">feed </w:t>
      </w:r>
      <w:r w:rsidR="009F1C5B" w:rsidRPr="00240966">
        <w:rPr>
          <w:rFonts w:ascii="Arial" w:hAnsi="Arial" w:cs="Arial"/>
        </w:rPr>
        <w:t xml:space="preserve">on crustaceans if the opportunity arises </w:t>
      </w:r>
      <w:r w:rsidR="00033BCC" w:rsidRPr="00240966">
        <w:rPr>
          <w:rFonts w:ascii="Arial" w:hAnsi="Arial" w:cs="Arial"/>
        </w:rPr>
        <w:t>(McLachlan</w:t>
      </w:r>
      <w:r w:rsidR="00033BCC" w:rsidRPr="00240966">
        <w:rPr>
          <w:rFonts w:ascii="Cambria Math" w:hAnsi="Cambria Math" w:cs="Cambria Math"/>
        </w:rPr>
        <w:t>‐</w:t>
      </w:r>
      <w:r w:rsidR="00033BCC" w:rsidRPr="00240966">
        <w:rPr>
          <w:rFonts w:ascii="Arial" w:hAnsi="Arial" w:cs="Arial"/>
        </w:rPr>
        <w:t xml:space="preserve">Troup </w:t>
      </w:r>
      <w:r w:rsidR="00033BCC" w:rsidRPr="004152E8">
        <w:rPr>
          <w:rFonts w:ascii="Arial" w:hAnsi="Arial" w:cs="Arial"/>
        </w:rPr>
        <w:t>et al</w:t>
      </w:r>
      <w:r w:rsidR="00797DFE">
        <w:rPr>
          <w:rFonts w:ascii="Arial" w:hAnsi="Arial" w:cs="Arial"/>
        </w:rPr>
        <w:t>.</w:t>
      </w:r>
      <w:r w:rsidR="00033BCC" w:rsidRPr="004152E8">
        <w:rPr>
          <w:rFonts w:ascii="Arial" w:hAnsi="Arial" w:cs="Arial"/>
        </w:rPr>
        <w:t xml:space="preserve"> </w:t>
      </w:r>
      <w:r w:rsidR="00033BCC" w:rsidRPr="00240966">
        <w:rPr>
          <w:rFonts w:ascii="Arial" w:hAnsi="Arial" w:cs="Arial"/>
        </w:rPr>
        <w:t>2010)</w:t>
      </w:r>
      <w:r w:rsidR="009F1C5B" w:rsidRPr="00240966">
        <w:rPr>
          <w:rFonts w:ascii="Arial" w:hAnsi="Arial" w:cs="Arial"/>
        </w:rPr>
        <w:t xml:space="preserve">. </w:t>
      </w:r>
      <w:r w:rsidR="006F655C" w:rsidRPr="00240966">
        <w:rPr>
          <w:rFonts w:ascii="Arial" w:hAnsi="Arial" w:cs="Arial"/>
        </w:rPr>
        <w:t xml:space="preserve">Platypus have high energy requirements and can eat </w:t>
      </w:r>
      <w:r w:rsidR="00894E9C" w:rsidRPr="00240966">
        <w:rPr>
          <w:rFonts w:ascii="Arial" w:hAnsi="Arial" w:cs="Arial"/>
        </w:rPr>
        <w:t xml:space="preserve">the equivalent of </w:t>
      </w:r>
      <w:r w:rsidR="006F655C" w:rsidRPr="00240966">
        <w:rPr>
          <w:rFonts w:ascii="Arial" w:hAnsi="Arial" w:cs="Arial"/>
        </w:rPr>
        <w:t xml:space="preserve">20% of </w:t>
      </w:r>
      <w:r w:rsidR="00894E9C" w:rsidRPr="00240966">
        <w:rPr>
          <w:rFonts w:ascii="Arial" w:hAnsi="Arial" w:cs="Arial"/>
        </w:rPr>
        <w:t xml:space="preserve">their </w:t>
      </w:r>
      <w:r w:rsidR="006F655C" w:rsidRPr="00240966">
        <w:rPr>
          <w:rFonts w:ascii="Arial" w:hAnsi="Arial" w:cs="Arial"/>
        </w:rPr>
        <w:t xml:space="preserve">body weight daily. </w:t>
      </w:r>
    </w:p>
    <w:p w14:paraId="42FB0ACB" w14:textId="2E66650D" w:rsidR="006F655C" w:rsidRPr="00240966" w:rsidRDefault="00894E9C" w:rsidP="00240966">
      <w:pPr>
        <w:ind w:left="720" w:hanging="720"/>
        <w:rPr>
          <w:rFonts w:ascii="Arial" w:hAnsi="Arial" w:cs="Arial"/>
        </w:rPr>
      </w:pPr>
      <w:r w:rsidRPr="00240966">
        <w:rPr>
          <w:rFonts w:ascii="Arial" w:hAnsi="Arial" w:cs="Arial"/>
        </w:rPr>
        <w:t xml:space="preserve">7.1 </w:t>
      </w:r>
      <w:r w:rsidRPr="00240966">
        <w:rPr>
          <w:rFonts w:ascii="Arial" w:hAnsi="Arial" w:cs="Arial"/>
        </w:rPr>
        <w:tab/>
      </w:r>
      <w:r w:rsidR="006F655C" w:rsidRPr="00240966">
        <w:rPr>
          <w:rFonts w:ascii="Arial" w:hAnsi="Arial" w:cs="Arial"/>
        </w:rPr>
        <w:t>Platypus should only be given live food.</w:t>
      </w:r>
      <w:r w:rsidRPr="00240966">
        <w:rPr>
          <w:rFonts w:ascii="Arial" w:hAnsi="Arial" w:cs="Arial"/>
        </w:rPr>
        <w:t xml:space="preserve"> </w:t>
      </w:r>
      <w:r w:rsidR="006F655C" w:rsidRPr="00240966">
        <w:rPr>
          <w:rFonts w:ascii="Arial" w:hAnsi="Arial" w:cs="Arial"/>
        </w:rPr>
        <w:t xml:space="preserve"> </w:t>
      </w:r>
      <w:r w:rsidR="00036331" w:rsidRPr="00240966">
        <w:rPr>
          <w:rFonts w:ascii="Arial" w:hAnsi="Arial" w:cs="Arial"/>
        </w:rPr>
        <w:t xml:space="preserve">The receiving institution must provide evidence that it has a guaranteed supply of fresh live food suitable for platypus.  </w:t>
      </w:r>
    </w:p>
    <w:p w14:paraId="7FBEA266" w14:textId="181F27E6" w:rsidR="00613614" w:rsidRPr="004C3009" w:rsidRDefault="00894E9C" w:rsidP="00240966">
      <w:pPr>
        <w:ind w:left="720" w:hanging="720"/>
        <w:rPr>
          <w:rFonts w:ascii="Arial" w:hAnsi="Arial" w:cs="Arial"/>
        </w:rPr>
      </w:pPr>
      <w:r w:rsidRPr="00240966">
        <w:rPr>
          <w:rFonts w:ascii="Arial" w:hAnsi="Arial" w:cs="Arial"/>
        </w:rPr>
        <w:t>7.2</w:t>
      </w:r>
      <w:r w:rsidRPr="00240966">
        <w:rPr>
          <w:rFonts w:ascii="Arial" w:hAnsi="Arial" w:cs="Arial"/>
        </w:rPr>
        <w:tab/>
        <w:t>Prior to export, t</w:t>
      </w:r>
      <w:r w:rsidR="003A45FC" w:rsidRPr="00240966">
        <w:rPr>
          <w:rFonts w:ascii="Arial" w:hAnsi="Arial" w:cs="Arial"/>
        </w:rPr>
        <w:t xml:space="preserve">he sending institution </w:t>
      </w:r>
      <w:r w:rsidR="00CF7F6E" w:rsidRPr="00240966">
        <w:rPr>
          <w:rFonts w:ascii="Arial" w:hAnsi="Arial" w:cs="Arial"/>
        </w:rPr>
        <w:t xml:space="preserve">should </w:t>
      </w:r>
      <w:r w:rsidR="003A45FC" w:rsidRPr="00240966">
        <w:rPr>
          <w:rFonts w:ascii="Arial" w:hAnsi="Arial" w:cs="Arial"/>
        </w:rPr>
        <w:t>acclimatise platypus</w:t>
      </w:r>
      <w:r w:rsidR="00A379C5" w:rsidRPr="00240966">
        <w:rPr>
          <w:rFonts w:ascii="Arial" w:hAnsi="Arial" w:cs="Arial"/>
        </w:rPr>
        <w:t>es</w:t>
      </w:r>
      <w:r w:rsidR="003A45FC" w:rsidRPr="00240966">
        <w:rPr>
          <w:rFonts w:ascii="Arial" w:hAnsi="Arial" w:cs="Arial"/>
        </w:rPr>
        <w:t xml:space="preserve"> to be exported to the diet to be fed by the receiving institution. </w:t>
      </w:r>
    </w:p>
    <w:p w14:paraId="33D9E590" w14:textId="08627996" w:rsidR="00F51C39" w:rsidRPr="00240966" w:rsidRDefault="00F51C39" w:rsidP="00240966">
      <w:pPr>
        <w:ind w:left="720" w:hanging="720"/>
        <w:rPr>
          <w:rFonts w:ascii="Arial" w:hAnsi="Arial" w:cs="Arial"/>
        </w:rPr>
      </w:pPr>
    </w:p>
    <w:p w14:paraId="49489AA8" w14:textId="08B54EC9" w:rsidR="00A51D59" w:rsidRPr="00240966" w:rsidRDefault="00933FCD" w:rsidP="00240966">
      <w:pPr>
        <w:pStyle w:val="Heading1"/>
        <w:keepLines w:val="0"/>
        <w:spacing w:before="0" w:line="240" w:lineRule="auto"/>
        <w:rPr>
          <w:rFonts w:ascii="Arial" w:hAnsi="Arial" w:cs="Arial"/>
          <w:b/>
          <w:color w:val="auto"/>
          <w:sz w:val="22"/>
          <w:szCs w:val="22"/>
        </w:rPr>
      </w:pPr>
      <w:bookmarkStart w:id="34" w:name="_Toc217794564"/>
      <w:bookmarkStart w:id="35" w:name="_Toc498510389"/>
      <w:bookmarkStart w:id="36" w:name="_Toc528319377"/>
      <w:r w:rsidRPr="00240966">
        <w:rPr>
          <w:rFonts w:ascii="Arial" w:hAnsi="Arial" w:cs="Arial"/>
          <w:b/>
          <w:color w:val="auto"/>
          <w:sz w:val="22"/>
          <w:szCs w:val="22"/>
        </w:rPr>
        <w:t>8.</w:t>
      </w:r>
      <w:r w:rsidRPr="00240966">
        <w:rPr>
          <w:rFonts w:ascii="Arial" w:hAnsi="Arial" w:cs="Arial"/>
          <w:b/>
          <w:color w:val="auto"/>
          <w:sz w:val="22"/>
          <w:szCs w:val="22"/>
        </w:rPr>
        <w:tab/>
      </w:r>
      <w:r w:rsidR="00A51D59" w:rsidRPr="00240966">
        <w:rPr>
          <w:rFonts w:ascii="Arial" w:hAnsi="Arial" w:cs="Arial"/>
          <w:b/>
          <w:color w:val="auto"/>
          <w:sz w:val="22"/>
          <w:szCs w:val="22"/>
        </w:rPr>
        <w:t>RECEIVING INSTITUTION – STAFFING</w:t>
      </w:r>
      <w:bookmarkEnd w:id="34"/>
      <w:bookmarkEnd w:id="35"/>
      <w:bookmarkEnd w:id="36"/>
      <w:r w:rsidR="00A51D59" w:rsidRPr="00240966">
        <w:rPr>
          <w:rFonts w:ascii="Arial" w:hAnsi="Arial" w:cs="Arial"/>
          <w:b/>
          <w:color w:val="auto"/>
          <w:sz w:val="22"/>
          <w:szCs w:val="22"/>
        </w:rPr>
        <w:t xml:space="preserve"> </w:t>
      </w:r>
    </w:p>
    <w:p w14:paraId="70FB3EDD" w14:textId="77777777" w:rsidR="00036331" w:rsidRPr="00240966" w:rsidRDefault="00036331" w:rsidP="00240966">
      <w:pPr>
        <w:rPr>
          <w:rFonts w:ascii="Arial" w:hAnsi="Arial" w:cs="Arial"/>
        </w:rPr>
      </w:pPr>
    </w:p>
    <w:p w14:paraId="2E999A31" w14:textId="77A99C38" w:rsidR="00692323" w:rsidRPr="00240966" w:rsidRDefault="00036331" w:rsidP="00240966">
      <w:pPr>
        <w:ind w:left="720" w:hanging="720"/>
        <w:rPr>
          <w:rFonts w:ascii="Arial" w:hAnsi="Arial" w:cs="Arial"/>
        </w:rPr>
      </w:pPr>
      <w:r w:rsidRPr="00240966">
        <w:rPr>
          <w:rFonts w:ascii="Arial" w:hAnsi="Arial" w:cs="Arial"/>
        </w:rPr>
        <w:t>8.1</w:t>
      </w:r>
      <w:r w:rsidRPr="00240966">
        <w:rPr>
          <w:rFonts w:ascii="Arial" w:hAnsi="Arial" w:cs="Arial"/>
        </w:rPr>
        <w:tab/>
      </w:r>
      <w:r w:rsidR="009B2089" w:rsidRPr="00240966">
        <w:rPr>
          <w:rFonts w:ascii="Arial" w:hAnsi="Arial" w:cs="Arial"/>
        </w:rPr>
        <w:t>If the receiving institution does not currently house platypus</w:t>
      </w:r>
      <w:r w:rsidR="007D779B" w:rsidRPr="00240966">
        <w:rPr>
          <w:rFonts w:ascii="Arial" w:hAnsi="Arial" w:cs="Arial"/>
        </w:rPr>
        <w:t>es</w:t>
      </w:r>
      <w:r w:rsidR="009B2089" w:rsidRPr="00240966">
        <w:rPr>
          <w:rFonts w:ascii="Arial" w:hAnsi="Arial" w:cs="Arial"/>
        </w:rPr>
        <w:t xml:space="preserve">, it must send </w:t>
      </w:r>
      <w:r w:rsidR="007D779B" w:rsidRPr="00240966">
        <w:rPr>
          <w:rFonts w:ascii="Arial" w:hAnsi="Arial" w:cs="Arial"/>
        </w:rPr>
        <w:t xml:space="preserve">staff </w:t>
      </w:r>
      <w:r w:rsidR="009B2089" w:rsidRPr="00240966">
        <w:rPr>
          <w:rFonts w:ascii="Arial" w:hAnsi="Arial" w:cs="Arial"/>
        </w:rPr>
        <w:t xml:space="preserve">to the exporting </w:t>
      </w:r>
      <w:r w:rsidR="003A45FC" w:rsidRPr="00240966">
        <w:rPr>
          <w:rFonts w:ascii="Arial" w:hAnsi="Arial" w:cs="Arial"/>
        </w:rPr>
        <w:t>facility</w:t>
      </w:r>
      <w:r w:rsidR="009B2089" w:rsidRPr="00240966">
        <w:rPr>
          <w:rFonts w:ascii="Arial" w:hAnsi="Arial" w:cs="Arial"/>
        </w:rPr>
        <w:t xml:space="preserve"> to be trained in platypus management prior to any </w:t>
      </w:r>
      <w:r w:rsidR="00F00967" w:rsidRPr="00240966">
        <w:rPr>
          <w:rFonts w:ascii="Arial" w:hAnsi="Arial" w:cs="Arial"/>
        </w:rPr>
        <w:t xml:space="preserve">export </w:t>
      </w:r>
      <w:r w:rsidR="009B2089" w:rsidRPr="00240966">
        <w:rPr>
          <w:rFonts w:ascii="Arial" w:hAnsi="Arial" w:cs="Arial"/>
        </w:rPr>
        <w:t xml:space="preserve">taking place. </w:t>
      </w:r>
      <w:r w:rsidR="00EB53E9" w:rsidRPr="00240966">
        <w:rPr>
          <w:rFonts w:ascii="Arial" w:hAnsi="Arial" w:cs="Arial"/>
        </w:rPr>
        <w:t xml:space="preserve">A minimum of one veterinarian and two keepers </w:t>
      </w:r>
      <w:r w:rsidR="005C5318" w:rsidRPr="00240966">
        <w:rPr>
          <w:rFonts w:ascii="Arial" w:hAnsi="Arial" w:cs="Arial"/>
        </w:rPr>
        <w:t xml:space="preserve">from the recipient institution </w:t>
      </w:r>
      <w:r w:rsidR="00EB53E9" w:rsidRPr="00240966">
        <w:rPr>
          <w:rFonts w:ascii="Arial" w:hAnsi="Arial" w:cs="Arial"/>
        </w:rPr>
        <w:t xml:space="preserve">must be trained.  </w:t>
      </w:r>
    </w:p>
    <w:p w14:paraId="3F547FE6" w14:textId="10E59C58" w:rsidR="00717EEC" w:rsidRPr="00240966" w:rsidRDefault="00692323" w:rsidP="00240966">
      <w:pPr>
        <w:ind w:left="720" w:hanging="720"/>
        <w:rPr>
          <w:rFonts w:ascii="Arial" w:hAnsi="Arial" w:cs="Arial"/>
        </w:rPr>
      </w:pPr>
      <w:r w:rsidRPr="00240966">
        <w:rPr>
          <w:rFonts w:ascii="Arial" w:hAnsi="Arial" w:cs="Arial"/>
        </w:rPr>
        <w:lastRenderedPageBreak/>
        <w:t>8.2</w:t>
      </w:r>
      <w:r w:rsidRPr="00240966">
        <w:rPr>
          <w:rFonts w:ascii="Arial" w:hAnsi="Arial" w:cs="Arial"/>
        </w:rPr>
        <w:tab/>
      </w:r>
      <w:r w:rsidR="009B2089" w:rsidRPr="00240966">
        <w:rPr>
          <w:rFonts w:ascii="Arial" w:hAnsi="Arial" w:cs="Arial"/>
        </w:rPr>
        <w:t xml:space="preserve">A veterinarian must </w:t>
      </w:r>
      <w:r w:rsidR="00EB53E9" w:rsidRPr="00240966">
        <w:rPr>
          <w:rFonts w:ascii="Arial" w:hAnsi="Arial" w:cs="Arial"/>
        </w:rPr>
        <w:t xml:space="preserve">undertake a platypus training program for a </w:t>
      </w:r>
      <w:r w:rsidR="00EB53E9" w:rsidRPr="00240966">
        <w:rPr>
          <w:rFonts w:ascii="Arial" w:hAnsi="Arial" w:cs="Arial"/>
          <w:u w:val="single"/>
        </w:rPr>
        <w:t xml:space="preserve">minimum of </w:t>
      </w:r>
      <w:r w:rsidR="00C8015A" w:rsidRPr="00240966">
        <w:rPr>
          <w:rFonts w:ascii="Arial" w:hAnsi="Arial" w:cs="Arial"/>
          <w:u w:val="single"/>
        </w:rPr>
        <w:t>two weeks</w:t>
      </w:r>
      <w:r w:rsidR="00EB53E9" w:rsidRPr="00240966">
        <w:rPr>
          <w:rFonts w:ascii="Arial" w:hAnsi="Arial" w:cs="Arial"/>
        </w:rPr>
        <w:t xml:space="preserve"> </w:t>
      </w:r>
      <w:r w:rsidR="009B2089" w:rsidRPr="00240966">
        <w:rPr>
          <w:rFonts w:ascii="Arial" w:hAnsi="Arial" w:cs="Arial"/>
        </w:rPr>
        <w:t xml:space="preserve">at the </w:t>
      </w:r>
      <w:r w:rsidR="003B18B3">
        <w:rPr>
          <w:rFonts w:ascii="Arial" w:hAnsi="Arial" w:cs="Arial"/>
        </w:rPr>
        <w:t>sending</w:t>
      </w:r>
      <w:r w:rsidR="003B18B3" w:rsidRPr="00240966">
        <w:rPr>
          <w:rFonts w:ascii="Arial" w:hAnsi="Arial" w:cs="Arial"/>
        </w:rPr>
        <w:t xml:space="preserve"> </w:t>
      </w:r>
      <w:r w:rsidR="009B2089" w:rsidRPr="00240966">
        <w:rPr>
          <w:rFonts w:ascii="Arial" w:hAnsi="Arial" w:cs="Arial"/>
        </w:rPr>
        <w:t>facility</w:t>
      </w:r>
      <w:r w:rsidR="00442FBB" w:rsidRPr="00240966">
        <w:rPr>
          <w:rFonts w:ascii="Arial" w:hAnsi="Arial" w:cs="Arial"/>
        </w:rPr>
        <w:t>, or at a facility holding platypus if veterinary work is scheduled there</w:t>
      </w:r>
      <w:r w:rsidR="00EB53E9" w:rsidRPr="00240966">
        <w:rPr>
          <w:rFonts w:ascii="Arial" w:hAnsi="Arial" w:cs="Arial"/>
        </w:rPr>
        <w:t xml:space="preserve">. Training must </w:t>
      </w:r>
      <w:r w:rsidR="009B2089" w:rsidRPr="00240966">
        <w:rPr>
          <w:rFonts w:ascii="Arial" w:hAnsi="Arial" w:cs="Arial"/>
        </w:rPr>
        <w:t>i</w:t>
      </w:r>
      <w:r w:rsidR="00717EEC" w:rsidRPr="00240966">
        <w:rPr>
          <w:rFonts w:ascii="Arial" w:hAnsi="Arial" w:cs="Arial"/>
        </w:rPr>
        <w:t>nclude</w:t>
      </w:r>
      <w:r w:rsidR="00EB53E9" w:rsidRPr="00240966">
        <w:rPr>
          <w:rFonts w:ascii="Arial" w:hAnsi="Arial" w:cs="Arial"/>
        </w:rPr>
        <w:t xml:space="preserve"> participation in </w:t>
      </w:r>
      <w:r w:rsidR="00717EEC" w:rsidRPr="00240966">
        <w:rPr>
          <w:rFonts w:ascii="Arial" w:hAnsi="Arial" w:cs="Arial"/>
        </w:rPr>
        <w:t>scheduled health checks</w:t>
      </w:r>
      <w:r w:rsidR="005C5318" w:rsidRPr="00240966">
        <w:rPr>
          <w:rFonts w:ascii="Arial" w:hAnsi="Arial" w:cs="Arial"/>
        </w:rPr>
        <w:t xml:space="preserve">, </w:t>
      </w:r>
      <w:r w:rsidR="00442FBB" w:rsidRPr="00240966">
        <w:rPr>
          <w:rFonts w:ascii="Arial" w:hAnsi="Arial" w:cs="Arial"/>
        </w:rPr>
        <w:t xml:space="preserve">pre-export screening, </w:t>
      </w:r>
      <w:r w:rsidR="005C5318" w:rsidRPr="00240966">
        <w:rPr>
          <w:rFonts w:ascii="Arial" w:hAnsi="Arial" w:cs="Arial"/>
        </w:rPr>
        <w:t xml:space="preserve">and could include time working </w:t>
      </w:r>
      <w:r w:rsidR="007D779B" w:rsidRPr="00240966">
        <w:rPr>
          <w:rFonts w:ascii="Arial" w:hAnsi="Arial" w:cs="Arial"/>
        </w:rPr>
        <w:t xml:space="preserve">in the </w:t>
      </w:r>
      <w:r w:rsidR="005C5318" w:rsidRPr="00240966">
        <w:rPr>
          <w:rFonts w:ascii="Arial" w:hAnsi="Arial" w:cs="Arial"/>
        </w:rPr>
        <w:t>field</w:t>
      </w:r>
      <w:r w:rsidR="007D779B" w:rsidRPr="00240966">
        <w:rPr>
          <w:rFonts w:ascii="Arial" w:hAnsi="Arial" w:cs="Arial"/>
        </w:rPr>
        <w:t xml:space="preserve"> if the opportunity arises</w:t>
      </w:r>
      <w:r w:rsidR="005C5318" w:rsidRPr="00240966">
        <w:rPr>
          <w:rFonts w:ascii="Arial" w:hAnsi="Arial" w:cs="Arial"/>
        </w:rPr>
        <w:t xml:space="preserve">. </w:t>
      </w:r>
      <w:r w:rsidR="005C5318" w:rsidRPr="00240966" w:rsidDel="005C5318">
        <w:rPr>
          <w:rFonts w:ascii="Arial" w:hAnsi="Arial" w:cs="Arial"/>
        </w:rPr>
        <w:t xml:space="preserve"> </w:t>
      </w:r>
    </w:p>
    <w:p w14:paraId="08AB924F" w14:textId="59DA9050" w:rsidR="00692323" w:rsidRPr="00240966" w:rsidRDefault="00692323" w:rsidP="00240966">
      <w:pPr>
        <w:ind w:left="720" w:hanging="720"/>
        <w:rPr>
          <w:rFonts w:ascii="Arial" w:hAnsi="Arial" w:cs="Arial"/>
        </w:rPr>
      </w:pPr>
      <w:r w:rsidRPr="00240966">
        <w:rPr>
          <w:rFonts w:ascii="Arial" w:hAnsi="Arial" w:cs="Arial"/>
        </w:rPr>
        <w:t>8.3</w:t>
      </w:r>
      <w:r w:rsidRPr="00240966">
        <w:rPr>
          <w:rFonts w:ascii="Arial" w:hAnsi="Arial" w:cs="Arial"/>
        </w:rPr>
        <w:tab/>
        <w:t xml:space="preserve">Keepers must </w:t>
      </w:r>
      <w:r w:rsidR="00036331" w:rsidRPr="00240966">
        <w:rPr>
          <w:rFonts w:ascii="Arial" w:hAnsi="Arial" w:cs="Arial"/>
        </w:rPr>
        <w:t>be trained for a minimum of 2 weeks working with platypus and their life support systems at the sending institution; and</w:t>
      </w:r>
      <w:r w:rsidRPr="00240966">
        <w:rPr>
          <w:rFonts w:ascii="Arial" w:hAnsi="Arial" w:cs="Arial"/>
        </w:rPr>
        <w:t xml:space="preserve"> </w:t>
      </w:r>
      <w:r w:rsidR="00036331" w:rsidRPr="00240966">
        <w:rPr>
          <w:rFonts w:ascii="Arial" w:hAnsi="Arial" w:cs="Arial"/>
        </w:rPr>
        <w:t>spend</w:t>
      </w:r>
      <w:r w:rsidRPr="00240966">
        <w:rPr>
          <w:rFonts w:ascii="Arial" w:hAnsi="Arial" w:cs="Arial"/>
        </w:rPr>
        <w:t xml:space="preserve"> an additional</w:t>
      </w:r>
      <w:r w:rsidR="00036331" w:rsidRPr="00240966">
        <w:rPr>
          <w:rFonts w:ascii="Arial" w:hAnsi="Arial" w:cs="Arial"/>
        </w:rPr>
        <w:t xml:space="preserve"> 5 days working with platypuses at another institution</w:t>
      </w:r>
      <w:r w:rsidRPr="00240966">
        <w:rPr>
          <w:rFonts w:ascii="Arial" w:hAnsi="Arial" w:cs="Arial"/>
        </w:rPr>
        <w:t xml:space="preserve">. </w:t>
      </w:r>
    </w:p>
    <w:p w14:paraId="564F4D98" w14:textId="7AF89F32" w:rsidR="00692323" w:rsidRPr="00240966" w:rsidRDefault="00692323" w:rsidP="00240966">
      <w:pPr>
        <w:ind w:left="1440"/>
        <w:rPr>
          <w:rFonts w:ascii="Arial" w:hAnsi="Arial" w:cs="Arial"/>
        </w:rPr>
      </w:pPr>
      <w:r w:rsidRPr="00240966">
        <w:rPr>
          <w:rFonts w:ascii="Arial" w:hAnsi="Arial" w:cs="Arial"/>
        </w:rPr>
        <w:t xml:space="preserve">a) Keeper training should also include training on the platypus facility life-support systems within the receiving institution. The receiving institution must provide the sending institution documented evidence that the keepers are fully conversant with the daily operation of pumps and filters, water quality, and including the ability to successfully manage a system failure.       </w:t>
      </w:r>
    </w:p>
    <w:p w14:paraId="3CC5FCD8" w14:textId="1C8EF406" w:rsidR="00692323" w:rsidRPr="00240966" w:rsidRDefault="00692323" w:rsidP="00240966">
      <w:pPr>
        <w:ind w:left="1440"/>
        <w:rPr>
          <w:rFonts w:ascii="Arial" w:hAnsi="Arial" w:cs="Arial"/>
        </w:rPr>
      </w:pPr>
      <w:r w:rsidRPr="00240966">
        <w:rPr>
          <w:rFonts w:ascii="Arial" w:hAnsi="Arial" w:cs="Arial"/>
        </w:rPr>
        <w:t>b) Keepers must have demonstrated and extensive experience in directly applicable roles. Examples include experience with managing aquatic life support systems and work with other fresh water aquatic mammals.</w:t>
      </w:r>
    </w:p>
    <w:p w14:paraId="11866183" w14:textId="395B6D90" w:rsidR="00036331" w:rsidRPr="00240966" w:rsidRDefault="00692323" w:rsidP="00240966">
      <w:pPr>
        <w:ind w:left="1440"/>
        <w:rPr>
          <w:rFonts w:ascii="Arial" w:hAnsi="Arial" w:cs="Arial"/>
        </w:rPr>
      </w:pPr>
      <w:r w:rsidRPr="00240966">
        <w:rPr>
          <w:rFonts w:ascii="Arial" w:hAnsi="Arial" w:cs="Arial"/>
        </w:rPr>
        <w:t xml:space="preserve">c) Keeper should also </w:t>
      </w:r>
      <w:r w:rsidR="00036331" w:rsidRPr="00240966">
        <w:rPr>
          <w:rFonts w:ascii="Arial" w:hAnsi="Arial" w:cs="Arial"/>
        </w:rPr>
        <w:t xml:space="preserve">ideally </w:t>
      </w:r>
      <w:r w:rsidRPr="00240966">
        <w:rPr>
          <w:rFonts w:ascii="Arial" w:hAnsi="Arial" w:cs="Arial"/>
        </w:rPr>
        <w:t>undertake field work</w:t>
      </w:r>
      <w:r w:rsidR="00036331" w:rsidRPr="00240966">
        <w:rPr>
          <w:rFonts w:ascii="Arial" w:hAnsi="Arial" w:cs="Arial"/>
        </w:rPr>
        <w:t xml:space="preserve"> to learn about the ecological role of platypus. </w:t>
      </w:r>
    </w:p>
    <w:p w14:paraId="62B205D8" w14:textId="59C5E18F" w:rsidR="00C45D95" w:rsidRPr="00240966" w:rsidRDefault="00692323" w:rsidP="00240966">
      <w:pPr>
        <w:ind w:left="720" w:hanging="720"/>
        <w:rPr>
          <w:rFonts w:ascii="Arial" w:hAnsi="Arial" w:cs="Arial"/>
        </w:rPr>
      </w:pPr>
      <w:r w:rsidRPr="00240966">
        <w:rPr>
          <w:rFonts w:ascii="Arial" w:hAnsi="Arial" w:cs="Arial"/>
        </w:rPr>
        <w:t>8.4</w:t>
      </w:r>
      <w:r w:rsidRPr="00240966">
        <w:rPr>
          <w:rFonts w:ascii="Arial" w:hAnsi="Arial" w:cs="Arial"/>
        </w:rPr>
        <w:tab/>
      </w:r>
      <w:r w:rsidR="00E318A5" w:rsidRPr="00240966">
        <w:rPr>
          <w:rFonts w:ascii="Arial" w:hAnsi="Arial" w:cs="Arial"/>
        </w:rPr>
        <w:t>Staff</w:t>
      </w:r>
      <w:r w:rsidR="00036331" w:rsidRPr="00240966">
        <w:rPr>
          <w:rFonts w:ascii="Arial" w:hAnsi="Arial" w:cs="Arial"/>
        </w:rPr>
        <w:t xml:space="preserve"> training </w:t>
      </w:r>
      <w:r w:rsidR="00E318A5" w:rsidRPr="00240966">
        <w:rPr>
          <w:rFonts w:ascii="Arial" w:hAnsi="Arial" w:cs="Arial"/>
        </w:rPr>
        <w:t>must</w:t>
      </w:r>
      <w:r w:rsidR="00036331" w:rsidRPr="00240966">
        <w:rPr>
          <w:rFonts w:ascii="Arial" w:hAnsi="Arial" w:cs="Arial"/>
        </w:rPr>
        <w:t xml:space="preserve"> have been completed no earlier than 3 months from the</w:t>
      </w:r>
      <w:r w:rsidR="00E318A5" w:rsidRPr="00240966">
        <w:rPr>
          <w:rFonts w:ascii="Arial" w:hAnsi="Arial" w:cs="Arial"/>
        </w:rPr>
        <w:t xml:space="preserve"> planned</w:t>
      </w:r>
      <w:r w:rsidR="00036331" w:rsidRPr="00240966">
        <w:rPr>
          <w:rFonts w:ascii="Arial" w:hAnsi="Arial" w:cs="Arial"/>
        </w:rPr>
        <w:t xml:space="preserve"> </w:t>
      </w:r>
      <w:r w:rsidR="00E318A5" w:rsidRPr="00240966">
        <w:rPr>
          <w:rFonts w:ascii="Arial" w:hAnsi="Arial" w:cs="Arial"/>
        </w:rPr>
        <w:t>date</w:t>
      </w:r>
      <w:r w:rsidR="00036331" w:rsidRPr="00240966">
        <w:rPr>
          <w:rFonts w:ascii="Arial" w:hAnsi="Arial" w:cs="Arial"/>
        </w:rPr>
        <w:t xml:space="preserve"> of export to ensure that </w:t>
      </w:r>
      <w:r w:rsidR="00E318A5" w:rsidRPr="00240966">
        <w:rPr>
          <w:rFonts w:ascii="Arial" w:hAnsi="Arial" w:cs="Arial"/>
        </w:rPr>
        <w:t xml:space="preserve">staff </w:t>
      </w:r>
      <w:r w:rsidR="00036331" w:rsidRPr="00240966">
        <w:rPr>
          <w:rFonts w:ascii="Arial" w:hAnsi="Arial" w:cs="Arial"/>
        </w:rPr>
        <w:t>are familiar with the individual platypuses being exported.</w:t>
      </w:r>
    </w:p>
    <w:p w14:paraId="14D4BDF2" w14:textId="77777777" w:rsidR="00025042" w:rsidRPr="00240966" w:rsidRDefault="00025042" w:rsidP="00240966">
      <w:pPr>
        <w:ind w:left="720" w:hanging="720"/>
        <w:rPr>
          <w:rFonts w:ascii="Arial" w:hAnsi="Arial" w:cs="Arial"/>
        </w:rPr>
      </w:pPr>
    </w:p>
    <w:p w14:paraId="4087BB4A" w14:textId="49553059" w:rsidR="00A51D59" w:rsidRPr="00240966" w:rsidRDefault="00933FCD" w:rsidP="00240966">
      <w:pPr>
        <w:pStyle w:val="Heading1"/>
        <w:keepLines w:val="0"/>
        <w:spacing w:before="0" w:line="240" w:lineRule="auto"/>
        <w:rPr>
          <w:rFonts w:ascii="Arial" w:hAnsi="Arial" w:cs="Arial"/>
          <w:b/>
          <w:color w:val="auto"/>
          <w:sz w:val="22"/>
          <w:szCs w:val="22"/>
        </w:rPr>
      </w:pPr>
      <w:bookmarkStart w:id="37" w:name="_Toc217794565"/>
      <w:bookmarkStart w:id="38" w:name="_Toc498510393"/>
      <w:bookmarkStart w:id="39" w:name="_Toc528319378"/>
      <w:r w:rsidRPr="00240966">
        <w:rPr>
          <w:rFonts w:ascii="Arial" w:hAnsi="Arial" w:cs="Arial"/>
          <w:b/>
          <w:color w:val="auto"/>
          <w:sz w:val="22"/>
          <w:szCs w:val="22"/>
        </w:rPr>
        <w:t>9.</w:t>
      </w:r>
      <w:r w:rsidRPr="00240966">
        <w:rPr>
          <w:rFonts w:ascii="Arial" w:hAnsi="Arial" w:cs="Arial"/>
          <w:b/>
          <w:color w:val="auto"/>
          <w:sz w:val="22"/>
          <w:szCs w:val="22"/>
        </w:rPr>
        <w:tab/>
      </w:r>
      <w:r w:rsidR="00A51D59" w:rsidRPr="00240966">
        <w:rPr>
          <w:rFonts w:ascii="Arial" w:hAnsi="Arial" w:cs="Arial"/>
          <w:b/>
          <w:color w:val="auto"/>
          <w:sz w:val="22"/>
          <w:szCs w:val="22"/>
        </w:rPr>
        <w:t>GENERAL ITEMS</w:t>
      </w:r>
      <w:bookmarkEnd w:id="37"/>
      <w:bookmarkEnd w:id="38"/>
      <w:bookmarkEnd w:id="39"/>
    </w:p>
    <w:p w14:paraId="501485AF" w14:textId="77777777" w:rsidR="00C45D95" w:rsidRPr="00240966" w:rsidRDefault="00C45D95" w:rsidP="00240966">
      <w:pPr>
        <w:rPr>
          <w:rFonts w:ascii="Arial" w:hAnsi="Arial" w:cs="Arial"/>
        </w:rPr>
      </w:pPr>
    </w:p>
    <w:p w14:paraId="6515CE23" w14:textId="4C395CD4" w:rsidR="005374FE" w:rsidRPr="00240966" w:rsidRDefault="00C45D95" w:rsidP="00240966">
      <w:pPr>
        <w:ind w:left="720" w:hanging="720"/>
        <w:rPr>
          <w:rFonts w:ascii="Arial" w:hAnsi="Arial" w:cs="Arial"/>
        </w:rPr>
      </w:pPr>
      <w:r w:rsidRPr="00240966">
        <w:rPr>
          <w:rFonts w:ascii="Arial" w:hAnsi="Arial" w:cs="Arial"/>
        </w:rPr>
        <w:t>9.1</w:t>
      </w:r>
      <w:r w:rsidRPr="00240966">
        <w:rPr>
          <w:rFonts w:ascii="Arial" w:hAnsi="Arial" w:cs="Arial"/>
        </w:rPr>
        <w:tab/>
      </w:r>
      <w:r w:rsidR="009B2089" w:rsidRPr="00240966">
        <w:rPr>
          <w:rFonts w:ascii="Arial" w:hAnsi="Arial" w:cs="Arial"/>
        </w:rPr>
        <w:t>Arrangements must be made between the receiving institution and the exporter, sufficient to ensure the establishment and maintenance of a close liaison and regular communication on matters affecting the management and health of the platypus in the overseas receiving institution’s facilities.</w:t>
      </w:r>
    </w:p>
    <w:p w14:paraId="4AA481CF" w14:textId="4FAAFCEB" w:rsidR="00C8015A" w:rsidRPr="00240966" w:rsidRDefault="00C45D95" w:rsidP="00240966">
      <w:pPr>
        <w:ind w:left="720" w:hanging="720"/>
        <w:rPr>
          <w:rFonts w:ascii="Arial" w:hAnsi="Arial" w:cs="Arial"/>
        </w:rPr>
      </w:pPr>
      <w:r w:rsidRPr="00240966">
        <w:rPr>
          <w:rFonts w:ascii="Arial" w:hAnsi="Arial" w:cs="Arial"/>
        </w:rPr>
        <w:t>9.2</w:t>
      </w:r>
      <w:r w:rsidRPr="00240966">
        <w:rPr>
          <w:rFonts w:ascii="Arial" w:hAnsi="Arial" w:cs="Arial"/>
        </w:rPr>
        <w:tab/>
      </w:r>
      <w:r w:rsidR="005374FE" w:rsidRPr="00240966">
        <w:rPr>
          <w:rFonts w:ascii="Arial" w:hAnsi="Arial" w:cs="Arial"/>
        </w:rPr>
        <w:t>The receiving institution is required to enter into an Ambassador Agreement</w:t>
      </w:r>
      <w:r w:rsidR="007D7DC9" w:rsidRPr="00240966">
        <w:rPr>
          <w:rFonts w:ascii="Arial" w:hAnsi="Arial" w:cs="Arial"/>
        </w:rPr>
        <w:t xml:space="preserve"> that stipulates a number of conditions that must be met and maintained for </w:t>
      </w:r>
      <w:r w:rsidR="005C5318" w:rsidRPr="00240966">
        <w:rPr>
          <w:rFonts w:ascii="Arial" w:hAnsi="Arial" w:cs="Arial"/>
        </w:rPr>
        <w:t>all specimens held at the institution</w:t>
      </w:r>
      <w:r w:rsidR="005374FE" w:rsidRPr="00240966">
        <w:rPr>
          <w:rFonts w:ascii="Arial" w:hAnsi="Arial" w:cs="Arial"/>
        </w:rPr>
        <w:t>.  This document is a three-way agreement between the receiving institution, the Australian exporter and the Department</w:t>
      </w:r>
      <w:r w:rsidR="007D7DC9" w:rsidRPr="00240966">
        <w:rPr>
          <w:rFonts w:ascii="Arial" w:hAnsi="Arial" w:cs="Arial"/>
        </w:rPr>
        <w:t xml:space="preserve"> of Environment and Energy</w:t>
      </w:r>
      <w:r w:rsidR="005374FE" w:rsidRPr="00240966">
        <w:rPr>
          <w:rFonts w:ascii="Arial" w:hAnsi="Arial" w:cs="Arial"/>
        </w:rPr>
        <w:t xml:space="preserve">.  </w:t>
      </w:r>
    </w:p>
    <w:p w14:paraId="49706976" w14:textId="6DB59D48" w:rsidR="003A45FC" w:rsidRPr="00240966" w:rsidRDefault="00C45D95" w:rsidP="00240966">
      <w:pPr>
        <w:ind w:left="720" w:hanging="720"/>
        <w:rPr>
          <w:rFonts w:ascii="Arial" w:hAnsi="Arial" w:cs="Arial"/>
        </w:rPr>
      </w:pPr>
      <w:r w:rsidRPr="00240966">
        <w:rPr>
          <w:rFonts w:ascii="Arial" w:hAnsi="Arial" w:cs="Arial"/>
        </w:rPr>
        <w:t>9.3</w:t>
      </w:r>
      <w:r w:rsidRPr="00240966">
        <w:rPr>
          <w:rFonts w:ascii="Arial" w:hAnsi="Arial" w:cs="Arial"/>
        </w:rPr>
        <w:tab/>
      </w:r>
      <w:r w:rsidR="003A45FC" w:rsidRPr="00240966">
        <w:rPr>
          <w:rFonts w:ascii="Arial" w:hAnsi="Arial" w:cs="Arial"/>
        </w:rPr>
        <w:t xml:space="preserve">The receiving institution </w:t>
      </w:r>
      <w:r w:rsidR="00442FBB" w:rsidRPr="00240966">
        <w:rPr>
          <w:rFonts w:ascii="Arial" w:hAnsi="Arial" w:cs="Arial"/>
        </w:rPr>
        <w:t xml:space="preserve">must </w:t>
      </w:r>
      <w:r w:rsidR="003A45FC" w:rsidRPr="00240966">
        <w:rPr>
          <w:rFonts w:ascii="Arial" w:hAnsi="Arial" w:cs="Arial"/>
        </w:rPr>
        <w:t xml:space="preserve">provide data as requested to the Australasian </w:t>
      </w:r>
      <w:r w:rsidRPr="00240966">
        <w:rPr>
          <w:rFonts w:ascii="Arial" w:hAnsi="Arial" w:cs="Arial"/>
        </w:rPr>
        <w:t xml:space="preserve">platypus </w:t>
      </w:r>
      <w:r w:rsidR="003A45FC" w:rsidRPr="00240966">
        <w:rPr>
          <w:rFonts w:ascii="Arial" w:hAnsi="Arial" w:cs="Arial"/>
        </w:rPr>
        <w:t>studbook keeper.</w:t>
      </w:r>
    </w:p>
    <w:p w14:paraId="7BB544BB" w14:textId="6B5FD228" w:rsidR="005374FE" w:rsidRPr="00240966" w:rsidRDefault="00C45D95" w:rsidP="00240966">
      <w:pPr>
        <w:ind w:left="720" w:hanging="720"/>
        <w:rPr>
          <w:rFonts w:ascii="Arial" w:hAnsi="Arial" w:cs="Arial"/>
        </w:rPr>
      </w:pPr>
      <w:r w:rsidRPr="00240966">
        <w:rPr>
          <w:rFonts w:ascii="Arial" w:hAnsi="Arial" w:cs="Arial"/>
        </w:rPr>
        <w:t>9.4</w:t>
      </w:r>
      <w:r w:rsidRPr="00240966">
        <w:rPr>
          <w:rFonts w:ascii="Arial" w:hAnsi="Arial" w:cs="Arial"/>
        </w:rPr>
        <w:tab/>
      </w:r>
      <w:r w:rsidR="003A45FC" w:rsidRPr="00240966">
        <w:rPr>
          <w:rFonts w:ascii="Arial" w:hAnsi="Arial" w:cs="Arial"/>
        </w:rPr>
        <w:t>Australian sanctuaries, zoos, universities and wildlife ecologists strive to work together to help ensure effective conservation of platypus. Overseas institutions holding and displaying platypus are expected to contribute to this body of knowledge through freely sharing information relevant to the conservation and captive care of this species</w:t>
      </w:r>
      <w:r w:rsidR="00810B28" w:rsidRPr="00240966">
        <w:rPr>
          <w:rFonts w:ascii="Arial" w:hAnsi="Arial" w:cs="Arial"/>
        </w:rPr>
        <w:t>.</w:t>
      </w:r>
      <w:r w:rsidR="003A45FC" w:rsidRPr="00240966">
        <w:rPr>
          <w:rFonts w:ascii="Arial" w:hAnsi="Arial" w:cs="Arial"/>
        </w:rPr>
        <w:t xml:space="preserve"> </w:t>
      </w:r>
    </w:p>
    <w:p w14:paraId="41EA90E0" w14:textId="560E443D" w:rsidR="005374FE" w:rsidRPr="00240966" w:rsidRDefault="00C45D95" w:rsidP="00240966">
      <w:pPr>
        <w:ind w:left="720" w:hanging="720"/>
        <w:rPr>
          <w:rFonts w:ascii="Arial" w:hAnsi="Arial" w:cs="Arial"/>
        </w:rPr>
      </w:pPr>
      <w:r w:rsidRPr="00240966">
        <w:rPr>
          <w:rFonts w:ascii="Arial" w:hAnsi="Arial" w:cs="Arial"/>
        </w:rPr>
        <w:t>9.5</w:t>
      </w:r>
      <w:r w:rsidRPr="00240966">
        <w:rPr>
          <w:rFonts w:ascii="Arial" w:hAnsi="Arial" w:cs="Arial"/>
        </w:rPr>
        <w:tab/>
      </w:r>
      <w:r w:rsidR="005374FE" w:rsidRPr="00240966">
        <w:rPr>
          <w:rFonts w:ascii="Arial" w:hAnsi="Arial" w:cs="Arial"/>
        </w:rPr>
        <w:t xml:space="preserve">The receiving institution and the sending institution should liaise to ensure that the receiving institution </w:t>
      </w:r>
      <w:r w:rsidR="00423149" w:rsidRPr="00240966">
        <w:rPr>
          <w:rFonts w:ascii="Arial" w:hAnsi="Arial" w:cs="Arial"/>
        </w:rPr>
        <w:t>utilises literature</w:t>
      </w:r>
      <w:r w:rsidR="00717EEC" w:rsidRPr="00240966">
        <w:rPr>
          <w:rFonts w:ascii="Arial" w:hAnsi="Arial" w:cs="Arial"/>
        </w:rPr>
        <w:t xml:space="preserve"> </w:t>
      </w:r>
      <w:r w:rsidR="005374FE" w:rsidRPr="00240966">
        <w:rPr>
          <w:rFonts w:ascii="Arial" w:hAnsi="Arial" w:cs="Arial"/>
        </w:rPr>
        <w:t>specific to platypus</w:t>
      </w:r>
      <w:r w:rsidR="00423149" w:rsidRPr="00240966">
        <w:rPr>
          <w:rFonts w:ascii="Arial" w:hAnsi="Arial" w:cs="Arial"/>
        </w:rPr>
        <w:t>es</w:t>
      </w:r>
      <w:r w:rsidR="00717EEC" w:rsidRPr="00240966">
        <w:rPr>
          <w:rFonts w:ascii="Arial" w:hAnsi="Arial" w:cs="Arial"/>
        </w:rPr>
        <w:t>. R</w:t>
      </w:r>
      <w:r w:rsidR="005374FE" w:rsidRPr="00240966">
        <w:rPr>
          <w:rFonts w:ascii="Arial" w:hAnsi="Arial" w:cs="Arial"/>
        </w:rPr>
        <w:t>ecommendations include rel</w:t>
      </w:r>
      <w:r w:rsidR="00717EEC" w:rsidRPr="00240966">
        <w:rPr>
          <w:rFonts w:ascii="Arial" w:hAnsi="Arial" w:cs="Arial"/>
        </w:rPr>
        <w:t xml:space="preserve">evant </w:t>
      </w:r>
      <w:r w:rsidR="002D1F9C" w:rsidRPr="00240966">
        <w:rPr>
          <w:rFonts w:ascii="Arial" w:hAnsi="Arial" w:cs="Arial"/>
        </w:rPr>
        <w:t>chapters in</w:t>
      </w:r>
      <w:r w:rsidR="005374FE" w:rsidRPr="00240966">
        <w:rPr>
          <w:rFonts w:ascii="Arial" w:hAnsi="Arial" w:cs="Arial"/>
        </w:rPr>
        <w:t>:</w:t>
      </w:r>
    </w:p>
    <w:p w14:paraId="39CB1B9F" w14:textId="7C5CADCD" w:rsidR="005374FE" w:rsidRPr="00240966" w:rsidRDefault="005374FE" w:rsidP="00240966">
      <w:pPr>
        <w:pStyle w:val="ListParagraph"/>
        <w:numPr>
          <w:ilvl w:val="2"/>
          <w:numId w:val="22"/>
        </w:numPr>
        <w:ind w:left="1080"/>
        <w:rPr>
          <w:rFonts w:ascii="Arial" w:hAnsi="Arial" w:cs="Arial"/>
        </w:rPr>
      </w:pPr>
      <w:r w:rsidRPr="00240966">
        <w:rPr>
          <w:rFonts w:ascii="Arial" w:hAnsi="Arial" w:cs="Arial"/>
        </w:rPr>
        <w:lastRenderedPageBreak/>
        <w:t xml:space="preserve">Jackson S M </w:t>
      </w:r>
      <w:r w:rsidR="00423149" w:rsidRPr="00240966">
        <w:rPr>
          <w:rFonts w:ascii="Arial" w:hAnsi="Arial" w:cs="Arial"/>
        </w:rPr>
        <w:t>(</w:t>
      </w:r>
      <w:r w:rsidRPr="00240966">
        <w:rPr>
          <w:rFonts w:ascii="Arial" w:hAnsi="Arial" w:cs="Arial"/>
        </w:rPr>
        <w:t>2003</w:t>
      </w:r>
      <w:r w:rsidR="00423149" w:rsidRPr="00240966">
        <w:rPr>
          <w:rFonts w:ascii="Arial" w:hAnsi="Arial" w:cs="Arial"/>
        </w:rPr>
        <w:t>)</w:t>
      </w:r>
      <w:r w:rsidRPr="00240966">
        <w:rPr>
          <w:rFonts w:ascii="Arial" w:hAnsi="Arial" w:cs="Arial"/>
        </w:rPr>
        <w:t>. Australian Mammals: Biology and Captive Management. CSIRO Publishing, Melbourne, Australia</w:t>
      </w:r>
      <w:r w:rsidR="00C45D95" w:rsidRPr="00240966">
        <w:rPr>
          <w:rFonts w:ascii="Arial" w:hAnsi="Arial" w:cs="Arial"/>
        </w:rPr>
        <w:t>.</w:t>
      </w:r>
    </w:p>
    <w:p w14:paraId="61D6AE41" w14:textId="0A8482EB" w:rsidR="00761475" w:rsidRPr="00240966" w:rsidRDefault="005374FE" w:rsidP="00240966">
      <w:pPr>
        <w:pStyle w:val="ListParagraph"/>
        <w:numPr>
          <w:ilvl w:val="2"/>
          <w:numId w:val="22"/>
        </w:numPr>
        <w:ind w:left="1080"/>
        <w:rPr>
          <w:rFonts w:ascii="Arial" w:hAnsi="Arial" w:cs="Arial"/>
        </w:rPr>
      </w:pPr>
      <w:r w:rsidRPr="00240966">
        <w:rPr>
          <w:rFonts w:ascii="Arial" w:hAnsi="Arial" w:cs="Arial"/>
        </w:rPr>
        <w:t>Vogelnest L, Woods R</w:t>
      </w:r>
      <w:r w:rsidR="004F3C54" w:rsidRPr="00240966">
        <w:rPr>
          <w:rFonts w:ascii="Arial" w:hAnsi="Arial" w:cs="Arial"/>
        </w:rPr>
        <w:t xml:space="preserve"> </w:t>
      </w:r>
      <w:r w:rsidR="00423149" w:rsidRPr="00240966">
        <w:rPr>
          <w:rFonts w:ascii="Arial" w:hAnsi="Arial" w:cs="Arial"/>
        </w:rPr>
        <w:t>(</w:t>
      </w:r>
      <w:r w:rsidRPr="00240966">
        <w:rPr>
          <w:rFonts w:ascii="Arial" w:hAnsi="Arial" w:cs="Arial"/>
        </w:rPr>
        <w:t>2008</w:t>
      </w:r>
      <w:r w:rsidR="00423149" w:rsidRPr="00240966">
        <w:rPr>
          <w:rFonts w:ascii="Arial" w:hAnsi="Arial" w:cs="Arial"/>
        </w:rPr>
        <w:t>)</w:t>
      </w:r>
      <w:r w:rsidRPr="00240966">
        <w:rPr>
          <w:rFonts w:ascii="Arial" w:hAnsi="Arial" w:cs="Arial"/>
        </w:rPr>
        <w:t>. Medicine of Australian Mammals</w:t>
      </w:r>
      <w:r w:rsidR="00423149" w:rsidRPr="00240966">
        <w:rPr>
          <w:rFonts w:ascii="Arial" w:hAnsi="Arial" w:cs="Arial"/>
        </w:rPr>
        <w:t>,</w:t>
      </w:r>
      <w:r w:rsidRPr="00240966">
        <w:rPr>
          <w:rFonts w:ascii="Arial" w:hAnsi="Arial" w:cs="Arial"/>
        </w:rPr>
        <w:t xml:space="preserve"> CSIRO Publishing, Melbourne, Australia</w:t>
      </w:r>
      <w:r w:rsidR="00C45D95" w:rsidRPr="00240966">
        <w:rPr>
          <w:rFonts w:ascii="Arial" w:hAnsi="Arial" w:cs="Arial"/>
        </w:rPr>
        <w:t>.</w:t>
      </w:r>
    </w:p>
    <w:p w14:paraId="6FE11FE1" w14:textId="189F2526" w:rsidR="00761475" w:rsidRPr="00240966" w:rsidRDefault="00423149" w:rsidP="00240966">
      <w:pPr>
        <w:pStyle w:val="ListParagraph"/>
        <w:numPr>
          <w:ilvl w:val="2"/>
          <w:numId w:val="22"/>
        </w:numPr>
        <w:ind w:left="1080"/>
        <w:rPr>
          <w:rFonts w:ascii="Arial" w:hAnsi="Arial" w:cs="Arial"/>
        </w:rPr>
      </w:pPr>
      <w:r w:rsidRPr="00240966">
        <w:rPr>
          <w:rFonts w:ascii="Arial" w:hAnsi="Arial" w:cs="Arial"/>
        </w:rPr>
        <w:t>Vogelnest L, Allan G (2015). Radiology of Australian Mammals, CSIRO Publishing, Melbourne, Australia</w:t>
      </w:r>
      <w:r w:rsidR="00C45D95" w:rsidRPr="00240966">
        <w:rPr>
          <w:rFonts w:ascii="Arial" w:hAnsi="Arial" w:cs="Arial"/>
        </w:rPr>
        <w:t>.</w:t>
      </w:r>
    </w:p>
    <w:p w14:paraId="2A90DE05" w14:textId="6664C0E2" w:rsidR="00423149" w:rsidRPr="00240966" w:rsidRDefault="00423149" w:rsidP="00240966">
      <w:pPr>
        <w:pStyle w:val="ListParagraph"/>
        <w:numPr>
          <w:ilvl w:val="2"/>
          <w:numId w:val="22"/>
        </w:numPr>
        <w:ind w:left="1080"/>
        <w:rPr>
          <w:rFonts w:ascii="Arial" w:hAnsi="Arial" w:cs="Arial"/>
        </w:rPr>
      </w:pPr>
      <w:r w:rsidRPr="00240966">
        <w:rPr>
          <w:rFonts w:ascii="Arial" w:hAnsi="Arial" w:cs="Arial"/>
        </w:rPr>
        <w:t xml:space="preserve">Vogelnest L, Portas T (in press) </w:t>
      </w:r>
      <w:r w:rsidR="00087B0F" w:rsidRPr="00240966">
        <w:rPr>
          <w:rFonts w:ascii="Arial" w:hAnsi="Arial" w:cs="Arial"/>
        </w:rPr>
        <w:t>Current Therapy in Medicine of Australian Mammals</w:t>
      </w:r>
      <w:r w:rsidRPr="00240966">
        <w:rPr>
          <w:rFonts w:ascii="Arial" w:hAnsi="Arial" w:cs="Arial"/>
        </w:rPr>
        <w:t>, CSIRO Publishing, Melbourne, Australia</w:t>
      </w:r>
      <w:r w:rsidR="00C45D95" w:rsidRPr="00240966">
        <w:rPr>
          <w:rFonts w:ascii="Arial" w:hAnsi="Arial" w:cs="Arial"/>
        </w:rPr>
        <w:t xml:space="preserve">. </w:t>
      </w:r>
    </w:p>
    <w:p w14:paraId="12A23338" w14:textId="77777777" w:rsidR="00761475" w:rsidRPr="00240966" w:rsidRDefault="00761475" w:rsidP="00761475">
      <w:pPr>
        <w:pStyle w:val="ListParagraph"/>
        <w:ind w:left="2160"/>
        <w:rPr>
          <w:rFonts w:ascii="Arial" w:hAnsi="Arial" w:cs="Arial"/>
        </w:rPr>
      </w:pPr>
    </w:p>
    <w:p w14:paraId="7393B72B" w14:textId="6D39D61D" w:rsidR="009F1C5B" w:rsidRPr="00240966" w:rsidRDefault="00933FCD" w:rsidP="00240966">
      <w:pPr>
        <w:pStyle w:val="Heading1"/>
        <w:keepLines w:val="0"/>
        <w:spacing w:before="0" w:line="240" w:lineRule="auto"/>
        <w:rPr>
          <w:rFonts w:ascii="Arial" w:hAnsi="Arial" w:cs="Arial"/>
          <w:b/>
          <w:color w:val="auto"/>
          <w:sz w:val="22"/>
          <w:szCs w:val="22"/>
        </w:rPr>
      </w:pPr>
      <w:bookmarkStart w:id="40" w:name="_Toc528319379"/>
      <w:r w:rsidRPr="00240966">
        <w:rPr>
          <w:rFonts w:ascii="Arial" w:hAnsi="Arial" w:cs="Arial"/>
          <w:b/>
          <w:color w:val="auto"/>
          <w:sz w:val="22"/>
          <w:szCs w:val="22"/>
        </w:rPr>
        <w:t>10.</w:t>
      </w:r>
      <w:r w:rsidRPr="00240966">
        <w:rPr>
          <w:rFonts w:ascii="Arial" w:hAnsi="Arial" w:cs="Arial"/>
          <w:b/>
          <w:color w:val="auto"/>
          <w:sz w:val="22"/>
          <w:szCs w:val="22"/>
        </w:rPr>
        <w:tab/>
      </w:r>
      <w:r w:rsidR="009F1C5B" w:rsidRPr="00240966">
        <w:rPr>
          <w:rFonts w:ascii="Arial" w:hAnsi="Arial" w:cs="Arial"/>
          <w:b/>
          <w:color w:val="auto"/>
          <w:sz w:val="22"/>
          <w:szCs w:val="22"/>
        </w:rPr>
        <w:t>REFERENCES</w:t>
      </w:r>
      <w:r w:rsidR="00033BCC" w:rsidRPr="00240966">
        <w:rPr>
          <w:rFonts w:ascii="Arial" w:hAnsi="Arial" w:cs="Arial"/>
          <w:b/>
          <w:color w:val="auto"/>
          <w:sz w:val="22"/>
          <w:szCs w:val="22"/>
        </w:rPr>
        <w:t xml:space="preserve"> AND BIBLIOGRAPHY</w:t>
      </w:r>
      <w:bookmarkEnd w:id="40"/>
    </w:p>
    <w:p w14:paraId="04E6E5EF" w14:textId="77777777" w:rsidR="009F1C5B" w:rsidRPr="00240966" w:rsidRDefault="009F1C5B" w:rsidP="009F1C5B">
      <w:pPr>
        <w:rPr>
          <w:rFonts w:ascii="Arial" w:hAnsi="Arial" w:cs="Arial"/>
        </w:rPr>
      </w:pPr>
    </w:p>
    <w:p w14:paraId="4D727153" w14:textId="77777777" w:rsidR="00A1352F" w:rsidRDefault="00A1352F" w:rsidP="00240966">
      <w:pPr>
        <w:rPr>
          <w:rFonts w:ascii="Arial" w:hAnsi="Arial" w:cs="Arial"/>
        </w:rPr>
      </w:pPr>
      <w:r w:rsidRPr="00EF1414">
        <w:rPr>
          <w:rFonts w:ascii="Arial" w:hAnsi="Arial" w:cs="Arial"/>
        </w:rPr>
        <w:t>Connolly, J.H. and Obendorf, D.L., 1998. Distribution, captures and physical characteristics of the platypus (</w:t>
      </w:r>
      <w:r w:rsidRPr="006D7664">
        <w:rPr>
          <w:rFonts w:ascii="Arial" w:hAnsi="Arial" w:cs="Arial"/>
          <w:i/>
        </w:rPr>
        <w:t>Ornithorhynchus anatinus</w:t>
      </w:r>
      <w:r w:rsidRPr="00EF1414">
        <w:rPr>
          <w:rFonts w:ascii="Arial" w:hAnsi="Arial" w:cs="Arial"/>
        </w:rPr>
        <w:t>) in Tasmania. Australian Mammalogy, 20, pp.231-237.</w:t>
      </w:r>
    </w:p>
    <w:p w14:paraId="3A726E98" w14:textId="77777777" w:rsidR="00A1352F" w:rsidRPr="00240966" w:rsidRDefault="00A1352F" w:rsidP="00240966">
      <w:pPr>
        <w:rPr>
          <w:rFonts w:ascii="Arial" w:hAnsi="Arial" w:cs="Arial"/>
        </w:rPr>
      </w:pPr>
      <w:r w:rsidRPr="00240966">
        <w:rPr>
          <w:rFonts w:ascii="Arial" w:hAnsi="Arial" w:cs="Arial"/>
        </w:rPr>
        <w:t>Fleay, D.</w:t>
      </w:r>
      <w:r>
        <w:rPr>
          <w:rFonts w:ascii="Arial" w:hAnsi="Arial" w:cs="Arial"/>
        </w:rPr>
        <w:t>,</w:t>
      </w:r>
      <w:r w:rsidRPr="00240966">
        <w:rPr>
          <w:rFonts w:ascii="Arial" w:hAnsi="Arial" w:cs="Arial"/>
        </w:rPr>
        <w:t xml:space="preserve"> 1944. We breed the platypus. Melbourne: Robertson &amp; Mullens</w:t>
      </w:r>
    </w:p>
    <w:p w14:paraId="53099735" w14:textId="77777777" w:rsidR="00A1352F" w:rsidRDefault="00A1352F" w:rsidP="00240966">
      <w:pPr>
        <w:rPr>
          <w:rFonts w:ascii="Arial" w:hAnsi="Arial" w:cs="Arial"/>
          <w:noProof/>
        </w:rPr>
      </w:pPr>
      <w:r w:rsidRPr="00EF1414">
        <w:rPr>
          <w:rFonts w:ascii="Arial" w:hAnsi="Arial" w:cs="Arial"/>
          <w:noProof/>
        </w:rPr>
        <w:t xml:space="preserve">Furlan, E.M., Griffiths, J., Gust, N., Handasyde, K.A., Grant, T.R., Gruber, B. and Weeks, A.R., 2013. Dispersal patterns and population structuring among platypuses, </w:t>
      </w:r>
      <w:r w:rsidRPr="006D7664">
        <w:rPr>
          <w:rFonts w:ascii="Arial" w:hAnsi="Arial" w:cs="Arial"/>
          <w:i/>
          <w:noProof/>
        </w:rPr>
        <w:t>Ornithorhynchus anatinus</w:t>
      </w:r>
      <w:r w:rsidRPr="00EF1414">
        <w:rPr>
          <w:rFonts w:ascii="Arial" w:hAnsi="Arial" w:cs="Arial"/>
          <w:noProof/>
        </w:rPr>
        <w:t>, throughout south-eastern Australia. Conservation Genetics, 14(4), pp.837-853.</w:t>
      </w:r>
    </w:p>
    <w:p w14:paraId="78A00E6E" w14:textId="77777777" w:rsidR="00A1352F" w:rsidRDefault="00A1352F" w:rsidP="00240966">
      <w:pPr>
        <w:rPr>
          <w:rFonts w:ascii="Arial" w:hAnsi="Arial" w:cs="Arial"/>
        </w:rPr>
      </w:pPr>
      <w:r w:rsidRPr="00EF1414">
        <w:rPr>
          <w:rFonts w:ascii="Arial" w:hAnsi="Arial" w:cs="Arial"/>
        </w:rPr>
        <w:t xml:space="preserve">Grant, T.R. and Temple-Smith, P.D., 2003. Conservation of the platypus, </w:t>
      </w:r>
      <w:r w:rsidRPr="006D7664">
        <w:rPr>
          <w:rFonts w:ascii="Arial" w:hAnsi="Arial" w:cs="Arial"/>
          <w:i/>
        </w:rPr>
        <w:t>Ornithorhynchus anatinus</w:t>
      </w:r>
      <w:r w:rsidRPr="00EF1414">
        <w:rPr>
          <w:rFonts w:ascii="Arial" w:hAnsi="Arial" w:cs="Arial"/>
        </w:rPr>
        <w:t>: threats and challenges. Aquatic Ecosystem Health &amp; Management, 6(1), pp.5-18.</w:t>
      </w:r>
    </w:p>
    <w:p w14:paraId="2F56874D" w14:textId="77777777" w:rsidR="00A1352F" w:rsidRDefault="00A1352F" w:rsidP="00240966">
      <w:pPr>
        <w:rPr>
          <w:rFonts w:ascii="Arial" w:hAnsi="Arial" w:cs="Arial"/>
        </w:rPr>
      </w:pPr>
      <w:r w:rsidRPr="00EF1414">
        <w:rPr>
          <w:rFonts w:ascii="Arial" w:hAnsi="Arial" w:cs="Arial"/>
        </w:rPr>
        <w:t xml:space="preserve">Grant, T.R., 2004, February. Captures, capture mortality, age and sex ratios of platypuses, </w:t>
      </w:r>
      <w:r w:rsidRPr="006D7664">
        <w:rPr>
          <w:rFonts w:ascii="Arial" w:hAnsi="Arial" w:cs="Arial"/>
          <w:i/>
        </w:rPr>
        <w:t>Ornithorhynchus anatinus</w:t>
      </w:r>
      <w:r w:rsidRPr="00EF1414">
        <w:rPr>
          <w:rFonts w:ascii="Arial" w:hAnsi="Arial" w:cs="Arial"/>
        </w:rPr>
        <w:t>, during studies over 30 years in the upper Shoalhaven River in New South Wales. In Proceedings of the Linnean Society of New South Wales (Vol. 125, p. 217). Linnean Society of New South Wales.</w:t>
      </w:r>
    </w:p>
    <w:p w14:paraId="11E73DAD" w14:textId="049D3F47" w:rsidR="00A1352F" w:rsidRDefault="00A1352F" w:rsidP="00A1352F">
      <w:pPr>
        <w:rPr>
          <w:rFonts w:ascii="Arial" w:hAnsi="Arial" w:cs="Arial"/>
        </w:rPr>
      </w:pPr>
      <w:r w:rsidRPr="00EF1414">
        <w:rPr>
          <w:rFonts w:ascii="Arial" w:hAnsi="Arial" w:cs="Arial"/>
        </w:rPr>
        <w:t>Grant, T. ed., 2007. Platypus. CSIRO P</w:t>
      </w:r>
      <w:r w:rsidR="00AA63EF">
        <w:rPr>
          <w:rFonts w:ascii="Arial" w:hAnsi="Arial" w:cs="Arial"/>
        </w:rPr>
        <w:t>ublishing</w:t>
      </w:r>
      <w:r w:rsidR="00223BC9">
        <w:rPr>
          <w:rFonts w:ascii="Arial" w:hAnsi="Arial" w:cs="Arial"/>
        </w:rPr>
        <w:t xml:space="preserve"> </w:t>
      </w:r>
      <w:r w:rsidR="00223BC9" w:rsidRPr="00240966">
        <w:rPr>
          <w:rFonts w:ascii="Arial" w:hAnsi="Arial" w:cs="Arial"/>
        </w:rPr>
        <w:t>Melbourne, Australia</w:t>
      </w:r>
      <w:r w:rsidR="00223BC9">
        <w:rPr>
          <w:rFonts w:ascii="Arial" w:hAnsi="Arial" w:cs="Arial"/>
        </w:rPr>
        <w:t>.</w:t>
      </w:r>
    </w:p>
    <w:p w14:paraId="259159D5" w14:textId="77777777" w:rsidR="00A1352F" w:rsidRDefault="00A1352F" w:rsidP="00240966">
      <w:pPr>
        <w:rPr>
          <w:rFonts w:ascii="Arial" w:hAnsi="Arial" w:cs="Arial"/>
        </w:rPr>
      </w:pPr>
      <w:r w:rsidRPr="00EF1414">
        <w:rPr>
          <w:rFonts w:ascii="Arial" w:hAnsi="Arial" w:cs="Arial"/>
        </w:rPr>
        <w:t>Gust, N. and Griffiths, J., 2011. Platypus (</w:t>
      </w:r>
      <w:r w:rsidRPr="006D7664">
        <w:rPr>
          <w:rFonts w:ascii="Arial" w:hAnsi="Arial" w:cs="Arial"/>
          <w:i/>
        </w:rPr>
        <w:t>Ornithorhynchus anatinus</w:t>
      </w:r>
      <w:r w:rsidRPr="00EF1414">
        <w:rPr>
          <w:rFonts w:ascii="Arial" w:hAnsi="Arial" w:cs="Arial"/>
        </w:rPr>
        <w:t>) body size, condition and population structure in Tasmanian river catchments: variability and potential mucormycosis impacts. Wildlife Research, 38(4), pp.271-289.</w:t>
      </w:r>
    </w:p>
    <w:p w14:paraId="54301772" w14:textId="77777777" w:rsidR="00A1352F" w:rsidRDefault="00A1352F" w:rsidP="00240966">
      <w:pPr>
        <w:rPr>
          <w:rFonts w:ascii="Arial" w:hAnsi="Arial" w:cs="Arial"/>
        </w:rPr>
      </w:pPr>
      <w:r w:rsidRPr="00977545">
        <w:rPr>
          <w:rFonts w:ascii="Arial" w:hAnsi="Arial" w:cs="Arial"/>
        </w:rPr>
        <w:t>Hawkins, M. and Battaglia, A., 2009. Breeding behaviour of the platypus (</w:t>
      </w:r>
      <w:r w:rsidRPr="006D7664">
        <w:rPr>
          <w:rFonts w:ascii="Arial" w:hAnsi="Arial" w:cs="Arial"/>
          <w:i/>
        </w:rPr>
        <w:t>Ornithorhynchus anatinus</w:t>
      </w:r>
      <w:r w:rsidRPr="00977545">
        <w:rPr>
          <w:rFonts w:ascii="Arial" w:hAnsi="Arial" w:cs="Arial"/>
        </w:rPr>
        <w:t>) in captivity. Australian Journal of Zoology, 57(4), pp.283-293.</w:t>
      </w:r>
    </w:p>
    <w:p w14:paraId="54004CCD" w14:textId="77777777" w:rsidR="00A1352F" w:rsidRPr="00240966" w:rsidRDefault="00A1352F" w:rsidP="00240966">
      <w:pPr>
        <w:rPr>
          <w:rFonts w:ascii="Arial" w:hAnsi="Arial" w:cs="Arial"/>
        </w:rPr>
      </w:pPr>
      <w:r w:rsidRPr="00240966">
        <w:rPr>
          <w:rFonts w:ascii="Arial" w:hAnsi="Arial" w:cs="Arial"/>
        </w:rPr>
        <w:t>Holland, N. and Jackson, S.M., 2002. Reproductive behaviour and food consumption associated with the captive breeding of platypus (</w:t>
      </w:r>
      <w:r w:rsidRPr="006D7664">
        <w:rPr>
          <w:rFonts w:ascii="Arial" w:hAnsi="Arial" w:cs="Arial"/>
          <w:i/>
        </w:rPr>
        <w:t>Ornithorhynchus anatinus</w:t>
      </w:r>
      <w:r w:rsidRPr="00240966">
        <w:rPr>
          <w:rFonts w:ascii="Arial" w:hAnsi="Arial" w:cs="Arial"/>
        </w:rPr>
        <w:t>). </w:t>
      </w:r>
      <w:r w:rsidRPr="00240966">
        <w:rPr>
          <w:rFonts w:ascii="Arial" w:hAnsi="Arial" w:cs="Arial"/>
          <w:i/>
        </w:rPr>
        <w:t>Journal of Zoology</w:t>
      </w:r>
      <w:r w:rsidRPr="00240966">
        <w:rPr>
          <w:rFonts w:ascii="Arial" w:hAnsi="Arial" w:cs="Arial"/>
        </w:rPr>
        <w:t>, 256(3), pp.279-288.</w:t>
      </w:r>
    </w:p>
    <w:p w14:paraId="2A8F2CE4" w14:textId="0AC605F1" w:rsidR="00A1352F" w:rsidRPr="00240966" w:rsidRDefault="00A1352F" w:rsidP="00240966">
      <w:pPr>
        <w:rPr>
          <w:rFonts w:ascii="Arial" w:hAnsi="Arial" w:cs="Arial"/>
        </w:rPr>
      </w:pPr>
      <w:r w:rsidRPr="00240966">
        <w:rPr>
          <w:rFonts w:ascii="Arial" w:hAnsi="Arial" w:cs="Arial"/>
        </w:rPr>
        <w:t>Jackson, S. M., 2003. Australian Mammals: Biology and Captive Management. CSIRO Publishing, Melbourne, Australia</w:t>
      </w:r>
      <w:r w:rsidR="00223BC9">
        <w:rPr>
          <w:rFonts w:ascii="Arial" w:hAnsi="Arial" w:cs="Arial"/>
        </w:rPr>
        <w:t>.</w:t>
      </w:r>
    </w:p>
    <w:p w14:paraId="51B9E731" w14:textId="77777777" w:rsidR="00A1352F" w:rsidRDefault="00A1352F" w:rsidP="00240966">
      <w:pPr>
        <w:rPr>
          <w:rFonts w:ascii="Arial" w:hAnsi="Arial" w:cs="Arial"/>
          <w:noProof/>
        </w:rPr>
      </w:pPr>
      <w:r w:rsidRPr="00EF1414">
        <w:rPr>
          <w:rFonts w:ascii="Arial" w:hAnsi="Arial" w:cs="Arial"/>
          <w:noProof/>
        </w:rPr>
        <w:t>Kolomyjec, S.H., 2010. The history and relationships of northern platypus (</w:t>
      </w:r>
      <w:r w:rsidRPr="006D7664">
        <w:rPr>
          <w:rFonts w:ascii="Arial" w:hAnsi="Arial" w:cs="Arial"/>
          <w:i/>
          <w:noProof/>
        </w:rPr>
        <w:t>Ornithorhynchus anatinus</w:t>
      </w:r>
      <w:r w:rsidRPr="00EF1414">
        <w:rPr>
          <w:rFonts w:ascii="Arial" w:hAnsi="Arial" w:cs="Arial"/>
          <w:noProof/>
        </w:rPr>
        <w:t>) populations: a molecular approach (Doctoral dissertation, James Cook University).</w:t>
      </w:r>
    </w:p>
    <w:p w14:paraId="63E71DC3" w14:textId="77777777" w:rsidR="00A1352F" w:rsidRPr="00240966" w:rsidRDefault="00A1352F" w:rsidP="00240966">
      <w:pPr>
        <w:rPr>
          <w:rFonts w:ascii="Arial" w:hAnsi="Arial" w:cs="Arial"/>
        </w:rPr>
      </w:pPr>
      <w:r w:rsidRPr="00240966">
        <w:rPr>
          <w:rFonts w:ascii="Arial" w:hAnsi="Arial" w:cs="Arial"/>
        </w:rPr>
        <w:t>Lintermans, M., 1998. The status and distribution of the platypus (</w:t>
      </w:r>
      <w:r w:rsidRPr="006D7664">
        <w:rPr>
          <w:rFonts w:ascii="Arial" w:hAnsi="Arial" w:cs="Arial"/>
          <w:i/>
        </w:rPr>
        <w:t>Ornithorhynchus anatinus</w:t>
      </w:r>
      <w:r w:rsidRPr="00240966">
        <w:rPr>
          <w:rFonts w:ascii="Arial" w:hAnsi="Arial" w:cs="Arial"/>
        </w:rPr>
        <w:t xml:space="preserve">) in the Australian Capital Territory with notes on some localised declines. </w:t>
      </w:r>
      <w:r w:rsidRPr="00240966">
        <w:rPr>
          <w:rFonts w:ascii="Arial" w:hAnsi="Arial" w:cs="Arial"/>
          <w:i/>
        </w:rPr>
        <w:t>Australian Mammalogy</w:t>
      </w:r>
      <w:r w:rsidRPr="00240966">
        <w:rPr>
          <w:rFonts w:ascii="Arial" w:hAnsi="Arial" w:cs="Arial"/>
        </w:rPr>
        <w:t>, 20, p.306.</w:t>
      </w:r>
    </w:p>
    <w:p w14:paraId="346DAF50" w14:textId="77777777" w:rsidR="00A1352F" w:rsidRDefault="00A1352F" w:rsidP="00240966">
      <w:pPr>
        <w:rPr>
          <w:rFonts w:ascii="Arial" w:hAnsi="Arial" w:cs="Arial"/>
        </w:rPr>
      </w:pPr>
      <w:r w:rsidRPr="00FE3947">
        <w:rPr>
          <w:rFonts w:ascii="Arial" w:hAnsi="Arial" w:cs="Arial"/>
        </w:rPr>
        <w:t>Lunney, D., Grant, T., Matthews, A., Esson, C., Moon, C. and Ellis, M., 1998. Determining the distribution of the platypus (</w:t>
      </w:r>
      <w:r w:rsidRPr="006D7664">
        <w:rPr>
          <w:rFonts w:ascii="Arial" w:hAnsi="Arial" w:cs="Arial"/>
          <w:i/>
        </w:rPr>
        <w:t>Ornithorhynchus anatinus</w:t>
      </w:r>
      <w:r w:rsidRPr="00FE3947">
        <w:rPr>
          <w:rFonts w:ascii="Arial" w:hAnsi="Arial" w:cs="Arial"/>
        </w:rPr>
        <w:t>) in the Eden region of south-</w:t>
      </w:r>
      <w:r w:rsidRPr="00FE3947">
        <w:rPr>
          <w:rFonts w:ascii="Arial" w:hAnsi="Arial" w:cs="Arial"/>
        </w:rPr>
        <w:lastRenderedPageBreak/>
        <w:t>eastern New South Wales through community-based surveys. Australian Mammalogy, 20, pp.239-250.</w:t>
      </w:r>
    </w:p>
    <w:p w14:paraId="6EEB51FF" w14:textId="77777777" w:rsidR="00A1352F" w:rsidRPr="00240966" w:rsidRDefault="00A1352F" w:rsidP="00240966">
      <w:pPr>
        <w:rPr>
          <w:rFonts w:ascii="Arial" w:hAnsi="Arial" w:cs="Arial"/>
        </w:rPr>
      </w:pPr>
      <w:r w:rsidRPr="00240966">
        <w:rPr>
          <w:rFonts w:ascii="Arial" w:hAnsi="Arial" w:cs="Arial"/>
        </w:rPr>
        <w:t>McLachlan</w:t>
      </w:r>
      <w:r w:rsidRPr="00240966">
        <w:rPr>
          <w:rFonts w:ascii="Cambria Math" w:hAnsi="Cambria Math" w:cs="Cambria Math"/>
        </w:rPr>
        <w:t>‐</w:t>
      </w:r>
      <w:r w:rsidRPr="00240966">
        <w:rPr>
          <w:rFonts w:ascii="Arial" w:hAnsi="Arial" w:cs="Arial"/>
        </w:rPr>
        <w:t xml:space="preserve">Troup, T.A., Dickman, C.R. and Grant, T.R., 2010. Diet and dietary selectivity of the platypus in relation to season, sex and macroinvertebrate assemblages. </w:t>
      </w:r>
      <w:r w:rsidRPr="00240966">
        <w:rPr>
          <w:rFonts w:ascii="Arial" w:hAnsi="Arial" w:cs="Arial"/>
          <w:i/>
        </w:rPr>
        <w:t>Journal of Zoology</w:t>
      </w:r>
      <w:r w:rsidRPr="00240966">
        <w:rPr>
          <w:rFonts w:ascii="Arial" w:hAnsi="Arial" w:cs="Arial"/>
        </w:rPr>
        <w:t>, 280(3), pp.237-246.</w:t>
      </w:r>
    </w:p>
    <w:p w14:paraId="54B59DD8" w14:textId="77777777" w:rsidR="00A1352F" w:rsidRPr="00240966" w:rsidRDefault="00A1352F" w:rsidP="00240966">
      <w:pPr>
        <w:rPr>
          <w:rFonts w:ascii="Arial" w:hAnsi="Arial" w:cs="Arial"/>
        </w:rPr>
      </w:pPr>
      <w:r w:rsidRPr="00240966">
        <w:rPr>
          <w:rFonts w:ascii="Arial" w:hAnsi="Arial" w:cs="Arial"/>
        </w:rPr>
        <w:t>NSW Department of Primary Industries, 2006, Standards for Exhibiting Australian Mammals in New South Wales, accessed on line June 4 2016</w:t>
      </w:r>
    </w:p>
    <w:p w14:paraId="56754B32" w14:textId="77777777" w:rsidR="00A1352F" w:rsidRPr="00240966" w:rsidRDefault="00A1352F" w:rsidP="00240966">
      <w:pPr>
        <w:rPr>
          <w:rFonts w:ascii="Arial" w:hAnsi="Arial" w:cs="Arial"/>
        </w:rPr>
      </w:pPr>
      <w:r w:rsidRPr="00240966">
        <w:rPr>
          <w:rFonts w:ascii="Arial" w:hAnsi="Arial" w:cs="Arial"/>
        </w:rPr>
        <w:t xml:space="preserve">Otley, H., 2001. The use of a community-based survey to determine the distribution of the platypus </w:t>
      </w:r>
      <w:r w:rsidRPr="006D7664">
        <w:rPr>
          <w:rFonts w:ascii="Arial" w:hAnsi="Arial" w:cs="Arial"/>
          <w:i/>
        </w:rPr>
        <w:t>Ornithorhynchus anatinus</w:t>
      </w:r>
      <w:r w:rsidRPr="00240966">
        <w:rPr>
          <w:rFonts w:ascii="Arial" w:hAnsi="Arial" w:cs="Arial"/>
        </w:rPr>
        <w:t xml:space="preserve"> in the Huon River catchment, southern Tasmania. </w:t>
      </w:r>
      <w:r w:rsidRPr="00240966">
        <w:rPr>
          <w:rFonts w:ascii="Arial" w:hAnsi="Arial" w:cs="Arial"/>
          <w:i/>
        </w:rPr>
        <w:t>Australian Zoologist</w:t>
      </w:r>
      <w:r w:rsidRPr="00240966">
        <w:rPr>
          <w:rFonts w:ascii="Arial" w:hAnsi="Arial" w:cs="Arial"/>
        </w:rPr>
        <w:t>, 31(4), pp.632-641.</w:t>
      </w:r>
    </w:p>
    <w:p w14:paraId="6CD2B44C" w14:textId="77777777" w:rsidR="00A1352F" w:rsidRDefault="00A1352F" w:rsidP="00240966">
      <w:pPr>
        <w:rPr>
          <w:rFonts w:ascii="Arial" w:hAnsi="Arial" w:cs="Arial"/>
        </w:rPr>
      </w:pPr>
      <w:r w:rsidRPr="00EF1414">
        <w:rPr>
          <w:rFonts w:ascii="Arial" w:hAnsi="Arial" w:cs="Arial"/>
        </w:rPr>
        <w:t xml:space="preserve">Rohweder, D.A. and Baverstock, P.R., 1999. Distribution of platypus </w:t>
      </w:r>
      <w:r w:rsidRPr="006D7664">
        <w:rPr>
          <w:rFonts w:ascii="Arial" w:hAnsi="Arial" w:cs="Arial"/>
          <w:i/>
        </w:rPr>
        <w:t>Ornithorhynchus anatinus</w:t>
      </w:r>
      <w:r w:rsidRPr="00EF1414">
        <w:rPr>
          <w:rFonts w:ascii="Arial" w:hAnsi="Arial" w:cs="Arial"/>
        </w:rPr>
        <w:t xml:space="preserve"> in the Richmond River catchment, northern New South Wales. Australian Zoologist, 31(1), pp.30-37.</w:t>
      </w:r>
    </w:p>
    <w:p w14:paraId="07A755C7" w14:textId="77777777" w:rsidR="00A1352F" w:rsidRDefault="00A1352F" w:rsidP="00240966">
      <w:pPr>
        <w:rPr>
          <w:rFonts w:ascii="Arial" w:hAnsi="Arial" w:cs="Arial"/>
        </w:rPr>
      </w:pPr>
      <w:r w:rsidRPr="00FE3947">
        <w:rPr>
          <w:rFonts w:ascii="Arial" w:hAnsi="Arial" w:cs="Arial"/>
        </w:rPr>
        <w:t>Serena, M., 1994. Use of time and space by platypus (</w:t>
      </w:r>
      <w:r w:rsidRPr="006D7664">
        <w:rPr>
          <w:rFonts w:ascii="Arial" w:hAnsi="Arial" w:cs="Arial"/>
          <w:i/>
        </w:rPr>
        <w:t>Ornithorhynchus anatinus</w:t>
      </w:r>
      <w:r w:rsidRPr="00FE3947">
        <w:rPr>
          <w:rFonts w:ascii="Arial" w:hAnsi="Arial" w:cs="Arial"/>
        </w:rPr>
        <w:t>: Monotremata) along a Victorian stream. Journal of Zoology, 232(1), pp.117-131.</w:t>
      </w:r>
    </w:p>
    <w:p w14:paraId="399258AF" w14:textId="77777777" w:rsidR="00A1352F" w:rsidRDefault="00A1352F" w:rsidP="00240966">
      <w:pPr>
        <w:rPr>
          <w:rFonts w:ascii="Arial" w:hAnsi="Arial" w:cs="Arial"/>
        </w:rPr>
      </w:pPr>
      <w:r w:rsidRPr="00FE3947">
        <w:rPr>
          <w:rFonts w:ascii="Arial" w:hAnsi="Arial" w:cs="Arial"/>
        </w:rPr>
        <w:t>Serena, M., Thomas, J.L., Williams, G.A. and Officer, R.C.E., 1998. Use of stream and river habitats by the platypus</w:t>
      </w:r>
      <w:r w:rsidRPr="006D7664">
        <w:rPr>
          <w:rFonts w:ascii="Arial" w:hAnsi="Arial" w:cs="Arial"/>
          <w:i/>
        </w:rPr>
        <w:t>, Ornithorhynchus anatinus</w:t>
      </w:r>
      <w:r w:rsidRPr="00FE3947">
        <w:rPr>
          <w:rFonts w:ascii="Arial" w:hAnsi="Arial" w:cs="Arial"/>
        </w:rPr>
        <w:t>, in an urban fringe environment. Australian Journal of Zoology, 46(3), pp.267-282.</w:t>
      </w:r>
    </w:p>
    <w:p w14:paraId="3E60FD8D" w14:textId="77777777" w:rsidR="00A1352F" w:rsidRPr="00240966" w:rsidRDefault="00A1352F" w:rsidP="00240966">
      <w:pPr>
        <w:rPr>
          <w:rFonts w:ascii="Arial" w:hAnsi="Arial" w:cs="Arial"/>
        </w:rPr>
      </w:pPr>
      <w:r w:rsidRPr="00240966">
        <w:rPr>
          <w:rFonts w:ascii="Arial" w:hAnsi="Arial" w:cs="Arial"/>
        </w:rPr>
        <w:t xml:space="preserve">Serena, M., Williams, G., Thomas, J. and Worley, M., 1999. Effect of a flood retarding basin culvert on movements by platypus </w:t>
      </w:r>
      <w:r w:rsidRPr="006D7664">
        <w:rPr>
          <w:rFonts w:ascii="Arial" w:hAnsi="Arial" w:cs="Arial"/>
          <w:i/>
        </w:rPr>
        <w:t>Ornithorhynchus anatinus</w:t>
      </w:r>
      <w:r w:rsidRPr="00240966">
        <w:rPr>
          <w:rFonts w:ascii="Arial" w:hAnsi="Arial" w:cs="Arial"/>
        </w:rPr>
        <w:t xml:space="preserve">. </w:t>
      </w:r>
      <w:r w:rsidRPr="00240966">
        <w:rPr>
          <w:rFonts w:ascii="Arial" w:hAnsi="Arial" w:cs="Arial"/>
          <w:i/>
        </w:rPr>
        <w:t>Victorian Naturalist</w:t>
      </w:r>
      <w:r w:rsidRPr="00240966">
        <w:rPr>
          <w:rFonts w:ascii="Arial" w:hAnsi="Arial" w:cs="Arial"/>
        </w:rPr>
        <w:t>, 116, pp.54-57.</w:t>
      </w:r>
    </w:p>
    <w:p w14:paraId="084C3EB5" w14:textId="77777777" w:rsidR="00A1352F" w:rsidRDefault="00A1352F" w:rsidP="00A1352F">
      <w:pPr>
        <w:rPr>
          <w:rFonts w:ascii="Arial" w:hAnsi="Arial" w:cs="Arial"/>
        </w:rPr>
      </w:pPr>
      <w:r w:rsidRPr="00FE3947">
        <w:rPr>
          <w:rFonts w:ascii="Arial" w:hAnsi="Arial" w:cs="Arial"/>
        </w:rPr>
        <w:t>Serena, M. and Williams, G., 2010. Factors contributing to platypus mortality in Victoria. Victorian Naturalist, The, 127(5), p.178.</w:t>
      </w:r>
    </w:p>
    <w:p w14:paraId="700E4CF0" w14:textId="77777777" w:rsidR="00A1352F" w:rsidRDefault="00A1352F" w:rsidP="00A1352F">
      <w:pPr>
        <w:rPr>
          <w:rFonts w:ascii="Arial" w:hAnsi="Arial" w:cs="Arial"/>
        </w:rPr>
      </w:pPr>
      <w:r w:rsidRPr="00FE3947">
        <w:rPr>
          <w:rFonts w:ascii="Arial" w:hAnsi="Arial" w:cs="Arial"/>
        </w:rPr>
        <w:t>Serena, M. and Williams, G.A., 2012. Effect of sex and age on temporal variation in the frequency and direction of platypus (</w:t>
      </w:r>
      <w:r w:rsidRPr="006D7664">
        <w:rPr>
          <w:rFonts w:ascii="Arial" w:hAnsi="Arial" w:cs="Arial"/>
          <w:i/>
        </w:rPr>
        <w:t>Ornithorhynchus anatinus</w:t>
      </w:r>
      <w:r w:rsidRPr="00FE3947">
        <w:rPr>
          <w:rFonts w:ascii="Arial" w:hAnsi="Arial" w:cs="Arial"/>
        </w:rPr>
        <w:t>) captures in fyke nets. Australian Mammalogy, 34(1), pp.75-82.</w:t>
      </w:r>
    </w:p>
    <w:p w14:paraId="29EBEB1B" w14:textId="77777777" w:rsidR="00A1352F" w:rsidRDefault="00A1352F" w:rsidP="00240966">
      <w:pPr>
        <w:rPr>
          <w:rFonts w:ascii="Arial" w:hAnsi="Arial" w:cs="Arial"/>
        </w:rPr>
      </w:pPr>
      <w:r w:rsidRPr="00FE3947">
        <w:rPr>
          <w:rFonts w:ascii="Arial" w:hAnsi="Arial" w:cs="Arial"/>
        </w:rPr>
        <w:t>Serena, M., Williams, G.A., Weeks, A.R. and Griffiths, J., 2014. Variation in platypus (</w:t>
      </w:r>
      <w:r w:rsidRPr="006D7664">
        <w:rPr>
          <w:rFonts w:ascii="Arial" w:hAnsi="Arial" w:cs="Arial"/>
          <w:i/>
        </w:rPr>
        <w:t>Ornithorhynchus anatinus</w:t>
      </w:r>
      <w:r w:rsidRPr="00FE3947">
        <w:rPr>
          <w:rFonts w:ascii="Arial" w:hAnsi="Arial" w:cs="Arial"/>
        </w:rPr>
        <w:t>) life-history attributes and population trajectories in urban streams. Australian journal of zoology, 62(3), pp.223-234.</w:t>
      </w:r>
    </w:p>
    <w:p w14:paraId="5AA73F54" w14:textId="77777777" w:rsidR="00A1352F" w:rsidRPr="00240966" w:rsidRDefault="00A1352F" w:rsidP="00240966">
      <w:pPr>
        <w:rPr>
          <w:rFonts w:ascii="Arial" w:hAnsi="Arial" w:cs="Arial"/>
        </w:rPr>
      </w:pPr>
      <w:r w:rsidRPr="00240966">
        <w:rPr>
          <w:rFonts w:ascii="Arial" w:hAnsi="Arial" w:cs="Arial"/>
        </w:rPr>
        <w:t>Vogelnest L, Woods R</w:t>
      </w:r>
      <w:r>
        <w:rPr>
          <w:rFonts w:ascii="Arial" w:hAnsi="Arial" w:cs="Arial"/>
        </w:rPr>
        <w:t>.,</w:t>
      </w:r>
      <w:r w:rsidRPr="00240966">
        <w:rPr>
          <w:rFonts w:ascii="Arial" w:hAnsi="Arial" w:cs="Arial"/>
        </w:rPr>
        <w:t xml:space="preserve"> 2008. Medicine of Australian Mammals CSIRO Publishing, Melbourne, Australia</w:t>
      </w:r>
    </w:p>
    <w:p w14:paraId="5D354F28" w14:textId="77777777" w:rsidR="00A1352F" w:rsidRPr="00240966" w:rsidRDefault="00A1352F" w:rsidP="00240966">
      <w:pPr>
        <w:rPr>
          <w:rFonts w:ascii="Arial" w:hAnsi="Arial" w:cs="Arial"/>
        </w:rPr>
      </w:pPr>
      <w:r w:rsidRPr="00240966">
        <w:rPr>
          <w:rFonts w:ascii="Arial" w:hAnsi="Arial" w:cs="Arial"/>
        </w:rPr>
        <w:t xml:space="preserve">Woinarski, J. &amp; Burbidge, A.A. 2016. </w:t>
      </w:r>
      <w:r w:rsidRPr="006D7664">
        <w:rPr>
          <w:rFonts w:ascii="Arial" w:hAnsi="Arial" w:cs="Arial"/>
          <w:i/>
        </w:rPr>
        <w:t>Ornithorhynchus anatinus</w:t>
      </w:r>
      <w:r w:rsidRPr="00240966">
        <w:rPr>
          <w:rFonts w:ascii="Arial" w:hAnsi="Arial" w:cs="Arial"/>
        </w:rPr>
        <w:t>. The IUCN Red List of Threatened Species 2016</w:t>
      </w:r>
    </w:p>
    <w:p w14:paraId="612AA2F9" w14:textId="77777777" w:rsidR="00A1352F" w:rsidRDefault="00A1352F" w:rsidP="00240966">
      <w:pPr>
        <w:rPr>
          <w:rFonts w:ascii="Arial" w:hAnsi="Arial" w:cs="Arial"/>
        </w:rPr>
      </w:pPr>
      <w:r w:rsidRPr="00822E55">
        <w:rPr>
          <w:rFonts w:ascii="Arial" w:hAnsi="Arial" w:cs="Arial"/>
        </w:rPr>
        <w:t>Woinarski, J.C., Burbidge, A.A. and Harrison, P.L., 2014. The action plan for Australian mammals 2012.</w:t>
      </w:r>
    </w:p>
    <w:p w14:paraId="3DB41089" w14:textId="77777777" w:rsidR="009B09E4" w:rsidRDefault="009B09E4">
      <w:pPr>
        <w:rPr>
          <w:rFonts w:ascii="Arial" w:hAnsi="Arial" w:cs="Arial"/>
          <w:highlight w:val="yellow"/>
        </w:rPr>
      </w:pPr>
      <w:r>
        <w:rPr>
          <w:rFonts w:ascii="Arial" w:hAnsi="Arial" w:cs="Arial"/>
          <w:highlight w:val="yellow"/>
        </w:rPr>
        <w:br w:type="page"/>
      </w:r>
    </w:p>
    <w:p w14:paraId="3BD6B316" w14:textId="77777777" w:rsidR="009B09E4" w:rsidRPr="00DF5C18" w:rsidRDefault="009B09E4" w:rsidP="009B09E4">
      <w:pPr>
        <w:ind w:left="720" w:hanging="720"/>
        <w:jc w:val="right"/>
        <w:rPr>
          <w:rFonts w:ascii="Arial" w:hAnsi="Arial" w:cs="Arial"/>
          <w:b/>
        </w:rPr>
      </w:pPr>
      <w:r w:rsidRPr="00DF5C18">
        <w:rPr>
          <w:rFonts w:ascii="Arial" w:hAnsi="Arial" w:cs="Arial"/>
          <w:b/>
        </w:rPr>
        <w:lastRenderedPageBreak/>
        <w:t>Appendix A</w:t>
      </w:r>
    </w:p>
    <w:p w14:paraId="36A13380" w14:textId="77777777" w:rsidR="009B09E4" w:rsidRPr="00DF5C18" w:rsidRDefault="009B09E4" w:rsidP="009B09E4">
      <w:pPr>
        <w:rPr>
          <w:rFonts w:ascii="Arial" w:hAnsi="Arial" w:cs="Arial"/>
        </w:rPr>
      </w:pPr>
    </w:p>
    <w:p w14:paraId="2ADFD162" w14:textId="77777777" w:rsidR="009B09E4" w:rsidRPr="00335C6B" w:rsidRDefault="009B09E4" w:rsidP="00240966">
      <w:pPr>
        <w:pStyle w:val="Heading1"/>
        <w:keepLines w:val="0"/>
        <w:spacing w:before="0" w:line="240" w:lineRule="auto"/>
        <w:jc w:val="center"/>
        <w:rPr>
          <w:rFonts w:ascii="Arial" w:hAnsi="Arial" w:cs="Arial"/>
          <w:b/>
        </w:rPr>
      </w:pPr>
      <w:bookmarkStart w:id="41" w:name="_Toc528319380"/>
      <w:r w:rsidRPr="00240966">
        <w:rPr>
          <w:rFonts w:ascii="Arial" w:hAnsi="Arial" w:cs="Arial"/>
          <w:b/>
          <w:color w:val="auto"/>
          <w:sz w:val="22"/>
          <w:szCs w:val="22"/>
        </w:rPr>
        <w:t>Checklist for Satisfying Conditions</w:t>
      </w:r>
      <w:bookmarkEnd w:id="41"/>
    </w:p>
    <w:p w14:paraId="677065CE" w14:textId="77777777" w:rsidR="009B09E4" w:rsidRPr="00DF5C18" w:rsidRDefault="009B09E4" w:rsidP="009B09E4">
      <w:pPr>
        <w:jc w:val="center"/>
        <w:rPr>
          <w:rFonts w:ascii="Arial" w:hAnsi="Arial" w:cs="Arial"/>
        </w:rPr>
      </w:pPr>
    </w:p>
    <w:p w14:paraId="06D224E0" w14:textId="07E7AF81" w:rsidR="009B09E4" w:rsidRDefault="009B09E4" w:rsidP="009B09E4">
      <w:pPr>
        <w:jc w:val="both"/>
        <w:rPr>
          <w:rFonts w:ascii="Arial" w:hAnsi="Arial" w:cs="Arial"/>
        </w:rPr>
      </w:pPr>
      <w:r w:rsidRPr="00DF5C18">
        <w:rPr>
          <w:rFonts w:ascii="Arial" w:hAnsi="Arial" w:cs="Arial"/>
        </w:rPr>
        <w:t xml:space="preserve">This checklist is designed for the use of applicants to ensure that all conditions have been met. </w:t>
      </w:r>
      <w:r>
        <w:rPr>
          <w:rFonts w:ascii="Arial" w:hAnsi="Arial" w:cs="Arial"/>
        </w:rPr>
        <w:t xml:space="preserve">Evidence that these Conditions have been met should be provided in writing to the Department of the Environment and Energy, including (as relevant) supporting documents. </w:t>
      </w:r>
    </w:p>
    <w:p w14:paraId="46DD46CB" w14:textId="77777777" w:rsidR="009B09E4" w:rsidRPr="00DF5C18" w:rsidRDefault="009B09E4" w:rsidP="009B09E4">
      <w:pPr>
        <w:jc w:val="both"/>
        <w:rPr>
          <w:rFonts w:ascii="Arial" w:hAnsi="Arial" w:cs="Arial"/>
        </w:rPr>
      </w:pPr>
      <w:r w:rsidRPr="00DF5C18">
        <w:rPr>
          <w:rFonts w:ascii="Arial" w:hAnsi="Arial" w:cs="Arial"/>
        </w:rPr>
        <w:t xml:space="preserve">Required information will also be requested on the export permit application form. </w:t>
      </w:r>
    </w:p>
    <w:p w14:paraId="31F1B409" w14:textId="58503C54" w:rsidR="009B09E4" w:rsidRPr="00DF5C18" w:rsidRDefault="009B09E4" w:rsidP="009B09E4">
      <w:pPr>
        <w:jc w:val="both"/>
        <w:rPr>
          <w:rFonts w:ascii="Arial" w:hAnsi="Arial" w:cs="Arial"/>
        </w:rPr>
      </w:pPr>
      <w:r w:rsidRPr="00DF5C18">
        <w:rPr>
          <w:rFonts w:ascii="Arial" w:hAnsi="Arial" w:cs="Arial"/>
          <w:noProof/>
          <w:lang w:eastAsia="en-AU"/>
        </w:rPr>
        <mc:AlternateContent>
          <mc:Choice Requires="wps">
            <w:drawing>
              <wp:anchor distT="0" distB="0" distL="114300" distR="114300" simplePos="0" relativeHeight="251658240" behindDoc="0" locked="0" layoutInCell="0" allowOverlap="1" wp14:anchorId="3187A521" wp14:editId="6B3E83B9">
                <wp:simplePos x="0" y="0"/>
                <wp:positionH relativeFrom="column">
                  <wp:posOffset>-31750</wp:posOffset>
                </wp:positionH>
                <wp:positionV relativeFrom="paragraph">
                  <wp:posOffset>101600</wp:posOffset>
                </wp:positionV>
                <wp:extent cx="6400800" cy="0"/>
                <wp:effectExtent l="6350" t="12700" r="1270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F97B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pt" to="50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5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" o:allowincell="f"/>
            </w:pict>
          </mc:Fallback>
        </mc:AlternateContent>
      </w:r>
    </w:p>
    <w:p w14:paraId="20949264" w14:textId="37C392BD" w:rsidR="009B09E4" w:rsidRPr="00240966" w:rsidRDefault="009B09E4" w:rsidP="00240966">
      <w:pPr>
        <w:rPr>
          <w:b/>
        </w:rPr>
      </w:pPr>
      <w:r w:rsidRPr="00240966">
        <w:rPr>
          <w:b/>
        </w:rPr>
        <w:t xml:space="preserve">1. </w:t>
      </w:r>
      <w:r w:rsidR="00F165BC" w:rsidRPr="00240966">
        <w:rPr>
          <w:b/>
        </w:rPr>
        <w:t>SELECTION OF EXPORT STOCK</w:t>
      </w:r>
    </w:p>
    <w:p w14:paraId="7EC0C6FD" w14:textId="77777777" w:rsidR="009B09E4" w:rsidRPr="00DF5C18" w:rsidRDefault="009B09E4" w:rsidP="009B09E4">
      <w:pPr>
        <w:pStyle w:val="Footer"/>
        <w:numPr>
          <w:ilvl w:val="1"/>
          <w:numId w:val="23"/>
        </w:numPr>
        <w:tabs>
          <w:tab w:val="clear" w:pos="2205"/>
          <w:tab w:val="clear" w:pos="4153"/>
          <w:tab w:val="clear" w:pos="8306"/>
          <w:tab w:val="num" w:pos="360"/>
        </w:tabs>
        <w:spacing w:before="120" w:after="120"/>
        <w:ind w:left="360" w:hanging="360"/>
        <w:rPr>
          <w:rFonts w:cs="Arial"/>
          <w:sz w:val="22"/>
          <w:szCs w:val="22"/>
        </w:rPr>
      </w:pPr>
      <w:r w:rsidRPr="00DF5C18">
        <w:rPr>
          <w:rFonts w:cs="Arial"/>
          <w:sz w:val="22"/>
          <w:szCs w:val="22"/>
        </w:rPr>
        <w:t>Platypus captive bred (Condition 1.1)</w:t>
      </w:r>
    </w:p>
    <w:p w14:paraId="449ECEBF" w14:textId="77777777" w:rsidR="009B09E4" w:rsidRPr="00DF5C18" w:rsidRDefault="009B09E4" w:rsidP="009B09E4">
      <w:pPr>
        <w:pStyle w:val="Footer"/>
        <w:numPr>
          <w:ilvl w:val="1"/>
          <w:numId w:val="23"/>
        </w:numPr>
        <w:tabs>
          <w:tab w:val="clear" w:pos="2205"/>
          <w:tab w:val="clear" w:pos="4153"/>
          <w:tab w:val="clear" w:pos="8306"/>
          <w:tab w:val="num" w:pos="360"/>
        </w:tabs>
        <w:spacing w:before="120" w:after="120"/>
        <w:ind w:left="360" w:hanging="360"/>
        <w:rPr>
          <w:rFonts w:cs="Arial"/>
          <w:sz w:val="22"/>
          <w:szCs w:val="22"/>
        </w:rPr>
      </w:pPr>
      <w:r w:rsidRPr="00DF5C18">
        <w:rPr>
          <w:rFonts w:cs="Arial"/>
          <w:sz w:val="22"/>
          <w:szCs w:val="22"/>
        </w:rPr>
        <w:t>If of wild origin (1.2)</w:t>
      </w:r>
    </w:p>
    <w:p w14:paraId="1B6E5286" w14:textId="77777777" w:rsidR="009B09E4" w:rsidRPr="00DF5C18" w:rsidRDefault="009B09E4" w:rsidP="009B09E4">
      <w:pPr>
        <w:pStyle w:val="Footer"/>
        <w:numPr>
          <w:ilvl w:val="0"/>
          <w:numId w:val="23"/>
        </w:numPr>
        <w:tabs>
          <w:tab w:val="clear" w:pos="4153"/>
          <w:tab w:val="clear" w:pos="8306"/>
        </w:tabs>
        <w:spacing w:before="120" w:after="120"/>
        <w:rPr>
          <w:rFonts w:cs="Arial"/>
          <w:sz w:val="22"/>
          <w:szCs w:val="22"/>
        </w:rPr>
      </w:pPr>
      <w:r w:rsidRPr="00DF5C18">
        <w:rPr>
          <w:rFonts w:cs="Arial"/>
          <w:sz w:val="22"/>
          <w:szCs w:val="22"/>
        </w:rPr>
        <w:t>Not removed from the wild for export</w:t>
      </w:r>
    </w:p>
    <w:p w14:paraId="7260B00D" w14:textId="523C4E26" w:rsidR="009B09E4" w:rsidRPr="00DF5C18" w:rsidRDefault="009B09E4" w:rsidP="009B09E4">
      <w:pPr>
        <w:pStyle w:val="Footer"/>
        <w:numPr>
          <w:ilvl w:val="0"/>
          <w:numId w:val="23"/>
        </w:numPr>
        <w:tabs>
          <w:tab w:val="clear" w:pos="4153"/>
          <w:tab w:val="clear" w:pos="8306"/>
        </w:tabs>
        <w:spacing w:before="120" w:after="120"/>
        <w:rPr>
          <w:rFonts w:cs="Arial"/>
          <w:sz w:val="22"/>
          <w:szCs w:val="22"/>
        </w:rPr>
      </w:pPr>
      <w:r w:rsidRPr="00DF5C18">
        <w:rPr>
          <w:rFonts w:cs="Arial"/>
          <w:sz w:val="22"/>
          <w:szCs w:val="22"/>
        </w:rPr>
        <w:t>Surp</w:t>
      </w:r>
      <w:r w:rsidR="003B18B3">
        <w:rPr>
          <w:rFonts w:cs="Arial"/>
          <w:sz w:val="22"/>
          <w:szCs w:val="22"/>
        </w:rPr>
        <w:t>lus</w:t>
      </w:r>
      <w:r w:rsidRPr="00DF5C18">
        <w:rPr>
          <w:rFonts w:cs="Arial"/>
          <w:sz w:val="22"/>
          <w:szCs w:val="22"/>
        </w:rPr>
        <w:t xml:space="preserve"> to ZAA </w:t>
      </w:r>
      <w:r w:rsidR="00885062">
        <w:rPr>
          <w:rFonts w:cs="Arial"/>
          <w:sz w:val="22"/>
          <w:szCs w:val="22"/>
        </w:rPr>
        <w:t xml:space="preserve">ASMP </w:t>
      </w:r>
      <w:r w:rsidRPr="00DF5C18">
        <w:rPr>
          <w:rFonts w:cs="Arial"/>
          <w:sz w:val="22"/>
          <w:szCs w:val="22"/>
        </w:rPr>
        <w:t>requirements</w:t>
      </w:r>
    </w:p>
    <w:p w14:paraId="024EC69B" w14:textId="77777777" w:rsidR="009B09E4" w:rsidRPr="00DF5C18" w:rsidRDefault="009B09E4" w:rsidP="009B09E4">
      <w:pPr>
        <w:pStyle w:val="Footer"/>
        <w:numPr>
          <w:ilvl w:val="0"/>
          <w:numId w:val="23"/>
        </w:numPr>
        <w:tabs>
          <w:tab w:val="clear" w:pos="4153"/>
          <w:tab w:val="clear" w:pos="8306"/>
        </w:tabs>
        <w:spacing w:before="120" w:after="120"/>
        <w:rPr>
          <w:rFonts w:cs="Arial"/>
          <w:sz w:val="22"/>
          <w:szCs w:val="22"/>
        </w:rPr>
      </w:pPr>
      <w:r w:rsidRPr="00DF5C18">
        <w:rPr>
          <w:rFonts w:cs="Arial"/>
          <w:sz w:val="22"/>
          <w:szCs w:val="22"/>
        </w:rPr>
        <w:t>Held in captivity for at least 12 months</w:t>
      </w:r>
    </w:p>
    <w:p w14:paraId="2325E0BB" w14:textId="77777777" w:rsidR="009B09E4" w:rsidRPr="00DF5C18" w:rsidRDefault="009B09E4" w:rsidP="009B09E4">
      <w:pPr>
        <w:pStyle w:val="Footer"/>
        <w:numPr>
          <w:ilvl w:val="0"/>
          <w:numId w:val="23"/>
        </w:numPr>
        <w:tabs>
          <w:tab w:val="clear" w:pos="4153"/>
          <w:tab w:val="clear" w:pos="8306"/>
        </w:tabs>
        <w:spacing w:before="120" w:after="120"/>
        <w:rPr>
          <w:rFonts w:cs="Arial"/>
          <w:sz w:val="22"/>
          <w:szCs w:val="22"/>
        </w:rPr>
      </w:pPr>
      <w:r w:rsidRPr="00DF5C18">
        <w:rPr>
          <w:rFonts w:cs="Arial"/>
          <w:sz w:val="22"/>
          <w:szCs w:val="22"/>
        </w:rPr>
        <w:t xml:space="preserve">Demonstrate appropriate behaviours </w:t>
      </w:r>
    </w:p>
    <w:p w14:paraId="7F2B3728" w14:textId="77777777" w:rsidR="009B09E4" w:rsidRPr="00DF5C18" w:rsidRDefault="009B09E4" w:rsidP="009B09E4">
      <w:pPr>
        <w:pStyle w:val="Footer"/>
        <w:tabs>
          <w:tab w:val="clear" w:pos="4153"/>
          <w:tab w:val="clear" w:pos="8306"/>
        </w:tabs>
        <w:spacing w:before="120" w:after="120"/>
        <w:rPr>
          <w:rFonts w:cs="Arial"/>
          <w:sz w:val="22"/>
          <w:szCs w:val="22"/>
        </w:rPr>
      </w:pPr>
    </w:p>
    <w:p w14:paraId="37EFE67A" w14:textId="77777777" w:rsidR="009B09E4" w:rsidRPr="00DF5C18" w:rsidRDefault="009B09E4" w:rsidP="009B09E4">
      <w:pPr>
        <w:pStyle w:val="Footer"/>
        <w:numPr>
          <w:ilvl w:val="1"/>
          <w:numId w:val="23"/>
        </w:numPr>
        <w:tabs>
          <w:tab w:val="clear" w:pos="2205"/>
          <w:tab w:val="clear" w:pos="4153"/>
          <w:tab w:val="clear" w:pos="8306"/>
          <w:tab w:val="num" w:pos="360"/>
        </w:tabs>
        <w:spacing w:before="120" w:after="120"/>
        <w:ind w:left="360" w:hanging="360"/>
        <w:rPr>
          <w:rFonts w:cs="Arial"/>
          <w:sz w:val="22"/>
          <w:szCs w:val="22"/>
        </w:rPr>
      </w:pPr>
      <w:r w:rsidRPr="00DF5C18">
        <w:rPr>
          <w:rFonts w:cs="Arial"/>
          <w:sz w:val="22"/>
          <w:szCs w:val="22"/>
        </w:rPr>
        <w:t>12 months of age and no older than 66% of modelled survivorship in studbook (1.3 and 1.4)</w:t>
      </w:r>
    </w:p>
    <w:p w14:paraId="0969B45C" w14:textId="77777777" w:rsidR="009B09E4" w:rsidRPr="00DF5C18" w:rsidRDefault="009B09E4" w:rsidP="009B09E4">
      <w:pPr>
        <w:pStyle w:val="Footer"/>
        <w:numPr>
          <w:ilvl w:val="1"/>
          <w:numId w:val="23"/>
        </w:numPr>
        <w:tabs>
          <w:tab w:val="clear" w:pos="2205"/>
          <w:tab w:val="clear" w:pos="4153"/>
          <w:tab w:val="clear" w:pos="8306"/>
          <w:tab w:val="num" w:pos="360"/>
        </w:tabs>
        <w:spacing w:before="120" w:after="120"/>
        <w:ind w:left="360" w:hanging="360"/>
        <w:rPr>
          <w:rFonts w:cs="Arial"/>
          <w:sz w:val="22"/>
          <w:szCs w:val="22"/>
        </w:rPr>
      </w:pPr>
      <w:r w:rsidRPr="00DF5C18">
        <w:rPr>
          <w:rFonts w:cs="Arial"/>
          <w:sz w:val="22"/>
          <w:szCs w:val="22"/>
        </w:rPr>
        <w:t>Role of animals at receiving institution advised to the Department (1.5)</w:t>
      </w:r>
    </w:p>
    <w:p w14:paraId="3738DF53" w14:textId="77777777" w:rsidR="009B09E4" w:rsidRPr="00DF5C18" w:rsidRDefault="009B09E4" w:rsidP="009B09E4">
      <w:pPr>
        <w:pStyle w:val="Footer"/>
        <w:numPr>
          <w:ilvl w:val="1"/>
          <w:numId w:val="23"/>
        </w:numPr>
        <w:tabs>
          <w:tab w:val="clear" w:pos="2205"/>
          <w:tab w:val="clear" w:pos="4153"/>
          <w:tab w:val="clear" w:pos="8306"/>
          <w:tab w:val="num" w:pos="360"/>
        </w:tabs>
        <w:spacing w:before="120" w:after="120"/>
        <w:ind w:left="360" w:hanging="360"/>
        <w:rPr>
          <w:rFonts w:cs="Arial"/>
          <w:sz w:val="22"/>
          <w:szCs w:val="22"/>
        </w:rPr>
      </w:pPr>
      <w:r w:rsidRPr="00DF5C18">
        <w:rPr>
          <w:rFonts w:cs="Arial"/>
          <w:sz w:val="22"/>
          <w:szCs w:val="22"/>
        </w:rPr>
        <w:t>Behavioural criteria met (1.6)</w:t>
      </w:r>
    </w:p>
    <w:p w14:paraId="1BDC4BF2" w14:textId="77777777" w:rsidR="009B09E4" w:rsidRPr="00DF5C18" w:rsidRDefault="009B09E4" w:rsidP="009B09E4">
      <w:pPr>
        <w:pStyle w:val="Footer"/>
        <w:tabs>
          <w:tab w:val="clear" w:pos="4153"/>
          <w:tab w:val="clear" w:pos="8306"/>
        </w:tabs>
        <w:spacing w:before="120" w:after="120"/>
        <w:rPr>
          <w:rFonts w:cs="Arial"/>
          <w:sz w:val="22"/>
          <w:szCs w:val="22"/>
        </w:rPr>
      </w:pPr>
    </w:p>
    <w:p w14:paraId="6D5A3FC1" w14:textId="77777777" w:rsidR="009B09E4" w:rsidRPr="00240966" w:rsidRDefault="009B09E4" w:rsidP="00240966">
      <w:pPr>
        <w:rPr>
          <w:b/>
        </w:rPr>
      </w:pPr>
      <w:r w:rsidRPr="00240966">
        <w:rPr>
          <w:b/>
        </w:rPr>
        <w:t xml:space="preserve">2. PRE EXPORT REQUIREMENTS </w:t>
      </w:r>
    </w:p>
    <w:p w14:paraId="3A4CBBD6" w14:textId="77777777" w:rsidR="009B09E4" w:rsidRPr="00DF5C18" w:rsidRDefault="009B09E4" w:rsidP="009B09E4">
      <w:pPr>
        <w:pStyle w:val="Footer"/>
        <w:numPr>
          <w:ilvl w:val="0"/>
          <w:numId w:val="24"/>
        </w:numPr>
        <w:tabs>
          <w:tab w:val="clear" w:pos="4153"/>
          <w:tab w:val="clear" w:pos="8306"/>
        </w:tabs>
        <w:spacing w:before="120" w:after="120"/>
        <w:rPr>
          <w:rFonts w:cs="Arial"/>
          <w:sz w:val="22"/>
          <w:szCs w:val="22"/>
        </w:rPr>
      </w:pPr>
      <w:r w:rsidRPr="00DF5C18">
        <w:rPr>
          <w:rFonts w:cs="Arial"/>
          <w:sz w:val="22"/>
          <w:szCs w:val="22"/>
        </w:rPr>
        <w:t>Quarantine conditions met (2.1)</w:t>
      </w:r>
    </w:p>
    <w:p w14:paraId="2CCEC9CC" w14:textId="30984B4B" w:rsidR="009B09E4" w:rsidRPr="00DF5C18" w:rsidRDefault="009B09E4" w:rsidP="009B09E4">
      <w:pPr>
        <w:pStyle w:val="Footer"/>
        <w:numPr>
          <w:ilvl w:val="0"/>
          <w:numId w:val="24"/>
        </w:numPr>
        <w:tabs>
          <w:tab w:val="clear" w:pos="4153"/>
          <w:tab w:val="clear" w:pos="8306"/>
        </w:tabs>
        <w:spacing w:before="120" w:after="120"/>
        <w:rPr>
          <w:rFonts w:cs="Arial"/>
          <w:sz w:val="22"/>
          <w:szCs w:val="22"/>
        </w:rPr>
      </w:pPr>
      <w:r w:rsidRPr="00DF5C18">
        <w:rPr>
          <w:rFonts w:cs="Arial"/>
          <w:sz w:val="22"/>
          <w:szCs w:val="22"/>
        </w:rPr>
        <w:t xml:space="preserve">Suitable microchip implanted in each animal to be transferred and microchip data supplied to </w:t>
      </w:r>
      <w:r w:rsidR="003B18B3">
        <w:rPr>
          <w:rFonts w:cs="Arial"/>
          <w:sz w:val="22"/>
          <w:szCs w:val="22"/>
        </w:rPr>
        <w:t>the Department</w:t>
      </w:r>
      <w:r w:rsidRPr="00DF5C18">
        <w:rPr>
          <w:rFonts w:cs="Arial"/>
          <w:sz w:val="22"/>
          <w:szCs w:val="22"/>
        </w:rPr>
        <w:t xml:space="preserve"> (2.2)</w:t>
      </w:r>
    </w:p>
    <w:p w14:paraId="142074C6" w14:textId="77777777" w:rsidR="009B09E4" w:rsidRPr="00DF5C18" w:rsidRDefault="009B09E4" w:rsidP="009B09E4">
      <w:pPr>
        <w:pStyle w:val="Footer"/>
        <w:numPr>
          <w:ilvl w:val="0"/>
          <w:numId w:val="24"/>
        </w:numPr>
        <w:tabs>
          <w:tab w:val="clear" w:pos="4153"/>
          <w:tab w:val="clear" w:pos="8306"/>
          <w:tab w:val="left" w:pos="360"/>
        </w:tabs>
        <w:spacing w:before="120" w:after="120"/>
        <w:rPr>
          <w:rFonts w:cs="Arial"/>
          <w:sz w:val="22"/>
          <w:szCs w:val="22"/>
        </w:rPr>
      </w:pPr>
      <w:r w:rsidRPr="00DF5C18">
        <w:rPr>
          <w:rFonts w:cs="Arial"/>
          <w:sz w:val="22"/>
          <w:szCs w:val="22"/>
        </w:rPr>
        <w:t>Veterinary examinations performed (2.3)</w:t>
      </w:r>
    </w:p>
    <w:p w14:paraId="3C2C855B" w14:textId="77777777" w:rsidR="009B09E4" w:rsidRPr="00DF5C18" w:rsidRDefault="009B09E4" w:rsidP="009B09E4">
      <w:pPr>
        <w:pStyle w:val="Footer"/>
        <w:numPr>
          <w:ilvl w:val="0"/>
          <w:numId w:val="24"/>
        </w:numPr>
        <w:tabs>
          <w:tab w:val="clear" w:pos="4153"/>
          <w:tab w:val="clear" w:pos="8306"/>
          <w:tab w:val="left" w:pos="360"/>
        </w:tabs>
        <w:spacing w:before="120" w:after="120"/>
        <w:rPr>
          <w:rFonts w:cs="Arial"/>
          <w:sz w:val="22"/>
          <w:szCs w:val="22"/>
        </w:rPr>
      </w:pPr>
      <w:r w:rsidRPr="00DF5C18">
        <w:rPr>
          <w:rFonts w:cs="Arial"/>
          <w:sz w:val="22"/>
          <w:szCs w:val="22"/>
        </w:rPr>
        <w:t>Certificate of Health, satisfying all relevant conditions, supplied to the Department (2.4 and 2.5)</w:t>
      </w:r>
    </w:p>
    <w:p w14:paraId="1304BB18" w14:textId="77777777" w:rsidR="009B09E4" w:rsidRPr="00DF5C18" w:rsidRDefault="009B09E4" w:rsidP="009B09E4">
      <w:pPr>
        <w:pStyle w:val="Footer"/>
        <w:tabs>
          <w:tab w:val="clear" w:pos="4153"/>
          <w:tab w:val="clear" w:pos="8306"/>
          <w:tab w:val="left" w:pos="360"/>
        </w:tabs>
        <w:spacing w:before="120" w:after="120"/>
        <w:ind w:left="360"/>
        <w:rPr>
          <w:rFonts w:cs="Arial"/>
          <w:sz w:val="22"/>
          <w:szCs w:val="22"/>
        </w:rPr>
      </w:pPr>
    </w:p>
    <w:p w14:paraId="378A42B0" w14:textId="77777777" w:rsidR="009B09E4" w:rsidRPr="00240966" w:rsidRDefault="009B09E4" w:rsidP="00240966">
      <w:pPr>
        <w:rPr>
          <w:b/>
        </w:rPr>
      </w:pPr>
      <w:r w:rsidRPr="00240966">
        <w:rPr>
          <w:b/>
        </w:rPr>
        <w:t xml:space="preserve">3. TRANSPORTATION REQUIREMENTS </w:t>
      </w:r>
    </w:p>
    <w:p w14:paraId="4E2D31E7" w14:textId="77777777" w:rsidR="009B09E4" w:rsidRPr="00DF5C18" w:rsidRDefault="009B09E4" w:rsidP="009B09E4">
      <w:pPr>
        <w:pStyle w:val="Footer"/>
        <w:numPr>
          <w:ilvl w:val="0"/>
          <w:numId w:val="25"/>
        </w:numPr>
        <w:tabs>
          <w:tab w:val="clear" w:pos="4153"/>
          <w:tab w:val="clear" w:pos="8306"/>
          <w:tab w:val="left" w:pos="360"/>
        </w:tabs>
        <w:spacing w:before="120" w:after="120"/>
        <w:rPr>
          <w:rFonts w:cs="Arial"/>
          <w:sz w:val="22"/>
          <w:szCs w:val="22"/>
        </w:rPr>
      </w:pPr>
      <w:r w:rsidRPr="00DF5C18">
        <w:rPr>
          <w:rFonts w:cs="Arial"/>
          <w:sz w:val="22"/>
          <w:szCs w:val="22"/>
        </w:rPr>
        <w:t>Details of personnel selected to accompany platypus supplied to the Department (3.1)</w:t>
      </w:r>
    </w:p>
    <w:p w14:paraId="36E04E33" w14:textId="77777777" w:rsidR="009B09E4" w:rsidRPr="00DF5C18" w:rsidRDefault="009B09E4" w:rsidP="009B09E4">
      <w:pPr>
        <w:pStyle w:val="Footer"/>
        <w:numPr>
          <w:ilvl w:val="0"/>
          <w:numId w:val="25"/>
        </w:numPr>
        <w:tabs>
          <w:tab w:val="clear" w:pos="4153"/>
          <w:tab w:val="clear" w:pos="8306"/>
          <w:tab w:val="left" w:pos="360"/>
        </w:tabs>
        <w:spacing w:before="120" w:after="120"/>
        <w:rPr>
          <w:rFonts w:cs="Arial"/>
          <w:sz w:val="22"/>
          <w:szCs w:val="22"/>
        </w:rPr>
      </w:pPr>
      <w:r w:rsidRPr="00DF5C18">
        <w:rPr>
          <w:rFonts w:cs="Arial"/>
          <w:sz w:val="22"/>
          <w:szCs w:val="22"/>
        </w:rPr>
        <w:t>Personnel familiar with transit and post-flight conditions (3.2 – 3.8)</w:t>
      </w:r>
    </w:p>
    <w:p w14:paraId="5624C7DA" w14:textId="77777777" w:rsidR="009B09E4" w:rsidRPr="00DF5C18" w:rsidRDefault="009B09E4" w:rsidP="009B09E4">
      <w:pPr>
        <w:pStyle w:val="Footer"/>
        <w:tabs>
          <w:tab w:val="clear" w:pos="4153"/>
          <w:tab w:val="clear" w:pos="8306"/>
        </w:tabs>
        <w:spacing w:before="120" w:after="120"/>
        <w:rPr>
          <w:rFonts w:cs="Arial"/>
          <w:sz w:val="22"/>
          <w:szCs w:val="22"/>
        </w:rPr>
      </w:pPr>
    </w:p>
    <w:p w14:paraId="5C13E16B" w14:textId="77777777" w:rsidR="009B09E4" w:rsidRPr="00240966" w:rsidRDefault="009B09E4" w:rsidP="00240966">
      <w:pPr>
        <w:rPr>
          <w:b/>
        </w:rPr>
      </w:pPr>
      <w:r w:rsidRPr="00240966">
        <w:rPr>
          <w:b/>
        </w:rPr>
        <w:t>4. CRATES/BOXES</w:t>
      </w:r>
    </w:p>
    <w:p w14:paraId="01BB9CF1" w14:textId="77777777" w:rsidR="009B09E4" w:rsidRPr="00DF5C18" w:rsidRDefault="009B09E4" w:rsidP="009B09E4">
      <w:pPr>
        <w:pStyle w:val="Footer"/>
        <w:tabs>
          <w:tab w:val="clear" w:pos="4153"/>
          <w:tab w:val="clear" w:pos="8306"/>
          <w:tab w:val="left" w:pos="360"/>
        </w:tabs>
        <w:spacing w:before="120" w:after="120"/>
        <w:ind w:left="360" w:hanging="360"/>
        <w:rPr>
          <w:rFonts w:cs="Arial"/>
          <w:sz w:val="22"/>
          <w:szCs w:val="22"/>
        </w:rPr>
      </w:pPr>
      <w:r w:rsidRPr="00DF5C18">
        <w:rPr>
          <w:rFonts w:cs="Arial"/>
          <w:sz w:val="22"/>
          <w:szCs w:val="22"/>
        </w:rPr>
        <w:sym w:font="Webdings" w:char="F063"/>
      </w:r>
      <w:r w:rsidRPr="00DF5C18">
        <w:rPr>
          <w:rFonts w:cs="Arial"/>
          <w:sz w:val="22"/>
          <w:szCs w:val="22"/>
        </w:rPr>
        <w:tab/>
        <w:t>Details of crates supplied to the Department (4.1 – 4.3)</w:t>
      </w:r>
    </w:p>
    <w:p w14:paraId="15807F94" w14:textId="77777777" w:rsidR="009B09E4" w:rsidRPr="00DF5C18" w:rsidRDefault="009B09E4" w:rsidP="009B09E4">
      <w:pPr>
        <w:pStyle w:val="Footer"/>
        <w:tabs>
          <w:tab w:val="clear" w:pos="4153"/>
          <w:tab w:val="clear" w:pos="8306"/>
        </w:tabs>
        <w:spacing w:before="120" w:after="120"/>
        <w:rPr>
          <w:rFonts w:cs="Arial"/>
          <w:sz w:val="22"/>
          <w:szCs w:val="22"/>
        </w:rPr>
      </w:pPr>
    </w:p>
    <w:p w14:paraId="7DAB02D1" w14:textId="77777777" w:rsidR="009B09E4" w:rsidRPr="00240966" w:rsidRDefault="009B09E4" w:rsidP="00240966">
      <w:pPr>
        <w:rPr>
          <w:b/>
        </w:rPr>
      </w:pPr>
      <w:r w:rsidRPr="00240966">
        <w:rPr>
          <w:b/>
        </w:rPr>
        <w:lastRenderedPageBreak/>
        <w:t>5. ACCLIMATISATION</w:t>
      </w:r>
    </w:p>
    <w:p w14:paraId="249809A8" w14:textId="77777777" w:rsidR="009B09E4" w:rsidRPr="00DF5C18" w:rsidRDefault="009B09E4" w:rsidP="009B09E4">
      <w:pPr>
        <w:pStyle w:val="Footer"/>
        <w:tabs>
          <w:tab w:val="clear" w:pos="4153"/>
          <w:tab w:val="clear" w:pos="8306"/>
          <w:tab w:val="left" w:pos="360"/>
        </w:tabs>
        <w:spacing w:before="120" w:after="120"/>
        <w:ind w:left="360" w:hanging="360"/>
        <w:rPr>
          <w:rFonts w:cs="Arial"/>
          <w:sz w:val="22"/>
          <w:szCs w:val="22"/>
        </w:rPr>
      </w:pPr>
      <w:r w:rsidRPr="00DF5C18">
        <w:rPr>
          <w:rFonts w:cs="Arial"/>
          <w:sz w:val="22"/>
          <w:szCs w:val="22"/>
        </w:rPr>
        <w:sym w:font="Webdings" w:char="F063"/>
      </w:r>
      <w:r w:rsidRPr="00DF5C18">
        <w:rPr>
          <w:rFonts w:cs="Arial"/>
          <w:sz w:val="22"/>
          <w:szCs w:val="22"/>
        </w:rPr>
        <w:tab/>
        <w:t>Personnel accompanying platypus familiar with acclimatisation conditions (5.1 – 5.3)</w:t>
      </w:r>
    </w:p>
    <w:p w14:paraId="77B74413" w14:textId="77777777" w:rsidR="009B09E4" w:rsidRPr="00DF5C18" w:rsidRDefault="009B09E4" w:rsidP="009B09E4">
      <w:pPr>
        <w:pStyle w:val="Footer"/>
        <w:tabs>
          <w:tab w:val="clear" w:pos="4153"/>
          <w:tab w:val="clear" w:pos="8306"/>
        </w:tabs>
        <w:spacing w:before="120" w:after="120"/>
        <w:rPr>
          <w:rFonts w:cs="Arial"/>
          <w:sz w:val="22"/>
          <w:szCs w:val="22"/>
        </w:rPr>
      </w:pPr>
    </w:p>
    <w:p w14:paraId="4CBB8922" w14:textId="77777777" w:rsidR="009B09E4" w:rsidRPr="00240966" w:rsidRDefault="009B09E4" w:rsidP="00240966">
      <w:pPr>
        <w:rPr>
          <w:b/>
        </w:rPr>
      </w:pPr>
      <w:r w:rsidRPr="00240966">
        <w:rPr>
          <w:b/>
        </w:rPr>
        <w:t>6. RECIPIENT – EXHIBIT</w:t>
      </w:r>
    </w:p>
    <w:p w14:paraId="5188BD7C" w14:textId="0E2D09B5" w:rsidR="009B09E4" w:rsidRPr="00DF5C18" w:rsidRDefault="009B09E4" w:rsidP="009B09E4">
      <w:pPr>
        <w:pStyle w:val="Footer"/>
        <w:tabs>
          <w:tab w:val="clear" w:pos="4153"/>
          <w:tab w:val="clear" w:pos="8306"/>
          <w:tab w:val="left" w:pos="360"/>
          <w:tab w:val="left" w:pos="4500"/>
        </w:tabs>
        <w:spacing w:before="120" w:after="120"/>
        <w:ind w:left="360" w:hanging="360"/>
        <w:rPr>
          <w:rFonts w:cs="Arial"/>
          <w:sz w:val="22"/>
          <w:szCs w:val="22"/>
        </w:rPr>
      </w:pPr>
      <w:r w:rsidRPr="00DF5C18">
        <w:rPr>
          <w:rFonts w:cs="Arial"/>
          <w:sz w:val="22"/>
          <w:szCs w:val="22"/>
        </w:rPr>
        <w:sym w:font="Webdings" w:char="F063"/>
      </w:r>
      <w:r w:rsidRPr="00DF5C18">
        <w:rPr>
          <w:rFonts w:cs="Arial"/>
          <w:sz w:val="22"/>
          <w:szCs w:val="22"/>
        </w:rPr>
        <w:tab/>
        <w:t xml:space="preserve">Information for facility assessment submitted to the Department, demonstrating the </w:t>
      </w:r>
      <w:r w:rsidR="003B18B3">
        <w:rPr>
          <w:rFonts w:cs="Arial"/>
          <w:sz w:val="22"/>
          <w:szCs w:val="22"/>
        </w:rPr>
        <w:t>r</w:t>
      </w:r>
      <w:r w:rsidRPr="00DF5C18">
        <w:rPr>
          <w:rFonts w:cs="Arial"/>
          <w:sz w:val="22"/>
          <w:szCs w:val="22"/>
        </w:rPr>
        <w:t xml:space="preserve">ecipient’s facilities are adequate to meet these Conditions (6.1 – 6.5) </w:t>
      </w:r>
    </w:p>
    <w:p w14:paraId="05DA199D" w14:textId="77777777" w:rsidR="009B09E4" w:rsidRPr="00DF5C18" w:rsidRDefault="009B09E4" w:rsidP="009B09E4">
      <w:pPr>
        <w:pStyle w:val="Footer"/>
        <w:tabs>
          <w:tab w:val="clear" w:pos="4153"/>
          <w:tab w:val="clear" w:pos="8306"/>
        </w:tabs>
        <w:spacing w:before="120" w:after="120"/>
        <w:rPr>
          <w:rFonts w:cs="Arial"/>
          <w:sz w:val="22"/>
          <w:szCs w:val="22"/>
        </w:rPr>
      </w:pPr>
    </w:p>
    <w:p w14:paraId="1B154E2A" w14:textId="77777777" w:rsidR="009B09E4" w:rsidRPr="00240966" w:rsidRDefault="009B09E4" w:rsidP="00240966">
      <w:pPr>
        <w:rPr>
          <w:b/>
        </w:rPr>
      </w:pPr>
      <w:r w:rsidRPr="00240966">
        <w:rPr>
          <w:b/>
        </w:rPr>
        <w:t>7. RECEIVING INSTITUTION – FEEDING REGIME</w:t>
      </w:r>
    </w:p>
    <w:p w14:paraId="1B646898" w14:textId="77777777" w:rsidR="009B09E4" w:rsidRPr="00DF5C18" w:rsidRDefault="009B09E4" w:rsidP="009B09E4">
      <w:pPr>
        <w:pStyle w:val="Footer"/>
        <w:tabs>
          <w:tab w:val="clear" w:pos="4153"/>
          <w:tab w:val="clear" w:pos="8306"/>
          <w:tab w:val="left" w:pos="360"/>
          <w:tab w:val="left" w:pos="4140"/>
        </w:tabs>
        <w:spacing w:before="120" w:after="120"/>
        <w:ind w:left="360" w:hanging="360"/>
        <w:rPr>
          <w:rFonts w:cs="Arial"/>
          <w:sz w:val="22"/>
          <w:szCs w:val="22"/>
        </w:rPr>
      </w:pPr>
      <w:r w:rsidRPr="00DF5C18">
        <w:rPr>
          <w:rFonts w:cs="Arial"/>
          <w:sz w:val="22"/>
          <w:szCs w:val="22"/>
        </w:rPr>
        <w:sym w:font="Webdings" w:char="F063"/>
      </w:r>
      <w:r w:rsidRPr="00DF5C18">
        <w:rPr>
          <w:rFonts w:cs="Arial"/>
          <w:sz w:val="22"/>
          <w:szCs w:val="22"/>
        </w:rPr>
        <w:tab/>
        <w:t>Information for facility assessment submitted to the Department, demonstrating that the recipient has adequate food supply and methods in place (7.1 and 7.2).</w:t>
      </w:r>
    </w:p>
    <w:p w14:paraId="760D3FB2" w14:textId="77777777" w:rsidR="009B09E4" w:rsidRPr="00DF5C18" w:rsidRDefault="009B09E4" w:rsidP="009B09E4">
      <w:pPr>
        <w:pStyle w:val="Footer"/>
        <w:tabs>
          <w:tab w:val="clear" w:pos="4153"/>
          <w:tab w:val="clear" w:pos="8306"/>
          <w:tab w:val="left" w:pos="360"/>
          <w:tab w:val="left" w:pos="4140"/>
        </w:tabs>
        <w:spacing w:before="120" w:after="120"/>
        <w:ind w:left="360" w:hanging="360"/>
        <w:rPr>
          <w:rFonts w:cs="Arial"/>
          <w:sz w:val="22"/>
          <w:szCs w:val="22"/>
        </w:rPr>
      </w:pPr>
    </w:p>
    <w:p w14:paraId="1B477C51" w14:textId="4D303B16" w:rsidR="009B09E4" w:rsidRPr="00240966" w:rsidRDefault="009B09E4" w:rsidP="00240966">
      <w:pPr>
        <w:rPr>
          <w:b/>
        </w:rPr>
      </w:pPr>
      <w:r w:rsidRPr="00240966">
        <w:rPr>
          <w:b/>
        </w:rPr>
        <w:t xml:space="preserve">8. RECEIVING INSTITUTION – STAFFING </w:t>
      </w:r>
    </w:p>
    <w:p w14:paraId="5248C927" w14:textId="77777777" w:rsidR="009B09E4" w:rsidRDefault="009B09E4" w:rsidP="009B09E4">
      <w:pPr>
        <w:rPr>
          <w:rFonts w:ascii="Arial" w:hAnsi="Arial" w:cs="Arial"/>
        </w:rPr>
      </w:pPr>
      <w:r w:rsidRPr="00DF5C18">
        <w:rPr>
          <w:rFonts w:ascii="Arial" w:hAnsi="Arial" w:cs="Arial"/>
        </w:rPr>
        <w:sym w:font="Webdings" w:char="F063"/>
      </w:r>
      <w:r>
        <w:rPr>
          <w:rFonts w:ascii="Arial" w:hAnsi="Arial" w:cs="Arial"/>
        </w:rPr>
        <w:t xml:space="preserve"> </w:t>
      </w:r>
      <w:r w:rsidRPr="00DF5C18">
        <w:rPr>
          <w:rFonts w:ascii="Arial" w:hAnsi="Arial" w:cs="Arial"/>
        </w:rPr>
        <w:t>Information for facility assessment submitted to the Department, demonstrating that the recipient’s staff are trained in line with these Conditions (8.1 – 8.4)</w:t>
      </w:r>
    </w:p>
    <w:p w14:paraId="09AB6CEA" w14:textId="77777777" w:rsidR="009B09E4" w:rsidRPr="00DF5C18" w:rsidRDefault="009B09E4"/>
    <w:p w14:paraId="107E01D6" w14:textId="77777777" w:rsidR="009B09E4" w:rsidRPr="00DF5C18" w:rsidRDefault="009B09E4" w:rsidP="00240966">
      <w:pPr>
        <w:rPr>
          <w:b/>
        </w:rPr>
      </w:pPr>
      <w:r w:rsidRPr="00DF5C18">
        <w:rPr>
          <w:b/>
        </w:rPr>
        <w:t>9. GENERAL ITEMS</w:t>
      </w:r>
    </w:p>
    <w:p w14:paraId="5895EC44" w14:textId="70DA2112" w:rsidR="009B09E4" w:rsidRPr="00335C6B" w:rsidRDefault="009B09E4" w:rsidP="00240966">
      <w:pPr>
        <w:rPr>
          <w:rFonts w:cs="Arial"/>
        </w:rPr>
      </w:pPr>
      <w:r w:rsidRPr="00DF5C18">
        <w:rPr>
          <w:rFonts w:cs="Arial"/>
        </w:rPr>
        <w:sym w:font="Webdings" w:char="F063"/>
      </w:r>
      <w:r w:rsidR="00F165BC">
        <w:rPr>
          <w:rFonts w:cs="Arial"/>
        </w:rPr>
        <w:t xml:space="preserve"> </w:t>
      </w:r>
      <w:r w:rsidRPr="00240966">
        <w:rPr>
          <w:rFonts w:ascii="Arial" w:hAnsi="Arial" w:cs="Arial"/>
        </w:rPr>
        <w:t>Liaison and communication arrangements made between recipient and exporter (9.1)</w:t>
      </w:r>
    </w:p>
    <w:p w14:paraId="0A95C1AD" w14:textId="7B3391D7" w:rsidR="009B09E4" w:rsidRPr="00335C6B" w:rsidRDefault="009B09E4" w:rsidP="00240966">
      <w:pPr>
        <w:rPr>
          <w:rFonts w:cs="Arial"/>
        </w:rPr>
      </w:pPr>
      <w:r w:rsidRPr="00240966">
        <w:rPr>
          <w:rFonts w:ascii="Arial" w:hAnsi="Arial" w:cs="Arial"/>
        </w:rPr>
        <w:sym w:font="Webdings" w:char="F063"/>
      </w:r>
      <w:r w:rsidR="00F165BC">
        <w:rPr>
          <w:rFonts w:ascii="Arial" w:hAnsi="Arial" w:cs="Arial"/>
        </w:rPr>
        <w:t xml:space="preserve"> </w:t>
      </w:r>
      <w:r w:rsidRPr="00240966">
        <w:rPr>
          <w:rFonts w:ascii="Arial" w:hAnsi="Arial" w:cs="Arial"/>
        </w:rPr>
        <w:t>Ambassador Agreement signed by exporter, recipient, and the Department (9.2)</w:t>
      </w:r>
    </w:p>
    <w:p w14:paraId="2E33BC93" w14:textId="60DE82E2" w:rsidR="009B09E4" w:rsidRPr="00335C6B" w:rsidRDefault="00F165BC" w:rsidP="00240966">
      <w:pPr>
        <w:rPr>
          <w:rFonts w:cs="Arial"/>
        </w:rPr>
      </w:pPr>
      <w:r w:rsidRPr="00270926">
        <w:rPr>
          <w:rFonts w:ascii="Arial" w:hAnsi="Arial" w:cs="Arial"/>
        </w:rPr>
        <w:sym w:font="Webdings" w:char="F063"/>
      </w:r>
      <w:r>
        <w:rPr>
          <w:rFonts w:ascii="Arial" w:hAnsi="Arial" w:cs="Arial"/>
        </w:rPr>
        <w:t xml:space="preserve"> </w:t>
      </w:r>
      <w:r w:rsidR="009B09E4" w:rsidRPr="00240966">
        <w:rPr>
          <w:rFonts w:ascii="Arial" w:hAnsi="Arial" w:cs="Arial"/>
        </w:rPr>
        <w:t>Recipient agrees to provide data to Australasian platypus studbook keeper and cooperate with other institutions to help ensure effective conservation of platypus (9.3 and 9.4)</w:t>
      </w:r>
    </w:p>
    <w:p w14:paraId="11D62C1F" w14:textId="046EF14D" w:rsidR="009B09E4" w:rsidRPr="00335C6B" w:rsidRDefault="00F165BC" w:rsidP="00240966">
      <w:pPr>
        <w:rPr>
          <w:rFonts w:cs="Arial"/>
        </w:rPr>
      </w:pPr>
      <w:r w:rsidRPr="00270926">
        <w:rPr>
          <w:rFonts w:ascii="Arial" w:hAnsi="Arial" w:cs="Arial"/>
        </w:rPr>
        <w:sym w:font="Webdings" w:char="F063"/>
      </w:r>
      <w:r>
        <w:rPr>
          <w:rFonts w:ascii="Arial" w:hAnsi="Arial" w:cs="Arial"/>
        </w:rPr>
        <w:t xml:space="preserve"> </w:t>
      </w:r>
      <w:r w:rsidR="009B09E4" w:rsidRPr="00240966">
        <w:rPr>
          <w:rFonts w:ascii="Arial" w:hAnsi="Arial" w:cs="Arial"/>
        </w:rPr>
        <w:t xml:space="preserve">Receiving institution and sending institution agree to liaise to ensure access to relevant literature (9.5).  </w:t>
      </w:r>
    </w:p>
    <w:p w14:paraId="60675722" w14:textId="77777777" w:rsidR="009B09E4" w:rsidRPr="00DF5C18" w:rsidRDefault="009B09E4" w:rsidP="009B09E4">
      <w:pPr>
        <w:rPr>
          <w:rFonts w:ascii="Arial" w:hAnsi="Arial" w:cs="Arial"/>
        </w:rPr>
      </w:pPr>
    </w:p>
    <w:p w14:paraId="7786A431" w14:textId="77777777" w:rsidR="009B09E4" w:rsidRPr="00DF5C18" w:rsidRDefault="009B09E4" w:rsidP="009B09E4">
      <w:pPr>
        <w:rPr>
          <w:rFonts w:ascii="Arial" w:hAnsi="Arial" w:cs="Arial"/>
        </w:rPr>
      </w:pPr>
    </w:p>
    <w:p w14:paraId="1E6632D8" w14:textId="77777777" w:rsidR="00ED5500" w:rsidRPr="00240966" w:rsidRDefault="00ED5500" w:rsidP="00D756FE">
      <w:pPr>
        <w:rPr>
          <w:rFonts w:ascii="Arial" w:hAnsi="Arial" w:cs="Arial"/>
        </w:rPr>
      </w:pPr>
    </w:p>
    <w:sectPr w:rsidR="00ED5500" w:rsidRPr="00240966" w:rsidSect="00FD72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7FC02" w14:textId="77777777" w:rsidR="00F82ABB" w:rsidRDefault="00F82ABB" w:rsidP="0010743A">
      <w:pPr>
        <w:spacing w:after="0" w:line="240" w:lineRule="auto"/>
      </w:pPr>
      <w:r>
        <w:separator/>
      </w:r>
    </w:p>
  </w:endnote>
  <w:endnote w:type="continuationSeparator" w:id="0">
    <w:p w14:paraId="6018C779" w14:textId="77777777" w:rsidR="00F82ABB" w:rsidRDefault="00F82ABB" w:rsidP="0010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A9FD1" w14:textId="77777777" w:rsidR="00046C23" w:rsidRDefault="00046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C9346" w14:textId="77777777" w:rsidR="00046C23" w:rsidRDefault="00046C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48854" w14:textId="77777777" w:rsidR="00046C23" w:rsidRDefault="00046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2DAEC" w14:textId="77777777" w:rsidR="00F82ABB" w:rsidRDefault="00F82ABB" w:rsidP="0010743A">
      <w:pPr>
        <w:spacing w:after="0" w:line="240" w:lineRule="auto"/>
      </w:pPr>
      <w:r>
        <w:separator/>
      </w:r>
    </w:p>
  </w:footnote>
  <w:footnote w:type="continuationSeparator" w:id="0">
    <w:p w14:paraId="70D22FE7" w14:textId="77777777" w:rsidR="00F82ABB" w:rsidRDefault="00F82ABB" w:rsidP="0010743A">
      <w:pPr>
        <w:spacing w:after="0" w:line="240" w:lineRule="auto"/>
      </w:pPr>
      <w:r>
        <w:continuationSeparator/>
      </w:r>
    </w:p>
  </w:footnote>
  <w:footnote w:id="1">
    <w:p w14:paraId="12139BB8" w14:textId="2768728E" w:rsidR="00822E55" w:rsidRDefault="00822E55" w:rsidP="00240966">
      <w:r w:rsidRPr="00240966">
        <w:rPr>
          <w:rStyle w:val="FootnoteReference"/>
          <w:sz w:val="18"/>
          <w:szCs w:val="18"/>
        </w:rPr>
        <w:footnoteRef/>
      </w:r>
      <w:r w:rsidRPr="00240966">
        <w:rPr>
          <w:sz w:val="18"/>
          <w:szCs w:val="18"/>
        </w:rPr>
        <w:t xml:space="preserve"> (or where age is unknown, estimated age for males based on spur morphology [assessable to the age of 2 or 3], or other morphometrics at time of admission)</w:t>
      </w:r>
    </w:p>
  </w:footnote>
  <w:footnote w:id="2">
    <w:p w14:paraId="65C3A68E" w14:textId="5677CF11" w:rsidR="00822E55" w:rsidRDefault="00822E55">
      <w:pPr>
        <w:pStyle w:val="FootnoteText"/>
      </w:pPr>
      <w:r>
        <w:rPr>
          <w:rStyle w:val="FootnoteReference"/>
        </w:rPr>
        <w:footnoteRef/>
      </w:r>
      <w:r>
        <w:t xml:space="preserve"> </w:t>
      </w:r>
      <w:r w:rsidRPr="00240966">
        <w:rPr>
          <w:sz w:val="18"/>
          <w:szCs w:val="18"/>
        </w:rPr>
        <w:t>An interpretation of any significant changes should be given. The optimum tail volume index for transfer is 1 or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1CD5A" w14:textId="77777777" w:rsidR="00046C23" w:rsidRDefault="00046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F41C8" w14:textId="77777777" w:rsidR="00046C23" w:rsidRDefault="00046C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FE634" w14:textId="77777777" w:rsidR="00046C23" w:rsidRDefault="00046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1608"/>
    <w:multiLevelType w:val="multilevel"/>
    <w:tmpl w:val="0C09001D"/>
    <w:styleLink w:val="PlatypusConditions"/>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B14288"/>
    <w:multiLevelType w:val="hybridMultilevel"/>
    <w:tmpl w:val="353462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27D55"/>
    <w:multiLevelType w:val="multilevel"/>
    <w:tmpl w:val="53AE9B16"/>
    <w:lvl w:ilvl="0">
      <w:start w:val="2"/>
      <w:numFmt w:val="decimal"/>
      <w:lvlText w:val="%1."/>
      <w:lvlJc w:val="left"/>
      <w:pPr>
        <w:ind w:left="720" w:hanging="360"/>
      </w:pPr>
      <w:rPr>
        <w:rFonts w:hint="default"/>
      </w:rPr>
    </w:lvl>
    <w:lvl w:ilvl="1">
      <w:start w:val="1"/>
      <w:numFmt w:val="none"/>
      <w:lvlText w:val="1.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E610C5"/>
    <w:multiLevelType w:val="multilevel"/>
    <w:tmpl w:val="D3365392"/>
    <w:lvl w:ilvl="0">
      <w:start w:val="1"/>
      <w:numFmt w:val="decimal"/>
      <w:lvlText w:val="%1."/>
      <w:lvlJc w:val="left"/>
      <w:pPr>
        <w:ind w:left="360" w:hanging="360"/>
      </w:pPr>
      <w:rPr>
        <w:b/>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F64528"/>
    <w:multiLevelType w:val="hybridMultilevel"/>
    <w:tmpl w:val="C0783246"/>
    <w:lvl w:ilvl="0" w:tplc="FFFFFFFF">
      <w:start w:val="6"/>
      <w:numFmt w:val="bullet"/>
      <w:lvlText w:val=""/>
      <w:lvlJc w:val="left"/>
      <w:pPr>
        <w:ind w:left="360" w:hanging="360"/>
      </w:pPr>
      <w:rPr>
        <w:rFonts w:ascii="Webdings" w:eastAsia="Times New Roman"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111107"/>
    <w:multiLevelType w:val="hybridMultilevel"/>
    <w:tmpl w:val="54A47F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380430"/>
    <w:multiLevelType w:val="singleLevel"/>
    <w:tmpl w:val="C31A525C"/>
    <w:lvl w:ilvl="0">
      <w:start w:val="3"/>
      <w:numFmt w:val="lowerLetter"/>
      <w:lvlText w:val="%1)"/>
      <w:lvlJc w:val="left"/>
      <w:pPr>
        <w:tabs>
          <w:tab w:val="num" w:pos="1440"/>
        </w:tabs>
        <w:ind w:left="1440" w:hanging="720"/>
      </w:pPr>
      <w:rPr>
        <w:rFonts w:hint="default"/>
      </w:rPr>
    </w:lvl>
  </w:abstractNum>
  <w:abstractNum w:abstractNumId="7" w15:restartNumberingAfterBreak="0">
    <w:nsid w:val="1505219A"/>
    <w:multiLevelType w:val="hybridMultilevel"/>
    <w:tmpl w:val="CEB6B812"/>
    <w:lvl w:ilvl="0" w:tplc="FFFFFFFF">
      <w:start w:val="6"/>
      <w:numFmt w:val="bullet"/>
      <w:lvlText w:val=""/>
      <w:lvlJc w:val="left"/>
      <w:pPr>
        <w:tabs>
          <w:tab w:val="num" w:pos="1350"/>
        </w:tabs>
        <w:ind w:left="1350" w:hanging="360"/>
      </w:pPr>
      <w:rPr>
        <w:rFonts w:ascii="Webdings" w:eastAsia="Times New Roman" w:hAnsi="Webdings" w:hint="default"/>
      </w:rPr>
    </w:lvl>
    <w:lvl w:ilvl="1" w:tplc="FFFFFFFF">
      <w:start w:val="6"/>
      <w:numFmt w:val="bullet"/>
      <w:lvlText w:val=""/>
      <w:lvlJc w:val="left"/>
      <w:pPr>
        <w:tabs>
          <w:tab w:val="num" w:pos="2205"/>
        </w:tabs>
        <w:ind w:left="2205" w:hanging="495"/>
      </w:pPr>
      <w:rPr>
        <w:rFonts w:ascii="Webdings" w:eastAsia="Times New Roman" w:hAnsi="Webdings" w:hint="default"/>
      </w:rPr>
    </w:lvl>
    <w:lvl w:ilvl="2" w:tplc="FFFFFFFF">
      <w:start w:val="1"/>
      <w:numFmt w:val="lowerRoman"/>
      <w:lvlText w:val="%3."/>
      <w:lvlJc w:val="right"/>
      <w:pPr>
        <w:tabs>
          <w:tab w:val="num" w:pos="2790"/>
        </w:tabs>
        <w:ind w:left="2790" w:hanging="180"/>
      </w:pPr>
    </w:lvl>
    <w:lvl w:ilvl="3" w:tplc="FFFFFFFF" w:tentative="1">
      <w:start w:val="1"/>
      <w:numFmt w:val="decimal"/>
      <w:lvlText w:val="%4."/>
      <w:lvlJc w:val="left"/>
      <w:pPr>
        <w:tabs>
          <w:tab w:val="num" w:pos="3510"/>
        </w:tabs>
        <w:ind w:left="3510" w:hanging="360"/>
      </w:pPr>
    </w:lvl>
    <w:lvl w:ilvl="4" w:tplc="FFFFFFFF" w:tentative="1">
      <w:start w:val="1"/>
      <w:numFmt w:val="lowerLetter"/>
      <w:lvlText w:val="%5."/>
      <w:lvlJc w:val="left"/>
      <w:pPr>
        <w:tabs>
          <w:tab w:val="num" w:pos="4230"/>
        </w:tabs>
        <w:ind w:left="4230" w:hanging="360"/>
      </w:pPr>
    </w:lvl>
    <w:lvl w:ilvl="5" w:tplc="FFFFFFFF" w:tentative="1">
      <w:start w:val="1"/>
      <w:numFmt w:val="lowerRoman"/>
      <w:lvlText w:val="%6."/>
      <w:lvlJc w:val="right"/>
      <w:pPr>
        <w:tabs>
          <w:tab w:val="num" w:pos="4950"/>
        </w:tabs>
        <w:ind w:left="4950" w:hanging="180"/>
      </w:pPr>
    </w:lvl>
    <w:lvl w:ilvl="6" w:tplc="FFFFFFFF" w:tentative="1">
      <w:start w:val="1"/>
      <w:numFmt w:val="decimal"/>
      <w:lvlText w:val="%7."/>
      <w:lvlJc w:val="left"/>
      <w:pPr>
        <w:tabs>
          <w:tab w:val="num" w:pos="5670"/>
        </w:tabs>
        <w:ind w:left="5670" w:hanging="360"/>
      </w:pPr>
    </w:lvl>
    <w:lvl w:ilvl="7" w:tplc="FFFFFFFF" w:tentative="1">
      <w:start w:val="1"/>
      <w:numFmt w:val="lowerLetter"/>
      <w:lvlText w:val="%8."/>
      <w:lvlJc w:val="left"/>
      <w:pPr>
        <w:tabs>
          <w:tab w:val="num" w:pos="6390"/>
        </w:tabs>
        <w:ind w:left="6390" w:hanging="360"/>
      </w:pPr>
    </w:lvl>
    <w:lvl w:ilvl="8" w:tplc="FFFFFFFF" w:tentative="1">
      <w:start w:val="1"/>
      <w:numFmt w:val="lowerRoman"/>
      <w:lvlText w:val="%9."/>
      <w:lvlJc w:val="right"/>
      <w:pPr>
        <w:tabs>
          <w:tab w:val="num" w:pos="7110"/>
        </w:tabs>
        <w:ind w:left="7110" w:hanging="180"/>
      </w:pPr>
    </w:lvl>
  </w:abstractNum>
  <w:abstractNum w:abstractNumId="8" w15:restartNumberingAfterBreak="0">
    <w:nsid w:val="21A45B5B"/>
    <w:multiLevelType w:val="multilevel"/>
    <w:tmpl w:val="53AE9B16"/>
    <w:lvl w:ilvl="0">
      <w:start w:val="2"/>
      <w:numFmt w:val="decimal"/>
      <w:lvlText w:val="%1."/>
      <w:lvlJc w:val="left"/>
      <w:pPr>
        <w:ind w:left="720" w:hanging="360"/>
      </w:pPr>
      <w:rPr>
        <w:rFonts w:hint="default"/>
      </w:rPr>
    </w:lvl>
    <w:lvl w:ilvl="1">
      <w:start w:val="1"/>
      <w:numFmt w:val="none"/>
      <w:lvlText w:val="1.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CD4C9A"/>
    <w:multiLevelType w:val="hybridMultilevel"/>
    <w:tmpl w:val="C6BEF0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B87A1D"/>
    <w:multiLevelType w:val="hybridMultilevel"/>
    <w:tmpl w:val="4AF6160A"/>
    <w:lvl w:ilvl="0" w:tplc="DC7AE8C0">
      <w:start w:val="2"/>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F93824"/>
    <w:multiLevelType w:val="multilevel"/>
    <w:tmpl w:val="16E4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223D52"/>
    <w:multiLevelType w:val="multilevel"/>
    <w:tmpl w:val="53AE9B16"/>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BF57C3"/>
    <w:multiLevelType w:val="hybridMultilevel"/>
    <w:tmpl w:val="264A2EC8"/>
    <w:lvl w:ilvl="0" w:tplc="FFFFFFFF">
      <w:start w:val="6"/>
      <w:numFmt w:val="bullet"/>
      <w:lvlText w:val=""/>
      <w:lvlJc w:val="left"/>
      <w:pPr>
        <w:ind w:left="360" w:hanging="360"/>
      </w:pPr>
      <w:rPr>
        <w:rFonts w:ascii="Webdings" w:eastAsia="Times New Roman"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92693F"/>
    <w:multiLevelType w:val="multilevel"/>
    <w:tmpl w:val="53AE9B16"/>
    <w:numStyleLink w:val="Style1"/>
  </w:abstractNum>
  <w:abstractNum w:abstractNumId="15" w15:restartNumberingAfterBreak="0">
    <w:nsid w:val="33F74D45"/>
    <w:multiLevelType w:val="hybridMultilevel"/>
    <w:tmpl w:val="35D818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1F6631"/>
    <w:multiLevelType w:val="multilevel"/>
    <w:tmpl w:val="B0321E16"/>
    <w:lvl w:ilvl="0">
      <w:start w:val="1"/>
      <w:numFmt w:val="decimal"/>
      <w:lvlText w:val="%1."/>
      <w:lvlJc w:val="left"/>
      <w:pPr>
        <w:ind w:left="360" w:hanging="360"/>
      </w:pPr>
      <w:rPr>
        <w:b/>
      </w:rPr>
    </w:lvl>
    <w:lvl w:ilvl="1">
      <w:start w:val="1"/>
      <w:numFmt w:val="decimal"/>
      <w:lvlText w:val="%1.%2."/>
      <w:lvlJc w:val="left"/>
      <w:pPr>
        <w:ind w:left="792" w:hanging="432"/>
      </w:pPr>
      <w:rPr>
        <w:i w:val="0"/>
        <w:sz w:val="22"/>
        <w:szCs w:val="22"/>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304531"/>
    <w:multiLevelType w:val="multilevel"/>
    <w:tmpl w:val="53AE9B16"/>
    <w:styleLink w:val="Style1"/>
    <w:lvl w:ilvl="0">
      <w:start w:val="2"/>
      <w:numFmt w:val="decimal"/>
      <w:lvlText w:val="%1."/>
      <w:lvlJc w:val="left"/>
      <w:pPr>
        <w:ind w:left="720" w:hanging="360"/>
      </w:pPr>
      <w:rPr>
        <w:rFonts w:hint="default"/>
      </w:rPr>
    </w:lvl>
    <w:lvl w:ilvl="1">
      <w:start w:val="1"/>
      <w:numFmt w:val="none"/>
      <w:lvlText w:val="1.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C4B4351"/>
    <w:multiLevelType w:val="hybridMultilevel"/>
    <w:tmpl w:val="06BEE4D2"/>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C06138"/>
    <w:multiLevelType w:val="hybridMultilevel"/>
    <w:tmpl w:val="FCFCE818"/>
    <w:lvl w:ilvl="0" w:tplc="7FD0E358">
      <w:start w:val="1"/>
      <w:numFmt w:val="lowerRoman"/>
      <w:lvlText w:val="%1)"/>
      <w:lvlJc w:val="left"/>
      <w:pPr>
        <w:tabs>
          <w:tab w:val="num" w:pos="1440"/>
        </w:tabs>
        <w:ind w:left="1440" w:hanging="720"/>
      </w:pPr>
      <w:rPr>
        <w:rFonts w:hint="default"/>
        <w:i w:val="0"/>
      </w:rPr>
    </w:lvl>
    <w:lvl w:ilvl="1" w:tplc="04090019">
      <w:start w:val="1"/>
      <w:numFmt w:val="lowerLetter"/>
      <w:lvlText w:val="%2."/>
      <w:lvlJc w:val="left"/>
      <w:pPr>
        <w:tabs>
          <w:tab w:val="num" w:pos="1823"/>
        </w:tabs>
        <w:ind w:left="1823" w:hanging="360"/>
      </w:pPr>
    </w:lvl>
    <w:lvl w:ilvl="2" w:tplc="0409001B" w:tentative="1">
      <w:start w:val="1"/>
      <w:numFmt w:val="lowerRoman"/>
      <w:lvlText w:val="%3."/>
      <w:lvlJc w:val="right"/>
      <w:pPr>
        <w:tabs>
          <w:tab w:val="num" w:pos="2543"/>
        </w:tabs>
        <w:ind w:left="2543" w:hanging="180"/>
      </w:pPr>
    </w:lvl>
    <w:lvl w:ilvl="3" w:tplc="0409000F" w:tentative="1">
      <w:start w:val="1"/>
      <w:numFmt w:val="decimal"/>
      <w:lvlText w:val="%4."/>
      <w:lvlJc w:val="left"/>
      <w:pPr>
        <w:tabs>
          <w:tab w:val="num" w:pos="3263"/>
        </w:tabs>
        <w:ind w:left="3263" w:hanging="360"/>
      </w:pPr>
    </w:lvl>
    <w:lvl w:ilvl="4" w:tplc="04090019" w:tentative="1">
      <w:start w:val="1"/>
      <w:numFmt w:val="lowerLetter"/>
      <w:lvlText w:val="%5."/>
      <w:lvlJc w:val="left"/>
      <w:pPr>
        <w:tabs>
          <w:tab w:val="num" w:pos="3983"/>
        </w:tabs>
        <w:ind w:left="3983" w:hanging="360"/>
      </w:pPr>
    </w:lvl>
    <w:lvl w:ilvl="5" w:tplc="0409001B" w:tentative="1">
      <w:start w:val="1"/>
      <w:numFmt w:val="lowerRoman"/>
      <w:lvlText w:val="%6."/>
      <w:lvlJc w:val="right"/>
      <w:pPr>
        <w:tabs>
          <w:tab w:val="num" w:pos="4703"/>
        </w:tabs>
        <w:ind w:left="4703" w:hanging="180"/>
      </w:pPr>
    </w:lvl>
    <w:lvl w:ilvl="6" w:tplc="0409000F" w:tentative="1">
      <w:start w:val="1"/>
      <w:numFmt w:val="decimal"/>
      <w:lvlText w:val="%7."/>
      <w:lvlJc w:val="left"/>
      <w:pPr>
        <w:tabs>
          <w:tab w:val="num" w:pos="5423"/>
        </w:tabs>
        <w:ind w:left="5423" w:hanging="360"/>
      </w:pPr>
    </w:lvl>
    <w:lvl w:ilvl="7" w:tplc="04090019" w:tentative="1">
      <w:start w:val="1"/>
      <w:numFmt w:val="lowerLetter"/>
      <w:lvlText w:val="%8."/>
      <w:lvlJc w:val="left"/>
      <w:pPr>
        <w:tabs>
          <w:tab w:val="num" w:pos="6143"/>
        </w:tabs>
        <w:ind w:left="6143" w:hanging="360"/>
      </w:pPr>
    </w:lvl>
    <w:lvl w:ilvl="8" w:tplc="0409001B" w:tentative="1">
      <w:start w:val="1"/>
      <w:numFmt w:val="lowerRoman"/>
      <w:lvlText w:val="%9."/>
      <w:lvlJc w:val="right"/>
      <w:pPr>
        <w:tabs>
          <w:tab w:val="num" w:pos="6863"/>
        </w:tabs>
        <w:ind w:left="6863" w:hanging="180"/>
      </w:pPr>
    </w:lvl>
  </w:abstractNum>
  <w:abstractNum w:abstractNumId="20" w15:restartNumberingAfterBreak="0">
    <w:nsid w:val="6A4815A3"/>
    <w:multiLevelType w:val="multilevel"/>
    <w:tmpl w:val="53AE9B16"/>
    <w:lvl w:ilvl="0">
      <w:start w:val="2"/>
      <w:numFmt w:val="decimal"/>
      <w:lvlText w:val="%1."/>
      <w:lvlJc w:val="left"/>
      <w:pPr>
        <w:ind w:left="720" w:hanging="360"/>
      </w:pPr>
      <w:rPr>
        <w:rFonts w:hint="default"/>
      </w:rPr>
    </w:lvl>
    <w:lvl w:ilvl="1">
      <w:start w:val="1"/>
      <w:numFmt w:val="none"/>
      <w:lvlText w:val="1.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D8307E0"/>
    <w:multiLevelType w:val="hybridMultilevel"/>
    <w:tmpl w:val="A9B4105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2" w15:restartNumberingAfterBreak="0">
    <w:nsid w:val="700E207C"/>
    <w:multiLevelType w:val="multilevel"/>
    <w:tmpl w:val="404401B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773FB9"/>
    <w:multiLevelType w:val="hybridMultilevel"/>
    <w:tmpl w:val="C82A986A"/>
    <w:lvl w:ilvl="0" w:tplc="FFFFFFFF">
      <w:start w:val="6"/>
      <w:numFmt w:val="bullet"/>
      <w:lvlText w:val=""/>
      <w:lvlJc w:val="left"/>
      <w:pPr>
        <w:ind w:left="360" w:hanging="360"/>
      </w:pPr>
      <w:rPr>
        <w:rFonts w:ascii="Webdings" w:eastAsia="Times New Roman"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19"/>
  </w:num>
  <w:num w:numId="6">
    <w:abstractNumId w:val="10"/>
  </w:num>
  <w:num w:numId="7">
    <w:abstractNumId w:val="21"/>
  </w:num>
  <w:num w:numId="8">
    <w:abstractNumId w:val="1"/>
  </w:num>
  <w:num w:numId="9">
    <w:abstractNumId w:val="16"/>
  </w:num>
  <w:num w:numId="10">
    <w:abstractNumId w:val="11"/>
  </w:num>
  <w:num w:numId="11">
    <w:abstractNumId w:val="2"/>
    <w:lvlOverride w:ilvl="0">
      <w:lvl w:ilvl="0">
        <w:start w:val="1"/>
        <w:numFmt w:val="decimal"/>
        <w:lvlText w:val="%1."/>
        <w:lvlJc w:val="left"/>
        <w:pPr>
          <w:ind w:left="720" w:hanging="360"/>
        </w:pPr>
        <w:rPr>
          <w:rFonts w:hint="default"/>
        </w:rPr>
      </w:lvl>
    </w:lvlOverride>
    <w:lvlOverride w:ilvl="1">
      <w:lvl w:ilvl="1">
        <w:start w:val="1"/>
        <w:numFmt w:val="none"/>
        <w:lvlText w:val=""/>
        <w:lvlJc w:val="left"/>
        <w:pPr>
          <w:ind w:left="1440" w:hanging="360"/>
        </w:pPr>
        <w:rPr>
          <w:rFonts w:hint="default"/>
        </w:rPr>
      </w:lvl>
    </w:lvlOverride>
    <w:lvlOverride w:ilvl="2">
      <w:lvl w:ilvl="2">
        <w:start w:val="1"/>
        <w:numFmt w:val="lowerLetter"/>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abstractNumId w:val="2"/>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Letter"/>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2"/>
  </w:num>
  <w:num w:numId="14">
    <w:abstractNumId w:val="17"/>
  </w:num>
  <w:num w:numId="15">
    <w:abstractNumId w:val="14"/>
  </w:num>
  <w:num w:numId="16">
    <w:abstractNumId w:val="0"/>
  </w:num>
  <w:num w:numId="17">
    <w:abstractNumId w:val="22"/>
  </w:num>
  <w:num w:numId="18">
    <w:abstractNumId w:val="18"/>
  </w:num>
  <w:num w:numId="19">
    <w:abstractNumId w:val="9"/>
  </w:num>
  <w:num w:numId="20">
    <w:abstractNumId w:val="20"/>
  </w:num>
  <w:num w:numId="21">
    <w:abstractNumId w:val="8"/>
  </w:num>
  <w:num w:numId="22">
    <w:abstractNumId w:val="15"/>
  </w:num>
  <w:num w:numId="23">
    <w:abstractNumId w:val="7"/>
  </w:num>
  <w:num w:numId="24">
    <w:abstractNumId w:val="13"/>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AE"/>
    <w:rsid w:val="0002471C"/>
    <w:rsid w:val="00025042"/>
    <w:rsid w:val="00033BCC"/>
    <w:rsid w:val="00036331"/>
    <w:rsid w:val="00037EBF"/>
    <w:rsid w:val="00046C23"/>
    <w:rsid w:val="0006434F"/>
    <w:rsid w:val="00064549"/>
    <w:rsid w:val="0006592F"/>
    <w:rsid w:val="00065EED"/>
    <w:rsid w:val="00074173"/>
    <w:rsid w:val="00077284"/>
    <w:rsid w:val="00087B0F"/>
    <w:rsid w:val="00090EA8"/>
    <w:rsid w:val="000916B1"/>
    <w:rsid w:val="00092BCB"/>
    <w:rsid w:val="00093C8D"/>
    <w:rsid w:val="000A1216"/>
    <w:rsid w:val="000B06D2"/>
    <w:rsid w:val="000B60DC"/>
    <w:rsid w:val="000C1473"/>
    <w:rsid w:val="000D1D3D"/>
    <w:rsid w:val="000F59B6"/>
    <w:rsid w:val="000F71A8"/>
    <w:rsid w:val="0010743A"/>
    <w:rsid w:val="0011773E"/>
    <w:rsid w:val="00147321"/>
    <w:rsid w:val="00151786"/>
    <w:rsid w:val="00154424"/>
    <w:rsid w:val="00163EC4"/>
    <w:rsid w:val="001763C4"/>
    <w:rsid w:val="001816DF"/>
    <w:rsid w:val="001872F5"/>
    <w:rsid w:val="001944AD"/>
    <w:rsid w:val="001A35AC"/>
    <w:rsid w:val="001A719C"/>
    <w:rsid w:val="001A7978"/>
    <w:rsid w:val="001B454D"/>
    <w:rsid w:val="001C33E8"/>
    <w:rsid w:val="002045A1"/>
    <w:rsid w:val="00223BC9"/>
    <w:rsid w:val="00224D1C"/>
    <w:rsid w:val="00240966"/>
    <w:rsid w:val="002501AC"/>
    <w:rsid w:val="00261A85"/>
    <w:rsid w:val="002624CA"/>
    <w:rsid w:val="00265535"/>
    <w:rsid w:val="00270AFF"/>
    <w:rsid w:val="00277330"/>
    <w:rsid w:val="002A429D"/>
    <w:rsid w:val="002C32E0"/>
    <w:rsid w:val="002D1F9C"/>
    <w:rsid w:val="002D26AC"/>
    <w:rsid w:val="002D3BB1"/>
    <w:rsid w:val="002D50E6"/>
    <w:rsid w:val="002E78DB"/>
    <w:rsid w:val="00327715"/>
    <w:rsid w:val="00335C6B"/>
    <w:rsid w:val="003377CE"/>
    <w:rsid w:val="00374F39"/>
    <w:rsid w:val="003828F1"/>
    <w:rsid w:val="003A2CC2"/>
    <w:rsid w:val="003A45FC"/>
    <w:rsid w:val="003A6A41"/>
    <w:rsid w:val="003B18B3"/>
    <w:rsid w:val="003B40F2"/>
    <w:rsid w:val="003F13A4"/>
    <w:rsid w:val="003F2B30"/>
    <w:rsid w:val="004001E6"/>
    <w:rsid w:val="004131EA"/>
    <w:rsid w:val="004152E8"/>
    <w:rsid w:val="00423149"/>
    <w:rsid w:val="00425393"/>
    <w:rsid w:val="00430CAE"/>
    <w:rsid w:val="00442FBB"/>
    <w:rsid w:val="00445F14"/>
    <w:rsid w:val="00455BFE"/>
    <w:rsid w:val="0046168F"/>
    <w:rsid w:val="00493B98"/>
    <w:rsid w:val="004979A8"/>
    <w:rsid w:val="004A63D8"/>
    <w:rsid w:val="004B0786"/>
    <w:rsid w:val="004B133B"/>
    <w:rsid w:val="004B32EF"/>
    <w:rsid w:val="004C3009"/>
    <w:rsid w:val="004C3D1B"/>
    <w:rsid w:val="004D0480"/>
    <w:rsid w:val="004E5B88"/>
    <w:rsid w:val="004E7F1B"/>
    <w:rsid w:val="004F3C54"/>
    <w:rsid w:val="004F68CD"/>
    <w:rsid w:val="005050A2"/>
    <w:rsid w:val="00505263"/>
    <w:rsid w:val="00520666"/>
    <w:rsid w:val="0052102A"/>
    <w:rsid w:val="00530E19"/>
    <w:rsid w:val="005346A7"/>
    <w:rsid w:val="005356CC"/>
    <w:rsid w:val="005374FE"/>
    <w:rsid w:val="00550279"/>
    <w:rsid w:val="005514D3"/>
    <w:rsid w:val="00560B0C"/>
    <w:rsid w:val="005757D9"/>
    <w:rsid w:val="00587024"/>
    <w:rsid w:val="005A22CD"/>
    <w:rsid w:val="005B095B"/>
    <w:rsid w:val="005B5F6D"/>
    <w:rsid w:val="005C29FD"/>
    <w:rsid w:val="005C5318"/>
    <w:rsid w:val="005D3D8E"/>
    <w:rsid w:val="00603F45"/>
    <w:rsid w:val="0060543C"/>
    <w:rsid w:val="00613614"/>
    <w:rsid w:val="006201FF"/>
    <w:rsid w:val="00621C18"/>
    <w:rsid w:val="0063537D"/>
    <w:rsid w:val="006366B5"/>
    <w:rsid w:val="00637DC4"/>
    <w:rsid w:val="006410FB"/>
    <w:rsid w:val="006667BA"/>
    <w:rsid w:val="00683D96"/>
    <w:rsid w:val="0068445F"/>
    <w:rsid w:val="0068666C"/>
    <w:rsid w:val="00692323"/>
    <w:rsid w:val="0069261A"/>
    <w:rsid w:val="006C19F1"/>
    <w:rsid w:val="006C23E3"/>
    <w:rsid w:val="006C3649"/>
    <w:rsid w:val="006C6447"/>
    <w:rsid w:val="006D7664"/>
    <w:rsid w:val="006F4020"/>
    <w:rsid w:val="006F655C"/>
    <w:rsid w:val="0070266E"/>
    <w:rsid w:val="00717EEC"/>
    <w:rsid w:val="00721245"/>
    <w:rsid w:val="00757275"/>
    <w:rsid w:val="007601A2"/>
    <w:rsid w:val="00761475"/>
    <w:rsid w:val="00770F5C"/>
    <w:rsid w:val="00781997"/>
    <w:rsid w:val="0078639F"/>
    <w:rsid w:val="00797DFE"/>
    <w:rsid w:val="007A7BD6"/>
    <w:rsid w:val="007B7E34"/>
    <w:rsid w:val="007C0F8D"/>
    <w:rsid w:val="007C7553"/>
    <w:rsid w:val="007D779B"/>
    <w:rsid w:val="007D7DC9"/>
    <w:rsid w:val="007E2F6B"/>
    <w:rsid w:val="007E76CD"/>
    <w:rsid w:val="00810B28"/>
    <w:rsid w:val="00812DF4"/>
    <w:rsid w:val="008135BA"/>
    <w:rsid w:val="00822E55"/>
    <w:rsid w:val="00827C4E"/>
    <w:rsid w:val="008439A1"/>
    <w:rsid w:val="00885062"/>
    <w:rsid w:val="00894E9C"/>
    <w:rsid w:val="008B106C"/>
    <w:rsid w:val="008B7B4F"/>
    <w:rsid w:val="008C289A"/>
    <w:rsid w:val="008C53C4"/>
    <w:rsid w:val="008D2F8B"/>
    <w:rsid w:val="008F21D8"/>
    <w:rsid w:val="008F616D"/>
    <w:rsid w:val="009045EA"/>
    <w:rsid w:val="00911762"/>
    <w:rsid w:val="009263FE"/>
    <w:rsid w:val="00933D00"/>
    <w:rsid w:val="00933FCD"/>
    <w:rsid w:val="009349AF"/>
    <w:rsid w:val="00940CA0"/>
    <w:rsid w:val="00960D96"/>
    <w:rsid w:val="00971DEE"/>
    <w:rsid w:val="00977545"/>
    <w:rsid w:val="00980FAD"/>
    <w:rsid w:val="00982435"/>
    <w:rsid w:val="009860E7"/>
    <w:rsid w:val="009867D4"/>
    <w:rsid w:val="009959A5"/>
    <w:rsid w:val="009A1C53"/>
    <w:rsid w:val="009B09E4"/>
    <w:rsid w:val="009B2089"/>
    <w:rsid w:val="009B72A2"/>
    <w:rsid w:val="009C1439"/>
    <w:rsid w:val="009C51EC"/>
    <w:rsid w:val="009D1FBD"/>
    <w:rsid w:val="009D3585"/>
    <w:rsid w:val="009F1C5B"/>
    <w:rsid w:val="009F5A5F"/>
    <w:rsid w:val="009F730F"/>
    <w:rsid w:val="00A0455C"/>
    <w:rsid w:val="00A06CF8"/>
    <w:rsid w:val="00A1352F"/>
    <w:rsid w:val="00A24192"/>
    <w:rsid w:val="00A379C5"/>
    <w:rsid w:val="00A40629"/>
    <w:rsid w:val="00A51D59"/>
    <w:rsid w:val="00A70A32"/>
    <w:rsid w:val="00A830D3"/>
    <w:rsid w:val="00AA29D6"/>
    <w:rsid w:val="00AA4549"/>
    <w:rsid w:val="00AA63EF"/>
    <w:rsid w:val="00AB23A9"/>
    <w:rsid w:val="00AB3DBF"/>
    <w:rsid w:val="00AC2DCC"/>
    <w:rsid w:val="00AD0A3C"/>
    <w:rsid w:val="00AE4D31"/>
    <w:rsid w:val="00B02985"/>
    <w:rsid w:val="00B12190"/>
    <w:rsid w:val="00B14EC8"/>
    <w:rsid w:val="00B433DC"/>
    <w:rsid w:val="00B50CFE"/>
    <w:rsid w:val="00B62001"/>
    <w:rsid w:val="00B647F2"/>
    <w:rsid w:val="00B70B35"/>
    <w:rsid w:val="00B92A77"/>
    <w:rsid w:val="00B96C00"/>
    <w:rsid w:val="00B97E1C"/>
    <w:rsid w:val="00BB2DD6"/>
    <w:rsid w:val="00BC060D"/>
    <w:rsid w:val="00BC4F11"/>
    <w:rsid w:val="00BE1AA8"/>
    <w:rsid w:val="00BE48F1"/>
    <w:rsid w:val="00BE71D0"/>
    <w:rsid w:val="00BF30BC"/>
    <w:rsid w:val="00C24920"/>
    <w:rsid w:val="00C304B9"/>
    <w:rsid w:val="00C322C7"/>
    <w:rsid w:val="00C33B0B"/>
    <w:rsid w:val="00C36A48"/>
    <w:rsid w:val="00C36E82"/>
    <w:rsid w:val="00C4042C"/>
    <w:rsid w:val="00C4506D"/>
    <w:rsid w:val="00C45D95"/>
    <w:rsid w:val="00C51A46"/>
    <w:rsid w:val="00C54258"/>
    <w:rsid w:val="00C55ED2"/>
    <w:rsid w:val="00C610D6"/>
    <w:rsid w:val="00C638DE"/>
    <w:rsid w:val="00C72BB7"/>
    <w:rsid w:val="00C8015A"/>
    <w:rsid w:val="00C8255E"/>
    <w:rsid w:val="00C93946"/>
    <w:rsid w:val="00CD4D46"/>
    <w:rsid w:val="00CF7F6E"/>
    <w:rsid w:val="00D12CDB"/>
    <w:rsid w:val="00D152F1"/>
    <w:rsid w:val="00D22E09"/>
    <w:rsid w:val="00D33327"/>
    <w:rsid w:val="00D3344D"/>
    <w:rsid w:val="00D53DBD"/>
    <w:rsid w:val="00D564DD"/>
    <w:rsid w:val="00D60626"/>
    <w:rsid w:val="00D611A0"/>
    <w:rsid w:val="00D756FE"/>
    <w:rsid w:val="00D814A0"/>
    <w:rsid w:val="00D81945"/>
    <w:rsid w:val="00D819C3"/>
    <w:rsid w:val="00D83EA8"/>
    <w:rsid w:val="00DA1D91"/>
    <w:rsid w:val="00DA6E4A"/>
    <w:rsid w:val="00DD65BC"/>
    <w:rsid w:val="00DE2996"/>
    <w:rsid w:val="00E03CC7"/>
    <w:rsid w:val="00E03FAD"/>
    <w:rsid w:val="00E14FFE"/>
    <w:rsid w:val="00E318A5"/>
    <w:rsid w:val="00E34D80"/>
    <w:rsid w:val="00E4198C"/>
    <w:rsid w:val="00E50002"/>
    <w:rsid w:val="00E604C9"/>
    <w:rsid w:val="00E65687"/>
    <w:rsid w:val="00E66502"/>
    <w:rsid w:val="00E67F8C"/>
    <w:rsid w:val="00E8738A"/>
    <w:rsid w:val="00E9654D"/>
    <w:rsid w:val="00EA12DA"/>
    <w:rsid w:val="00EB14E0"/>
    <w:rsid w:val="00EB53E9"/>
    <w:rsid w:val="00ED2688"/>
    <w:rsid w:val="00ED5500"/>
    <w:rsid w:val="00EE318E"/>
    <w:rsid w:val="00EE6B2F"/>
    <w:rsid w:val="00EE700B"/>
    <w:rsid w:val="00EE7BC7"/>
    <w:rsid w:val="00EF1414"/>
    <w:rsid w:val="00EF55BE"/>
    <w:rsid w:val="00F00967"/>
    <w:rsid w:val="00F165BC"/>
    <w:rsid w:val="00F21F8C"/>
    <w:rsid w:val="00F23A5A"/>
    <w:rsid w:val="00F4490D"/>
    <w:rsid w:val="00F454AB"/>
    <w:rsid w:val="00F51C39"/>
    <w:rsid w:val="00F57684"/>
    <w:rsid w:val="00F82ABB"/>
    <w:rsid w:val="00FA5C26"/>
    <w:rsid w:val="00FB6EF5"/>
    <w:rsid w:val="00FD2912"/>
    <w:rsid w:val="00FD3A2D"/>
    <w:rsid w:val="00FD72AC"/>
    <w:rsid w:val="00FD7B6E"/>
    <w:rsid w:val="00FE29D3"/>
    <w:rsid w:val="00FE3947"/>
    <w:rsid w:val="00FF3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39BBDCB"/>
  <w15:docId w15:val="{A8B6C641-DF86-40D7-B8A5-9ED89455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16D"/>
  </w:style>
  <w:style w:type="paragraph" w:styleId="Heading1">
    <w:name w:val="heading 1"/>
    <w:basedOn w:val="Normal"/>
    <w:next w:val="Normal"/>
    <w:link w:val="Heading1Char"/>
    <w:uiPriority w:val="9"/>
    <w:qFormat/>
    <w:rsid w:val="00430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7E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AE"/>
    <w:rPr>
      <w:rFonts w:asciiTheme="majorHAnsi" w:eastAsiaTheme="majorEastAsia" w:hAnsiTheme="majorHAnsi" w:cstheme="majorBidi"/>
      <w:color w:val="2E74B5" w:themeColor="accent1" w:themeShade="BF"/>
      <w:sz w:val="32"/>
      <w:szCs w:val="32"/>
    </w:rPr>
  </w:style>
  <w:style w:type="paragraph" w:styleId="BodyTextIndent3">
    <w:name w:val="Body Text Indent 3"/>
    <w:basedOn w:val="Normal"/>
    <w:link w:val="BodyTextIndent3Char"/>
    <w:rsid w:val="00A51D59"/>
    <w:pPr>
      <w:spacing w:after="0" w:line="240" w:lineRule="auto"/>
      <w:ind w:left="1440" w:hanging="720"/>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A51D59"/>
    <w:rPr>
      <w:rFonts w:ascii="Arial" w:eastAsia="Times New Roman" w:hAnsi="Arial" w:cs="Times New Roman"/>
      <w:sz w:val="24"/>
      <w:szCs w:val="20"/>
    </w:rPr>
  </w:style>
  <w:style w:type="character" w:styleId="Hyperlink">
    <w:name w:val="Hyperlink"/>
    <w:basedOn w:val="DefaultParagraphFont"/>
    <w:uiPriority w:val="99"/>
    <w:rsid w:val="00E65687"/>
    <w:rPr>
      <w:color w:val="0000FF"/>
      <w:u w:val="single"/>
    </w:rPr>
  </w:style>
  <w:style w:type="paragraph" w:styleId="ListParagraph">
    <w:name w:val="List Paragraph"/>
    <w:basedOn w:val="Normal"/>
    <w:uiPriority w:val="34"/>
    <w:qFormat/>
    <w:rsid w:val="00E65687"/>
    <w:pPr>
      <w:ind w:left="720"/>
      <w:contextualSpacing/>
    </w:pPr>
  </w:style>
  <w:style w:type="paragraph" w:styleId="Footer">
    <w:name w:val="footer"/>
    <w:basedOn w:val="Normal"/>
    <w:link w:val="FooterChar"/>
    <w:rsid w:val="00E65687"/>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FooterChar">
    <w:name w:val="Footer Char"/>
    <w:basedOn w:val="DefaultParagraphFont"/>
    <w:link w:val="Footer"/>
    <w:rsid w:val="00E65687"/>
    <w:rPr>
      <w:rFonts w:ascii="Arial" w:eastAsia="Times New Roman" w:hAnsi="Arial" w:cs="Times New Roman"/>
      <w:sz w:val="24"/>
      <w:szCs w:val="20"/>
    </w:rPr>
  </w:style>
  <w:style w:type="character" w:styleId="CommentReference">
    <w:name w:val="annotation reference"/>
    <w:basedOn w:val="DefaultParagraphFont"/>
    <w:semiHidden/>
    <w:unhideWhenUsed/>
    <w:rsid w:val="00E65687"/>
    <w:rPr>
      <w:sz w:val="16"/>
      <w:szCs w:val="16"/>
    </w:rPr>
  </w:style>
  <w:style w:type="paragraph" w:styleId="CommentText">
    <w:name w:val="annotation text"/>
    <w:basedOn w:val="Normal"/>
    <w:link w:val="CommentTextChar"/>
    <w:semiHidden/>
    <w:unhideWhenUsed/>
    <w:rsid w:val="00E656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6568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65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687"/>
    <w:rPr>
      <w:rFonts w:ascii="Segoe UI" w:hAnsi="Segoe UI" w:cs="Segoe UI"/>
      <w:sz w:val="18"/>
      <w:szCs w:val="18"/>
    </w:rPr>
  </w:style>
  <w:style w:type="paragraph" w:styleId="TOCHeading">
    <w:name w:val="TOC Heading"/>
    <w:basedOn w:val="Heading1"/>
    <w:next w:val="Normal"/>
    <w:uiPriority w:val="39"/>
    <w:unhideWhenUsed/>
    <w:qFormat/>
    <w:rsid w:val="00B50CFE"/>
    <w:pPr>
      <w:outlineLvl w:val="9"/>
    </w:pPr>
    <w:rPr>
      <w:lang w:val="en-US"/>
    </w:rPr>
  </w:style>
  <w:style w:type="paragraph" w:styleId="TOC1">
    <w:name w:val="toc 1"/>
    <w:basedOn w:val="Normal"/>
    <w:next w:val="Normal"/>
    <w:autoRedefine/>
    <w:uiPriority w:val="39"/>
    <w:unhideWhenUsed/>
    <w:rsid w:val="00327715"/>
    <w:pPr>
      <w:tabs>
        <w:tab w:val="right" w:leader="dot" w:pos="9016"/>
      </w:tabs>
      <w:spacing w:after="100"/>
    </w:pPr>
  </w:style>
  <w:style w:type="character" w:customStyle="1" w:styleId="Heading2Char">
    <w:name w:val="Heading 2 Char"/>
    <w:basedOn w:val="DefaultParagraphFont"/>
    <w:link w:val="Heading2"/>
    <w:uiPriority w:val="9"/>
    <w:rsid w:val="00717E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D3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2066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20666"/>
    <w:rPr>
      <w:rFonts w:ascii="Times New Roman" w:eastAsia="Times New Roman" w:hAnsi="Times New Roman" w:cs="Times New Roman"/>
      <w:b/>
      <w:bCs/>
      <w:sz w:val="20"/>
      <w:szCs w:val="20"/>
    </w:rPr>
  </w:style>
  <w:style w:type="paragraph" w:styleId="TOC2">
    <w:name w:val="toc 2"/>
    <w:basedOn w:val="Normal"/>
    <w:next w:val="Normal"/>
    <w:autoRedefine/>
    <w:uiPriority w:val="39"/>
    <w:unhideWhenUsed/>
    <w:rsid w:val="0068445F"/>
    <w:pPr>
      <w:spacing w:after="100"/>
      <w:ind w:left="220"/>
    </w:pPr>
  </w:style>
  <w:style w:type="paragraph" w:styleId="Title">
    <w:name w:val="Title"/>
    <w:basedOn w:val="Normal"/>
    <w:next w:val="Normal"/>
    <w:link w:val="TitleChar"/>
    <w:uiPriority w:val="10"/>
    <w:qFormat/>
    <w:rsid w:val="00810B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B2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07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3A"/>
  </w:style>
  <w:style w:type="paragraph" w:styleId="Revision">
    <w:name w:val="Revision"/>
    <w:hidden/>
    <w:uiPriority w:val="99"/>
    <w:semiHidden/>
    <w:rsid w:val="0068666C"/>
    <w:pPr>
      <w:spacing w:after="0" w:line="240" w:lineRule="auto"/>
    </w:pPr>
  </w:style>
  <w:style w:type="paragraph" w:styleId="Caption">
    <w:name w:val="caption"/>
    <w:basedOn w:val="Normal"/>
    <w:next w:val="Normal"/>
    <w:uiPriority w:val="35"/>
    <w:unhideWhenUsed/>
    <w:qFormat/>
    <w:rsid w:val="00445F14"/>
    <w:pPr>
      <w:spacing w:after="200" w:line="240" w:lineRule="auto"/>
    </w:pPr>
    <w:rPr>
      <w:b/>
      <w:bCs/>
      <w:color w:val="5B9BD5" w:themeColor="accent1"/>
      <w:sz w:val="18"/>
      <w:szCs w:val="18"/>
    </w:rPr>
  </w:style>
  <w:style w:type="numbering" w:customStyle="1" w:styleId="Style1">
    <w:name w:val="Style1"/>
    <w:uiPriority w:val="99"/>
    <w:rsid w:val="004E5B88"/>
    <w:pPr>
      <w:numPr>
        <w:numId w:val="14"/>
      </w:numPr>
    </w:pPr>
  </w:style>
  <w:style w:type="numbering" w:customStyle="1" w:styleId="PlatypusConditions">
    <w:name w:val="Platypus Conditions"/>
    <w:uiPriority w:val="99"/>
    <w:rsid w:val="004E5B88"/>
    <w:pPr>
      <w:numPr>
        <w:numId w:val="16"/>
      </w:numPr>
    </w:pPr>
  </w:style>
  <w:style w:type="paragraph" w:styleId="FootnoteText">
    <w:name w:val="footnote text"/>
    <w:basedOn w:val="Normal"/>
    <w:link w:val="FootnoteTextChar"/>
    <w:semiHidden/>
    <w:unhideWhenUsed/>
    <w:rsid w:val="004E5B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5B88"/>
    <w:rPr>
      <w:sz w:val="20"/>
      <w:szCs w:val="20"/>
    </w:rPr>
  </w:style>
  <w:style w:type="character" w:styleId="FootnoteReference">
    <w:name w:val="footnote reference"/>
    <w:basedOn w:val="DefaultParagraphFont"/>
    <w:semiHidden/>
    <w:unhideWhenUsed/>
    <w:rsid w:val="004E5B88"/>
    <w:rPr>
      <w:vertAlign w:val="superscript"/>
    </w:rPr>
  </w:style>
  <w:style w:type="paragraph" w:customStyle="1" w:styleId="Default">
    <w:name w:val="Default"/>
    <w:rsid w:val="004B0786"/>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iPriority w:val="99"/>
    <w:semiHidden/>
    <w:unhideWhenUsed/>
    <w:rsid w:val="00560B0C"/>
    <w:pPr>
      <w:spacing w:after="120" w:line="480" w:lineRule="auto"/>
      <w:ind w:left="283"/>
    </w:pPr>
  </w:style>
  <w:style w:type="character" w:customStyle="1" w:styleId="BodyTextIndent2Char">
    <w:name w:val="Body Text Indent 2 Char"/>
    <w:basedOn w:val="DefaultParagraphFont"/>
    <w:link w:val="BodyTextIndent2"/>
    <w:uiPriority w:val="99"/>
    <w:semiHidden/>
    <w:rsid w:val="0056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9708">
      <w:bodyDiv w:val="1"/>
      <w:marLeft w:val="0"/>
      <w:marRight w:val="0"/>
      <w:marTop w:val="0"/>
      <w:marBottom w:val="0"/>
      <w:divBdr>
        <w:top w:val="none" w:sz="0" w:space="0" w:color="auto"/>
        <w:left w:val="none" w:sz="0" w:space="0" w:color="auto"/>
        <w:bottom w:val="none" w:sz="0" w:space="0" w:color="auto"/>
        <w:right w:val="none" w:sz="0" w:space="0" w:color="auto"/>
      </w:divBdr>
    </w:div>
    <w:div w:id="202910605">
      <w:bodyDiv w:val="1"/>
      <w:marLeft w:val="0"/>
      <w:marRight w:val="0"/>
      <w:marTop w:val="0"/>
      <w:marBottom w:val="0"/>
      <w:divBdr>
        <w:top w:val="none" w:sz="0" w:space="0" w:color="auto"/>
        <w:left w:val="none" w:sz="0" w:space="0" w:color="auto"/>
        <w:bottom w:val="none" w:sz="0" w:space="0" w:color="auto"/>
        <w:right w:val="none" w:sz="0" w:space="0" w:color="auto"/>
      </w:divBdr>
    </w:div>
    <w:div w:id="328555741">
      <w:bodyDiv w:val="1"/>
      <w:marLeft w:val="0"/>
      <w:marRight w:val="0"/>
      <w:marTop w:val="0"/>
      <w:marBottom w:val="0"/>
      <w:divBdr>
        <w:top w:val="none" w:sz="0" w:space="0" w:color="auto"/>
        <w:left w:val="none" w:sz="0" w:space="0" w:color="auto"/>
        <w:bottom w:val="none" w:sz="0" w:space="0" w:color="auto"/>
        <w:right w:val="none" w:sz="0" w:space="0" w:color="auto"/>
      </w:divBdr>
    </w:div>
    <w:div w:id="720862639">
      <w:bodyDiv w:val="1"/>
      <w:marLeft w:val="0"/>
      <w:marRight w:val="0"/>
      <w:marTop w:val="0"/>
      <w:marBottom w:val="0"/>
      <w:divBdr>
        <w:top w:val="none" w:sz="0" w:space="0" w:color="auto"/>
        <w:left w:val="none" w:sz="0" w:space="0" w:color="auto"/>
        <w:bottom w:val="none" w:sz="0" w:space="0" w:color="auto"/>
        <w:right w:val="none" w:sz="0" w:space="0" w:color="auto"/>
      </w:divBdr>
    </w:div>
    <w:div w:id="876817676">
      <w:bodyDiv w:val="1"/>
      <w:marLeft w:val="0"/>
      <w:marRight w:val="0"/>
      <w:marTop w:val="0"/>
      <w:marBottom w:val="0"/>
      <w:divBdr>
        <w:top w:val="none" w:sz="0" w:space="0" w:color="auto"/>
        <w:left w:val="none" w:sz="0" w:space="0" w:color="auto"/>
        <w:bottom w:val="none" w:sz="0" w:space="0" w:color="auto"/>
        <w:right w:val="none" w:sz="0" w:space="0" w:color="auto"/>
      </w:divBdr>
      <w:divsChild>
        <w:div w:id="1806268924">
          <w:marLeft w:val="0"/>
          <w:marRight w:val="0"/>
          <w:marTop w:val="0"/>
          <w:marBottom w:val="0"/>
          <w:divBdr>
            <w:top w:val="none" w:sz="0" w:space="0" w:color="auto"/>
            <w:left w:val="none" w:sz="0" w:space="0" w:color="auto"/>
            <w:bottom w:val="none" w:sz="0" w:space="0" w:color="auto"/>
            <w:right w:val="none" w:sz="0" w:space="0" w:color="auto"/>
          </w:divBdr>
        </w:div>
      </w:divsChild>
    </w:div>
    <w:div w:id="1106149353">
      <w:bodyDiv w:val="1"/>
      <w:marLeft w:val="0"/>
      <w:marRight w:val="0"/>
      <w:marTop w:val="0"/>
      <w:marBottom w:val="0"/>
      <w:divBdr>
        <w:top w:val="none" w:sz="0" w:space="0" w:color="auto"/>
        <w:left w:val="none" w:sz="0" w:space="0" w:color="auto"/>
        <w:bottom w:val="none" w:sz="0" w:space="0" w:color="auto"/>
        <w:right w:val="none" w:sz="0" w:space="0" w:color="auto"/>
      </w:divBdr>
    </w:div>
    <w:div w:id="175049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AB5A95A2.dotm</Template>
  <TotalTime>1</TotalTime>
  <Pages>14</Pages>
  <Words>5449</Words>
  <Characters>31060</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36437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for the overseas transfer of platypus</dc:title>
  <dc:creator>Department of the Environment and Energy</dc:creator>
  <cp:lastModifiedBy>Bec Durack</cp:lastModifiedBy>
  <cp:revision>2</cp:revision>
  <dcterms:created xsi:type="dcterms:W3CDTF">2019-08-21T02:18:00Z</dcterms:created>
  <dcterms:modified xsi:type="dcterms:W3CDTF">2019-08-21T02:18:00Z</dcterms:modified>
</cp:coreProperties>
</file>