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OLE_LINK1"/>
    <w:bookmarkStart w:id="1" w:name="OLE_LINK2"/>
    <w:p w14:paraId="03D93148" w14:textId="0DF90318" w:rsidR="00F102D5" w:rsidRPr="00D136B9" w:rsidRDefault="00F1722D" w:rsidP="001E51AC">
      <w:pPr>
        <w:pStyle w:val="Titlepageversion"/>
      </w:pPr>
      <w:sdt>
        <w:sdtPr>
          <w:alias w:val="Title"/>
          <w:id w:val="3968074"/>
          <w:placeholder>
            <w:docPart w:val="293CDBEFEBFC42D09872B1C0512A7B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3D73">
            <w:t xml:space="preserve">How do I </w:t>
          </w:r>
          <w:r w:rsidR="00564CA6">
            <w:t>c</w:t>
          </w:r>
          <w:r w:rsidR="00F83D73">
            <w:t xml:space="preserve">heck the </w:t>
          </w:r>
          <w:r w:rsidR="00564CA6">
            <w:t>p</w:t>
          </w:r>
          <w:r w:rsidR="00F83D73">
            <w:t xml:space="preserve">ayment </w:t>
          </w:r>
          <w:r w:rsidR="00564CA6">
            <w:t>s</w:t>
          </w:r>
          <w:r w:rsidR="00F83D73">
            <w:t xml:space="preserve">tatus of my </w:t>
          </w:r>
          <w:r w:rsidR="00564CA6">
            <w:t>l</w:t>
          </w:r>
          <w:r w:rsidR="00F83D73">
            <w:t>odgement in COLS</w:t>
          </w:r>
          <w:r w:rsidR="00424C09">
            <w:t>?</w:t>
          </w:r>
        </w:sdtContent>
      </w:sdt>
    </w:p>
    <w:bookmarkEnd w:id="0"/>
    <w:bookmarkEnd w:id="1"/>
    <w:p w14:paraId="3E445319" w14:textId="554CF20E" w:rsidR="00DE622C" w:rsidRPr="00DE622C" w:rsidRDefault="00D87297" w:rsidP="000A561D">
      <w:pPr>
        <w:pStyle w:val="Quote"/>
      </w:pPr>
      <w:r>
        <w:t xml:space="preserve">This </w:t>
      </w:r>
      <w:r w:rsidR="00F83D73">
        <w:t>quick reference guide</w:t>
      </w:r>
      <w:r>
        <w:t xml:space="preserve"> demonstrates how to </w:t>
      </w:r>
      <w:r w:rsidR="007E4986">
        <w:t xml:space="preserve">check the payment status </w:t>
      </w:r>
      <w:r w:rsidR="00F83D73">
        <w:t xml:space="preserve">of </w:t>
      </w:r>
      <w:r w:rsidR="007E4986">
        <w:t xml:space="preserve">your lodgement </w:t>
      </w:r>
      <w:r w:rsidR="00F83D73">
        <w:t>in</w:t>
      </w:r>
      <w:r w:rsidR="007E4986">
        <w:t xml:space="preserve"> COLS.</w:t>
      </w:r>
    </w:p>
    <w:p w14:paraId="5E34CBE8" w14:textId="06FA5E74" w:rsidR="00383826" w:rsidRPr="00F83D73" w:rsidRDefault="00F83D73" w:rsidP="00535635">
      <w:pPr>
        <w:pStyle w:val="ICHeading1"/>
      </w:pPr>
      <w:r>
        <w:t xml:space="preserve">Check </w:t>
      </w:r>
      <w:r w:rsidR="00564CA6">
        <w:t>p</w:t>
      </w:r>
      <w:r w:rsidR="004128E7" w:rsidRPr="00F83D73">
        <w:t xml:space="preserve">ayment </w:t>
      </w:r>
      <w:r w:rsidR="00564CA6">
        <w:t>s</w:t>
      </w:r>
      <w:r w:rsidR="004128E7" w:rsidRPr="00F83D73">
        <w:t>tatus</w:t>
      </w:r>
    </w:p>
    <w:p w14:paraId="2A7F7DB7" w14:textId="516CD096" w:rsidR="00383826" w:rsidRPr="00F83D73" w:rsidRDefault="00626ADB" w:rsidP="00535635">
      <w:pPr>
        <w:pStyle w:val="ICHeading2"/>
        <w:numPr>
          <w:ilvl w:val="1"/>
          <w:numId w:val="4"/>
        </w:numPr>
      </w:pPr>
      <w:r w:rsidRPr="00F83D73">
        <w:t>Home page</w:t>
      </w:r>
    </w:p>
    <w:p w14:paraId="79CCD5E1" w14:textId="77777777" w:rsidR="00F83D73" w:rsidRDefault="00616663" w:rsidP="00F83D73">
      <w:pPr>
        <w:rPr>
          <w:lang w:val="en-AU"/>
        </w:rPr>
      </w:pPr>
      <w:r>
        <w:t>Go to the Cargo Online Lodgement System</w:t>
      </w:r>
      <w:r w:rsidR="00F83D73">
        <w:t>.</w:t>
      </w:r>
      <w:r w:rsidR="00F83D73" w:rsidRPr="00F83D73">
        <w:rPr>
          <w:lang w:val="en-AU"/>
        </w:rPr>
        <w:t xml:space="preserve"> </w:t>
      </w:r>
    </w:p>
    <w:p w14:paraId="5B2511A2" w14:textId="0257B524" w:rsidR="00F83D73" w:rsidRDefault="00F83D73" w:rsidP="00F83D73">
      <w:pPr>
        <w:rPr>
          <w:lang w:val="en-AU"/>
        </w:rPr>
      </w:pPr>
      <w:r>
        <w:rPr>
          <w:lang w:val="en-AU"/>
        </w:rPr>
        <w:t xml:space="preserve">Select </w:t>
      </w:r>
      <w:r w:rsidRPr="007E4986">
        <w:rPr>
          <w:b/>
          <w:lang w:val="en-AU"/>
        </w:rPr>
        <w:t>Check Payment Status</w:t>
      </w:r>
      <w:r>
        <w:rPr>
          <w:b/>
          <w:lang w:val="en-AU"/>
        </w:rPr>
        <w:t>.</w:t>
      </w:r>
    </w:p>
    <w:p w14:paraId="325B7BA7" w14:textId="798B6099" w:rsidR="00C7704F" w:rsidRDefault="00F83D73" w:rsidP="00C7704F">
      <w:pPr>
        <w:rPr>
          <w:lang w:val="en-AU"/>
        </w:rPr>
      </w:pPr>
      <w:r>
        <w:rPr>
          <w:noProof/>
        </w:rPr>
        <w:drawing>
          <wp:inline distT="0" distB="0" distL="0" distR="0" wp14:anchorId="0E4D5D3E" wp14:editId="5F382B78">
            <wp:extent cx="5181600" cy="3246769"/>
            <wp:effectExtent l="19050" t="19050" r="1905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738" cy="32581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F74C384" w14:textId="614C12A8" w:rsidR="00DE622C" w:rsidRPr="00F83D73" w:rsidRDefault="007E4986" w:rsidP="00535635">
      <w:pPr>
        <w:pStyle w:val="ICHeading2"/>
      </w:pPr>
      <w:r w:rsidRPr="00F83D73">
        <w:t xml:space="preserve">Payment </w:t>
      </w:r>
      <w:r w:rsidR="00564CA6">
        <w:t>e</w:t>
      </w:r>
      <w:r w:rsidRPr="00F83D73">
        <w:t>nquiry</w:t>
      </w:r>
    </w:p>
    <w:p w14:paraId="6D7D9F27" w14:textId="4F4EF91D" w:rsidR="007E4986" w:rsidRDefault="007E4986" w:rsidP="007E4986">
      <w:pPr>
        <w:rPr>
          <w:b/>
          <w:lang w:val="en-AU"/>
        </w:rPr>
      </w:pPr>
      <w:r>
        <w:rPr>
          <w:lang w:val="en-AU"/>
        </w:rPr>
        <w:t>You will be redirected to the department</w:t>
      </w:r>
      <w:r w:rsidR="00F83D73">
        <w:rPr>
          <w:lang w:val="en-AU"/>
        </w:rPr>
        <w:t>’s</w:t>
      </w:r>
      <w:r>
        <w:rPr>
          <w:lang w:val="en-AU"/>
        </w:rPr>
        <w:t xml:space="preserve"> </w:t>
      </w:r>
      <w:r w:rsidRPr="007E4986">
        <w:rPr>
          <w:b/>
          <w:lang w:val="en-AU"/>
        </w:rPr>
        <w:t>Online Payment System</w:t>
      </w:r>
      <w:r w:rsidR="00F83D73">
        <w:rPr>
          <w:b/>
          <w:lang w:val="en-AU"/>
        </w:rPr>
        <w:t>.</w:t>
      </w:r>
    </w:p>
    <w:p w14:paraId="074F9348" w14:textId="77777777" w:rsidR="007E4986" w:rsidRDefault="007E4986" w:rsidP="007E4986">
      <w:pPr>
        <w:rPr>
          <w:b/>
          <w:lang w:val="en-AU"/>
        </w:rPr>
      </w:pPr>
      <w:r>
        <w:rPr>
          <w:lang w:val="en-AU"/>
        </w:rPr>
        <w:t xml:space="preserve">Enter your </w:t>
      </w:r>
      <w:r w:rsidRPr="007E4986">
        <w:rPr>
          <w:b/>
          <w:lang w:val="en-AU"/>
        </w:rPr>
        <w:t>Reference Number</w:t>
      </w:r>
      <w:r>
        <w:rPr>
          <w:b/>
          <w:lang w:val="en-AU"/>
        </w:rPr>
        <w:t xml:space="preserve">. </w:t>
      </w:r>
    </w:p>
    <w:p w14:paraId="12D1EB3B" w14:textId="6B2BDF49" w:rsidR="007E4986" w:rsidRDefault="00F83D73" w:rsidP="00535635">
      <w:pPr>
        <w:pStyle w:val="Example"/>
        <w:ind w:firstLine="0"/>
        <w:jc w:val="center"/>
        <w:rPr>
          <w:lang w:val="en-AU"/>
        </w:rPr>
      </w:pPr>
      <w:r>
        <w:rPr>
          <w:b/>
          <w:bCs/>
          <w:lang w:val="en-AU"/>
        </w:rPr>
        <w:t xml:space="preserve">NOTE: </w:t>
      </w:r>
      <w:r w:rsidR="007E4986" w:rsidRPr="007E4986">
        <w:rPr>
          <w:lang w:val="en-AU"/>
        </w:rPr>
        <w:t>This is a mandatory field</w:t>
      </w:r>
      <w:r w:rsidR="007E4986">
        <w:rPr>
          <w:lang w:val="en-AU"/>
        </w:rPr>
        <w:t>.</w:t>
      </w:r>
    </w:p>
    <w:p w14:paraId="1A39E125" w14:textId="0B7D9250" w:rsidR="007E4986" w:rsidRPr="007E4986" w:rsidRDefault="0002703C" w:rsidP="007E4986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noProof/>
        </w:rPr>
        <w:drawing>
          <wp:inline distT="0" distB="0" distL="0" distR="0" wp14:anchorId="7E7FF9E3" wp14:editId="0413CCEE">
            <wp:extent cx="860400" cy="180000"/>
            <wp:effectExtent l="19050" t="19050" r="1651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04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>.</w:t>
      </w:r>
    </w:p>
    <w:p w14:paraId="397F1073" w14:textId="2D8EC165" w:rsidR="007E4986" w:rsidRDefault="0002703C" w:rsidP="007E4986">
      <w:pPr>
        <w:rPr>
          <w:lang w:val="en-AU"/>
        </w:rPr>
      </w:pPr>
      <w:r>
        <w:rPr>
          <w:noProof/>
        </w:rPr>
        <w:drawing>
          <wp:inline distT="0" distB="0" distL="0" distR="0" wp14:anchorId="3D51BE17" wp14:editId="64F21062">
            <wp:extent cx="5086350" cy="2137142"/>
            <wp:effectExtent l="19050" t="19050" r="19050" b="158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436" cy="2141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19C0AD5" w14:textId="59A8FC69" w:rsidR="009259C1" w:rsidRDefault="009259C1" w:rsidP="00EF1F85">
      <w:pPr>
        <w:pStyle w:val="ICHeading2"/>
      </w:pPr>
      <w:r>
        <w:lastRenderedPageBreak/>
        <w:t xml:space="preserve">Account </w:t>
      </w:r>
      <w:r w:rsidR="00564CA6">
        <w:t>s</w:t>
      </w:r>
      <w:r>
        <w:t xml:space="preserve">tatus – </w:t>
      </w:r>
      <w:r w:rsidR="00564CA6">
        <w:t>p</w:t>
      </w:r>
      <w:r w:rsidR="0086761E">
        <w:t xml:space="preserve">ayment </w:t>
      </w:r>
      <w:r w:rsidR="00564CA6">
        <w:t>s</w:t>
      </w:r>
      <w:r w:rsidR="0086761E">
        <w:t xml:space="preserve">tatus </w:t>
      </w:r>
      <w:r w:rsidR="00564CA6">
        <w:t>f</w:t>
      </w:r>
      <w:r>
        <w:t xml:space="preserve">ully </w:t>
      </w:r>
      <w:r w:rsidR="00564CA6">
        <w:t>p</w:t>
      </w:r>
      <w:r>
        <w:t>aid</w:t>
      </w:r>
    </w:p>
    <w:p w14:paraId="7B5A41EC" w14:textId="77D7006D" w:rsidR="0086761E" w:rsidRPr="004701CE" w:rsidRDefault="0086761E" w:rsidP="00535635">
      <w:pPr>
        <w:pStyle w:val="ICParaNumberedLvl3"/>
      </w:pPr>
      <w:r>
        <w:t xml:space="preserve">Email </w:t>
      </w:r>
      <w:r w:rsidR="00564CA6">
        <w:t>c</w:t>
      </w:r>
      <w:r>
        <w:t xml:space="preserve">urrent </w:t>
      </w:r>
      <w:r w:rsidR="00564CA6">
        <w:t>s</w:t>
      </w:r>
      <w:r>
        <w:t>tatement</w:t>
      </w:r>
    </w:p>
    <w:p w14:paraId="286635E7" w14:textId="2BF41498" w:rsidR="0086761E" w:rsidRDefault="009259C1" w:rsidP="009259C1">
      <w:pPr>
        <w:rPr>
          <w:lang w:val="en-AU"/>
        </w:rPr>
      </w:pPr>
      <w:r>
        <w:rPr>
          <w:lang w:val="en-AU"/>
        </w:rPr>
        <w:t xml:space="preserve">If your </w:t>
      </w:r>
      <w:r w:rsidR="0086761E">
        <w:rPr>
          <w:lang w:val="en-AU"/>
        </w:rPr>
        <w:t>Payment</w:t>
      </w:r>
      <w:r>
        <w:rPr>
          <w:lang w:val="en-AU"/>
        </w:rPr>
        <w:t xml:space="preserve"> Status is Fully Paid, indicated by </w:t>
      </w:r>
      <w:r>
        <w:rPr>
          <w:noProof/>
        </w:rPr>
        <w:drawing>
          <wp:inline distT="0" distB="0" distL="0" distR="0" wp14:anchorId="617CC517" wp14:editId="553C3163">
            <wp:extent cx="172800" cy="180000"/>
            <wp:effectExtent l="19050" t="19050" r="17780" b="1079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 xml:space="preserve">, you can select </w:t>
      </w:r>
      <w:r w:rsidR="0086761E">
        <w:rPr>
          <w:noProof/>
        </w:rPr>
        <w:drawing>
          <wp:inline distT="0" distB="0" distL="0" distR="0" wp14:anchorId="5CB96438" wp14:editId="43E0B0DE">
            <wp:extent cx="1562400" cy="180000"/>
            <wp:effectExtent l="19050" t="19050" r="19050" b="1079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9259C1">
        <w:rPr>
          <w:lang w:val="en-AU"/>
        </w:rPr>
        <w:t xml:space="preserve"> </w:t>
      </w:r>
      <w:r>
        <w:rPr>
          <w:lang w:val="en-AU"/>
        </w:rPr>
        <w:t>to send an email to the nominated recipient.</w:t>
      </w:r>
      <w:r w:rsidR="0086761E">
        <w:rPr>
          <w:lang w:val="en-AU"/>
        </w:rPr>
        <w:t xml:space="preserve"> </w:t>
      </w:r>
    </w:p>
    <w:p w14:paraId="4DC6E1AF" w14:textId="3080CFC3" w:rsidR="0086761E" w:rsidRDefault="0086761E" w:rsidP="009259C1">
      <w:pPr>
        <w:rPr>
          <w:lang w:val="en-AU"/>
        </w:rPr>
      </w:pPr>
      <w:r>
        <w:rPr>
          <w:noProof/>
        </w:rPr>
        <w:drawing>
          <wp:inline distT="0" distB="0" distL="0" distR="0" wp14:anchorId="58AF3318" wp14:editId="53386DC6">
            <wp:extent cx="5048250" cy="2545265"/>
            <wp:effectExtent l="19050" t="19050" r="19050" b="266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53401" cy="2547862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742EA56C" w14:textId="17230E98" w:rsidR="0086761E" w:rsidRDefault="0086761E" w:rsidP="0086761E">
      <w:pPr>
        <w:rPr>
          <w:lang w:val="en-AU"/>
        </w:rPr>
      </w:pPr>
      <w:r>
        <w:rPr>
          <w:lang w:val="en-AU"/>
        </w:rPr>
        <w:t>Once the email has been sent,</w:t>
      </w:r>
      <w:r w:rsidRPr="001B7140">
        <w:rPr>
          <w:lang w:val="en-AU"/>
        </w:rPr>
        <w:t xml:space="preserve"> </w:t>
      </w:r>
      <w:r>
        <w:rPr>
          <w:lang w:val="en-AU"/>
        </w:rPr>
        <w:t>the following notification will appear on your screen.</w:t>
      </w:r>
    </w:p>
    <w:p w14:paraId="36F3A8BF" w14:textId="3C9D84D3" w:rsidR="0086761E" w:rsidRDefault="0086761E" w:rsidP="0086761E">
      <w:pPr>
        <w:rPr>
          <w:lang w:val="en-AU"/>
        </w:rPr>
      </w:pPr>
      <w:r>
        <w:rPr>
          <w:noProof/>
        </w:rPr>
        <w:drawing>
          <wp:inline distT="0" distB="0" distL="0" distR="0" wp14:anchorId="01FD598A" wp14:editId="6F60B02A">
            <wp:extent cx="3409950" cy="240580"/>
            <wp:effectExtent l="19050" t="19050" r="19050" b="266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12548" cy="247819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37A8040E" w14:textId="0DA5B039" w:rsidR="009259C1" w:rsidRPr="00535635" w:rsidRDefault="0086761E" w:rsidP="00535635">
      <w:pPr>
        <w:rPr>
          <w:lang w:val="en-AU"/>
        </w:rPr>
      </w:pPr>
      <w:r>
        <w:rPr>
          <w:lang w:val="en-AU"/>
        </w:rPr>
        <w:t>No further action is required.</w:t>
      </w:r>
    </w:p>
    <w:p w14:paraId="042DDF67" w14:textId="6B00DD5D" w:rsidR="00EF1F85" w:rsidRDefault="00EF1F85" w:rsidP="00EF1F85">
      <w:pPr>
        <w:pStyle w:val="ICHeading2"/>
      </w:pPr>
      <w:r>
        <w:t xml:space="preserve">Account </w:t>
      </w:r>
      <w:r w:rsidR="00564CA6">
        <w:t>s</w:t>
      </w:r>
      <w:r>
        <w:t>tatus</w:t>
      </w:r>
      <w:r w:rsidR="001B7140">
        <w:t xml:space="preserve"> </w:t>
      </w:r>
      <w:r w:rsidR="0086761E">
        <w:t xml:space="preserve">– </w:t>
      </w:r>
      <w:r w:rsidR="00564CA6">
        <w:t>p</w:t>
      </w:r>
      <w:r w:rsidR="0086761E">
        <w:t xml:space="preserve">ayment </w:t>
      </w:r>
      <w:r w:rsidR="00564CA6">
        <w:t>s</w:t>
      </w:r>
      <w:r w:rsidR="0086761E">
        <w:t>tatus</w:t>
      </w:r>
      <w:r w:rsidR="001B7140">
        <w:t xml:space="preserve"> </w:t>
      </w:r>
      <w:r w:rsidR="00564CA6">
        <w:t>o</w:t>
      </w:r>
      <w:r w:rsidR="001B7140">
        <w:t>utstanding</w:t>
      </w:r>
    </w:p>
    <w:p w14:paraId="6E4D44EB" w14:textId="21A97D8E" w:rsidR="001B7140" w:rsidRPr="004701CE" w:rsidRDefault="001B7140" w:rsidP="00535635">
      <w:pPr>
        <w:pStyle w:val="ICParaNumberedLvl3"/>
      </w:pPr>
      <w:r>
        <w:t xml:space="preserve">Email </w:t>
      </w:r>
      <w:r w:rsidR="00564CA6">
        <w:t>c</w:t>
      </w:r>
      <w:r>
        <w:t xml:space="preserve">urrent </w:t>
      </w:r>
      <w:r w:rsidR="00564CA6">
        <w:t>s</w:t>
      </w:r>
      <w:r>
        <w:t>tatement</w:t>
      </w:r>
    </w:p>
    <w:p w14:paraId="2173F486" w14:textId="59FF9ABA" w:rsidR="001B7140" w:rsidRDefault="00C24591" w:rsidP="007E4986">
      <w:pPr>
        <w:rPr>
          <w:lang w:val="en-AU"/>
        </w:rPr>
      </w:pPr>
      <w:r>
        <w:rPr>
          <w:lang w:val="en-AU"/>
        </w:rPr>
        <w:t>If you</w:t>
      </w:r>
      <w:r w:rsidR="00EF1F85">
        <w:rPr>
          <w:lang w:val="en-AU"/>
        </w:rPr>
        <w:t xml:space="preserve">r Account Status is </w:t>
      </w:r>
      <w:r w:rsidR="00EF1F85">
        <w:rPr>
          <w:b/>
          <w:bCs/>
          <w:lang w:val="en-AU"/>
        </w:rPr>
        <w:t xml:space="preserve">Outstanding, </w:t>
      </w:r>
      <w:r w:rsidR="00EF1F85">
        <w:rPr>
          <w:lang w:val="en-AU"/>
        </w:rPr>
        <w:t>indicated by</w:t>
      </w:r>
      <w:r>
        <w:rPr>
          <w:lang w:val="en-AU"/>
        </w:rPr>
        <w:t xml:space="preserve"> </w:t>
      </w:r>
      <w:r w:rsidR="00EF1F85">
        <w:rPr>
          <w:noProof/>
        </w:rPr>
        <w:drawing>
          <wp:inline distT="0" distB="0" distL="0" distR="0" wp14:anchorId="60C788C2" wp14:editId="1EE18166">
            <wp:extent cx="187200" cy="180000"/>
            <wp:effectExtent l="19050" t="19050" r="2286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B7140">
        <w:rPr>
          <w:lang w:val="en-AU"/>
        </w:rPr>
        <w:t>,</w:t>
      </w:r>
      <w:r w:rsidR="00EF1F85">
        <w:rPr>
          <w:lang w:val="en-AU"/>
        </w:rPr>
        <w:t xml:space="preserve"> you can select </w:t>
      </w:r>
      <w:r w:rsidR="00EF1F85">
        <w:rPr>
          <w:noProof/>
        </w:rPr>
        <w:drawing>
          <wp:inline distT="0" distB="0" distL="0" distR="0" wp14:anchorId="4602CA5C" wp14:editId="28E77A2B">
            <wp:extent cx="1436400" cy="180000"/>
            <wp:effectExtent l="19050" t="19050" r="11430" b="107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EF1F85">
        <w:rPr>
          <w:lang w:val="en-AU"/>
        </w:rPr>
        <w:t xml:space="preserve"> </w:t>
      </w:r>
      <w:bookmarkStart w:id="2" w:name="_Hlk78287537"/>
      <w:r>
        <w:rPr>
          <w:lang w:val="en-AU"/>
        </w:rPr>
        <w:t>to</w:t>
      </w:r>
      <w:r w:rsidR="00EF1F85">
        <w:rPr>
          <w:lang w:val="en-AU"/>
        </w:rPr>
        <w:t xml:space="preserve"> </w:t>
      </w:r>
      <w:r w:rsidR="001B7140">
        <w:rPr>
          <w:lang w:val="en-AU"/>
        </w:rPr>
        <w:t>send</w:t>
      </w:r>
      <w:r w:rsidR="00EF1F85">
        <w:rPr>
          <w:lang w:val="en-AU"/>
        </w:rPr>
        <w:t xml:space="preserve"> an email </w:t>
      </w:r>
      <w:r w:rsidR="001B7140">
        <w:rPr>
          <w:lang w:val="en-AU"/>
        </w:rPr>
        <w:t xml:space="preserve">to the nominated recipient. </w:t>
      </w:r>
      <w:bookmarkEnd w:id="2"/>
    </w:p>
    <w:p w14:paraId="22C8B0F2" w14:textId="2FEE4B1B" w:rsidR="00B705CF" w:rsidRDefault="0086761E" w:rsidP="007E4986">
      <w:pPr>
        <w:rPr>
          <w:lang w:val="en-AU"/>
        </w:rPr>
      </w:pPr>
      <w:r>
        <w:rPr>
          <w:noProof/>
        </w:rPr>
        <w:drawing>
          <wp:inline distT="0" distB="0" distL="0" distR="0" wp14:anchorId="63C41B94" wp14:editId="018EEDD5">
            <wp:extent cx="5133975" cy="2896088"/>
            <wp:effectExtent l="19050" t="19050" r="9525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38175" cy="28984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9A48F6" w14:textId="77777777" w:rsidR="00B705CF" w:rsidRDefault="00B705CF" w:rsidP="00B705CF">
      <w:pPr>
        <w:rPr>
          <w:lang w:val="en-AU"/>
        </w:rPr>
      </w:pPr>
      <w:r>
        <w:rPr>
          <w:lang w:val="en-AU"/>
        </w:rPr>
        <w:t>Once the email has been sent,</w:t>
      </w:r>
      <w:r w:rsidRPr="001B7140">
        <w:rPr>
          <w:lang w:val="en-AU"/>
        </w:rPr>
        <w:t xml:space="preserve"> </w:t>
      </w:r>
      <w:r>
        <w:rPr>
          <w:lang w:val="en-AU"/>
        </w:rPr>
        <w:t>the following notification will appear on your screen.</w:t>
      </w:r>
    </w:p>
    <w:p w14:paraId="59BD54F4" w14:textId="290E5491" w:rsidR="00B705CF" w:rsidRDefault="00B705CF" w:rsidP="007E4986">
      <w:pPr>
        <w:rPr>
          <w:lang w:val="en-AU"/>
        </w:rPr>
      </w:pPr>
      <w:r>
        <w:rPr>
          <w:noProof/>
        </w:rPr>
        <w:drawing>
          <wp:inline distT="0" distB="0" distL="0" distR="0" wp14:anchorId="25CF008A" wp14:editId="11547B03">
            <wp:extent cx="3409950" cy="240580"/>
            <wp:effectExtent l="19050" t="19050" r="19050" b="266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12548" cy="247819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4129D074" w14:textId="7B0A4DB9" w:rsidR="001B7140" w:rsidRDefault="001B7140" w:rsidP="00535635">
      <w:pPr>
        <w:pStyle w:val="ICParaNumberedLvl3"/>
      </w:pPr>
      <w:r>
        <w:lastRenderedPageBreak/>
        <w:t xml:space="preserve">Make </w:t>
      </w:r>
      <w:r w:rsidR="00564CA6">
        <w:t>p</w:t>
      </w:r>
      <w:r>
        <w:t>ayment</w:t>
      </w:r>
    </w:p>
    <w:p w14:paraId="5AA6D49B" w14:textId="17C34D81" w:rsidR="00C24591" w:rsidRDefault="001B7140" w:rsidP="007E4986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noProof/>
        </w:rPr>
        <w:drawing>
          <wp:inline distT="0" distB="0" distL="0" distR="0" wp14:anchorId="31FD5270" wp14:editId="73C33A21">
            <wp:extent cx="972000" cy="180000"/>
            <wp:effectExtent l="19050" t="19050" r="19050" b="1079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 xml:space="preserve"> to pay your outstanding account. </w:t>
      </w:r>
    </w:p>
    <w:p w14:paraId="40B65359" w14:textId="436FD0F8" w:rsidR="00E20641" w:rsidRDefault="00E20641" w:rsidP="007E4986">
      <w:pPr>
        <w:rPr>
          <w:lang w:val="en-AU"/>
        </w:rPr>
      </w:pPr>
      <w:r>
        <w:rPr>
          <w:noProof/>
        </w:rPr>
        <w:drawing>
          <wp:inline distT="0" distB="0" distL="0" distR="0" wp14:anchorId="673DC3B6" wp14:editId="3AABE30B">
            <wp:extent cx="6213767" cy="3505200"/>
            <wp:effectExtent l="19050" t="19050" r="15875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32935" cy="351601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8AF4B37" w14:textId="6F31E2D4" w:rsidR="0086761E" w:rsidRDefault="00E20641" w:rsidP="00E20641">
      <w:pPr>
        <w:rPr>
          <w:lang w:val="en-AU"/>
        </w:rPr>
      </w:pPr>
      <w:r>
        <w:rPr>
          <w:lang w:val="en-AU"/>
        </w:rPr>
        <w:t>You will be directed to the department’s online payment system to complete your payment.</w:t>
      </w:r>
    </w:p>
    <w:p w14:paraId="67D7C3F1" w14:textId="77777777" w:rsidR="004701CE" w:rsidRDefault="004701CE" w:rsidP="00E20641">
      <w:pPr>
        <w:rPr>
          <w:lang w:val="en-AU"/>
        </w:rPr>
      </w:pPr>
    </w:p>
    <w:p w14:paraId="4615C7AC" w14:textId="35E513AF" w:rsidR="00E20641" w:rsidRDefault="00E20641" w:rsidP="00E20641">
      <w:pPr>
        <w:rPr>
          <w:lang w:val="en-AU"/>
        </w:rPr>
      </w:pPr>
      <w:r>
        <w:rPr>
          <w:lang w:val="en-AU"/>
        </w:rPr>
        <w:t xml:space="preserve">Complete your payment details in the required fields and select </w:t>
      </w:r>
      <w:r w:rsidR="009259C1">
        <w:rPr>
          <w:noProof/>
        </w:rPr>
        <w:drawing>
          <wp:inline distT="0" distB="0" distL="0" distR="0" wp14:anchorId="781506C4" wp14:editId="3C9B890A">
            <wp:extent cx="590476" cy="180952"/>
            <wp:effectExtent l="19050" t="19050" r="19685" b="1016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0476" cy="18095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259C1">
        <w:rPr>
          <w:lang w:val="en-AU"/>
        </w:rPr>
        <w:t>.</w:t>
      </w:r>
      <w:r>
        <w:rPr>
          <w:noProof/>
        </w:rPr>
        <w:drawing>
          <wp:inline distT="0" distB="0" distL="0" distR="0" wp14:anchorId="207AEFC2" wp14:editId="42BE9744">
            <wp:extent cx="6212797" cy="3914775"/>
            <wp:effectExtent l="19050" t="19050" r="1714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58911" cy="394383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9151C36" w14:textId="20CABC09" w:rsidR="00E20641" w:rsidRDefault="009259C1" w:rsidP="009259C1">
      <w:pPr>
        <w:pStyle w:val="ICParaNumberedLvl3"/>
      </w:pPr>
      <w:r>
        <w:lastRenderedPageBreak/>
        <w:t xml:space="preserve">Payment </w:t>
      </w:r>
      <w:r w:rsidR="00564CA6">
        <w:t>c</w:t>
      </w:r>
      <w:r>
        <w:t>onfirmation</w:t>
      </w:r>
    </w:p>
    <w:p w14:paraId="627E5A7F" w14:textId="2F408634" w:rsidR="009259C1" w:rsidRDefault="009259C1" w:rsidP="009259C1">
      <w:r>
        <w:t>You will receive a Payment Confirmation with a Transaction Reference Number.</w:t>
      </w:r>
    </w:p>
    <w:p w14:paraId="178860D8" w14:textId="359E1DA3" w:rsidR="009259C1" w:rsidRDefault="009259C1" w:rsidP="009259C1">
      <w:r>
        <w:t xml:space="preserve">Select </w:t>
      </w:r>
      <w:r>
        <w:rPr>
          <w:noProof/>
        </w:rPr>
        <w:drawing>
          <wp:inline distT="0" distB="0" distL="0" distR="0" wp14:anchorId="6717A482" wp14:editId="468B751A">
            <wp:extent cx="619048" cy="180952"/>
            <wp:effectExtent l="19050" t="19050" r="10160" b="1016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9048" cy="18095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>.</w:t>
      </w:r>
    </w:p>
    <w:p w14:paraId="0DE3D05B" w14:textId="134D097A" w:rsidR="004701CE" w:rsidRDefault="004701CE" w:rsidP="00535635">
      <w:pPr>
        <w:pStyle w:val="Example"/>
        <w:ind w:firstLine="0"/>
        <w:jc w:val="center"/>
      </w:pPr>
      <w:bookmarkStart w:id="3" w:name="_Hlk78288423"/>
      <w:r>
        <w:rPr>
          <w:b/>
          <w:bCs/>
        </w:rPr>
        <w:t xml:space="preserve">NOTE: </w:t>
      </w:r>
      <w:r>
        <w:t xml:space="preserve">You must select </w:t>
      </w:r>
      <w:bookmarkEnd w:id="3"/>
      <w:r>
        <w:rPr>
          <w:noProof/>
        </w:rPr>
        <w:drawing>
          <wp:inline distT="0" distB="0" distL="0" distR="0" wp14:anchorId="27D8E56E" wp14:editId="46E67CC2">
            <wp:extent cx="619200" cy="180000"/>
            <wp:effectExtent l="19050" t="19050" r="9525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to finalise this transaction.</w:t>
      </w:r>
    </w:p>
    <w:p w14:paraId="72D621CF" w14:textId="6A486099" w:rsidR="009259C1" w:rsidRDefault="004701CE" w:rsidP="00E20641">
      <w:pPr>
        <w:rPr>
          <w:lang w:val="en-AU"/>
        </w:rPr>
      </w:pPr>
      <w:r>
        <w:rPr>
          <w:noProof/>
        </w:rPr>
        <w:drawing>
          <wp:inline distT="0" distB="0" distL="0" distR="0" wp14:anchorId="0C55DB3C" wp14:editId="758F402A">
            <wp:extent cx="5886450" cy="2884698"/>
            <wp:effectExtent l="19050" t="19050" r="19050" b="1143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98422" cy="28905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AEB342" w14:textId="3A9BF710" w:rsidR="004701CE" w:rsidRDefault="004701CE" w:rsidP="00535635">
      <w:pPr>
        <w:pStyle w:val="Example"/>
        <w:ind w:firstLine="0"/>
        <w:jc w:val="center"/>
        <w:rPr>
          <w:lang w:val="en-AU"/>
        </w:rPr>
      </w:pPr>
      <w:r>
        <w:rPr>
          <w:b/>
          <w:bCs/>
        </w:rPr>
        <w:t xml:space="preserve">NOTE: </w:t>
      </w:r>
      <w:r w:rsidRPr="004701CE">
        <w:rPr>
          <w:lang w:val="en-US"/>
        </w:rPr>
        <w:t>Please allow two hours to receive copies of Invoices, Statements and Receipts as they do not get transmitted instantly upon request.</w:t>
      </w:r>
    </w:p>
    <w:p w14:paraId="33B0955C" w14:textId="77777777" w:rsidR="00E20641" w:rsidRPr="007E4986" w:rsidRDefault="00E20641" w:rsidP="007E4986">
      <w:pPr>
        <w:rPr>
          <w:lang w:val="en-AU"/>
        </w:rPr>
      </w:pPr>
    </w:p>
    <w:sectPr w:rsidR="00E20641" w:rsidRPr="007E4986" w:rsidSect="00F2692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0" w:h="16840"/>
      <w:pgMar w:top="1559" w:right="720" w:bottom="1134" w:left="720" w:header="567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022B" w14:textId="77777777" w:rsidR="006D67F1" w:rsidRDefault="006D67F1" w:rsidP="00D87654">
      <w:r>
        <w:separator/>
      </w:r>
    </w:p>
    <w:p w14:paraId="41F30769" w14:textId="77777777" w:rsidR="006D67F1" w:rsidRDefault="006D67F1"/>
  </w:endnote>
  <w:endnote w:type="continuationSeparator" w:id="0">
    <w:p w14:paraId="1CDCB5AF" w14:textId="77777777" w:rsidR="006D67F1" w:rsidRDefault="006D67F1" w:rsidP="00D87654">
      <w:r>
        <w:continuationSeparator/>
      </w:r>
    </w:p>
    <w:p w14:paraId="5A32AC2D" w14:textId="77777777" w:rsidR="006D67F1" w:rsidRDefault="006D6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9365" w14:textId="77777777" w:rsidR="006D67F1" w:rsidRDefault="006D67F1" w:rsidP="00C3425A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07537F2F" w14:textId="77777777" w:rsidR="006D67F1" w:rsidRDefault="006D67F1" w:rsidP="00C3425A">
    <w:pPr>
      <w:pStyle w:val="Footer"/>
      <w:ind w:right="360" w:firstLine="360"/>
    </w:pPr>
  </w:p>
  <w:p w14:paraId="2942DA5C" w14:textId="77777777" w:rsidR="006D67F1" w:rsidRDefault="006D6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0814" w14:textId="5E8AF82D" w:rsidR="006D67F1" w:rsidRPr="00414A6A" w:rsidRDefault="006D67F1" w:rsidP="00414A6A">
    <w:pPr>
      <w:pStyle w:val="Footer"/>
      <w:jc w:val="center"/>
      <w:rPr>
        <w:color w:val="FFFFFF" w:themeColor="background1"/>
        <w:sz w:val="20"/>
      </w:rPr>
    </w:pPr>
    <w:r w:rsidRPr="00414A6A">
      <w:rPr>
        <w:noProof/>
        <w:color w:val="FFFFFF" w:themeColor="background1"/>
        <w:sz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207F976F" wp14:editId="66648894">
          <wp:simplePos x="0" y="0"/>
          <wp:positionH relativeFrom="margin">
            <wp:align>right</wp:align>
          </wp:positionH>
          <wp:positionV relativeFrom="paragraph">
            <wp:posOffset>-81648</wp:posOffset>
          </wp:positionV>
          <wp:extent cx="6654132" cy="608965"/>
          <wp:effectExtent l="0" t="0" r="0" b="63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32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4A6A">
      <w:rPr>
        <w:color w:val="FFFFFF" w:themeColor="background1"/>
        <w:sz w:val="20"/>
      </w:rPr>
      <w:sym w:font="Wingdings" w:char="F02A"/>
    </w:r>
    <w:r w:rsidRPr="00414A6A">
      <w:rPr>
        <w:color w:val="FFFFFF" w:themeColor="background1"/>
        <w:sz w:val="20"/>
      </w:rPr>
      <w:t xml:space="preserve"> </w:t>
    </w:r>
    <w:hyperlink r:id="rId2" w:history="1">
      <w:r w:rsidR="00564CA6" w:rsidRPr="00F12515">
        <w:rPr>
          <w:rStyle w:val="Hyperlink"/>
          <w:sz w:val="20"/>
        </w:rPr>
        <w:t>imports@agriculture.gov.au</w:t>
      </w:r>
    </w:hyperlink>
    <w:r w:rsidR="00EF1F85">
      <w:rPr>
        <w:color w:val="FFFFFF" w:themeColor="background1"/>
        <w:sz w:val="20"/>
      </w:rPr>
      <w:t xml:space="preserve"> </w:t>
    </w:r>
    <w:r w:rsidRPr="00414A6A">
      <w:rPr>
        <w:color w:val="FFFFFF" w:themeColor="background1"/>
        <w:sz w:val="20"/>
      </w:rPr>
      <w:tab/>
    </w:r>
    <w:r w:rsidRPr="00414A6A">
      <w:rPr>
        <w:color w:val="FFFFFF" w:themeColor="background1"/>
        <w:sz w:val="20"/>
      </w:rPr>
      <w:tab/>
    </w:r>
    <w:sdt>
      <w:sdtPr>
        <w:rPr>
          <w:b/>
          <w:color w:val="FFFFFF" w:themeColor="background1"/>
          <w:sz w:val="20"/>
        </w:rPr>
        <w:alias w:val="Title"/>
        <w:id w:val="808209845"/>
        <w:placeholder>
          <w:docPart w:val="9C9AB384FDC24789A90968467A355D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4CA6">
          <w:rPr>
            <w:b/>
            <w:color w:val="FFFFFF" w:themeColor="background1"/>
            <w:sz w:val="20"/>
          </w:rPr>
          <w:t>How do I check the payment status of my lodgement in COLS?</w:t>
        </w:r>
      </w:sdtContent>
    </w:sdt>
  </w:p>
  <w:p w14:paraId="2B4AB7E4" w14:textId="15999890" w:rsidR="006D67F1" w:rsidRPr="00414A6A" w:rsidRDefault="00EF1F85" w:rsidP="00535635">
    <w:pPr>
      <w:pStyle w:val="Footer"/>
      <w:rPr>
        <w:color w:val="FFFFFF" w:themeColor="background1"/>
        <w:sz w:val="20"/>
      </w:rPr>
    </w:pPr>
    <w:r>
      <w:rPr>
        <w:color w:val="FFFFFF" w:themeColor="background1"/>
        <w:sz w:val="20"/>
      </w:rPr>
      <w:t xml:space="preserve">     </w:t>
    </w:r>
    <w:r w:rsidR="006D67F1" w:rsidRPr="00414A6A">
      <w:rPr>
        <w:color w:val="FFFFFF" w:themeColor="background1"/>
        <w:sz w:val="20"/>
      </w:rPr>
      <w:sym w:font="Wingdings" w:char="F028"/>
    </w:r>
    <w:r w:rsidR="006D67F1" w:rsidRPr="00414A6A">
      <w:rPr>
        <w:color w:val="FFFFFF" w:themeColor="background1"/>
        <w:sz w:val="20"/>
      </w:rPr>
      <w:t xml:space="preserve"> 1800 </w:t>
    </w:r>
    <w:r w:rsidR="006D67F1">
      <w:rPr>
        <w:color w:val="FFFFFF" w:themeColor="background1"/>
        <w:sz w:val="20"/>
      </w:rPr>
      <w:t>900 090</w:t>
    </w:r>
    <w:r w:rsidR="006D67F1" w:rsidRPr="00414A6A">
      <w:rPr>
        <w:color w:val="FFFFFF" w:themeColor="background1"/>
        <w:sz w:val="20"/>
      </w:rPr>
      <w:tab/>
      <w:t xml:space="preserve">Page </w:t>
    </w:r>
    <w:r w:rsidR="006D67F1" w:rsidRPr="00414A6A">
      <w:rPr>
        <w:color w:val="FFFFFF" w:themeColor="background1"/>
        <w:sz w:val="20"/>
      </w:rPr>
      <w:fldChar w:fldCharType="begin"/>
    </w:r>
    <w:r w:rsidR="006D67F1" w:rsidRPr="00414A6A">
      <w:rPr>
        <w:color w:val="FFFFFF" w:themeColor="background1"/>
        <w:sz w:val="20"/>
      </w:rPr>
      <w:instrText xml:space="preserve"> PAGE   \* MERGEFORMAT </w:instrText>
    </w:r>
    <w:r w:rsidR="006D67F1" w:rsidRPr="00414A6A">
      <w:rPr>
        <w:color w:val="FFFFFF" w:themeColor="background1"/>
        <w:sz w:val="20"/>
      </w:rPr>
      <w:fldChar w:fldCharType="separate"/>
    </w:r>
    <w:r w:rsidR="00F2692A">
      <w:rPr>
        <w:noProof/>
        <w:color w:val="FFFFFF" w:themeColor="background1"/>
        <w:sz w:val="20"/>
      </w:rPr>
      <w:t>1</w:t>
    </w:r>
    <w:r w:rsidR="006D67F1" w:rsidRPr="00414A6A">
      <w:rPr>
        <w:color w:val="FFFFFF" w:themeColor="background1"/>
        <w:sz w:val="20"/>
      </w:rPr>
      <w:fldChar w:fldCharType="end"/>
    </w:r>
    <w:r w:rsidR="006D67F1" w:rsidRPr="00414A6A">
      <w:rPr>
        <w:color w:val="FFFFFF" w:themeColor="background1"/>
        <w:sz w:val="20"/>
      </w:rPr>
      <w:t xml:space="preserve"> of </w:t>
    </w:r>
    <w:r w:rsidR="00F2692A">
      <w:rPr>
        <w:noProof/>
        <w:color w:val="FFFFFF" w:themeColor="background1"/>
        <w:sz w:val="20"/>
      </w:rPr>
      <w:fldChar w:fldCharType="begin"/>
    </w:r>
    <w:r w:rsidR="00F2692A">
      <w:rPr>
        <w:noProof/>
        <w:color w:val="FFFFFF" w:themeColor="background1"/>
        <w:sz w:val="20"/>
      </w:rPr>
      <w:instrText xml:space="preserve"> NUMPAGES   \* MERGEFORMAT </w:instrText>
    </w:r>
    <w:r w:rsidR="00F2692A">
      <w:rPr>
        <w:noProof/>
        <w:color w:val="FFFFFF" w:themeColor="background1"/>
        <w:sz w:val="20"/>
      </w:rPr>
      <w:fldChar w:fldCharType="separate"/>
    </w:r>
    <w:r w:rsidR="00F2692A">
      <w:rPr>
        <w:noProof/>
        <w:color w:val="FFFFFF" w:themeColor="background1"/>
        <w:sz w:val="20"/>
      </w:rPr>
      <w:t>1</w:t>
    </w:r>
    <w:r w:rsidR="00F2692A">
      <w:rPr>
        <w:noProof/>
        <w:color w:val="FFFFFF" w:themeColor="background1"/>
        <w:sz w:val="20"/>
      </w:rPr>
      <w:fldChar w:fldCharType="end"/>
    </w:r>
    <w:r w:rsidR="006D67F1" w:rsidRPr="00414A6A">
      <w:rPr>
        <w:color w:val="FFFFFF" w:themeColor="background1"/>
        <w:sz w:val="20"/>
      </w:rPr>
      <w:tab/>
    </w:r>
    <w:r w:rsidR="006D67F1" w:rsidRPr="00414A6A">
      <w:rPr>
        <w:color w:val="FFFFFF" w:themeColor="background1"/>
        <w:sz w:val="20"/>
      </w:rPr>
      <w:fldChar w:fldCharType="begin"/>
    </w:r>
    <w:r w:rsidR="006D67F1" w:rsidRPr="00414A6A">
      <w:rPr>
        <w:color w:val="FFFFFF" w:themeColor="background1"/>
        <w:sz w:val="20"/>
      </w:rPr>
      <w:instrText xml:space="preserve"> DATE  \@ "MMMM yy"  \* MERGEFORMAT </w:instrText>
    </w:r>
    <w:r w:rsidR="006D67F1" w:rsidRPr="00414A6A">
      <w:rPr>
        <w:color w:val="FFFFFF" w:themeColor="background1"/>
        <w:sz w:val="20"/>
      </w:rPr>
      <w:fldChar w:fldCharType="separate"/>
    </w:r>
    <w:r w:rsidR="00F1722D">
      <w:rPr>
        <w:noProof/>
        <w:color w:val="FFFFFF" w:themeColor="background1"/>
        <w:sz w:val="20"/>
      </w:rPr>
      <w:t>August 21</w:t>
    </w:r>
    <w:r w:rsidR="006D67F1" w:rsidRPr="00414A6A">
      <w:rPr>
        <w:color w:val="FFFFFF" w:themeColor="background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1819" w14:textId="77777777" w:rsidR="006D67F1" w:rsidRPr="0088232E" w:rsidRDefault="006D67F1" w:rsidP="0088232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F2692A">
      <w:rPr>
        <w:noProof/>
      </w:rPr>
      <w:t>1</w:t>
    </w:r>
    <w:r>
      <w:rPr>
        <w:noProof/>
      </w:rPr>
      <w:fldChar w:fldCharType="end"/>
    </w:r>
    <w:r w:rsidRPr="00096C00">
      <w:t xml:space="preserve"> </w:t>
    </w:r>
    <w:r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3C84" w14:textId="77777777" w:rsidR="006D67F1" w:rsidRDefault="006D67F1" w:rsidP="00D87654">
      <w:r>
        <w:separator/>
      </w:r>
    </w:p>
    <w:p w14:paraId="305F719D" w14:textId="77777777" w:rsidR="006D67F1" w:rsidRDefault="006D67F1"/>
  </w:footnote>
  <w:footnote w:type="continuationSeparator" w:id="0">
    <w:p w14:paraId="1E4CB8B0" w14:textId="77777777" w:rsidR="006D67F1" w:rsidRDefault="006D67F1" w:rsidP="00D87654">
      <w:r>
        <w:continuationSeparator/>
      </w:r>
    </w:p>
    <w:p w14:paraId="0055F2E9" w14:textId="77777777" w:rsidR="006D67F1" w:rsidRDefault="006D6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76D0" w14:textId="77777777" w:rsidR="005E7F1F" w:rsidRDefault="005E7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9A17" w14:textId="77777777" w:rsidR="006D67F1" w:rsidRPr="00D136B9" w:rsidRDefault="00F2692A" w:rsidP="00FD3862">
    <w:pPr>
      <w:pStyle w:val="Header"/>
      <w:tabs>
        <w:tab w:val="center" w:pos="4536"/>
        <w:tab w:val="right" w:pos="9072"/>
      </w:tabs>
      <w:rPr>
        <w:b/>
        <w:color w:val="FFFFFF" w:themeColor="background1"/>
        <w:sz w:val="22"/>
      </w:rPr>
    </w:pPr>
    <w:r w:rsidRPr="00F2692A">
      <w:rPr>
        <w:b/>
        <w:noProof/>
        <w:color w:val="FFFFFF" w:themeColor="background1"/>
        <w:sz w:val="22"/>
        <w:lang w:val="en-AU" w:eastAsia="en-AU"/>
      </w:rPr>
      <w:drawing>
        <wp:inline distT="0" distB="0" distL="0" distR="0" wp14:anchorId="326FC699" wp14:editId="0522BB7F">
          <wp:extent cx="6642100" cy="688188"/>
          <wp:effectExtent l="0" t="0" r="0" b="0"/>
          <wp:docPr id="4" name="Picture 4" descr="N:\SDM - BSDS\Training\Admin\Banners and dept Logos\Banner - DAWE - C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DM - BSDS\Training\Admin\Banners and dept Logos\Banner - DAWE - CO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68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3986" w14:textId="77777777" w:rsidR="005E7F1F" w:rsidRDefault="005E7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831A1"/>
    <w:multiLevelType w:val="hybridMultilevel"/>
    <w:tmpl w:val="E8A22302"/>
    <w:lvl w:ilvl="0" w:tplc="2F46F90C">
      <w:start w:val="1"/>
      <w:numFmt w:val="decimal"/>
      <w:pStyle w:val="DLNumber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8D859A4"/>
    <w:multiLevelType w:val="multilevel"/>
    <w:tmpl w:val="275A1150"/>
    <w:lvl w:ilvl="0">
      <w:start w:val="1"/>
      <w:numFmt w:val="decimal"/>
      <w:pStyle w:val="I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2"/>
      <w:numFmt w:val="decimal"/>
      <w:pStyle w:val="IC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ICParaNumberedLvl4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1553">
      <o:colormru v:ext="edit" colors="#d5d2c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3edd9ad9-6f26-4823-9da1-e82dfa12fc2e"/>
  </w:docVars>
  <w:rsids>
    <w:rsidRoot w:val="00EE4356"/>
    <w:rsid w:val="00000CDE"/>
    <w:rsid w:val="000107B2"/>
    <w:rsid w:val="00016416"/>
    <w:rsid w:val="0002009C"/>
    <w:rsid w:val="00021B6D"/>
    <w:rsid w:val="0002703C"/>
    <w:rsid w:val="000270D5"/>
    <w:rsid w:val="00030096"/>
    <w:rsid w:val="000365E1"/>
    <w:rsid w:val="00036B0B"/>
    <w:rsid w:val="00050248"/>
    <w:rsid w:val="000576F6"/>
    <w:rsid w:val="00060CB6"/>
    <w:rsid w:val="00064AE0"/>
    <w:rsid w:val="00064BE2"/>
    <w:rsid w:val="000739E8"/>
    <w:rsid w:val="00093DFB"/>
    <w:rsid w:val="0009499D"/>
    <w:rsid w:val="00096C00"/>
    <w:rsid w:val="00097EA7"/>
    <w:rsid w:val="000A561D"/>
    <w:rsid w:val="000A6AE4"/>
    <w:rsid w:val="000A7BF2"/>
    <w:rsid w:val="000B088B"/>
    <w:rsid w:val="000B0B93"/>
    <w:rsid w:val="000B2114"/>
    <w:rsid w:val="000B32C3"/>
    <w:rsid w:val="000B47C1"/>
    <w:rsid w:val="000C2455"/>
    <w:rsid w:val="000C3B72"/>
    <w:rsid w:val="000C43EC"/>
    <w:rsid w:val="000D32DE"/>
    <w:rsid w:val="000D5306"/>
    <w:rsid w:val="000F589B"/>
    <w:rsid w:val="000F659A"/>
    <w:rsid w:val="00100EEF"/>
    <w:rsid w:val="0010219B"/>
    <w:rsid w:val="00102B6C"/>
    <w:rsid w:val="00103A8D"/>
    <w:rsid w:val="00106B3E"/>
    <w:rsid w:val="00113097"/>
    <w:rsid w:val="00114CAB"/>
    <w:rsid w:val="00114FEE"/>
    <w:rsid w:val="00127C31"/>
    <w:rsid w:val="00140159"/>
    <w:rsid w:val="00140C7D"/>
    <w:rsid w:val="001426A0"/>
    <w:rsid w:val="0015161F"/>
    <w:rsid w:val="00157352"/>
    <w:rsid w:val="0016059B"/>
    <w:rsid w:val="001701C2"/>
    <w:rsid w:val="001864C5"/>
    <w:rsid w:val="00196E61"/>
    <w:rsid w:val="001A4851"/>
    <w:rsid w:val="001B0336"/>
    <w:rsid w:val="001B2DDF"/>
    <w:rsid w:val="001B7140"/>
    <w:rsid w:val="001D5AEF"/>
    <w:rsid w:val="001E51AC"/>
    <w:rsid w:val="001E5E0C"/>
    <w:rsid w:val="001E6026"/>
    <w:rsid w:val="001E7771"/>
    <w:rsid w:val="001F3404"/>
    <w:rsid w:val="001F4664"/>
    <w:rsid w:val="001F5E5B"/>
    <w:rsid w:val="00203CD6"/>
    <w:rsid w:val="0020591E"/>
    <w:rsid w:val="00212F8F"/>
    <w:rsid w:val="002167A4"/>
    <w:rsid w:val="0021699C"/>
    <w:rsid w:val="00244653"/>
    <w:rsid w:val="002518DF"/>
    <w:rsid w:val="00262004"/>
    <w:rsid w:val="0026589A"/>
    <w:rsid w:val="00271EC1"/>
    <w:rsid w:val="00272FDF"/>
    <w:rsid w:val="00277928"/>
    <w:rsid w:val="002815FE"/>
    <w:rsid w:val="00283C25"/>
    <w:rsid w:val="00284D94"/>
    <w:rsid w:val="00287221"/>
    <w:rsid w:val="00290223"/>
    <w:rsid w:val="00291A03"/>
    <w:rsid w:val="00297E08"/>
    <w:rsid w:val="002A2270"/>
    <w:rsid w:val="002A5F96"/>
    <w:rsid w:val="002B7F16"/>
    <w:rsid w:val="002C1AEE"/>
    <w:rsid w:val="002C26C4"/>
    <w:rsid w:val="002C43FB"/>
    <w:rsid w:val="002C6D01"/>
    <w:rsid w:val="002D2468"/>
    <w:rsid w:val="002E174E"/>
    <w:rsid w:val="002E18FC"/>
    <w:rsid w:val="002E306A"/>
    <w:rsid w:val="002E427B"/>
    <w:rsid w:val="002E503F"/>
    <w:rsid w:val="002F07FF"/>
    <w:rsid w:val="002F0C2D"/>
    <w:rsid w:val="002F5C49"/>
    <w:rsid w:val="00300E1A"/>
    <w:rsid w:val="00303129"/>
    <w:rsid w:val="0031111A"/>
    <w:rsid w:val="003149FD"/>
    <w:rsid w:val="00317269"/>
    <w:rsid w:val="00324665"/>
    <w:rsid w:val="00325BCB"/>
    <w:rsid w:val="00327539"/>
    <w:rsid w:val="00332C14"/>
    <w:rsid w:val="00337C64"/>
    <w:rsid w:val="00342520"/>
    <w:rsid w:val="003449C4"/>
    <w:rsid w:val="00346FDA"/>
    <w:rsid w:val="00362B87"/>
    <w:rsid w:val="00365F2C"/>
    <w:rsid w:val="0037286D"/>
    <w:rsid w:val="00374372"/>
    <w:rsid w:val="0037756A"/>
    <w:rsid w:val="00382B14"/>
    <w:rsid w:val="00383826"/>
    <w:rsid w:val="00387E2B"/>
    <w:rsid w:val="003A0BC8"/>
    <w:rsid w:val="003A2701"/>
    <w:rsid w:val="003A5392"/>
    <w:rsid w:val="003B1681"/>
    <w:rsid w:val="003B6DFB"/>
    <w:rsid w:val="003C4E9B"/>
    <w:rsid w:val="003D1452"/>
    <w:rsid w:val="003D4E7B"/>
    <w:rsid w:val="003E4E14"/>
    <w:rsid w:val="003E6A58"/>
    <w:rsid w:val="003F2317"/>
    <w:rsid w:val="003F584E"/>
    <w:rsid w:val="003F696D"/>
    <w:rsid w:val="003F7977"/>
    <w:rsid w:val="00401561"/>
    <w:rsid w:val="00404BAE"/>
    <w:rsid w:val="00405E4D"/>
    <w:rsid w:val="004128E7"/>
    <w:rsid w:val="00413F1C"/>
    <w:rsid w:val="00414A6A"/>
    <w:rsid w:val="00415866"/>
    <w:rsid w:val="00415E2F"/>
    <w:rsid w:val="00422B82"/>
    <w:rsid w:val="00424C09"/>
    <w:rsid w:val="00435F1E"/>
    <w:rsid w:val="00440CD9"/>
    <w:rsid w:val="0044133A"/>
    <w:rsid w:val="00444B78"/>
    <w:rsid w:val="0044693B"/>
    <w:rsid w:val="0045092E"/>
    <w:rsid w:val="0045254A"/>
    <w:rsid w:val="0045746A"/>
    <w:rsid w:val="0046116D"/>
    <w:rsid w:val="0046649F"/>
    <w:rsid w:val="00466DF2"/>
    <w:rsid w:val="004701CE"/>
    <w:rsid w:val="00470E2D"/>
    <w:rsid w:val="004776F9"/>
    <w:rsid w:val="0048250C"/>
    <w:rsid w:val="00492B84"/>
    <w:rsid w:val="0049445C"/>
    <w:rsid w:val="004A714D"/>
    <w:rsid w:val="004A7863"/>
    <w:rsid w:val="004B5583"/>
    <w:rsid w:val="004B7628"/>
    <w:rsid w:val="004D14C3"/>
    <w:rsid w:val="004F1BBF"/>
    <w:rsid w:val="00501433"/>
    <w:rsid w:val="005127CA"/>
    <w:rsid w:val="00514413"/>
    <w:rsid w:val="005269B1"/>
    <w:rsid w:val="00530635"/>
    <w:rsid w:val="00532F40"/>
    <w:rsid w:val="00534A5D"/>
    <w:rsid w:val="00535635"/>
    <w:rsid w:val="00551626"/>
    <w:rsid w:val="0055347C"/>
    <w:rsid w:val="00564CA6"/>
    <w:rsid w:val="0056528E"/>
    <w:rsid w:val="005655E9"/>
    <w:rsid w:val="00566C79"/>
    <w:rsid w:val="00566D35"/>
    <w:rsid w:val="0057402E"/>
    <w:rsid w:val="00580207"/>
    <w:rsid w:val="00580895"/>
    <w:rsid w:val="0058122A"/>
    <w:rsid w:val="00582E7E"/>
    <w:rsid w:val="00583BB5"/>
    <w:rsid w:val="00585C02"/>
    <w:rsid w:val="005A72DC"/>
    <w:rsid w:val="005B37A0"/>
    <w:rsid w:val="005D0ECF"/>
    <w:rsid w:val="005D4DBA"/>
    <w:rsid w:val="005E132C"/>
    <w:rsid w:val="005E1477"/>
    <w:rsid w:val="005E7F1F"/>
    <w:rsid w:val="005F285C"/>
    <w:rsid w:val="005F4FA9"/>
    <w:rsid w:val="005F6153"/>
    <w:rsid w:val="00606B20"/>
    <w:rsid w:val="0061020B"/>
    <w:rsid w:val="00611C2D"/>
    <w:rsid w:val="00616663"/>
    <w:rsid w:val="0061726D"/>
    <w:rsid w:val="0062662B"/>
    <w:rsid w:val="00626ADB"/>
    <w:rsid w:val="006332FD"/>
    <w:rsid w:val="00634CE1"/>
    <w:rsid w:val="00637471"/>
    <w:rsid w:val="0064013F"/>
    <w:rsid w:val="006455F5"/>
    <w:rsid w:val="00646CA7"/>
    <w:rsid w:val="0065030D"/>
    <w:rsid w:val="00660456"/>
    <w:rsid w:val="00664BC3"/>
    <w:rsid w:val="006813B2"/>
    <w:rsid w:val="0068435F"/>
    <w:rsid w:val="00687B43"/>
    <w:rsid w:val="006A004F"/>
    <w:rsid w:val="006A17F1"/>
    <w:rsid w:val="006A3170"/>
    <w:rsid w:val="006A34D8"/>
    <w:rsid w:val="006B6CBC"/>
    <w:rsid w:val="006B7F6E"/>
    <w:rsid w:val="006C65A5"/>
    <w:rsid w:val="006D204E"/>
    <w:rsid w:val="006D67F1"/>
    <w:rsid w:val="006D7647"/>
    <w:rsid w:val="006F2C2C"/>
    <w:rsid w:val="006F3B46"/>
    <w:rsid w:val="00705F14"/>
    <w:rsid w:val="007060D8"/>
    <w:rsid w:val="0071374A"/>
    <w:rsid w:val="007177CD"/>
    <w:rsid w:val="00720C54"/>
    <w:rsid w:val="00731F40"/>
    <w:rsid w:val="007322A1"/>
    <w:rsid w:val="0073647F"/>
    <w:rsid w:val="007424CE"/>
    <w:rsid w:val="007518B3"/>
    <w:rsid w:val="0075505C"/>
    <w:rsid w:val="0075537E"/>
    <w:rsid w:val="00765452"/>
    <w:rsid w:val="00766836"/>
    <w:rsid w:val="00774AAC"/>
    <w:rsid w:val="00786607"/>
    <w:rsid w:val="007C0F09"/>
    <w:rsid w:val="007D3E9C"/>
    <w:rsid w:val="007E31E6"/>
    <w:rsid w:val="007E4986"/>
    <w:rsid w:val="007F33B4"/>
    <w:rsid w:val="00823E9B"/>
    <w:rsid w:val="00825F9A"/>
    <w:rsid w:val="00826D33"/>
    <w:rsid w:val="0083008D"/>
    <w:rsid w:val="00834016"/>
    <w:rsid w:val="00837900"/>
    <w:rsid w:val="008415AE"/>
    <w:rsid w:val="00842078"/>
    <w:rsid w:val="00844785"/>
    <w:rsid w:val="0085586E"/>
    <w:rsid w:val="0086259D"/>
    <w:rsid w:val="0086761E"/>
    <w:rsid w:val="00867BA5"/>
    <w:rsid w:val="00871E3A"/>
    <w:rsid w:val="0088232E"/>
    <w:rsid w:val="00885862"/>
    <w:rsid w:val="00890995"/>
    <w:rsid w:val="008A0DC7"/>
    <w:rsid w:val="008B28B6"/>
    <w:rsid w:val="008C1F3B"/>
    <w:rsid w:val="008C22FF"/>
    <w:rsid w:val="008C5AEC"/>
    <w:rsid w:val="008D06A3"/>
    <w:rsid w:val="008D223D"/>
    <w:rsid w:val="008D628F"/>
    <w:rsid w:val="008D6E60"/>
    <w:rsid w:val="008D7188"/>
    <w:rsid w:val="008E385D"/>
    <w:rsid w:val="008F076C"/>
    <w:rsid w:val="008F1000"/>
    <w:rsid w:val="008F2E4B"/>
    <w:rsid w:val="008F3189"/>
    <w:rsid w:val="008F6347"/>
    <w:rsid w:val="00903254"/>
    <w:rsid w:val="00915E8F"/>
    <w:rsid w:val="009259C1"/>
    <w:rsid w:val="009300B2"/>
    <w:rsid w:val="009331B0"/>
    <w:rsid w:val="00952DC4"/>
    <w:rsid w:val="0095587F"/>
    <w:rsid w:val="00957771"/>
    <w:rsid w:val="009577E0"/>
    <w:rsid w:val="00960B02"/>
    <w:rsid w:val="009611DE"/>
    <w:rsid w:val="009679A6"/>
    <w:rsid w:val="00967B55"/>
    <w:rsid w:val="00971CEC"/>
    <w:rsid w:val="00981B65"/>
    <w:rsid w:val="00983CBB"/>
    <w:rsid w:val="00987BEF"/>
    <w:rsid w:val="00991690"/>
    <w:rsid w:val="00991971"/>
    <w:rsid w:val="009A0D79"/>
    <w:rsid w:val="009A66DF"/>
    <w:rsid w:val="009B0878"/>
    <w:rsid w:val="009B5547"/>
    <w:rsid w:val="009B6B17"/>
    <w:rsid w:val="009C04AB"/>
    <w:rsid w:val="009D1FC8"/>
    <w:rsid w:val="009D3A45"/>
    <w:rsid w:val="009D4C14"/>
    <w:rsid w:val="009E09DC"/>
    <w:rsid w:val="009E29E2"/>
    <w:rsid w:val="009F0634"/>
    <w:rsid w:val="009F1C75"/>
    <w:rsid w:val="00A0118B"/>
    <w:rsid w:val="00A04A02"/>
    <w:rsid w:val="00A110D2"/>
    <w:rsid w:val="00A130AA"/>
    <w:rsid w:val="00A14776"/>
    <w:rsid w:val="00A1751B"/>
    <w:rsid w:val="00A27E05"/>
    <w:rsid w:val="00A34225"/>
    <w:rsid w:val="00A42E57"/>
    <w:rsid w:val="00A436E7"/>
    <w:rsid w:val="00A47B4C"/>
    <w:rsid w:val="00A524E6"/>
    <w:rsid w:val="00A5611A"/>
    <w:rsid w:val="00A6558B"/>
    <w:rsid w:val="00A74415"/>
    <w:rsid w:val="00A9433B"/>
    <w:rsid w:val="00A961E0"/>
    <w:rsid w:val="00AA117F"/>
    <w:rsid w:val="00AA271A"/>
    <w:rsid w:val="00AA67CB"/>
    <w:rsid w:val="00AB2828"/>
    <w:rsid w:val="00AB4E59"/>
    <w:rsid w:val="00AC78F6"/>
    <w:rsid w:val="00AE0FDE"/>
    <w:rsid w:val="00AE3D2B"/>
    <w:rsid w:val="00AE7B21"/>
    <w:rsid w:val="00AF3B77"/>
    <w:rsid w:val="00AF6843"/>
    <w:rsid w:val="00AF7BA4"/>
    <w:rsid w:val="00B04FA0"/>
    <w:rsid w:val="00B11400"/>
    <w:rsid w:val="00B15731"/>
    <w:rsid w:val="00B16531"/>
    <w:rsid w:val="00B177AA"/>
    <w:rsid w:val="00B23E50"/>
    <w:rsid w:val="00B272BA"/>
    <w:rsid w:val="00B31CE2"/>
    <w:rsid w:val="00B354BB"/>
    <w:rsid w:val="00B459E5"/>
    <w:rsid w:val="00B6153F"/>
    <w:rsid w:val="00B65C8C"/>
    <w:rsid w:val="00B705CF"/>
    <w:rsid w:val="00B80881"/>
    <w:rsid w:val="00B84628"/>
    <w:rsid w:val="00B859AA"/>
    <w:rsid w:val="00B86426"/>
    <w:rsid w:val="00B9268E"/>
    <w:rsid w:val="00BB2700"/>
    <w:rsid w:val="00BD16F7"/>
    <w:rsid w:val="00BD4B25"/>
    <w:rsid w:val="00BE2630"/>
    <w:rsid w:val="00BE7C50"/>
    <w:rsid w:val="00BF0C10"/>
    <w:rsid w:val="00BF2540"/>
    <w:rsid w:val="00BF5F1C"/>
    <w:rsid w:val="00C07762"/>
    <w:rsid w:val="00C17533"/>
    <w:rsid w:val="00C24591"/>
    <w:rsid w:val="00C24CD3"/>
    <w:rsid w:val="00C27FFC"/>
    <w:rsid w:val="00C3425A"/>
    <w:rsid w:val="00C35A32"/>
    <w:rsid w:val="00C44D0F"/>
    <w:rsid w:val="00C4529B"/>
    <w:rsid w:val="00C453CE"/>
    <w:rsid w:val="00C50BE1"/>
    <w:rsid w:val="00C6533D"/>
    <w:rsid w:val="00C7704F"/>
    <w:rsid w:val="00C81E71"/>
    <w:rsid w:val="00C83959"/>
    <w:rsid w:val="00C90677"/>
    <w:rsid w:val="00C97887"/>
    <w:rsid w:val="00C978C2"/>
    <w:rsid w:val="00CA03C1"/>
    <w:rsid w:val="00CA1F6B"/>
    <w:rsid w:val="00CB0D7A"/>
    <w:rsid w:val="00CB1EB6"/>
    <w:rsid w:val="00CC0A77"/>
    <w:rsid w:val="00CC6BCB"/>
    <w:rsid w:val="00CD37D8"/>
    <w:rsid w:val="00CF75BA"/>
    <w:rsid w:val="00D017D6"/>
    <w:rsid w:val="00D02DA9"/>
    <w:rsid w:val="00D05C48"/>
    <w:rsid w:val="00D06B37"/>
    <w:rsid w:val="00D136B9"/>
    <w:rsid w:val="00D13FD2"/>
    <w:rsid w:val="00D1548D"/>
    <w:rsid w:val="00D3636D"/>
    <w:rsid w:val="00D44932"/>
    <w:rsid w:val="00D5040B"/>
    <w:rsid w:val="00D51DE2"/>
    <w:rsid w:val="00D5337B"/>
    <w:rsid w:val="00D62CBF"/>
    <w:rsid w:val="00D73F6C"/>
    <w:rsid w:val="00D8139F"/>
    <w:rsid w:val="00D836A9"/>
    <w:rsid w:val="00D84F89"/>
    <w:rsid w:val="00D87297"/>
    <w:rsid w:val="00D87654"/>
    <w:rsid w:val="00D91920"/>
    <w:rsid w:val="00D92330"/>
    <w:rsid w:val="00D92894"/>
    <w:rsid w:val="00D96EDD"/>
    <w:rsid w:val="00DB54FB"/>
    <w:rsid w:val="00DC6B9A"/>
    <w:rsid w:val="00DD14B2"/>
    <w:rsid w:val="00DE622C"/>
    <w:rsid w:val="00DE657D"/>
    <w:rsid w:val="00DF470D"/>
    <w:rsid w:val="00DF6F46"/>
    <w:rsid w:val="00DF6F94"/>
    <w:rsid w:val="00E025F9"/>
    <w:rsid w:val="00E0336D"/>
    <w:rsid w:val="00E13987"/>
    <w:rsid w:val="00E14FE4"/>
    <w:rsid w:val="00E17A99"/>
    <w:rsid w:val="00E17F27"/>
    <w:rsid w:val="00E20641"/>
    <w:rsid w:val="00E224C2"/>
    <w:rsid w:val="00E23942"/>
    <w:rsid w:val="00E30C51"/>
    <w:rsid w:val="00E4382B"/>
    <w:rsid w:val="00E44540"/>
    <w:rsid w:val="00E44EEB"/>
    <w:rsid w:val="00E50E58"/>
    <w:rsid w:val="00E50EC4"/>
    <w:rsid w:val="00E53717"/>
    <w:rsid w:val="00E60A52"/>
    <w:rsid w:val="00E62592"/>
    <w:rsid w:val="00E64158"/>
    <w:rsid w:val="00E66A85"/>
    <w:rsid w:val="00E66B58"/>
    <w:rsid w:val="00E71925"/>
    <w:rsid w:val="00E7293A"/>
    <w:rsid w:val="00E76EFD"/>
    <w:rsid w:val="00E8380E"/>
    <w:rsid w:val="00E84D57"/>
    <w:rsid w:val="00E94F4A"/>
    <w:rsid w:val="00EA649F"/>
    <w:rsid w:val="00EC30C0"/>
    <w:rsid w:val="00EC7E27"/>
    <w:rsid w:val="00ED0AB5"/>
    <w:rsid w:val="00ED492D"/>
    <w:rsid w:val="00EE4356"/>
    <w:rsid w:val="00EF1F85"/>
    <w:rsid w:val="00F006C6"/>
    <w:rsid w:val="00F102D5"/>
    <w:rsid w:val="00F103B5"/>
    <w:rsid w:val="00F165CA"/>
    <w:rsid w:val="00F1722D"/>
    <w:rsid w:val="00F17FBD"/>
    <w:rsid w:val="00F21A86"/>
    <w:rsid w:val="00F22A31"/>
    <w:rsid w:val="00F2692A"/>
    <w:rsid w:val="00F278C5"/>
    <w:rsid w:val="00F35341"/>
    <w:rsid w:val="00F57B4D"/>
    <w:rsid w:val="00F77C1D"/>
    <w:rsid w:val="00F83D73"/>
    <w:rsid w:val="00F87361"/>
    <w:rsid w:val="00F92A77"/>
    <w:rsid w:val="00F94EE4"/>
    <w:rsid w:val="00F96CAF"/>
    <w:rsid w:val="00F9780E"/>
    <w:rsid w:val="00FA7E9B"/>
    <w:rsid w:val="00FB6508"/>
    <w:rsid w:val="00FB7963"/>
    <w:rsid w:val="00FC5E1C"/>
    <w:rsid w:val="00FD3862"/>
    <w:rsid w:val="00FD3E7D"/>
    <w:rsid w:val="00FE0518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1553">
      <o:colormru v:ext="edit" colors="#d5d2ca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0D04C2"/>
  <w15:docId w15:val="{0ACB9E9C-2763-41F8-8673-071B1522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5C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B459E5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E5"/>
    <w:rPr>
      <w:rFonts w:asciiTheme="majorHAnsi" w:eastAsiaTheme="majorEastAsia" w:hAnsiTheme="majorHAnsi" w:cstheme="majorBidi"/>
      <w:b/>
      <w:bCs/>
      <w:caps/>
      <w:color w:val="B4490F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pPr>
      <w:spacing w:line="264" w:lineRule="auto"/>
    </w:pPr>
    <w:rPr>
      <w:rFonts w:eastAsia="Times New Roman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ICHeading1">
    <w:name w:val="IC_Heading1"/>
    <w:basedOn w:val="Normal"/>
    <w:next w:val="Normal"/>
    <w:qFormat/>
    <w:rsid w:val="00F103B5"/>
    <w:pPr>
      <w:keepNext/>
      <w:numPr>
        <w:numId w:val="1"/>
      </w:numPr>
      <w:shd w:val="clear" w:color="auto" w:fill="397A80"/>
      <w:spacing w:before="120"/>
    </w:pPr>
    <w:rPr>
      <w:rFonts w:eastAsia="Times New Roman" w:cs="Times New Roman"/>
      <w:color w:val="F2ECE5"/>
      <w:spacing w:val="4"/>
      <w:sz w:val="32"/>
      <w:szCs w:val="32"/>
      <w:lang w:val="en-AU"/>
    </w:rPr>
  </w:style>
  <w:style w:type="paragraph" w:customStyle="1" w:styleId="ICHeading2">
    <w:name w:val="IC_Heading2"/>
    <w:basedOn w:val="Normal"/>
    <w:next w:val="Normal"/>
    <w:qFormat/>
    <w:rsid w:val="00D136B9"/>
    <w:pPr>
      <w:keepNext/>
      <w:numPr>
        <w:ilvl w:val="1"/>
        <w:numId w:val="1"/>
      </w:numPr>
    </w:pPr>
    <w:rPr>
      <w:rFonts w:eastAsia="Times New Roman" w:cs="Times New Roman"/>
      <w:color w:val="397A80"/>
      <w:spacing w:val="4"/>
      <w:sz w:val="28"/>
      <w:szCs w:val="28"/>
      <w:lang w:val="en-AU"/>
    </w:rPr>
  </w:style>
  <w:style w:type="paragraph" w:customStyle="1" w:styleId="ICHeading3">
    <w:name w:val="IC_Heading3"/>
    <w:basedOn w:val="ICHeading2"/>
    <w:next w:val="Normal"/>
    <w:rsid w:val="00337C64"/>
    <w:pPr>
      <w:numPr>
        <w:ilvl w:val="2"/>
      </w:numPr>
      <w:spacing w:before="240"/>
    </w:pPr>
    <w:rPr>
      <w:sz w:val="24"/>
    </w:rPr>
  </w:style>
  <w:style w:type="paragraph" w:customStyle="1" w:styleId="ICParaNumberedLvl3">
    <w:name w:val="IC_Para_Numbered_Lvl3"/>
    <w:basedOn w:val="ICHeading3"/>
    <w:qFormat/>
    <w:rsid w:val="002E427B"/>
    <w:pPr>
      <w:keepNext w:val="0"/>
      <w:spacing w:before="120"/>
    </w:pPr>
    <w:rPr>
      <w:b/>
      <w:color w:val="595959" w:themeColor="text1" w:themeTint="A6"/>
      <w:sz w:val="22"/>
      <w:szCs w:val="22"/>
    </w:rPr>
  </w:style>
  <w:style w:type="paragraph" w:customStyle="1" w:styleId="ICParaNumberedLvl4">
    <w:name w:val="IC_Para_Numbered_Lvl4"/>
    <w:basedOn w:val="ICParaNumberedLvl3"/>
    <w:rsid w:val="00337C64"/>
    <w:pPr>
      <w:numPr>
        <w:ilvl w:val="3"/>
      </w:numPr>
    </w:pPr>
  </w:style>
  <w:style w:type="paragraph" w:customStyle="1" w:styleId="DLNumber">
    <w:name w:val="DL_Number"/>
    <w:basedOn w:val="Normal"/>
    <w:rsid w:val="00337C64"/>
    <w:pPr>
      <w:numPr>
        <w:numId w:val="2"/>
      </w:numPr>
      <w:spacing w:after="120"/>
    </w:pPr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styleId="EndnoteReference">
    <w:name w:val="endnote reference"/>
    <w:basedOn w:val="DefaultParagraphFont"/>
    <w:rsid w:val="00337C64"/>
    <w:rPr>
      <w:vertAlign w:val="superscript"/>
    </w:rPr>
  </w:style>
  <w:style w:type="character" w:styleId="Emphasis">
    <w:name w:val="Emphasis"/>
    <w:aliases w:val="Tip/Note"/>
    <w:uiPriority w:val="20"/>
    <w:qFormat/>
    <w:rsid w:val="00BD4B25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BD4B25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Example">
    <w:name w:val="Example"/>
    <w:basedOn w:val="Normal"/>
    <w:link w:val="ExampleChar"/>
    <w:qFormat/>
    <w:rsid w:val="00BD4B25"/>
    <w:pPr>
      <w:ind w:firstLine="720"/>
    </w:pPr>
    <w:rPr>
      <w:i/>
      <w:color w:val="C44500"/>
    </w:rPr>
  </w:style>
  <w:style w:type="character" w:customStyle="1" w:styleId="ScreenPromptChar">
    <w:name w:val="Screen Prompt Char"/>
    <w:basedOn w:val="DefaultParagraphFont"/>
    <w:link w:val="ScreenPrompt"/>
    <w:rsid w:val="00BD4B25"/>
    <w:rPr>
      <w:rFonts w:ascii="Calibri" w:hAnsi="Calibri"/>
      <w:b/>
      <w:sz w:val="22"/>
      <w:szCs w:val="22"/>
      <w:lang w:val="en-GB"/>
    </w:rPr>
  </w:style>
  <w:style w:type="paragraph" w:customStyle="1" w:styleId="Button">
    <w:name w:val="Button"/>
    <w:basedOn w:val="Normal"/>
    <w:link w:val="ButtonChar"/>
    <w:qFormat/>
    <w:rsid w:val="00414A6A"/>
    <w:pPr>
      <w:spacing w:line="276" w:lineRule="auto"/>
    </w:pPr>
    <w:rPr>
      <w:rFonts w:asciiTheme="minorHAnsi" w:eastAsiaTheme="minorHAnsi" w:hAnsiTheme="minorHAnsi"/>
      <w:noProof/>
      <w:position w:val="-6"/>
      <w:lang w:val="en-AU" w:eastAsia="en-AU"/>
    </w:rPr>
  </w:style>
  <w:style w:type="character" w:customStyle="1" w:styleId="ExampleChar">
    <w:name w:val="Example Char"/>
    <w:basedOn w:val="DefaultParagraphFont"/>
    <w:link w:val="Example"/>
    <w:rsid w:val="00BD4B25"/>
    <w:rPr>
      <w:rFonts w:ascii="Calibri" w:hAnsi="Calibri"/>
      <w:i/>
      <w:color w:val="C44500"/>
      <w:sz w:val="22"/>
      <w:szCs w:val="22"/>
      <w:lang w:val="en-GB"/>
    </w:rPr>
  </w:style>
  <w:style w:type="character" w:customStyle="1" w:styleId="ButtonChar">
    <w:name w:val="Button Char"/>
    <w:basedOn w:val="DefaultParagraphFont"/>
    <w:link w:val="Button"/>
    <w:rsid w:val="00414A6A"/>
    <w:rPr>
      <w:rFonts w:eastAsiaTheme="minorHAnsi"/>
      <w:noProof/>
      <w:position w:val="-6"/>
      <w:sz w:val="22"/>
      <w:szCs w:val="22"/>
      <w:lang w:val="en-AU" w:eastAsia="en-AU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14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CAB"/>
    <w:rPr>
      <w:rFonts w:ascii="Calibri" w:hAnsi="Calibr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AB"/>
    <w:rPr>
      <w:rFonts w:ascii="Calibri" w:hAnsi="Calibri"/>
      <w:b/>
      <w:bCs/>
      <w:color w:val="262626" w:themeColor="text1" w:themeTint="D9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14CAB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1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mports@agriculture.gov.au" TargetMode="External"/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CDBEFEBFC42D09872B1C0512A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91BD-B906-480A-8971-3522D24950FE}"/>
      </w:docPartPr>
      <w:docPartBody>
        <w:p w:rsidR="00126163" w:rsidRDefault="00126163">
          <w:r w:rsidRPr="007B6C0D">
            <w:rPr>
              <w:rStyle w:val="PlaceholderText"/>
            </w:rPr>
            <w:t>[Title]</w:t>
          </w:r>
        </w:p>
      </w:docPartBody>
    </w:docPart>
    <w:docPart>
      <w:docPartPr>
        <w:name w:val="9C9AB384FDC24789A90968467A35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0F9A-E8F0-4B5A-B3F2-246A1C77F552}"/>
      </w:docPartPr>
      <w:docPartBody>
        <w:p w:rsidR="00126163" w:rsidRDefault="00126163" w:rsidP="00126163">
          <w:pPr>
            <w:pStyle w:val="9C9AB384FDC24789A90968467A355D17"/>
          </w:pPr>
          <w:r w:rsidRPr="00A8153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63"/>
    <w:rsid w:val="00040B26"/>
    <w:rsid w:val="000604D5"/>
    <w:rsid w:val="00123AA4"/>
    <w:rsid w:val="00126163"/>
    <w:rsid w:val="001E07D6"/>
    <w:rsid w:val="001F0ECB"/>
    <w:rsid w:val="002F5C48"/>
    <w:rsid w:val="005B45A0"/>
    <w:rsid w:val="00664B6B"/>
    <w:rsid w:val="006B5519"/>
    <w:rsid w:val="006E7905"/>
    <w:rsid w:val="0089724D"/>
    <w:rsid w:val="00907B70"/>
    <w:rsid w:val="009720C5"/>
    <w:rsid w:val="00A178DC"/>
    <w:rsid w:val="00A4779C"/>
    <w:rsid w:val="00AB3952"/>
    <w:rsid w:val="00AC5909"/>
    <w:rsid w:val="00BA4EF8"/>
    <w:rsid w:val="00CC4673"/>
    <w:rsid w:val="00D305CF"/>
    <w:rsid w:val="00E330E2"/>
    <w:rsid w:val="00E50C0A"/>
    <w:rsid w:val="00EC3127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163"/>
    <w:rPr>
      <w:color w:val="808080"/>
    </w:rPr>
  </w:style>
  <w:style w:type="paragraph" w:customStyle="1" w:styleId="9C9AB384FDC24789A90968467A355D17">
    <w:name w:val="9C9AB384FDC24789A90968467A355D17"/>
    <w:rsid w:val="00126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6CA9A0E49AE47989E028B7F122542" ma:contentTypeVersion="0" ma:contentTypeDescription="Create a new document." ma:contentTypeScope="" ma:versionID="c994c8c0c62fa39a1bb2d400727bcb1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2B287-E7EA-4C08-A938-6775A8ACDF9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388099-7D5F-4466-8A11-B92356815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FE2A36-ECE0-4F96-81CD-F5FDE64B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246</Words>
  <Characters>1276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Check the Payment Status of my Lodgement in COLS?</vt:lpstr>
    </vt:vector>
  </TitlesOfParts>
  <Company>DAFF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check the payment status of my lodgement in COLS?</dc:title>
  <dc:creator>P Ingram</dc:creator>
  <cp:lastModifiedBy>Decruz, Cameron</cp:lastModifiedBy>
  <cp:revision>9</cp:revision>
  <cp:lastPrinted>2021-08-10T02:06:00Z</cp:lastPrinted>
  <dcterms:created xsi:type="dcterms:W3CDTF">2021-07-27T04:28:00Z</dcterms:created>
  <dcterms:modified xsi:type="dcterms:W3CDTF">2021-08-10T02:06:00Z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</Properties>
</file>