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6310B992" w:rsidR="000C3428" w:rsidRDefault="003D099F" w:rsidP="006C181F">
      <w:pPr>
        <w:pStyle w:val="Heading1"/>
      </w:pPr>
      <w:r>
        <w:rPr>
          <w:color w:val="auto"/>
        </w:rPr>
        <w:t>Chicken</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5215AA">
        <w:rPr>
          <w:color w:val="auto"/>
        </w:rPr>
        <w:t>20</w:t>
      </w:r>
      <w:r w:rsidR="000C3428" w:rsidRPr="006944C9">
        <w:rPr>
          <w:color w:val="auto"/>
        </w:rPr>
        <w:t>–</w:t>
      </w:r>
      <w:r w:rsidR="00853730" w:rsidRPr="006944C9">
        <w:rPr>
          <w:color w:val="auto"/>
        </w:rPr>
        <w:t>2</w:t>
      </w:r>
      <w:r w:rsidR="005215AA">
        <w:rPr>
          <w:color w:val="auto"/>
        </w:rPr>
        <w:t>1</w:t>
      </w:r>
    </w:p>
    <w:p w14:paraId="1ED840C2" w14:textId="77777777" w:rsidR="00321DC1" w:rsidRPr="00F13842" w:rsidRDefault="00321DC1" w:rsidP="00321DC1">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5215AA">
      <w:pPr>
        <w:spacing w:after="0"/>
        <w:jc w:val="both"/>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5215AA">
      <w:pPr>
        <w:spacing w:after="0"/>
        <w:jc w:val="both"/>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5215AA">
      <w:pPr>
        <w:jc w:val="both"/>
      </w:pPr>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2D60F47" w:rsidR="00035EB5" w:rsidRDefault="00DE4090" w:rsidP="005215AA">
      <w:pPr>
        <w:jc w:val="both"/>
      </w:pPr>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3914D56F" w14:textId="77777777" w:rsidR="007A022A" w:rsidRDefault="007A022A" w:rsidP="000C3428"/>
    <w:p w14:paraId="7A4BC372" w14:textId="77777777" w:rsidR="00B554DB" w:rsidRPr="00321DC1" w:rsidRDefault="00B554DB" w:rsidP="00B554DB">
      <w:pPr>
        <w:spacing w:after="0" w:line="240" w:lineRule="auto"/>
        <w:rPr>
          <w:rFonts w:ascii="Calibri" w:eastAsia="Times New Roman" w:hAnsi="Calibri" w:cs="Calibri"/>
          <w:b/>
          <w:bCs/>
          <w:sz w:val="24"/>
          <w:szCs w:val="24"/>
          <w:lang w:eastAsia="en-AU"/>
        </w:rPr>
      </w:pPr>
      <w:r w:rsidRPr="00321DC1">
        <w:rPr>
          <w:rFonts w:ascii="Calibri" w:eastAsia="Times New Roman" w:hAnsi="Calibri" w:cs="Calibri"/>
          <w:b/>
          <w:bCs/>
          <w:sz w:val="24"/>
          <w:szCs w:val="24"/>
          <w:lang w:eastAsia="en-AU"/>
        </w:rPr>
        <w:t>Table 1: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B554DB" w:rsidRPr="00B554DB" w14:paraId="65CA3CA7" w14:textId="77777777" w:rsidTr="001A70C1">
        <w:trPr>
          <w:trHeight w:val="480"/>
          <w:tblHeader/>
        </w:trPr>
        <w:tc>
          <w:tcPr>
            <w:tcW w:w="2517" w:type="dxa"/>
            <w:tcBorders>
              <w:top w:val="single" w:sz="4" w:space="0" w:color="D3D3D3"/>
              <w:left w:val="single" w:sz="4" w:space="0" w:color="D3D3D3"/>
              <w:bottom w:val="single" w:sz="4" w:space="0" w:color="D3D3D3"/>
              <w:right w:val="single" w:sz="4" w:space="0" w:color="D3D3D3"/>
            </w:tcBorders>
            <w:shd w:val="clear" w:color="000000" w:fill="BED6DB"/>
            <w:hideMark/>
          </w:tcPr>
          <w:p w14:paraId="03D3D9B8" w14:textId="77777777" w:rsidR="00B554DB" w:rsidRPr="00EF1C61" w:rsidRDefault="00B554DB" w:rsidP="00B554DB">
            <w:pPr>
              <w:spacing w:after="0" w:line="240" w:lineRule="auto"/>
              <w:rPr>
                <w:rFonts w:eastAsia="Times New Roman" w:cs="Calibri"/>
                <w:b/>
                <w:bCs/>
                <w:sz w:val="18"/>
                <w:szCs w:val="18"/>
                <w:lang w:eastAsia="en-AU"/>
              </w:rPr>
            </w:pPr>
            <w:r w:rsidRPr="00EF1C61">
              <w:rPr>
                <w:rFonts w:eastAsia="Times New Roman" w:cs="Calibri"/>
                <w:b/>
                <w:bCs/>
                <w:sz w:val="18"/>
                <w:szCs w:val="18"/>
                <w:lang w:eastAsia="en-AU"/>
              </w:rPr>
              <w:t>Chemical</w:t>
            </w:r>
          </w:p>
        </w:tc>
        <w:tc>
          <w:tcPr>
            <w:tcW w:w="804" w:type="dxa"/>
            <w:tcBorders>
              <w:top w:val="single" w:sz="4" w:space="0" w:color="D3D3D3"/>
              <w:left w:val="nil"/>
              <w:bottom w:val="single" w:sz="4" w:space="0" w:color="D3D3D3"/>
              <w:right w:val="single" w:sz="4" w:space="0" w:color="D3D3D3"/>
            </w:tcBorders>
            <w:shd w:val="clear" w:color="000000" w:fill="BED6DB"/>
            <w:hideMark/>
          </w:tcPr>
          <w:p w14:paraId="715417CC" w14:textId="77777777" w:rsidR="00B554DB" w:rsidRPr="00EF1C61" w:rsidRDefault="00B554DB" w:rsidP="00B554DB">
            <w:pPr>
              <w:spacing w:after="0" w:line="240" w:lineRule="auto"/>
              <w:rPr>
                <w:rFonts w:eastAsia="Times New Roman" w:cs="Calibri"/>
                <w:b/>
                <w:bCs/>
                <w:sz w:val="18"/>
                <w:szCs w:val="18"/>
                <w:lang w:eastAsia="en-AU"/>
              </w:rPr>
            </w:pPr>
            <w:r w:rsidRPr="00EF1C6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4221D08A"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264A1979"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MRL</w:t>
            </w:r>
            <w:r w:rsidRPr="00EF1C61">
              <w:rPr>
                <w:rFonts w:eastAsia="Times New Roman" w:cs="Calibri"/>
                <w:b/>
                <w:bCs/>
                <w:sz w:val="18"/>
                <w:szCs w:val="18"/>
                <w:lang w:eastAsia="en-AU"/>
              </w:rPr>
              <w:br/>
              <w:t>(mg/kg)</w:t>
            </w:r>
          </w:p>
        </w:tc>
        <w:tc>
          <w:tcPr>
            <w:tcW w:w="1139" w:type="dxa"/>
            <w:tcBorders>
              <w:top w:val="single" w:sz="4" w:space="0" w:color="D3D3D3"/>
              <w:left w:val="nil"/>
              <w:bottom w:val="single" w:sz="4" w:space="0" w:color="D3D3D3"/>
              <w:right w:val="single" w:sz="4" w:space="0" w:color="D3D3D3"/>
            </w:tcBorders>
            <w:shd w:val="clear" w:color="000000" w:fill="BED6DB"/>
            <w:hideMark/>
          </w:tcPr>
          <w:p w14:paraId="03BFFA8C"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76FB7A30"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288B7F85"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0AA7E35E" w14:textId="77777777" w:rsidR="00B554DB" w:rsidRPr="00EF1C61" w:rsidRDefault="00B554DB" w:rsidP="00B554DB">
            <w:pPr>
              <w:spacing w:after="0" w:line="240" w:lineRule="auto"/>
              <w:jc w:val="center"/>
              <w:rPr>
                <w:rFonts w:eastAsia="Times New Roman" w:cs="Calibri"/>
                <w:b/>
                <w:bCs/>
                <w:sz w:val="18"/>
                <w:szCs w:val="18"/>
                <w:lang w:eastAsia="en-AU"/>
              </w:rPr>
            </w:pPr>
            <w:r w:rsidRPr="00EF1C61">
              <w:rPr>
                <w:rFonts w:eastAsia="Times New Roman" w:cs="Calibri"/>
                <w:b/>
                <w:bCs/>
                <w:sz w:val="18"/>
                <w:szCs w:val="18"/>
                <w:lang w:eastAsia="en-AU"/>
              </w:rPr>
              <w:t>&gt;MRL</w:t>
            </w:r>
          </w:p>
        </w:tc>
      </w:tr>
      <w:tr w:rsidR="00B554DB" w:rsidRPr="00B554DB" w14:paraId="6A9D8D9B"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A85B2A7"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amoxicillin</w:t>
            </w:r>
          </w:p>
        </w:tc>
        <w:tc>
          <w:tcPr>
            <w:tcW w:w="804" w:type="dxa"/>
            <w:tcBorders>
              <w:top w:val="nil"/>
              <w:left w:val="nil"/>
              <w:bottom w:val="single" w:sz="4" w:space="0" w:color="D3D3D3"/>
              <w:right w:val="single" w:sz="4" w:space="0" w:color="D3D3D3"/>
            </w:tcBorders>
            <w:shd w:val="clear" w:color="auto" w:fill="auto"/>
            <w:hideMark/>
          </w:tcPr>
          <w:p w14:paraId="16237E4C"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AB0E3F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F26DAC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1139" w:type="dxa"/>
            <w:tcBorders>
              <w:top w:val="nil"/>
              <w:left w:val="nil"/>
              <w:bottom w:val="single" w:sz="4" w:space="0" w:color="D3D3D3"/>
              <w:right w:val="single" w:sz="4" w:space="0" w:color="D3D3D3"/>
            </w:tcBorders>
            <w:shd w:val="clear" w:color="auto" w:fill="auto"/>
            <w:hideMark/>
          </w:tcPr>
          <w:p w14:paraId="30A36F17" w14:textId="4AFDE448"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8E98FB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3A0D9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528D5C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6125F102"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94E5624"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ampicillin</w:t>
            </w:r>
          </w:p>
        </w:tc>
        <w:tc>
          <w:tcPr>
            <w:tcW w:w="804" w:type="dxa"/>
            <w:tcBorders>
              <w:top w:val="nil"/>
              <w:left w:val="nil"/>
              <w:bottom w:val="single" w:sz="4" w:space="0" w:color="D3D3D3"/>
              <w:right w:val="single" w:sz="4" w:space="0" w:color="D3D3D3"/>
            </w:tcBorders>
            <w:shd w:val="clear" w:color="auto" w:fill="auto"/>
            <w:hideMark/>
          </w:tcPr>
          <w:p w14:paraId="0D4B6CF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19FD09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B1205A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D708900" w14:textId="65C3AAFE"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144A5F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9F837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844A6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92447EA"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79BB30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apramycin</w:t>
            </w:r>
          </w:p>
        </w:tc>
        <w:tc>
          <w:tcPr>
            <w:tcW w:w="804" w:type="dxa"/>
            <w:tcBorders>
              <w:top w:val="nil"/>
              <w:left w:val="nil"/>
              <w:bottom w:val="single" w:sz="4" w:space="0" w:color="D3D3D3"/>
              <w:right w:val="single" w:sz="4" w:space="0" w:color="D3D3D3"/>
            </w:tcBorders>
            <w:shd w:val="clear" w:color="auto" w:fill="auto"/>
            <w:hideMark/>
          </w:tcPr>
          <w:p w14:paraId="7B307440"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CE8B17E" w14:textId="1C9F1040"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r w:rsidR="005215AA">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55EDD42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1</w:t>
            </w:r>
          </w:p>
        </w:tc>
        <w:tc>
          <w:tcPr>
            <w:tcW w:w="1139" w:type="dxa"/>
            <w:tcBorders>
              <w:top w:val="nil"/>
              <w:left w:val="nil"/>
              <w:bottom w:val="single" w:sz="4" w:space="0" w:color="D3D3D3"/>
              <w:right w:val="single" w:sz="4" w:space="0" w:color="D3D3D3"/>
            </w:tcBorders>
            <w:shd w:val="clear" w:color="auto" w:fill="auto"/>
            <w:hideMark/>
          </w:tcPr>
          <w:p w14:paraId="1FF11B3D" w14:textId="40FDB1B3"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FAEADA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49C0B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7739B9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6BC9DFF9"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FE7E353"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avilamycin</w:t>
            </w:r>
            <w:proofErr w:type="spellEnd"/>
          </w:p>
        </w:tc>
        <w:tc>
          <w:tcPr>
            <w:tcW w:w="804" w:type="dxa"/>
            <w:tcBorders>
              <w:top w:val="nil"/>
              <w:left w:val="nil"/>
              <w:bottom w:val="single" w:sz="4" w:space="0" w:color="D3D3D3"/>
              <w:right w:val="single" w:sz="4" w:space="0" w:color="D3D3D3"/>
            </w:tcBorders>
            <w:shd w:val="clear" w:color="auto" w:fill="auto"/>
            <w:hideMark/>
          </w:tcPr>
          <w:p w14:paraId="7E08E92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6E55CB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8222FA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1139" w:type="dxa"/>
            <w:tcBorders>
              <w:top w:val="nil"/>
              <w:left w:val="nil"/>
              <w:bottom w:val="single" w:sz="4" w:space="0" w:color="D3D3D3"/>
              <w:right w:val="single" w:sz="4" w:space="0" w:color="D3D3D3"/>
            </w:tcBorders>
            <w:shd w:val="clear" w:color="auto" w:fill="auto"/>
            <w:hideMark/>
          </w:tcPr>
          <w:p w14:paraId="728AA701" w14:textId="4024727D"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C35B7F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DE65A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5EE8DF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4AD53089"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AA25515"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benzyl G penicillin</w:t>
            </w:r>
          </w:p>
        </w:tc>
        <w:tc>
          <w:tcPr>
            <w:tcW w:w="804" w:type="dxa"/>
            <w:tcBorders>
              <w:top w:val="nil"/>
              <w:left w:val="nil"/>
              <w:bottom w:val="single" w:sz="4" w:space="0" w:color="D3D3D3"/>
              <w:right w:val="single" w:sz="4" w:space="0" w:color="D3D3D3"/>
            </w:tcBorders>
            <w:shd w:val="clear" w:color="auto" w:fill="auto"/>
            <w:hideMark/>
          </w:tcPr>
          <w:p w14:paraId="00A6E9C3"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E629D3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836AD8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4AC4296" w14:textId="7A8BB3DD"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F83668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015AE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20A290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DAADD7D"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FB3D1A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ceftiofur (desfuroylceftiofur)</w:t>
            </w:r>
          </w:p>
        </w:tc>
        <w:tc>
          <w:tcPr>
            <w:tcW w:w="804" w:type="dxa"/>
            <w:tcBorders>
              <w:top w:val="nil"/>
              <w:left w:val="nil"/>
              <w:bottom w:val="single" w:sz="4" w:space="0" w:color="D3D3D3"/>
              <w:right w:val="single" w:sz="4" w:space="0" w:color="D3D3D3"/>
            </w:tcBorders>
            <w:shd w:val="clear" w:color="auto" w:fill="auto"/>
            <w:hideMark/>
          </w:tcPr>
          <w:p w14:paraId="607FFF3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96EB65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75563B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1DF7451" w14:textId="3B367DA4"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47E258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672D80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D5730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D53F6BD"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EFFC73F"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cefuroxime</w:t>
            </w:r>
          </w:p>
        </w:tc>
        <w:tc>
          <w:tcPr>
            <w:tcW w:w="804" w:type="dxa"/>
            <w:tcBorders>
              <w:top w:val="nil"/>
              <w:left w:val="nil"/>
              <w:bottom w:val="single" w:sz="4" w:space="0" w:color="D3D3D3"/>
              <w:right w:val="single" w:sz="4" w:space="0" w:color="D3D3D3"/>
            </w:tcBorders>
            <w:shd w:val="clear" w:color="auto" w:fill="auto"/>
            <w:hideMark/>
          </w:tcPr>
          <w:p w14:paraId="158B96A1"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71E50B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10A649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6C23AAB" w14:textId="7F7649BD"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45179F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4C14D1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6B6C94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089592A6"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92DA3F9"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cephalonium</w:t>
            </w:r>
            <w:proofErr w:type="spellEnd"/>
          </w:p>
        </w:tc>
        <w:tc>
          <w:tcPr>
            <w:tcW w:w="804" w:type="dxa"/>
            <w:tcBorders>
              <w:top w:val="nil"/>
              <w:left w:val="nil"/>
              <w:bottom w:val="single" w:sz="4" w:space="0" w:color="D3D3D3"/>
              <w:right w:val="single" w:sz="4" w:space="0" w:color="D3D3D3"/>
            </w:tcBorders>
            <w:shd w:val="clear" w:color="auto" w:fill="auto"/>
            <w:hideMark/>
          </w:tcPr>
          <w:p w14:paraId="66F87633"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4DB6E5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12534C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B66BE71" w14:textId="66DB2773"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FA4AA1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1E71F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A08399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6368CA27"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D27A067"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chlortetracycline</w:t>
            </w:r>
          </w:p>
        </w:tc>
        <w:tc>
          <w:tcPr>
            <w:tcW w:w="804" w:type="dxa"/>
            <w:tcBorders>
              <w:top w:val="nil"/>
              <w:left w:val="nil"/>
              <w:bottom w:val="single" w:sz="4" w:space="0" w:color="D3D3D3"/>
              <w:right w:val="single" w:sz="4" w:space="0" w:color="D3D3D3"/>
            </w:tcBorders>
            <w:shd w:val="clear" w:color="auto" w:fill="auto"/>
            <w:hideMark/>
          </w:tcPr>
          <w:p w14:paraId="24416EC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D44912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A81677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0.6</w:t>
            </w:r>
          </w:p>
        </w:tc>
        <w:tc>
          <w:tcPr>
            <w:tcW w:w="1139" w:type="dxa"/>
            <w:tcBorders>
              <w:top w:val="nil"/>
              <w:left w:val="nil"/>
              <w:bottom w:val="single" w:sz="4" w:space="0" w:color="D3D3D3"/>
              <w:right w:val="single" w:sz="4" w:space="0" w:color="D3D3D3"/>
            </w:tcBorders>
            <w:shd w:val="clear" w:color="auto" w:fill="auto"/>
            <w:hideMark/>
          </w:tcPr>
          <w:p w14:paraId="616B72C8" w14:textId="1770AC82"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21F5D1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430D8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F6BBE1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A1ECC18"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6202AC9"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cloxacillin</w:t>
            </w:r>
          </w:p>
        </w:tc>
        <w:tc>
          <w:tcPr>
            <w:tcW w:w="804" w:type="dxa"/>
            <w:tcBorders>
              <w:top w:val="nil"/>
              <w:left w:val="nil"/>
              <w:bottom w:val="single" w:sz="4" w:space="0" w:color="D3D3D3"/>
              <w:right w:val="single" w:sz="4" w:space="0" w:color="D3D3D3"/>
            </w:tcBorders>
            <w:shd w:val="clear" w:color="auto" w:fill="auto"/>
            <w:hideMark/>
          </w:tcPr>
          <w:p w14:paraId="5B163B15"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EE57B3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4B46D4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8D13281" w14:textId="270B7979"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C8B666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AE4CB6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65BC84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C84AB91"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A888411"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lastRenderedPageBreak/>
              <w:t>dihydrostreptomycin</w:t>
            </w:r>
          </w:p>
        </w:tc>
        <w:tc>
          <w:tcPr>
            <w:tcW w:w="804" w:type="dxa"/>
            <w:tcBorders>
              <w:top w:val="nil"/>
              <w:left w:val="nil"/>
              <w:bottom w:val="single" w:sz="4" w:space="0" w:color="D3D3D3"/>
              <w:right w:val="single" w:sz="4" w:space="0" w:color="D3D3D3"/>
            </w:tcBorders>
            <w:shd w:val="clear" w:color="auto" w:fill="auto"/>
            <w:hideMark/>
          </w:tcPr>
          <w:p w14:paraId="723F67B9"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57B257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6058E01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C9952A8" w14:textId="70FAEDD9"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104C66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3B5EC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3B0464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297F880"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8B6C618"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doxycycline</w:t>
            </w:r>
          </w:p>
        </w:tc>
        <w:tc>
          <w:tcPr>
            <w:tcW w:w="804" w:type="dxa"/>
            <w:tcBorders>
              <w:top w:val="nil"/>
              <w:left w:val="nil"/>
              <w:bottom w:val="single" w:sz="4" w:space="0" w:color="D3D3D3"/>
              <w:right w:val="single" w:sz="4" w:space="0" w:color="D3D3D3"/>
            </w:tcBorders>
            <w:shd w:val="clear" w:color="auto" w:fill="auto"/>
            <w:hideMark/>
          </w:tcPr>
          <w:p w14:paraId="46DA808D"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782886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5B78F7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E079CFA" w14:textId="00DA847E"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51DE71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36D65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DC8920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BEB08FA"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B25496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erythromycin</w:t>
            </w:r>
          </w:p>
        </w:tc>
        <w:tc>
          <w:tcPr>
            <w:tcW w:w="804" w:type="dxa"/>
            <w:tcBorders>
              <w:top w:val="nil"/>
              <w:left w:val="nil"/>
              <w:bottom w:val="single" w:sz="4" w:space="0" w:color="D3D3D3"/>
              <w:right w:val="single" w:sz="4" w:space="0" w:color="D3D3D3"/>
            </w:tcBorders>
            <w:shd w:val="clear" w:color="auto" w:fill="auto"/>
            <w:hideMark/>
          </w:tcPr>
          <w:p w14:paraId="707DB47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181B824" w14:textId="1CB1380D"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r w:rsidR="005215AA">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0881EE7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0.3</w:t>
            </w:r>
          </w:p>
        </w:tc>
        <w:tc>
          <w:tcPr>
            <w:tcW w:w="1139" w:type="dxa"/>
            <w:tcBorders>
              <w:top w:val="nil"/>
              <w:left w:val="nil"/>
              <w:bottom w:val="single" w:sz="4" w:space="0" w:color="D3D3D3"/>
              <w:right w:val="single" w:sz="4" w:space="0" w:color="D3D3D3"/>
            </w:tcBorders>
            <w:shd w:val="clear" w:color="auto" w:fill="auto"/>
            <w:hideMark/>
          </w:tcPr>
          <w:p w14:paraId="7BA5CCE0" w14:textId="204312F8"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2B1AD6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5718C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95E262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CB61AC7"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2C431F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gentamycin</w:t>
            </w:r>
          </w:p>
        </w:tc>
        <w:tc>
          <w:tcPr>
            <w:tcW w:w="804" w:type="dxa"/>
            <w:tcBorders>
              <w:top w:val="nil"/>
              <w:left w:val="nil"/>
              <w:bottom w:val="single" w:sz="4" w:space="0" w:color="D3D3D3"/>
              <w:right w:val="single" w:sz="4" w:space="0" w:color="D3D3D3"/>
            </w:tcBorders>
            <w:shd w:val="clear" w:color="auto" w:fill="auto"/>
            <w:hideMark/>
          </w:tcPr>
          <w:p w14:paraId="7BBEA893"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C55FE4B" w14:textId="4228B4F5"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r w:rsidR="005215AA">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6A097CD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907AFD5" w14:textId="2CBE7E28"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6F142C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9C130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E91DC1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0443C9F"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12E20C1"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lincomycin</w:t>
            </w:r>
          </w:p>
        </w:tc>
        <w:tc>
          <w:tcPr>
            <w:tcW w:w="804" w:type="dxa"/>
            <w:tcBorders>
              <w:top w:val="nil"/>
              <w:left w:val="nil"/>
              <w:bottom w:val="single" w:sz="4" w:space="0" w:color="D3D3D3"/>
              <w:right w:val="single" w:sz="4" w:space="0" w:color="D3D3D3"/>
            </w:tcBorders>
            <w:shd w:val="clear" w:color="auto" w:fill="auto"/>
            <w:hideMark/>
          </w:tcPr>
          <w:p w14:paraId="41AB6B7F"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847C9BD" w14:textId="223F95F4"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r w:rsidR="005215AA">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2513595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7258085E" w14:textId="0252C2EE"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645F83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4FDF0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2CA86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88250FB"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4D6801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neomycin</w:t>
            </w:r>
          </w:p>
        </w:tc>
        <w:tc>
          <w:tcPr>
            <w:tcW w:w="804" w:type="dxa"/>
            <w:tcBorders>
              <w:top w:val="nil"/>
              <w:left w:val="nil"/>
              <w:bottom w:val="single" w:sz="4" w:space="0" w:color="D3D3D3"/>
              <w:right w:val="single" w:sz="4" w:space="0" w:color="D3D3D3"/>
            </w:tcBorders>
            <w:shd w:val="clear" w:color="auto" w:fill="auto"/>
            <w:hideMark/>
          </w:tcPr>
          <w:p w14:paraId="13FDEF5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FD4B547" w14:textId="4ED060FB"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r w:rsidR="005215AA">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6E3B2D3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0.5</w:t>
            </w:r>
          </w:p>
        </w:tc>
        <w:tc>
          <w:tcPr>
            <w:tcW w:w="1139" w:type="dxa"/>
            <w:tcBorders>
              <w:top w:val="nil"/>
              <w:left w:val="nil"/>
              <w:bottom w:val="single" w:sz="4" w:space="0" w:color="D3D3D3"/>
              <w:right w:val="single" w:sz="4" w:space="0" w:color="D3D3D3"/>
            </w:tcBorders>
            <w:shd w:val="clear" w:color="auto" w:fill="auto"/>
            <w:hideMark/>
          </w:tcPr>
          <w:p w14:paraId="6F43BC86" w14:textId="551DD45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4A45D9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A7158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F2250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BC1A771"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A69ACAD"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oleandomycin</w:t>
            </w:r>
          </w:p>
        </w:tc>
        <w:tc>
          <w:tcPr>
            <w:tcW w:w="804" w:type="dxa"/>
            <w:tcBorders>
              <w:top w:val="nil"/>
              <w:left w:val="nil"/>
              <w:bottom w:val="single" w:sz="4" w:space="0" w:color="D3D3D3"/>
              <w:right w:val="single" w:sz="4" w:space="0" w:color="D3D3D3"/>
            </w:tcBorders>
            <w:shd w:val="clear" w:color="auto" w:fill="auto"/>
            <w:hideMark/>
          </w:tcPr>
          <w:p w14:paraId="031231E8"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C114893" w14:textId="52155806"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r w:rsidR="005215AA">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6E1A318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DEBF29E" w14:textId="552903EA"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FC7961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6D6434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DFE0D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728F349"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F41863F"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oxytetracycline</w:t>
            </w:r>
          </w:p>
        </w:tc>
        <w:tc>
          <w:tcPr>
            <w:tcW w:w="804" w:type="dxa"/>
            <w:tcBorders>
              <w:top w:val="nil"/>
              <w:left w:val="nil"/>
              <w:bottom w:val="single" w:sz="4" w:space="0" w:color="D3D3D3"/>
              <w:right w:val="single" w:sz="4" w:space="0" w:color="D3D3D3"/>
            </w:tcBorders>
            <w:shd w:val="clear" w:color="auto" w:fill="auto"/>
            <w:hideMark/>
          </w:tcPr>
          <w:p w14:paraId="1FC803D1"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747361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1F360B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0.6</w:t>
            </w:r>
          </w:p>
        </w:tc>
        <w:tc>
          <w:tcPr>
            <w:tcW w:w="1139" w:type="dxa"/>
            <w:tcBorders>
              <w:top w:val="nil"/>
              <w:left w:val="nil"/>
              <w:bottom w:val="single" w:sz="4" w:space="0" w:color="D3D3D3"/>
              <w:right w:val="single" w:sz="4" w:space="0" w:color="D3D3D3"/>
            </w:tcBorders>
            <w:shd w:val="clear" w:color="auto" w:fill="auto"/>
            <w:hideMark/>
          </w:tcPr>
          <w:p w14:paraId="50D2C53E" w14:textId="7D6A8915"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0E5B729" w14:textId="075C76C3" w:rsidR="00B554DB" w:rsidRPr="00EF1C61" w:rsidRDefault="001A70C1" w:rsidP="00B554D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7B07F5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12894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F0B3252"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909FB7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streptomycin</w:t>
            </w:r>
          </w:p>
        </w:tc>
        <w:tc>
          <w:tcPr>
            <w:tcW w:w="804" w:type="dxa"/>
            <w:tcBorders>
              <w:top w:val="nil"/>
              <w:left w:val="nil"/>
              <w:bottom w:val="single" w:sz="4" w:space="0" w:color="D3D3D3"/>
              <w:right w:val="single" w:sz="4" w:space="0" w:color="D3D3D3"/>
            </w:tcBorders>
            <w:shd w:val="clear" w:color="auto" w:fill="auto"/>
            <w:hideMark/>
          </w:tcPr>
          <w:p w14:paraId="4F016DD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4E0520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CB7F73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892D710" w14:textId="2AE88F6C"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451467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0A4D2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F3DC06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1835A43A"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B9633DA"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sulfachloropyridazine</w:t>
            </w:r>
            <w:proofErr w:type="spellEnd"/>
          </w:p>
        </w:tc>
        <w:tc>
          <w:tcPr>
            <w:tcW w:w="804" w:type="dxa"/>
            <w:tcBorders>
              <w:top w:val="nil"/>
              <w:left w:val="nil"/>
              <w:bottom w:val="single" w:sz="4" w:space="0" w:color="D3D3D3"/>
              <w:right w:val="single" w:sz="4" w:space="0" w:color="D3D3D3"/>
            </w:tcBorders>
            <w:shd w:val="clear" w:color="auto" w:fill="auto"/>
            <w:hideMark/>
          </w:tcPr>
          <w:p w14:paraId="2C5017A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7A812E6" w14:textId="57EA169B"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25E9C1F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3C40F35" w14:textId="556E09F9"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388273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95637D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BA8DD1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5B1DEBF"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CEA10D2"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sulfadiazine</w:t>
            </w:r>
          </w:p>
        </w:tc>
        <w:tc>
          <w:tcPr>
            <w:tcW w:w="804" w:type="dxa"/>
            <w:tcBorders>
              <w:top w:val="nil"/>
              <w:left w:val="nil"/>
              <w:bottom w:val="single" w:sz="4" w:space="0" w:color="D3D3D3"/>
              <w:right w:val="single" w:sz="4" w:space="0" w:color="D3D3D3"/>
            </w:tcBorders>
            <w:shd w:val="clear" w:color="auto" w:fill="auto"/>
            <w:hideMark/>
          </w:tcPr>
          <w:p w14:paraId="1A943AA2"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39A135F" w14:textId="16EF794E"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08E5F80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7969208C" w14:textId="762D018E"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1128C4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9D401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B15FB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0B10816D"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3BB3B7A"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sulfadimethoxine</w:t>
            </w:r>
            <w:proofErr w:type="spellEnd"/>
          </w:p>
        </w:tc>
        <w:tc>
          <w:tcPr>
            <w:tcW w:w="804" w:type="dxa"/>
            <w:tcBorders>
              <w:top w:val="nil"/>
              <w:left w:val="nil"/>
              <w:bottom w:val="single" w:sz="4" w:space="0" w:color="D3D3D3"/>
              <w:right w:val="single" w:sz="4" w:space="0" w:color="D3D3D3"/>
            </w:tcBorders>
            <w:shd w:val="clear" w:color="auto" w:fill="auto"/>
            <w:hideMark/>
          </w:tcPr>
          <w:p w14:paraId="60E574FC"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DC5D431" w14:textId="286825FA"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096A442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CC64D29" w14:textId="4BD1D272"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E8AFD6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292F2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024B5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0F42848"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341F729"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sulfadimidine (sulfamethazine)</w:t>
            </w:r>
          </w:p>
        </w:tc>
        <w:tc>
          <w:tcPr>
            <w:tcW w:w="804" w:type="dxa"/>
            <w:tcBorders>
              <w:top w:val="nil"/>
              <w:left w:val="nil"/>
              <w:bottom w:val="single" w:sz="4" w:space="0" w:color="D3D3D3"/>
              <w:right w:val="single" w:sz="4" w:space="0" w:color="D3D3D3"/>
            </w:tcBorders>
            <w:shd w:val="clear" w:color="auto" w:fill="auto"/>
            <w:hideMark/>
          </w:tcPr>
          <w:p w14:paraId="64B39B1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95187DD" w14:textId="286F6F9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27D6003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57D29957" w14:textId="25346AEE"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w:t>
            </w:r>
            <w:r w:rsidR="005215AA">
              <w:rPr>
                <w:rFonts w:eastAsia="Times New Roman" w:cs="Calibri"/>
                <w:sz w:val="18"/>
                <w:szCs w:val="18"/>
                <w:lang w:eastAsia="en-AU"/>
              </w:rPr>
              <w:t>01</w:t>
            </w:r>
          </w:p>
        </w:tc>
        <w:tc>
          <w:tcPr>
            <w:tcW w:w="869" w:type="dxa"/>
            <w:tcBorders>
              <w:top w:val="nil"/>
              <w:left w:val="nil"/>
              <w:bottom w:val="single" w:sz="4" w:space="0" w:color="D3D3D3"/>
              <w:right w:val="single" w:sz="4" w:space="0" w:color="D3D3D3"/>
            </w:tcBorders>
            <w:shd w:val="clear" w:color="auto" w:fill="auto"/>
            <w:hideMark/>
          </w:tcPr>
          <w:p w14:paraId="45517F4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8C135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2CDEC6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7FF5C65"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1BA1059"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sulfadoxine</w:t>
            </w:r>
            <w:proofErr w:type="spellEnd"/>
          </w:p>
        </w:tc>
        <w:tc>
          <w:tcPr>
            <w:tcW w:w="804" w:type="dxa"/>
            <w:tcBorders>
              <w:top w:val="nil"/>
              <w:left w:val="nil"/>
              <w:bottom w:val="single" w:sz="4" w:space="0" w:color="D3D3D3"/>
              <w:right w:val="single" w:sz="4" w:space="0" w:color="D3D3D3"/>
            </w:tcBorders>
            <w:shd w:val="clear" w:color="auto" w:fill="auto"/>
            <w:hideMark/>
          </w:tcPr>
          <w:p w14:paraId="6A11F707"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E3EB96F" w14:textId="0F72C488"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575CB4C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A8F63BA" w14:textId="292A7E2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9F1839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528B2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6B139B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87A03BF" w14:textId="77777777" w:rsidTr="001A70C1">
        <w:trPr>
          <w:trHeight w:val="353"/>
        </w:trPr>
        <w:tc>
          <w:tcPr>
            <w:tcW w:w="2517" w:type="dxa"/>
            <w:tcBorders>
              <w:top w:val="nil"/>
              <w:left w:val="single" w:sz="4" w:space="0" w:color="D3D3D3"/>
              <w:bottom w:val="single" w:sz="4" w:space="0" w:color="D3D3D3"/>
              <w:right w:val="single" w:sz="4" w:space="0" w:color="D3D3D3"/>
            </w:tcBorders>
            <w:shd w:val="clear" w:color="auto" w:fill="auto"/>
            <w:hideMark/>
          </w:tcPr>
          <w:p w14:paraId="1A887CC4"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sulfafurazole</w:t>
            </w:r>
            <w:proofErr w:type="spellEnd"/>
            <w:r w:rsidRPr="00EF1C61">
              <w:rPr>
                <w:rFonts w:eastAsia="Times New Roman" w:cs="Calibri"/>
                <w:sz w:val="18"/>
                <w:szCs w:val="18"/>
                <w:lang w:eastAsia="en-AU"/>
              </w:rPr>
              <w:t xml:space="preserve"> </w:t>
            </w:r>
          </w:p>
        </w:tc>
        <w:tc>
          <w:tcPr>
            <w:tcW w:w="804" w:type="dxa"/>
            <w:tcBorders>
              <w:top w:val="nil"/>
              <w:left w:val="nil"/>
              <w:bottom w:val="single" w:sz="4" w:space="0" w:color="D3D3D3"/>
              <w:right w:val="single" w:sz="4" w:space="0" w:color="D3D3D3"/>
            </w:tcBorders>
            <w:shd w:val="clear" w:color="auto" w:fill="auto"/>
            <w:hideMark/>
          </w:tcPr>
          <w:p w14:paraId="0127183D"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3D99601" w14:textId="76AA5B64"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5D5C86E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1AFDF06" w14:textId="3893DEC0"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30BCF3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19F36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99BC8F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470B63FD"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BEEA9EC"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sulfamerazine</w:t>
            </w:r>
            <w:proofErr w:type="spellEnd"/>
          </w:p>
        </w:tc>
        <w:tc>
          <w:tcPr>
            <w:tcW w:w="804" w:type="dxa"/>
            <w:tcBorders>
              <w:top w:val="nil"/>
              <w:left w:val="nil"/>
              <w:bottom w:val="single" w:sz="4" w:space="0" w:color="D3D3D3"/>
              <w:right w:val="single" w:sz="4" w:space="0" w:color="D3D3D3"/>
            </w:tcBorders>
            <w:shd w:val="clear" w:color="auto" w:fill="auto"/>
            <w:hideMark/>
          </w:tcPr>
          <w:p w14:paraId="0DF9C689"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2423CBA" w14:textId="719E7269"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022085F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4BEFDE9" w14:textId="303BAEDF"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E1FB68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AB271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06D44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E069CEC"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B07CED5"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sulfamethoxazole</w:t>
            </w:r>
          </w:p>
        </w:tc>
        <w:tc>
          <w:tcPr>
            <w:tcW w:w="804" w:type="dxa"/>
            <w:tcBorders>
              <w:top w:val="nil"/>
              <w:left w:val="nil"/>
              <w:bottom w:val="single" w:sz="4" w:space="0" w:color="D3D3D3"/>
              <w:right w:val="single" w:sz="4" w:space="0" w:color="D3D3D3"/>
            </w:tcBorders>
            <w:shd w:val="clear" w:color="auto" w:fill="auto"/>
            <w:hideMark/>
          </w:tcPr>
          <w:p w14:paraId="159686C4"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ABCC852" w14:textId="727A8A4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475DD7B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6287C56" w14:textId="18BC3680"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A36E3A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6C96E8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A2864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B154555"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EBEF3FB"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sulfamethoxydiazine</w:t>
            </w:r>
            <w:proofErr w:type="spellEnd"/>
            <w:r w:rsidRPr="00EF1C61">
              <w:rPr>
                <w:rFonts w:eastAsia="Times New Roman" w:cs="Calibri"/>
                <w:sz w:val="18"/>
                <w:szCs w:val="18"/>
                <w:lang w:eastAsia="en-AU"/>
              </w:rPr>
              <w:t xml:space="preserve"> (</w:t>
            </w:r>
            <w:proofErr w:type="spellStart"/>
            <w:r w:rsidRPr="00EF1C61">
              <w:rPr>
                <w:rFonts w:eastAsia="Times New Roman" w:cs="Calibri"/>
                <w:sz w:val="18"/>
                <w:szCs w:val="18"/>
                <w:lang w:eastAsia="en-AU"/>
              </w:rPr>
              <w:t>sulfameter</w:t>
            </w:r>
            <w:proofErr w:type="spellEnd"/>
            <w:r w:rsidRPr="00EF1C61">
              <w:rPr>
                <w:rFonts w:eastAsia="Times New Roman" w:cs="Calibri"/>
                <w:sz w:val="18"/>
                <w:szCs w:val="18"/>
                <w:lang w:eastAsia="en-AU"/>
              </w:rPr>
              <w:t>)</w:t>
            </w:r>
          </w:p>
        </w:tc>
        <w:tc>
          <w:tcPr>
            <w:tcW w:w="804" w:type="dxa"/>
            <w:tcBorders>
              <w:top w:val="nil"/>
              <w:left w:val="nil"/>
              <w:bottom w:val="single" w:sz="4" w:space="0" w:color="D3D3D3"/>
              <w:right w:val="single" w:sz="4" w:space="0" w:color="D3D3D3"/>
            </w:tcBorders>
            <w:shd w:val="clear" w:color="auto" w:fill="auto"/>
            <w:hideMark/>
          </w:tcPr>
          <w:p w14:paraId="5EA2D3E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7A81817" w14:textId="43EB86A1"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76B0F5A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DCD1CEC" w14:textId="5CB455C4"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0DB835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4A995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8E883C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66989A1"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A11C35D"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sulfamethoxypyridazine</w:t>
            </w:r>
            <w:proofErr w:type="spellEnd"/>
          </w:p>
        </w:tc>
        <w:tc>
          <w:tcPr>
            <w:tcW w:w="804" w:type="dxa"/>
            <w:tcBorders>
              <w:top w:val="nil"/>
              <w:left w:val="nil"/>
              <w:bottom w:val="single" w:sz="4" w:space="0" w:color="D3D3D3"/>
              <w:right w:val="single" w:sz="4" w:space="0" w:color="D3D3D3"/>
            </w:tcBorders>
            <w:shd w:val="clear" w:color="auto" w:fill="auto"/>
            <w:hideMark/>
          </w:tcPr>
          <w:p w14:paraId="7680BFC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44AB5FF" w14:textId="24CC0CB3"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0134DD2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41572D1" w14:textId="14DCAD8D"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5E29E9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EB8E1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4B6731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0FE7F2B"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9D1BB48"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sulfapyridine</w:t>
            </w:r>
            <w:proofErr w:type="spellEnd"/>
          </w:p>
        </w:tc>
        <w:tc>
          <w:tcPr>
            <w:tcW w:w="804" w:type="dxa"/>
            <w:tcBorders>
              <w:top w:val="nil"/>
              <w:left w:val="nil"/>
              <w:bottom w:val="single" w:sz="4" w:space="0" w:color="D3D3D3"/>
              <w:right w:val="single" w:sz="4" w:space="0" w:color="D3D3D3"/>
            </w:tcBorders>
            <w:shd w:val="clear" w:color="auto" w:fill="auto"/>
            <w:hideMark/>
          </w:tcPr>
          <w:p w14:paraId="3E0A922C"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69673BB" w14:textId="53F29AB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44E2AD4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71EE05A" w14:textId="5D1CEFBB"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691A8D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066F1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AE1517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7BD2DF5"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E617F05"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sulfaquinoxaline</w:t>
            </w:r>
            <w:proofErr w:type="spellEnd"/>
          </w:p>
        </w:tc>
        <w:tc>
          <w:tcPr>
            <w:tcW w:w="804" w:type="dxa"/>
            <w:tcBorders>
              <w:top w:val="nil"/>
              <w:left w:val="nil"/>
              <w:bottom w:val="single" w:sz="4" w:space="0" w:color="D3D3D3"/>
              <w:right w:val="single" w:sz="4" w:space="0" w:color="D3D3D3"/>
            </w:tcBorders>
            <w:shd w:val="clear" w:color="auto" w:fill="auto"/>
            <w:hideMark/>
          </w:tcPr>
          <w:p w14:paraId="0D52B9F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9B4CF5C" w14:textId="5F2E893E"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6883D0B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23EAE395" w14:textId="55870DBC"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529A29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4E93E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68CEF1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A18A9B0"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F98D95C"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sulfathiazole</w:t>
            </w:r>
          </w:p>
        </w:tc>
        <w:tc>
          <w:tcPr>
            <w:tcW w:w="804" w:type="dxa"/>
            <w:tcBorders>
              <w:top w:val="nil"/>
              <w:left w:val="nil"/>
              <w:bottom w:val="single" w:sz="4" w:space="0" w:color="D3D3D3"/>
              <w:right w:val="single" w:sz="4" w:space="0" w:color="D3D3D3"/>
            </w:tcBorders>
            <w:shd w:val="clear" w:color="auto" w:fill="auto"/>
            <w:hideMark/>
          </w:tcPr>
          <w:p w14:paraId="45D77198"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52D9F85" w14:textId="0C0F2539"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724DA03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7080ADD" w14:textId="21651206"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A9592A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271C3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72D31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2D4C23DE"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F32B5B3"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sulfatroxazole</w:t>
            </w:r>
            <w:proofErr w:type="spellEnd"/>
          </w:p>
        </w:tc>
        <w:tc>
          <w:tcPr>
            <w:tcW w:w="804" w:type="dxa"/>
            <w:tcBorders>
              <w:top w:val="nil"/>
              <w:left w:val="nil"/>
              <w:bottom w:val="single" w:sz="4" w:space="0" w:color="D3D3D3"/>
              <w:right w:val="single" w:sz="4" w:space="0" w:color="D3D3D3"/>
            </w:tcBorders>
            <w:shd w:val="clear" w:color="auto" w:fill="auto"/>
            <w:hideMark/>
          </w:tcPr>
          <w:p w14:paraId="5771A264"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D6FB4AA" w14:textId="5C64F68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w:t>
            </w:r>
            <w:r w:rsidR="005215AA">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0172AB8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72B6F14" w14:textId="3A042399"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851109B"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F6F47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50C8B6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101AE1DB"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D08B963"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tetracycline</w:t>
            </w:r>
          </w:p>
        </w:tc>
        <w:tc>
          <w:tcPr>
            <w:tcW w:w="804" w:type="dxa"/>
            <w:tcBorders>
              <w:top w:val="nil"/>
              <w:left w:val="nil"/>
              <w:bottom w:val="single" w:sz="4" w:space="0" w:color="D3D3D3"/>
              <w:right w:val="single" w:sz="4" w:space="0" w:color="D3D3D3"/>
            </w:tcBorders>
            <w:shd w:val="clear" w:color="auto" w:fill="auto"/>
            <w:hideMark/>
          </w:tcPr>
          <w:p w14:paraId="32BCFE95"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77F580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B60930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2F46961" w14:textId="7E720A44"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57B63D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B0F78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514F58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6C9F6731"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257446E"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tilmicosin</w:t>
            </w:r>
            <w:proofErr w:type="spellEnd"/>
          </w:p>
        </w:tc>
        <w:tc>
          <w:tcPr>
            <w:tcW w:w="804" w:type="dxa"/>
            <w:tcBorders>
              <w:top w:val="nil"/>
              <w:left w:val="nil"/>
              <w:bottom w:val="single" w:sz="4" w:space="0" w:color="D3D3D3"/>
              <w:right w:val="single" w:sz="4" w:space="0" w:color="D3D3D3"/>
            </w:tcBorders>
            <w:shd w:val="clear" w:color="auto" w:fill="auto"/>
            <w:hideMark/>
          </w:tcPr>
          <w:p w14:paraId="18E920CE"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29C4797" w14:textId="09C64A0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r w:rsidR="005215AA">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0073540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36A96A2" w14:textId="5165EE83"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B21B0C1"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868A4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734EB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5CF58FA"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A46C327"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trimethoprim</w:t>
            </w:r>
          </w:p>
        </w:tc>
        <w:tc>
          <w:tcPr>
            <w:tcW w:w="804" w:type="dxa"/>
            <w:tcBorders>
              <w:top w:val="nil"/>
              <w:left w:val="nil"/>
              <w:bottom w:val="single" w:sz="4" w:space="0" w:color="D3D3D3"/>
              <w:right w:val="single" w:sz="4" w:space="0" w:color="D3D3D3"/>
            </w:tcBorders>
            <w:shd w:val="clear" w:color="auto" w:fill="auto"/>
            <w:hideMark/>
          </w:tcPr>
          <w:p w14:paraId="47B98EDA"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4AA1950"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C99DCEA"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0.05</w:t>
            </w:r>
          </w:p>
        </w:tc>
        <w:tc>
          <w:tcPr>
            <w:tcW w:w="1139" w:type="dxa"/>
            <w:tcBorders>
              <w:top w:val="nil"/>
              <w:left w:val="nil"/>
              <w:bottom w:val="single" w:sz="4" w:space="0" w:color="D3D3D3"/>
              <w:right w:val="single" w:sz="4" w:space="0" w:color="D3D3D3"/>
            </w:tcBorders>
            <w:shd w:val="clear" w:color="auto" w:fill="auto"/>
            <w:hideMark/>
          </w:tcPr>
          <w:p w14:paraId="35BCE875" w14:textId="0514CD30"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B2E9644"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47664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2C6946"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59B12A25"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E9551A6"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tulathromycin</w:t>
            </w:r>
          </w:p>
        </w:tc>
        <w:tc>
          <w:tcPr>
            <w:tcW w:w="804" w:type="dxa"/>
            <w:tcBorders>
              <w:top w:val="nil"/>
              <w:left w:val="nil"/>
              <w:bottom w:val="single" w:sz="4" w:space="0" w:color="D3D3D3"/>
              <w:right w:val="single" w:sz="4" w:space="0" w:color="D3D3D3"/>
            </w:tcBorders>
            <w:shd w:val="clear" w:color="auto" w:fill="auto"/>
            <w:hideMark/>
          </w:tcPr>
          <w:p w14:paraId="716A3D8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3C8019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7AF2070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205479A" w14:textId="2FE177D6"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F98BCAF"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8B41F7"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66E8A0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3A80015A"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CAAA8DA" w14:textId="77777777" w:rsidR="00B554DB" w:rsidRPr="00EF1C61" w:rsidRDefault="00B554DB" w:rsidP="00B554DB">
            <w:pPr>
              <w:spacing w:after="0" w:line="240" w:lineRule="auto"/>
              <w:rPr>
                <w:rFonts w:eastAsia="Times New Roman" w:cs="Calibri"/>
                <w:sz w:val="18"/>
                <w:szCs w:val="18"/>
                <w:lang w:eastAsia="en-AU"/>
              </w:rPr>
            </w:pPr>
            <w:proofErr w:type="spellStart"/>
            <w:r w:rsidRPr="00EF1C61">
              <w:rPr>
                <w:rFonts w:eastAsia="Times New Roman" w:cs="Calibri"/>
                <w:sz w:val="18"/>
                <w:szCs w:val="18"/>
                <w:lang w:eastAsia="en-AU"/>
              </w:rPr>
              <w:t>tylosin</w:t>
            </w:r>
            <w:proofErr w:type="spellEnd"/>
          </w:p>
        </w:tc>
        <w:tc>
          <w:tcPr>
            <w:tcW w:w="804" w:type="dxa"/>
            <w:tcBorders>
              <w:top w:val="nil"/>
              <w:left w:val="nil"/>
              <w:bottom w:val="single" w:sz="4" w:space="0" w:color="D3D3D3"/>
              <w:right w:val="single" w:sz="4" w:space="0" w:color="D3D3D3"/>
            </w:tcBorders>
            <w:shd w:val="clear" w:color="auto" w:fill="auto"/>
            <w:hideMark/>
          </w:tcPr>
          <w:p w14:paraId="3A1CA41D"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7D0BC2E"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DD03423"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0.2</w:t>
            </w:r>
          </w:p>
        </w:tc>
        <w:tc>
          <w:tcPr>
            <w:tcW w:w="1139" w:type="dxa"/>
            <w:tcBorders>
              <w:top w:val="nil"/>
              <w:left w:val="nil"/>
              <w:bottom w:val="single" w:sz="4" w:space="0" w:color="D3D3D3"/>
              <w:right w:val="single" w:sz="4" w:space="0" w:color="D3D3D3"/>
            </w:tcBorders>
            <w:shd w:val="clear" w:color="auto" w:fill="auto"/>
            <w:hideMark/>
          </w:tcPr>
          <w:p w14:paraId="576CED44" w14:textId="7BB66E1B"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8D73FA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B14CAC"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0D7310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r w:rsidR="00B554DB" w:rsidRPr="00B554DB" w14:paraId="70C4F25B" w14:textId="77777777" w:rsidTr="001A70C1">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BC0BB8D"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virginiamycin</w:t>
            </w:r>
          </w:p>
        </w:tc>
        <w:tc>
          <w:tcPr>
            <w:tcW w:w="804" w:type="dxa"/>
            <w:tcBorders>
              <w:top w:val="nil"/>
              <w:left w:val="nil"/>
              <w:bottom w:val="single" w:sz="4" w:space="0" w:color="D3D3D3"/>
              <w:right w:val="single" w:sz="4" w:space="0" w:color="D3D3D3"/>
            </w:tcBorders>
            <w:shd w:val="clear" w:color="auto" w:fill="auto"/>
            <w:hideMark/>
          </w:tcPr>
          <w:p w14:paraId="0BE7F29B" w14:textId="77777777" w:rsidR="00B554DB" w:rsidRPr="00EF1C61" w:rsidRDefault="00B554DB" w:rsidP="00B554DB">
            <w:pPr>
              <w:spacing w:after="0" w:line="240" w:lineRule="auto"/>
              <w:rPr>
                <w:rFonts w:eastAsia="Times New Roman" w:cs="Calibri"/>
                <w:sz w:val="18"/>
                <w:szCs w:val="18"/>
                <w:lang w:eastAsia="en-AU"/>
              </w:rPr>
            </w:pPr>
            <w:r w:rsidRPr="00EF1C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C52EABD"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74044AF8"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0.2</w:t>
            </w:r>
          </w:p>
        </w:tc>
        <w:tc>
          <w:tcPr>
            <w:tcW w:w="1139" w:type="dxa"/>
            <w:tcBorders>
              <w:top w:val="nil"/>
              <w:left w:val="nil"/>
              <w:bottom w:val="single" w:sz="4" w:space="0" w:color="D3D3D3"/>
              <w:right w:val="single" w:sz="4" w:space="0" w:color="D3D3D3"/>
            </w:tcBorders>
            <w:shd w:val="clear" w:color="auto" w:fill="auto"/>
            <w:hideMark/>
          </w:tcPr>
          <w:p w14:paraId="63BD0507" w14:textId="5CFFED3F"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30</w:t>
            </w:r>
            <w:r w:rsidR="005215AA">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576BDF9"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62F0E5"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9C04932" w14:textId="77777777" w:rsidR="00B554DB" w:rsidRPr="00EF1C61" w:rsidRDefault="00B554DB" w:rsidP="00B554DB">
            <w:pPr>
              <w:spacing w:after="0" w:line="240" w:lineRule="auto"/>
              <w:jc w:val="center"/>
              <w:rPr>
                <w:rFonts w:eastAsia="Times New Roman" w:cs="Calibri"/>
                <w:sz w:val="18"/>
                <w:szCs w:val="18"/>
                <w:lang w:eastAsia="en-AU"/>
              </w:rPr>
            </w:pPr>
            <w:r w:rsidRPr="00EF1C61">
              <w:rPr>
                <w:rFonts w:eastAsia="Times New Roman" w:cs="Calibri"/>
                <w:sz w:val="18"/>
                <w:szCs w:val="18"/>
                <w:lang w:eastAsia="en-AU"/>
              </w:rPr>
              <w:t>0</w:t>
            </w:r>
          </w:p>
        </w:tc>
      </w:tr>
    </w:tbl>
    <w:p w14:paraId="03C461A4" w14:textId="1FE294B1" w:rsidR="00B554DB" w:rsidRDefault="00B554DB" w:rsidP="000C3428"/>
    <w:p w14:paraId="526F020C" w14:textId="77777777" w:rsidR="00B554DB" w:rsidRDefault="00B554DB" w:rsidP="000C3428"/>
    <w:sectPr w:rsidR="00B554DB"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ECA7" w14:textId="77777777" w:rsidR="00B139D0" w:rsidRDefault="00B139D0" w:rsidP="00267841">
      <w:r>
        <w:separator/>
      </w:r>
    </w:p>
    <w:p w14:paraId="1871885B" w14:textId="77777777" w:rsidR="00B139D0" w:rsidRDefault="00B139D0"/>
    <w:p w14:paraId="5688BBB0" w14:textId="77777777" w:rsidR="00B139D0" w:rsidRDefault="00B139D0"/>
  </w:endnote>
  <w:endnote w:type="continuationSeparator" w:id="0">
    <w:p w14:paraId="32A09399" w14:textId="77777777" w:rsidR="00B139D0" w:rsidRDefault="00B139D0" w:rsidP="00267841">
      <w:r>
        <w:continuationSeparator/>
      </w:r>
    </w:p>
    <w:p w14:paraId="554B1492" w14:textId="77777777" w:rsidR="00B139D0" w:rsidRDefault="00B139D0"/>
    <w:p w14:paraId="3C610386" w14:textId="77777777" w:rsidR="00B139D0" w:rsidRDefault="00B139D0"/>
  </w:endnote>
  <w:endnote w:type="continuationNotice" w:id="1">
    <w:p w14:paraId="1E156DC2" w14:textId="77777777" w:rsidR="00B139D0" w:rsidRPr="00696C70" w:rsidRDefault="00B139D0" w:rsidP="00267841">
      <w:pPr>
        <w:pStyle w:val="Footer"/>
      </w:pPr>
    </w:p>
    <w:p w14:paraId="37206AA4" w14:textId="77777777" w:rsidR="00B139D0" w:rsidRDefault="00B139D0"/>
    <w:p w14:paraId="71A7F423" w14:textId="77777777" w:rsidR="00B139D0" w:rsidRDefault="00B13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3184" w14:textId="0585A809" w:rsidR="00965894" w:rsidRDefault="00965894" w:rsidP="00965894">
    <w:pPr>
      <w:pStyle w:val="Subtitle"/>
      <w:jc w:val="center"/>
      <w:rPr>
        <w:sz w:val="20"/>
        <w:szCs w:val="20"/>
      </w:rPr>
    </w:pPr>
    <w:r w:rsidRPr="00025E20">
      <w:rPr>
        <w:sz w:val="20"/>
        <w:szCs w:val="20"/>
      </w:rPr>
      <w:t>National Residue Survey</w:t>
    </w:r>
    <w:r w:rsidR="00321DC1">
      <w:rPr>
        <w:sz w:val="20"/>
        <w:szCs w:val="20"/>
      </w:rPr>
      <w:t xml:space="preserve">, </w:t>
    </w:r>
    <w:r w:rsidR="00321DC1" w:rsidRPr="00025E20">
      <w:rPr>
        <w:sz w:val="20"/>
        <w:szCs w:val="20"/>
      </w:rPr>
      <w:t xml:space="preserve">Department of Agriculture, </w:t>
    </w:r>
    <w:proofErr w:type="gramStart"/>
    <w:r w:rsidR="00321DC1" w:rsidRPr="00025E20">
      <w:rPr>
        <w:sz w:val="20"/>
        <w:szCs w:val="20"/>
      </w:rPr>
      <w:t>Water</w:t>
    </w:r>
    <w:proofErr w:type="gramEnd"/>
    <w:r w:rsidR="00321DC1" w:rsidRPr="00025E20">
      <w:rPr>
        <w:sz w:val="20"/>
        <w:szCs w:val="20"/>
      </w:rPr>
      <w:t xml:space="preserve">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2CB5" w14:textId="15AA9CED" w:rsidR="00965894" w:rsidRDefault="00965894" w:rsidP="00965894">
    <w:pPr>
      <w:pStyle w:val="Subtitle"/>
      <w:jc w:val="center"/>
      <w:rPr>
        <w:sz w:val="20"/>
        <w:szCs w:val="20"/>
      </w:rPr>
    </w:pPr>
    <w:bookmarkStart w:id="0" w:name="_Hlk54969084"/>
    <w:bookmarkStart w:id="1" w:name="_Hlk54969221"/>
    <w:r w:rsidRPr="00025E20">
      <w:rPr>
        <w:sz w:val="20"/>
        <w:szCs w:val="20"/>
      </w:rPr>
      <w:t>National Residue Survey</w:t>
    </w:r>
    <w:bookmarkEnd w:id="0"/>
    <w:r w:rsidR="00321DC1">
      <w:rPr>
        <w:sz w:val="20"/>
        <w:szCs w:val="20"/>
      </w:rPr>
      <w:t xml:space="preserve">, </w:t>
    </w:r>
    <w:r w:rsidR="00321DC1" w:rsidRPr="00025E20">
      <w:rPr>
        <w:sz w:val="20"/>
        <w:szCs w:val="20"/>
      </w:rPr>
      <w:t xml:space="preserve">Department of Agriculture, </w:t>
    </w:r>
    <w:proofErr w:type="gramStart"/>
    <w:r w:rsidR="00321DC1" w:rsidRPr="00025E20">
      <w:rPr>
        <w:sz w:val="20"/>
        <w:szCs w:val="20"/>
      </w:rPr>
      <w:t>Water</w:t>
    </w:r>
    <w:proofErr w:type="gramEnd"/>
    <w:r w:rsidR="00321DC1" w:rsidRPr="00025E20">
      <w:rPr>
        <w:sz w:val="20"/>
        <w:szCs w:val="20"/>
      </w:rPr>
      <w:t xml:space="preserve"> and the Environment</w:t>
    </w:r>
  </w:p>
  <w:bookmarkEnd w:id="1"/>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5BB2" w14:textId="77777777" w:rsidR="00B139D0" w:rsidRDefault="00B139D0" w:rsidP="00267841">
      <w:r>
        <w:separator/>
      </w:r>
    </w:p>
    <w:p w14:paraId="797A72CF" w14:textId="77777777" w:rsidR="00B139D0" w:rsidRDefault="00B139D0"/>
    <w:p w14:paraId="69936369" w14:textId="77777777" w:rsidR="00B139D0" w:rsidRDefault="00B139D0"/>
  </w:footnote>
  <w:footnote w:type="continuationSeparator" w:id="0">
    <w:p w14:paraId="48AFC11C" w14:textId="77777777" w:rsidR="00B139D0" w:rsidRDefault="00B139D0" w:rsidP="00267841">
      <w:r>
        <w:continuationSeparator/>
      </w:r>
    </w:p>
    <w:p w14:paraId="19902A10" w14:textId="77777777" w:rsidR="00B139D0" w:rsidRDefault="00B139D0"/>
    <w:p w14:paraId="4AAA67F3" w14:textId="77777777" w:rsidR="00B139D0" w:rsidRDefault="00B139D0"/>
  </w:footnote>
  <w:footnote w:type="continuationNotice" w:id="1">
    <w:p w14:paraId="15ADC380" w14:textId="77777777" w:rsidR="00B139D0" w:rsidRPr="00310C6A" w:rsidRDefault="00B139D0" w:rsidP="00267841">
      <w:pPr>
        <w:pStyle w:val="Footer"/>
      </w:pPr>
    </w:p>
    <w:p w14:paraId="4631C650" w14:textId="77777777" w:rsidR="00B139D0" w:rsidRDefault="00B139D0"/>
    <w:p w14:paraId="7E91C978" w14:textId="77777777" w:rsidR="00B139D0" w:rsidRDefault="00B13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4E36B2F0" w:rsidR="00371366" w:rsidRPr="00932E3B" w:rsidRDefault="00321DC1" w:rsidP="00932E3B">
    <w:pPr>
      <w:pStyle w:val="Header"/>
    </w:pPr>
    <w:r>
      <w:t>Chicken r</w:t>
    </w:r>
    <w:r w:rsidR="00932E3B">
      <w:t>esidue testing annual datasets 20</w:t>
    </w:r>
    <w:r w:rsidR="005215AA">
      <w:t>20</w:t>
    </w:r>
    <w:r w:rsidR="00932E3B">
      <w:t>-2</w:t>
    </w:r>
    <w:r w:rsidR="005215A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0BD690EF" w:rsidR="00371366" w:rsidRDefault="00321DC1" w:rsidP="00C16FC4">
    <w:pPr>
      <w:pStyle w:val="Header"/>
      <w:jc w:val="left"/>
    </w:pPr>
    <w:r>
      <w:rPr>
        <w:noProof/>
      </w:rPr>
      <w:drawing>
        <wp:inline distT="0" distB="0" distL="0" distR="0" wp14:anchorId="4182D4E6" wp14:editId="532E5E9C">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0C1"/>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1DC1"/>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5F8B"/>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15AA"/>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22A"/>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2E3B"/>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894"/>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9D0"/>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C61"/>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5D65"/>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479</Words>
  <Characters>2734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Chicken residue testing annual datasets 2019–20</vt:lpstr>
    </vt:vector>
  </TitlesOfParts>
  <Company/>
  <LinksUpToDate>false</LinksUpToDate>
  <CharactersWithSpaces>3207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Chicken residue testing annual datasets 2019–20</dc:title>
  <dc:creator>National Residue Survey, Department of Agriculture, Water and the Environment</dc:creator>
  <cp:lastPrinted>2021-10-14T00:29:00Z</cp:lastPrinted>
  <dcterms:created xsi:type="dcterms:W3CDTF">2021-03-03T06:25:00Z</dcterms:created>
  <dcterms:modified xsi:type="dcterms:W3CDTF">2021-10-14T00:33:00Z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